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19C0F" w14:textId="77777777" w:rsidR="00101A7D" w:rsidRDefault="00101A7D" w:rsidP="00101A7D">
      <w:bookmarkStart w:id="0" w:name="_GoBack"/>
      <w:bookmarkEnd w:id="0"/>
    </w:p>
    <w:p w14:paraId="53775B41" w14:textId="77777777" w:rsidR="00151128" w:rsidRDefault="00151128" w:rsidP="00151128">
      <w:pPr>
        <w:jc w:val="center"/>
        <w:rPr>
          <w:sz w:val="28"/>
          <w:szCs w:val="28"/>
        </w:rPr>
      </w:pPr>
      <w:bookmarkStart w:id="1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544A8D1" wp14:editId="560D1904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F49D3D" w14:textId="77777777" w:rsidR="00151128" w:rsidRDefault="00151128" w:rsidP="00151128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51128" w14:paraId="71860166" w14:textId="77777777" w:rsidTr="00F33935">
        <w:tc>
          <w:tcPr>
            <w:tcW w:w="9854" w:type="dxa"/>
            <w:hideMark/>
          </w:tcPr>
          <w:p w14:paraId="5740F1B8" w14:textId="77777777" w:rsidR="00151128" w:rsidRDefault="00151128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151128" w14:paraId="74416516" w14:textId="77777777" w:rsidTr="00F33935">
        <w:tc>
          <w:tcPr>
            <w:tcW w:w="9854" w:type="dxa"/>
            <w:hideMark/>
          </w:tcPr>
          <w:p w14:paraId="3CF092ED" w14:textId="77777777" w:rsidR="00151128" w:rsidRDefault="00151128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BCFF8C7" w14:textId="77777777" w:rsidR="00151128" w:rsidRPr="002D5CF7" w:rsidRDefault="00151128" w:rsidP="00151128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4487A077" w14:textId="77777777" w:rsidR="00151128" w:rsidRDefault="00151128" w:rsidP="00151128">
      <w:pPr>
        <w:jc w:val="both"/>
        <w:rPr>
          <w:sz w:val="28"/>
          <w:szCs w:val="28"/>
        </w:rPr>
      </w:pPr>
    </w:p>
    <w:p w14:paraId="2223DB96" w14:textId="2C4DD449" w:rsidR="00151128" w:rsidRPr="005148CE" w:rsidRDefault="00151128" w:rsidP="0015112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605</w:t>
      </w:r>
    </w:p>
    <w:p w14:paraId="54ABC19D" w14:textId="77777777" w:rsidR="00151128" w:rsidRDefault="00151128" w:rsidP="00151128">
      <w:pPr>
        <w:jc w:val="both"/>
        <w:rPr>
          <w:sz w:val="28"/>
          <w:szCs w:val="28"/>
        </w:rPr>
      </w:pPr>
    </w:p>
    <w:p w14:paraId="5C2F7FBF" w14:textId="77777777" w:rsidR="00151128" w:rsidRDefault="00151128" w:rsidP="00151128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1"/>
    <w:p w14:paraId="0E899ADA" w14:textId="77777777" w:rsidR="00101A7D" w:rsidRDefault="00101A7D" w:rsidP="00101A7D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5006571D" w14:textId="77777777" w:rsidR="00727D97" w:rsidRDefault="00101A7D" w:rsidP="00961641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 </w:t>
      </w:r>
      <w:r w:rsidR="00727D97">
        <w:rPr>
          <w:rFonts w:eastAsiaTheme="minorEastAsia"/>
          <w:b/>
          <w:sz w:val="28"/>
          <w:szCs w:val="28"/>
          <w:lang w:eastAsia="ru-RU"/>
        </w:rPr>
        <w:t>Кульчицькій</w:t>
      </w:r>
    </w:p>
    <w:p w14:paraId="1E48DD09" w14:textId="77777777" w:rsidR="00101A7D" w:rsidRDefault="00727D97" w:rsidP="00961641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sz w:val="28"/>
          <w:szCs w:val="28"/>
          <w:lang w:eastAsia="ru-RU"/>
        </w:rPr>
        <w:t>Світлані Володимирівні</w:t>
      </w:r>
      <w:r w:rsidR="00101A7D">
        <w:rPr>
          <w:rFonts w:eastAsiaTheme="minorEastAsia"/>
          <w:b/>
          <w:sz w:val="28"/>
          <w:szCs w:val="28"/>
          <w:lang w:eastAsia="ru-RU"/>
        </w:rPr>
        <w:t xml:space="preserve">  </w:t>
      </w:r>
    </w:p>
    <w:p w14:paraId="6C547284" w14:textId="2ED6C163" w:rsidR="00101A7D" w:rsidRDefault="00A45A23" w:rsidP="00101A7D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Відповідно до</w:t>
      </w:r>
      <w:r w:rsidR="00101A7D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п. 34 ст. 26 Закону України “Про місцеве самоврядування в Україні”, </w:t>
      </w:r>
      <w:proofErr w:type="spellStart"/>
      <w:r w:rsidR="00101A7D"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 w:rsidR="00101A7D"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>,</w:t>
      </w:r>
      <w:r w:rsidR="00101A7D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рекомендацій постійної комісії з питань аграрної політики та земельних відносин селищна рада</w:t>
      </w:r>
    </w:p>
    <w:p w14:paraId="7EBA2065" w14:textId="77777777" w:rsidR="00101A7D" w:rsidRDefault="00101A7D" w:rsidP="00101A7D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4579B901" w14:textId="77777777" w:rsidR="003D2A3C" w:rsidRPr="00101A7D" w:rsidRDefault="00101A7D" w:rsidP="00101A7D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ab/>
      </w:r>
    </w:p>
    <w:p w14:paraId="69BB2E02" w14:textId="77777777" w:rsidR="003D2A3C" w:rsidRDefault="003D2A3C" w:rsidP="003D2A3C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</w:p>
    <w:p w14:paraId="4CE0E9FA" w14:textId="40D5C990" w:rsidR="003D2A3C" w:rsidRPr="005A634F" w:rsidRDefault="003D2A3C" w:rsidP="00961641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 w:rsidRPr="005A634F">
        <w:rPr>
          <w:rFonts w:eastAsiaTheme="minorEastAsia"/>
          <w:sz w:val="28"/>
          <w:szCs w:val="28"/>
          <w:lang w:eastAsia="ru-RU"/>
        </w:rPr>
        <w:t xml:space="preserve">1.Дати дозвіл гр. Кульчицькій Світлані Володимирівні  на розроблення </w:t>
      </w:r>
      <w:proofErr w:type="spellStart"/>
      <w:r w:rsidRPr="005A634F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Pr="005A634F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2,0000 га, у тому числі по угіддях</w:t>
      </w:r>
      <w:r w:rsidRPr="00726BB3">
        <w:rPr>
          <w:rFonts w:eastAsiaTheme="minorEastAsia"/>
          <w:sz w:val="28"/>
          <w:szCs w:val="28"/>
          <w:lang w:eastAsia="ru-RU"/>
        </w:rPr>
        <w:t>:</w:t>
      </w:r>
      <w:r w:rsidR="0000568E" w:rsidRPr="00726BB3">
        <w:rPr>
          <w:rFonts w:eastAsiaTheme="minorEastAsia"/>
          <w:sz w:val="28"/>
          <w:szCs w:val="28"/>
          <w:lang w:eastAsia="ru-RU"/>
        </w:rPr>
        <w:t xml:space="preserve"> рілля</w:t>
      </w:r>
      <w:r w:rsidRPr="00726BB3">
        <w:rPr>
          <w:rFonts w:eastAsiaTheme="minorEastAsia"/>
          <w:sz w:val="28"/>
          <w:szCs w:val="28"/>
          <w:lang w:eastAsia="ru-RU"/>
        </w:rPr>
        <w:t xml:space="preserve"> </w:t>
      </w:r>
      <w:r w:rsidR="0000568E" w:rsidRPr="00726BB3">
        <w:rPr>
          <w:rFonts w:eastAsiaTheme="minorEastAsia"/>
          <w:sz w:val="28"/>
          <w:szCs w:val="28"/>
          <w:lang w:eastAsia="ru-RU"/>
        </w:rPr>
        <w:t xml:space="preserve">(код КВЗУ </w:t>
      </w:r>
      <w:r w:rsidRPr="00726BB3">
        <w:rPr>
          <w:rFonts w:eastAsiaTheme="minorEastAsia"/>
          <w:sz w:val="28"/>
          <w:szCs w:val="28"/>
          <w:lang w:eastAsia="ru-RU"/>
        </w:rPr>
        <w:t>001.01</w:t>
      </w:r>
      <w:r w:rsidR="0000568E" w:rsidRPr="00726BB3">
        <w:rPr>
          <w:rFonts w:eastAsiaTheme="minorEastAsia"/>
          <w:sz w:val="28"/>
          <w:szCs w:val="28"/>
          <w:lang w:eastAsia="ru-RU"/>
        </w:rPr>
        <w:t xml:space="preserve">) </w:t>
      </w:r>
      <w:r w:rsidRPr="005A634F">
        <w:rPr>
          <w:rFonts w:eastAsiaTheme="minorEastAsia"/>
          <w:sz w:val="28"/>
          <w:szCs w:val="28"/>
          <w:lang w:eastAsia="ru-RU"/>
        </w:rPr>
        <w:t xml:space="preserve">– 2,0000 га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 w:rsidRPr="005A634F"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 w:rsidRPr="005A634F"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 w:rsidRPr="005A634F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Pr="005A634F">
        <w:rPr>
          <w:rFonts w:eastAsiaTheme="minorEastAsia"/>
          <w:sz w:val="28"/>
          <w:szCs w:val="28"/>
          <w:lang w:eastAsia="ru-RU"/>
        </w:rPr>
        <w:t xml:space="preserve"> район, Голованівська сел</w:t>
      </w:r>
      <w:r w:rsidR="00961641" w:rsidRPr="005A634F">
        <w:rPr>
          <w:rFonts w:eastAsiaTheme="minorEastAsia"/>
          <w:sz w:val="28"/>
          <w:szCs w:val="28"/>
          <w:lang w:eastAsia="ru-RU"/>
        </w:rPr>
        <w:t>ищна рада  в межах с.</w:t>
      </w:r>
      <w:r w:rsidR="00A45A23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 w:rsidR="00961641" w:rsidRPr="005A634F">
        <w:rPr>
          <w:rFonts w:eastAsiaTheme="minorEastAsia"/>
          <w:sz w:val="28"/>
          <w:szCs w:val="28"/>
          <w:lang w:eastAsia="ru-RU"/>
        </w:rPr>
        <w:t>Новоголованівськ</w:t>
      </w:r>
      <w:proofErr w:type="spellEnd"/>
      <w:r w:rsidR="00961641" w:rsidRPr="005A634F">
        <w:rPr>
          <w:rFonts w:eastAsiaTheme="minorEastAsia"/>
          <w:sz w:val="28"/>
          <w:szCs w:val="28"/>
          <w:lang w:eastAsia="ru-RU"/>
        </w:rPr>
        <w:t>.</w:t>
      </w:r>
    </w:p>
    <w:p w14:paraId="6B7D0132" w14:textId="77777777" w:rsidR="00961641" w:rsidRDefault="00961641" w:rsidP="00961641">
      <w:pPr>
        <w:jc w:val="both"/>
        <w:rPr>
          <w:color w:val="000000" w:themeColor="text1"/>
          <w:sz w:val="28"/>
          <w:szCs w:val="28"/>
        </w:rPr>
      </w:pPr>
      <w:r w:rsidRPr="005A634F">
        <w:rPr>
          <w:rFonts w:eastAsiaTheme="minorEastAsia"/>
          <w:sz w:val="28"/>
          <w:szCs w:val="28"/>
          <w:lang w:eastAsia="ru-RU"/>
        </w:rPr>
        <w:t>2.</w:t>
      </w:r>
      <w:r w:rsidRPr="005A634F">
        <w:rPr>
          <w:sz w:val="28"/>
          <w:szCs w:val="28"/>
        </w:rPr>
        <w:t>Гр.</w:t>
      </w:r>
      <w:r w:rsidRPr="005A634F">
        <w:rPr>
          <w:rFonts w:eastAsiaTheme="minorEastAsia"/>
          <w:sz w:val="28"/>
          <w:szCs w:val="28"/>
          <w:lang w:eastAsia="ru-RU"/>
        </w:rPr>
        <w:t xml:space="preserve"> Кульчицькій Світлані Володимирівні  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35A3D227" w14:textId="77777777" w:rsidR="00961641" w:rsidRDefault="00961641" w:rsidP="0096164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68C1E6BA" w14:textId="77777777" w:rsidR="00961641" w:rsidRDefault="00961641" w:rsidP="0096164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71BD4F20" w14:textId="77777777" w:rsidR="00961641" w:rsidRDefault="00961641" w:rsidP="0096164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06916B80" w14:textId="77777777" w:rsidR="00961641" w:rsidRDefault="00961641" w:rsidP="00961641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961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891"/>
    <w:rsid w:val="0000568E"/>
    <w:rsid w:val="00101A7D"/>
    <w:rsid w:val="00151128"/>
    <w:rsid w:val="002E0503"/>
    <w:rsid w:val="003C6563"/>
    <w:rsid w:val="003D2A3C"/>
    <w:rsid w:val="00456891"/>
    <w:rsid w:val="005A634F"/>
    <w:rsid w:val="006610AB"/>
    <w:rsid w:val="006E27A8"/>
    <w:rsid w:val="006F1A26"/>
    <w:rsid w:val="00726BB3"/>
    <w:rsid w:val="00727D97"/>
    <w:rsid w:val="00961641"/>
    <w:rsid w:val="0096381C"/>
    <w:rsid w:val="00A45A23"/>
    <w:rsid w:val="00B3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B8640"/>
  <w15:chartTrackingRefBased/>
  <w15:docId w15:val="{B9047E82-B80F-4E34-953B-556B5268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D2A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7D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7D97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2022-01-04T08:24:00Z</cp:lastPrinted>
  <dcterms:created xsi:type="dcterms:W3CDTF">2022-02-03T08:10:00Z</dcterms:created>
  <dcterms:modified xsi:type="dcterms:W3CDTF">2022-02-03T08:10:00Z</dcterms:modified>
</cp:coreProperties>
</file>