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D4BCD" w14:textId="77777777" w:rsidR="00E96956" w:rsidRDefault="00E96956" w:rsidP="00E96956">
      <w:pPr>
        <w:rPr>
          <w:sz w:val="28"/>
          <w:szCs w:val="28"/>
        </w:rPr>
      </w:pPr>
    </w:p>
    <w:p w14:paraId="7261D342" w14:textId="77777777" w:rsidR="00E96956" w:rsidRDefault="00E96956" w:rsidP="00E9695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C6B6F17" wp14:editId="7091A91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27860" w14:textId="77777777" w:rsidR="00E96956" w:rsidRDefault="00E96956" w:rsidP="00E9695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96956" w14:paraId="184CF770" w14:textId="77777777" w:rsidTr="00E96956">
        <w:tc>
          <w:tcPr>
            <w:tcW w:w="9854" w:type="dxa"/>
            <w:hideMark/>
          </w:tcPr>
          <w:p w14:paraId="4A00B5D8" w14:textId="77777777" w:rsidR="00E96956" w:rsidRDefault="00E96956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E96956" w14:paraId="066447A3" w14:textId="77777777" w:rsidTr="00E96956">
        <w:tc>
          <w:tcPr>
            <w:tcW w:w="9854" w:type="dxa"/>
            <w:hideMark/>
          </w:tcPr>
          <w:p w14:paraId="5BBD409A" w14:textId="77777777" w:rsidR="00E96956" w:rsidRDefault="00E96956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01CFD13" w14:textId="77777777" w:rsidR="00E96956" w:rsidRDefault="00E96956" w:rsidP="00E96956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32598F9" w14:textId="77777777" w:rsidR="00E96956" w:rsidRDefault="00E96956" w:rsidP="00E96956">
      <w:pPr>
        <w:jc w:val="both"/>
        <w:rPr>
          <w:sz w:val="28"/>
          <w:szCs w:val="28"/>
        </w:rPr>
      </w:pPr>
    </w:p>
    <w:p w14:paraId="546A3E7B" w14:textId="7F004AFD" w:rsidR="00E96956" w:rsidRDefault="00E96956" w:rsidP="00E9695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927CEB">
        <w:rPr>
          <w:sz w:val="28"/>
          <w:szCs w:val="28"/>
        </w:rPr>
        <w:t xml:space="preserve"> 434</w:t>
      </w:r>
      <w:r>
        <w:rPr>
          <w:sz w:val="28"/>
          <w:szCs w:val="28"/>
        </w:rPr>
        <w:t xml:space="preserve">  </w:t>
      </w:r>
    </w:p>
    <w:p w14:paraId="0AEBCD1B" w14:textId="77777777" w:rsidR="00E96956" w:rsidRDefault="00E96956" w:rsidP="00E96956">
      <w:pPr>
        <w:jc w:val="both"/>
        <w:rPr>
          <w:sz w:val="28"/>
          <w:szCs w:val="28"/>
        </w:rPr>
      </w:pPr>
    </w:p>
    <w:p w14:paraId="132835D1" w14:textId="77777777" w:rsidR="00E96956" w:rsidRDefault="00E96956" w:rsidP="00E9695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8A53E76" w14:textId="77777777" w:rsidR="004E3FCB" w:rsidRDefault="004E3FCB" w:rsidP="004E3FCB">
      <w:pPr>
        <w:rPr>
          <w:sz w:val="28"/>
          <w:szCs w:val="28"/>
          <w:lang w:val="ru-RU"/>
        </w:rPr>
      </w:pPr>
    </w:p>
    <w:p w14:paraId="4659FCCC" w14:textId="77777777" w:rsidR="004E3FCB" w:rsidRDefault="004E3FCB" w:rsidP="004E3FCB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Довріцькій</w:t>
      </w:r>
      <w:proofErr w:type="spellEnd"/>
      <w:r w:rsidRPr="00927CEB">
        <w:rPr>
          <w:rFonts w:eastAsiaTheme="minorEastAsia"/>
          <w:b/>
          <w:sz w:val="28"/>
          <w:szCs w:val="28"/>
          <w:lang w:eastAsia="ru-RU"/>
        </w:rPr>
        <w:t xml:space="preserve"> </w:t>
      </w:r>
      <w:r>
        <w:rPr>
          <w:rFonts w:eastAsiaTheme="minorEastAsia"/>
          <w:b/>
          <w:sz w:val="28"/>
          <w:szCs w:val="28"/>
          <w:lang w:eastAsia="ru-RU"/>
        </w:rPr>
        <w:t>Ірині Валеріївні</w:t>
      </w:r>
    </w:p>
    <w:p w14:paraId="05440657" w14:textId="77777777" w:rsidR="004E3FCB" w:rsidRDefault="004E3FCB" w:rsidP="004E3FCB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bookmarkEnd w:id="0"/>
    <w:p w14:paraId="1DB3DE1F" w14:textId="77777777" w:rsidR="004E3FCB" w:rsidRDefault="004E3FCB" w:rsidP="004E3FCB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185D0CAD" w14:textId="77777777" w:rsidR="004E3FCB" w:rsidRDefault="004E3FCB" w:rsidP="004E3FCB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4BC1247" w14:textId="77777777" w:rsidR="004E3FCB" w:rsidRDefault="004E3FCB" w:rsidP="004E3FCB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7E1607EE" w14:textId="77777777" w:rsidR="004E3FCB" w:rsidRDefault="004E3FCB" w:rsidP="004E3FCB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2E3B2302" w14:textId="77777777" w:rsidR="004E3FCB" w:rsidRPr="004E3FCB" w:rsidRDefault="004E3FCB" w:rsidP="004E3FCB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Довріцькій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Ірині Валеріївні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0,8452 га, у тому числі по угіддях: рілля (згідно з КВЗУ 001.01) – 0,8452 га,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 в межах с. </w:t>
      </w:r>
      <w:proofErr w:type="spellStart"/>
      <w:r>
        <w:rPr>
          <w:rFonts w:eastAsiaTheme="minorEastAsia"/>
          <w:sz w:val="28"/>
          <w:szCs w:val="28"/>
          <w:lang w:eastAsia="ru-RU"/>
        </w:rPr>
        <w:t>Шепилове</w:t>
      </w:r>
      <w:proofErr w:type="spellEnd"/>
      <w:r>
        <w:rPr>
          <w:rFonts w:eastAsiaTheme="minorEastAsia"/>
          <w:sz w:val="28"/>
          <w:szCs w:val="28"/>
          <w:lang w:eastAsia="ru-RU"/>
        </w:rPr>
        <w:t>, вул. Козацька, 84.</w:t>
      </w:r>
    </w:p>
    <w:p w14:paraId="2DBACCC8" w14:textId="77777777" w:rsidR="004E3FCB" w:rsidRDefault="004E3FCB" w:rsidP="004E3FC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2.Гр. </w:t>
      </w:r>
      <w:proofErr w:type="spellStart"/>
      <w:r>
        <w:rPr>
          <w:rFonts w:eastAsiaTheme="minorEastAsia"/>
          <w:sz w:val="28"/>
          <w:szCs w:val="28"/>
          <w:lang w:eastAsia="ru-RU"/>
        </w:rPr>
        <w:t>Довріцькій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 Ірині Валеріївні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724EF250" w14:textId="77777777" w:rsidR="004E3FCB" w:rsidRDefault="004E3FCB" w:rsidP="004E3FCB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59B2E936" w14:textId="77777777" w:rsidR="004E3FCB" w:rsidRDefault="004E3FCB" w:rsidP="004E3FC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FA9AA16" w14:textId="77777777" w:rsidR="004E3FCB" w:rsidRDefault="004E3FCB" w:rsidP="004E3FC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AEEF64A" w14:textId="77777777" w:rsidR="0015314D" w:rsidRDefault="004E3FCB" w:rsidP="004E3FCB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153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233"/>
    <w:rsid w:val="0015314D"/>
    <w:rsid w:val="002D5233"/>
    <w:rsid w:val="004E3FCB"/>
    <w:rsid w:val="00927CEB"/>
    <w:rsid w:val="00E9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EEA5"/>
  <w15:chartTrackingRefBased/>
  <w15:docId w15:val="{3F5A2C41-F2AE-4FBC-B8DF-5FC94018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969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2021-11-25T13:00:00Z</dcterms:created>
  <dcterms:modified xsi:type="dcterms:W3CDTF">2021-12-01T09:12:00Z</dcterms:modified>
</cp:coreProperties>
</file>