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75E" w:rsidRDefault="00B4575E" w:rsidP="00B4575E">
      <w:pPr>
        <w:widowControl w:val="0"/>
        <w:rPr>
          <w:sz w:val="16"/>
          <w:szCs w:val="16"/>
          <w:lang w:val="uk-UA"/>
        </w:rPr>
      </w:pPr>
    </w:p>
    <w:p w:rsidR="00D7575B" w:rsidRDefault="00D7575B" w:rsidP="00D7575B">
      <w:pPr>
        <w:jc w:val="center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6111240" cy="1371600"/>
            <wp:effectExtent l="19050" t="0" r="3810" b="0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75B" w:rsidRDefault="00D7575B" w:rsidP="00D7575B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D7575B" w:rsidTr="003A033A">
        <w:tc>
          <w:tcPr>
            <w:tcW w:w="9854" w:type="dxa"/>
            <w:hideMark/>
          </w:tcPr>
          <w:p w:rsidR="00D7575B" w:rsidRDefault="00D7575B" w:rsidP="003A033A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Cs w:val="28"/>
              </w:rPr>
            </w:pPr>
            <w:r>
              <w:rPr>
                <w:rFonts w:ascii="AcademyCTT" w:hAnsi="AcademyCTT"/>
                <w:b/>
                <w:szCs w:val="28"/>
              </w:rPr>
              <w:t>ДВАНАДЦЯТА</w:t>
            </w:r>
            <w:r w:rsidR="00EC336F">
              <w:rPr>
                <w:rFonts w:ascii="AcademyCTT" w:hAnsi="AcademyCTT"/>
                <w:b/>
                <w:szCs w:val="28"/>
                <w:lang w:val="uk-UA"/>
              </w:rPr>
              <w:t xml:space="preserve"> ПОЗАЧЕРГОВА</w:t>
            </w:r>
            <w:r>
              <w:rPr>
                <w:rFonts w:ascii="AcademyCTT" w:hAnsi="AcademyCTT"/>
                <w:b/>
                <w:szCs w:val="28"/>
              </w:rPr>
              <w:t xml:space="preserve">  СЕСІЯ </w:t>
            </w:r>
          </w:p>
        </w:tc>
      </w:tr>
      <w:tr w:rsidR="00D7575B" w:rsidTr="003A033A">
        <w:tc>
          <w:tcPr>
            <w:tcW w:w="9854" w:type="dxa"/>
            <w:hideMark/>
          </w:tcPr>
          <w:p w:rsidR="00D7575B" w:rsidRDefault="00D7575B" w:rsidP="003A033A">
            <w:pPr>
              <w:jc w:val="center"/>
              <w:rPr>
                <w:szCs w:val="28"/>
              </w:rPr>
            </w:pPr>
            <w:r>
              <w:rPr>
                <w:rFonts w:ascii="AcademyCTT" w:hAnsi="AcademyCTT"/>
                <w:b/>
                <w:szCs w:val="28"/>
              </w:rPr>
              <w:t>ВОСЬМОГО СКЛИКАННЯ</w:t>
            </w:r>
          </w:p>
        </w:tc>
      </w:tr>
    </w:tbl>
    <w:p w:rsidR="00D7575B" w:rsidRPr="002D5CF7" w:rsidRDefault="00D7575B" w:rsidP="00D7575B">
      <w:pPr>
        <w:jc w:val="center"/>
        <w:rPr>
          <w:rFonts w:ascii="AcademyCTT" w:hAnsi="AcademyCTT"/>
          <w:b/>
          <w:szCs w:val="28"/>
        </w:rPr>
      </w:pPr>
      <w:r w:rsidRPr="002D5CF7">
        <w:rPr>
          <w:rFonts w:ascii="AcademyCTT" w:hAnsi="AcademyCTT"/>
          <w:b/>
          <w:szCs w:val="28"/>
        </w:rPr>
        <w:t xml:space="preserve">Р І Ш Е Н </w:t>
      </w:r>
      <w:proofErr w:type="spellStart"/>
      <w:proofErr w:type="gramStart"/>
      <w:r w:rsidRPr="002D5CF7">
        <w:rPr>
          <w:rFonts w:ascii="AcademyCTT" w:hAnsi="AcademyCTT"/>
          <w:b/>
          <w:szCs w:val="28"/>
        </w:rPr>
        <w:t>Н</w:t>
      </w:r>
      <w:proofErr w:type="spellEnd"/>
      <w:proofErr w:type="gramEnd"/>
      <w:r w:rsidRPr="002D5CF7">
        <w:rPr>
          <w:rFonts w:ascii="AcademyCTT" w:hAnsi="AcademyCTT"/>
          <w:b/>
          <w:szCs w:val="28"/>
        </w:rPr>
        <w:t xml:space="preserve"> Я</w:t>
      </w:r>
    </w:p>
    <w:p w:rsidR="00D7575B" w:rsidRDefault="00D7575B" w:rsidP="00D7575B">
      <w:pPr>
        <w:jc w:val="both"/>
        <w:rPr>
          <w:szCs w:val="28"/>
        </w:rPr>
      </w:pPr>
    </w:p>
    <w:p w:rsidR="00D7575B" w:rsidRPr="005148CE" w:rsidRDefault="00D7575B" w:rsidP="00D7575B">
      <w:pPr>
        <w:jc w:val="both"/>
        <w:rPr>
          <w:szCs w:val="28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«11» листопада  2021 року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  №</w:t>
      </w:r>
      <w:r>
        <w:rPr>
          <w:szCs w:val="28"/>
          <w:lang w:val="uk-UA"/>
        </w:rPr>
        <w:t>365</w:t>
      </w:r>
      <w:r>
        <w:rPr>
          <w:szCs w:val="28"/>
        </w:rPr>
        <w:t xml:space="preserve">  </w:t>
      </w:r>
    </w:p>
    <w:p w:rsidR="00D7575B" w:rsidRDefault="00D7575B" w:rsidP="00D7575B">
      <w:pPr>
        <w:jc w:val="both"/>
        <w:rPr>
          <w:szCs w:val="28"/>
        </w:rPr>
      </w:pPr>
    </w:p>
    <w:p w:rsidR="00D7575B" w:rsidRDefault="00D7575B" w:rsidP="00D7575B">
      <w:pPr>
        <w:jc w:val="center"/>
        <w:rPr>
          <w:szCs w:val="28"/>
        </w:rPr>
      </w:pPr>
      <w:proofErr w:type="spellStart"/>
      <w:r>
        <w:rPr>
          <w:szCs w:val="28"/>
        </w:rPr>
        <w:t>смт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Голованівськ</w:t>
      </w:r>
      <w:proofErr w:type="spellEnd"/>
    </w:p>
    <w:p w:rsidR="00B4575E" w:rsidRDefault="00B4575E" w:rsidP="00B4575E">
      <w:pPr>
        <w:widowControl w:val="0"/>
        <w:rPr>
          <w:sz w:val="16"/>
          <w:szCs w:val="16"/>
          <w:lang w:val="uk-UA"/>
        </w:rPr>
      </w:pPr>
    </w:p>
    <w:p w:rsidR="00B4575E" w:rsidRDefault="00B4575E" w:rsidP="00B4575E">
      <w:pPr>
        <w:widowControl w:val="0"/>
        <w:rPr>
          <w:sz w:val="16"/>
          <w:szCs w:val="16"/>
          <w:lang w:val="uk-UA"/>
        </w:rPr>
      </w:pPr>
    </w:p>
    <w:p w:rsidR="00F23922" w:rsidRDefault="00B4575E" w:rsidP="00F23922">
      <w:pPr>
        <w:tabs>
          <w:tab w:val="left" w:pos="0"/>
        </w:tabs>
        <w:overflowPunct w:val="0"/>
        <w:autoSpaceDE w:val="0"/>
        <w:ind w:right="-6"/>
        <w:rPr>
          <w:b/>
          <w:lang w:val="uk-UA"/>
        </w:rPr>
      </w:pPr>
      <w:r>
        <w:rPr>
          <w:b/>
          <w:lang w:val="uk-UA"/>
        </w:rPr>
        <w:t xml:space="preserve"> </w:t>
      </w:r>
      <w:r w:rsidR="00F23922">
        <w:rPr>
          <w:b/>
          <w:lang w:val="uk-UA"/>
        </w:rPr>
        <w:t>Про скасування електронних</w:t>
      </w:r>
    </w:p>
    <w:p w:rsidR="00F23922" w:rsidRDefault="00F23922" w:rsidP="00F23922">
      <w:pPr>
        <w:tabs>
          <w:tab w:val="left" w:pos="0"/>
        </w:tabs>
        <w:overflowPunct w:val="0"/>
        <w:autoSpaceDE w:val="0"/>
        <w:ind w:right="-6"/>
        <w:rPr>
          <w:b/>
          <w:lang w:val="uk-UA"/>
        </w:rPr>
      </w:pPr>
      <w:r>
        <w:rPr>
          <w:b/>
          <w:lang w:val="uk-UA"/>
        </w:rPr>
        <w:t xml:space="preserve"> земельних торгів (аукціону)</w:t>
      </w:r>
    </w:p>
    <w:p w:rsidR="00F23922" w:rsidRDefault="00F23922" w:rsidP="00F23922">
      <w:pPr>
        <w:rPr>
          <w:sz w:val="12"/>
          <w:szCs w:val="12"/>
          <w:lang w:val="uk-UA"/>
        </w:rPr>
      </w:pPr>
    </w:p>
    <w:p w:rsidR="00F23922" w:rsidRDefault="00F23922" w:rsidP="00F23922">
      <w:pPr>
        <w:rPr>
          <w:sz w:val="24"/>
          <w:lang w:val="uk-UA"/>
        </w:rPr>
      </w:pPr>
    </w:p>
    <w:p w:rsidR="00F23922" w:rsidRDefault="00F23922" w:rsidP="00F23922">
      <w:pPr>
        <w:adjustRightInd w:val="0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Відповідно</w:t>
      </w:r>
      <w:r>
        <w:rPr>
          <w:szCs w:val="28"/>
          <w:lang w:val="uk-UA"/>
        </w:rPr>
        <w:t xml:space="preserve"> ст. 12 Земельного кодексу України, п. 34 ч. 1 ст. 26 ЗУ «Про місцеве самоврядування в Україні»,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від 28.04.2021 року № 1423-</w:t>
      </w:r>
      <w:r>
        <w:rPr>
          <w:szCs w:val="28"/>
          <w:lang w:val="en-US"/>
        </w:rPr>
        <w:t>IX</w:t>
      </w:r>
      <w:r>
        <w:rPr>
          <w:szCs w:val="28"/>
          <w:lang w:val="uk-UA"/>
        </w:rPr>
        <w:t>, згідно з рекомендаціями</w:t>
      </w:r>
      <w:r>
        <w:rPr>
          <w:color w:val="000000"/>
          <w:szCs w:val="28"/>
          <w:lang w:val="uk-UA"/>
        </w:rPr>
        <w:t xml:space="preserve"> постійної комісії з питань аграрної політики та земельних відносин </w:t>
      </w:r>
      <w:r>
        <w:rPr>
          <w:szCs w:val="28"/>
          <w:lang w:val="uk-UA"/>
        </w:rPr>
        <w:t>селищна рада</w:t>
      </w:r>
    </w:p>
    <w:p w:rsidR="00F23922" w:rsidRDefault="00F23922" w:rsidP="00F23922">
      <w:pPr>
        <w:adjustRightInd w:val="0"/>
        <w:jc w:val="both"/>
        <w:rPr>
          <w:szCs w:val="28"/>
          <w:lang w:val="uk-UA"/>
        </w:rPr>
      </w:pPr>
    </w:p>
    <w:p w:rsidR="00F23922" w:rsidRDefault="00F23922" w:rsidP="00F23922">
      <w:pPr>
        <w:tabs>
          <w:tab w:val="left" w:pos="567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ВИРІШИЛА:</w:t>
      </w:r>
    </w:p>
    <w:p w:rsidR="00F23922" w:rsidRDefault="00F23922" w:rsidP="00F23922">
      <w:pPr>
        <w:tabs>
          <w:tab w:val="left" w:pos="567"/>
        </w:tabs>
        <w:jc w:val="both"/>
        <w:rPr>
          <w:b/>
          <w:szCs w:val="28"/>
          <w:lang w:val="uk-UA"/>
        </w:rPr>
      </w:pPr>
    </w:p>
    <w:p w:rsidR="00F23922" w:rsidRDefault="00F23922" w:rsidP="00F23922">
      <w:pPr>
        <w:widowControl w:val="0"/>
        <w:spacing w:before="240"/>
        <w:ind w:firstLine="763"/>
        <w:jc w:val="both"/>
        <w:rPr>
          <w:lang w:val="uk-UA"/>
        </w:rPr>
      </w:pPr>
      <w:r>
        <w:rPr>
          <w:lang w:val="uk-UA"/>
        </w:rPr>
        <w:t xml:space="preserve">1. Скасувати земельні торги  електронного аукціону з продажу права оренди земельної   ділянки комунальної власності  з кадастровим номером 3521480800:52:000:0017, площею 1,3700 га, для рибогосподарських потреб (згідно КВЦПЗ 10.07), розташованої на території </w:t>
      </w:r>
      <w:proofErr w:type="spellStart"/>
      <w:r>
        <w:rPr>
          <w:lang w:val="uk-UA"/>
        </w:rPr>
        <w:t>Голованівської</w:t>
      </w:r>
      <w:proofErr w:type="spellEnd"/>
      <w:r>
        <w:rPr>
          <w:lang w:val="uk-UA"/>
        </w:rPr>
        <w:t xml:space="preserve"> селищної ради  в межах  с. Ясне Голованівського   району Кіровоградської області, які опубліковані через електронну торгову систему </w:t>
      </w:r>
      <w:proofErr w:type="spellStart"/>
      <w:r>
        <w:rPr>
          <w:lang w:val="en-US"/>
        </w:rPr>
        <w:t>Prozorro</w:t>
      </w:r>
      <w:proofErr w:type="spellEnd"/>
      <w:r>
        <w:rPr>
          <w:lang w:val="uk-UA"/>
        </w:rPr>
        <w:t xml:space="preserve"> (код аукціону </w:t>
      </w:r>
      <w:r>
        <w:rPr>
          <w:lang w:val="en-US"/>
        </w:rPr>
        <w:t>LRE</w:t>
      </w:r>
      <w:r>
        <w:rPr>
          <w:lang w:val="uk-UA"/>
        </w:rPr>
        <w:t>001-</w:t>
      </w:r>
      <w:r>
        <w:rPr>
          <w:lang w:val="en-US"/>
        </w:rPr>
        <w:t>UA</w:t>
      </w:r>
      <w:r>
        <w:rPr>
          <w:lang w:val="uk-UA"/>
        </w:rPr>
        <w:t>-20211026-72719).</w:t>
      </w:r>
    </w:p>
    <w:p w:rsidR="00F23922" w:rsidRDefault="00F23922" w:rsidP="00F23922">
      <w:pPr>
        <w:widowControl w:val="0"/>
        <w:ind w:firstLine="763"/>
        <w:jc w:val="both"/>
        <w:rPr>
          <w:lang w:val="uk-UA"/>
        </w:rPr>
      </w:pPr>
      <w:r>
        <w:rPr>
          <w:lang w:val="uk-UA"/>
        </w:rPr>
        <w:t xml:space="preserve">2. Скасувати земельні торги  електронного аукціону з продажу права оренди земельної   ділянки комунальної власності з кадастровим номером 3521455100:53:000:0028, площею 12,7659 га, для </w:t>
      </w:r>
      <w:r>
        <w:rPr>
          <w:szCs w:val="28"/>
          <w:lang w:val="uk-UA"/>
        </w:rPr>
        <w:t xml:space="preserve">ведення товарного сільськогосподарського виробництва </w:t>
      </w:r>
      <w:r>
        <w:rPr>
          <w:lang w:val="uk-UA"/>
        </w:rPr>
        <w:t xml:space="preserve">(згідно КВЦПЗ 01.01), розташованої на території </w:t>
      </w:r>
      <w:proofErr w:type="spellStart"/>
      <w:r>
        <w:rPr>
          <w:lang w:val="uk-UA"/>
        </w:rPr>
        <w:t>Голованівської</w:t>
      </w:r>
      <w:proofErr w:type="spellEnd"/>
      <w:r>
        <w:rPr>
          <w:lang w:val="uk-UA"/>
        </w:rPr>
        <w:t xml:space="preserve"> селищної ради  в межах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Голованівськ</w:t>
      </w:r>
      <w:proofErr w:type="spellEnd"/>
      <w:r>
        <w:rPr>
          <w:lang w:val="uk-UA"/>
        </w:rPr>
        <w:t xml:space="preserve"> Голованівського   району Кіровоградської області, які опубліковані через електронну торгову систему </w:t>
      </w:r>
      <w:proofErr w:type="spellStart"/>
      <w:r>
        <w:rPr>
          <w:lang w:val="en-US"/>
        </w:rPr>
        <w:t>Prozorro</w:t>
      </w:r>
      <w:proofErr w:type="spellEnd"/>
      <w:r>
        <w:rPr>
          <w:lang w:val="uk-UA"/>
        </w:rPr>
        <w:t xml:space="preserve"> (код аукціону </w:t>
      </w:r>
      <w:r>
        <w:rPr>
          <w:lang w:val="en-US"/>
        </w:rPr>
        <w:t>LRE</w:t>
      </w:r>
      <w:r>
        <w:rPr>
          <w:lang w:val="uk-UA"/>
        </w:rPr>
        <w:t>001-</w:t>
      </w:r>
      <w:r>
        <w:rPr>
          <w:lang w:val="en-US"/>
        </w:rPr>
        <w:t>UA</w:t>
      </w:r>
      <w:r>
        <w:rPr>
          <w:lang w:val="uk-UA"/>
        </w:rPr>
        <w:t xml:space="preserve">-20211026-09383). </w:t>
      </w:r>
    </w:p>
    <w:p w:rsidR="00F23922" w:rsidRDefault="00F23922" w:rsidP="00F23922">
      <w:pPr>
        <w:widowControl w:val="0"/>
        <w:ind w:firstLine="763"/>
        <w:jc w:val="both"/>
        <w:rPr>
          <w:lang w:val="uk-UA"/>
        </w:rPr>
      </w:pPr>
      <w:r>
        <w:rPr>
          <w:spacing w:val="-2"/>
          <w:szCs w:val="28"/>
          <w:lang w:val="uk-UA"/>
        </w:rPr>
        <w:t xml:space="preserve">3. </w:t>
      </w:r>
      <w:r>
        <w:rPr>
          <w:lang w:val="uk-UA"/>
        </w:rPr>
        <w:t xml:space="preserve">Скасувати земельні торги  електронного аукціону з продажу права </w:t>
      </w:r>
      <w:r>
        <w:rPr>
          <w:lang w:val="uk-UA"/>
        </w:rPr>
        <w:lastRenderedPageBreak/>
        <w:t xml:space="preserve">оренди земельної   ділянки комунальної власності з кадастровим номером 3521455100:53:000:0030, площею 1,6368 га, для </w:t>
      </w:r>
      <w:r>
        <w:rPr>
          <w:szCs w:val="28"/>
          <w:lang w:val="uk-UA"/>
        </w:rPr>
        <w:t xml:space="preserve">ведення товарного сільськогосподарського виробництва </w:t>
      </w:r>
      <w:r>
        <w:rPr>
          <w:lang w:val="uk-UA"/>
        </w:rPr>
        <w:t xml:space="preserve">(згідно КВЦПЗ 01.01),  розташованої на території </w:t>
      </w:r>
      <w:proofErr w:type="spellStart"/>
      <w:r>
        <w:rPr>
          <w:lang w:val="uk-UA"/>
        </w:rPr>
        <w:t>Голованівської</w:t>
      </w:r>
      <w:proofErr w:type="spellEnd"/>
      <w:r>
        <w:rPr>
          <w:lang w:val="uk-UA"/>
        </w:rPr>
        <w:t xml:space="preserve"> селищної ради  в межах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Голованівськ</w:t>
      </w:r>
      <w:proofErr w:type="spellEnd"/>
      <w:r>
        <w:rPr>
          <w:lang w:val="uk-UA"/>
        </w:rPr>
        <w:t xml:space="preserve"> Голованівського   району Кіровоградської області, які опубліковані через електронну торгову систему </w:t>
      </w:r>
      <w:proofErr w:type="spellStart"/>
      <w:r>
        <w:rPr>
          <w:lang w:val="en-US"/>
        </w:rPr>
        <w:t>Prozorro</w:t>
      </w:r>
      <w:proofErr w:type="spellEnd"/>
      <w:r>
        <w:rPr>
          <w:lang w:val="uk-UA"/>
        </w:rPr>
        <w:t xml:space="preserve"> (код аукціону </w:t>
      </w:r>
      <w:r>
        <w:rPr>
          <w:lang w:val="en-US"/>
        </w:rPr>
        <w:t>LRE</w:t>
      </w:r>
      <w:r>
        <w:rPr>
          <w:lang w:val="uk-UA"/>
        </w:rPr>
        <w:t>001-</w:t>
      </w:r>
      <w:r>
        <w:rPr>
          <w:lang w:val="en-US"/>
        </w:rPr>
        <w:t>UA</w:t>
      </w:r>
      <w:r>
        <w:rPr>
          <w:lang w:val="uk-UA"/>
        </w:rPr>
        <w:t>-20211026-71856).</w:t>
      </w:r>
    </w:p>
    <w:p w:rsidR="00F23922" w:rsidRDefault="00F23922" w:rsidP="00F23922">
      <w:pPr>
        <w:tabs>
          <w:tab w:val="left" w:pos="567"/>
          <w:tab w:val="left" w:pos="3402"/>
        </w:tabs>
        <w:jc w:val="both"/>
      </w:pPr>
      <w:r>
        <w:rPr>
          <w:szCs w:val="28"/>
          <w:lang w:val="uk-UA"/>
        </w:rPr>
        <w:t xml:space="preserve">        </w:t>
      </w:r>
      <w:r>
        <w:rPr>
          <w:szCs w:val="28"/>
        </w:rPr>
        <w:t xml:space="preserve">4. Контроль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даного</w:t>
      </w:r>
      <w:proofErr w:type="spellEnd"/>
      <w:r>
        <w:rPr>
          <w:szCs w:val="28"/>
          <w:lang w:val="uk-UA"/>
        </w:rPr>
        <w:t xml:space="preserve">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покласти</w:t>
      </w:r>
      <w:proofErr w:type="spellEnd"/>
      <w:r>
        <w:rPr>
          <w:szCs w:val="28"/>
        </w:rPr>
        <w:t xml:space="preserve"> на </w:t>
      </w:r>
      <w:proofErr w:type="spellStart"/>
      <w:r>
        <w:rPr>
          <w:szCs w:val="28"/>
        </w:rPr>
        <w:t>постійну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комісію</w:t>
      </w:r>
      <w:proofErr w:type="spellEnd"/>
      <w:r>
        <w:rPr>
          <w:lang w:val="uk-UA"/>
        </w:rPr>
        <w:t xml:space="preserve"> з</w:t>
      </w:r>
      <w:r>
        <w:rPr>
          <w:szCs w:val="28"/>
          <w:lang w:val="uk-UA"/>
        </w:rPr>
        <w:t xml:space="preserve"> п</w:t>
      </w:r>
      <w:proofErr w:type="spellStart"/>
      <w:r>
        <w:rPr>
          <w:szCs w:val="28"/>
        </w:rPr>
        <w:t>итань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аграрної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політики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земельних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відносин</w:t>
      </w:r>
      <w:proofErr w:type="spellEnd"/>
      <w:r>
        <w:rPr>
          <w:szCs w:val="28"/>
        </w:rPr>
        <w:t>.</w:t>
      </w:r>
    </w:p>
    <w:p w:rsidR="00F23922" w:rsidRDefault="00F23922" w:rsidP="00F23922">
      <w:pPr>
        <w:rPr>
          <w:szCs w:val="28"/>
        </w:rPr>
      </w:pPr>
    </w:p>
    <w:p w:rsidR="00F23922" w:rsidRDefault="00F23922" w:rsidP="00F23922">
      <w:pPr>
        <w:rPr>
          <w:szCs w:val="28"/>
        </w:rPr>
      </w:pPr>
    </w:p>
    <w:p w:rsidR="00B4575E" w:rsidRDefault="00B4575E" w:rsidP="00F23922">
      <w:pPr>
        <w:tabs>
          <w:tab w:val="left" w:pos="0"/>
        </w:tabs>
        <w:overflowPunct w:val="0"/>
        <w:autoSpaceDE w:val="0"/>
        <w:ind w:right="-6"/>
        <w:rPr>
          <w:b/>
          <w:szCs w:val="28"/>
        </w:rPr>
      </w:pPr>
    </w:p>
    <w:p w:rsidR="00B4575E" w:rsidRDefault="00B4575E" w:rsidP="00B4575E">
      <w:pPr>
        <w:rPr>
          <w:rFonts w:ascii="Calibri" w:hAnsi="Calibri"/>
          <w:szCs w:val="28"/>
        </w:rPr>
      </w:pPr>
      <w:proofErr w:type="spellStart"/>
      <w:r>
        <w:rPr>
          <w:b/>
          <w:szCs w:val="28"/>
        </w:rPr>
        <w:t>Селищний</w:t>
      </w:r>
      <w:proofErr w:type="spellEnd"/>
      <w:r>
        <w:rPr>
          <w:b/>
          <w:szCs w:val="28"/>
        </w:rPr>
        <w:t xml:space="preserve"> голова                                                           </w:t>
      </w:r>
      <w:proofErr w:type="spellStart"/>
      <w:r>
        <w:rPr>
          <w:b/>
          <w:szCs w:val="28"/>
        </w:rPr>
        <w:t>Сергій</w:t>
      </w:r>
      <w:proofErr w:type="spellEnd"/>
      <w:r>
        <w:rPr>
          <w:b/>
          <w:szCs w:val="28"/>
        </w:rPr>
        <w:t xml:space="preserve"> ЦОБЕНКО</w:t>
      </w:r>
    </w:p>
    <w:p w:rsidR="00E37F03" w:rsidRPr="00F23922" w:rsidRDefault="00E37F03">
      <w:pPr>
        <w:rPr>
          <w:lang w:val="uk-UA"/>
        </w:rPr>
      </w:pPr>
      <w:bookmarkStart w:id="0" w:name="_GoBack"/>
      <w:bookmarkEnd w:id="0"/>
    </w:p>
    <w:sectPr w:rsidR="00E37F03" w:rsidRPr="00F23922" w:rsidSect="00705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576"/>
    <w:rsid w:val="002875BA"/>
    <w:rsid w:val="00705DDF"/>
    <w:rsid w:val="008E04A7"/>
    <w:rsid w:val="00A27576"/>
    <w:rsid w:val="00B4575E"/>
    <w:rsid w:val="00D7575B"/>
    <w:rsid w:val="00E37F03"/>
    <w:rsid w:val="00EC336F"/>
    <w:rsid w:val="00F23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5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9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92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8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1960</Characters>
  <Application>Microsoft Office Word</Application>
  <DocSecurity>0</DocSecurity>
  <Lines>16</Lines>
  <Paragraphs>4</Paragraphs>
  <ScaleCrop>false</ScaleCrop>
  <Company>Microsoft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2021-11-11T12:02:00Z</dcterms:created>
  <dcterms:modified xsi:type="dcterms:W3CDTF">2021-11-11T12:26:00Z</dcterms:modified>
</cp:coreProperties>
</file>