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2F3" w:rsidRDefault="00A502F3" w:rsidP="00EB3374">
      <w:pPr>
        <w:pStyle w:val="13"/>
        <w:shd w:val="clear" w:color="auto" w:fill="auto"/>
        <w:spacing w:after="277" w:line="326" w:lineRule="exact"/>
        <w:ind w:right="3000"/>
        <w:jc w:val="left"/>
      </w:pPr>
    </w:p>
    <w:p w:rsidR="00A502F3" w:rsidRPr="00783DD4" w:rsidRDefault="00A502F3" w:rsidP="00EB3374">
      <w:pPr>
        <w:ind w:right="-2"/>
        <w:jc w:val="center"/>
      </w:pPr>
      <w:r w:rsidRPr="00783DD4">
        <w:rPr>
          <w:rFonts w:ascii="UkrainianBaltica" w:hAnsi="UkrainianBaltica"/>
        </w:rPr>
        <w:object w:dxaOrig="6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51pt" o:ole="" fillcolor="window">
            <v:imagedata r:id="rId6" o:title=""/>
          </v:shape>
          <o:OLEObject Type="Embed" ProgID="Word.Picture.8" ShapeID="_x0000_i1025" DrawAspect="Content" ObjectID="_1670247688" r:id="rId7"/>
        </w:object>
      </w:r>
    </w:p>
    <w:p w:rsidR="00A502F3" w:rsidRPr="00783DD4" w:rsidRDefault="00A502F3" w:rsidP="00EB3374">
      <w:pPr>
        <w:ind w:right="-2"/>
        <w:rPr>
          <w:rFonts w:ascii="UkrainianBaltica" w:hAnsi="UkrainianBaltica"/>
        </w:rPr>
      </w:pPr>
    </w:p>
    <w:p w:rsidR="00A502F3" w:rsidRPr="000D0399" w:rsidRDefault="00A502F3" w:rsidP="00EB3374">
      <w:pPr>
        <w:keepNext/>
        <w:jc w:val="center"/>
        <w:outlineLvl w:val="3"/>
        <w:rPr>
          <w:sz w:val="24"/>
          <w:szCs w:val="24"/>
        </w:rPr>
      </w:pPr>
      <w:r w:rsidRPr="000D0399">
        <w:rPr>
          <w:sz w:val="24"/>
          <w:szCs w:val="24"/>
        </w:rPr>
        <w:t>ГОЛОВАНІВСЬКА СЕЛИЩНА РАДА</w:t>
      </w:r>
    </w:p>
    <w:p w:rsidR="00A502F3" w:rsidRPr="000D0399" w:rsidRDefault="00A502F3" w:rsidP="00EB3374">
      <w:pPr>
        <w:jc w:val="center"/>
        <w:rPr>
          <w:sz w:val="24"/>
          <w:szCs w:val="24"/>
        </w:rPr>
      </w:pPr>
    </w:p>
    <w:p w:rsidR="00A502F3" w:rsidRPr="000D0399" w:rsidRDefault="00770691" w:rsidP="00EB3374">
      <w:pPr>
        <w:tabs>
          <w:tab w:val="left" w:pos="1496"/>
        </w:tabs>
        <w:spacing w:before="100" w:beforeAutospacing="1" w:after="100" w:afterAutospacing="1"/>
        <w:jc w:val="center"/>
        <w:rPr>
          <w:sz w:val="24"/>
          <w:szCs w:val="24"/>
        </w:rPr>
      </w:pPr>
      <w:r w:rsidRPr="00770691">
        <w:rPr>
          <w:noProof/>
          <w:sz w:val="24"/>
          <w:szCs w:val="24"/>
          <w:lang w:val="uk-UA" w:eastAsia="uk-UA"/>
        </w:rPr>
        <w:pict>
          <v:line id="Прямая соединительная линия 1" o:spid="_x0000_s1026" style="position:absolute;left:0;text-align:left;z-index:1;visibility:visible" from="-27.15pt,4.15pt" to="469.6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" strokeweight="5pt">
            <v:stroke linestyle="thickBetweenThin"/>
          </v:line>
        </w:pict>
      </w:r>
      <w:r w:rsidR="00A502F3" w:rsidRPr="000D0399">
        <w:rPr>
          <w:b/>
          <w:sz w:val="24"/>
          <w:szCs w:val="24"/>
        </w:rPr>
        <w:t>Третя сесія Голованівської селищної ради</w:t>
      </w:r>
    </w:p>
    <w:p w:rsidR="00A502F3" w:rsidRPr="000D0399" w:rsidRDefault="00A502F3" w:rsidP="00EB3374">
      <w:pPr>
        <w:jc w:val="center"/>
        <w:rPr>
          <w:b/>
          <w:sz w:val="24"/>
          <w:szCs w:val="24"/>
        </w:rPr>
      </w:pPr>
      <w:r w:rsidRPr="000D0399">
        <w:rPr>
          <w:b/>
          <w:sz w:val="24"/>
          <w:szCs w:val="24"/>
        </w:rPr>
        <w:t xml:space="preserve"> Восьмого скликання</w:t>
      </w:r>
    </w:p>
    <w:p w:rsidR="00A502F3" w:rsidRPr="000D0399" w:rsidRDefault="00A502F3" w:rsidP="00EB3374">
      <w:pPr>
        <w:jc w:val="center"/>
        <w:rPr>
          <w:sz w:val="24"/>
          <w:szCs w:val="24"/>
        </w:rPr>
      </w:pPr>
    </w:p>
    <w:p w:rsidR="00A502F3" w:rsidRPr="0036567D" w:rsidRDefault="0036567D" w:rsidP="00EB3374">
      <w:pPr>
        <w:jc w:val="center"/>
        <w:rPr>
          <w:sz w:val="24"/>
          <w:szCs w:val="24"/>
          <w:lang w:val="uk-UA"/>
        </w:rPr>
      </w:pPr>
      <w:r>
        <w:rPr>
          <w:sz w:val="24"/>
          <w:szCs w:val="24"/>
          <w:lang w:val="uk-UA"/>
        </w:rPr>
        <w:t>Рішення</w:t>
      </w:r>
    </w:p>
    <w:p w:rsidR="00A502F3" w:rsidRPr="000D0399" w:rsidRDefault="00A502F3" w:rsidP="00EB3374">
      <w:pPr>
        <w:keepNext/>
        <w:jc w:val="both"/>
        <w:outlineLvl w:val="0"/>
        <w:rPr>
          <w:sz w:val="24"/>
          <w:szCs w:val="24"/>
        </w:rPr>
      </w:pPr>
      <w:r w:rsidRPr="000D0399">
        <w:rPr>
          <w:sz w:val="24"/>
          <w:szCs w:val="24"/>
        </w:rPr>
        <w:tab/>
      </w:r>
      <w:r w:rsidRPr="000D0399">
        <w:rPr>
          <w:sz w:val="24"/>
          <w:szCs w:val="24"/>
        </w:rPr>
        <w:tab/>
      </w:r>
      <w:r w:rsidRPr="000D0399">
        <w:rPr>
          <w:sz w:val="24"/>
          <w:szCs w:val="24"/>
        </w:rPr>
        <w:tab/>
      </w:r>
      <w:r w:rsidRPr="000D0399">
        <w:rPr>
          <w:sz w:val="24"/>
          <w:szCs w:val="24"/>
        </w:rPr>
        <w:tab/>
      </w:r>
      <w:r w:rsidRPr="000D0399">
        <w:rPr>
          <w:sz w:val="24"/>
          <w:szCs w:val="24"/>
        </w:rPr>
        <w:tab/>
      </w:r>
    </w:p>
    <w:p w:rsidR="00A502F3" w:rsidRPr="000D0399" w:rsidRDefault="00A502F3" w:rsidP="00EB3374">
      <w:pPr>
        <w:rPr>
          <w:sz w:val="24"/>
          <w:szCs w:val="24"/>
          <w:lang w:val="uk-UA"/>
        </w:rPr>
      </w:pPr>
      <w:r w:rsidRPr="000D0399">
        <w:rPr>
          <w:sz w:val="24"/>
          <w:szCs w:val="24"/>
        </w:rPr>
        <w:t xml:space="preserve">від 22 грудня 2020 року                                                                                    № </w:t>
      </w:r>
      <w:r w:rsidRPr="000D0399">
        <w:rPr>
          <w:sz w:val="24"/>
          <w:szCs w:val="24"/>
          <w:lang w:val="uk-UA"/>
        </w:rPr>
        <w:t>29</w:t>
      </w:r>
    </w:p>
    <w:p w:rsidR="00A502F3" w:rsidRPr="000D0399" w:rsidRDefault="00A502F3" w:rsidP="00EB3374">
      <w:pPr>
        <w:jc w:val="center"/>
        <w:rPr>
          <w:sz w:val="24"/>
          <w:szCs w:val="24"/>
        </w:rPr>
      </w:pPr>
      <w:r w:rsidRPr="000D0399">
        <w:rPr>
          <w:sz w:val="24"/>
          <w:szCs w:val="24"/>
        </w:rPr>
        <w:t>смт Голованівськ</w:t>
      </w:r>
    </w:p>
    <w:p w:rsidR="00A502F3" w:rsidRPr="000D0399" w:rsidRDefault="00A502F3" w:rsidP="003719AD">
      <w:pPr>
        <w:pStyle w:val="2"/>
        <w:tabs>
          <w:tab w:val="clear" w:pos="1440"/>
        </w:tabs>
        <w:ind w:left="0" w:firstLine="0"/>
        <w:rPr>
          <w:b/>
          <w:bCs/>
          <w:szCs w:val="24"/>
          <w:lang w:val="uk-UA"/>
        </w:rPr>
      </w:pPr>
    </w:p>
    <w:p w:rsidR="00A502F3" w:rsidRPr="003B098D" w:rsidRDefault="00A502F3" w:rsidP="003B098D">
      <w:pPr>
        <w:rPr>
          <w:lang w:val="uk-UA" w:eastAsia="ar-SA"/>
        </w:rPr>
      </w:pPr>
    </w:p>
    <w:p w:rsidR="000D0399" w:rsidRPr="000D0399" w:rsidRDefault="000D0399" w:rsidP="000D0399">
      <w:pPr>
        <w:pStyle w:val="a7"/>
        <w:ind w:right="5244"/>
        <w:jc w:val="both"/>
        <w:rPr>
          <w:b/>
          <w:lang w:val="uk-UA"/>
        </w:rPr>
      </w:pPr>
      <w:r w:rsidRPr="000D0399">
        <w:rPr>
          <w:b/>
          <w:lang w:val="uk-UA"/>
        </w:rPr>
        <w:t>Про створення Відділу освіти, молоді та спорту  Голованівської  селищної ради</w:t>
      </w:r>
    </w:p>
    <w:p w:rsidR="000D0399" w:rsidRDefault="000D0399" w:rsidP="000D0399">
      <w:pPr>
        <w:tabs>
          <w:tab w:val="left" w:pos="6211"/>
        </w:tabs>
        <w:jc w:val="both"/>
      </w:pPr>
    </w:p>
    <w:p w:rsidR="000D0399" w:rsidRDefault="000D0399" w:rsidP="000D0399">
      <w:pPr>
        <w:jc w:val="both"/>
      </w:pPr>
    </w:p>
    <w:p w:rsidR="000D0399" w:rsidRPr="000D0399" w:rsidRDefault="000D0399" w:rsidP="000D0399">
      <w:pPr>
        <w:ind w:firstLine="567"/>
        <w:jc w:val="both"/>
        <w:rPr>
          <w:sz w:val="24"/>
          <w:szCs w:val="24"/>
        </w:rPr>
      </w:pPr>
      <w:r w:rsidRPr="000D0399">
        <w:rPr>
          <w:sz w:val="24"/>
          <w:szCs w:val="24"/>
          <w:lang w:val="uk-UA"/>
        </w:rPr>
        <w:t>Відповідно до</w:t>
      </w:r>
      <w:r w:rsidRPr="000D0399">
        <w:rPr>
          <w:sz w:val="24"/>
          <w:szCs w:val="24"/>
        </w:rPr>
        <w:t xml:space="preserve"> ст</w:t>
      </w:r>
      <w:r w:rsidRPr="000D0399">
        <w:rPr>
          <w:sz w:val="24"/>
          <w:szCs w:val="24"/>
          <w:lang w:val="uk-UA"/>
        </w:rPr>
        <w:t>.ст.</w:t>
      </w:r>
      <w:r w:rsidRPr="000D0399">
        <w:rPr>
          <w:sz w:val="24"/>
          <w:szCs w:val="24"/>
        </w:rPr>
        <w:t xml:space="preserve"> 26</w:t>
      </w:r>
      <w:r w:rsidRPr="000D0399">
        <w:rPr>
          <w:sz w:val="24"/>
          <w:szCs w:val="24"/>
          <w:lang w:val="uk-UA"/>
        </w:rPr>
        <w:t>, 54, 59</w:t>
      </w:r>
      <w:r w:rsidRPr="000D0399">
        <w:rPr>
          <w:sz w:val="24"/>
          <w:szCs w:val="24"/>
        </w:rPr>
        <w:t xml:space="preserve"> Закону України «Про місцеве самоврядування в Україні», Закону України </w:t>
      </w:r>
      <w:r w:rsidRPr="000D0399">
        <w:rPr>
          <w:sz w:val="24"/>
          <w:szCs w:val="24"/>
          <w:lang w:val="uk-UA"/>
        </w:rPr>
        <w:t xml:space="preserve">«Про освіту», </w:t>
      </w:r>
      <w:r w:rsidRPr="000D0399">
        <w:rPr>
          <w:sz w:val="24"/>
          <w:szCs w:val="24"/>
        </w:rPr>
        <w:t>Закону України "Про повну загальну середню освіту,Закону України</w:t>
      </w:r>
      <w:r w:rsidRPr="000D0399">
        <w:rPr>
          <w:sz w:val="24"/>
          <w:szCs w:val="24"/>
          <w:lang w:val="uk-UA"/>
        </w:rPr>
        <w:t xml:space="preserve"> «Про дошкільну освіту», </w:t>
      </w:r>
      <w:r w:rsidRPr="000D0399">
        <w:rPr>
          <w:sz w:val="24"/>
          <w:szCs w:val="24"/>
        </w:rPr>
        <w:t xml:space="preserve"> Закону України "Про державну реєстрацію юридичних осіб, фізичних осіб - підприємців та громадських формувань"</w:t>
      </w:r>
      <w:r w:rsidRPr="000D0399">
        <w:rPr>
          <w:sz w:val="24"/>
          <w:szCs w:val="24"/>
          <w:lang w:val="uk-UA"/>
        </w:rPr>
        <w:t>, ч. 1 ст. 87, ст. 89 Цивільного кодексу України, рішення Голованівської селищної ради «Про затвердження структури виконавчих органів ради, загальної чисельності апарату ради та її виконавчих органів», враховуючи висновки постійних комісій селищної ради з питаньрегламенту, депутатської діяльності, законності, правопорядку, взаємодії з правоохоронними органами та боротьби з корупцією та комісії із соціальних питань,</w:t>
      </w:r>
      <w:r w:rsidR="00B40FD4">
        <w:rPr>
          <w:sz w:val="24"/>
          <w:szCs w:val="24"/>
          <w:lang w:val="uk-UA"/>
        </w:rPr>
        <w:t xml:space="preserve"> </w:t>
      </w:r>
      <w:r w:rsidRPr="000D0399">
        <w:rPr>
          <w:sz w:val="24"/>
          <w:szCs w:val="24"/>
        </w:rPr>
        <w:t>селищна рада</w:t>
      </w:r>
    </w:p>
    <w:p w:rsidR="000D0399" w:rsidRPr="000D0399" w:rsidRDefault="000D0399" w:rsidP="000D0399">
      <w:pPr>
        <w:pStyle w:val="a7"/>
        <w:shd w:val="clear" w:color="auto" w:fill="FFFFFF"/>
        <w:spacing w:before="100" w:beforeAutospacing="1" w:after="100" w:afterAutospacing="1" w:line="360" w:lineRule="auto"/>
        <w:rPr>
          <w:b/>
          <w:color w:val="000000"/>
          <w:lang w:val="uk-UA" w:eastAsia="uk-UA"/>
        </w:rPr>
      </w:pPr>
      <w:r w:rsidRPr="000D0399">
        <w:rPr>
          <w:b/>
          <w:color w:val="000000"/>
          <w:lang w:val="uk-UA" w:eastAsia="uk-UA"/>
        </w:rPr>
        <w:t>В</w:t>
      </w:r>
      <w:r w:rsidR="0036567D">
        <w:rPr>
          <w:b/>
          <w:color w:val="000000"/>
          <w:lang w:val="uk-UA" w:eastAsia="uk-UA"/>
        </w:rPr>
        <w:t xml:space="preserve"> </w:t>
      </w:r>
      <w:r w:rsidRPr="000D0399">
        <w:rPr>
          <w:b/>
          <w:color w:val="000000"/>
          <w:lang w:val="uk-UA" w:eastAsia="uk-UA"/>
        </w:rPr>
        <w:t>И</w:t>
      </w:r>
      <w:r w:rsidR="0036567D">
        <w:rPr>
          <w:b/>
          <w:color w:val="000000"/>
          <w:lang w:val="uk-UA" w:eastAsia="uk-UA"/>
        </w:rPr>
        <w:t xml:space="preserve"> </w:t>
      </w:r>
      <w:r w:rsidRPr="000D0399">
        <w:rPr>
          <w:b/>
          <w:color w:val="000000"/>
          <w:lang w:val="uk-UA" w:eastAsia="uk-UA"/>
        </w:rPr>
        <w:t>Р</w:t>
      </w:r>
      <w:r w:rsidR="0036567D">
        <w:rPr>
          <w:b/>
          <w:color w:val="000000"/>
          <w:lang w:val="uk-UA" w:eastAsia="uk-UA"/>
        </w:rPr>
        <w:t xml:space="preserve"> </w:t>
      </w:r>
      <w:r w:rsidRPr="000D0399">
        <w:rPr>
          <w:b/>
          <w:color w:val="000000"/>
          <w:lang w:val="uk-UA" w:eastAsia="uk-UA"/>
        </w:rPr>
        <w:t>І</w:t>
      </w:r>
      <w:r w:rsidR="0036567D">
        <w:rPr>
          <w:b/>
          <w:color w:val="000000"/>
          <w:lang w:val="uk-UA" w:eastAsia="uk-UA"/>
        </w:rPr>
        <w:t xml:space="preserve"> </w:t>
      </w:r>
      <w:r w:rsidRPr="000D0399">
        <w:rPr>
          <w:b/>
          <w:color w:val="000000"/>
          <w:lang w:val="uk-UA" w:eastAsia="uk-UA"/>
        </w:rPr>
        <w:t>Ш</w:t>
      </w:r>
      <w:r w:rsidR="0036567D">
        <w:rPr>
          <w:b/>
          <w:color w:val="000000"/>
          <w:lang w:val="uk-UA" w:eastAsia="uk-UA"/>
        </w:rPr>
        <w:t xml:space="preserve"> </w:t>
      </w:r>
      <w:r w:rsidRPr="000D0399">
        <w:rPr>
          <w:b/>
          <w:color w:val="000000"/>
          <w:lang w:val="uk-UA" w:eastAsia="uk-UA"/>
        </w:rPr>
        <w:t>И</w:t>
      </w:r>
      <w:r w:rsidR="0036567D">
        <w:rPr>
          <w:b/>
          <w:color w:val="000000"/>
          <w:lang w:val="uk-UA" w:eastAsia="uk-UA"/>
        </w:rPr>
        <w:t xml:space="preserve"> </w:t>
      </w:r>
      <w:r w:rsidRPr="000D0399">
        <w:rPr>
          <w:b/>
          <w:color w:val="000000"/>
          <w:lang w:val="uk-UA" w:eastAsia="uk-UA"/>
        </w:rPr>
        <w:t>Л</w:t>
      </w:r>
      <w:r w:rsidR="0036567D">
        <w:rPr>
          <w:b/>
          <w:color w:val="000000"/>
          <w:lang w:val="uk-UA" w:eastAsia="uk-UA"/>
        </w:rPr>
        <w:t xml:space="preserve"> </w:t>
      </w:r>
      <w:r w:rsidRPr="000D0399">
        <w:rPr>
          <w:b/>
          <w:color w:val="000000"/>
          <w:lang w:val="uk-UA" w:eastAsia="uk-UA"/>
        </w:rPr>
        <w:t>А:</w:t>
      </w:r>
    </w:p>
    <w:p w:rsidR="000D0399" w:rsidRPr="000D0399" w:rsidRDefault="000D0399" w:rsidP="000D0399">
      <w:pPr>
        <w:ind w:firstLine="709"/>
        <w:jc w:val="both"/>
        <w:rPr>
          <w:sz w:val="24"/>
          <w:szCs w:val="24"/>
        </w:rPr>
      </w:pPr>
      <w:r w:rsidRPr="000D0399">
        <w:rPr>
          <w:sz w:val="24"/>
          <w:szCs w:val="24"/>
        </w:rPr>
        <w:t xml:space="preserve">1. Створити виконавчий орган ради – </w:t>
      </w:r>
      <w:r w:rsidRPr="000D0399">
        <w:rPr>
          <w:sz w:val="24"/>
          <w:szCs w:val="24"/>
          <w:lang w:val="uk-UA"/>
        </w:rPr>
        <w:t>В</w:t>
      </w:r>
      <w:r w:rsidRPr="000D0399">
        <w:rPr>
          <w:sz w:val="24"/>
          <w:szCs w:val="24"/>
        </w:rPr>
        <w:t xml:space="preserve">ідділ освіти, молоді та спорту </w:t>
      </w:r>
      <w:r w:rsidRPr="000D0399">
        <w:rPr>
          <w:sz w:val="24"/>
          <w:szCs w:val="24"/>
          <w:lang w:val="uk-UA"/>
        </w:rPr>
        <w:t>Голованів</w:t>
      </w:r>
      <w:r w:rsidRPr="000D0399">
        <w:rPr>
          <w:sz w:val="24"/>
          <w:szCs w:val="24"/>
        </w:rPr>
        <w:t>ської с</w:t>
      </w:r>
      <w:r w:rsidRPr="000D0399">
        <w:rPr>
          <w:sz w:val="24"/>
          <w:szCs w:val="24"/>
          <w:lang w:val="uk-UA"/>
        </w:rPr>
        <w:t>елищн</w:t>
      </w:r>
      <w:r w:rsidRPr="000D0399">
        <w:rPr>
          <w:sz w:val="24"/>
          <w:szCs w:val="24"/>
        </w:rPr>
        <w:t>ої ради у статусі юридичної особи публічного права.</w:t>
      </w:r>
    </w:p>
    <w:p w:rsidR="000D0399" w:rsidRPr="000D0399" w:rsidRDefault="000D0399" w:rsidP="000D0399">
      <w:pPr>
        <w:ind w:firstLine="709"/>
        <w:jc w:val="both"/>
        <w:rPr>
          <w:sz w:val="24"/>
          <w:szCs w:val="24"/>
          <w:lang w:val="uk-UA"/>
        </w:rPr>
      </w:pPr>
      <w:r w:rsidRPr="000D0399">
        <w:rPr>
          <w:sz w:val="24"/>
          <w:szCs w:val="24"/>
        </w:rPr>
        <w:t xml:space="preserve">2. Затвердити Положення про </w:t>
      </w:r>
      <w:r w:rsidRPr="000D0399">
        <w:rPr>
          <w:sz w:val="24"/>
          <w:szCs w:val="24"/>
          <w:lang w:val="uk-UA"/>
        </w:rPr>
        <w:t>В</w:t>
      </w:r>
      <w:r w:rsidRPr="000D0399">
        <w:rPr>
          <w:sz w:val="24"/>
          <w:szCs w:val="24"/>
        </w:rPr>
        <w:t>ідділ освіти, молоді та спорту</w:t>
      </w:r>
      <w:r w:rsidR="0036567D">
        <w:rPr>
          <w:sz w:val="24"/>
          <w:szCs w:val="24"/>
          <w:lang w:val="uk-UA"/>
        </w:rPr>
        <w:t xml:space="preserve"> </w:t>
      </w:r>
      <w:r w:rsidRPr="000D0399">
        <w:rPr>
          <w:sz w:val="24"/>
          <w:szCs w:val="24"/>
          <w:lang w:val="uk-UA"/>
        </w:rPr>
        <w:t>Голованів</w:t>
      </w:r>
      <w:r w:rsidRPr="000D0399">
        <w:rPr>
          <w:sz w:val="24"/>
          <w:szCs w:val="24"/>
        </w:rPr>
        <w:t>ської с</w:t>
      </w:r>
      <w:r w:rsidRPr="000D0399">
        <w:rPr>
          <w:sz w:val="24"/>
          <w:szCs w:val="24"/>
          <w:lang w:val="uk-UA"/>
        </w:rPr>
        <w:t>елищн</w:t>
      </w:r>
      <w:r w:rsidRPr="000D0399">
        <w:rPr>
          <w:sz w:val="24"/>
          <w:szCs w:val="24"/>
        </w:rPr>
        <w:t>ої ради</w:t>
      </w:r>
      <w:r w:rsidRPr="000D0399">
        <w:rPr>
          <w:sz w:val="24"/>
          <w:szCs w:val="24"/>
          <w:lang w:val="uk-UA"/>
        </w:rPr>
        <w:t xml:space="preserve"> (</w:t>
      </w:r>
      <w:r w:rsidRPr="000D0399">
        <w:rPr>
          <w:sz w:val="24"/>
          <w:szCs w:val="24"/>
        </w:rPr>
        <w:t>додається</w:t>
      </w:r>
      <w:r w:rsidRPr="000D0399">
        <w:rPr>
          <w:sz w:val="24"/>
          <w:szCs w:val="24"/>
          <w:lang w:val="uk-UA"/>
        </w:rPr>
        <w:t>)</w:t>
      </w:r>
      <w:r w:rsidRPr="000D0399">
        <w:rPr>
          <w:sz w:val="24"/>
          <w:szCs w:val="24"/>
        </w:rPr>
        <w:t>.</w:t>
      </w:r>
    </w:p>
    <w:p w:rsidR="000D0399" w:rsidRPr="000D0399" w:rsidRDefault="000D0399" w:rsidP="000D0399">
      <w:pPr>
        <w:ind w:firstLine="709"/>
        <w:jc w:val="both"/>
        <w:rPr>
          <w:sz w:val="24"/>
          <w:szCs w:val="24"/>
          <w:lang w:val="uk-UA"/>
        </w:rPr>
      </w:pPr>
      <w:r w:rsidRPr="000D0399">
        <w:rPr>
          <w:sz w:val="24"/>
          <w:szCs w:val="24"/>
          <w:lang w:val="uk-UA"/>
        </w:rPr>
        <w:t xml:space="preserve">3. </w:t>
      </w:r>
      <w:r w:rsidRPr="000D0399">
        <w:rPr>
          <w:sz w:val="24"/>
          <w:szCs w:val="24"/>
        </w:rPr>
        <w:t xml:space="preserve">Затвердити </w:t>
      </w:r>
      <w:r w:rsidRPr="000D0399">
        <w:rPr>
          <w:sz w:val="24"/>
          <w:szCs w:val="24"/>
          <w:lang w:val="uk-UA"/>
        </w:rPr>
        <w:t>Структуру В</w:t>
      </w:r>
      <w:r w:rsidRPr="000D0399">
        <w:rPr>
          <w:sz w:val="24"/>
          <w:szCs w:val="24"/>
        </w:rPr>
        <w:t>ідділ</w:t>
      </w:r>
      <w:r w:rsidRPr="000D0399">
        <w:rPr>
          <w:sz w:val="24"/>
          <w:szCs w:val="24"/>
          <w:lang w:val="uk-UA"/>
        </w:rPr>
        <w:t>у</w:t>
      </w:r>
      <w:r w:rsidRPr="000D0399">
        <w:rPr>
          <w:sz w:val="24"/>
          <w:szCs w:val="24"/>
        </w:rPr>
        <w:t xml:space="preserve"> освіти, молоді та спорту</w:t>
      </w:r>
      <w:r w:rsidR="0036567D">
        <w:rPr>
          <w:sz w:val="24"/>
          <w:szCs w:val="24"/>
          <w:lang w:val="uk-UA"/>
        </w:rPr>
        <w:t xml:space="preserve"> </w:t>
      </w:r>
      <w:r w:rsidRPr="000D0399">
        <w:rPr>
          <w:sz w:val="24"/>
          <w:szCs w:val="24"/>
          <w:lang w:val="uk-UA"/>
        </w:rPr>
        <w:t>Голованів</w:t>
      </w:r>
      <w:r w:rsidRPr="000D0399">
        <w:rPr>
          <w:sz w:val="24"/>
          <w:szCs w:val="24"/>
        </w:rPr>
        <w:t>ської с</w:t>
      </w:r>
      <w:r w:rsidRPr="000D0399">
        <w:rPr>
          <w:sz w:val="24"/>
          <w:szCs w:val="24"/>
          <w:lang w:val="uk-UA"/>
        </w:rPr>
        <w:t>елищн</w:t>
      </w:r>
      <w:r w:rsidRPr="000D0399">
        <w:rPr>
          <w:sz w:val="24"/>
          <w:szCs w:val="24"/>
        </w:rPr>
        <w:t>ої ради</w:t>
      </w:r>
      <w:r w:rsidRPr="000D0399">
        <w:rPr>
          <w:sz w:val="24"/>
          <w:szCs w:val="24"/>
          <w:lang w:val="uk-UA"/>
        </w:rPr>
        <w:t xml:space="preserve"> (</w:t>
      </w:r>
      <w:r w:rsidRPr="000D0399">
        <w:rPr>
          <w:sz w:val="24"/>
          <w:szCs w:val="24"/>
        </w:rPr>
        <w:t>додається</w:t>
      </w:r>
      <w:r w:rsidRPr="000D0399">
        <w:rPr>
          <w:sz w:val="24"/>
          <w:szCs w:val="24"/>
          <w:lang w:val="uk-UA"/>
        </w:rPr>
        <w:t>)</w:t>
      </w:r>
      <w:r w:rsidRPr="000D0399">
        <w:rPr>
          <w:sz w:val="24"/>
          <w:szCs w:val="24"/>
        </w:rPr>
        <w:t>.</w:t>
      </w:r>
    </w:p>
    <w:p w:rsidR="000D0399" w:rsidRPr="000D0399" w:rsidRDefault="000D0399" w:rsidP="0036567D">
      <w:pPr>
        <w:pStyle w:val="a7"/>
        <w:tabs>
          <w:tab w:val="left" w:pos="993"/>
        </w:tabs>
        <w:ind w:firstLine="709"/>
        <w:jc w:val="both"/>
        <w:rPr>
          <w:b/>
          <w:lang w:val="uk-UA"/>
        </w:rPr>
      </w:pPr>
      <w:r w:rsidRPr="000D0399">
        <w:rPr>
          <w:lang w:val="uk-UA"/>
        </w:rPr>
        <w:t>4</w:t>
      </w:r>
      <w:r w:rsidRPr="000D0399">
        <w:t xml:space="preserve">. </w:t>
      </w:r>
      <w:r w:rsidRPr="000D0399">
        <w:rPr>
          <w:lang w:val="uk-UA"/>
        </w:rPr>
        <w:t>Визначити місцезнаходження юридичної особи: 26500, Кіровоградська область, Голованівський ра</w:t>
      </w:r>
      <w:r>
        <w:rPr>
          <w:lang w:val="uk-UA"/>
        </w:rPr>
        <w:t>йон район, селище Голованівськ, вулиця Соборна</w:t>
      </w:r>
      <w:r>
        <w:rPr>
          <w:b/>
          <w:lang w:val="uk-UA"/>
        </w:rPr>
        <w:t xml:space="preserve">, </w:t>
      </w:r>
      <w:r w:rsidRPr="000D0399">
        <w:rPr>
          <w:lang w:val="uk-UA"/>
        </w:rPr>
        <w:t>будинок 40.</w:t>
      </w:r>
    </w:p>
    <w:p w:rsidR="000D0399" w:rsidRPr="000D0399" w:rsidRDefault="000D0399" w:rsidP="000D0399">
      <w:pPr>
        <w:ind w:firstLine="709"/>
        <w:jc w:val="both"/>
        <w:rPr>
          <w:sz w:val="24"/>
          <w:szCs w:val="24"/>
          <w:lang w:val="uk-UA"/>
        </w:rPr>
      </w:pPr>
      <w:r w:rsidRPr="000D0399">
        <w:rPr>
          <w:sz w:val="24"/>
          <w:szCs w:val="24"/>
          <w:lang w:val="uk-UA"/>
        </w:rPr>
        <w:t>5. Керівнику Відділу освіти, молоді та спорту Голованівської селищної ради здійснити заходи щодо державної реєстрації юридичної особи - Відділу освіти, молоді та спорту Голованівської селищної ради.</w:t>
      </w:r>
    </w:p>
    <w:p w:rsidR="000D0399" w:rsidRPr="000D0399" w:rsidRDefault="000D0399" w:rsidP="000D0399">
      <w:pPr>
        <w:ind w:firstLine="709"/>
        <w:jc w:val="both"/>
        <w:rPr>
          <w:sz w:val="24"/>
          <w:szCs w:val="24"/>
          <w:lang w:val="uk-UA"/>
        </w:rPr>
      </w:pPr>
      <w:r w:rsidRPr="000D0399">
        <w:rPr>
          <w:sz w:val="24"/>
          <w:szCs w:val="24"/>
          <w:lang w:val="uk-UA"/>
        </w:rPr>
        <w:t xml:space="preserve">6. Затвердити Положення про проведення конкурсу на заміщення вакантних посад посадових осіб Відділу освіти, молоді та спорту Голованівської селищної ради (додається). </w:t>
      </w:r>
    </w:p>
    <w:p w:rsidR="000D0399" w:rsidRPr="000D0399" w:rsidRDefault="000D0399" w:rsidP="0036567D">
      <w:pPr>
        <w:pStyle w:val="a7"/>
        <w:numPr>
          <w:ilvl w:val="0"/>
          <w:numId w:val="15"/>
        </w:numPr>
        <w:shd w:val="clear" w:color="auto" w:fill="FFFFFF"/>
        <w:suppressAutoHyphens/>
        <w:ind w:left="714" w:hanging="357"/>
        <w:contextualSpacing/>
        <w:jc w:val="both"/>
        <w:rPr>
          <w:lang w:val="uk-UA" w:eastAsia="uk-UA"/>
        </w:rPr>
      </w:pPr>
      <w:r w:rsidRPr="000D0399">
        <w:rPr>
          <w:lang w:val="uk-UA" w:eastAsia="uk-UA"/>
        </w:rPr>
        <w:lastRenderedPageBreak/>
        <w:t>Затвердити Порядок проведення іспиту кандидатів на заміщення вакантних посад посадових осіб Відділу освіти, молоді та спорту  Голованівської селищної ради (додається).</w:t>
      </w:r>
    </w:p>
    <w:p w:rsidR="000D0399" w:rsidRPr="000D0399" w:rsidRDefault="000D0399" w:rsidP="0036567D">
      <w:pPr>
        <w:pStyle w:val="a7"/>
        <w:numPr>
          <w:ilvl w:val="0"/>
          <w:numId w:val="15"/>
        </w:numPr>
        <w:shd w:val="clear" w:color="auto" w:fill="FFFFFF"/>
        <w:suppressAutoHyphens/>
        <w:ind w:left="714" w:hanging="357"/>
        <w:contextualSpacing/>
        <w:jc w:val="both"/>
        <w:rPr>
          <w:lang w:val="uk-UA" w:eastAsia="uk-UA"/>
        </w:rPr>
      </w:pPr>
      <w:r w:rsidRPr="000D0399">
        <w:rPr>
          <w:lang w:val="uk-UA" w:eastAsia="uk-UA"/>
        </w:rPr>
        <w:t>Затвердити Перелік питань на перевірку знання Конституції України, Законів України «Про місцеве самоврядування в Україні», «Про запобігання корупції», «Про службу в органах місцевого самоврядування», « Про звернення громадян» та знання законодавства України з урахуванням специфіки функціональних повноважень посадової особи  (додається).</w:t>
      </w:r>
    </w:p>
    <w:p w:rsidR="000D0399" w:rsidRPr="0036567D" w:rsidRDefault="000D0399" w:rsidP="0036567D">
      <w:pPr>
        <w:numPr>
          <w:ilvl w:val="0"/>
          <w:numId w:val="15"/>
        </w:numPr>
        <w:jc w:val="both"/>
        <w:rPr>
          <w:sz w:val="24"/>
          <w:szCs w:val="24"/>
          <w:lang w:val="uk-UA"/>
        </w:rPr>
      </w:pPr>
      <w:r w:rsidRPr="000D0399">
        <w:rPr>
          <w:sz w:val="24"/>
          <w:szCs w:val="24"/>
          <w:lang w:val="uk-UA"/>
        </w:rPr>
        <w:t>Доручити голові Голованівської селищної ради Цобенко С.О. укласти контракт з начальником</w:t>
      </w:r>
      <w:r>
        <w:rPr>
          <w:sz w:val="24"/>
          <w:szCs w:val="24"/>
          <w:lang w:val="uk-UA"/>
        </w:rPr>
        <w:t xml:space="preserve"> </w:t>
      </w:r>
      <w:r w:rsidRPr="000D0399">
        <w:rPr>
          <w:sz w:val="24"/>
          <w:szCs w:val="24"/>
          <w:lang w:val="uk-UA"/>
        </w:rPr>
        <w:t>Відділу</w:t>
      </w:r>
      <w:r>
        <w:rPr>
          <w:sz w:val="24"/>
          <w:szCs w:val="24"/>
          <w:lang w:val="uk-UA"/>
        </w:rPr>
        <w:t xml:space="preserve"> </w:t>
      </w:r>
      <w:r w:rsidRPr="000D0399">
        <w:rPr>
          <w:sz w:val="24"/>
          <w:szCs w:val="24"/>
          <w:lang w:val="uk-UA"/>
        </w:rPr>
        <w:t>освіти, молоді та спорту</w:t>
      </w:r>
      <w:r>
        <w:rPr>
          <w:sz w:val="24"/>
          <w:szCs w:val="24"/>
          <w:lang w:val="uk-UA"/>
        </w:rPr>
        <w:t xml:space="preserve"> </w:t>
      </w:r>
      <w:r w:rsidRPr="000D0399">
        <w:rPr>
          <w:sz w:val="24"/>
          <w:szCs w:val="24"/>
          <w:lang w:val="uk-UA"/>
        </w:rPr>
        <w:t>Голованівської селищної ради відповідно до вимог чинного законодавства</w:t>
      </w:r>
      <w:bookmarkStart w:id="0" w:name="_GoBack"/>
      <w:bookmarkEnd w:id="0"/>
      <w:r w:rsidRPr="000D0399">
        <w:rPr>
          <w:sz w:val="24"/>
          <w:szCs w:val="24"/>
          <w:lang w:val="uk-UA"/>
        </w:rPr>
        <w:t>.</w:t>
      </w:r>
    </w:p>
    <w:p w:rsidR="000D0399" w:rsidRPr="000D0399" w:rsidRDefault="000D0399" w:rsidP="000D0399">
      <w:pPr>
        <w:numPr>
          <w:ilvl w:val="0"/>
          <w:numId w:val="15"/>
        </w:numPr>
        <w:ind w:left="714" w:hanging="357"/>
        <w:jc w:val="both"/>
        <w:rPr>
          <w:sz w:val="24"/>
          <w:szCs w:val="24"/>
        </w:rPr>
      </w:pPr>
      <w:r w:rsidRPr="000D0399">
        <w:rPr>
          <w:sz w:val="24"/>
          <w:szCs w:val="24"/>
        </w:rPr>
        <w:t>Контроль за виконанням рішення покласти на постійну комісію з питань фінансів, бюджету, управління комунальною власністю  та  соціально-економічного розвитку.</w:t>
      </w:r>
    </w:p>
    <w:p w:rsidR="000D0399" w:rsidRPr="000D0399" w:rsidRDefault="000D0399" w:rsidP="000D0399">
      <w:pPr>
        <w:pStyle w:val="a7"/>
        <w:shd w:val="clear" w:color="auto" w:fill="FFFFFF"/>
        <w:spacing w:before="100" w:beforeAutospacing="1" w:after="100" w:afterAutospacing="1" w:line="360" w:lineRule="auto"/>
        <w:rPr>
          <w:b/>
          <w:lang w:val="uk-UA" w:eastAsia="uk-UA"/>
        </w:rPr>
      </w:pPr>
    </w:p>
    <w:p w:rsidR="000D0399" w:rsidRPr="000D0399" w:rsidRDefault="000D0399" w:rsidP="000D0399">
      <w:pPr>
        <w:jc w:val="both"/>
        <w:rPr>
          <w:b/>
          <w:color w:val="000000"/>
          <w:sz w:val="24"/>
          <w:szCs w:val="24"/>
        </w:rPr>
      </w:pPr>
      <w:r w:rsidRPr="000D0399">
        <w:rPr>
          <w:b/>
          <w:color w:val="000000"/>
          <w:sz w:val="24"/>
          <w:szCs w:val="24"/>
        </w:rPr>
        <w:t xml:space="preserve">                   Селищний голова                                                     Сергій  ЦОБЕНКО</w:t>
      </w:r>
    </w:p>
    <w:p w:rsidR="000D0399" w:rsidRDefault="000D0399" w:rsidP="000D0399">
      <w:pPr>
        <w:jc w:val="both"/>
        <w:rPr>
          <w:rFonts w:ascii="Calibri" w:hAnsi="Calibri"/>
          <w:color w:val="000000"/>
        </w:rPr>
      </w:pPr>
    </w:p>
    <w:p w:rsidR="00A502F3" w:rsidRDefault="00A502F3" w:rsidP="003B098D">
      <w:pPr>
        <w:tabs>
          <w:tab w:val="left" w:pos="1590"/>
        </w:tabs>
        <w:ind w:firstLine="567"/>
        <w:rPr>
          <w:lang w:val="uk-UA"/>
        </w:rPr>
      </w:pPr>
    </w:p>
    <w:p w:rsidR="00A502F3" w:rsidRPr="00EC64ED" w:rsidRDefault="00A502F3" w:rsidP="00EB3374">
      <w:pPr>
        <w:tabs>
          <w:tab w:val="left" w:pos="1590"/>
        </w:tabs>
        <w:rPr>
          <w:lang w:val="uk-UA"/>
        </w:rPr>
      </w:pPr>
    </w:p>
    <w:p w:rsidR="00A502F3" w:rsidRPr="00904E2E" w:rsidRDefault="00A502F3" w:rsidP="003719AD">
      <w:pPr>
        <w:jc w:val="both"/>
        <w:rPr>
          <w:lang w:val="uk-UA"/>
        </w:rPr>
      </w:pPr>
    </w:p>
    <w:p w:rsidR="000D0399" w:rsidRDefault="00A502F3" w:rsidP="00EB3374">
      <w:pPr>
        <w:pStyle w:val="23"/>
        <w:jc w:val="right"/>
        <w:rPr>
          <w:b/>
          <w:bCs/>
        </w:rPr>
      </w:pPr>
      <w:r>
        <w:rPr>
          <w:b/>
          <w:bCs/>
        </w:rPr>
        <w:t xml:space="preserve">                                                                                                                     </w:t>
      </w:r>
    </w:p>
    <w:p w:rsidR="000D0399" w:rsidRDefault="000D0399" w:rsidP="00EB3374">
      <w:pPr>
        <w:pStyle w:val="23"/>
        <w:jc w:val="right"/>
        <w:rPr>
          <w:b/>
          <w:bCs/>
        </w:rPr>
      </w:pPr>
    </w:p>
    <w:p w:rsidR="000D0399" w:rsidRDefault="000D0399" w:rsidP="00EB3374">
      <w:pPr>
        <w:pStyle w:val="23"/>
        <w:jc w:val="right"/>
        <w:rPr>
          <w:b/>
          <w:bCs/>
        </w:rPr>
      </w:pPr>
    </w:p>
    <w:p w:rsidR="000D0399" w:rsidRDefault="000D0399" w:rsidP="00EB3374">
      <w:pPr>
        <w:pStyle w:val="23"/>
        <w:jc w:val="right"/>
        <w:rPr>
          <w:b/>
          <w:bCs/>
        </w:rPr>
      </w:pPr>
    </w:p>
    <w:p w:rsidR="000D0399" w:rsidRDefault="000D0399" w:rsidP="00EB3374">
      <w:pPr>
        <w:pStyle w:val="23"/>
        <w:jc w:val="right"/>
        <w:rPr>
          <w:b/>
          <w:bCs/>
        </w:rPr>
      </w:pPr>
    </w:p>
    <w:p w:rsidR="000D0399" w:rsidRDefault="000D0399" w:rsidP="00EB3374">
      <w:pPr>
        <w:pStyle w:val="23"/>
        <w:jc w:val="right"/>
        <w:rPr>
          <w:b/>
          <w:bCs/>
        </w:rPr>
      </w:pPr>
    </w:p>
    <w:p w:rsidR="0036567D" w:rsidRDefault="0036567D" w:rsidP="00EB3374">
      <w:pPr>
        <w:pStyle w:val="23"/>
        <w:jc w:val="right"/>
        <w:rPr>
          <w:rFonts w:ascii="Times New Roman" w:hAnsi="Times New Roman"/>
          <w:b/>
          <w:bCs/>
          <w:sz w:val="24"/>
          <w:szCs w:val="24"/>
          <w:lang w:val="uk-UA"/>
        </w:rPr>
      </w:pPr>
    </w:p>
    <w:p w:rsidR="00A502F3" w:rsidRPr="00EB3374" w:rsidRDefault="00A502F3" w:rsidP="00EB3374">
      <w:pPr>
        <w:pStyle w:val="23"/>
        <w:jc w:val="right"/>
        <w:rPr>
          <w:rFonts w:ascii="Times New Roman" w:hAnsi="Times New Roman"/>
          <w:sz w:val="24"/>
          <w:szCs w:val="24"/>
        </w:rPr>
      </w:pPr>
      <w:r w:rsidRPr="00EB3374">
        <w:rPr>
          <w:rFonts w:ascii="Times New Roman" w:hAnsi="Times New Roman"/>
          <w:b/>
          <w:bCs/>
          <w:sz w:val="24"/>
          <w:szCs w:val="24"/>
        </w:rPr>
        <w:lastRenderedPageBreak/>
        <w:t>ЗАТВЕРДЖЕНО</w:t>
      </w:r>
    </w:p>
    <w:p w:rsidR="00A502F3" w:rsidRDefault="00A502F3" w:rsidP="00EB3374">
      <w:pPr>
        <w:pStyle w:val="14"/>
        <w:jc w:val="right"/>
        <w:rPr>
          <w:rFonts w:ascii="Times New Roman" w:hAnsi="Times New Roman"/>
          <w:bCs/>
          <w:sz w:val="24"/>
          <w:szCs w:val="24"/>
        </w:rPr>
      </w:pPr>
      <w:r w:rsidRPr="00EB3374">
        <w:rPr>
          <w:rFonts w:ascii="Times New Roman" w:hAnsi="Times New Roman"/>
          <w:bCs/>
          <w:sz w:val="24"/>
          <w:szCs w:val="24"/>
        </w:rPr>
        <w:t xml:space="preserve">                                                                       Рішенням сесії Голованівської</w:t>
      </w:r>
    </w:p>
    <w:p w:rsidR="00A502F3" w:rsidRPr="00EB3374" w:rsidRDefault="00A502F3" w:rsidP="00EB3374">
      <w:pPr>
        <w:pStyle w:val="14"/>
        <w:jc w:val="center"/>
        <w:rPr>
          <w:rFonts w:ascii="Times New Roman" w:hAnsi="Times New Roman"/>
          <w:bCs/>
          <w:sz w:val="24"/>
          <w:szCs w:val="24"/>
        </w:rPr>
      </w:pPr>
      <w:r>
        <w:rPr>
          <w:rFonts w:ascii="Times New Roman" w:hAnsi="Times New Roman"/>
          <w:bCs/>
          <w:sz w:val="24"/>
          <w:szCs w:val="24"/>
        </w:rPr>
        <w:t xml:space="preserve">                                                                            </w:t>
      </w:r>
      <w:r w:rsidRPr="00EB3374">
        <w:rPr>
          <w:rFonts w:ascii="Times New Roman" w:hAnsi="Times New Roman"/>
          <w:bCs/>
          <w:sz w:val="24"/>
          <w:szCs w:val="24"/>
        </w:rPr>
        <w:t xml:space="preserve"> селищної ради</w:t>
      </w:r>
    </w:p>
    <w:p w:rsidR="00A502F3" w:rsidRPr="00EB3374" w:rsidRDefault="00A502F3" w:rsidP="00EB3374">
      <w:pPr>
        <w:pStyle w:val="14"/>
        <w:jc w:val="center"/>
        <w:rPr>
          <w:rFonts w:ascii="Times New Roman" w:hAnsi="Times New Roman"/>
          <w:bCs/>
          <w:sz w:val="24"/>
          <w:szCs w:val="24"/>
        </w:rPr>
      </w:pPr>
      <w:r>
        <w:rPr>
          <w:rFonts w:ascii="Times New Roman" w:hAnsi="Times New Roman"/>
          <w:bCs/>
          <w:sz w:val="24"/>
          <w:szCs w:val="24"/>
        </w:rPr>
        <w:t xml:space="preserve">                                                                                                </w:t>
      </w:r>
      <w:r w:rsidR="00B40FD4">
        <w:rPr>
          <w:rFonts w:ascii="Times New Roman" w:hAnsi="Times New Roman"/>
          <w:bCs/>
          <w:sz w:val="24"/>
          <w:szCs w:val="24"/>
          <w:lang w:val="uk-UA"/>
        </w:rPr>
        <w:t xml:space="preserve">     </w:t>
      </w:r>
      <w:r w:rsidRPr="00EB3374">
        <w:rPr>
          <w:rFonts w:ascii="Times New Roman" w:hAnsi="Times New Roman"/>
          <w:bCs/>
          <w:sz w:val="24"/>
          <w:szCs w:val="24"/>
        </w:rPr>
        <w:t>від 22 грудня 2020року №</w:t>
      </w:r>
      <w:r>
        <w:rPr>
          <w:rFonts w:ascii="Times New Roman" w:hAnsi="Times New Roman"/>
          <w:bCs/>
          <w:sz w:val="24"/>
          <w:szCs w:val="24"/>
        </w:rPr>
        <w:t xml:space="preserve"> 29</w:t>
      </w:r>
    </w:p>
    <w:p w:rsidR="00A502F3" w:rsidRDefault="00A502F3" w:rsidP="004E3B26">
      <w:pPr>
        <w:jc w:val="center"/>
        <w:rPr>
          <w:lang w:val="uk-UA"/>
        </w:rPr>
      </w:pPr>
    </w:p>
    <w:p w:rsidR="00A502F3" w:rsidRDefault="00A502F3" w:rsidP="004E3B26">
      <w:pPr>
        <w:jc w:val="center"/>
        <w:rPr>
          <w:lang w:val="uk-UA"/>
        </w:rPr>
      </w:pPr>
    </w:p>
    <w:p w:rsidR="00A502F3" w:rsidRPr="00D04C48" w:rsidRDefault="00A502F3" w:rsidP="004E3B26">
      <w:pPr>
        <w:jc w:val="center"/>
        <w:rPr>
          <w:b/>
          <w:lang w:val="uk-UA"/>
        </w:rPr>
      </w:pPr>
      <w:r w:rsidRPr="00D04C48">
        <w:rPr>
          <w:b/>
          <w:lang w:val="uk-UA"/>
        </w:rPr>
        <w:t>ПОЛОЖЕННЯ</w:t>
      </w:r>
    </w:p>
    <w:p w:rsidR="00A502F3" w:rsidRPr="00D04C48" w:rsidRDefault="00A502F3" w:rsidP="004E3B26">
      <w:pPr>
        <w:jc w:val="center"/>
        <w:rPr>
          <w:b/>
          <w:lang w:val="uk-UA"/>
        </w:rPr>
      </w:pPr>
      <w:r w:rsidRPr="00D04C48">
        <w:rPr>
          <w:b/>
          <w:lang w:val="uk-UA"/>
        </w:rPr>
        <w:t>про відділ освіти, молоді та спорту</w:t>
      </w:r>
    </w:p>
    <w:p w:rsidR="00A502F3" w:rsidRPr="00D04C48" w:rsidRDefault="00A502F3" w:rsidP="004E3B26">
      <w:pPr>
        <w:jc w:val="center"/>
        <w:rPr>
          <w:b/>
          <w:lang w:val="uk-UA"/>
        </w:rPr>
      </w:pPr>
      <w:r w:rsidRPr="00D04C48">
        <w:rPr>
          <w:b/>
          <w:lang w:val="uk-UA"/>
        </w:rPr>
        <w:t>Голованівської селищної ради</w:t>
      </w:r>
    </w:p>
    <w:p w:rsidR="00A502F3" w:rsidRPr="002F7D8C" w:rsidRDefault="00A502F3" w:rsidP="004E3B26">
      <w:pPr>
        <w:jc w:val="center"/>
        <w:rPr>
          <w:lang w:val="uk-UA"/>
        </w:rPr>
      </w:pPr>
    </w:p>
    <w:p w:rsidR="00A502F3" w:rsidRPr="00951DCB" w:rsidRDefault="00A502F3" w:rsidP="004E3B26">
      <w:pPr>
        <w:shd w:val="clear" w:color="auto" w:fill="FFFFFF"/>
        <w:tabs>
          <w:tab w:val="left" w:pos="-284"/>
        </w:tabs>
        <w:spacing w:before="120"/>
        <w:ind w:firstLine="709"/>
        <w:jc w:val="both"/>
        <w:rPr>
          <w:lang w:val="uk-UA"/>
        </w:rPr>
      </w:pPr>
      <w:r w:rsidRPr="00951DCB">
        <w:rPr>
          <w:lang w:val="uk-UA"/>
        </w:rPr>
        <w:t xml:space="preserve">1. </w:t>
      </w:r>
      <w:r w:rsidRPr="00951DCB">
        <w:rPr>
          <w:b/>
          <w:lang w:val="uk-UA"/>
        </w:rPr>
        <w:t xml:space="preserve">Відділ освіти, молоді та спорту </w:t>
      </w:r>
      <w:r>
        <w:rPr>
          <w:b/>
          <w:lang w:val="uk-UA"/>
        </w:rPr>
        <w:t xml:space="preserve">Голованівської селищної ради, </w:t>
      </w:r>
      <w:r>
        <w:rPr>
          <w:lang w:val="uk-UA"/>
        </w:rPr>
        <w:t>далі - відділ освіти,</w:t>
      </w:r>
      <w:r w:rsidRPr="00951DCB">
        <w:rPr>
          <w:lang w:val="uk-UA"/>
        </w:rPr>
        <w:t xml:space="preserve"> є структурним підрозділом </w:t>
      </w:r>
      <w:r>
        <w:rPr>
          <w:lang w:val="uk-UA"/>
        </w:rPr>
        <w:t>селищної ради</w:t>
      </w:r>
      <w:r w:rsidRPr="00951DCB">
        <w:rPr>
          <w:lang w:val="uk-UA"/>
        </w:rPr>
        <w:t xml:space="preserve">, який утворюється та ліквідується головою </w:t>
      </w:r>
      <w:r>
        <w:rPr>
          <w:lang w:val="uk-UA"/>
        </w:rPr>
        <w:t>селищної ради</w:t>
      </w:r>
      <w:r w:rsidRPr="00951DCB">
        <w:rPr>
          <w:lang w:val="uk-UA"/>
        </w:rPr>
        <w:t xml:space="preserve">, підзвітний і підконтрольний відповідно голові </w:t>
      </w:r>
      <w:r>
        <w:rPr>
          <w:lang w:val="uk-UA"/>
        </w:rPr>
        <w:t>селищної ради</w:t>
      </w:r>
      <w:r w:rsidRPr="00951DCB">
        <w:rPr>
          <w:lang w:val="uk-UA"/>
        </w:rPr>
        <w:t xml:space="preserve">, </w:t>
      </w:r>
      <w:r>
        <w:rPr>
          <w:lang w:val="uk-UA"/>
        </w:rPr>
        <w:t>департаменту</w:t>
      </w:r>
      <w:r w:rsidRPr="00951DCB">
        <w:rPr>
          <w:lang w:val="uk-UA"/>
        </w:rPr>
        <w:t xml:space="preserve"> освіти</w:t>
      </w:r>
      <w:r>
        <w:rPr>
          <w:lang w:val="uk-UA"/>
        </w:rPr>
        <w:t xml:space="preserve"> і </w:t>
      </w:r>
      <w:r w:rsidRPr="00951DCB">
        <w:rPr>
          <w:lang w:val="uk-UA"/>
        </w:rPr>
        <w:t xml:space="preserve"> науки</w:t>
      </w:r>
      <w:r>
        <w:rPr>
          <w:lang w:val="uk-UA"/>
        </w:rPr>
        <w:t xml:space="preserve"> Кіровоградської </w:t>
      </w:r>
      <w:r w:rsidRPr="00951DCB">
        <w:rPr>
          <w:lang w:val="uk-UA"/>
        </w:rPr>
        <w:t>обласної  державної адміністрації, в межах району забезпечує виконання покладених на нього завдань.</w:t>
      </w:r>
    </w:p>
    <w:p w:rsidR="00A502F3" w:rsidRPr="00847E38" w:rsidRDefault="00A502F3" w:rsidP="00404D30">
      <w:pPr>
        <w:shd w:val="clear" w:color="auto" w:fill="FFFFFF"/>
        <w:tabs>
          <w:tab w:val="left" w:pos="-284"/>
        </w:tabs>
        <w:ind w:firstLine="709"/>
        <w:jc w:val="both"/>
        <w:rPr>
          <w:lang w:val="uk-UA"/>
        </w:rPr>
      </w:pPr>
      <w:r w:rsidRPr="00951DCB">
        <w:rPr>
          <w:lang w:val="uk-UA"/>
        </w:rPr>
        <w:t>2</w:t>
      </w:r>
      <w:r>
        <w:rPr>
          <w:lang w:val="uk-UA"/>
        </w:rPr>
        <w:t xml:space="preserve">. </w:t>
      </w:r>
      <w:r w:rsidRPr="00951DCB">
        <w:rPr>
          <w:lang w:val="uk-UA"/>
        </w:rPr>
        <w:t xml:space="preserve">Назва юридичної особи: відділ освіти, молоді та спорту </w:t>
      </w:r>
      <w:r>
        <w:rPr>
          <w:lang w:val="uk-UA"/>
        </w:rPr>
        <w:t>Голованівської</w:t>
      </w:r>
      <w:r w:rsidRPr="00951DCB">
        <w:rPr>
          <w:lang w:val="uk-UA"/>
        </w:rPr>
        <w:t xml:space="preserve"> </w:t>
      </w:r>
      <w:r>
        <w:rPr>
          <w:lang w:val="uk-UA"/>
        </w:rPr>
        <w:t>селищної ради</w:t>
      </w:r>
      <w:r w:rsidRPr="00951DCB">
        <w:rPr>
          <w:lang w:val="uk-UA"/>
        </w:rPr>
        <w:t xml:space="preserve">. </w:t>
      </w:r>
      <w:r w:rsidRPr="00404D30">
        <w:rPr>
          <w:lang w:val="uk-UA"/>
        </w:rPr>
        <w:t xml:space="preserve">Скорочена назва: відділ ОМС </w:t>
      </w:r>
      <w:r>
        <w:rPr>
          <w:lang w:val="uk-UA"/>
        </w:rPr>
        <w:t>Голованівської</w:t>
      </w:r>
      <w:r w:rsidRPr="00404D30">
        <w:rPr>
          <w:lang w:val="uk-UA"/>
        </w:rPr>
        <w:t xml:space="preserve"> </w:t>
      </w:r>
      <w:r>
        <w:rPr>
          <w:lang w:val="uk-UA"/>
        </w:rPr>
        <w:t>селищної ради</w:t>
      </w:r>
      <w:r w:rsidRPr="00404D30">
        <w:rPr>
          <w:lang w:val="uk-UA"/>
        </w:rPr>
        <w:t xml:space="preserve">. Юридична адреса: </w:t>
      </w:r>
      <w:r>
        <w:rPr>
          <w:lang w:val="uk-UA"/>
        </w:rPr>
        <w:t>26500</w:t>
      </w:r>
      <w:r w:rsidRPr="00404D30">
        <w:rPr>
          <w:lang w:val="uk-UA"/>
        </w:rPr>
        <w:t xml:space="preserve">, </w:t>
      </w:r>
      <w:r>
        <w:rPr>
          <w:lang w:val="uk-UA"/>
        </w:rPr>
        <w:t xml:space="preserve">Кіровоградська </w:t>
      </w:r>
      <w:r w:rsidRPr="00404D30">
        <w:rPr>
          <w:lang w:val="uk-UA"/>
        </w:rPr>
        <w:t xml:space="preserve">область, </w:t>
      </w:r>
      <w:r>
        <w:rPr>
          <w:lang w:val="uk-UA"/>
        </w:rPr>
        <w:t>смт.Голованівськ</w:t>
      </w:r>
      <w:r w:rsidRPr="00404D30">
        <w:rPr>
          <w:lang w:val="uk-UA"/>
        </w:rPr>
        <w:t xml:space="preserve">, вул. </w:t>
      </w:r>
      <w:r>
        <w:rPr>
          <w:lang w:val="uk-UA"/>
        </w:rPr>
        <w:t>Соборна</w:t>
      </w:r>
      <w:r w:rsidRPr="00404D30">
        <w:rPr>
          <w:lang w:val="uk-UA"/>
        </w:rPr>
        <w:t xml:space="preserve">, </w:t>
      </w:r>
      <w:r>
        <w:rPr>
          <w:lang w:val="uk-UA"/>
        </w:rPr>
        <w:t>40</w:t>
      </w:r>
      <w:r w:rsidRPr="00404D30">
        <w:rPr>
          <w:lang w:val="uk-UA"/>
        </w:rPr>
        <w:t xml:space="preserve">. </w:t>
      </w:r>
      <w:r>
        <w:rPr>
          <w:lang w:val="uk-UA"/>
        </w:rPr>
        <w:t>Код ЄДРПОУ 02144016.</w:t>
      </w:r>
    </w:p>
    <w:p w:rsidR="00A502F3" w:rsidRDefault="00A502F3" w:rsidP="002F7D8C">
      <w:pPr>
        <w:shd w:val="clear" w:color="auto" w:fill="FFFFFF"/>
        <w:tabs>
          <w:tab w:val="left" w:pos="-284"/>
        </w:tabs>
        <w:ind w:firstLine="709"/>
        <w:jc w:val="both"/>
        <w:rPr>
          <w:color w:val="333333"/>
          <w:bdr w:val="none" w:sz="0" w:space="0" w:color="auto" w:frame="1"/>
          <w:shd w:val="clear" w:color="auto" w:fill="FFFFFF"/>
          <w:lang w:val="uk-UA"/>
        </w:rPr>
      </w:pPr>
      <w:r w:rsidRPr="00404D30">
        <w:rPr>
          <w:lang w:val="uk-UA"/>
        </w:rPr>
        <w:t xml:space="preserve">3. </w:t>
      </w:r>
      <w:r w:rsidRPr="00404D30">
        <w:rPr>
          <w:b/>
          <w:lang w:val="uk-UA"/>
        </w:rPr>
        <w:t>Відділ у своїй дія</w:t>
      </w:r>
      <w:r w:rsidRPr="00963DBA">
        <w:rPr>
          <w:b/>
          <w:lang w:val="uk-UA"/>
        </w:rPr>
        <w:t>льності керується</w:t>
      </w:r>
      <w:r>
        <w:rPr>
          <w:b/>
          <w:lang w:val="uk-UA"/>
        </w:rPr>
        <w:t xml:space="preserve"> </w:t>
      </w:r>
      <w:r w:rsidRPr="00235FD8">
        <w:rPr>
          <w:color w:val="333333"/>
          <w:bdr w:val="none" w:sz="0" w:space="0" w:color="auto" w:frame="1"/>
          <w:shd w:val="clear" w:color="auto" w:fill="FFFFFF"/>
          <w:lang w:val="uk-UA"/>
        </w:rPr>
        <w:t xml:space="preserve">Конституцією України, Конвенцією про захист прав людини і основоположних свобод, Конвенцією про права дитини, Європейською хартією місцевого самоврядування, Законами України «Про місцеве самоврядування в Україні», «Про службу в органах місцевого самоврядування», «Про освіту», «Про </w:t>
      </w:r>
      <w:r>
        <w:rPr>
          <w:color w:val="333333"/>
          <w:bdr w:val="none" w:sz="0" w:space="0" w:color="auto" w:frame="1"/>
          <w:shd w:val="clear" w:color="auto" w:fill="FFFFFF"/>
          <w:lang w:val="uk-UA"/>
        </w:rPr>
        <w:t xml:space="preserve">повну </w:t>
      </w:r>
      <w:r w:rsidRPr="00235FD8">
        <w:rPr>
          <w:color w:val="333333"/>
          <w:bdr w:val="none" w:sz="0" w:space="0" w:color="auto" w:frame="1"/>
          <w:shd w:val="clear" w:color="auto" w:fill="FFFFFF"/>
          <w:lang w:val="uk-UA"/>
        </w:rPr>
        <w:t>загальну середню освіту», «Про дошкільну освіту», «Про позашкільну освіту», указами</w:t>
      </w:r>
      <w:r w:rsidRPr="00235FD8">
        <w:rPr>
          <w:rStyle w:val="apple-converted-space"/>
          <w:color w:val="333333"/>
          <w:bdr w:val="none" w:sz="0" w:space="0" w:color="auto" w:frame="1"/>
          <w:shd w:val="clear" w:color="auto" w:fill="FFFFFF"/>
          <w:lang w:val="uk-UA"/>
        </w:rPr>
        <w:t> </w:t>
      </w:r>
      <w:r w:rsidRPr="00235FD8">
        <w:rPr>
          <w:color w:val="333333"/>
          <w:bdr w:val="none" w:sz="0" w:space="0" w:color="auto" w:frame="1"/>
          <w:shd w:val="clear" w:color="auto" w:fill="FFFFFF"/>
          <w:lang w:val="uk-UA"/>
        </w:rPr>
        <w:t xml:space="preserve"> Президента України, постановами і розпорядженнями Кабінету Міністрів України, наказами та іншими нормативно-правовими документами Міністерства освіти і науки України, інших центральних органів виконавчої влади, департаменту освіти і науки </w:t>
      </w:r>
      <w:r>
        <w:rPr>
          <w:color w:val="333333"/>
          <w:bdr w:val="none" w:sz="0" w:space="0" w:color="auto" w:frame="1"/>
          <w:shd w:val="clear" w:color="auto" w:fill="FFFFFF"/>
          <w:lang w:val="uk-UA"/>
        </w:rPr>
        <w:t xml:space="preserve">Кіровоградської </w:t>
      </w:r>
      <w:r w:rsidRPr="00235FD8">
        <w:rPr>
          <w:color w:val="333333"/>
          <w:bdr w:val="none" w:sz="0" w:space="0" w:color="auto" w:frame="1"/>
          <w:shd w:val="clear" w:color="auto" w:fill="FFFFFF"/>
          <w:lang w:val="uk-UA"/>
        </w:rPr>
        <w:t>обласної державної адміністрації,</w:t>
      </w:r>
      <w:r>
        <w:rPr>
          <w:color w:val="333333"/>
          <w:bdr w:val="none" w:sz="0" w:space="0" w:color="auto" w:frame="1"/>
          <w:shd w:val="clear" w:color="auto" w:fill="FFFFFF"/>
          <w:lang w:val="uk-UA"/>
        </w:rPr>
        <w:t xml:space="preserve"> </w:t>
      </w:r>
      <w:r w:rsidRPr="00235FD8">
        <w:rPr>
          <w:color w:val="333333"/>
          <w:bdr w:val="none" w:sz="0" w:space="0" w:color="auto" w:frame="1"/>
          <w:shd w:val="clear" w:color="auto" w:fill="FFFFFF"/>
          <w:lang w:val="uk-UA"/>
        </w:rPr>
        <w:t xml:space="preserve">рішеннями </w:t>
      </w:r>
      <w:r>
        <w:rPr>
          <w:color w:val="333333"/>
          <w:bdr w:val="none" w:sz="0" w:space="0" w:color="auto" w:frame="1"/>
          <w:shd w:val="clear" w:color="auto" w:fill="FFFFFF"/>
          <w:lang w:val="uk-UA"/>
        </w:rPr>
        <w:t>селищної</w:t>
      </w:r>
      <w:r w:rsidRPr="00235FD8">
        <w:rPr>
          <w:color w:val="333333"/>
          <w:bdr w:val="none" w:sz="0" w:space="0" w:color="auto" w:frame="1"/>
          <w:shd w:val="clear" w:color="auto" w:fill="FFFFFF"/>
          <w:lang w:val="uk-UA"/>
        </w:rPr>
        <w:t xml:space="preserve"> ради і виконавчого комітету, розпорядженнями </w:t>
      </w:r>
      <w:r>
        <w:rPr>
          <w:color w:val="333333"/>
          <w:bdr w:val="none" w:sz="0" w:space="0" w:color="auto" w:frame="1"/>
          <w:shd w:val="clear" w:color="auto" w:fill="FFFFFF"/>
          <w:lang w:val="uk-UA"/>
        </w:rPr>
        <w:t xml:space="preserve">селищного </w:t>
      </w:r>
      <w:r w:rsidRPr="00235FD8">
        <w:rPr>
          <w:color w:val="333333"/>
          <w:bdr w:val="none" w:sz="0" w:space="0" w:color="auto" w:frame="1"/>
          <w:shd w:val="clear" w:color="auto" w:fill="FFFFFF"/>
          <w:lang w:val="uk-UA"/>
        </w:rPr>
        <w:t>голови, даним Положенням</w:t>
      </w:r>
      <w:r>
        <w:rPr>
          <w:color w:val="333333"/>
          <w:bdr w:val="none" w:sz="0" w:space="0" w:color="auto" w:frame="1"/>
          <w:shd w:val="clear" w:color="auto" w:fill="FFFFFF"/>
          <w:lang w:val="uk-UA"/>
        </w:rPr>
        <w:t>.</w:t>
      </w:r>
    </w:p>
    <w:p w:rsidR="00A502F3" w:rsidRPr="00404D30" w:rsidRDefault="00A502F3" w:rsidP="002F7D8C">
      <w:pPr>
        <w:shd w:val="clear" w:color="auto" w:fill="FFFFFF"/>
        <w:tabs>
          <w:tab w:val="left" w:pos="-284"/>
        </w:tabs>
        <w:ind w:firstLine="709"/>
        <w:jc w:val="both"/>
        <w:rPr>
          <w:lang w:val="uk-UA"/>
        </w:rPr>
      </w:pPr>
      <w:r w:rsidRPr="00404D30">
        <w:rPr>
          <w:lang w:val="uk-UA"/>
        </w:rPr>
        <w:t xml:space="preserve">4. </w:t>
      </w:r>
      <w:r w:rsidRPr="00404D30">
        <w:rPr>
          <w:b/>
          <w:lang w:val="uk-UA"/>
        </w:rPr>
        <w:t>Відділ освіти, молоді та спорту є самостійною юридичною особою публічного права</w:t>
      </w:r>
      <w:r w:rsidRPr="00404D30">
        <w:rPr>
          <w:lang w:val="uk-UA"/>
        </w:rPr>
        <w:t>, має майно, самостійний баланс, рахунки в установах банків, Державної казначейської служби, печатку із зображенням Державного Герба України і своїм найменуванням, ідентифікаційний номер (код), штампи, паперові бланки зі своїми реквізитами.</w:t>
      </w:r>
    </w:p>
    <w:p w:rsidR="00A502F3" w:rsidRPr="00963DBA" w:rsidRDefault="00A502F3" w:rsidP="002F7D8C">
      <w:pPr>
        <w:shd w:val="clear" w:color="auto" w:fill="FFFFFF"/>
        <w:tabs>
          <w:tab w:val="left" w:pos="-284"/>
        </w:tabs>
        <w:ind w:firstLine="709"/>
        <w:jc w:val="both"/>
        <w:rPr>
          <w:lang w:val="uk-UA"/>
        </w:rPr>
      </w:pPr>
      <w:r w:rsidRPr="00963DBA">
        <w:rPr>
          <w:lang w:val="uk-UA"/>
        </w:rPr>
        <w:t xml:space="preserve">5. </w:t>
      </w:r>
      <w:r w:rsidRPr="00963DBA">
        <w:rPr>
          <w:b/>
          <w:lang w:val="uk-UA"/>
        </w:rPr>
        <w:t>Відділ набуває статусу</w:t>
      </w:r>
      <w:r w:rsidRPr="00963DBA">
        <w:rPr>
          <w:lang w:val="uk-UA"/>
        </w:rPr>
        <w:t xml:space="preserve"> самостійної юридичної особи публічного права з дня його державної реєстрації.</w:t>
      </w:r>
    </w:p>
    <w:p w:rsidR="00A502F3" w:rsidRDefault="00A502F3" w:rsidP="002F7D8C">
      <w:pPr>
        <w:shd w:val="clear" w:color="auto" w:fill="FFFFFF"/>
        <w:tabs>
          <w:tab w:val="left" w:pos="-284"/>
        </w:tabs>
        <w:ind w:firstLine="709"/>
        <w:jc w:val="both"/>
      </w:pPr>
      <w:r>
        <w:t xml:space="preserve">Відділ </w:t>
      </w:r>
      <w:r w:rsidRPr="00C91E75">
        <w:t>освіти,</w:t>
      </w:r>
      <w:r>
        <w:t xml:space="preserve"> </w:t>
      </w:r>
      <w:r w:rsidRPr="00C91E75">
        <w:t>молоді та спорту</w:t>
      </w:r>
      <w:r>
        <w:t xml:space="preserve"> є некомерційною (неприбутковою) установою.</w:t>
      </w:r>
    </w:p>
    <w:p w:rsidR="00A502F3" w:rsidRDefault="00A502F3" w:rsidP="00FA61D0">
      <w:pPr>
        <w:ind w:firstLine="737"/>
        <w:jc w:val="both"/>
        <w:rPr>
          <w:lang w:val="uk-UA"/>
        </w:rPr>
      </w:pPr>
      <w:r>
        <w:t xml:space="preserve">6. </w:t>
      </w:r>
      <w:r w:rsidRPr="00223BB3">
        <w:rPr>
          <w:b/>
        </w:rPr>
        <w:t>Основними завданнями</w:t>
      </w:r>
      <w:r w:rsidRPr="00B02455">
        <w:t xml:space="preserve"> відділу освіти</w:t>
      </w:r>
      <w:r>
        <w:t>, молоді та спорту</w:t>
      </w:r>
      <w:r w:rsidRPr="008D65B7">
        <w:t xml:space="preserve"> </w:t>
      </w:r>
      <w:r>
        <w:rPr>
          <w:b/>
          <w:lang w:val="uk-UA"/>
        </w:rPr>
        <w:t>є</w:t>
      </w:r>
      <w:r>
        <w:rPr>
          <w:lang w:val="uk-UA"/>
        </w:rPr>
        <w:t xml:space="preserve">: </w:t>
      </w:r>
    </w:p>
    <w:p w:rsidR="00A502F3" w:rsidRPr="00C70C46" w:rsidRDefault="00A502F3" w:rsidP="00FA61D0">
      <w:pPr>
        <w:ind w:firstLine="737"/>
        <w:jc w:val="both"/>
        <w:rPr>
          <w:color w:val="000000"/>
          <w:lang w:val="uk-UA"/>
        </w:rPr>
      </w:pPr>
      <w:r>
        <w:rPr>
          <w:lang w:val="uk-UA"/>
        </w:rPr>
        <w:t>1)</w:t>
      </w:r>
      <w:r w:rsidRPr="00C70C46">
        <w:rPr>
          <w:color w:val="000000"/>
          <w:lang w:val="uk-UA"/>
        </w:rPr>
        <w:t>участь у забезпеченні реалізації на території адміністративно-</w:t>
      </w:r>
    </w:p>
    <w:p w:rsidR="00A502F3" w:rsidRPr="00C70C46" w:rsidRDefault="00A502F3" w:rsidP="002F7D8C">
      <w:pPr>
        <w:shd w:val="clear" w:color="auto" w:fill="FFFFFF"/>
        <w:spacing w:line="270" w:lineRule="atLeast"/>
        <w:jc w:val="both"/>
        <w:rPr>
          <w:color w:val="000000"/>
          <w:lang w:val="uk-UA"/>
        </w:rPr>
      </w:pPr>
      <w:r w:rsidRPr="00C70C46">
        <w:rPr>
          <w:color w:val="000000"/>
          <w:lang w:val="uk-UA"/>
        </w:rPr>
        <w:t>територіальної одиниці державної політики у сфері освіти, наукової, науково-технічної, інноваційної діяльності, трансферу технологій, інтелектуальної власності, сім’ї, жінок, молоді, фізичної культури та спорту;</w:t>
      </w:r>
    </w:p>
    <w:p w:rsidR="00A502F3" w:rsidRPr="00C70C46" w:rsidRDefault="00A502F3" w:rsidP="002F7D8C">
      <w:pPr>
        <w:shd w:val="clear" w:color="auto" w:fill="FFFFFF"/>
        <w:spacing w:line="270" w:lineRule="atLeast"/>
        <w:ind w:firstLine="708"/>
        <w:jc w:val="both"/>
        <w:rPr>
          <w:color w:val="000000"/>
        </w:rPr>
      </w:pPr>
      <w:r w:rsidRPr="00C70C46">
        <w:rPr>
          <w:color w:val="000000"/>
          <w:lang w:val="uk-UA"/>
        </w:rPr>
        <w:lastRenderedPageBreak/>
        <w:t xml:space="preserve">2) </w:t>
      </w:r>
      <w:r w:rsidRPr="00C70C46">
        <w:rPr>
          <w:color w:val="000000"/>
        </w:rPr>
        <w:t>забезпечення розвитку системи освіти з метою формування гармонійно розвиненої, соціально активної, творчої особистості;</w:t>
      </w:r>
    </w:p>
    <w:p w:rsidR="00A502F3" w:rsidRPr="00376DF7" w:rsidRDefault="00A502F3" w:rsidP="002F7D8C">
      <w:pPr>
        <w:shd w:val="clear" w:color="auto" w:fill="FFFFFF"/>
        <w:spacing w:line="270" w:lineRule="atLeast"/>
        <w:ind w:firstLine="708"/>
        <w:jc w:val="both"/>
        <w:rPr>
          <w:color w:val="000000"/>
        </w:rPr>
      </w:pPr>
      <w:r w:rsidRPr="00C70C46">
        <w:rPr>
          <w:color w:val="000000"/>
          <w:lang w:val="uk-UA"/>
        </w:rPr>
        <w:t xml:space="preserve">3) </w:t>
      </w:r>
      <w:r w:rsidRPr="00C70C46">
        <w:rPr>
          <w:color w:val="000000"/>
        </w:rPr>
        <w:t>визначення потреб, розроблення пропозицій щодо розвитку та удосконалення</w:t>
      </w:r>
      <w:r w:rsidRPr="00376DF7">
        <w:rPr>
          <w:color w:val="000000"/>
        </w:rPr>
        <w:t xml:space="preserve"> мережі навчальних закладів;</w:t>
      </w:r>
    </w:p>
    <w:p w:rsidR="00A502F3" w:rsidRPr="00C70C46" w:rsidRDefault="00A502F3" w:rsidP="002F7D8C">
      <w:pPr>
        <w:shd w:val="clear" w:color="auto" w:fill="FFFFFF"/>
        <w:spacing w:line="270" w:lineRule="atLeast"/>
        <w:ind w:firstLine="708"/>
        <w:jc w:val="both"/>
        <w:rPr>
          <w:color w:val="000000"/>
          <w:lang w:val="uk-UA"/>
        </w:rPr>
      </w:pPr>
      <w:r w:rsidRPr="00D04C48">
        <w:rPr>
          <w:color w:val="000000"/>
          <w:lang w:val="uk-UA"/>
        </w:rPr>
        <w:t>4)</w:t>
      </w:r>
      <w:r w:rsidRPr="00C70C46">
        <w:rPr>
          <w:rFonts w:ascii="Arial" w:hAnsi="Arial" w:cs="Arial"/>
          <w:color w:val="000000"/>
          <w:lang w:val="uk-UA"/>
        </w:rPr>
        <w:t xml:space="preserve"> </w:t>
      </w:r>
      <w:r w:rsidRPr="00C70C46">
        <w:rPr>
          <w:color w:val="000000"/>
          <w:lang w:val="uk-UA"/>
        </w:rPr>
        <w:t>створення в межах своїх повноважень умов для реалізації рівних прав громадян України на освіту, соціальний захист дітей дошкільного та шкільного віку, студентської молоді, педагогічних, наукових, інших працівників закладів та установ освіти,</w:t>
      </w:r>
      <w:r>
        <w:rPr>
          <w:color w:val="000000"/>
          <w:lang w:val="uk-UA"/>
        </w:rPr>
        <w:t xml:space="preserve"> </w:t>
      </w:r>
      <w:r w:rsidRPr="00C70C46">
        <w:rPr>
          <w:color w:val="000000"/>
          <w:lang w:val="uk-UA"/>
        </w:rPr>
        <w:t>молоді та спорту;</w:t>
      </w:r>
    </w:p>
    <w:p w:rsidR="00A502F3" w:rsidRPr="00C70C46" w:rsidRDefault="00A502F3" w:rsidP="002F7D8C">
      <w:pPr>
        <w:shd w:val="clear" w:color="auto" w:fill="FFFFFF"/>
        <w:spacing w:line="270" w:lineRule="atLeast"/>
        <w:ind w:firstLine="708"/>
        <w:jc w:val="both"/>
        <w:rPr>
          <w:color w:val="000000"/>
          <w:lang w:val="uk-UA"/>
        </w:rPr>
      </w:pPr>
      <w:r>
        <w:rPr>
          <w:color w:val="000000"/>
          <w:lang w:val="uk-UA"/>
        </w:rPr>
        <w:t xml:space="preserve">5) </w:t>
      </w:r>
      <w:r w:rsidRPr="00C70C46">
        <w:rPr>
          <w:color w:val="000000"/>
          <w:lang w:val="uk-UA"/>
        </w:rPr>
        <w:t>створення умов для здобуття громадянами повної загальної середньої освіти відповідно до освітніх потреб особистості та її індивідуальних здібностей і можливостей, реалізації їх права відповідно до законів України на здобуття освіти;</w:t>
      </w:r>
    </w:p>
    <w:p w:rsidR="00A502F3" w:rsidRPr="00C70C46" w:rsidRDefault="00A502F3" w:rsidP="002F7D8C">
      <w:pPr>
        <w:shd w:val="clear" w:color="auto" w:fill="FFFFFF"/>
        <w:spacing w:line="270" w:lineRule="atLeast"/>
        <w:ind w:firstLine="708"/>
        <w:jc w:val="both"/>
        <w:rPr>
          <w:color w:val="000000"/>
        </w:rPr>
      </w:pPr>
      <w:r w:rsidRPr="00C70C46">
        <w:rPr>
          <w:color w:val="000000"/>
          <w:lang w:val="uk-UA"/>
        </w:rPr>
        <w:t>6)</w:t>
      </w:r>
      <w:r>
        <w:rPr>
          <w:rFonts w:ascii="Arial" w:hAnsi="Arial" w:cs="Arial"/>
          <w:color w:val="000000"/>
          <w:sz w:val="21"/>
          <w:szCs w:val="21"/>
          <w:lang w:val="uk-UA"/>
        </w:rPr>
        <w:t xml:space="preserve"> </w:t>
      </w:r>
      <w:r w:rsidRPr="00C70C46">
        <w:rPr>
          <w:color w:val="000000"/>
        </w:rPr>
        <w:t>забезпечення розвитку освітнього, творчого (інтелектуального), наукового та науково-технічного потенціалу з урахуванням національно-культурних, соціально-економічних, екологічних, демографічних та інших особливостей регіону;</w:t>
      </w:r>
    </w:p>
    <w:p w:rsidR="00A502F3" w:rsidRPr="00C70C46" w:rsidRDefault="00A502F3" w:rsidP="002F7D8C">
      <w:pPr>
        <w:shd w:val="clear" w:color="auto" w:fill="FFFFFF"/>
        <w:spacing w:line="270" w:lineRule="atLeast"/>
        <w:ind w:firstLine="709"/>
        <w:jc w:val="both"/>
        <w:rPr>
          <w:rFonts w:ascii="Arial" w:hAnsi="Arial" w:cs="Arial"/>
          <w:color w:val="000000"/>
          <w:sz w:val="21"/>
          <w:szCs w:val="21"/>
          <w:lang w:val="uk-UA"/>
        </w:rPr>
      </w:pPr>
      <w:r w:rsidRPr="00DB492A">
        <w:rPr>
          <w:color w:val="000000"/>
          <w:lang w:val="uk-UA"/>
        </w:rPr>
        <w:t>7)</w:t>
      </w:r>
      <w:r w:rsidRPr="00C70C46">
        <w:rPr>
          <w:rFonts w:ascii="Arial" w:hAnsi="Arial" w:cs="Arial"/>
          <w:color w:val="000000"/>
          <w:lang w:val="uk-UA"/>
        </w:rPr>
        <w:t xml:space="preserve"> </w:t>
      </w:r>
      <w:r w:rsidRPr="00C70C46">
        <w:rPr>
          <w:color w:val="000000"/>
          <w:lang w:val="uk-UA"/>
        </w:rPr>
        <w:t>здійснення контролю за дотриманням актів законодавства з питань освіти і науки, молоді та спорту, виконанням навчальними закладами усіх форм власності державних вимог щодо змісту, рівня та обсягу дошкільної, позашкільної, загальної середньої, професійно-технічної освіти, а також за дотриманням актів законодавства у сфері трансферу технологій, інноваційної діяльності та інтелектуальної власності;</w:t>
      </w:r>
    </w:p>
    <w:p w:rsidR="00A502F3" w:rsidRPr="00C70C46" w:rsidRDefault="00A502F3" w:rsidP="002F7D8C">
      <w:pPr>
        <w:shd w:val="clear" w:color="auto" w:fill="FFFFFF"/>
        <w:spacing w:line="270" w:lineRule="atLeast"/>
        <w:ind w:firstLine="709"/>
        <w:jc w:val="both"/>
        <w:rPr>
          <w:rFonts w:ascii="Arial" w:hAnsi="Arial" w:cs="Arial"/>
          <w:color w:val="000000"/>
          <w:sz w:val="21"/>
          <w:szCs w:val="21"/>
          <w:lang w:val="uk-UA"/>
        </w:rPr>
      </w:pPr>
      <w:r w:rsidRPr="00C70C46">
        <w:rPr>
          <w:color w:val="000000"/>
          <w:lang w:val="uk-UA"/>
        </w:rPr>
        <w:t xml:space="preserve">8) координація діяльності навчальних закладів та наукових установ, що належать до сфери </w:t>
      </w:r>
      <w:r>
        <w:rPr>
          <w:color w:val="000000"/>
          <w:lang w:val="uk-UA"/>
        </w:rPr>
        <w:t>селищної ради</w:t>
      </w:r>
      <w:r w:rsidRPr="00C70C46">
        <w:rPr>
          <w:color w:val="000000"/>
          <w:lang w:val="uk-UA"/>
        </w:rPr>
        <w:t>, організація роботи з їх нормативного, програмного кадрового, матеріально-технічного і науково-методичного забезпечення</w:t>
      </w:r>
      <w:r w:rsidRPr="00C70C46">
        <w:rPr>
          <w:rFonts w:ascii="Arial" w:hAnsi="Arial" w:cs="Arial"/>
          <w:color w:val="000000"/>
          <w:sz w:val="21"/>
          <w:szCs w:val="21"/>
          <w:lang w:val="uk-UA"/>
        </w:rPr>
        <w:t>;</w:t>
      </w:r>
    </w:p>
    <w:p w:rsidR="00A502F3" w:rsidRPr="00C70C46" w:rsidRDefault="00A502F3" w:rsidP="002F7D8C">
      <w:pPr>
        <w:shd w:val="clear" w:color="auto" w:fill="FFFFFF"/>
        <w:spacing w:line="270" w:lineRule="atLeast"/>
        <w:ind w:firstLine="709"/>
        <w:jc w:val="both"/>
        <w:rPr>
          <w:color w:val="000000"/>
        </w:rPr>
      </w:pPr>
      <w:r w:rsidRPr="00C70C46">
        <w:rPr>
          <w:color w:val="000000"/>
          <w:lang w:val="uk-UA"/>
        </w:rPr>
        <w:t xml:space="preserve">9) </w:t>
      </w:r>
      <w:r w:rsidRPr="00C70C46">
        <w:rPr>
          <w:color w:val="000000"/>
        </w:rPr>
        <w:t>управління навчальними закладами, що є комунальною власністю і перебувають у безпосередньому підпорядкуванні;</w:t>
      </w:r>
    </w:p>
    <w:p w:rsidR="00A502F3" w:rsidRPr="00100891" w:rsidRDefault="00A502F3" w:rsidP="002F7D8C">
      <w:pPr>
        <w:shd w:val="clear" w:color="auto" w:fill="FFFFFF"/>
        <w:spacing w:line="270" w:lineRule="atLeast"/>
        <w:ind w:firstLine="709"/>
        <w:jc w:val="both"/>
        <w:rPr>
          <w:color w:val="000000"/>
          <w:lang w:val="uk-UA"/>
        </w:rPr>
      </w:pPr>
      <w:r>
        <w:rPr>
          <w:lang w:val="uk-UA"/>
        </w:rPr>
        <w:t xml:space="preserve">10) </w:t>
      </w:r>
      <w:r w:rsidRPr="00100891">
        <w:rPr>
          <w:lang w:val="uk-UA"/>
        </w:rPr>
        <w:t>проведення атестації педагогічних працівників і керівних кадрів навчальних закладів усіх форм власності, ведення обліку і складання звітів з цих питань у межах своєї компетенції та в рамках чинного законодавства</w:t>
      </w:r>
    </w:p>
    <w:p w:rsidR="00A502F3" w:rsidRPr="00C70C46" w:rsidRDefault="00A502F3" w:rsidP="002F7D8C">
      <w:pPr>
        <w:shd w:val="clear" w:color="auto" w:fill="FFFFFF"/>
        <w:spacing w:line="270" w:lineRule="atLeast"/>
        <w:ind w:firstLine="709"/>
        <w:jc w:val="both"/>
        <w:rPr>
          <w:color w:val="000000"/>
          <w:lang w:val="uk-UA"/>
        </w:rPr>
      </w:pPr>
      <w:r w:rsidRPr="00C70C46">
        <w:rPr>
          <w:color w:val="000000"/>
          <w:lang w:val="uk-UA"/>
        </w:rPr>
        <w:t>1</w:t>
      </w:r>
      <w:r>
        <w:rPr>
          <w:color w:val="000000"/>
          <w:lang w:val="uk-UA"/>
        </w:rPr>
        <w:t>1</w:t>
      </w:r>
      <w:r w:rsidRPr="00C70C46">
        <w:rPr>
          <w:color w:val="000000"/>
          <w:lang w:val="uk-UA"/>
        </w:rPr>
        <w:t>) забезпечення моніторингу у сфері освіти, наукової, науково-технічної та інноваційної діяльності та трансферу технологій в регіоні, захисту інтелектуальної власності;</w:t>
      </w:r>
    </w:p>
    <w:p w:rsidR="00A502F3" w:rsidRPr="00C70C46" w:rsidRDefault="00A502F3" w:rsidP="002F7D8C">
      <w:pPr>
        <w:shd w:val="clear" w:color="auto" w:fill="FFFFFF"/>
        <w:spacing w:line="270" w:lineRule="atLeast"/>
        <w:ind w:firstLine="708"/>
        <w:jc w:val="both"/>
        <w:rPr>
          <w:color w:val="000000"/>
        </w:rPr>
      </w:pPr>
      <w:r w:rsidRPr="00C70C46">
        <w:rPr>
          <w:color w:val="000000"/>
          <w:lang w:val="uk-UA"/>
        </w:rPr>
        <w:t>1</w:t>
      </w:r>
      <w:r>
        <w:rPr>
          <w:color w:val="000000"/>
          <w:lang w:val="uk-UA"/>
        </w:rPr>
        <w:t>2</w:t>
      </w:r>
      <w:r w:rsidRPr="00C70C46">
        <w:rPr>
          <w:color w:val="000000"/>
          <w:lang w:val="uk-UA"/>
        </w:rPr>
        <w:t xml:space="preserve">) </w:t>
      </w:r>
      <w:r w:rsidRPr="00C70C46">
        <w:rPr>
          <w:color w:val="000000"/>
        </w:rPr>
        <w:t>участь у забезпеченні реалізації державної політики у сфері інноваційної діяльності та трансферу технологій;</w:t>
      </w:r>
    </w:p>
    <w:p w:rsidR="00A502F3" w:rsidRPr="00C70C46" w:rsidRDefault="00A502F3" w:rsidP="002F7D8C">
      <w:pPr>
        <w:shd w:val="clear" w:color="auto" w:fill="FFFFFF"/>
        <w:spacing w:line="270" w:lineRule="atLeast"/>
        <w:ind w:firstLine="708"/>
        <w:jc w:val="both"/>
        <w:rPr>
          <w:color w:val="000000"/>
        </w:rPr>
      </w:pPr>
      <w:r>
        <w:rPr>
          <w:color w:val="000000"/>
          <w:lang w:val="uk-UA"/>
        </w:rPr>
        <w:t>13</w:t>
      </w:r>
      <w:r w:rsidRPr="00C70C46">
        <w:rPr>
          <w:color w:val="000000"/>
          <w:lang w:val="uk-UA"/>
        </w:rPr>
        <w:t xml:space="preserve">) </w:t>
      </w:r>
      <w:r w:rsidRPr="00C70C46">
        <w:rPr>
          <w:color w:val="000000"/>
        </w:rPr>
        <w:t>здійснення контролю за дотриманням актів законодавства у сфері трансферу технологій, інноваційної діяльності та інтелектуальної власності;</w:t>
      </w:r>
    </w:p>
    <w:p w:rsidR="00A502F3" w:rsidRPr="00C70C46" w:rsidRDefault="00A502F3" w:rsidP="002F7D8C">
      <w:pPr>
        <w:shd w:val="clear" w:color="auto" w:fill="FFFFFF"/>
        <w:spacing w:line="270" w:lineRule="atLeast"/>
        <w:ind w:firstLine="708"/>
        <w:jc w:val="both"/>
        <w:rPr>
          <w:color w:val="000000"/>
          <w:lang w:val="uk-UA"/>
        </w:rPr>
      </w:pPr>
      <w:r>
        <w:rPr>
          <w:color w:val="000000"/>
          <w:lang w:val="uk-UA"/>
        </w:rPr>
        <w:t>14</w:t>
      </w:r>
      <w:r w:rsidRPr="00C70C46">
        <w:rPr>
          <w:color w:val="000000"/>
          <w:lang w:val="uk-UA"/>
        </w:rPr>
        <w:t>) забезпечення у межах своїх повноважень розвитку різних форм позашкільної освіти, в тому числі за місцем проживання дітей, формування програм розвитку позашкільної освіти, спрямованих на творчий розвиток особистості, виявлення та підтримку обдарованих дітей, талановитої молоді, здійснення навчально-методичного керівництва із зазначених питань;</w:t>
      </w:r>
    </w:p>
    <w:p w:rsidR="00A502F3" w:rsidRPr="00936A8F" w:rsidRDefault="00A502F3" w:rsidP="002F7D8C">
      <w:pPr>
        <w:shd w:val="clear" w:color="auto" w:fill="FFFFFF"/>
        <w:spacing w:line="270" w:lineRule="atLeast"/>
        <w:ind w:firstLine="708"/>
        <w:jc w:val="both"/>
        <w:rPr>
          <w:color w:val="000000"/>
          <w:lang w:val="uk-UA"/>
        </w:rPr>
      </w:pPr>
      <w:r w:rsidRPr="00936A8F">
        <w:rPr>
          <w:color w:val="000000"/>
          <w:lang w:val="uk-UA"/>
        </w:rPr>
        <w:t>1</w:t>
      </w:r>
      <w:r>
        <w:rPr>
          <w:color w:val="000000"/>
          <w:lang w:val="uk-UA"/>
        </w:rPr>
        <w:t>5</w:t>
      </w:r>
      <w:r w:rsidRPr="00936A8F">
        <w:rPr>
          <w:color w:val="000000"/>
          <w:lang w:val="uk-UA"/>
        </w:rPr>
        <w:t>)</w:t>
      </w:r>
      <w:r>
        <w:rPr>
          <w:color w:val="000000"/>
          <w:lang w:val="uk-UA"/>
        </w:rPr>
        <w:t xml:space="preserve"> </w:t>
      </w:r>
      <w:r w:rsidRPr="00936A8F">
        <w:rPr>
          <w:color w:val="000000"/>
          <w:lang w:val="uk-UA"/>
        </w:rPr>
        <w:t>організація оздоровлення, відпочинку і дозвілля дітей та молоді, розвитку фізичної культури та спорту;</w:t>
      </w:r>
    </w:p>
    <w:p w:rsidR="00A502F3" w:rsidRPr="00DB492A" w:rsidRDefault="00A502F3" w:rsidP="002F7D8C">
      <w:pPr>
        <w:pStyle w:val="a9"/>
        <w:shd w:val="clear" w:color="auto" w:fill="FFFFFF"/>
        <w:spacing w:line="270" w:lineRule="atLeast"/>
        <w:ind w:left="0" w:firstLine="708"/>
        <w:jc w:val="both"/>
        <w:rPr>
          <w:color w:val="000000"/>
          <w:lang w:val="uk-UA"/>
        </w:rPr>
      </w:pPr>
      <w:r>
        <w:rPr>
          <w:color w:val="000000"/>
          <w:lang w:val="uk-UA"/>
        </w:rPr>
        <w:t xml:space="preserve">16) </w:t>
      </w:r>
      <w:r w:rsidRPr="00DB492A">
        <w:rPr>
          <w:lang w:val="uk-UA"/>
        </w:rPr>
        <w:t>співпраця з відповідним підрозділом Голованівського  відділення</w:t>
      </w:r>
    </w:p>
    <w:p w:rsidR="00A502F3" w:rsidRPr="00DB492A" w:rsidRDefault="00A502F3" w:rsidP="002F7D8C">
      <w:pPr>
        <w:shd w:val="clear" w:color="auto" w:fill="FFFFFF"/>
        <w:spacing w:line="270" w:lineRule="atLeast"/>
        <w:jc w:val="both"/>
        <w:rPr>
          <w:color w:val="000000"/>
          <w:lang w:val="uk-UA"/>
        </w:rPr>
      </w:pPr>
      <w:r w:rsidRPr="00DB492A">
        <w:rPr>
          <w:lang w:val="uk-UA"/>
        </w:rPr>
        <w:lastRenderedPageBreak/>
        <w:t xml:space="preserve"> </w:t>
      </w:r>
      <w:r w:rsidRPr="002E7002">
        <w:rPr>
          <w:lang w:val="uk-UA"/>
        </w:rPr>
        <w:t>ГУНП</w:t>
      </w:r>
      <w:r w:rsidRPr="00DB492A">
        <w:rPr>
          <w:lang w:val="uk-UA"/>
        </w:rPr>
        <w:t xml:space="preserve"> та соціальної служби у запобіганні дитячій бездоглядності та попередженні вчинення правопорушень серед неповнолітніх; допомога органам опіки і піклування у влаштуванні дітей-сиріт і дітей, позбавлених батьківського піклування, та неповнолітніх, які не мають належних умов для виховання у сім’ях, під опіку (піклування), на усиновлення; забезпечення захисту особистих і майнових прав неповнолітніх, які потребують соціальної допомоги;</w:t>
      </w:r>
      <w:r w:rsidRPr="00DB492A">
        <w:rPr>
          <w:color w:val="000000"/>
          <w:lang w:val="uk-UA"/>
        </w:rPr>
        <w:t>сприяння розвитку видів спорту, визнаних в Україні;</w:t>
      </w:r>
    </w:p>
    <w:p w:rsidR="00A502F3" w:rsidRDefault="00A502F3" w:rsidP="002F7D8C">
      <w:pPr>
        <w:pStyle w:val="a9"/>
        <w:shd w:val="clear" w:color="auto" w:fill="FFFFFF"/>
        <w:spacing w:line="270" w:lineRule="atLeast"/>
        <w:ind w:left="0" w:firstLine="708"/>
        <w:jc w:val="both"/>
        <w:rPr>
          <w:lang w:val="uk-UA"/>
        </w:rPr>
      </w:pPr>
      <w:r>
        <w:rPr>
          <w:lang w:val="uk-UA"/>
        </w:rPr>
        <w:t>17)</w:t>
      </w:r>
      <w:r w:rsidRPr="00DB492A">
        <w:rPr>
          <w:lang w:val="uk-UA"/>
        </w:rPr>
        <w:t xml:space="preserve">вивчення потреби та внесення пропозицій щодо утворення </w:t>
      </w:r>
    </w:p>
    <w:p w:rsidR="00A502F3" w:rsidRPr="00DB492A" w:rsidRDefault="00A502F3" w:rsidP="002F7D8C">
      <w:pPr>
        <w:shd w:val="clear" w:color="auto" w:fill="FFFFFF"/>
        <w:spacing w:line="270" w:lineRule="atLeast"/>
        <w:jc w:val="both"/>
        <w:rPr>
          <w:lang w:val="uk-UA"/>
        </w:rPr>
      </w:pPr>
      <w:r w:rsidRPr="00DB492A">
        <w:rPr>
          <w:lang w:val="uk-UA"/>
        </w:rPr>
        <w:t>навчальних закладів для дітей, які потребують надання особливих освітніх послуг, організація їх навчання та виховання у загальноосвітніх і спеціалізованих навчальних закладах;</w:t>
      </w:r>
    </w:p>
    <w:p w:rsidR="00A502F3" w:rsidRPr="00C3663C" w:rsidRDefault="00A502F3" w:rsidP="002F7D8C">
      <w:pPr>
        <w:widowControl w:val="0"/>
        <w:tabs>
          <w:tab w:val="left" w:pos="0"/>
        </w:tabs>
        <w:autoSpaceDE w:val="0"/>
        <w:autoSpaceDN w:val="0"/>
        <w:adjustRightInd w:val="0"/>
        <w:ind w:firstLine="670"/>
        <w:jc w:val="both"/>
        <w:rPr>
          <w:sz w:val="16"/>
          <w:szCs w:val="16"/>
        </w:rPr>
      </w:pPr>
      <w:r>
        <w:rPr>
          <w:lang w:val="uk-UA"/>
        </w:rPr>
        <w:t xml:space="preserve">18) </w:t>
      </w:r>
      <w:r w:rsidRPr="00696159">
        <w:t>організація діяльності психологічної служби та педагогічного патронажу в системі освіти;</w:t>
      </w:r>
    </w:p>
    <w:p w:rsidR="00A502F3" w:rsidRPr="00240E92" w:rsidRDefault="00A502F3" w:rsidP="002F7D8C">
      <w:pPr>
        <w:shd w:val="clear" w:color="auto" w:fill="FFFFFF"/>
        <w:ind w:firstLine="709"/>
        <w:jc w:val="both"/>
        <w:rPr>
          <w:lang w:val="uk-UA"/>
        </w:rPr>
      </w:pPr>
      <w:r>
        <w:rPr>
          <w:lang w:val="uk-UA"/>
        </w:rPr>
        <w:t>19</w:t>
      </w:r>
      <w:r w:rsidRPr="00240E92">
        <w:rPr>
          <w:lang w:val="uk-UA"/>
        </w:rPr>
        <w:t>) розроблення пропозицій щодо встановлення нормативів бюджетних асигнувань на утримання навчальних закладів</w:t>
      </w:r>
      <w:r>
        <w:rPr>
          <w:lang w:val="uk-UA"/>
        </w:rPr>
        <w:t xml:space="preserve"> </w:t>
      </w:r>
      <w:r w:rsidRPr="00240E92">
        <w:rPr>
          <w:lang w:val="uk-UA"/>
        </w:rPr>
        <w:t xml:space="preserve">комунальної форми власності; соціальний захист учасників навчально-виховного процесу, працівників підприємств, установ та організацій у сфері </w:t>
      </w:r>
      <w:r>
        <w:rPr>
          <w:lang w:val="uk-UA"/>
        </w:rPr>
        <w:t>освіти</w:t>
      </w:r>
      <w:r w:rsidRPr="00240E92">
        <w:rPr>
          <w:lang w:val="uk-UA"/>
        </w:rPr>
        <w:t>;</w:t>
      </w:r>
    </w:p>
    <w:p w:rsidR="00A502F3" w:rsidRPr="00240E92" w:rsidRDefault="00A502F3" w:rsidP="002F7D8C">
      <w:pPr>
        <w:shd w:val="clear" w:color="auto" w:fill="FFFFFF"/>
        <w:ind w:firstLine="709"/>
        <w:jc w:val="both"/>
        <w:rPr>
          <w:lang w:val="uk-UA"/>
        </w:rPr>
      </w:pPr>
      <w:r w:rsidRPr="00240E92">
        <w:rPr>
          <w:lang w:val="uk-UA"/>
        </w:rPr>
        <w:t>2</w:t>
      </w:r>
      <w:r>
        <w:rPr>
          <w:lang w:val="uk-UA"/>
        </w:rPr>
        <w:t>0</w:t>
      </w:r>
      <w:r w:rsidRPr="00240E92">
        <w:rPr>
          <w:lang w:val="uk-UA"/>
        </w:rPr>
        <w:t>) надання допомоги загальноосвітнім навчальним закладам, здійснення контролю за організацією безоплатного регулярного підвезення до місць навчання і на зворотньому шляху учнів (вихованців), які проживають у сільській місцевості;</w:t>
      </w:r>
    </w:p>
    <w:p w:rsidR="00A502F3" w:rsidRDefault="00A502F3" w:rsidP="002F7D8C">
      <w:pPr>
        <w:widowControl w:val="0"/>
        <w:tabs>
          <w:tab w:val="left" w:pos="0"/>
        </w:tabs>
        <w:autoSpaceDE w:val="0"/>
        <w:autoSpaceDN w:val="0"/>
        <w:adjustRightInd w:val="0"/>
        <w:ind w:firstLine="670"/>
        <w:jc w:val="both"/>
      </w:pPr>
      <w:r>
        <w:t>2</w:t>
      </w:r>
      <w:r>
        <w:rPr>
          <w:lang w:val="uk-UA"/>
        </w:rPr>
        <w:t>1</w:t>
      </w:r>
      <w:r>
        <w:t xml:space="preserve">) </w:t>
      </w:r>
      <w:r w:rsidRPr="00696159">
        <w:t>формування замовлення на навчально-методичну літературу, бланків звітності та документів про освіту;</w:t>
      </w:r>
    </w:p>
    <w:p w:rsidR="00A502F3" w:rsidRDefault="00A502F3" w:rsidP="002F7D8C">
      <w:pPr>
        <w:widowControl w:val="0"/>
        <w:autoSpaceDE w:val="0"/>
        <w:autoSpaceDN w:val="0"/>
        <w:adjustRightInd w:val="0"/>
        <w:ind w:firstLine="670"/>
        <w:jc w:val="both"/>
      </w:pPr>
      <w:r>
        <w:rPr>
          <w:lang w:val="uk-UA"/>
        </w:rPr>
        <w:t>22</w:t>
      </w:r>
      <w:r>
        <w:t xml:space="preserve">) </w:t>
      </w:r>
      <w:r w:rsidRPr="00696159">
        <w:t>організація доставки підручників для забезпечення ними учнів та вихованців загальноосвітніх навчальних закладів;</w:t>
      </w:r>
    </w:p>
    <w:p w:rsidR="00A502F3" w:rsidRPr="00CE55CB" w:rsidRDefault="00A502F3" w:rsidP="002F7D8C">
      <w:pPr>
        <w:shd w:val="clear" w:color="auto" w:fill="FFFFFF"/>
        <w:spacing w:line="270" w:lineRule="atLeast"/>
        <w:ind w:firstLine="670"/>
        <w:jc w:val="both"/>
        <w:rPr>
          <w:color w:val="000000"/>
        </w:rPr>
      </w:pPr>
      <w:r>
        <w:rPr>
          <w:lang w:val="uk-UA"/>
        </w:rPr>
        <w:t>23</w:t>
      </w:r>
      <w:r>
        <w:t>) організація харчування дітей у навчальних закладах за рахунок бюджету та залучених коштів</w:t>
      </w:r>
      <w:r>
        <w:rPr>
          <w:lang w:val="uk-UA"/>
        </w:rPr>
        <w:t xml:space="preserve">, </w:t>
      </w:r>
      <w:r w:rsidRPr="00CE55CB">
        <w:rPr>
          <w:color w:val="000000"/>
        </w:rPr>
        <w:t>організація і проведення фізкультурно-спортивних заходів серед широких верств населення, залучення їх до занять фізичною культурою та спортом, забезпечення пропаганди здорового способу життя;</w:t>
      </w:r>
    </w:p>
    <w:p w:rsidR="00A502F3" w:rsidRDefault="00A502F3" w:rsidP="002F7D8C">
      <w:pPr>
        <w:shd w:val="clear" w:color="auto" w:fill="FFFFFF"/>
        <w:spacing w:line="270" w:lineRule="atLeast"/>
        <w:ind w:firstLine="708"/>
        <w:jc w:val="both"/>
        <w:rPr>
          <w:lang w:val="uk-UA"/>
        </w:rPr>
      </w:pPr>
      <w:r>
        <w:rPr>
          <w:color w:val="000000"/>
          <w:lang w:val="uk-UA"/>
        </w:rPr>
        <w:t xml:space="preserve">24) </w:t>
      </w:r>
      <w:r>
        <w:t>з</w:t>
      </w:r>
      <w:r w:rsidRPr="005448C5">
        <w:t>дійсн</w:t>
      </w:r>
      <w:r>
        <w:t>ення</w:t>
      </w:r>
      <w:r w:rsidRPr="005448C5">
        <w:t xml:space="preserve"> заход</w:t>
      </w:r>
      <w:r>
        <w:t>ів, спрямованих</w:t>
      </w:r>
      <w:r w:rsidRPr="005448C5">
        <w:t xml:space="preserve"> на забезпечення соціального та правового захисту сім’ї, дітей та молоді, рівних прав і можливостей для участі жінок та чоловіків у політичному, економічному і культурному житті, сприяння соціальному становленню та розвитку дітей і молоді, запобігання насильству в сім’ї</w:t>
      </w:r>
      <w:r>
        <w:t>;</w:t>
      </w:r>
    </w:p>
    <w:p w:rsidR="00A502F3" w:rsidRPr="00100891" w:rsidRDefault="00A502F3" w:rsidP="002F7D8C">
      <w:pPr>
        <w:shd w:val="clear" w:color="auto" w:fill="FFFFFF"/>
        <w:spacing w:line="270" w:lineRule="atLeast"/>
        <w:ind w:firstLine="708"/>
        <w:jc w:val="both"/>
        <w:rPr>
          <w:color w:val="000000"/>
        </w:rPr>
      </w:pPr>
      <w:r>
        <w:rPr>
          <w:color w:val="000000"/>
          <w:lang w:val="uk-UA"/>
        </w:rPr>
        <w:t xml:space="preserve">25) </w:t>
      </w:r>
      <w:r w:rsidRPr="00100891">
        <w:rPr>
          <w:color w:val="000000"/>
        </w:rPr>
        <w:t xml:space="preserve">забезпечення </w:t>
      </w:r>
      <w:r>
        <w:rPr>
          <w:color w:val="000000"/>
        </w:rPr>
        <w:t xml:space="preserve">підготовки і проведення </w:t>
      </w:r>
      <w:r w:rsidRPr="00100891">
        <w:rPr>
          <w:color w:val="000000"/>
        </w:rPr>
        <w:t xml:space="preserve"> навчально-тренувальних зборів спортсменів, які беруть участь у спортивних змаганнях різних рівнів;</w:t>
      </w:r>
    </w:p>
    <w:p w:rsidR="00A502F3" w:rsidRPr="00100891" w:rsidRDefault="00A502F3" w:rsidP="002F7D8C">
      <w:pPr>
        <w:pStyle w:val="a9"/>
        <w:shd w:val="clear" w:color="auto" w:fill="FFFFFF"/>
        <w:spacing w:line="270" w:lineRule="atLeast"/>
        <w:ind w:left="0" w:firstLine="708"/>
        <w:jc w:val="both"/>
        <w:rPr>
          <w:color w:val="000000"/>
        </w:rPr>
      </w:pPr>
      <w:r>
        <w:rPr>
          <w:color w:val="000000"/>
          <w:lang w:val="uk-UA"/>
        </w:rPr>
        <w:t>26)</w:t>
      </w:r>
      <w:r w:rsidRPr="00100891">
        <w:rPr>
          <w:color w:val="000000"/>
          <w:lang w:val="uk-UA"/>
        </w:rPr>
        <w:t xml:space="preserve"> </w:t>
      </w:r>
      <w:r w:rsidRPr="00100891">
        <w:rPr>
          <w:color w:val="000000"/>
        </w:rPr>
        <w:t>сприяння міжнародному співробітництву з питань дітей, молоді,</w:t>
      </w:r>
      <w:r w:rsidRPr="00100891">
        <w:rPr>
          <w:color w:val="000000"/>
          <w:lang w:val="uk-UA"/>
        </w:rPr>
        <w:t xml:space="preserve"> </w:t>
      </w:r>
    </w:p>
    <w:p w:rsidR="00A502F3" w:rsidRPr="00100891" w:rsidRDefault="00A502F3" w:rsidP="002F7D8C">
      <w:pPr>
        <w:shd w:val="clear" w:color="auto" w:fill="FFFFFF"/>
        <w:spacing w:line="270" w:lineRule="atLeast"/>
        <w:jc w:val="both"/>
        <w:rPr>
          <w:color w:val="000000"/>
          <w:lang w:val="uk-UA"/>
        </w:rPr>
      </w:pPr>
      <w:r w:rsidRPr="00100891">
        <w:rPr>
          <w:color w:val="000000"/>
        </w:rPr>
        <w:t>фізичної культури та спорту;</w:t>
      </w:r>
    </w:p>
    <w:p w:rsidR="00A502F3" w:rsidRDefault="00A502F3" w:rsidP="002F7D8C">
      <w:pPr>
        <w:shd w:val="clear" w:color="auto" w:fill="FFFFFF"/>
        <w:spacing w:line="270" w:lineRule="atLeast"/>
        <w:ind w:firstLine="708"/>
        <w:jc w:val="both"/>
        <w:rPr>
          <w:rFonts w:ascii="Arial" w:hAnsi="Arial" w:cs="Arial"/>
          <w:color w:val="000000"/>
          <w:sz w:val="21"/>
          <w:szCs w:val="21"/>
          <w:lang w:val="uk-UA"/>
        </w:rPr>
      </w:pPr>
      <w:r w:rsidRPr="00100891">
        <w:rPr>
          <w:color w:val="000000"/>
          <w:lang w:val="uk-UA"/>
        </w:rPr>
        <w:t>2</w:t>
      </w:r>
      <w:r>
        <w:rPr>
          <w:color w:val="000000"/>
          <w:lang w:val="uk-UA"/>
        </w:rPr>
        <w:t>7</w:t>
      </w:r>
      <w:r w:rsidRPr="00100891">
        <w:rPr>
          <w:color w:val="000000"/>
          <w:lang w:val="uk-UA"/>
        </w:rPr>
        <w:t>)</w:t>
      </w:r>
      <w:r>
        <w:rPr>
          <w:color w:val="000000"/>
          <w:lang w:val="uk-UA"/>
        </w:rPr>
        <w:t xml:space="preserve"> </w:t>
      </w:r>
      <w:r w:rsidRPr="00100891">
        <w:rPr>
          <w:color w:val="000000"/>
          <w:lang w:val="uk-UA"/>
        </w:rPr>
        <w:t>сприяння громадським організаціям фізкультурно-спортивної спрямованості молодіжним, дитячим та іншим громадським організаціям у проведенні ними роботи з питань молоді, фізичної культури та спорту</w:t>
      </w:r>
      <w:r w:rsidRPr="00100891">
        <w:rPr>
          <w:rFonts w:ascii="Arial" w:hAnsi="Arial" w:cs="Arial"/>
          <w:color w:val="000000"/>
          <w:sz w:val="21"/>
          <w:szCs w:val="21"/>
          <w:lang w:val="uk-UA"/>
        </w:rPr>
        <w:t>;</w:t>
      </w:r>
    </w:p>
    <w:p w:rsidR="00A502F3" w:rsidRPr="00100891" w:rsidRDefault="00A502F3" w:rsidP="002F7D8C">
      <w:pPr>
        <w:shd w:val="clear" w:color="auto" w:fill="FFFFFF"/>
        <w:spacing w:line="270" w:lineRule="atLeast"/>
        <w:ind w:firstLine="708"/>
        <w:jc w:val="both"/>
        <w:rPr>
          <w:color w:val="000000"/>
          <w:lang w:val="uk-UA"/>
        </w:rPr>
      </w:pPr>
      <w:r>
        <w:rPr>
          <w:color w:val="000000"/>
          <w:lang w:val="uk-UA"/>
        </w:rPr>
        <w:t>28</w:t>
      </w:r>
      <w:r w:rsidRPr="00100891">
        <w:rPr>
          <w:color w:val="000000"/>
          <w:lang w:val="uk-UA"/>
        </w:rPr>
        <w:t>)</w:t>
      </w:r>
      <w:r>
        <w:rPr>
          <w:color w:val="000000"/>
          <w:lang w:val="uk-UA"/>
        </w:rPr>
        <w:t xml:space="preserve"> </w:t>
      </w:r>
      <w:r w:rsidRPr="00100891">
        <w:rPr>
          <w:color w:val="000000"/>
        </w:rPr>
        <w:t>участь у підготовці пропозицій до проектів програм соціально-економічного та культурного розвитку відповідної адміністративно-територіальної одиниці.</w:t>
      </w:r>
    </w:p>
    <w:p w:rsidR="00A502F3" w:rsidRPr="00CE55CB" w:rsidRDefault="00A502F3" w:rsidP="002F7D8C">
      <w:pPr>
        <w:widowControl w:val="0"/>
        <w:tabs>
          <w:tab w:val="left" w:pos="851"/>
          <w:tab w:val="left" w:pos="993"/>
          <w:tab w:val="left" w:pos="1418"/>
        </w:tabs>
        <w:autoSpaceDE w:val="0"/>
        <w:autoSpaceDN w:val="0"/>
        <w:adjustRightInd w:val="0"/>
        <w:ind w:firstLine="670"/>
        <w:jc w:val="both"/>
        <w:rPr>
          <w:sz w:val="16"/>
          <w:szCs w:val="16"/>
          <w:lang w:val="uk-UA"/>
        </w:rPr>
      </w:pPr>
      <w:r>
        <w:rPr>
          <w:lang w:val="uk-UA"/>
        </w:rPr>
        <w:t>29</w:t>
      </w:r>
      <w:r w:rsidRPr="00CE55CB">
        <w:rPr>
          <w:lang w:val="uk-UA"/>
        </w:rPr>
        <w:t xml:space="preserve">) забезпечення  в межах своїх повноважень виконання актів законодавства щодо всебічного розвитку та функціонування української </w:t>
      </w:r>
      <w:r w:rsidRPr="00CE55CB">
        <w:rPr>
          <w:lang w:val="uk-UA"/>
        </w:rPr>
        <w:lastRenderedPageBreak/>
        <w:t>мови як державної та мов національних меншин, створення належних умов для розвитку національної освіти та освіти національних меншин; впровадження  в практику освітніх та наукових програм відродження та розвитку національної культури, національних традицій українського народу і національних меншин України;</w:t>
      </w:r>
    </w:p>
    <w:p w:rsidR="00A502F3" w:rsidRPr="00CE55CB" w:rsidRDefault="00A502F3" w:rsidP="002F7D8C">
      <w:pPr>
        <w:widowControl w:val="0"/>
        <w:autoSpaceDE w:val="0"/>
        <w:autoSpaceDN w:val="0"/>
        <w:adjustRightInd w:val="0"/>
        <w:ind w:firstLine="670"/>
        <w:jc w:val="both"/>
        <w:rPr>
          <w:sz w:val="16"/>
          <w:szCs w:val="16"/>
          <w:lang w:val="uk-UA"/>
        </w:rPr>
      </w:pPr>
      <w:r>
        <w:rPr>
          <w:lang w:val="uk-UA"/>
        </w:rPr>
        <w:t>30</w:t>
      </w:r>
      <w:r w:rsidRPr="00CE55CB">
        <w:rPr>
          <w:lang w:val="uk-UA"/>
        </w:rPr>
        <w:t>) здійснення разом з органами охорони здоров'я загального контролю за охороною здоров'я дітей і проведенням оздоровчих заходів, створенням безпечних умов для навчання і праці учасників навчально-виховного процесу, вживання заходів щодо утвердження здорового способу життя у дитячому та молодіжному середовищі, проведення інформаційно-просвітницької роботи щодо протидії поширенню соціально-небезпечних хвороб серед дітей та молоді;</w:t>
      </w:r>
    </w:p>
    <w:p w:rsidR="00A502F3" w:rsidRPr="00CE55CB" w:rsidRDefault="00A502F3" w:rsidP="002F7D8C">
      <w:pPr>
        <w:shd w:val="clear" w:color="auto" w:fill="FFFFFF"/>
        <w:ind w:firstLine="709"/>
        <w:jc w:val="both"/>
        <w:rPr>
          <w:sz w:val="16"/>
          <w:szCs w:val="16"/>
          <w:lang w:val="uk-UA"/>
        </w:rPr>
      </w:pPr>
      <w:r>
        <w:rPr>
          <w:lang w:val="uk-UA"/>
        </w:rPr>
        <w:t>31</w:t>
      </w:r>
      <w:r w:rsidRPr="00CE55CB">
        <w:rPr>
          <w:lang w:val="uk-UA"/>
        </w:rPr>
        <w:t xml:space="preserve">) підготовка пропозиції до проектів державних цільових, галузевих та  регіональних  програм  поліпшення  становища освіти, культури,  дітей  і молоді, відпочинку  та дозвілля дітей і молоді, розвитку фізичної культури та спорту, забезпечення їх виконання; </w:t>
      </w:r>
    </w:p>
    <w:p w:rsidR="00A502F3" w:rsidRPr="007638A6" w:rsidRDefault="00A502F3" w:rsidP="002F7D8C">
      <w:pPr>
        <w:shd w:val="clear" w:color="auto" w:fill="FFFFFF"/>
        <w:ind w:firstLine="709"/>
        <w:jc w:val="both"/>
        <w:rPr>
          <w:lang w:val="uk-UA"/>
        </w:rPr>
      </w:pPr>
      <w:r>
        <w:rPr>
          <w:lang w:val="uk-UA"/>
        </w:rPr>
        <w:t>32</w:t>
      </w:r>
      <w:r w:rsidRPr="007638A6">
        <w:rPr>
          <w:lang w:val="uk-UA"/>
        </w:rPr>
        <w:t xml:space="preserve">) </w:t>
      </w:r>
      <w:r>
        <w:rPr>
          <w:lang w:val="uk-UA"/>
        </w:rPr>
        <w:t>вивчає потребу у педагогічних працівниках</w:t>
      </w:r>
      <w:r w:rsidRPr="007638A6">
        <w:rPr>
          <w:lang w:val="uk-UA"/>
        </w:rPr>
        <w:t>;</w:t>
      </w:r>
    </w:p>
    <w:p w:rsidR="00A502F3" w:rsidRDefault="00A502F3" w:rsidP="004E3B26">
      <w:pPr>
        <w:spacing w:before="120"/>
        <w:ind w:firstLine="670"/>
        <w:jc w:val="both"/>
      </w:pPr>
      <w:r>
        <w:rPr>
          <w:lang w:val="uk-UA"/>
        </w:rPr>
        <w:t>33</w:t>
      </w:r>
      <w:r>
        <w:t xml:space="preserve">) </w:t>
      </w:r>
      <w:r w:rsidRPr="00696159">
        <w:t xml:space="preserve">розгляд </w:t>
      </w:r>
      <w:r>
        <w:t xml:space="preserve">та </w:t>
      </w:r>
      <w:r w:rsidRPr="00696159">
        <w:t>внесення в установленому порядку пропозицій щодо відзначення працівників освіти</w:t>
      </w:r>
      <w:r>
        <w:t xml:space="preserve">, </w:t>
      </w:r>
      <w:r>
        <w:rPr>
          <w:lang w:val="uk-UA"/>
        </w:rPr>
        <w:t>молоді та спорту</w:t>
      </w:r>
      <w:r w:rsidRPr="00696159">
        <w:t>, запровадження інших форм морального і матеріального стимулювання їх праці;</w:t>
      </w:r>
    </w:p>
    <w:p w:rsidR="00A502F3" w:rsidRDefault="00A502F3" w:rsidP="002F7D8C">
      <w:pPr>
        <w:widowControl w:val="0"/>
        <w:autoSpaceDE w:val="0"/>
        <w:autoSpaceDN w:val="0"/>
        <w:adjustRightInd w:val="0"/>
        <w:ind w:firstLine="669"/>
        <w:jc w:val="both"/>
      </w:pPr>
      <w:r>
        <w:rPr>
          <w:lang w:val="uk-UA"/>
        </w:rPr>
        <w:t>34</w:t>
      </w:r>
      <w:r>
        <w:t xml:space="preserve">) </w:t>
      </w:r>
      <w:r w:rsidRPr="00696159">
        <w:t xml:space="preserve">забезпечення  розгляду звернень громадян з питань, що належать до його компетенції, у разі потреби вживання заходів до усунення причин, що зумовили їх появу; </w:t>
      </w:r>
    </w:p>
    <w:p w:rsidR="00A502F3" w:rsidRDefault="00A502F3" w:rsidP="002F7D8C">
      <w:pPr>
        <w:widowControl w:val="0"/>
        <w:autoSpaceDE w:val="0"/>
        <w:autoSpaceDN w:val="0"/>
        <w:adjustRightInd w:val="0"/>
        <w:ind w:firstLine="669"/>
        <w:jc w:val="both"/>
      </w:pPr>
      <w:r>
        <w:rPr>
          <w:lang w:val="uk-UA"/>
        </w:rPr>
        <w:t>35</w:t>
      </w:r>
      <w:r>
        <w:t xml:space="preserve">) вносить пропозиції щодо обсягів бюджетного фінансування загальноосвітніх навчальних закладів та установ, закладів освіти, </w:t>
      </w:r>
      <w:r>
        <w:rPr>
          <w:lang w:val="uk-UA"/>
        </w:rPr>
        <w:t>молоді та спорту,</w:t>
      </w:r>
      <w:r>
        <w:t xml:space="preserve"> які перебувають у комунальній власності, аналізує їх використання;</w:t>
      </w:r>
    </w:p>
    <w:p w:rsidR="00A502F3" w:rsidRDefault="00A502F3" w:rsidP="002F7D8C">
      <w:pPr>
        <w:widowControl w:val="0"/>
        <w:autoSpaceDE w:val="0"/>
        <w:autoSpaceDN w:val="0"/>
        <w:adjustRightInd w:val="0"/>
        <w:ind w:firstLine="669"/>
        <w:jc w:val="both"/>
        <w:rPr>
          <w:lang w:val="uk-UA"/>
        </w:rPr>
      </w:pPr>
      <w:r>
        <w:rPr>
          <w:lang w:val="uk-UA"/>
        </w:rPr>
        <w:t>36</w:t>
      </w:r>
      <w:r>
        <w:t xml:space="preserve">) </w:t>
      </w:r>
      <w:r w:rsidRPr="008E6C18">
        <w:t xml:space="preserve"> забезпечує доступ до публічної інформації, розпорядником якої</w:t>
      </w:r>
      <w:r>
        <w:t xml:space="preserve"> </w:t>
      </w:r>
      <w:r w:rsidRPr="008E6C18">
        <w:t>він є</w:t>
      </w:r>
      <w:r>
        <w:t>;</w:t>
      </w:r>
    </w:p>
    <w:p w:rsidR="00A502F3" w:rsidRDefault="00A502F3" w:rsidP="002F7D8C">
      <w:pPr>
        <w:widowControl w:val="0"/>
        <w:autoSpaceDE w:val="0"/>
        <w:autoSpaceDN w:val="0"/>
        <w:adjustRightInd w:val="0"/>
        <w:ind w:firstLine="669"/>
        <w:jc w:val="both"/>
        <w:rPr>
          <w:lang w:val="uk-UA"/>
        </w:rPr>
      </w:pPr>
      <w:r>
        <w:rPr>
          <w:lang w:val="uk-UA"/>
        </w:rPr>
        <w:t>37) розглядає у встановленому порядку звернення громадян, опрацьовує запити і звернення народних депутатів України та депутатів місцевого рівня;</w:t>
      </w:r>
    </w:p>
    <w:p w:rsidR="00A502F3" w:rsidRDefault="00A502F3" w:rsidP="002F7D8C">
      <w:pPr>
        <w:widowControl w:val="0"/>
        <w:autoSpaceDE w:val="0"/>
        <w:autoSpaceDN w:val="0"/>
        <w:adjustRightInd w:val="0"/>
        <w:ind w:firstLine="669"/>
        <w:jc w:val="both"/>
        <w:rPr>
          <w:lang w:val="uk-UA"/>
        </w:rPr>
      </w:pPr>
      <w:r>
        <w:rPr>
          <w:lang w:val="uk-UA"/>
        </w:rPr>
        <w:t>38) здійснює повноваження делеговані органами місцевого самоврядування;</w:t>
      </w:r>
    </w:p>
    <w:p w:rsidR="00A502F3" w:rsidRDefault="00A502F3" w:rsidP="002F7D8C">
      <w:pPr>
        <w:widowControl w:val="0"/>
        <w:autoSpaceDE w:val="0"/>
        <w:autoSpaceDN w:val="0"/>
        <w:adjustRightInd w:val="0"/>
        <w:ind w:firstLine="669"/>
        <w:jc w:val="both"/>
        <w:rPr>
          <w:lang w:val="uk-UA"/>
        </w:rPr>
      </w:pPr>
      <w:r>
        <w:rPr>
          <w:lang w:val="uk-UA"/>
        </w:rPr>
        <w:t xml:space="preserve">39) </w:t>
      </w:r>
      <w:r w:rsidRPr="00100891">
        <w:rPr>
          <w:color w:val="000000"/>
        </w:rPr>
        <w:t>сприяння розвитку олімпійського, паралімпійського та дефлімпійського  руху</w:t>
      </w:r>
      <w:r w:rsidRPr="00100891">
        <w:rPr>
          <w:rFonts w:ascii="Arial" w:hAnsi="Arial" w:cs="Arial"/>
          <w:color w:val="000000"/>
          <w:sz w:val="21"/>
          <w:szCs w:val="21"/>
        </w:rPr>
        <w:t>;</w:t>
      </w:r>
    </w:p>
    <w:p w:rsidR="00A502F3" w:rsidRDefault="00A502F3" w:rsidP="002F7D8C">
      <w:pPr>
        <w:widowControl w:val="0"/>
        <w:autoSpaceDE w:val="0"/>
        <w:autoSpaceDN w:val="0"/>
        <w:adjustRightInd w:val="0"/>
        <w:ind w:firstLine="669"/>
        <w:jc w:val="both"/>
        <w:rPr>
          <w:lang w:val="uk-UA"/>
        </w:rPr>
      </w:pPr>
      <w:r>
        <w:rPr>
          <w:lang w:val="uk-UA"/>
        </w:rPr>
        <w:t>40) здійснює загальне керівництво та контроль за діяльністю спортивних шкіл, які знаходяться у безпосередньої віданні відділу, здійснює контроль за їх діяльністю;</w:t>
      </w:r>
    </w:p>
    <w:p w:rsidR="00A502F3" w:rsidRDefault="00A502F3" w:rsidP="002F7D8C">
      <w:pPr>
        <w:widowControl w:val="0"/>
        <w:autoSpaceDE w:val="0"/>
        <w:autoSpaceDN w:val="0"/>
        <w:adjustRightInd w:val="0"/>
        <w:ind w:firstLine="669"/>
        <w:jc w:val="both"/>
        <w:rPr>
          <w:lang w:val="uk-UA"/>
        </w:rPr>
      </w:pPr>
      <w:r>
        <w:rPr>
          <w:lang w:val="uk-UA"/>
        </w:rPr>
        <w:t>41) сприяє збереженню та вдосконаленню мережі дитячо-юнацьких спортивних шкіл усіх типів спортивного профілю;</w:t>
      </w:r>
    </w:p>
    <w:p w:rsidR="00A502F3" w:rsidRDefault="00A502F3" w:rsidP="002F7D8C">
      <w:pPr>
        <w:widowControl w:val="0"/>
        <w:autoSpaceDE w:val="0"/>
        <w:autoSpaceDN w:val="0"/>
        <w:adjustRightInd w:val="0"/>
        <w:ind w:firstLine="669"/>
        <w:jc w:val="both"/>
        <w:rPr>
          <w:lang w:val="uk-UA"/>
        </w:rPr>
      </w:pPr>
      <w:r>
        <w:rPr>
          <w:lang w:val="uk-UA"/>
        </w:rPr>
        <w:t>42) взаємодіє з місцевими осередками громадських організацій фізкультурно-спортивної спрямованості згідно з укладеними договорами;</w:t>
      </w:r>
    </w:p>
    <w:p w:rsidR="00A502F3" w:rsidRDefault="00A502F3" w:rsidP="002F7D8C">
      <w:pPr>
        <w:widowControl w:val="0"/>
        <w:autoSpaceDE w:val="0"/>
        <w:autoSpaceDN w:val="0"/>
        <w:adjustRightInd w:val="0"/>
        <w:ind w:firstLine="669"/>
        <w:jc w:val="both"/>
        <w:rPr>
          <w:lang w:val="uk-UA"/>
        </w:rPr>
      </w:pPr>
      <w:r>
        <w:rPr>
          <w:lang w:val="uk-UA"/>
        </w:rPr>
        <w:t>43) вживає у межах своїх повноважень заходи до утвердження здорового способу життя у молодіжному середовищі, проводить інформаційно-просвітницьку роботу щодо протидії поширенню соціально-небезпечних хвороб серед дітей і молоді;</w:t>
      </w:r>
    </w:p>
    <w:p w:rsidR="00A502F3" w:rsidRDefault="00A502F3" w:rsidP="002F7D8C">
      <w:pPr>
        <w:widowControl w:val="0"/>
        <w:autoSpaceDE w:val="0"/>
        <w:autoSpaceDN w:val="0"/>
        <w:adjustRightInd w:val="0"/>
        <w:ind w:firstLine="669"/>
        <w:jc w:val="both"/>
        <w:rPr>
          <w:lang w:val="uk-UA"/>
        </w:rPr>
      </w:pPr>
      <w:r>
        <w:rPr>
          <w:lang w:val="uk-UA"/>
        </w:rPr>
        <w:lastRenderedPageBreak/>
        <w:t>44) проводить серед населення інформаційно-роз’яснювальну роботу, зокрема через друковані та аудіовізуальні засоби масової інформації, з питань, що належать дот його компетенції;</w:t>
      </w:r>
    </w:p>
    <w:p w:rsidR="00A502F3" w:rsidRDefault="00A502F3" w:rsidP="002F7D8C">
      <w:pPr>
        <w:widowControl w:val="0"/>
        <w:autoSpaceDE w:val="0"/>
        <w:autoSpaceDN w:val="0"/>
        <w:adjustRightInd w:val="0"/>
        <w:ind w:firstLine="669"/>
        <w:jc w:val="both"/>
        <w:rPr>
          <w:lang w:val="uk-UA"/>
        </w:rPr>
      </w:pPr>
      <w:r>
        <w:rPr>
          <w:lang w:val="uk-UA"/>
        </w:rPr>
        <w:t>45) затверджує положення про змагання та проводить районні змагання і навчально-тренувальні збори у межах коштів, виділених на розвиток фізичної культури та спорту;</w:t>
      </w:r>
    </w:p>
    <w:p w:rsidR="00A502F3" w:rsidRDefault="00A502F3" w:rsidP="002F7D8C">
      <w:pPr>
        <w:widowControl w:val="0"/>
        <w:autoSpaceDE w:val="0"/>
        <w:autoSpaceDN w:val="0"/>
        <w:adjustRightInd w:val="0"/>
        <w:ind w:firstLine="669"/>
        <w:jc w:val="both"/>
        <w:rPr>
          <w:lang w:val="uk-UA"/>
        </w:rPr>
      </w:pPr>
      <w:r>
        <w:rPr>
          <w:lang w:val="uk-UA"/>
        </w:rPr>
        <w:t>46) забезпечує у межах своїх повноважень виконання завдань з дотриманням вимог законодавства з питань охорони праці та пожежної безпеки.</w:t>
      </w:r>
    </w:p>
    <w:p w:rsidR="00A502F3" w:rsidRDefault="00A502F3" w:rsidP="002F7D8C">
      <w:pPr>
        <w:widowControl w:val="0"/>
        <w:autoSpaceDE w:val="0"/>
        <w:autoSpaceDN w:val="0"/>
        <w:adjustRightInd w:val="0"/>
        <w:ind w:firstLine="669"/>
        <w:jc w:val="both"/>
        <w:rPr>
          <w:lang w:val="uk-UA"/>
        </w:rPr>
      </w:pPr>
      <w:r>
        <w:rPr>
          <w:lang w:val="uk-UA"/>
        </w:rPr>
        <w:t>47) організовує роботу з укомплектування, зберігання, обліку та використання архівних документів;</w:t>
      </w:r>
    </w:p>
    <w:p w:rsidR="00A502F3" w:rsidRDefault="00A502F3" w:rsidP="002F7D8C">
      <w:pPr>
        <w:widowControl w:val="0"/>
        <w:autoSpaceDE w:val="0"/>
        <w:autoSpaceDN w:val="0"/>
        <w:adjustRightInd w:val="0"/>
        <w:ind w:firstLine="669"/>
        <w:jc w:val="both"/>
        <w:rPr>
          <w:lang w:val="uk-UA"/>
        </w:rPr>
      </w:pPr>
      <w:r>
        <w:rPr>
          <w:lang w:val="uk-UA"/>
        </w:rPr>
        <w:t>48) забезпечує у межах своїх повноважень реалізацію державної політики стосовно захисту інформації з обмеженим доступом;</w:t>
      </w:r>
    </w:p>
    <w:p w:rsidR="00A502F3" w:rsidRDefault="00A502F3" w:rsidP="004E3B26">
      <w:pPr>
        <w:widowControl w:val="0"/>
        <w:autoSpaceDE w:val="0"/>
        <w:autoSpaceDN w:val="0"/>
        <w:adjustRightInd w:val="0"/>
        <w:spacing w:before="120"/>
        <w:ind w:firstLine="670"/>
        <w:jc w:val="both"/>
        <w:rPr>
          <w:lang w:val="uk-UA"/>
        </w:rPr>
      </w:pPr>
      <w:r>
        <w:rPr>
          <w:lang w:val="uk-UA"/>
        </w:rPr>
        <w:t>49) забезпечує захист персональних даних;</w:t>
      </w:r>
    </w:p>
    <w:p w:rsidR="00A502F3" w:rsidRDefault="00A502F3" w:rsidP="004E3B26">
      <w:pPr>
        <w:widowControl w:val="0"/>
        <w:autoSpaceDE w:val="0"/>
        <w:autoSpaceDN w:val="0"/>
        <w:adjustRightInd w:val="0"/>
        <w:spacing w:before="120"/>
        <w:ind w:firstLine="670"/>
        <w:jc w:val="both"/>
        <w:rPr>
          <w:lang w:val="uk-UA"/>
        </w:rPr>
      </w:pPr>
      <w:r>
        <w:rPr>
          <w:lang w:val="uk-UA"/>
        </w:rPr>
        <w:t>50) надає адміністрацітивні послуги;</w:t>
      </w:r>
    </w:p>
    <w:p w:rsidR="00A502F3" w:rsidRPr="001A2B16" w:rsidRDefault="00A502F3" w:rsidP="004E3B26">
      <w:pPr>
        <w:widowControl w:val="0"/>
        <w:autoSpaceDE w:val="0"/>
        <w:autoSpaceDN w:val="0"/>
        <w:adjustRightInd w:val="0"/>
        <w:spacing w:before="120"/>
        <w:ind w:firstLine="670"/>
        <w:jc w:val="both"/>
        <w:rPr>
          <w:lang w:val="uk-UA"/>
        </w:rPr>
      </w:pPr>
      <w:r>
        <w:rPr>
          <w:lang w:val="uk-UA"/>
        </w:rPr>
        <w:t>51) забезпечує здійснення заходів щодо запобігання і протидії корупції;</w:t>
      </w:r>
    </w:p>
    <w:p w:rsidR="00A502F3" w:rsidRDefault="00A502F3" w:rsidP="004E3B26">
      <w:pPr>
        <w:widowControl w:val="0"/>
        <w:autoSpaceDE w:val="0"/>
        <w:autoSpaceDN w:val="0"/>
        <w:adjustRightInd w:val="0"/>
        <w:spacing w:before="120"/>
        <w:ind w:firstLine="670"/>
        <w:jc w:val="both"/>
        <w:rPr>
          <w:lang w:val="uk-UA"/>
        </w:rPr>
      </w:pPr>
      <w:r>
        <w:rPr>
          <w:lang w:val="uk-UA"/>
        </w:rPr>
        <w:t xml:space="preserve">52) </w:t>
      </w:r>
      <w:r>
        <w:t>здійснює іншу діяльність, що передбачена чинним законодавством.</w:t>
      </w:r>
    </w:p>
    <w:p w:rsidR="00A502F3" w:rsidRDefault="00A502F3" w:rsidP="008B1098">
      <w:pPr>
        <w:widowControl w:val="0"/>
        <w:autoSpaceDE w:val="0"/>
        <w:autoSpaceDN w:val="0"/>
        <w:adjustRightInd w:val="0"/>
        <w:ind w:firstLine="670"/>
        <w:jc w:val="both"/>
        <w:rPr>
          <w:lang w:val="uk-UA"/>
        </w:rPr>
      </w:pPr>
      <w:bookmarkStart w:id="1" w:name="n71"/>
      <w:bookmarkStart w:id="2" w:name="n81"/>
      <w:bookmarkStart w:id="3" w:name="n91"/>
      <w:bookmarkEnd w:id="1"/>
      <w:bookmarkEnd w:id="2"/>
      <w:bookmarkEnd w:id="3"/>
      <w:r w:rsidRPr="00A4114C">
        <w:rPr>
          <w:lang w:val="uk-UA"/>
        </w:rPr>
        <w:t xml:space="preserve">7. </w:t>
      </w:r>
      <w:r w:rsidRPr="00A4114C">
        <w:rPr>
          <w:b/>
          <w:lang w:val="uk-UA"/>
        </w:rPr>
        <w:t>В</w:t>
      </w:r>
      <w:r>
        <w:rPr>
          <w:b/>
          <w:lang w:val="uk-UA"/>
        </w:rPr>
        <w:t>і</w:t>
      </w:r>
      <w:r w:rsidRPr="00A4114C">
        <w:rPr>
          <w:b/>
          <w:lang w:val="uk-UA"/>
        </w:rPr>
        <w:t>дділ має право</w:t>
      </w:r>
      <w:r w:rsidRPr="00A4114C">
        <w:rPr>
          <w:lang w:val="uk-UA"/>
        </w:rPr>
        <w:t xml:space="preserve">: </w:t>
      </w:r>
    </w:p>
    <w:p w:rsidR="00A502F3" w:rsidRPr="00A4114C" w:rsidRDefault="00A502F3" w:rsidP="008B1098">
      <w:pPr>
        <w:widowControl w:val="0"/>
        <w:tabs>
          <w:tab w:val="left" w:pos="0"/>
        </w:tabs>
        <w:autoSpaceDE w:val="0"/>
        <w:autoSpaceDN w:val="0"/>
        <w:adjustRightInd w:val="0"/>
        <w:ind w:firstLine="670"/>
        <w:jc w:val="both"/>
        <w:rPr>
          <w:sz w:val="16"/>
          <w:szCs w:val="16"/>
          <w:lang w:val="uk-UA"/>
        </w:rPr>
      </w:pPr>
      <w:r w:rsidRPr="00A4114C">
        <w:rPr>
          <w:lang w:val="uk-UA"/>
        </w:rPr>
        <w:t xml:space="preserve">1) одержувати в установленому законодавством порядку від інших структурних підрозділів </w:t>
      </w:r>
      <w:r>
        <w:rPr>
          <w:lang w:val="uk-UA"/>
        </w:rPr>
        <w:t>селищної ради</w:t>
      </w:r>
      <w:r w:rsidRPr="00A4114C">
        <w:rPr>
          <w:lang w:val="uk-UA"/>
        </w:rPr>
        <w:t>,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p>
    <w:p w:rsidR="00A502F3" w:rsidRPr="00A4114C" w:rsidRDefault="00A502F3" w:rsidP="008B1098">
      <w:pPr>
        <w:widowControl w:val="0"/>
        <w:tabs>
          <w:tab w:val="left" w:pos="0"/>
        </w:tabs>
        <w:autoSpaceDE w:val="0"/>
        <w:autoSpaceDN w:val="0"/>
        <w:adjustRightInd w:val="0"/>
        <w:ind w:firstLine="670"/>
        <w:jc w:val="both"/>
        <w:rPr>
          <w:sz w:val="16"/>
          <w:szCs w:val="16"/>
          <w:lang w:val="uk-UA"/>
        </w:rPr>
      </w:pPr>
      <w:r w:rsidRPr="00A4114C">
        <w:rPr>
          <w:lang w:val="uk-UA"/>
        </w:rPr>
        <w:t xml:space="preserve">2) залучати до виконання окремих робіт, участі у вивченні окремих питань спеціалістів, фахівців інших структурних підрозділів </w:t>
      </w:r>
      <w:r>
        <w:rPr>
          <w:lang w:val="uk-UA"/>
        </w:rPr>
        <w:t>селищної ради</w:t>
      </w:r>
      <w:r w:rsidRPr="00A4114C">
        <w:rPr>
          <w:lang w:val="uk-UA"/>
        </w:rPr>
        <w:t>, підприємств, установ та організацій (за погодженням з їх керівниками), представників громадських об'єднань (за згодою); укладати в установленому порядку угоди про співпрацю, встановлювати прямі зв'язки з управліннями, навчальними закладами і науковими установами, міжнародними організаціями, фондами тощо;</w:t>
      </w:r>
    </w:p>
    <w:p w:rsidR="00A502F3" w:rsidRPr="00D51D4B" w:rsidRDefault="00A502F3" w:rsidP="004E3B26">
      <w:pPr>
        <w:widowControl w:val="0"/>
        <w:tabs>
          <w:tab w:val="left" w:pos="426"/>
        </w:tabs>
        <w:autoSpaceDE w:val="0"/>
        <w:autoSpaceDN w:val="0"/>
        <w:adjustRightInd w:val="0"/>
        <w:spacing w:before="120"/>
        <w:ind w:firstLine="670"/>
        <w:jc w:val="both"/>
      </w:pPr>
      <w:r>
        <w:t xml:space="preserve">3) </w:t>
      </w:r>
      <w:r w:rsidRPr="00D51D4B">
        <w:t>вносити в установленому порядку пропоз</w:t>
      </w:r>
      <w:r>
        <w:t xml:space="preserve">иції щодо удосконалення роботи </w:t>
      </w:r>
      <w:r>
        <w:rPr>
          <w:lang w:val="uk-UA"/>
        </w:rPr>
        <w:t>селищнорї ради</w:t>
      </w:r>
      <w:r>
        <w:t xml:space="preserve"> у відповідній галузі,</w:t>
      </w:r>
      <w:r w:rsidRPr="00D51D4B">
        <w:t xml:space="preserve"> </w:t>
      </w:r>
      <w:r>
        <w:t>брати участь в утворенні і ліквідації навчальних закладів та установ освіти</w:t>
      </w:r>
      <w:r>
        <w:rPr>
          <w:lang w:val="uk-UA"/>
        </w:rPr>
        <w:t xml:space="preserve"> </w:t>
      </w:r>
      <w:r>
        <w:t>всіх форм власності;</w:t>
      </w:r>
    </w:p>
    <w:p w:rsidR="00A502F3" w:rsidRPr="00C3663C" w:rsidRDefault="00A502F3" w:rsidP="002F7D8C">
      <w:pPr>
        <w:widowControl w:val="0"/>
        <w:tabs>
          <w:tab w:val="left" w:pos="426"/>
        </w:tabs>
        <w:autoSpaceDE w:val="0"/>
        <w:autoSpaceDN w:val="0"/>
        <w:adjustRightInd w:val="0"/>
        <w:ind w:firstLine="669"/>
        <w:jc w:val="both"/>
        <w:rPr>
          <w:sz w:val="16"/>
          <w:szCs w:val="16"/>
        </w:rPr>
      </w:pPr>
      <w:r>
        <w:t xml:space="preserve">4) </w:t>
      </w:r>
      <w:r w:rsidRPr="00696159">
        <w:t>вносити пропозиції з питань удосконалення законодавства та змісту освіти, організації навчально-виховного процесу, поліпшення навчально-методичного забезпечення навчальних закладів;</w:t>
      </w:r>
    </w:p>
    <w:p w:rsidR="00A502F3" w:rsidRPr="00C3663C" w:rsidRDefault="00A502F3" w:rsidP="002F7D8C">
      <w:pPr>
        <w:widowControl w:val="0"/>
        <w:tabs>
          <w:tab w:val="left" w:pos="0"/>
        </w:tabs>
        <w:autoSpaceDE w:val="0"/>
        <w:autoSpaceDN w:val="0"/>
        <w:adjustRightInd w:val="0"/>
        <w:ind w:firstLine="669"/>
        <w:jc w:val="both"/>
        <w:rPr>
          <w:sz w:val="16"/>
          <w:szCs w:val="16"/>
        </w:rPr>
      </w:pPr>
      <w:r>
        <w:t xml:space="preserve">5) </w:t>
      </w:r>
      <w:r w:rsidRPr="00696159">
        <w:t>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 організовувати випуск видань інформаційного та науково-методичного характеру;</w:t>
      </w:r>
    </w:p>
    <w:p w:rsidR="00A502F3" w:rsidRDefault="00A502F3" w:rsidP="002F7D8C">
      <w:pPr>
        <w:widowControl w:val="0"/>
        <w:tabs>
          <w:tab w:val="left" w:pos="426"/>
        </w:tabs>
        <w:autoSpaceDE w:val="0"/>
        <w:autoSpaceDN w:val="0"/>
        <w:adjustRightInd w:val="0"/>
        <w:ind w:firstLine="669"/>
        <w:jc w:val="both"/>
      </w:pPr>
      <w:r>
        <w:t xml:space="preserve">6) </w:t>
      </w:r>
      <w:r w:rsidRPr="00696159">
        <w:t>скликати в установленому порядку наради, проводити семінари та конференції з питань</w:t>
      </w:r>
      <w:r>
        <w:t>, що належать до його компетенції;</w:t>
      </w:r>
    </w:p>
    <w:p w:rsidR="00A502F3" w:rsidRPr="00C3663C" w:rsidRDefault="00A502F3" w:rsidP="002F7D8C">
      <w:pPr>
        <w:widowControl w:val="0"/>
        <w:tabs>
          <w:tab w:val="left" w:pos="0"/>
        </w:tabs>
        <w:autoSpaceDE w:val="0"/>
        <w:autoSpaceDN w:val="0"/>
        <w:adjustRightInd w:val="0"/>
        <w:ind w:firstLine="669"/>
        <w:jc w:val="both"/>
        <w:rPr>
          <w:sz w:val="16"/>
          <w:szCs w:val="16"/>
        </w:rPr>
      </w:pPr>
      <w:r>
        <w:t xml:space="preserve">7) </w:t>
      </w:r>
      <w:r w:rsidRPr="00696159">
        <w:t>за дорученням голови</w:t>
      </w:r>
      <w:r>
        <w:t xml:space="preserve"> </w:t>
      </w:r>
      <w:r>
        <w:rPr>
          <w:lang w:val="uk-UA"/>
        </w:rPr>
        <w:t>селищної ради</w:t>
      </w:r>
      <w:r w:rsidRPr="00696159">
        <w:t xml:space="preserve"> утворювати координаційні комісії, експертні та робочі групи для науково-організаційного супроводу виконання державних цільових програм і проектів, залучати (з укладенням </w:t>
      </w:r>
      <w:r w:rsidRPr="00696159">
        <w:lastRenderedPageBreak/>
        <w:t>контрактів, договорів) спеціалістів до роботи в цих комісіях (групах), а також для надання консультацій, проведення аналізу стану і складання прогнозів розвитку освітнього, наукового і науково-технічного, інноваційного та творчого (інтелектуального) потенціалу регіону;</w:t>
      </w:r>
    </w:p>
    <w:p w:rsidR="00A502F3" w:rsidRPr="00C3663C" w:rsidRDefault="00A502F3" w:rsidP="002F7D8C">
      <w:pPr>
        <w:widowControl w:val="0"/>
        <w:tabs>
          <w:tab w:val="left" w:pos="993"/>
        </w:tabs>
        <w:autoSpaceDE w:val="0"/>
        <w:autoSpaceDN w:val="0"/>
        <w:adjustRightInd w:val="0"/>
        <w:ind w:firstLine="669"/>
        <w:jc w:val="both"/>
        <w:rPr>
          <w:sz w:val="16"/>
          <w:szCs w:val="16"/>
        </w:rPr>
      </w:pPr>
      <w:r>
        <w:t xml:space="preserve">8) </w:t>
      </w:r>
      <w:r w:rsidRPr="00696159">
        <w:t xml:space="preserve">створювати авторські колективи для підготовки регіональних посібників і </w:t>
      </w:r>
      <w:r>
        <w:t>впроваджувати їх у практику;</w:t>
      </w:r>
    </w:p>
    <w:p w:rsidR="00A502F3" w:rsidRDefault="00A502F3" w:rsidP="002F7D8C">
      <w:pPr>
        <w:widowControl w:val="0"/>
        <w:tabs>
          <w:tab w:val="left" w:pos="993"/>
        </w:tabs>
        <w:autoSpaceDE w:val="0"/>
        <w:autoSpaceDN w:val="0"/>
        <w:adjustRightInd w:val="0"/>
        <w:ind w:firstLine="669"/>
        <w:jc w:val="both"/>
      </w:pPr>
      <w:r>
        <w:t xml:space="preserve">9) </w:t>
      </w:r>
      <w:r w:rsidRPr="00696159">
        <w:t xml:space="preserve">представляти в установленому порядку інтереси </w:t>
      </w:r>
      <w:r>
        <w:t xml:space="preserve">відділу освіти, молоді та спорту </w:t>
      </w:r>
      <w:r w:rsidRPr="00696159">
        <w:t xml:space="preserve"> в судових органах під час розгляду спірних питань, що належать до його компетенції.</w:t>
      </w:r>
    </w:p>
    <w:p w:rsidR="00A502F3" w:rsidRPr="00C12CAD" w:rsidRDefault="00A502F3" w:rsidP="002F7D8C">
      <w:pPr>
        <w:widowControl w:val="0"/>
        <w:tabs>
          <w:tab w:val="left" w:pos="993"/>
        </w:tabs>
        <w:autoSpaceDE w:val="0"/>
        <w:autoSpaceDN w:val="0"/>
        <w:adjustRightInd w:val="0"/>
        <w:ind w:firstLine="669"/>
        <w:jc w:val="both"/>
      </w:pPr>
      <w:r w:rsidRPr="00C12CAD">
        <w:rPr>
          <w:b/>
        </w:rPr>
        <w:t>8. Відділ у процесі виконання покладених на нього завдань</w:t>
      </w:r>
      <w:r w:rsidRPr="00C12CAD">
        <w:t xml:space="preserve"> в установленому законодавством порядку та у межах повноважень взаємодіє з іншими струк</w:t>
      </w:r>
      <w:r>
        <w:t xml:space="preserve">турними підрозділами, апаратом </w:t>
      </w:r>
      <w:r>
        <w:rPr>
          <w:lang w:val="uk-UA"/>
        </w:rPr>
        <w:t>селищної ради</w:t>
      </w:r>
      <w:r w:rsidRPr="00C12CAD">
        <w:t xml:space="preserve">, органами місцевого самоврядування, а також підприємствами, установами та </w:t>
      </w:r>
      <w:r>
        <w:t>організаціями з м</w:t>
      </w:r>
      <w:r>
        <w:rPr>
          <w:lang w:val="uk-UA"/>
        </w:rPr>
        <w:t>е</w:t>
      </w:r>
      <w:r w:rsidRPr="00C12CAD">
        <w:t>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A502F3" w:rsidRDefault="00A502F3" w:rsidP="002F7D8C">
      <w:pPr>
        <w:widowControl w:val="0"/>
        <w:tabs>
          <w:tab w:val="left" w:pos="0"/>
        </w:tabs>
        <w:autoSpaceDE w:val="0"/>
        <w:autoSpaceDN w:val="0"/>
        <w:adjustRightInd w:val="0"/>
        <w:ind w:firstLine="540"/>
        <w:jc w:val="both"/>
      </w:pPr>
      <w:r>
        <w:tab/>
      </w:r>
      <w:r>
        <w:rPr>
          <w:b/>
        </w:rPr>
        <w:t>9</w:t>
      </w:r>
      <w:r w:rsidRPr="004B4454">
        <w:rPr>
          <w:b/>
        </w:rPr>
        <w:t>. Відділ очолює начальник,</w:t>
      </w:r>
      <w:r>
        <w:rPr>
          <w:b/>
        </w:rPr>
        <w:t xml:space="preserve"> </w:t>
      </w:r>
      <w:r w:rsidRPr="002135FB">
        <w:t xml:space="preserve"> який призначається на посаду і звільняється з посади головою </w:t>
      </w:r>
      <w:r>
        <w:t>селищної</w:t>
      </w:r>
      <w:r>
        <w:rPr>
          <w:lang w:val="uk-UA"/>
        </w:rPr>
        <w:t xml:space="preserve"> ради</w:t>
      </w:r>
      <w:r w:rsidRPr="002135FB">
        <w:t xml:space="preserve"> </w:t>
      </w:r>
      <w:r>
        <w:rPr>
          <w:lang w:val="uk-UA"/>
        </w:rPr>
        <w:t>у встановленому Законом порядку.</w:t>
      </w:r>
    </w:p>
    <w:p w:rsidR="00A502F3" w:rsidRPr="004B4454" w:rsidRDefault="00A502F3" w:rsidP="002F7D8C">
      <w:pPr>
        <w:ind w:firstLine="603"/>
        <w:jc w:val="both"/>
        <w:rPr>
          <w:b/>
          <w:sz w:val="16"/>
          <w:szCs w:val="16"/>
        </w:rPr>
      </w:pPr>
      <w:r>
        <w:rPr>
          <w:b/>
        </w:rPr>
        <w:t xml:space="preserve"> 10</w:t>
      </w:r>
      <w:r w:rsidRPr="004B4454">
        <w:rPr>
          <w:b/>
        </w:rPr>
        <w:t>. Начальник відділу:</w:t>
      </w:r>
    </w:p>
    <w:p w:rsidR="00A502F3" w:rsidRPr="00810354" w:rsidRDefault="00A502F3" w:rsidP="002F7D8C">
      <w:pPr>
        <w:widowControl w:val="0"/>
        <w:autoSpaceDE w:val="0"/>
        <w:autoSpaceDN w:val="0"/>
        <w:adjustRightInd w:val="0"/>
        <w:ind w:firstLine="603"/>
        <w:jc w:val="both"/>
      </w:pPr>
      <w:r>
        <w:t xml:space="preserve">1) </w:t>
      </w:r>
      <w:r w:rsidRPr="00696159">
        <w:t xml:space="preserve">здійснює керівництво </w:t>
      </w:r>
      <w:r>
        <w:t>відділом освіти</w:t>
      </w:r>
      <w:r w:rsidRPr="00696159">
        <w:t>,</w:t>
      </w:r>
      <w:r>
        <w:t xml:space="preserve"> молоді та спорту, </w:t>
      </w:r>
      <w:r w:rsidRPr="00696159">
        <w:t xml:space="preserve"> несе персональну відповідальність за організацію та результати його діяльності, сприяє створенню належних умов праці у </w:t>
      </w:r>
      <w:r>
        <w:t>відділі</w:t>
      </w:r>
      <w:r w:rsidRPr="00696159">
        <w:t>;</w:t>
      </w:r>
    </w:p>
    <w:p w:rsidR="00A502F3" w:rsidRPr="009966A3" w:rsidRDefault="00A502F3" w:rsidP="002F7D8C">
      <w:pPr>
        <w:widowControl w:val="0"/>
        <w:autoSpaceDE w:val="0"/>
        <w:autoSpaceDN w:val="0"/>
        <w:adjustRightInd w:val="0"/>
        <w:ind w:firstLine="603"/>
        <w:jc w:val="both"/>
        <w:rPr>
          <w:lang w:val="uk-UA"/>
        </w:rPr>
      </w:pPr>
      <w:r>
        <w:t xml:space="preserve">2) </w:t>
      </w:r>
      <w:r w:rsidRPr="00696159">
        <w:t xml:space="preserve">подає на затвердження голові </w:t>
      </w:r>
      <w:r>
        <w:rPr>
          <w:lang w:val="uk-UA"/>
        </w:rPr>
        <w:t>селищної ради</w:t>
      </w:r>
      <w:r>
        <w:t xml:space="preserve"> П</w:t>
      </w:r>
      <w:r w:rsidRPr="00696159">
        <w:t xml:space="preserve">оложення про </w:t>
      </w:r>
      <w:r>
        <w:t>відділ освіти, молоді та спорту</w:t>
      </w:r>
      <w:r>
        <w:rPr>
          <w:lang w:val="uk-UA"/>
        </w:rPr>
        <w:t>;</w:t>
      </w:r>
    </w:p>
    <w:p w:rsidR="00A502F3" w:rsidRPr="00FD6898" w:rsidRDefault="00A502F3" w:rsidP="002F7D8C">
      <w:pPr>
        <w:widowControl w:val="0"/>
        <w:autoSpaceDE w:val="0"/>
        <w:autoSpaceDN w:val="0"/>
        <w:adjustRightInd w:val="0"/>
        <w:ind w:firstLine="603"/>
        <w:jc w:val="both"/>
        <w:rPr>
          <w:lang w:val="uk-UA"/>
        </w:rPr>
      </w:pPr>
      <w:r w:rsidRPr="00FD6898">
        <w:rPr>
          <w:lang w:val="uk-UA"/>
        </w:rPr>
        <w:t>3) затверджує посадові інструкції працівників відділу освіти, молоді та спорту та розподіляє обов'язки між ними;</w:t>
      </w:r>
    </w:p>
    <w:p w:rsidR="00A502F3" w:rsidRPr="00810354" w:rsidRDefault="00A502F3" w:rsidP="002F7D8C">
      <w:pPr>
        <w:widowControl w:val="0"/>
        <w:autoSpaceDE w:val="0"/>
        <w:autoSpaceDN w:val="0"/>
        <w:adjustRightInd w:val="0"/>
        <w:ind w:firstLine="603"/>
        <w:jc w:val="both"/>
      </w:pPr>
      <w:r>
        <w:t xml:space="preserve">4) </w:t>
      </w:r>
      <w:r w:rsidRPr="00696159">
        <w:t xml:space="preserve">планує роботу </w:t>
      </w:r>
      <w:r>
        <w:t>відділу освіти</w:t>
      </w:r>
      <w:r w:rsidRPr="00696159">
        <w:t>,</w:t>
      </w:r>
      <w:r>
        <w:t xml:space="preserve"> молоді та спорту,</w:t>
      </w:r>
      <w:r w:rsidRPr="00696159">
        <w:t xml:space="preserve"> вносить пропозиції щодо формування планів роботи </w:t>
      </w:r>
      <w:r>
        <w:rPr>
          <w:lang w:val="uk-UA"/>
        </w:rPr>
        <w:t>селищної ради</w:t>
      </w:r>
      <w:r w:rsidRPr="00696159">
        <w:t>;</w:t>
      </w:r>
    </w:p>
    <w:p w:rsidR="00A502F3" w:rsidRDefault="00A502F3" w:rsidP="002F7D8C">
      <w:pPr>
        <w:widowControl w:val="0"/>
        <w:autoSpaceDE w:val="0"/>
        <w:autoSpaceDN w:val="0"/>
        <w:adjustRightInd w:val="0"/>
        <w:ind w:firstLine="601"/>
        <w:jc w:val="both"/>
      </w:pPr>
      <w:r>
        <w:t xml:space="preserve">5) </w:t>
      </w:r>
      <w:r w:rsidRPr="00696159">
        <w:t xml:space="preserve">вживає заходів до удосконалення організації та підвищення ефективності роботи </w:t>
      </w:r>
      <w:r>
        <w:t>відділу освіти, молоді та спорту</w:t>
      </w:r>
      <w:r w:rsidRPr="00696159">
        <w:t>;</w:t>
      </w:r>
    </w:p>
    <w:p w:rsidR="00A502F3" w:rsidRPr="00D51D4B" w:rsidRDefault="00A502F3" w:rsidP="002F7D8C">
      <w:pPr>
        <w:widowControl w:val="0"/>
        <w:autoSpaceDE w:val="0"/>
        <w:autoSpaceDN w:val="0"/>
        <w:adjustRightInd w:val="0"/>
        <w:ind w:firstLine="601"/>
        <w:jc w:val="both"/>
      </w:pPr>
      <w:r>
        <w:t xml:space="preserve">6) </w:t>
      </w:r>
      <w:r w:rsidRPr="00D51D4B">
        <w:t xml:space="preserve">звітує перед головою </w:t>
      </w:r>
      <w:r>
        <w:rPr>
          <w:lang w:val="uk-UA"/>
        </w:rPr>
        <w:t>селищної ради</w:t>
      </w:r>
      <w:r w:rsidRPr="00D51D4B">
        <w:t xml:space="preserve"> про виконання покладених на відділ освіти, молоді та спорту завдань та затверджених планів роботи;</w:t>
      </w:r>
    </w:p>
    <w:p w:rsidR="00A502F3" w:rsidRPr="002267D2" w:rsidRDefault="00A502F3" w:rsidP="002F7D8C">
      <w:pPr>
        <w:widowControl w:val="0"/>
        <w:autoSpaceDE w:val="0"/>
        <w:autoSpaceDN w:val="0"/>
        <w:adjustRightInd w:val="0"/>
        <w:ind w:firstLine="601"/>
        <w:jc w:val="both"/>
        <w:rPr>
          <w:lang w:val="uk-UA"/>
        </w:rPr>
      </w:pPr>
      <w:r>
        <w:t xml:space="preserve">7) </w:t>
      </w:r>
      <w:r w:rsidRPr="00696159">
        <w:t>може входит</w:t>
      </w:r>
      <w:r>
        <w:t xml:space="preserve">и до складу колегії </w:t>
      </w:r>
      <w:r>
        <w:rPr>
          <w:lang w:val="uk-UA"/>
        </w:rPr>
        <w:t>;</w:t>
      </w:r>
    </w:p>
    <w:p w:rsidR="00A502F3" w:rsidRPr="00810354" w:rsidRDefault="00A502F3" w:rsidP="002F7D8C">
      <w:pPr>
        <w:widowControl w:val="0"/>
        <w:autoSpaceDE w:val="0"/>
        <w:autoSpaceDN w:val="0"/>
        <w:adjustRightInd w:val="0"/>
        <w:ind w:firstLine="601"/>
        <w:jc w:val="both"/>
      </w:pPr>
      <w:r>
        <w:t xml:space="preserve">8) </w:t>
      </w:r>
      <w:r w:rsidRPr="00696159">
        <w:t xml:space="preserve">вносить пропозиції щодо розгляду на засіданнях колегії питань, що належать до компетенції </w:t>
      </w:r>
      <w:r w:rsidRPr="00CE4178">
        <w:t>відділ</w:t>
      </w:r>
      <w:r>
        <w:t>у</w:t>
      </w:r>
      <w:r w:rsidRPr="00CE4178">
        <w:t xml:space="preserve"> освіти, молоді та спорту</w:t>
      </w:r>
      <w:r w:rsidRPr="00696159">
        <w:t>, та розробляє проекти відповідних рішень;</w:t>
      </w:r>
    </w:p>
    <w:p w:rsidR="00A502F3" w:rsidRDefault="00A502F3" w:rsidP="002F7D8C">
      <w:pPr>
        <w:widowControl w:val="0"/>
        <w:autoSpaceDE w:val="0"/>
        <w:autoSpaceDN w:val="0"/>
        <w:adjustRightInd w:val="0"/>
        <w:ind w:firstLine="601"/>
        <w:jc w:val="both"/>
      </w:pPr>
      <w:r>
        <w:t xml:space="preserve">9) </w:t>
      </w:r>
      <w:r w:rsidRPr="00696159">
        <w:t>може брати участь у засіданнях органів місцевого самоврядування;</w:t>
      </w:r>
    </w:p>
    <w:p w:rsidR="00A502F3" w:rsidRPr="00810354" w:rsidRDefault="00A502F3" w:rsidP="002F7D8C">
      <w:pPr>
        <w:widowControl w:val="0"/>
        <w:autoSpaceDE w:val="0"/>
        <w:autoSpaceDN w:val="0"/>
        <w:adjustRightInd w:val="0"/>
        <w:ind w:firstLine="601"/>
        <w:jc w:val="both"/>
      </w:pPr>
      <w:r>
        <w:t xml:space="preserve">10) </w:t>
      </w:r>
      <w:r w:rsidRPr="00696159">
        <w:t xml:space="preserve">представляє інтереси </w:t>
      </w:r>
      <w:r w:rsidRPr="00CE4178">
        <w:t>відділ</w:t>
      </w:r>
      <w:r>
        <w:t>у</w:t>
      </w:r>
      <w:r w:rsidRPr="00CE4178">
        <w:t xml:space="preserve"> освіти</w:t>
      </w:r>
      <w:r>
        <w:rPr>
          <w:lang w:val="uk-UA"/>
        </w:rPr>
        <w:t xml:space="preserve">, </w:t>
      </w:r>
      <w:r w:rsidRPr="00CE4178">
        <w:t>молоді та спорту</w:t>
      </w:r>
      <w:r w:rsidRPr="00696159">
        <w:t xml:space="preserve"> у взаємовідносинах з іншими структурними підрозділами </w:t>
      </w:r>
      <w:r>
        <w:rPr>
          <w:lang w:val="uk-UA"/>
        </w:rPr>
        <w:t>селищної ради</w:t>
      </w:r>
      <w:r w:rsidRPr="00696159">
        <w:t>, з органами місцевого самоврядування, підприємствами, установами та організаціями - за дорученням керівництва</w:t>
      </w:r>
      <w:r>
        <w:t>;</w:t>
      </w:r>
      <w:r w:rsidRPr="00696159">
        <w:t xml:space="preserve"> </w:t>
      </w:r>
    </w:p>
    <w:p w:rsidR="00A502F3" w:rsidRPr="0063518A" w:rsidRDefault="00A502F3" w:rsidP="002F7D8C">
      <w:pPr>
        <w:pStyle w:val="a7"/>
        <w:ind w:firstLine="603"/>
        <w:jc w:val="both"/>
        <w:rPr>
          <w:sz w:val="28"/>
          <w:szCs w:val="28"/>
          <w:lang w:val="uk-UA"/>
        </w:rPr>
      </w:pPr>
      <w:r w:rsidRPr="0063518A">
        <w:rPr>
          <w:sz w:val="28"/>
          <w:szCs w:val="28"/>
          <w:lang w:val="uk-UA"/>
        </w:rPr>
        <w:t xml:space="preserve">11) видає у межах своїх повноважень накази, організовує контроль за їх виконанням </w:t>
      </w:r>
      <w:r w:rsidRPr="0063518A">
        <w:rPr>
          <w:sz w:val="28"/>
          <w:szCs w:val="28"/>
        </w:rPr>
        <w:t>( накази нормативно-правового характеру, які зачіпають права, свободи і законні інтереси</w:t>
      </w:r>
      <w:r w:rsidRPr="0063518A">
        <w:rPr>
          <w:sz w:val="28"/>
          <w:szCs w:val="28"/>
        </w:rPr>
        <w:tab/>
        <w:t>громадян або мають міжвідомчий характер, підлягають державній реєстрації в органах юстиції);</w:t>
      </w:r>
    </w:p>
    <w:p w:rsidR="00A502F3" w:rsidRPr="0063518A" w:rsidRDefault="00A502F3" w:rsidP="002F7D8C">
      <w:pPr>
        <w:pStyle w:val="a7"/>
        <w:ind w:firstLine="708"/>
        <w:jc w:val="both"/>
        <w:rPr>
          <w:sz w:val="28"/>
          <w:szCs w:val="28"/>
          <w:lang w:val="uk-UA"/>
        </w:rPr>
      </w:pPr>
      <w:r w:rsidRPr="0063518A">
        <w:rPr>
          <w:sz w:val="28"/>
          <w:szCs w:val="28"/>
          <w:lang w:val="uk-UA"/>
        </w:rPr>
        <w:lastRenderedPageBreak/>
        <w:t>12)</w:t>
      </w:r>
      <w:r w:rsidRPr="0063518A">
        <w:rPr>
          <w:rStyle w:val="a4"/>
          <w:sz w:val="28"/>
          <w:szCs w:val="28"/>
        </w:rPr>
        <w:t xml:space="preserve"> </w:t>
      </w:r>
      <w:r w:rsidRPr="0063518A">
        <w:rPr>
          <w:sz w:val="28"/>
          <w:szCs w:val="28"/>
          <w:lang w:val="uk-UA"/>
        </w:rPr>
        <w:t>подає на затвердж</w:t>
      </w:r>
      <w:r>
        <w:rPr>
          <w:sz w:val="28"/>
          <w:szCs w:val="28"/>
          <w:lang w:val="uk-UA"/>
        </w:rPr>
        <w:t xml:space="preserve">ення голові селищної ради </w:t>
      </w:r>
      <w:r w:rsidRPr="0063518A">
        <w:rPr>
          <w:sz w:val="28"/>
          <w:szCs w:val="28"/>
          <w:lang w:val="uk-UA"/>
        </w:rPr>
        <w:t>проекти кошторису та штатного розпису відділу в межах визначеної граничної чисельності та фонду оплати праці його працівників;</w:t>
      </w:r>
    </w:p>
    <w:p w:rsidR="00A502F3" w:rsidRPr="00AA2F6F" w:rsidRDefault="00A502F3" w:rsidP="002F7D8C">
      <w:pPr>
        <w:pStyle w:val="a7"/>
        <w:ind w:firstLine="603"/>
        <w:jc w:val="both"/>
      </w:pPr>
      <w:r>
        <w:rPr>
          <w:sz w:val="28"/>
        </w:rPr>
        <w:t xml:space="preserve">13) </w:t>
      </w:r>
      <w:r w:rsidRPr="00E63ABB">
        <w:rPr>
          <w:sz w:val="28"/>
          <w:szCs w:val="28"/>
        </w:rPr>
        <w:t xml:space="preserve">розпоряджається коштами у межах затвердженого головою </w:t>
      </w:r>
      <w:r>
        <w:rPr>
          <w:sz w:val="28"/>
          <w:szCs w:val="28"/>
          <w:lang w:val="uk-UA"/>
        </w:rPr>
        <w:t>селищної ради</w:t>
      </w:r>
      <w:r w:rsidRPr="00E63ABB">
        <w:rPr>
          <w:sz w:val="28"/>
          <w:szCs w:val="28"/>
        </w:rPr>
        <w:t xml:space="preserve"> кошторису відділу;</w:t>
      </w:r>
    </w:p>
    <w:p w:rsidR="00A502F3" w:rsidRPr="00AA2F6F" w:rsidRDefault="00A502F3" w:rsidP="002F7D8C">
      <w:pPr>
        <w:widowControl w:val="0"/>
        <w:autoSpaceDE w:val="0"/>
        <w:autoSpaceDN w:val="0"/>
        <w:adjustRightInd w:val="0"/>
        <w:ind w:firstLine="603"/>
        <w:jc w:val="both"/>
      </w:pPr>
      <w:r>
        <w:t xml:space="preserve">14) </w:t>
      </w:r>
      <w:r w:rsidRPr="00AA2F6F">
        <w:t>здійснює добір кадрів;</w:t>
      </w:r>
    </w:p>
    <w:p w:rsidR="00A502F3" w:rsidRPr="00AA2F6F" w:rsidRDefault="00A502F3" w:rsidP="002F7D8C">
      <w:pPr>
        <w:widowControl w:val="0"/>
        <w:autoSpaceDE w:val="0"/>
        <w:autoSpaceDN w:val="0"/>
        <w:adjustRightInd w:val="0"/>
        <w:ind w:firstLine="603"/>
        <w:jc w:val="both"/>
      </w:pPr>
      <w:r>
        <w:t xml:space="preserve">15) </w:t>
      </w:r>
      <w:r w:rsidRPr="00AA2F6F">
        <w:t xml:space="preserve">здійснює повноваження з організації роботи працівників </w:t>
      </w:r>
      <w:r>
        <w:rPr>
          <w:lang w:val="uk-UA"/>
        </w:rPr>
        <w:t>відділу</w:t>
      </w:r>
      <w:r w:rsidRPr="00AA2F6F">
        <w:t>;</w:t>
      </w:r>
    </w:p>
    <w:p w:rsidR="00A502F3" w:rsidRDefault="00A502F3" w:rsidP="002F7D8C">
      <w:pPr>
        <w:pStyle w:val="a7"/>
        <w:ind w:firstLine="603"/>
        <w:jc w:val="both"/>
        <w:rPr>
          <w:sz w:val="28"/>
          <w:szCs w:val="28"/>
          <w:lang w:val="uk-UA"/>
        </w:rPr>
      </w:pPr>
      <w:r>
        <w:rPr>
          <w:sz w:val="28"/>
          <w:szCs w:val="28"/>
          <w:lang w:val="uk-UA"/>
        </w:rPr>
        <w:t>16</w:t>
      </w:r>
      <w:r w:rsidRPr="00B4704A">
        <w:rPr>
          <w:sz w:val="28"/>
          <w:szCs w:val="28"/>
          <w:lang w:val="uk-UA"/>
        </w:rPr>
        <w:t>)</w:t>
      </w:r>
      <w:r>
        <w:rPr>
          <w:sz w:val="28"/>
          <w:szCs w:val="28"/>
          <w:lang w:val="uk-UA"/>
        </w:rPr>
        <w:t xml:space="preserve"> </w:t>
      </w:r>
      <w:r w:rsidRPr="00B4704A">
        <w:rPr>
          <w:sz w:val="28"/>
          <w:szCs w:val="28"/>
          <w:lang w:val="uk-UA"/>
        </w:rPr>
        <w:t xml:space="preserve">призначає на посади та звільняє з посад </w:t>
      </w:r>
      <w:r>
        <w:rPr>
          <w:sz w:val="28"/>
          <w:szCs w:val="28"/>
          <w:lang w:val="uk-UA"/>
        </w:rPr>
        <w:t xml:space="preserve">працівників </w:t>
      </w:r>
      <w:r w:rsidRPr="00B4704A">
        <w:rPr>
          <w:sz w:val="28"/>
          <w:szCs w:val="28"/>
          <w:lang w:val="uk-UA"/>
        </w:rPr>
        <w:t>структурни</w:t>
      </w:r>
      <w:r>
        <w:rPr>
          <w:sz w:val="28"/>
          <w:szCs w:val="28"/>
          <w:lang w:val="uk-UA"/>
        </w:rPr>
        <w:t xml:space="preserve">х підрозділів відділу освіти, </w:t>
      </w:r>
      <w:r w:rsidRPr="00B4704A">
        <w:rPr>
          <w:sz w:val="28"/>
          <w:szCs w:val="28"/>
          <w:lang w:val="uk-UA"/>
        </w:rPr>
        <w:t xml:space="preserve"> молоді та спорту</w:t>
      </w:r>
      <w:r>
        <w:rPr>
          <w:sz w:val="28"/>
          <w:szCs w:val="28"/>
          <w:lang w:val="uk-UA"/>
        </w:rPr>
        <w:t>,</w:t>
      </w:r>
      <w:r w:rsidRPr="008D2263">
        <w:t xml:space="preserve"> </w:t>
      </w:r>
      <w:r w:rsidRPr="008D2263">
        <w:rPr>
          <w:sz w:val="28"/>
          <w:szCs w:val="28"/>
        </w:rPr>
        <w:t>заохочує та притягує до дисциплінарної відповідальності</w:t>
      </w:r>
      <w:r>
        <w:t>;</w:t>
      </w:r>
      <w:r w:rsidRPr="00B4704A">
        <w:rPr>
          <w:sz w:val="28"/>
          <w:szCs w:val="28"/>
          <w:lang w:val="uk-UA"/>
        </w:rPr>
        <w:t xml:space="preserve">; </w:t>
      </w:r>
    </w:p>
    <w:p w:rsidR="00A502F3" w:rsidRPr="00810354" w:rsidRDefault="00A502F3" w:rsidP="002F7D8C">
      <w:pPr>
        <w:widowControl w:val="0"/>
        <w:autoSpaceDE w:val="0"/>
        <w:autoSpaceDN w:val="0"/>
        <w:adjustRightInd w:val="0"/>
        <w:ind w:firstLine="603"/>
        <w:jc w:val="both"/>
      </w:pPr>
      <w:r>
        <w:t>1</w:t>
      </w:r>
      <w:r>
        <w:rPr>
          <w:lang w:val="uk-UA"/>
        </w:rPr>
        <w:t>7</w:t>
      </w:r>
      <w:r>
        <w:t xml:space="preserve">) </w:t>
      </w:r>
      <w:r w:rsidRPr="00696159">
        <w:t>проводить особистий прийом громадян з пита</w:t>
      </w:r>
      <w:r>
        <w:t>нь, що належать до повноважень відділу освіти,  молоді та спорту</w:t>
      </w:r>
      <w:r w:rsidRPr="00696159">
        <w:t>;</w:t>
      </w:r>
    </w:p>
    <w:p w:rsidR="00A502F3" w:rsidRPr="00D51D4B" w:rsidRDefault="00A502F3" w:rsidP="002F7D8C">
      <w:pPr>
        <w:widowControl w:val="0"/>
        <w:autoSpaceDE w:val="0"/>
        <w:autoSpaceDN w:val="0"/>
        <w:adjustRightInd w:val="0"/>
        <w:ind w:firstLine="603"/>
        <w:jc w:val="both"/>
      </w:pPr>
      <w:r>
        <w:rPr>
          <w:lang w:val="uk-UA"/>
        </w:rPr>
        <w:t>18</w:t>
      </w:r>
      <w:r>
        <w:t xml:space="preserve">)  </w:t>
      </w:r>
      <w:r w:rsidRPr="00D51D4B">
        <w:t>забезпечує дотримання працівниками відділу освіти, молоді та спорту</w:t>
      </w:r>
      <w:r>
        <w:rPr>
          <w:lang w:val="uk-UA"/>
        </w:rPr>
        <w:t xml:space="preserve"> правил</w:t>
      </w:r>
      <w:r w:rsidRPr="00D51D4B">
        <w:t xml:space="preserve"> внутрішнього трудового розпорядку та виконавської дисципліни; </w:t>
      </w:r>
    </w:p>
    <w:p w:rsidR="00A502F3" w:rsidRDefault="00A502F3" w:rsidP="002F7D8C">
      <w:pPr>
        <w:widowControl w:val="0"/>
        <w:autoSpaceDE w:val="0"/>
        <w:autoSpaceDN w:val="0"/>
        <w:adjustRightInd w:val="0"/>
        <w:ind w:firstLine="603"/>
        <w:jc w:val="both"/>
        <w:rPr>
          <w:lang w:val="uk-UA"/>
        </w:rPr>
      </w:pPr>
      <w:r>
        <w:rPr>
          <w:lang w:val="uk-UA"/>
        </w:rPr>
        <w:t>19</w:t>
      </w:r>
      <w:r>
        <w:t xml:space="preserve">) </w:t>
      </w:r>
      <w:r w:rsidRPr="00696159">
        <w:t>забезпечує в межах</w:t>
      </w:r>
      <w:r>
        <w:t xml:space="preserve"> своїх повноважень збереження у відділі освіти, молоді та спорту</w:t>
      </w:r>
      <w:r w:rsidRPr="00696159">
        <w:t xml:space="preserve">  інформації з обмеженим доступом;</w:t>
      </w:r>
    </w:p>
    <w:p w:rsidR="00A502F3" w:rsidRPr="008D2263" w:rsidRDefault="00A502F3" w:rsidP="002F7D8C">
      <w:pPr>
        <w:widowControl w:val="0"/>
        <w:autoSpaceDE w:val="0"/>
        <w:autoSpaceDN w:val="0"/>
        <w:adjustRightInd w:val="0"/>
        <w:ind w:firstLine="603"/>
        <w:jc w:val="both"/>
        <w:rPr>
          <w:lang w:val="uk-UA"/>
        </w:rPr>
      </w:pPr>
      <w:r>
        <w:rPr>
          <w:lang w:val="uk-UA"/>
        </w:rPr>
        <w:t>20) керує колегією відділу та районною атестаційною комісією</w:t>
      </w:r>
    </w:p>
    <w:p w:rsidR="00A502F3" w:rsidRDefault="00A502F3" w:rsidP="002F7D8C">
      <w:pPr>
        <w:widowControl w:val="0"/>
        <w:autoSpaceDE w:val="0"/>
        <w:autoSpaceDN w:val="0"/>
        <w:adjustRightInd w:val="0"/>
        <w:ind w:firstLine="603"/>
        <w:jc w:val="both"/>
      </w:pPr>
      <w:r>
        <w:t>2</w:t>
      </w:r>
      <w:r>
        <w:rPr>
          <w:lang w:val="uk-UA"/>
        </w:rPr>
        <w:t>1</w:t>
      </w:r>
      <w:r>
        <w:t xml:space="preserve">) </w:t>
      </w:r>
      <w:r w:rsidRPr="00696159">
        <w:t>здійснює інші повноваження, визначені законодавством.</w:t>
      </w:r>
    </w:p>
    <w:p w:rsidR="00A502F3" w:rsidRPr="0063518A" w:rsidRDefault="00A502F3" w:rsidP="002F7D8C">
      <w:pPr>
        <w:pStyle w:val="a7"/>
        <w:ind w:firstLine="670"/>
        <w:jc w:val="both"/>
        <w:rPr>
          <w:sz w:val="28"/>
          <w:szCs w:val="28"/>
        </w:rPr>
      </w:pPr>
      <w:r w:rsidRPr="0063518A">
        <w:rPr>
          <w:b/>
          <w:sz w:val="28"/>
          <w:szCs w:val="28"/>
        </w:rPr>
        <w:t>11. Накази начальника відділу</w:t>
      </w:r>
      <w:r w:rsidRPr="0063518A">
        <w:rPr>
          <w:sz w:val="28"/>
          <w:szCs w:val="28"/>
        </w:rPr>
        <w:t xml:space="preserve">,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w:t>
      </w:r>
      <w:r>
        <w:rPr>
          <w:sz w:val="28"/>
          <w:szCs w:val="28"/>
          <w:lang w:val="uk-UA"/>
        </w:rPr>
        <w:t>селищної ради</w:t>
      </w:r>
      <w:r w:rsidRPr="0063518A">
        <w:rPr>
          <w:sz w:val="28"/>
          <w:szCs w:val="28"/>
        </w:rPr>
        <w:t xml:space="preserve">, начальником </w:t>
      </w:r>
      <w:r>
        <w:rPr>
          <w:sz w:val="28"/>
          <w:szCs w:val="28"/>
          <w:lang w:val="uk-UA"/>
        </w:rPr>
        <w:t xml:space="preserve">Департаменту </w:t>
      </w:r>
      <w:r w:rsidRPr="0063518A">
        <w:rPr>
          <w:sz w:val="28"/>
          <w:szCs w:val="28"/>
        </w:rPr>
        <w:t>або оскаржені в судовому порядку.</w:t>
      </w:r>
    </w:p>
    <w:p w:rsidR="00A502F3" w:rsidRPr="0063518A" w:rsidRDefault="00A502F3" w:rsidP="004E3B26">
      <w:pPr>
        <w:pStyle w:val="a7"/>
        <w:spacing w:before="120"/>
        <w:ind w:firstLine="670"/>
        <w:jc w:val="both"/>
        <w:rPr>
          <w:sz w:val="28"/>
          <w:szCs w:val="28"/>
        </w:rPr>
      </w:pPr>
      <w:r w:rsidRPr="0063518A">
        <w:rPr>
          <w:b/>
          <w:sz w:val="28"/>
          <w:szCs w:val="28"/>
        </w:rPr>
        <w:t>12. При відділі утворю</w:t>
      </w:r>
      <w:r>
        <w:rPr>
          <w:b/>
          <w:sz w:val="28"/>
          <w:szCs w:val="28"/>
          <w:lang w:val="uk-UA"/>
        </w:rPr>
        <w:t>ється</w:t>
      </w:r>
      <w:r w:rsidRPr="0063518A">
        <w:rPr>
          <w:b/>
          <w:sz w:val="28"/>
          <w:szCs w:val="28"/>
        </w:rPr>
        <w:t xml:space="preserve"> колегія</w:t>
      </w:r>
      <w:r w:rsidRPr="0063518A">
        <w:rPr>
          <w:sz w:val="28"/>
          <w:szCs w:val="28"/>
        </w:rPr>
        <w:t xml:space="preserve">, до складу якої можуть входити керівники інших місцевих органів виконавчої влади, підприємств, установ та організацій, що належать до сфери управління </w:t>
      </w:r>
      <w:r>
        <w:rPr>
          <w:sz w:val="28"/>
          <w:szCs w:val="28"/>
          <w:lang w:val="uk-UA"/>
        </w:rPr>
        <w:t>селищної ради</w:t>
      </w:r>
      <w:r w:rsidRPr="0063518A">
        <w:rPr>
          <w:sz w:val="28"/>
          <w:szCs w:val="28"/>
        </w:rPr>
        <w:t xml:space="preserve">ї. Склад </w:t>
      </w:r>
      <w:r>
        <w:rPr>
          <w:sz w:val="28"/>
          <w:szCs w:val="28"/>
        </w:rPr>
        <w:t xml:space="preserve">колегії затверджується головою </w:t>
      </w:r>
      <w:r>
        <w:rPr>
          <w:sz w:val="28"/>
          <w:szCs w:val="28"/>
          <w:lang w:val="uk-UA"/>
        </w:rPr>
        <w:t>селищної ради</w:t>
      </w:r>
      <w:r w:rsidRPr="0063518A">
        <w:rPr>
          <w:sz w:val="28"/>
          <w:szCs w:val="28"/>
        </w:rPr>
        <w:t xml:space="preserve"> за поданням начальника відділу.</w:t>
      </w:r>
    </w:p>
    <w:p w:rsidR="00A502F3" w:rsidRPr="0063518A" w:rsidRDefault="00A502F3" w:rsidP="004E3B26">
      <w:pPr>
        <w:pStyle w:val="a7"/>
        <w:spacing w:before="120"/>
        <w:ind w:firstLine="670"/>
        <w:jc w:val="both"/>
        <w:rPr>
          <w:sz w:val="28"/>
          <w:szCs w:val="28"/>
        </w:rPr>
      </w:pPr>
      <w:r w:rsidRPr="0063518A">
        <w:rPr>
          <w:sz w:val="28"/>
          <w:szCs w:val="28"/>
        </w:rPr>
        <w:t>Рішення колегії затверджується наказами начальника відділу.</w:t>
      </w:r>
    </w:p>
    <w:p w:rsidR="00A502F3" w:rsidRDefault="00A502F3" w:rsidP="004E3B26">
      <w:pPr>
        <w:pStyle w:val="a7"/>
        <w:spacing w:before="120"/>
        <w:jc w:val="both"/>
        <w:rPr>
          <w:sz w:val="28"/>
          <w:szCs w:val="28"/>
          <w:lang w:val="uk-UA"/>
        </w:rPr>
      </w:pPr>
      <w:r w:rsidRPr="0063518A">
        <w:rPr>
          <w:sz w:val="28"/>
          <w:szCs w:val="28"/>
        </w:rPr>
        <w:t xml:space="preserve"> </w:t>
      </w:r>
      <w:r w:rsidRPr="0063518A">
        <w:rPr>
          <w:sz w:val="28"/>
          <w:szCs w:val="28"/>
        </w:rPr>
        <w:tab/>
      </w:r>
      <w:r w:rsidRPr="0063518A">
        <w:rPr>
          <w:b/>
          <w:sz w:val="28"/>
          <w:szCs w:val="28"/>
        </w:rPr>
        <w:t>13. Для вирішення покладених на відділ завдань</w:t>
      </w:r>
      <w:r w:rsidRPr="0063518A">
        <w:rPr>
          <w:sz w:val="28"/>
          <w:szCs w:val="28"/>
        </w:rPr>
        <w:t xml:space="preserve"> створюються підпорядковані йому структурні підрозділи, що не є самостійними юридичними особами публічного права та не мають рахунків в установах банків, Державної казначейської служби, печаток із зображенням Державного Герба України із своїм найменуванням, ідентифікаційного номера(коду), штампів, паперових бл</w:t>
      </w:r>
      <w:r>
        <w:rPr>
          <w:sz w:val="28"/>
          <w:szCs w:val="28"/>
        </w:rPr>
        <w:t>анків зі своїми реквізитам</w:t>
      </w:r>
      <w:r>
        <w:rPr>
          <w:sz w:val="28"/>
          <w:szCs w:val="28"/>
          <w:lang w:val="uk-UA"/>
        </w:rPr>
        <w:t>и.</w:t>
      </w:r>
    </w:p>
    <w:p w:rsidR="00A502F3" w:rsidRPr="005F3911" w:rsidRDefault="00A502F3" w:rsidP="002267D2">
      <w:pPr>
        <w:shd w:val="clear" w:color="auto" w:fill="FFFFFF"/>
        <w:tabs>
          <w:tab w:val="left" w:pos="0"/>
          <w:tab w:val="left" w:pos="912"/>
        </w:tabs>
        <w:jc w:val="both"/>
        <w:rPr>
          <w:lang w:val="uk-UA"/>
        </w:rPr>
      </w:pPr>
      <w:r>
        <w:rPr>
          <w:b/>
          <w:lang w:val="uk-UA"/>
        </w:rPr>
        <w:tab/>
        <w:t>14.</w:t>
      </w:r>
      <w:r w:rsidRPr="002F7D8C">
        <w:rPr>
          <w:b/>
          <w:lang w:val="uk-UA"/>
        </w:rPr>
        <w:t xml:space="preserve"> Відділ фінансується</w:t>
      </w:r>
      <w:r w:rsidRPr="002F7D8C">
        <w:rPr>
          <w:lang w:val="uk-UA"/>
        </w:rPr>
        <w:t xml:space="preserve"> за рахунок коштів </w:t>
      </w:r>
      <w:r>
        <w:rPr>
          <w:lang w:val="uk-UA"/>
        </w:rPr>
        <w:t>місцевого</w:t>
      </w:r>
      <w:r w:rsidRPr="002F7D8C">
        <w:rPr>
          <w:lang w:val="uk-UA"/>
        </w:rPr>
        <w:t xml:space="preserve"> бюджету. Гранична чисельність, фонд оплати праці працівників відділу та видатки на його утримання затверджуються головою </w:t>
      </w:r>
      <w:r>
        <w:rPr>
          <w:lang w:val="uk-UA"/>
        </w:rPr>
        <w:t>селищної ради</w:t>
      </w:r>
    </w:p>
    <w:p w:rsidR="00A502F3" w:rsidRPr="005F3911" w:rsidRDefault="00A502F3" w:rsidP="004E3B26">
      <w:pPr>
        <w:pStyle w:val="a7"/>
        <w:spacing w:before="120"/>
        <w:ind w:firstLine="708"/>
        <w:jc w:val="both"/>
        <w:rPr>
          <w:sz w:val="28"/>
          <w:szCs w:val="28"/>
          <w:lang w:val="uk-UA"/>
        </w:rPr>
      </w:pPr>
      <w:r w:rsidRPr="005F3911">
        <w:rPr>
          <w:sz w:val="28"/>
          <w:szCs w:val="28"/>
          <w:lang w:val="uk-UA"/>
        </w:rPr>
        <w:t xml:space="preserve">Штатний розпис та кошторис відділу затверджує голова </w:t>
      </w:r>
      <w:r>
        <w:rPr>
          <w:sz w:val="28"/>
          <w:szCs w:val="28"/>
          <w:lang w:val="uk-UA"/>
        </w:rPr>
        <w:t>селищної ради</w:t>
      </w:r>
      <w:r w:rsidRPr="005F3911">
        <w:rPr>
          <w:sz w:val="28"/>
          <w:szCs w:val="28"/>
          <w:lang w:val="uk-UA"/>
        </w:rPr>
        <w:t xml:space="preserve"> за пропозицією начальника відділу згідно Порядку складання, розгляду, затвердження та основних вимог до виконання кошторисів бюджетних установ, затверджених Кабінетом Міністрів України.</w:t>
      </w:r>
    </w:p>
    <w:p w:rsidR="00A502F3" w:rsidRPr="00212D57" w:rsidRDefault="00A502F3" w:rsidP="004E3B26">
      <w:pPr>
        <w:pStyle w:val="a7"/>
        <w:spacing w:before="120"/>
        <w:ind w:firstLine="708"/>
        <w:jc w:val="both"/>
        <w:rPr>
          <w:sz w:val="28"/>
          <w:szCs w:val="28"/>
          <w:lang w:val="uk-UA"/>
        </w:rPr>
      </w:pPr>
      <w:r w:rsidRPr="002F7D8C">
        <w:rPr>
          <w:b/>
          <w:sz w:val="28"/>
          <w:szCs w:val="28"/>
        </w:rPr>
        <w:t>15</w:t>
      </w:r>
      <w:r w:rsidRPr="00212D57">
        <w:rPr>
          <w:sz w:val="28"/>
          <w:szCs w:val="28"/>
        </w:rPr>
        <w:t xml:space="preserve">. </w:t>
      </w:r>
      <w:r w:rsidRPr="00212D57">
        <w:rPr>
          <w:b/>
          <w:sz w:val="28"/>
          <w:szCs w:val="28"/>
        </w:rPr>
        <w:t>Майно відділу</w:t>
      </w:r>
      <w:r w:rsidRPr="00212D57">
        <w:rPr>
          <w:sz w:val="28"/>
          <w:szCs w:val="28"/>
        </w:rPr>
        <w:t xml:space="preserve"> освіти, молоді та спорту</w:t>
      </w:r>
      <w:r w:rsidRPr="00212D57">
        <w:rPr>
          <w:sz w:val="28"/>
          <w:szCs w:val="28"/>
          <w:lang w:val="uk-UA"/>
        </w:rPr>
        <w:t xml:space="preserve"> :</w:t>
      </w:r>
    </w:p>
    <w:p w:rsidR="00A502F3" w:rsidRDefault="00A502F3" w:rsidP="004E3B26">
      <w:pPr>
        <w:pStyle w:val="a7"/>
        <w:spacing w:before="120"/>
        <w:ind w:firstLine="708"/>
        <w:jc w:val="both"/>
        <w:rPr>
          <w:sz w:val="28"/>
          <w:szCs w:val="28"/>
          <w:lang w:val="uk-UA"/>
        </w:rPr>
      </w:pPr>
      <w:r w:rsidRPr="00212D57">
        <w:rPr>
          <w:sz w:val="28"/>
          <w:szCs w:val="28"/>
          <w:lang w:val="uk-UA"/>
        </w:rPr>
        <w:lastRenderedPageBreak/>
        <w:t>1) складають основні</w:t>
      </w:r>
      <w:r>
        <w:rPr>
          <w:sz w:val="28"/>
          <w:szCs w:val="28"/>
          <w:lang w:val="uk-UA"/>
        </w:rPr>
        <w:t xml:space="preserve"> фонди та оборотні кошти, а також інші цінності, вартість яких відтворюється у самостійному балансі;</w:t>
      </w:r>
    </w:p>
    <w:p w:rsidR="00A502F3" w:rsidRDefault="00A502F3" w:rsidP="004E3B26">
      <w:pPr>
        <w:pStyle w:val="a7"/>
        <w:spacing w:before="120"/>
        <w:ind w:firstLine="708"/>
        <w:jc w:val="both"/>
        <w:rPr>
          <w:sz w:val="28"/>
          <w:szCs w:val="28"/>
          <w:lang w:val="uk-UA"/>
        </w:rPr>
      </w:pPr>
      <w:r>
        <w:rPr>
          <w:sz w:val="28"/>
          <w:szCs w:val="28"/>
          <w:lang w:val="uk-UA"/>
        </w:rPr>
        <w:t>2) належить йому на праві повного господарського ведення;</w:t>
      </w:r>
    </w:p>
    <w:p w:rsidR="00A502F3" w:rsidRDefault="00A502F3" w:rsidP="004E3B26">
      <w:pPr>
        <w:pStyle w:val="a7"/>
        <w:spacing w:before="120"/>
        <w:ind w:firstLine="708"/>
        <w:jc w:val="both"/>
        <w:rPr>
          <w:sz w:val="28"/>
          <w:szCs w:val="28"/>
          <w:lang w:val="uk-UA"/>
        </w:rPr>
      </w:pPr>
      <w:r>
        <w:rPr>
          <w:sz w:val="28"/>
          <w:szCs w:val="28"/>
          <w:lang w:val="uk-UA"/>
        </w:rPr>
        <w:t>3) відділ за згодою голови селищної ради має право міняти, здавати в оренду, здавати в тимчасове використання майно, закріплене за ним.</w:t>
      </w:r>
    </w:p>
    <w:p w:rsidR="00A502F3" w:rsidRDefault="00A502F3" w:rsidP="004E3B26">
      <w:pPr>
        <w:pStyle w:val="a7"/>
        <w:spacing w:before="120"/>
        <w:ind w:firstLine="708"/>
        <w:jc w:val="both"/>
        <w:rPr>
          <w:sz w:val="28"/>
          <w:szCs w:val="28"/>
          <w:lang w:val="uk-UA"/>
        </w:rPr>
      </w:pPr>
      <w:r w:rsidRPr="00340A63">
        <w:rPr>
          <w:b/>
          <w:sz w:val="28"/>
          <w:szCs w:val="28"/>
          <w:lang w:val="uk-UA"/>
        </w:rPr>
        <w:t xml:space="preserve">16. Ліквідація і реорганізація </w:t>
      </w:r>
      <w:r w:rsidRPr="00340A63">
        <w:rPr>
          <w:sz w:val="28"/>
          <w:szCs w:val="28"/>
          <w:lang w:val="uk-UA"/>
        </w:rPr>
        <w:t xml:space="preserve">відділу проводиться за розпорядженням голови </w:t>
      </w:r>
      <w:r>
        <w:rPr>
          <w:sz w:val="28"/>
          <w:szCs w:val="28"/>
          <w:lang w:val="uk-UA"/>
        </w:rPr>
        <w:t>селищної ради</w:t>
      </w:r>
      <w:r w:rsidRPr="00340A63">
        <w:rPr>
          <w:sz w:val="28"/>
          <w:szCs w:val="28"/>
          <w:lang w:val="uk-UA"/>
        </w:rPr>
        <w:t>.</w:t>
      </w:r>
      <w:r>
        <w:rPr>
          <w:sz w:val="28"/>
          <w:szCs w:val="28"/>
          <w:lang w:val="uk-UA"/>
        </w:rPr>
        <w:t xml:space="preserve"> Ліквідація здійснюється ліквідаційною комісією. Ліквідаційна комісія приймає майно відділу, який ліквідовується, розраховується з кредиторами, складає акт і передає його власнику або органу, який призначив ліквідаційну комісію.</w:t>
      </w:r>
    </w:p>
    <w:p w:rsidR="00A502F3" w:rsidRPr="00712739" w:rsidRDefault="00A502F3" w:rsidP="004E3B26">
      <w:pPr>
        <w:pStyle w:val="a7"/>
        <w:spacing w:before="120"/>
        <w:ind w:firstLine="708"/>
        <w:jc w:val="both"/>
      </w:pPr>
      <w:r w:rsidRPr="00712739">
        <w:rPr>
          <w:b/>
          <w:sz w:val="28"/>
          <w:szCs w:val="28"/>
          <w:lang w:val="uk-UA"/>
        </w:rPr>
        <w:t>17. Внесення змін та доповнень</w:t>
      </w:r>
      <w:r>
        <w:rPr>
          <w:b/>
          <w:sz w:val="28"/>
          <w:szCs w:val="28"/>
          <w:lang w:val="uk-UA"/>
        </w:rPr>
        <w:t xml:space="preserve"> </w:t>
      </w:r>
      <w:r>
        <w:rPr>
          <w:sz w:val="28"/>
          <w:szCs w:val="28"/>
          <w:lang w:val="uk-UA"/>
        </w:rPr>
        <w:t>до цього Положення здійснюється окремими положеннями або викладенням Положення в новій редакції, затверджується відповідним рішенням селищної ради, реєструється у встановленому законом порядку; відмова в реєстрації Положення може бути оскаржена до суду в порядку, встановленому чинним законодавством.</w:t>
      </w:r>
    </w:p>
    <w:p w:rsidR="00A502F3" w:rsidRDefault="00A502F3" w:rsidP="004E3B26">
      <w:pPr>
        <w:pStyle w:val="a7"/>
        <w:spacing w:before="120"/>
        <w:ind w:firstLine="708"/>
        <w:jc w:val="both"/>
        <w:rPr>
          <w:lang w:val="uk-UA"/>
        </w:rPr>
      </w:pPr>
    </w:p>
    <w:p w:rsidR="00A502F3" w:rsidRDefault="00A502F3" w:rsidP="004E3B26">
      <w:pPr>
        <w:pStyle w:val="a7"/>
        <w:spacing w:before="120"/>
        <w:ind w:firstLine="708"/>
        <w:jc w:val="both"/>
        <w:rPr>
          <w:lang w:val="uk-UA"/>
        </w:rPr>
      </w:pPr>
    </w:p>
    <w:p w:rsidR="00A502F3" w:rsidRPr="003876E8" w:rsidRDefault="00A502F3" w:rsidP="004E3B26">
      <w:pPr>
        <w:pStyle w:val="a7"/>
        <w:spacing w:before="120"/>
        <w:ind w:firstLine="708"/>
        <w:jc w:val="both"/>
        <w:rPr>
          <w:lang w:val="uk-UA"/>
        </w:rPr>
      </w:pPr>
    </w:p>
    <w:p w:rsidR="00A502F3" w:rsidRDefault="007E7C65" w:rsidP="007E7C65">
      <w:pPr>
        <w:jc w:val="center"/>
        <w:rPr>
          <w:lang w:val="uk-UA"/>
        </w:rPr>
      </w:pPr>
      <w:r>
        <w:rPr>
          <w:b/>
          <w:lang w:val="uk-UA"/>
        </w:rPr>
        <w:t>_____________________________________</w:t>
      </w:r>
    </w:p>
    <w:p w:rsidR="00A502F3" w:rsidRDefault="00A502F3" w:rsidP="004E3B26">
      <w:pPr>
        <w:rPr>
          <w:lang w:val="uk-UA"/>
        </w:rPr>
      </w:pPr>
    </w:p>
    <w:p w:rsidR="00A502F3" w:rsidRDefault="00A502F3" w:rsidP="004E3B26">
      <w:pPr>
        <w:rPr>
          <w:lang w:val="uk-UA"/>
        </w:rPr>
      </w:pPr>
    </w:p>
    <w:p w:rsidR="00A502F3" w:rsidRDefault="00A502F3" w:rsidP="004E3B26">
      <w:pPr>
        <w:rPr>
          <w:lang w:val="uk-UA"/>
        </w:rPr>
      </w:pPr>
    </w:p>
    <w:p w:rsidR="00A502F3" w:rsidRDefault="00A502F3" w:rsidP="004E3B26">
      <w:pPr>
        <w:rPr>
          <w:lang w:val="uk-UA"/>
        </w:rPr>
      </w:pPr>
    </w:p>
    <w:p w:rsidR="00D35F31" w:rsidRDefault="00D35F31" w:rsidP="004E3B26">
      <w:pPr>
        <w:rPr>
          <w:lang w:val="uk-UA"/>
        </w:rPr>
      </w:pPr>
    </w:p>
    <w:p w:rsidR="00D35F31" w:rsidRDefault="00D35F31" w:rsidP="004E3B26">
      <w:pPr>
        <w:rPr>
          <w:lang w:val="uk-UA"/>
        </w:rPr>
      </w:pPr>
    </w:p>
    <w:p w:rsidR="00D35F31" w:rsidRDefault="00D35F31" w:rsidP="004E3B26">
      <w:pPr>
        <w:rPr>
          <w:lang w:val="uk-UA"/>
        </w:rPr>
      </w:pPr>
    </w:p>
    <w:p w:rsidR="00D35F31" w:rsidRDefault="00D35F31" w:rsidP="004E3B26">
      <w:pPr>
        <w:rPr>
          <w:lang w:val="uk-UA"/>
        </w:rPr>
      </w:pPr>
    </w:p>
    <w:p w:rsidR="00D35F31" w:rsidRDefault="00D35F31" w:rsidP="004E3B26">
      <w:pPr>
        <w:rPr>
          <w:lang w:val="uk-UA"/>
        </w:rPr>
      </w:pPr>
    </w:p>
    <w:p w:rsidR="00D35F31" w:rsidRDefault="00D35F31" w:rsidP="004E3B26">
      <w:pPr>
        <w:rPr>
          <w:lang w:val="uk-UA"/>
        </w:rPr>
      </w:pPr>
    </w:p>
    <w:p w:rsidR="00D35F31" w:rsidRDefault="00D35F31" w:rsidP="004E3B26">
      <w:pPr>
        <w:rPr>
          <w:lang w:val="uk-UA"/>
        </w:rPr>
      </w:pPr>
    </w:p>
    <w:p w:rsidR="00D35F31" w:rsidRDefault="00D35F31" w:rsidP="004E3B26">
      <w:pPr>
        <w:rPr>
          <w:lang w:val="uk-UA"/>
        </w:rPr>
      </w:pPr>
    </w:p>
    <w:p w:rsidR="00D35F31" w:rsidRDefault="00D35F31" w:rsidP="004E3B26">
      <w:pPr>
        <w:rPr>
          <w:lang w:val="uk-UA"/>
        </w:rPr>
      </w:pPr>
    </w:p>
    <w:p w:rsidR="00D35F31" w:rsidRDefault="00D35F31" w:rsidP="004E3B26">
      <w:pPr>
        <w:rPr>
          <w:lang w:val="uk-UA"/>
        </w:rPr>
      </w:pPr>
    </w:p>
    <w:p w:rsidR="00D35F31" w:rsidRDefault="00D35F31" w:rsidP="004E3B26">
      <w:pPr>
        <w:rPr>
          <w:lang w:val="uk-UA"/>
        </w:rPr>
      </w:pPr>
    </w:p>
    <w:p w:rsidR="00D35F31" w:rsidRDefault="00D35F31" w:rsidP="004E3B26">
      <w:pPr>
        <w:rPr>
          <w:lang w:val="uk-UA"/>
        </w:rPr>
      </w:pPr>
    </w:p>
    <w:p w:rsidR="00D35F31" w:rsidRDefault="00D35F31" w:rsidP="004E3B26">
      <w:pPr>
        <w:rPr>
          <w:lang w:val="uk-UA"/>
        </w:rPr>
      </w:pPr>
    </w:p>
    <w:p w:rsidR="00D35F31" w:rsidRDefault="00D35F31" w:rsidP="004E3B26">
      <w:pPr>
        <w:rPr>
          <w:lang w:val="uk-UA"/>
        </w:rPr>
      </w:pPr>
    </w:p>
    <w:p w:rsidR="00D35F31" w:rsidRDefault="00D35F31" w:rsidP="004E3B26">
      <w:pPr>
        <w:rPr>
          <w:lang w:val="uk-UA"/>
        </w:rPr>
      </w:pPr>
    </w:p>
    <w:p w:rsidR="00D35F31" w:rsidRDefault="00D35F31" w:rsidP="004E3B26">
      <w:pPr>
        <w:rPr>
          <w:lang w:val="uk-UA"/>
        </w:rPr>
      </w:pPr>
    </w:p>
    <w:p w:rsidR="00D35F31" w:rsidRDefault="00D35F31" w:rsidP="004E3B26">
      <w:pPr>
        <w:rPr>
          <w:lang w:val="uk-UA"/>
        </w:rPr>
      </w:pPr>
    </w:p>
    <w:p w:rsidR="00D35F31" w:rsidRDefault="00D35F31" w:rsidP="004E3B26">
      <w:pPr>
        <w:rPr>
          <w:lang w:val="uk-UA"/>
        </w:rPr>
      </w:pPr>
    </w:p>
    <w:p w:rsidR="00D35F31" w:rsidRDefault="00D35F31" w:rsidP="004E3B26">
      <w:pPr>
        <w:rPr>
          <w:lang w:val="uk-UA"/>
        </w:rPr>
      </w:pPr>
    </w:p>
    <w:p w:rsidR="007E7C65" w:rsidRDefault="007E7C65" w:rsidP="004E3B26">
      <w:pPr>
        <w:rPr>
          <w:lang w:val="uk-UA"/>
        </w:rPr>
      </w:pPr>
    </w:p>
    <w:p w:rsidR="00D35F31" w:rsidRDefault="00D35F31" w:rsidP="004E3B26">
      <w:pPr>
        <w:rPr>
          <w:lang w:val="uk-UA"/>
        </w:rPr>
      </w:pPr>
    </w:p>
    <w:p w:rsidR="00B8219C" w:rsidRPr="009C7652" w:rsidRDefault="00B8219C" w:rsidP="00B8219C">
      <w:pPr>
        <w:pStyle w:val="2"/>
        <w:jc w:val="right"/>
        <w:rPr>
          <w:szCs w:val="24"/>
        </w:rPr>
      </w:pPr>
      <w:r w:rsidRPr="009C7652">
        <w:rPr>
          <w:szCs w:val="24"/>
        </w:rPr>
        <w:lastRenderedPageBreak/>
        <w:t>ЗАТВЕРДЖЕНО</w:t>
      </w:r>
    </w:p>
    <w:p w:rsidR="00B8219C" w:rsidRPr="009C7652" w:rsidRDefault="00B8219C" w:rsidP="00B8219C">
      <w:pPr>
        <w:pStyle w:val="a3"/>
        <w:rPr>
          <w:bCs w:val="0"/>
          <w:lang w:val="ru-RU"/>
        </w:rPr>
      </w:pPr>
      <w:r>
        <w:rPr>
          <w:bCs w:val="0"/>
          <w:lang w:val="ru-RU"/>
        </w:rPr>
        <w:t xml:space="preserve">                                                                                                           </w:t>
      </w:r>
      <w:proofErr w:type="spellStart"/>
      <w:proofErr w:type="gramStart"/>
      <w:r w:rsidRPr="009C7652">
        <w:rPr>
          <w:bCs w:val="0"/>
          <w:lang w:val="ru-RU"/>
        </w:rPr>
        <w:t>р</w:t>
      </w:r>
      <w:proofErr w:type="gramEnd"/>
      <w:r w:rsidRPr="009C7652">
        <w:rPr>
          <w:bCs w:val="0"/>
          <w:lang w:val="ru-RU"/>
        </w:rPr>
        <w:t>ішенням</w:t>
      </w:r>
      <w:proofErr w:type="spellEnd"/>
      <w:r w:rsidRPr="009C7652">
        <w:rPr>
          <w:bCs w:val="0"/>
          <w:lang w:val="ru-RU"/>
        </w:rPr>
        <w:t xml:space="preserve"> </w:t>
      </w:r>
      <w:proofErr w:type="spellStart"/>
      <w:r w:rsidRPr="009C7652">
        <w:rPr>
          <w:bCs w:val="0"/>
          <w:lang w:val="ru-RU"/>
        </w:rPr>
        <w:t>Голованівської</w:t>
      </w:r>
      <w:proofErr w:type="spellEnd"/>
    </w:p>
    <w:p w:rsidR="00B8219C" w:rsidRPr="009C7652" w:rsidRDefault="00B8219C" w:rsidP="00B8219C">
      <w:pPr>
        <w:pStyle w:val="a3"/>
        <w:rPr>
          <w:bCs w:val="0"/>
          <w:lang w:val="ru-RU"/>
        </w:rPr>
      </w:pPr>
      <w:r>
        <w:rPr>
          <w:bCs w:val="0"/>
          <w:lang w:val="ru-RU"/>
        </w:rPr>
        <w:t xml:space="preserve">                                                                                        </w:t>
      </w:r>
      <w:proofErr w:type="spellStart"/>
      <w:r w:rsidRPr="009C7652">
        <w:rPr>
          <w:bCs w:val="0"/>
          <w:lang w:val="ru-RU"/>
        </w:rPr>
        <w:t>селищної</w:t>
      </w:r>
      <w:proofErr w:type="spellEnd"/>
      <w:r w:rsidRPr="009C7652">
        <w:rPr>
          <w:bCs w:val="0"/>
          <w:lang w:val="ru-RU"/>
        </w:rPr>
        <w:t xml:space="preserve"> ради</w:t>
      </w:r>
    </w:p>
    <w:p w:rsidR="00B8219C" w:rsidRPr="007134D8" w:rsidRDefault="00B8219C" w:rsidP="00B8219C">
      <w:pPr>
        <w:pStyle w:val="a3"/>
        <w:rPr>
          <w:bCs w:val="0"/>
          <w:lang w:val="ru-RU"/>
        </w:rPr>
      </w:pPr>
      <w:r>
        <w:rPr>
          <w:bCs w:val="0"/>
          <w:lang w:val="ru-RU"/>
        </w:rPr>
        <w:t xml:space="preserve">                                                                                                            </w:t>
      </w:r>
      <w:proofErr w:type="spellStart"/>
      <w:r w:rsidRPr="007134D8">
        <w:rPr>
          <w:bCs w:val="0"/>
          <w:lang w:val="ru-RU"/>
        </w:rPr>
        <w:t>від</w:t>
      </w:r>
      <w:proofErr w:type="spellEnd"/>
      <w:r w:rsidRPr="007134D8">
        <w:rPr>
          <w:bCs w:val="0"/>
          <w:lang w:val="ru-RU"/>
        </w:rPr>
        <w:t xml:space="preserve"> 22 </w:t>
      </w:r>
      <w:proofErr w:type="spellStart"/>
      <w:r w:rsidRPr="007134D8">
        <w:rPr>
          <w:bCs w:val="0"/>
          <w:lang w:val="ru-RU"/>
        </w:rPr>
        <w:t>грудня</w:t>
      </w:r>
      <w:proofErr w:type="spellEnd"/>
      <w:r w:rsidRPr="007134D8">
        <w:rPr>
          <w:bCs w:val="0"/>
          <w:lang w:val="ru-RU"/>
        </w:rPr>
        <w:t xml:space="preserve">  2020 р.</w:t>
      </w:r>
      <w:r>
        <w:t xml:space="preserve"> №2</w:t>
      </w:r>
      <w:r w:rsidRPr="007134D8">
        <w:t>9</w:t>
      </w:r>
    </w:p>
    <w:p w:rsidR="00B8219C" w:rsidRPr="007134D8" w:rsidRDefault="00B8219C" w:rsidP="00B8219C">
      <w:pPr>
        <w:ind w:right="-2"/>
        <w:jc w:val="center"/>
        <w:rPr>
          <w:color w:val="FF0000"/>
          <w:lang w:val="uk-UA"/>
        </w:rPr>
      </w:pPr>
      <w:r w:rsidRPr="009C7652">
        <w:t xml:space="preserve">                                                                         </w:t>
      </w:r>
      <w:r>
        <w:rPr>
          <w:lang w:val="uk-UA"/>
        </w:rPr>
        <w:t xml:space="preserve">   </w:t>
      </w:r>
    </w:p>
    <w:p w:rsidR="007E1FE9" w:rsidRDefault="007E1FE9" w:rsidP="00B8219C">
      <w:pPr>
        <w:ind w:right="-2"/>
        <w:jc w:val="right"/>
        <w:rPr>
          <w:lang w:val="uk-UA"/>
        </w:rPr>
      </w:pPr>
    </w:p>
    <w:p w:rsidR="00B8219C" w:rsidRPr="00B8219C" w:rsidRDefault="00B8219C" w:rsidP="007E1FE9">
      <w:pPr>
        <w:ind w:right="-2"/>
        <w:rPr>
          <w:lang w:val="uk-UA"/>
        </w:rPr>
      </w:pPr>
    </w:p>
    <w:p w:rsidR="007E1FE9" w:rsidRDefault="007E1FE9" w:rsidP="007E1FE9">
      <w:pPr>
        <w:ind w:right="-2"/>
        <w:jc w:val="center"/>
        <w:rPr>
          <w:b/>
        </w:rPr>
      </w:pPr>
      <w:r>
        <w:rPr>
          <w:b/>
        </w:rPr>
        <w:t>СТРУКТУРА</w:t>
      </w:r>
    </w:p>
    <w:p w:rsidR="007E1FE9" w:rsidRDefault="007E1FE9" w:rsidP="007E1FE9">
      <w:pPr>
        <w:ind w:right="-2"/>
        <w:jc w:val="center"/>
        <w:rPr>
          <w:b/>
          <w:lang w:val="uk-UA"/>
        </w:rPr>
      </w:pPr>
      <w:r>
        <w:rPr>
          <w:b/>
          <w:lang w:val="uk-UA"/>
        </w:rPr>
        <w:t>відділу освіти, молоді та спорту Голованівської селищної ради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6"/>
      </w:tblGrid>
      <w:tr w:rsidR="007E1FE9" w:rsidTr="007E1FE9">
        <w:tc>
          <w:tcPr>
            <w:tcW w:w="4785"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b/>
                <w:sz w:val="22"/>
                <w:szCs w:val="22"/>
                <w:lang w:eastAsia="en-US"/>
              </w:rPr>
            </w:pPr>
            <w:r>
              <w:rPr>
                <w:b/>
              </w:rPr>
              <w:t>Назви посад</w:t>
            </w:r>
          </w:p>
        </w:tc>
        <w:tc>
          <w:tcPr>
            <w:tcW w:w="4786" w:type="dxa"/>
            <w:tcBorders>
              <w:top w:val="single" w:sz="4" w:space="0" w:color="000000"/>
              <w:left w:val="single" w:sz="4" w:space="0" w:color="000000"/>
              <w:bottom w:val="single" w:sz="4" w:space="0" w:color="000000"/>
              <w:right w:val="single" w:sz="4" w:space="0" w:color="000000"/>
            </w:tcBorders>
          </w:tcPr>
          <w:p w:rsidR="007E1FE9" w:rsidRDefault="007E1FE9">
            <w:pPr>
              <w:ind w:right="-2"/>
              <w:jc w:val="center"/>
              <w:rPr>
                <w:rFonts w:eastAsia="Calibri"/>
                <w:b/>
                <w:lang w:eastAsia="en-US"/>
              </w:rPr>
            </w:pPr>
            <w:r>
              <w:rPr>
                <w:b/>
              </w:rPr>
              <w:t>К-ть шт. од.</w:t>
            </w:r>
          </w:p>
          <w:p w:rsidR="007E1FE9" w:rsidRDefault="007E1FE9">
            <w:pPr>
              <w:spacing w:line="276" w:lineRule="auto"/>
              <w:ind w:right="-2"/>
              <w:jc w:val="center"/>
              <w:rPr>
                <w:b/>
                <w:sz w:val="22"/>
                <w:szCs w:val="22"/>
                <w:lang w:eastAsia="en-US"/>
              </w:rPr>
            </w:pPr>
          </w:p>
        </w:tc>
      </w:tr>
      <w:tr w:rsidR="007E1FE9" w:rsidTr="007E1FE9">
        <w:tc>
          <w:tcPr>
            <w:tcW w:w="9571" w:type="dxa"/>
            <w:gridSpan w:val="2"/>
            <w:tcBorders>
              <w:top w:val="single" w:sz="4" w:space="0" w:color="000000"/>
              <w:left w:val="single" w:sz="4" w:space="0" w:color="000000"/>
              <w:bottom w:val="single" w:sz="4" w:space="0" w:color="000000"/>
              <w:right w:val="single" w:sz="4" w:space="0" w:color="000000"/>
            </w:tcBorders>
          </w:tcPr>
          <w:p w:rsidR="007E1FE9" w:rsidRDefault="007E1FE9">
            <w:pPr>
              <w:ind w:right="-2"/>
              <w:jc w:val="center"/>
              <w:rPr>
                <w:rFonts w:eastAsia="Calibri"/>
                <w:lang w:eastAsia="en-US"/>
              </w:rPr>
            </w:pPr>
            <w:r>
              <w:t xml:space="preserve">1. </w:t>
            </w:r>
            <w:r>
              <w:rPr>
                <w:b/>
              </w:rPr>
              <w:t>Керівництво</w:t>
            </w:r>
          </w:p>
          <w:p w:rsidR="007E1FE9" w:rsidRDefault="007E1FE9">
            <w:pPr>
              <w:spacing w:line="276" w:lineRule="auto"/>
              <w:ind w:right="-2"/>
              <w:jc w:val="center"/>
              <w:rPr>
                <w:b/>
                <w:lang w:eastAsia="en-US"/>
              </w:rPr>
            </w:pPr>
          </w:p>
        </w:tc>
      </w:tr>
      <w:tr w:rsidR="007E1FE9" w:rsidTr="007E1FE9">
        <w:tc>
          <w:tcPr>
            <w:tcW w:w="4785"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t xml:space="preserve">1.1. </w:t>
            </w:r>
            <w:r>
              <w:rPr>
                <w:lang w:val="uk-UA"/>
              </w:rPr>
              <w:t>Начальник відділу</w:t>
            </w:r>
          </w:p>
        </w:tc>
        <w:tc>
          <w:tcPr>
            <w:tcW w:w="4786"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t>1</w:t>
            </w:r>
          </w:p>
        </w:tc>
      </w:tr>
      <w:tr w:rsidR="007E1FE9" w:rsidTr="007E1FE9">
        <w:tc>
          <w:tcPr>
            <w:tcW w:w="4785"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t xml:space="preserve">1.2. </w:t>
            </w:r>
            <w:r>
              <w:rPr>
                <w:lang w:val="uk-UA"/>
              </w:rPr>
              <w:t>Головний спеціаліст</w:t>
            </w:r>
          </w:p>
        </w:tc>
        <w:tc>
          <w:tcPr>
            <w:tcW w:w="4786"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rPr>
                <w:lang w:val="uk-UA"/>
              </w:rPr>
              <w:t>3</w:t>
            </w:r>
          </w:p>
        </w:tc>
      </w:tr>
      <w:tr w:rsidR="007E1FE9" w:rsidTr="007E1FE9">
        <w:tc>
          <w:tcPr>
            <w:tcW w:w="4785"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eastAsia="en-US"/>
              </w:rPr>
            </w:pPr>
            <w:r>
              <w:rPr>
                <w:b/>
              </w:rPr>
              <w:t>ВСЬОГО</w:t>
            </w:r>
          </w:p>
        </w:tc>
        <w:tc>
          <w:tcPr>
            <w:tcW w:w="4786"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b/>
                <w:sz w:val="22"/>
                <w:szCs w:val="22"/>
                <w:lang w:val="uk-UA" w:eastAsia="en-US"/>
              </w:rPr>
            </w:pPr>
            <w:r>
              <w:rPr>
                <w:b/>
                <w:lang w:val="uk-UA"/>
              </w:rPr>
              <w:t>4</w:t>
            </w:r>
          </w:p>
        </w:tc>
      </w:tr>
      <w:tr w:rsidR="007E1FE9" w:rsidTr="007E1FE9">
        <w:tc>
          <w:tcPr>
            <w:tcW w:w="9571" w:type="dxa"/>
            <w:gridSpan w:val="2"/>
            <w:tcBorders>
              <w:top w:val="single" w:sz="4" w:space="0" w:color="000000"/>
              <w:left w:val="single" w:sz="4" w:space="0" w:color="000000"/>
              <w:bottom w:val="single" w:sz="4" w:space="0" w:color="000000"/>
              <w:right w:val="single" w:sz="4" w:space="0" w:color="000000"/>
            </w:tcBorders>
          </w:tcPr>
          <w:p w:rsidR="007E1FE9" w:rsidRDefault="007E1FE9">
            <w:pPr>
              <w:ind w:right="-2"/>
              <w:jc w:val="center"/>
              <w:rPr>
                <w:rFonts w:eastAsia="Calibri"/>
                <w:lang w:val="uk-UA" w:eastAsia="en-US"/>
              </w:rPr>
            </w:pPr>
            <w:r>
              <w:rPr>
                <w:b/>
              </w:rPr>
              <w:t>2.</w:t>
            </w:r>
            <w:r>
              <w:rPr>
                <w:b/>
                <w:lang w:val="uk-UA"/>
              </w:rPr>
              <w:t>Централізована бухгалтерія</w:t>
            </w:r>
          </w:p>
          <w:p w:rsidR="007E1FE9" w:rsidRDefault="007E1FE9">
            <w:pPr>
              <w:spacing w:line="276" w:lineRule="auto"/>
              <w:ind w:right="-2"/>
              <w:jc w:val="center"/>
              <w:rPr>
                <w:sz w:val="22"/>
                <w:szCs w:val="22"/>
                <w:lang w:eastAsia="en-US"/>
              </w:rPr>
            </w:pPr>
          </w:p>
        </w:tc>
      </w:tr>
      <w:tr w:rsidR="007E1FE9" w:rsidTr="007E1FE9">
        <w:tc>
          <w:tcPr>
            <w:tcW w:w="4785"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b/>
                <w:sz w:val="22"/>
                <w:szCs w:val="22"/>
                <w:lang w:eastAsia="en-US"/>
              </w:rPr>
            </w:pPr>
            <w:r>
              <w:rPr>
                <w:lang w:val="uk-UA"/>
              </w:rPr>
              <w:t>Г</w:t>
            </w:r>
            <w:r>
              <w:t>оловний бухгалтер</w:t>
            </w:r>
          </w:p>
        </w:tc>
        <w:tc>
          <w:tcPr>
            <w:tcW w:w="4786"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eastAsia="en-US"/>
              </w:rPr>
            </w:pPr>
            <w:r>
              <w:t>1</w:t>
            </w:r>
          </w:p>
        </w:tc>
      </w:tr>
      <w:tr w:rsidR="007E1FE9" w:rsidTr="007E1FE9">
        <w:tc>
          <w:tcPr>
            <w:tcW w:w="4785"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rPr>
                <w:lang w:val="uk-UA"/>
              </w:rPr>
              <w:t>Економіст</w:t>
            </w:r>
          </w:p>
        </w:tc>
        <w:tc>
          <w:tcPr>
            <w:tcW w:w="4786"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rPr>
                <w:lang w:val="uk-UA"/>
              </w:rPr>
              <w:t>1</w:t>
            </w:r>
          </w:p>
        </w:tc>
      </w:tr>
      <w:tr w:rsidR="007E1FE9" w:rsidTr="007E1FE9">
        <w:tc>
          <w:tcPr>
            <w:tcW w:w="4785"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rPr>
                <w:lang w:val="uk-UA"/>
              </w:rPr>
              <w:t>Бухгалтер</w:t>
            </w:r>
          </w:p>
        </w:tc>
        <w:tc>
          <w:tcPr>
            <w:tcW w:w="4786"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rPr>
                <w:lang w:val="uk-UA"/>
              </w:rPr>
              <w:t>2</w:t>
            </w:r>
          </w:p>
        </w:tc>
      </w:tr>
      <w:tr w:rsidR="007E1FE9" w:rsidTr="007E1FE9">
        <w:tc>
          <w:tcPr>
            <w:tcW w:w="4785"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rPr>
                <w:lang w:val="uk-UA"/>
              </w:rPr>
              <w:t>бухгалтер</w:t>
            </w:r>
          </w:p>
        </w:tc>
        <w:tc>
          <w:tcPr>
            <w:tcW w:w="4786"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rPr>
                <w:lang w:val="uk-UA"/>
              </w:rPr>
              <w:t>4</w:t>
            </w:r>
          </w:p>
        </w:tc>
      </w:tr>
      <w:tr w:rsidR="007E1FE9" w:rsidTr="007E1FE9">
        <w:tc>
          <w:tcPr>
            <w:tcW w:w="4785"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eastAsia="en-US"/>
              </w:rPr>
            </w:pPr>
            <w:r>
              <w:rPr>
                <w:b/>
              </w:rPr>
              <w:t>ВСЬОГО</w:t>
            </w:r>
          </w:p>
        </w:tc>
        <w:tc>
          <w:tcPr>
            <w:tcW w:w="4786"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rPr>
                <w:b/>
                <w:lang w:val="uk-UA"/>
              </w:rPr>
              <w:t>8</w:t>
            </w:r>
          </w:p>
        </w:tc>
      </w:tr>
      <w:tr w:rsidR="007E1FE9" w:rsidTr="007E1FE9">
        <w:tc>
          <w:tcPr>
            <w:tcW w:w="9571" w:type="dxa"/>
            <w:gridSpan w:val="2"/>
            <w:tcBorders>
              <w:top w:val="single" w:sz="4" w:space="0" w:color="000000"/>
              <w:left w:val="single" w:sz="4" w:space="0" w:color="000000"/>
              <w:bottom w:val="single" w:sz="4" w:space="0" w:color="000000"/>
              <w:right w:val="single" w:sz="4" w:space="0" w:color="000000"/>
            </w:tcBorders>
          </w:tcPr>
          <w:p w:rsidR="007E1FE9" w:rsidRDefault="007E1FE9">
            <w:pPr>
              <w:ind w:right="-2"/>
              <w:jc w:val="center"/>
              <w:rPr>
                <w:rFonts w:eastAsia="Calibri"/>
                <w:lang w:val="uk-UA" w:eastAsia="en-US"/>
              </w:rPr>
            </w:pPr>
            <w:r>
              <w:rPr>
                <w:b/>
                <w:lang w:val="uk-UA"/>
              </w:rPr>
              <w:t>3. Господарча група</w:t>
            </w:r>
          </w:p>
          <w:p w:rsidR="007E1FE9" w:rsidRDefault="007E1FE9">
            <w:pPr>
              <w:spacing w:line="276" w:lineRule="auto"/>
              <w:ind w:right="-2"/>
              <w:jc w:val="center"/>
              <w:rPr>
                <w:b/>
                <w:sz w:val="22"/>
                <w:szCs w:val="22"/>
                <w:lang w:eastAsia="en-US"/>
              </w:rPr>
            </w:pPr>
          </w:p>
        </w:tc>
      </w:tr>
      <w:tr w:rsidR="007E1FE9" w:rsidTr="007E1FE9">
        <w:tc>
          <w:tcPr>
            <w:tcW w:w="4785"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b/>
                <w:sz w:val="22"/>
                <w:szCs w:val="22"/>
                <w:lang w:eastAsia="en-US"/>
              </w:rPr>
            </w:pPr>
            <w:r>
              <w:t xml:space="preserve">Начальник </w:t>
            </w:r>
          </w:p>
        </w:tc>
        <w:tc>
          <w:tcPr>
            <w:tcW w:w="4786"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b/>
                <w:sz w:val="22"/>
                <w:szCs w:val="22"/>
                <w:lang w:eastAsia="en-US"/>
              </w:rPr>
            </w:pPr>
            <w:r>
              <w:t>1</w:t>
            </w:r>
          </w:p>
        </w:tc>
      </w:tr>
      <w:tr w:rsidR="007E1FE9" w:rsidTr="007E1FE9">
        <w:tc>
          <w:tcPr>
            <w:tcW w:w="4785"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rPr>
                <w:lang w:val="uk-UA"/>
              </w:rPr>
              <w:t>Механік</w:t>
            </w:r>
          </w:p>
        </w:tc>
        <w:tc>
          <w:tcPr>
            <w:tcW w:w="4786"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eastAsia="en-US"/>
              </w:rPr>
            </w:pPr>
            <w:r>
              <w:t>1</w:t>
            </w:r>
          </w:p>
        </w:tc>
      </w:tr>
      <w:tr w:rsidR="007E1FE9" w:rsidTr="007E1FE9">
        <w:tc>
          <w:tcPr>
            <w:tcW w:w="4785"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rPr>
                <w:lang w:val="uk-UA"/>
              </w:rPr>
              <w:t>Фахівець з кадрових питань</w:t>
            </w:r>
          </w:p>
        </w:tc>
        <w:tc>
          <w:tcPr>
            <w:tcW w:w="4786"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rPr>
                <w:lang w:val="uk-UA"/>
              </w:rPr>
              <w:t>1</w:t>
            </w:r>
          </w:p>
        </w:tc>
      </w:tr>
      <w:tr w:rsidR="007E1FE9" w:rsidTr="007E1FE9">
        <w:tc>
          <w:tcPr>
            <w:tcW w:w="4785"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rPr>
                <w:lang w:val="uk-UA"/>
              </w:rPr>
              <w:t>Фахівець з охорони праці</w:t>
            </w:r>
          </w:p>
        </w:tc>
        <w:tc>
          <w:tcPr>
            <w:tcW w:w="4786"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rPr>
                <w:lang w:val="uk-UA"/>
              </w:rPr>
              <w:t>1</w:t>
            </w:r>
          </w:p>
        </w:tc>
      </w:tr>
      <w:tr w:rsidR="007E1FE9" w:rsidTr="007E1FE9">
        <w:tc>
          <w:tcPr>
            <w:tcW w:w="4785"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rPr>
                <w:lang w:val="uk-UA"/>
              </w:rPr>
              <w:t>Фахівець з державних закупівель</w:t>
            </w:r>
          </w:p>
        </w:tc>
        <w:tc>
          <w:tcPr>
            <w:tcW w:w="4786"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rPr>
                <w:lang w:val="uk-UA"/>
              </w:rPr>
              <w:t>1</w:t>
            </w:r>
          </w:p>
        </w:tc>
      </w:tr>
      <w:tr w:rsidR="007E1FE9" w:rsidTr="007E1FE9">
        <w:tc>
          <w:tcPr>
            <w:tcW w:w="4785"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rPr>
                <w:lang w:val="uk-UA"/>
              </w:rPr>
              <w:t xml:space="preserve">Робітник </w:t>
            </w:r>
          </w:p>
        </w:tc>
        <w:tc>
          <w:tcPr>
            <w:tcW w:w="4786"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rPr>
                <w:lang w:val="uk-UA"/>
              </w:rPr>
              <w:t>1</w:t>
            </w:r>
          </w:p>
        </w:tc>
      </w:tr>
      <w:tr w:rsidR="007E1FE9" w:rsidTr="007E1FE9">
        <w:tc>
          <w:tcPr>
            <w:tcW w:w="4785"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rPr>
                <w:lang w:val="uk-UA"/>
              </w:rPr>
              <w:t xml:space="preserve">Прибиральниця </w:t>
            </w:r>
          </w:p>
        </w:tc>
        <w:tc>
          <w:tcPr>
            <w:tcW w:w="4786"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rPr>
                <w:lang w:val="uk-UA"/>
              </w:rPr>
              <w:t>1</w:t>
            </w:r>
          </w:p>
        </w:tc>
      </w:tr>
      <w:tr w:rsidR="007E1FE9" w:rsidTr="007E1FE9">
        <w:tc>
          <w:tcPr>
            <w:tcW w:w="4785"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rPr>
                <w:lang w:val="uk-UA"/>
              </w:rPr>
              <w:t xml:space="preserve">Водій </w:t>
            </w:r>
          </w:p>
        </w:tc>
        <w:tc>
          <w:tcPr>
            <w:tcW w:w="4786"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rPr>
                <w:lang w:val="uk-UA"/>
              </w:rPr>
              <w:t>1</w:t>
            </w:r>
          </w:p>
        </w:tc>
      </w:tr>
      <w:tr w:rsidR="007E1FE9" w:rsidTr="007E1FE9">
        <w:tc>
          <w:tcPr>
            <w:tcW w:w="4785"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rPr>
                <w:lang w:val="uk-UA"/>
              </w:rPr>
              <w:t>Сестра медична</w:t>
            </w:r>
          </w:p>
        </w:tc>
        <w:tc>
          <w:tcPr>
            <w:tcW w:w="4786"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sz w:val="22"/>
                <w:szCs w:val="22"/>
                <w:lang w:val="uk-UA" w:eastAsia="en-US"/>
              </w:rPr>
            </w:pPr>
            <w:r>
              <w:rPr>
                <w:lang w:val="uk-UA"/>
              </w:rPr>
              <w:t>1</w:t>
            </w:r>
          </w:p>
        </w:tc>
      </w:tr>
      <w:tr w:rsidR="007E1FE9" w:rsidTr="007E1FE9">
        <w:tc>
          <w:tcPr>
            <w:tcW w:w="4785"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b/>
                <w:sz w:val="22"/>
                <w:szCs w:val="22"/>
                <w:lang w:val="uk-UA" w:eastAsia="en-US"/>
              </w:rPr>
            </w:pPr>
            <w:r>
              <w:rPr>
                <w:b/>
                <w:lang w:val="uk-UA"/>
              </w:rPr>
              <w:t>Всього</w:t>
            </w:r>
          </w:p>
        </w:tc>
        <w:tc>
          <w:tcPr>
            <w:tcW w:w="4786"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b/>
                <w:sz w:val="22"/>
                <w:szCs w:val="22"/>
                <w:lang w:val="uk-UA" w:eastAsia="en-US"/>
              </w:rPr>
            </w:pPr>
            <w:r>
              <w:rPr>
                <w:b/>
                <w:lang w:val="uk-UA"/>
              </w:rPr>
              <w:t>9</w:t>
            </w:r>
          </w:p>
        </w:tc>
      </w:tr>
      <w:tr w:rsidR="007E1FE9" w:rsidTr="007E1FE9">
        <w:tc>
          <w:tcPr>
            <w:tcW w:w="4785"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b/>
                <w:sz w:val="22"/>
                <w:szCs w:val="22"/>
                <w:lang w:eastAsia="en-US"/>
              </w:rPr>
            </w:pPr>
            <w:r>
              <w:rPr>
                <w:b/>
              </w:rPr>
              <w:t>ВСЬОГО</w:t>
            </w:r>
          </w:p>
        </w:tc>
        <w:tc>
          <w:tcPr>
            <w:tcW w:w="4786" w:type="dxa"/>
            <w:tcBorders>
              <w:top w:val="single" w:sz="4" w:space="0" w:color="000000"/>
              <w:left w:val="single" w:sz="4" w:space="0" w:color="000000"/>
              <w:bottom w:val="single" w:sz="4" w:space="0" w:color="000000"/>
              <w:right w:val="single" w:sz="4" w:space="0" w:color="000000"/>
            </w:tcBorders>
            <w:hideMark/>
          </w:tcPr>
          <w:p w:rsidR="007E1FE9" w:rsidRDefault="007E1FE9">
            <w:pPr>
              <w:spacing w:line="276" w:lineRule="auto"/>
              <w:ind w:right="-2"/>
              <w:jc w:val="center"/>
              <w:rPr>
                <w:b/>
                <w:sz w:val="22"/>
                <w:szCs w:val="22"/>
                <w:lang w:val="uk-UA" w:eastAsia="en-US"/>
              </w:rPr>
            </w:pPr>
            <w:r>
              <w:rPr>
                <w:b/>
                <w:lang w:val="uk-UA"/>
              </w:rPr>
              <w:t>21</w:t>
            </w:r>
          </w:p>
        </w:tc>
      </w:tr>
    </w:tbl>
    <w:p w:rsidR="007E1FE9" w:rsidRDefault="007E1FE9" w:rsidP="007E1FE9">
      <w:pPr>
        <w:ind w:right="-2"/>
        <w:rPr>
          <w:rFonts w:ascii="Calibri" w:hAnsi="Calibri"/>
          <w:b/>
          <w:sz w:val="22"/>
          <w:szCs w:val="22"/>
          <w:lang w:eastAsia="en-US"/>
        </w:rPr>
      </w:pPr>
      <w:r>
        <w:rPr>
          <w:b/>
        </w:rPr>
        <w:t xml:space="preserve">        </w:t>
      </w:r>
      <w:r>
        <w:t xml:space="preserve">                                                                                                                        </w:t>
      </w:r>
      <w:r>
        <w:rPr>
          <w:b/>
        </w:rPr>
        <w:t xml:space="preserve">  </w:t>
      </w:r>
    </w:p>
    <w:p w:rsidR="007E1FE9" w:rsidRDefault="007E1FE9" w:rsidP="007E1FE9">
      <w:pPr>
        <w:ind w:right="-2"/>
      </w:pPr>
    </w:p>
    <w:p w:rsidR="007E1FE9" w:rsidRDefault="007E1FE9" w:rsidP="007E1FE9">
      <w:pPr>
        <w:ind w:right="-2"/>
      </w:pPr>
      <w:r>
        <w:t xml:space="preserve">        </w:t>
      </w:r>
    </w:p>
    <w:p w:rsidR="007E1FE9" w:rsidRPr="00B8219C" w:rsidRDefault="00B8219C" w:rsidP="00B8219C">
      <w:pPr>
        <w:ind w:right="-2"/>
        <w:jc w:val="center"/>
        <w:rPr>
          <w:lang w:val="uk-UA"/>
        </w:rPr>
      </w:pPr>
      <w:r>
        <w:rPr>
          <w:lang w:val="uk-UA"/>
        </w:rPr>
        <w:t>______________________________</w:t>
      </w:r>
    </w:p>
    <w:p w:rsidR="007E1FE9" w:rsidRDefault="007E1FE9" w:rsidP="007E1FE9">
      <w:pPr>
        <w:ind w:right="-2"/>
        <w:jc w:val="center"/>
        <w:rPr>
          <w:lang w:val="uk-UA"/>
        </w:rPr>
      </w:pPr>
    </w:p>
    <w:p w:rsidR="00D35F31" w:rsidRDefault="00D35F31" w:rsidP="00D35F31">
      <w:pPr>
        <w:jc w:val="both"/>
        <w:rPr>
          <w:lang w:val="uk-UA"/>
        </w:rPr>
      </w:pPr>
    </w:p>
    <w:p w:rsidR="007E1FE9" w:rsidRDefault="007E1FE9" w:rsidP="00D35F31">
      <w:pPr>
        <w:jc w:val="both"/>
        <w:rPr>
          <w:lang w:val="uk-UA"/>
        </w:rPr>
      </w:pPr>
    </w:p>
    <w:p w:rsidR="007E1FE9" w:rsidRDefault="007E1FE9" w:rsidP="00B8219C">
      <w:pPr>
        <w:pStyle w:val="2"/>
        <w:ind w:left="0" w:firstLine="0"/>
        <w:jc w:val="left"/>
        <w:rPr>
          <w:szCs w:val="24"/>
          <w:lang w:val="uk-UA"/>
        </w:rPr>
      </w:pPr>
    </w:p>
    <w:p w:rsidR="00D35F31" w:rsidRPr="009C7652" w:rsidRDefault="00D35F31" w:rsidP="00D35F31">
      <w:pPr>
        <w:pStyle w:val="2"/>
        <w:jc w:val="right"/>
        <w:rPr>
          <w:szCs w:val="24"/>
        </w:rPr>
      </w:pPr>
      <w:r w:rsidRPr="009C7652">
        <w:rPr>
          <w:szCs w:val="24"/>
        </w:rPr>
        <w:t>ЗАТВЕРДЖЕНО</w:t>
      </w:r>
    </w:p>
    <w:p w:rsidR="00D35F31" w:rsidRPr="009C7652" w:rsidRDefault="00D35F31" w:rsidP="00D35F31">
      <w:pPr>
        <w:pStyle w:val="a3"/>
        <w:rPr>
          <w:bCs w:val="0"/>
          <w:lang w:val="ru-RU"/>
        </w:rPr>
      </w:pPr>
      <w:r>
        <w:rPr>
          <w:bCs w:val="0"/>
          <w:lang w:val="ru-RU"/>
        </w:rPr>
        <w:t xml:space="preserve">                                                                                                           </w:t>
      </w:r>
      <w:r w:rsidRPr="009C7652">
        <w:rPr>
          <w:bCs w:val="0"/>
          <w:lang w:val="ru-RU"/>
        </w:rPr>
        <w:t>рішенням Голованівської</w:t>
      </w:r>
    </w:p>
    <w:p w:rsidR="00D35F31" w:rsidRPr="009C7652" w:rsidRDefault="00D35F31" w:rsidP="00D35F31">
      <w:pPr>
        <w:pStyle w:val="a3"/>
        <w:rPr>
          <w:bCs w:val="0"/>
          <w:lang w:val="ru-RU"/>
        </w:rPr>
      </w:pPr>
      <w:r>
        <w:rPr>
          <w:bCs w:val="0"/>
          <w:lang w:val="ru-RU"/>
        </w:rPr>
        <w:t xml:space="preserve">                                                                                        </w:t>
      </w:r>
      <w:r w:rsidRPr="009C7652">
        <w:rPr>
          <w:bCs w:val="0"/>
          <w:lang w:val="ru-RU"/>
        </w:rPr>
        <w:t>селищної ради</w:t>
      </w:r>
    </w:p>
    <w:p w:rsidR="00D35F31" w:rsidRPr="007134D8" w:rsidRDefault="00D35F31" w:rsidP="00D35F31">
      <w:pPr>
        <w:pStyle w:val="a3"/>
        <w:rPr>
          <w:bCs w:val="0"/>
          <w:lang w:val="ru-RU"/>
        </w:rPr>
      </w:pPr>
      <w:r>
        <w:rPr>
          <w:bCs w:val="0"/>
          <w:lang w:val="ru-RU"/>
        </w:rPr>
        <w:t xml:space="preserve">                                                                                                            </w:t>
      </w:r>
      <w:r w:rsidRPr="007134D8">
        <w:rPr>
          <w:bCs w:val="0"/>
          <w:lang w:val="ru-RU"/>
        </w:rPr>
        <w:t>від 22 грудня  2020 р.</w:t>
      </w:r>
      <w:r w:rsidR="007E1FE9">
        <w:t xml:space="preserve"> №2</w:t>
      </w:r>
      <w:r w:rsidRPr="007134D8">
        <w:t>9</w:t>
      </w:r>
    </w:p>
    <w:p w:rsidR="00D35F31" w:rsidRPr="007134D8" w:rsidRDefault="00D35F31" w:rsidP="00D35F31">
      <w:pPr>
        <w:ind w:right="-2"/>
        <w:jc w:val="center"/>
        <w:rPr>
          <w:color w:val="FF0000"/>
          <w:lang w:val="uk-UA"/>
        </w:rPr>
      </w:pPr>
      <w:r w:rsidRPr="009C7652">
        <w:t xml:space="preserve">                                                                         </w:t>
      </w:r>
      <w:r>
        <w:rPr>
          <w:lang w:val="uk-UA"/>
        </w:rPr>
        <w:t xml:space="preserve">   </w:t>
      </w:r>
    </w:p>
    <w:p w:rsidR="00D35F31" w:rsidRDefault="00D35F31" w:rsidP="00D35F31">
      <w:pPr>
        <w:jc w:val="right"/>
        <w:rPr>
          <w:lang w:val="uk-UA"/>
        </w:rPr>
      </w:pPr>
    </w:p>
    <w:p w:rsidR="00D35F31" w:rsidRDefault="00D35F31" w:rsidP="00D35F31">
      <w:pPr>
        <w:jc w:val="both"/>
        <w:rPr>
          <w:lang w:val="uk-UA"/>
        </w:rPr>
      </w:pPr>
    </w:p>
    <w:p w:rsidR="00D35F31" w:rsidRPr="009C7652" w:rsidRDefault="00D35F31" w:rsidP="00D35F31">
      <w:pPr>
        <w:jc w:val="center"/>
        <w:rPr>
          <w:b/>
        </w:rPr>
      </w:pPr>
      <w:r w:rsidRPr="009C7652">
        <w:rPr>
          <w:b/>
        </w:rPr>
        <w:t>П О Л О Ж Е Н Н Я</w:t>
      </w:r>
    </w:p>
    <w:p w:rsidR="00D35F31" w:rsidRPr="009C7652" w:rsidRDefault="00D35F31" w:rsidP="00D35F31">
      <w:pPr>
        <w:jc w:val="center"/>
        <w:rPr>
          <w:b/>
          <w:lang w:val="uk-UA"/>
        </w:rPr>
      </w:pPr>
      <w:r w:rsidRPr="009C7652">
        <w:rPr>
          <w:b/>
        </w:rPr>
        <w:t xml:space="preserve">про Порядок проведення конкурсу </w:t>
      </w:r>
      <w:r w:rsidRPr="009C7652">
        <w:rPr>
          <w:b/>
          <w:lang w:val="uk-UA"/>
        </w:rPr>
        <w:t xml:space="preserve"> </w:t>
      </w:r>
      <w:r w:rsidRPr="009C7652">
        <w:rPr>
          <w:b/>
        </w:rPr>
        <w:t>на заміщення вакантних</w:t>
      </w:r>
    </w:p>
    <w:p w:rsidR="00D35F31" w:rsidRPr="009C7652" w:rsidRDefault="00D35F31" w:rsidP="00D35F31">
      <w:pPr>
        <w:jc w:val="center"/>
        <w:rPr>
          <w:b/>
          <w:lang w:val="uk-UA"/>
        </w:rPr>
      </w:pPr>
      <w:r w:rsidRPr="009C7652">
        <w:rPr>
          <w:b/>
        </w:rPr>
        <w:t xml:space="preserve">посад </w:t>
      </w:r>
      <w:r w:rsidRPr="009C7652">
        <w:rPr>
          <w:b/>
          <w:lang w:val="uk-UA"/>
        </w:rPr>
        <w:t xml:space="preserve"> посадових осіб відділу освіти, молоді та спорту</w:t>
      </w:r>
    </w:p>
    <w:p w:rsidR="00D35F31" w:rsidRPr="009C7652" w:rsidRDefault="00D35F31" w:rsidP="00D35F31">
      <w:pPr>
        <w:jc w:val="center"/>
        <w:rPr>
          <w:b/>
          <w:lang w:val="uk-UA"/>
        </w:rPr>
      </w:pPr>
      <w:r w:rsidRPr="009C7652">
        <w:rPr>
          <w:b/>
          <w:lang w:val="uk-UA"/>
        </w:rPr>
        <w:t>Голованівської селищної ради</w:t>
      </w:r>
    </w:p>
    <w:p w:rsidR="00D35F31" w:rsidRPr="00914D8A" w:rsidRDefault="00D35F31" w:rsidP="00D35F31">
      <w:pPr>
        <w:jc w:val="both"/>
        <w:rPr>
          <w:lang w:val="uk-UA"/>
        </w:rPr>
      </w:pPr>
    </w:p>
    <w:p w:rsidR="00D35F31" w:rsidRPr="00D35F31" w:rsidRDefault="00D35F31" w:rsidP="00D35F31">
      <w:pPr>
        <w:pStyle w:val="a5"/>
        <w:rPr>
          <w:lang w:val="uk-UA"/>
        </w:rPr>
      </w:pPr>
      <w:r w:rsidRPr="00D35F31">
        <w:rPr>
          <w:lang w:val="uk-UA"/>
        </w:rPr>
        <w:tab/>
        <w:t>1. Відповідно до цього Порядку  проводиться конкурсний відбір на заміщення вакантних посад</w:t>
      </w:r>
      <w:r>
        <w:rPr>
          <w:lang w:val="uk-UA"/>
        </w:rPr>
        <w:t xml:space="preserve"> </w:t>
      </w:r>
      <w:r w:rsidRPr="000D0B9A">
        <w:rPr>
          <w:lang w:val="uk-UA"/>
        </w:rPr>
        <w:t>посадових осіб</w:t>
      </w:r>
      <w:r w:rsidRPr="00D35F31">
        <w:rPr>
          <w:lang w:val="uk-UA"/>
        </w:rPr>
        <w:t xml:space="preserve"> </w:t>
      </w:r>
      <w:r w:rsidRPr="00914D8A">
        <w:rPr>
          <w:szCs w:val="24"/>
          <w:lang w:val="uk-UA"/>
        </w:rPr>
        <w:t>відділу освіти, молоді та спорту</w:t>
      </w:r>
      <w:r>
        <w:rPr>
          <w:lang w:val="uk-UA"/>
        </w:rPr>
        <w:t xml:space="preserve"> Голованівіської селищної ради (четвертої - сьомої категорії) </w:t>
      </w:r>
      <w:r w:rsidRPr="00D35F31">
        <w:rPr>
          <w:lang w:val="uk-UA"/>
        </w:rPr>
        <w:t>(далі – конкурс), крім випадків, коли законами України встановлено інший порядок заміщення таких посад.</w:t>
      </w:r>
    </w:p>
    <w:p w:rsidR="00D35F31" w:rsidRPr="00D35F31" w:rsidRDefault="00D35F31" w:rsidP="00D35F31">
      <w:pPr>
        <w:ind w:firstLine="720"/>
        <w:jc w:val="both"/>
        <w:rPr>
          <w:lang w:val="uk-UA"/>
        </w:rPr>
      </w:pPr>
      <w:r w:rsidRPr="00D35F31">
        <w:rPr>
          <w:lang w:val="uk-UA"/>
        </w:rPr>
        <w:t>2. Конкурс на заміщення вакантної посади</w:t>
      </w:r>
      <w:r w:rsidRPr="000D0B9A">
        <w:rPr>
          <w:lang w:val="uk-UA"/>
        </w:rPr>
        <w:t xml:space="preserve"> </w:t>
      </w:r>
      <w:r>
        <w:rPr>
          <w:lang w:val="uk-UA"/>
        </w:rPr>
        <w:t>посадових осіб</w:t>
      </w:r>
      <w:r w:rsidRPr="00914D8A">
        <w:rPr>
          <w:lang w:val="uk-UA"/>
        </w:rPr>
        <w:t xml:space="preserve"> відділу освіти, молоді та спорту</w:t>
      </w:r>
      <w:r w:rsidRPr="00D35F31">
        <w:rPr>
          <w:lang w:val="uk-UA"/>
        </w:rPr>
        <w:t xml:space="preserve"> </w:t>
      </w:r>
      <w:r>
        <w:rPr>
          <w:lang w:val="uk-UA"/>
        </w:rPr>
        <w:t xml:space="preserve">Голованівської селищної ради (далі – Відділ)  </w:t>
      </w:r>
      <w:r w:rsidRPr="00D35F31">
        <w:rPr>
          <w:lang w:val="uk-UA"/>
        </w:rPr>
        <w:t>повинен забезпечувати конституційне право рівного доступу до служби в органах місцевого самоврядування громадян України.</w:t>
      </w:r>
    </w:p>
    <w:p w:rsidR="00D35F31" w:rsidRPr="007A2BE5" w:rsidRDefault="00D35F31" w:rsidP="00D35F31">
      <w:pPr>
        <w:ind w:firstLine="720"/>
        <w:jc w:val="both"/>
      </w:pPr>
      <w:r w:rsidRPr="007A2BE5">
        <w:t xml:space="preserve">3. Для проведення відбору кандидатів на заміщення вакантних посад </w:t>
      </w:r>
      <w:r>
        <w:rPr>
          <w:lang w:val="uk-UA"/>
        </w:rPr>
        <w:t xml:space="preserve">посадових осіб Відділу  </w:t>
      </w:r>
      <w:r w:rsidRPr="007A2BE5">
        <w:t xml:space="preserve">розпорядженням </w:t>
      </w:r>
      <w:r>
        <w:rPr>
          <w:lang w:val="uk-UA"/>
        </w:rPr>
        <w:t xml:space="preserve">селищного </w:t>
      </w:r>
      <w:r w:rsidRPr="007A2BE5">
        <w:t>голови утворюється конкурсна комісія у складі голови, секретаря і членів комісії.</w:t>
      </w:r>
    </w:p>
    <w:p w:rsidR="00D35F31" w:rsidRDefault="00D35F31" w:rsidP="00D35F31">
      <w:pPr>
        <w:ind w:firstLine="720"/>
        <w:jc w:val="both"/>
        <w:rPr>
          <w:lang w:val="uk-UA"/>
        </w:rPr>
      </w:pPr>
      <w:r w:rsidRPr="007A2BE5">
        <w:t>4. Переведення на рівнозначну або нижчу посаду, а також просування по службі посадових осіб місцевого самоврядування, які зараховані до кадрового резерву чи успішно пройшли стажування у порядку, визначеному Кабінетом Міністрів України, закінчили магістратуру державного управлі</w:t>
      </w:r>
      <w:r>
        <w:t>ння за направленнями</w:t>
      </w:r>
      <w:r>
        <w:rPr>
          <w:lang w:val="uk-UA"/>
        </w:rPr>
        <w:t xml:space="preserve"> </w:t>
      </w:r>
      <w:r w:rsidRPr="007A2BE5">
        <w:t>може здійснюватися без конкурсного відбору.</w:t>
      </w:r>
    </w:p>
    <w:p w:rsidR="00D35F31" w:rsidRPr="001106FD" w:rsidRDefault="00D35F31" w:rsidP="00D35F31">
      <w:pPr>
        <w:ind w:firstLine="720"/>
        <w:jc w:val="both"/>
        <w:rPr>
          <w:lang w:val="uk-UA"/>
        </w:rPr>
      </w:pPr>
    </w:p>
    <w:p w:rsidR="00D35F31" w:rsidRPr="007134D8" w:rsidRDefault="00D35F31" w:rsidP="00D35F31">
      <w:pPr>
        <w:pStyle w:val="1"/>
        <w:jc w:val="both"/>
        <w:rPr>
          <w:lang w:val="uk-UA"/>
        </w:rPr>
      </w:pPr>
      <w:r w:rsidRPr="007A2BE5">
        <w:t>Умови проведення конкурсу</w:t>
      </w:r>
    </w:p>
    <w:p w:rsidR="00D35F31" w:rsidRPr="007A2BE5" w:rsidRDefault="00D35F31" w:rsidP="00D35F31">
      <w:pPr>
        <w:ind w:firstLine="720"/>
        <w:jc w:val="both"/>
      </w:pPr>
      <w:r w:rsidRPr="007A2BE5">
        <w:t xml:space="preserve">5. Рішення про проведення конкурсу приймається </w:t>
      </w:r>
      <w:r>
        <w:rPr>
          <w:lang w:val="uk-UA"/>
        </w:rPr>
        <w:t xml:space="preserve">селищним </w:t>
      </w:r>
      <w:r w:rsidRPr="007A2BE5">
        <w:t>головою за наявності вакантної посади посадової особи</w:t>
      </w:r>
      <w:r w:rsidRPr="00914D8A">
        <w:rPr>
          <w:lang w:val="uk-UA"/>
        </w:rPr>
        <w:t xml:space="preserve"> відділу освіти, молоді та спорту</w:t>
      </w:r>
      <w:r>
        <w:rPr>
          <w:lang w:val="uk-UA"/>
        </w:rPr>
        <w:t>.</w:t>
      </w:r>
    </w:p>
    <w:p w:rsidR="00D35F31" w:rsidRPr="007A2BE5" w:rsidRDefault="00D35F31" w:rsidP="00D35F31">
      <w:pPr>
        <w:ind w:firstLine="720"/>
        <w:jc w:val="both"/>
      </w:pPr>
      <w:r w:rsidRPr="007A2BE5">
        <w:t>6. До участі в конкурсі не допускаються особи, які:</w:t>
      </w:r>
    </w:p>
    <w:p w:rsidR="00D35F31" w:rsidRPr="007A2BE5" w:rsidRDefault="00D35F31" w:rsidP="00D35F31">
      <w:pPr>
        <w:ind w:firstLine="720"/>
        <w:jc w:val="both"/>
      </w:pPr>
      <w:r w:rsidRPr="007A2BE5">
        <w:t>- досягли встановленого законодавством граничного віку перебування на службі в  органах місцевого самоврядування;</w:t>
      </w:r>
    </w:p>
    <w:p w:rsidR="00D35F31" w:rsidRPr="007A2BE5" w:rsidRDefault="00D35F31" w:rsidP="00D35F31">
      <w:pPr>
        <w:numPr>
          <w:ilvl w:val="0"/>
          <w:numId w:val="16"/>
        </w:numPr>
        <w:jc w:val="both"/>
      </w:pPr>
      <w:r w:rsidRPr="007A2BE5">
        <w:t>визнані в установленому порядку недієздатними;</w:t>
      </w:r>
    </w:p>
    <w:p w:rsidR="00D35F31" w:rsidRPr="001106FD" w:rsidRDefault="00D35F31" w:rsidP="00D35F31">
      <w:pPr>
        <w:pStyle w:val="aa"/>
        <w:ind w:firstLine="348"/>
        <w:rPr>
          <w:lang w:val="uk-UA"/>
        </w:rPr>
      </w:pPr>
      <w:r w:rsidRPr="001106FD">
        <w:rPr>
          <w:lang w:val="uk-UA"/>
        </w:rPr>
        <w:t>- мають судимість, що є несумісною із зайняттям посади посадової особи місцевого самоврядування;</w:t>
      </w:r>
    </w:p>
    <w:p w:rsidR="00D35F31" w:rsidRPr="007A2BE5" w:rsidRDefault="00D35F31" w:rsidP="00D35F31">
      <w:pPr>
        <w:ind w:firstLine="720"/>
        <w:jc w:val="both"/>
      </w:pPr>
      <w:r w:rsidRPr="007A2BE5">
        <w:t>- у разі прийняття на службу будуть безпосередньо підпорядковані або підлеглі особам, які є їх близькими родичами чи свояками;</w:t>
      </w:r>
    </w:p>
    <w:p w:rsidR="00D35F31" w:rsidRPr="007A2BE5" w:rsidRDefault="00D35F31" w:rsidP="00D35F31">
      <w:pPr>
        <w:ind w:firstLine="720"/>
        <w:jc w:val="both"/>
      </w:pPr>
      <w:r w:rsidRPr="007A2BE5">
        <w:t>- позбавлені права займати відповідні посади в установленому законом порядку на визначений термін;</w:t>
      </w:r>
    </w:p>
    <w:p w:rsidR="00D35F31" w:rsidRPr="007A2BE5" w:rsidRDefault="00D35F31" w:rsidP="00D35F31">
      <w:pPr>
        <w:ind w:firstLine="720"/>
        <w:jc w:val="both"/>
      </w:pPr>
      <w:r w:rsidRPr="007A2BE5">
        <w:lastRenderedPageBreak/>
        <w:t>- в інших випадках, установлених законами.</w:t>
      </w:r>
    </w:p>
    <w:p w:rsidR="00D35F31" w:rsidRPr="007A2BE5" w:rsidRDefault="00D35F31" w:rsidP="00D35F31">
      <w:pPr>
        <w:pStyle w:val="aa"/>
      </w:pPr>
      <w:r w:rsidRPr="007A2BE5">
        <w:t xml:space="preserve">7. Особи, які подали необхідні документи до конкурсної комісії для участі у конкурсі, є кандидатами на зайняття вакантної посади </w:t>
      </w:r>
      <w:r>
        <w:rPr>
          <w:lang w:val="uk-UA"/>
        </w:rPr>
        <w:t xml:space="preserve">Відділу </w:t>
      </w:r>
      <w:r w:rsidRPr="007A2BE5">
        <w:t xml:space="preserve"> (далі – кандидати).</w:t>
      </w:r>
    </w:p>
    <w:p w:rsidR="00D35F31" w:rsidRPr="007A2BE5" w:rsidRDefault="00D35F31" w:rsidP="00D35F31">
      <w:pPr>
        <w:ind w:firstLine="720"/>
        <w:jc w:val="both"/>
      </w:pPr>
      <w:r w:rsidRPr="007A2BE5">
        <w:t xml:space="preserve">8. Конкурс проводиться поетапно: </w:t>
      </w:r>
    </w:p>
    <w:p w:rsidR="00D35F31" w:rsidRPr="007A2BE5" w:rsidRDefault="00D35F31" w:rsidP="00D35F31">
      <w:pPr>
        <w:ind w:firstLine="720"/>
        <w:jc w:val="both"/>
      </w:pPr>
      <w:r w:rsidRPr="007A2BE5">
        <w:t xml:space="preserve">-  публікація оголошення про проведення конкурсу на заміщення вакантної посади в пресі або поширення його через інші засоби масової інформації; </w:t>
      </w:r>
    </w:p>
    <w:p w:rsidR="00D35F31" w:rsidRPr="007A2BE5" w:rsidRDefault="00D35F31" w:rsidP="00D35F31">
      <w:pPr>
        <w:ind w:firstLine="720"/>
        <w:jc w:val="both"/>
      </w:pPr>
      <w:r w:rsidRPr="007A2BE5">
        <w:t xml:space="preserve">- прийом документів від осіб, які бажають взяти участь у конкурсі, та їх попередній розгляд на відповідність встановленим кваліфікаційним вимогам до відповідного рівня посади; </w:t>
      </w:r>
    </w:p>
    <w:p w:rsidR="00D35F31" w:rsidRPr="007A2BE5" w:rsidRDefault="00D35F31" w:rsidP="00D35F31">
      <w:pPr>
        <w:ind w:firstLine="720"/>
        <w:jc w:val="both"/>
        <w:rPr>
          <w:sz w:val="16"/>
        </w:rPr>
      </w:pPr>
      <w:r w:rsidRPr="007A2BE5">
        <w:t xml:space="preserve">-  проведення іспиту та відбір кандидатів. </w:t>
      </w:r>
    </w:p>
    <w:p w:rsidR="00D35F31" w:rsidRDefault="00D35F31" w:rsidP="00D35F31">
      <w:pPr>
        <w:jc w:val="both"/>
        <w:rPr>
          <w:sz w:val="16"/>
          <w:lang w:val="uk-UA"/>
        </w:rPr>
      </w:pPr>
    </w:p>
    <w:p w:rsidR="00D35F31" w:rsidRPr="001106FD" w:rsidRDefault="00D35F31" w:rsidP="00D35F31">
      <w:pPr>
        <w:jc w:val="both"/>
        <w:rPr>
          <w:sz w:val="16"/>
          <w:lang w:val="uk-UA"/>
        </w:rPr>
      </w:pPr>
    </w:p>
    <w:p w:rsidR="00D35F31" w:rsidRPr="007134D8" w:rsidRDefault="00D35F31" w:rsidP="00D35F31">
      <w:pPr>
        <w:jc w:val="both"/>
        <w:rPr>
          <w:b/>
          <w:sz w:val="26"/>
          <w:lang w:val="uk-UA"/>
        </w:rPr>
      </w:pPr>
      <w:r w:rsidRPr="00F013F8">
        <w:rPr>
          <w:b/>
          <w:sz w:val="26"/>
          <w:lang w:val="uk-UA"/>
        </w:rPr>
        <w:t xml:space="preserve">Оголошення про конкурс </w:t>
      </w:r>
    </w:p>
    <w:p w:rsidR="00D35F31" w:rsidRDefault="00D35F31" w:rsidP="00D35F31">
      <w:pPr>
        <w:ind w:firstLine="720"/>
        <w:jc w:val="both"/>
        <w:rPr>
          <w:lang w:val="uk-UA"/>
        </w:rPr>
      </w:pPr>
      <w:r w:rsidRPr="00F013F8">
        <w:rPr>
          <w:lang w:val="uk-UA"/>
        </w:rPr>
        <w:t xml:space="preserve">9. </w:t>
      </w:r>
      <w:r>
        <w:rPr>
          <w:lang w:val="uk-UA"/>
        </w:rPr>
        <w:t xml:space="preserve">Виконавчий комітет селищної ради </w:t>
      </w:r>
      <w:r w:rsidRPr="00F013F8">
        <w:rPr>
          <w:lang w:val="uk-UA"/>
        </w:rPr>
        <w:t>оприлюднює оголошення про проведення конкурсу в пресі або  через інші офіційні засоби масової інформації не пізніше ніж за місяць</w:t>
      </w:r>
      <w:r>
        <w:rPr>
          <w:lang w:val="uk-UA"/>
        </w:rPr>
        <w:t xml:space="preserve"> (15 днів)</w:t>
      </w:r>
      <w:r w:rsidRPr="00F013F8">
        <w:rPr>
          <w:lang w:val="uk-UA"/>
        </w:rPr>
        <w:t xml:space="preserve"> до початку конкурсу та доводить його до відома працівників</w:t>
      </w:r>
      <w:r>
        <w:rPr>
          <w:lang w:val="uk-UA"/>
        </w:rPr>
        <w:t xml:space="preserve"> селищної ради.</w:t>
      </w:r>
    </w:p>
    <w:p w:rsidR="00D35F31" w:rsidRPr="007A2BE5" w:rsidRDefault="00D35F31" w:rsidP="00D35F31">
      <w:pPr>
        <w:ind w:firstLine="720"/>
        <w:jc w:val="both"/>
      </w:pPr>
      <w:r w:rsidRPr="007A2BE5">
        <w:t xml:space="preserve">10. В оголошенні про проведення конкурсу повинні міститися такі відомості: </w:t>
      </w:r>
    </w:p>
    <w:p w:rsidR="00D35F31" w:rsidRPr="007A2BE5" w:rsidRDefault="00D35F31" w:rsidP="00D35F31">
      <w:pPr>
        <w:ind w:firstLine="720"/>
        <w:jc w:val="both"/>
      </w:pPr>
      <w:r>
        <w:t>-</w:t>
      </w:r>
      <w:r>
        <w:rPr>
          <w:lang w:val="uk-UA"/>
        </w:rPr>
        <w:t xml:space="preserve"> селищна </w:t>
      </w:r>
      <w:r w:rsidRPr="007A2BE5">
        <w:t xml:space="preserve">рада, її місцезнаходження, адреси та номери телефонів; </w:t>
      </w:r>
    </w:p>
    <w:p w:rsidR="00D35F31" w:rsidRPr="007A2BE5" w:rsidRDefault="00D35F31" w:rsidP="00D35F31">
      <w:pPr>
        <w:ind w:firstLine="720"/>
        <w:jc w:val="both"/>
      </w:pPr>
      <w:r>
        <w:t>-</w:t>
      </w:r>
      <w:r>
        <w:rPr>
          <w:lang w:val="uk-UA"/>
        </w:rPr>
        <w:t xml:space="preserve"> </w:t>
      </w:r>
      <w:r w:rsidRPr="007A2BE5">
        <w:t xml:space="preserve">назви вакантних посад із зазначенням, що додаткова інформація щодо основних функціональних обов'язків, розміру та умов оплати праці надається кадровою службою; </w:t>
      </w:r>
    </w:p>
    <w:p w:rsidR="00D35F31" w:rsidRPr="007A2BE5" w:rsidRDefault="00D35F31" w:rsidP="00D35F31">
      <w:pPr>
        <w:ind w:firstLine="720"/>
        <w:jc w:val="both"/>
      </w:pPr>
      <w:r w:rsidRPr="007A2BE5">
        <w:t xml:space="preserve">- основні вимоги до кандидатів, визначені органом </w:t>
      </w:r>
      <w:r>
        <w:rPr>
          <w:lang w:val="uk-UA"/>
        </w:rPr>
        <w:t xml:space="preserve">місцевого самоврядування </w:t>
      </w:r>
      <w:r w:rsidRPr="007A2BE5">
        <w:t xml:space="preserve">згідно з типовими професійно-кваліфікаційними характеристиками посадових осіб місцевого самоврядування; </w:t>
      </w:r>
    </w:p>
    <w:p w:rsidR="00D35F31" w:rsidRPr="007A2BE5" w:rsidRDefault="00D35F31" w:rsidP="00D35F31">
      <w:pPr>
        <w:ind w:firstLine="720"/>
        <w:jc w:val="both"/>
      </w:pPr>
      <w:r w:rsidRPr="007A2BE5">
        <w:t>- термін прийняття документів (протягом 30</w:t>
      </w:r>
      <w:r>
        <w:rPr>
          <w:lang w:val="uk-UA"/>
        </w:rPr>
        <w:t xml:space="preserve"> (15)</w:t>
      </w:r>
      <w:r w:rsidRPr="007A2BE5">
        <w:t xml:space="preserve"> календарних днів з дня оголошення про проведення конкурсу). </w:t>
      </w:r>
    </w:p>
    <w:p w:rsidR="00D35F31" w:rsidRPr="007A2BE5" w:rsidRDefault="00D35F31" w:rsidP="00D35F31">
      <w:pPr>
        <w:pStyle w:val="aa"/>
      </w:pPr>
      <w:r w:rsidRPr="007A2BE5">
        <w:t>В оголошенні може міститися додаткова інформація, що не суперечить законодавству про службу в органах місцевого самоврядування.</w:t>
      </w:r>
    </w:p>
    <w:p w:rsidR="00D35F31" w:rsidRPr="007A2BE5" w:rsidRDefault="00D35F31" w:rsidP="00D35F31">
      <w:pPr>
        <w:pStyle w:val="aa"/>
        <w:ind w:left="0" w:firstLine="709"/>
        <w:rPr>
          <w:sz w:val="16"/>
        </w:rPr>
      </w:pPr>
      <w:r w:rsidRPr="007A2BE5">
        <w:t xml:space="preserve">11. При заміщенні вакантних посад посадових осіб місцевого самоврядування  призначення на які відповідно до законів, актів Президента України та Кабінету Міністрів України здійснюється за іншою процедурою, а також у разі прийняття </w:t>
      </w:r>
      <w:r>
        <w:rPr>
          <w:lang w:val="uk-UA"/>
        </w:rPr>
        <w:t xml:space="preserve"> сільським </w:t>
      </w:r>
      <w:r>
        <w:t>головою</w:t>
      </w:r>
      <w:r>
        <w:rPr>
          <w:lang w:val="uk-UA"/>
        </w:rPr>
        <w:t xml:space="preserve"> </w:t>
      </w:r>
      <w:r w:rsidRPr="007A2BE5">
        <w:t>рішення про призначення осіб на рівнозначну або нижчу посаду, просування по службі посадових осіб місцевого самоврядування, які зараховані до кадрового резерву чи успішно пройшли стажування у порядку, визначеному Кабінетом Міністрів України, закінчили магістратур</w:t>
      </w:r>
      <w:r>
        <w:t xml:space="preserve">у державного управління </w:t>
      </w:r>
      <w:r w:rsidRPr="007A2BE5">
        <w:t xml:space="preserve"> конкурс не оголошується. </w:t>
      </w:r>
    </w:p>
    <w:p w:rsidR="00D35F31" w:rsidRPr="001106FD" w:rsidRDefault="00D35F31" w:rsidP="00D35F31">
      <w:pPr>
        <w:jc w:val="both"/>
        <w:rPr>
          <w:sz w:val="16"/>
          <w:lang w:val="uk-UA"/>
        </w:rPr>
      </w:pPr>
    </w:p>
    <w:p w:rsidR="00D35F31" w:rsidRPr="007A2BE5" w:rsidRDefault="00D35F31" w:rsidP="00D35F31">
      <w:pPr>
        <w:jc w:val="both"/>
        <w:rPr>
          <w:b/>
          <w:sz w:val="26"/>
        </w:rPr>
      </w:pPr>
      <w:r w:rsidRPr="007A2BE5">
        <w:rPr>
          <w:b/>
          <w:sz w:val="26"/>
        </w:rPr>
        <w:t xml:space="preserve">Прийом та розгляд документів на участь у конкурсі </w:t>
      </w:r>
    </w:p>
    <w:p w:rsidR="00D35F31" w:rsidRPr="007A2BE5" w:rsidRDefault="00D35F31" w:rsidP="00D35F31">
      <w:pPr>
        <w:jc w:val="both"/>
        <w:rPr>
          <w:b/>
          <w:sz w:val="16"/>
        </w:rPr>
      </w:pPr>
    </w:p>
    <w:p w:rsidR="00D35F31" w:rsidRPr="007A2BE5" w:rsidRDefault="00D35F31" w:rsidP="00D35F31">
      <w:pPr>
        <w:ind w:firstLine="720"/>
        <w:jc w:val="both"/>
      </w:pPr>
      <w:r w:rsidRPr="007A2BE5">
        <w:t>12. Кандидати подають до конкурсної комісії</w:t>
      </w:r>
      <w:r>
        <w:rPr>
          <w:lang w:val="uk-UA"/>
        </w:rPr>
        <w:t xml:space="preserve"> </w:t>
      </w:r>
      <w:r w:rsidRPr="007A2BE5">
        <w:t xml:space="preserve">такі документи: </w:t>
      </w:r>
    </w:p>
    <w:p w:rsidR="00D35F31" w:rsidRPr="007A2BE5" w:rsidRDefault="00D35F31" w:rsidP="00D35F31">
      <w:pPr>
        <w:pStyle w:val="aa"/>
      </w:pPr>
      <w:r w:rsidRPr="007A2BE5">
        <w:t xml:space="preserve">- заяву про участь у конкурсі, в якій зазначається про ознайомлення заявника із встановленими законодавством обмеженнями щодо прийняття </w:t>
      </w:r>
      <w:r w:rsidRPr="007A2BE5">
        <w:lastRenderedPageBreak/>
        <w:t>на службу в органи  місцевого самоврядування та проходження служби в органах місцевого самоврядування;</w:t>
      </w:r>
    </w:p>
    <w:p w:rsidR="00D35F31" w:rsidRPr="007A2BE5" w:rsidRDefault="00D35F31" w:rsidP="00D35F31">
      <w:pPr>
        <w:ind w:firstLine="720"/>
        <w:jc w:val="both"/>
      </w:pPr>
      <w:r w:rsidRPr="007A2BE5">
        <w:t xml:space="preserve">- заповнену особову картку (форма П-2ДС) з відповідними додатками; </w:t>
      </w:r>
    </w:p>
    <w:p w:rsidR="00D35F31" w:rsidRPr="007A2BE5" w:rsidRDefault="00D35F31" w:rsidP="00D35F31">
      <w:pPr>
        <w:ind w:firstLine="720"/>
        <w:jc w:val="both"/>
      </w:pPr>
      <w:r w:rsidRPr="007A2BE5">
        <w:t xml:space="preserve">- чотири фотокартки розміром 4 х </w:t>
      </w:r>
      <w:smartTag w:uri="urn:schemas-microsoft-com:office:smarttags" w:element="metricconverter">
        <w:smartTagPr>
          <w:attr w:name="ProductID" w:val="6 см"/>
        </w:smartTagPr>
        <w:r w:rsidRPr="007A2BE5">
          <w:t>6 см</w:t>
        </w:r>
      </w:smartTag>
      <w:r w:rsidRPr="007A2BE5">
        <w:t xml:space="preserve">; </w:t>
      </w:r>
    </w:p>
    <w:p w:rsidR="00D35F31" w:rsidRPr="007A2BE5" w:rsidRDefault="00D35F31" w:rsidP="00D35F31">
      <w:pPr>
        <w:ind w:firstLine="720"/>
        <w:jc w:val="both"/>
      </w:pPr>
      <w:r w:rsidRPr="007A2BE5">
        <w:t xml:space="preserve">- копії документів про освіту, засвідчені  </w:t>
      </w:r>
      <w:r>
        <w:rPr>
          <w:lang w:val="uk-UA"/>
        </w:rPr>
        <w:t>у</w:t>
      </w:r>
      <w:r w:rsidRPr="007A2BE5">
        <w:t xml:space="preserve"> встановленому законодавством порядку; </w:t>
      </w:r>
    </w:p>
    <w:p w:rsidR="00D35F31" w:rsidRPr="007A2BE5" w:rsidRDefault="00D35F31" w:rsidP="00D35F31">
      <w:pPr>
        <w:ind w:firstLine="720"/>
        <w:jc w:val="both"/>
      </w:pPr>
      <w:r w:rsidRPr="007A2BE5">
        <w:t xml:space="preserve">- відомості про доходи та зобов'язання фінансового характеру щодо себе та членів своєї сім'ї за попередній рік; </w:t>
      </w:r>
    </w:p>
    <w:p w:rsidR="00D35F31" w:rsidRPr="007A2BE5" w:rsidRDefault="00D35F31" w:rsidP="00D35F31">
      <w:pPr>
        <w:ind w:firstLine="720"/>
        <w:jc w:val="both"/>
      </w:pPr>
      <w:r w:rsidRPr="007A2BE5">
        <w:t>- копі</w:t>
      </w:r>
      <w:r>
        <w:t>ю паспорта громадянина України</w:t>
      </w:r>
      <w:r w:rsidRPr="007A2BE5">
        <w:t xml:space="preserve">. </w:t>
      </w:r>
    </w:p>
    <w:p w:rsidR="00D35F31" w:rsidRPr="007A2BE5" w:rsidRDefault="00D35F31" w:rsidP="00D35F31">
      <w:pPr>
        <w:ind w:firstLine="720"/>
        <w:jc w:val="both"/>
      </w:pPr>
      <w:r w:rsidRPr="007A2BE5">
        <w:t xml:space="preserve">Особи, які працюють в </w:t>
      </w:r>
      <w:r>
        <w:rPr>
          <w:lang w:val="uk-UA"/>
        </w:rPr>
        <w:t>селищній раді і</w:t>
      </w:r>
      <w:r w:rsidRPr="007A2BE5">
        <w:t xml:space="preserve"> бажають взяти участь у конкурсі, зазначених документів до заяви не додають. </w:t>
      </w:r>
    </w:p>
    <w:p w:rsidR="00D35F31" w:rsidRPr="007A2BE5" w:rsidRDefault="00D35F31" w:rsidP="00D35F31">
      <w:pPr>
        <w:ind w:firstLine="720"/>
        <w:jc w:val="both"/>
      </w:pPr>
      <w:r w:rsidRPr="007A2BE5">
        <w:t xml:space="preserve">13. Особи можуть подавати додаткову інформацію стосовно своєї освіти, досвіду роботи, професійного рівня і репутації (копії документів про підвищення кваліфікації, присвоєння наукового ступеня або вченого звання, характеристики, рекомендації, наукові публікації тощо). </w:t>
      </w:r>
    </w:p>
    <w:p w:rsidR="00D35F31" w:rsidRDefault="00D35F31" w:rsidP="00D35F31">
      <w:pPr>
        <w:ind w:firstLine="720"/>
        <w:jc w:val="both"/>
        <w:rPr>
          <w:lang w:val="uk-UA"/>
        </w:rPr>
      </w:pPr>
      <w:r w:rsidRPr="007A2BE5">
        <w:t>14. Забороняється вимагати відомості та документи, подання яких</w:t>
      </w:r>
      <w:r>
        <w:t xml:space="preserve"> не передбачено законодавством.</w:t>
      </w:r>
    </w:p>
    <w:p w:rsidR="00D35F31" w:rsidRPr="002B0DBC" w:rsidRDefault="00D35F31" w:rsidP="00D35F31">
      <w:pPr>
        <w:ind w:firstLine="720"/>
        <w:jc w:val="both"/>
      </w:pPr>
      <w:r>
        <w:rPr>
          <w:b/>
          <w:i/>
          <w:lang w:val="uk-UA"/>
        </w:rPr>
        <w:t xml:space="preserve">  </w:t>
      </w:r>
      <w:r w:rsidRPr="002B0DBC">
        <w:rPr>
          <w:lang w:val="uk-UA"/>
        </w:rPr>
        <w:t>15. Конкурсна комісія протягом п’яти робочих днів  перевіряє подані документи на відповідність їх встановленим кваліфікаційним вимогам щодо прийняття на службу в органи  місцевого самоврядування, передбаченими для кандидатів на посаду посадової особи місцевого самоврядування.</w:t>
      </w:r>
      <w:r w:rsidRPr="002B0DBC">
        <w:rPr>
          <w:bCs/>
          <w:iCs/>
          <w:color w:val="333333"/>
          <w:lang w:val="uk-UA"/>
        </w:rPr>
        <w:t xml:space="preserve"> </w:t>
      </w:r>
      <w:r w:rsidRPr="002B0DBC">
        <w:rPr>
          <w:bCs/>
          <w:iCs/>
          <w:color w:val="333333"/>
        </w:rPr>
        <w:t> </w:t>
      </w:r>
      <w:r w:rsidRPr="002B0DBC">
        <w:rPr>
          <w:bCs/>
          <w:iCs/>
          <w:color w:val="333333"/>
          <w:lang w:val="uk-UA"/>
        </w:rPr>
        <w:t xml:space="preserve"> </w:t>
      </w:r>
      <w:r w:rsidRPr="002B0DBC">
        <w:rPr>
          <w:bCs/>
          <w:iCs/>
          <w:color w:val="333333"/>
        </w:rPr>
        <w:t>Якщо кандидат на займану посаду не має відповідного стажу роботи</w:t>
      </w:r>
      <w:r>
        <w:rPr>
          <w:bCs/>
          <w:iCs/>
          <w:color w:val="333333"/>
          <w:lang w:val="uk-UA"/>
        </w:rPr>
        <w:t>, але  пройшов стажування відповідно до чинного законодавства</w:t>
      </w:r>
      <w:r w:rsidRPr="002B0DBC">
        <w:rPr>
          <w:bCs/>
          <w:iCs/>
          <w:color w:val="333333"/>
        </w:rPr>
        <w:t>, комісія, як виняток, має право допустити такого кандидата до складання іспиту.</w:t>
      </w:r>
    </w:p>
    <w:p w:rsidR="00D35F31" w:rsidRDefault="00D35F31" w:rsidP="00D35F31">
      <w:pPr>
        <w:ind w:firstLine="720"/>
        <w:jc w:val="both"/>
        <w:rPr>
          <w:lang w:val="uk-UA"/>
        </w:rPr>
      </w:pPr>
      <w:r w:rsidRPr="007A2BE5">
        <w:t xml:space="preserve">16. Особи, документи яких не відповідають встановленим вимогам, за рішенням голови конкурсної комісії до конкурсу не допускаються, про що їм повідомляється </w:t>
      </w:r>
      <w:r>
        <w:rPr>
          <w:lang w:val="uk-UA"/>
        </w:rPr>
        <w:t xml:space="preserve">секретарем комісії </w:t>
      </w:r>
      <w:r w:rsidRPr="007A2BE5">
        <w:t xml:space="preserve">з відповідним обгрунтуванням. </w:t>
      </w:r>
    </w:p>
    <w:p w:rsidR="00D35F31" w:rsidRPr="00451329" w:rsidRDefault="00D35F31" w:rsidP="00D35F31">
      <w:pPr>
        <w:ind w:firstLine="720"/>
        <w:jc w:val="both"/>
        <w:rPr>
          <w:lang w:val="uk-UA"/>
        </w:rPr>
      </w:pPr>
      <w:r>
        <w:rPr>
          <w:lang w:val="uk-UA"/>
        </w:rPr>
        <w:t>17. Загальна тривалість конкурсу не може перевищувати двох місяців з дня його оголошення.</w:t>
      </w:r>
    </w:p>
    <w:p w:rsidR="00D35F31" w:rsidRPr="00451329" w:rsidRDefault="00D35F31" w:rsidP="00D35F31">
      <w:pPr>
        <w:ind w:firstLine="720"/>
        <w:jc w:val="both"/>
        <w:rPr>
          <w:lang w:val="uk-UA"/>
        </w:rPr>
      </w:pPr>
      <w:r w:rsidRPr="00451329">
        <w:rPr>
          <w:lang w:val="uk-UA"/>
        </w:rPr>
        <w:t>1</w:t>
      </w:r>
      <w:r>
        <w:rPr>
          <w:lang w:val="uk-UA"/>
        </w:rPr>
        <w:t>8</w:t>
      </w:r>
      <w:r w:rsidRPr="00451329">
        <w:rPr>
          <w:lang w:val="uk-UA"/>
        </w:rPr>
        <w:t>. Подані документи і матеріали конкурсної комісії зберігаються. Копія протоколу засідання конкурсної комісії залучається до особової справи призначеної посадової особи місцевого самоврядування.</w:t>
      </w:r>
    </w:p>
    <w:p w:rsidR="00D35F31" w:rsidRPr="002B0DBC" w:rsidRDefault="00D35F31" w:rsidP="00D35F31">
      <w:pPr>
        <w:jc w:val="both"/>
        <w:rPr>
          <w:b/>
          <w:sz w:val="26"/>
          <w:lang w:val="uk-UA"/>
        </w:rPr>
      </w:pPr>
      <w:r w:rsidRPr="00451329">
        <w:rPr>
          <w:b/>
          <w:sz w:val="26"/>
          <w:lang w:val="uk-UA"/>
        </w:rPr>
        <w:t xml:space="preserve">Проведення іспиту та відбір кандидатів </w:t>
      </w:r>
    </w:p>
    <w:p w:rsidR="00D35F31" w:rsidRPr="00451329" w:rsidRDefault="00D35F31" w:rsidP="00D35F31">
      <w:pPr>
        <w:ind w:firstLine="720"/>
        <w:jc w:val="both"/>
        <w:rPr>
          <w:lang w:val="uk-UA"/>
        </w:rPr>
      </w:pPr>
      <w:r w:rsidRPr="00451329">
        <w:rPr>
          <w:lang w:val="uk-UA"/>
        </w:rPr>
        <w:t>1</w:t>
      </w:r>
      <w:r>
        <w:rPr>
          <w:lang w:val="uk-UA"/>
        </w:rPr>
        <w:t>9</w:t>
      </w:r>
      <w:r w:rsidRPr="00451329">
        <w:rPr>
          <w:lang w:val="uk-UA"/>
        </w:rPr>
        <w:t xml:space="preserve">. Іспит проводиться конкурсною комісією з метою об'єктивної оцінки знань і здібностей кандидатів на посаду посадових осіб </w:t>
      </w:r>
      <w:r>
        <w:rPr>
          <w:lang w:val="uk-UA"/>
        </w:rPr>
        <w:t xml:space="preserve"> селищної ради</w:t>
      </w:r>
      <w:r w:rsidRPr="00451329">
        <w:rPr>
          <w:lang w:val="uk-UA"/>
        </w:rPr>
        <w:t>.</w:t>
      </w:r>
    </w:p>
    <w:p w:rsidR="00D35F31" w:rsidRPr="007A2BE5" w:rsidRDefault="00D35F31" w:rsidP="00D35F31">
      <w:pPr>
        <w:ind w:firstLine="720"/>
        <w:jc w:val="both"/>
      </w:pPr>
      <w:r>
        <w:rPr>
          <w:lang w:val="uk-UA"/>
        </w:rPr>
        <w:t>20</w:t>
      </w:r>
      <w:r w:rsidRPr="007A2BE5">
        <w:t xml:space="preserve">. </w:t>
      </w:r>
      <w:r>
        <w:rPr>
          <w:lang w:val="uk-UA"/>
        </w:rPr>
        <w:t>Голова</w:t>
      </w:r>
      <w:r w:rsidRPr="007A2BE5">
        <w:t xml:space="preserve"> конкурсної комісії визначає дату проведення іспиту та</w:t>
      </w:r>
      <w:r>
        <w:rPr>
          <w:lang w:val="uk-UA"/>
        </w:rPr>
        <w:t xml:space="preserve"> забезпечує</w:t>
      </w:r>
      <w:r w:rsidRPr="007A2BE5">
        <w:t xml:space="preserve"> повідомл</w:t>
      </w:r>
      <w:r>
        <w:rPr>
          <w:lang w:val="uk-UA"/>
        </w:rPr>
        <w:t>ення</w:t>
      </w:r>
      <w:r w:rsidRPr="007A2BE5">
        <w:t xml:space="preserve"> кандидатів про місце і час його проведення. </w:t>
      </w:r>
    </w:p>
    <w:p w:rsidR="00D35F31" w:rsidRPr="007A2BE5" w:rsidRDefault="00D35F31" w:rsidP="00D35F31">
      <w:pPr>
        <w:ind w:firstLine="720"/>
        <w:jc w:val="both"/>
      </w:pPr>
      <w:r>
        <w:t>2</w:t>
      </w:r>
      <w:r>
        <w:rPr>
          <w:lang w:val="uk-UA"/>
        </w:rPr>
        <w:t>1</w:t>
      </w:r>
      <w:r w:rsidRPr="007A2BE5">
        <w:t>. Під час іспиту перевіряються знання Конституції України, Законів України "Про службу в органах місцевого самоврядування"</w:t>
      </w:r>
      <w:r>
        <w:rPr>
          <w:lang w:val="uk-UA"/>
        </w:rPr>
        <w:t>, «Про місцеве самоврядування в україні»</w:t>
      </w:r>
      <w:r w:rsidRPr="007A2BE5">
        <w:t xml:space="preserve"> та "Про </w:t>
      </w:r>
      <w:r>
        <w:rPr>
          <w:lang w:val="uk-UA"/>
        </w:rPr>
        <w:t>запобігання корупції</w:t>
      </w:r>
      <w:r w:rsidRPr="007A2BE5">
        <w:t xml:space="preserve">", а також законодавства з урахуванням специфіки функціональних повноважень </w:t>
      </w:r>
      <w:r>
        <w:t>відповідного органу</w:t>
      </w:r>
      <w:r>
        <w:rPr>
          <w:lang w:val="uk-UA"/>
        </w:rPr>
        <w:t xml:space="preserve"> місцевого самоврядування</w:t>
      </w:r>
      <w:r w:rsidRPr="007A2BE5">
        <w:t xml:space="preserve">. </w:t>
      </w:r>
    </w:p>
    <w:p w:rsidR="00D35F31" w:rsidRPr="007A2BE5" w:rsidRDefault="00D35F31" w:rsidP="00D35F31">
      <w:pPr>
        <w:ind w:firstLine="720"/>
        <w:jc w:val="both"/>
      </w:pPr>
      <w:r>
        <w:t>2</w:t>
      </w:r>
      <w:r>
        <w:rPr>
          <w:lang w:val="uk-UA"/>
        </w:rPr>
        <w:t>2</w:t>
      </w:r>
      <w:r w:rsidRPr="007A2BE5">
        <w:t xml:space="preserve">. Кандидати, які не склали іспит, не можуть бути рекомендовані конкурсною комісією для призначення на посаду. </w:t>
      </w:r>
    </w:p>
    <w:p w:rsidR="00D35F31" w:rsidRPr="007A2BE5" w:rsidRDefault="00D35F31" w:rsidP="00D35F31">
      <w:pPr>
        <w:ind w:firstLine="720"/>
        <w:jc w:val="both"/>
      </w:pPr>
      <w:r>
        <w:t>2</w:t>
      </w:r>
      <w:r>
        <w:rPr>
          <w:lang w:val="uk-UA"/>
        </w:rPr>
        <w:t>3</w:t>
      </w:r>
      <w:r w:rsidRPr="007A2BE5">
        <w:t xml:space="preserve">. Конкурсна комісія на підставі розгляду поданих документів, результатів іспиту та співбесіди з кандидатами, які успішно склали іспит, на </w:t>
      </w:r>
      <w:r w:rsidRPr="007A2BE5">
        <w:lastRenderedPageBreak/>
        <w:t xml:space="preserve">своєму засіданні здійснює відбір осіб для зайняття вакантних посад посадових осіб місцевого самоврядування. </w:t>
      </w:r>
    </w:p>
    <w:p w:rsidR="00D35F31" w:rsidRPr="007A2BE5" w:rsidRDefault="00D35F31" w:rsidP="00D35F31">
      <w:pPr>
        <w:ind w:firstLine="720"/>
        <w:jc w:val="both"/>
      </w:pPr>
      <w:r>
        <w:t>2</w:t>
      </w:r>
      <w:r>
        <w:rPr>
          <w:lang w:val="uk-UA"/>
        </w:rPr>
        <w:t>4</w:t>
      </w:r>
      <w:r w:rsidRPr="007A2BE5">
        <w:t xml:space="preserve">. Інші кандидати, які успішно склали іспит, але не були відібрані для призначення на посади, у разі їх згоди, за рішенням конкурсної комісії можуть бути рекомендовані для зарахування до кадрового резерву і протягом року прийняті на вакантну рівнозначну або нижчу посаду без повторного конкурсу. </w:t>
      </w:r>
    </w:p>
    <w:p w:rsidR="00D35F31" w:rsidRPr="007A2BE5" w:rsidRDefault="00D35F31" w:rsidP="00D35F31">
      <w:pPr>
        <w:ind w:firstLine="720"/>
        <w:jc w:val="both"/>
      </w:pPr>
      <w:r w:rsidRPr="007A2BE5">
        <w:t xml:space="preserve">Якщо за результатами конкурсу не відібрано жодного з кандидатів для призначення на посаду, конкурсна комісія не може рекомендувати цих кандидатів до кадрового резерву. </w:t>
      </w:r>
    </w:p>
    <w:p w:rsidR="00D35F31" w:rsidRPr="007A2BE5" w:rsidRDefault="00D35F31" w:rsidP="00D35F31">
      <w:pPr>
        <w:ind w:firstLine="720"/>
        <w:jc w:val="both"/>
      </w:pPr>
      <w:r>
        <w:t>2</w:t>
      </w:r>
      <w:r>
        <w:rPr>
          <w:lang w:val="uk-UA"/>
        </w:rPr>
        <w:t>5</w:t>
      </w:r>
      <w:r w:rsidRPr="007A2BE5">
        <w:t xml:space="preserve">. Якщо жоден з кандидатів не рекомендований конкурсною комісією для зайняття вакантної посади посадової особи місцевого самоврядування, оголошується повторний конкурс. </w:t>
      </w:r>
    </w:p>
    <w:p w:rsidR="00D35F31" w:rsidRPr="007A2BE5" w:rsidRDefault="00D35F31" w:rsidP="00D35F31">
      <w:pPr>
        <w:ind w:firstLine="720"/>
        <w:jc w:val="both"/>
      </w:pPr>
      <w:r>
        <w:t>2</w:t>
      </w:r>
      <w:r>
        <w:rPr>
          <w:lang w:val="uk-UA"/>
        </w:rPr>
        <w:t>6</w:t>
      </w:r>
      <w:r w:rsidRPr="007A2BE5">
        <w:t xml:space="preserve">. Засідання конкурсної комісії вважається правомочним, якщо на ньому присутні не менше ніж 2/3 її складу. </w:t>
      </w:r>
    </w:p>
    <w:p w:rsidR="00D35F31" w:rsidRPr="007A2BE5" w:rsidRDefault="00D35F31" w:rsidP="00D35F31">
      <w:pPr>
        <w:ind w:firstLine="720"/>
        <w:jc w:val="both"/>
      </w:pPr>
      <w:r>
        <w:t>2</w:t>
      </w:r>
      <w:r>
        <w:rPr>
          <w:lang w:val="uk-UA"/>
        </w:rPr>
        <w:t>7</w:t>
      </w:r>
      <w:r w:rsidRPr="007A2BE5">
        <w:t xml:space="preserve">. Рішення комісії приймається простою більшістю голосів присутніх на її засіданні членів конкурсної комісії. У разі рівного розподілу голосів вирішальним є голос голови комісії. </w:t>
      </w:r>
    </w:p>
    <w:p w:rsidR="00D35F31" w:rsidRPr="007A2BE5" w:rsidRDefault="00D35F31" w:rsidP="00D35F31">
      <w:pPr>
        <w:ind w:firstLine="720"/>
        <w:jc w:val="both"/>
      </w:pPr>
      <w:r w:rsidRPr="007A2BE5">
        <w:t xml:space="preserve">У рішенні комісії, що подається </w:t>
      </w:r>
      <w:r>
        <w:rPr>
          <w:lang w:val="uk-UA"/>
        </w:rPr>
        <w:t xml:space="preserve">селищному </w:t>
      </w:r>
      <w:r w:rsidRPr="007A2BE5">
        <w:t xml:space="preserve">голові, обов'язково зазначаються пропозиції щодо призначення конкретного кандидата на вакантну посаду посадової особи та визначаються кандидатури для зарахування до кадрового резерву. </w:t>
      </w:r>
    </w:p>
    <w:p w:rsidR="00D35F31" w:rsidRPr="007A2BE5" w:rsidRDefault="00D35F31" w:rsidP="00D35F31">
      <w:pPr>
        <w:jc w:val="both"/>
      </w:pPr>
      <w:r>
        <w:tab/>
        <w:t>2</w:t>
      </w:r>
      <w:r>
        <w:rPr>
          <w:lang w:val="uk-UA"/>
        </w:rPr>
        <w:t>8</w:t>
      </w:r>
      <w:r w:rsidRPr="007A2BE5">
        <w:t xml:space="preserve">. Засідання конкурсної комісії оформляється протоколом, який підписується всіма присутніми на засіданні членами комісії і подається </w:t>
      </w:r>
      <w:r>
        <w:rPr>
          <w:lang w:val="uk-UA"/>
        </w:rPr>
        <w:t xml:space="preserve">сільського </w:t>
      </w:r>
      <w:r w:rsidRPr="007A2BE5">
        <w:t xml:space="preserve">голові не пізніше ніж через два дні після голосування. Кожний член комісії може додати до протоколу свою окрему думку. </w:t>
      </w:r>
    </w:p>
    <w:p w:rsidR="00D35F31" w:rsidRPr="007A2BE5" w:rsidRDefault="00D35F31" w:rsidP="00D35F31">
      <w:pPr>
        <w:ind w:firstLine="720"/>
        <w:jc w:val="both"/>
      </w:pPr>
      <w:r>
        <w:t>2</w:t>
      </w:r>
      <w:r>
        <w:rPr>
          <w:lang w:val="uk-UA"/>
        </w:rPr>
        <w:t>9</w:t>
      </w:r>
      <w:r w:rsidRPr="007A2BE5">
        <w:t xml:space="preserve">. Конкурсна комісія повідомляє кандидатів про результати конкурсу протягом трьох </w:t>
      </w:r>
      <w:r>
        <w:rPr>
          <w:lang w:val="uk-UA"/>
        </w:rPr>
        <w:t xml:space="preserve">робочих </w:t>
      </w:r>
      <w:r w:rsidRPr="007A2BE5">
        <w:t xml:space="preserve">днів після його завершення. </w:t>
      </w:r>
    </w:p>
    <w:p w:rsidR="00D35F31" w:rsidRPr="007A2BE5" w:rsidRDefault="00D35F31" w:rsidP="00D35F31">
      <w:pPr>
        <w:ind w:firstLine="720"/>
        <w:jc w:val="both"/>
      </w:pPr>
      <w:r>
        <w:rPr>
          <w:lang w:val="uk-UA"/>
        </w:rPr>
        <w:t>30</w:t>
      </w:r>
      <w:r w:rsidRPr="007A2BE5">
        <w:t xml:space="preserve">. Рішення про призначення на посаду посадової особи місцевого самоврядування та зарахування до кадрового резерву приймає </w:t>
      </w:r>
      <w:r>
        <w:rPr>
          <w:lang w:val="uk-UA"/>
        </w:rPr>
        <w:t xml:space="preserve">селищний </w:t>
      </w:r>
      <w:r w:rsidRPr="007A2BE5">
        <w:t xml:space="preserve">голова на підставі пропозиції конкурсної комісії протягом місяця з дня прийняття рішення конкурсною комісією. </w:t>
      </w:r>
    </w:p>
    <w:p w:rsidR="00D35F31" w:rsidRPr="007A2BE5" w:rsidRDefault="00D35F31" w:rsidP="00D35F31">
      <w:pPr>
        <w:ind w:firstLine="720"/>
        <w:jc w:val="both"/>
      </w:pPr>
      <w:r>
        <w:t>3</w:t>
      </w:r>
      <w:r>
        <w:rPr>
          <w:lang w:val="uk-UA"/>
        </w:rPr>
        <w:t>1</w:t>
      </w:r>
      <w:r w:rsidRPr="007A2BE5">
        <w:t xml:space="preserve">. Рішення конкурсної комісії може бути оскаржене </w:t>
      </w:r>
      <w:r>
        <w:rPr>
          <w:lang w:val="uk-UA"/>
        </w:rPr>
        <w:t xml:space="preserve">селищним </w:t>
      </w:r>
      <w:r w:rsidRPr="007A2BE5">
        <w:t xml:space="preserve">головою протягом трьох днів після ознайомлення з цим рішенням. </w:t>
      </w:r>
    </w:p>
    <w:p w:rsidR="00D35F31" w:rsidRDefault="00D35F31" w:rsidP="00D35F31">
      <w:pPr>
        <w:ind w:firstLine="720"/>
        <w:jc w:val="both"/>
        <w:rPr>
          <w:lang w:val="uk-UA"/>
        </w:rPr>
      </w:pPr>
      <w:r>
        <w:t>3</w:t>
      </w:r>
      <w:r>
        <w:rPr>
          <w:lang w:val="uk-UA"/>
        </w:rPr>
        <w:t>2</w:t>
      </w:r>
      <w:r w:rsidRPr="007A2BE5">
        <w:t xml:space="preserve">. Рішення голови </w:t>
      </w:r>
      <w:r>
        <w:rPr>
          <w:lang w:val="uk-UA"/>
        </w:rPr>
        <w:t>селищної</w:t>
      </w:r>
      <w:r w:rsidRPr="007A2BE5">
        <w:t xml:space="preserve"> ради  може бути оскаржене у порядку, визначеному законодавством. </w:t>
      </w:r>
    </w:p>
    <w:p w:rsidR="00D35F31" w:rsidRDefault="00D35F31" w:rsidP="00D35F31">
      <w:pPr>
        <w:ind w:firstLine="720"/>
        <w:jc w:val="both"/>
        <w:rPr>
          <w:lang w:val="uk-UA"/>
        </w:rPr>
      </w:pPr>
    </w:p>
    <w:p w:rsidR="00D35F31" w:rsidRDefault="00D35F31" w:rsidP="00D35F31">
      <w:pPr>
        <w:ind w:firstLine="720"/>
        <w:jc w:val="both"/>
        <w:rPr>
          <w:lang w:val="uk-UA"/>
        </w:rPr>
      </w:pPr>
    </w:p>
    <w:p w:rsidR="00D35F31" w:rsidRDefault="00D35F31" w:rsidP="00D35F31">
      <w:pPr>
        <w:jc w:val="both"/>
        <w:rPr>
          <w:lang w:val="uk-UA"/>
        </w:rPr>
      </w:pPr>
    </w:p>
    <w:p w:rsidR="007E1FE9" w:rsidRDefault="007E7C65" w:rsidP="007E7C65">
      <w:pPr>
        <w:jc w:val="center"/>
        <w:rPr>
          <w:lang w:val="uk-UA"/>
        </w:rPr>
      </w:pPr>
      <w:r>
        <w:rPr>
          <w:b/>
          <w:lang w:val="uk-UA"/>
        </w:rPr>
        <w:t>___________________________________</w:t>
      </w:r>
    </w:p>
    <w:p w:rsidR="007E1FE9" w:rsidRDefault="007E1FE9" w:rsidP="00D35F31">
      <w:pPr>
        <w:jc w:val="both"/>
        <w:rPr>
          <w:lang w:val="uk-UA"/>
        </w:rPr>
      </w:pPr>
    </w:p>
    <w:p w:rsidR="007E1FE9" w:rsidRDefault="007E1FE9" w:rsidP="00D35F31">
      <w:pPr>
        <w:jc w:val="both"/>
        <w:rPr>
          <w:lang w:val="uk-UA"/>
        </w:rPr>
      </w:pPr>
    </w:p>
    <w:p w:rsidR="007E1FE9" w:rsidRDefault="007E1FE9" w:rsidP="00D35F31">
      <w:pPr>
        <w:jc w:val="both"/>
        <w:rPr>
          <w:lang w:val="uk-UA"/>
        </w:rPr>
      </w:pPr>
    </w:p>
    <w:p w:rsidR="007E1FE9" w:rsidRDefault="007E1FE9" w:rsidP="00D35F31">
      <w:pPr>
        <w:jc w:val="both"/>
        <w:rPr>
          <w:lang w:val="uk-UA"/>
        </w:rPr>
      </w:pPr>
    </w:p>
    <w:p w:rsidR="007E1FE9" w:rsidRDefault="007E1FE9" w:rsidP="00D35F31">
      <w:pPr>
        <w:jc w:val="both"/>
        <w:rPr>
          <w:lang w:val="uk-UA"/>
        </w:rPr>
      </w:pPr>
    </w:p>
    <w:p w:rsidR="007E1FE9" w:rsidRDefault="007E1FE9" w:rsidP="00D35F31">
      <w:pPr>
        <w:jc w:val="both"/>
        <w:rPr>
          <w:lang w:val="uk-UA"/>
        </w:rPr>
      </w:pPr>
    </w:p>
    <w:p w:rsidR="007E1FE9" w:rsidRPr="009C7652" w:rsidRDefault="007E1FE9" w:rsidP="007E1FE9">
      <w:pPr>
        <w:pStyle w:val="2"/>
        <w:jc w:val="right"/>
        <w:rPr>
          <w:szCs w:val="24"/>
        </w:rPr>
      </w:pPr>
      <w:r w:rsidRPr="009C7652">
        <w:rPr>
          <w:szCs w:val="24"/>
        </w:rPr>
        <w:lastRenderedPageBreak/>
        <w:t>ЗАТВЕРДЖЕНО</w:t>
      </w:r>
    </w:p>
    <w:p w:rsidR="007E1FE9" w:rsidRPr="009C7652" w:rsidRDefault="007E1FE9" w:rsidP="007E1FE9">
      <w:pPr>
        <w:pStyle w:val="a3"/>
        <w:rPr>
          <w:bCs w:val="0"/>
          <w:lang w:val="ru-RU"/>
        </w:rPr>
      </w:pPr>
      <w:r>
        <w:rPr>
          <w:bCs w:val="0"/>
          <w:lang w:val="ru-RU"/>
        </w:rPr>
        <w:t xml:space="preserve">                                                                                                           </w:t>
      </w:r>
      <w:r w:rsidRPr="009C7652">
        <w:rPr>
          <w:bCs w:val="0"/>
          <w:lang w:val="ru-RU"/>
        </w:rPr>
        <w:t>рішенням Голованівської</w:t>
      </w:r>
    </w:p>
    <w:p w:rsidR="007E1FE9" w:rsidRPr="009C7652" w:rsidRDefault="007E1FE9" w:rsidP="007E1FE9">
      <w:pPr>
        <w:pStyle w:val="a3"/>
        <w:rPr>
          <w:bCs w:val="0"/>
          <w:lang w:val="ru-RU"/>
        </w:rPr>
      </w:pPr>
      <w:r>
        <w:rPr>
          <w:bCs w:val="0"/>
          <w:lang w:val="ru-RU"/>
        </w:rPr>
        <w:t xml:space="preserve">                                                                                        </w:t>
      </w:r>
      <w:r w:rsidRPr="009C7652">
        <w:rPr>
          <w:bCs w:val="0"/>
          <w:lang w:val="ru-RU"/>
        </w:rPr>
        <w:t>селищної ради</w:t>
      </w:r>
    </w:p>
    <w:p w:rsidR="007E1FE9" w:rsidRPr="007134D8" w:rsidRDefault="007E1FE9" w:rsidP="007E1FE9">
      <w:pPr>
        <w:pStyle w:val="a3"/>
        <w:rPr>
          <w:bCs w:val="0"/>
          <w:lang w:val="ru-RU"/>
        </w:rPr>
      </w:pPr>
      <w:r>
        <w:rPr>
          <w:bCs w:val="0"/>
          <w:lang w:val="ru-RU"/>
        </w:rPr>
        <w:t xml:space="preserve">                                                                                                            </w:t>
      </w:r>
      <w:r w:rsidRPr="007134D8">
        <w:rPr>
          <w:bCs w:val="0"/>
          <w:lang w:val="ru-RU"/>
        </w:rPr>
        <w:t>від 22 грудня  2020 р.</w:t>
      </w:r>
      <w:r>
        <w:t xml:space="preserve"> №2</w:t>
      </w:r>
      <w:r w:rsidRPr="007134D8">
        <w:t>9</w:t>
      </w:r>
    </w:p>
    <w:p w:rsidR="00D35F31" w:rsidRPr="007E1FE9" w:rsidRDefault="00D35F31" w:rsidP="00D35F31">
      <w:pPr>
        <w:jc w:val="right"/>
        <w:rPr>
          <w:b/>
        </w:rPr>
      </w:pPr>
    </w:p>
    <w:p w:rsidR="00D35F31" w:rsidRPr="007A2BE5" w:rsidRDefault="00D35F31" w:rsidP="00D35F31">
      <w:pPr>
        <w:jc w:val="center"/>
        <w:rPr>
          <w:b/>
        </w:rPr>
      </w:pPr>
      <w:r w:rsidRPr="007A2BE5">
        <w:rPr>
          <w:b/>
        </w:rPr>
        <w:t>ПОРЯДОК</w:t>
      </w:r>
    </w:p>
    <w:p w:rsidR="00D35F31" w:rsidRPr="007A2BE5" w:rsidRDefault="00D35F31" w:rsidP="00D35F31">
      <w:pPr>
        <w:jc w:val="center"/>
        <w:rPr>
          <w:b/>
        </w:rPr>
      </w:pPr>
      <w:r w:rsidRPr="007A2BE5">
        <w:rPr>
          <w:b/>
        </w:rPr>
        <w:t>проведення іспиту кандидатів на заміщення вакантних посад</w:t>
      </w:r>
    </w:p>
    <w:p w:rsidR="00D35F31" w:rsidRPr="0035595D" w:rsidRDefault="00D35F31" w:rsidP="00D35F31">
      <w:pPr>
        <w:jc w:val="center"/>
        <w:rPr>
          <w:b/>
          <w:lang w:val="uk-UA"/>
        </w:rPr>
      </w:pPr>
      <w:r w:rsidRPr="007A2BE5">
        <w:rPr>
          <w:b/>
        </w:rPr>
        <w:t xml:space="preserve">посадових осіб </w:t>
      </w:r>
      <w:r>
        <w:rPr>
          <w:b/>
          <w:lang w:val="uk-UA"/>
        </w:rPr>
        <w:t>відділу освіти, молоді та спорту</w:t>
      </w:r>
      <w:r w:rsidRPr="0035595D">
        <w:rPr>
          <w:b/>
          <w:lang w:val="uk-UA"/>
        </w:rPr>
        <w:t xml:space="preserve"> </w:t>
      </w:r>
      <w:r>
        <w:rPr>
          <w:b/>
          <w:lang w:val="uk-UA"/>
        </w:rPr>
        <w:t>Голованівської селищної</w:t>
      </w:r>
      <w:r w:rsidRPr="0035595D">
        <w:rPr>
          <w:b/>
          <w:lang w:val="uk-UA"/>
        </w:rPr>
        <w:t xml:space="preserve"> ради</w:t>
      </w:r>
    </w:p>
    <w:p w:rsidR="00D35F31" w:rsidRPr="0035595D" w:rsidRDefault="00D35F31" w:rsidP="00D35F31">
      <w:pPr>
        <w:jc w:val="both"/>
        <w:rPr>
          <w:b/>
          <w:lang w:val="uk-UA"/>
        </w:rPr>
      </w:pPr>
    </w:p>
    <w:p w:rsidR="00D35F31" w:rsidRPr="007A2BE5" w:rsidRDefault="00D35F31" w:rsidP="00B8219C">
      <w:pPr>
        <w:pStyle w:val="a5"/>
        <w:jc w:val="both"/>
      </w:pPr>
      <w:r w:rsidRPr="007A2BE5">
        <w:tab/>
        <w:t xml:space="preserve">Цей Порядок визначає правові та організаційні засади проведення іспиту кандидатів на заміщення вакантних посад посадових осіб місцевого самоврядування як </w:t>
      </w:r>
      <w:r w:rsidRPr="0035595D">
        <w:t>одного з етапів конкурсу, що проводиться відповідно до Порядку проведення конкурсу на</w:t>
      </w:r>
      <w:r w:rsidRPr="007A2BE5">
        <w:t xml:space="preserve"> заміщення вакантних посад державних службовців, затвердженого постановою </w:t>
      </w:r>
      <w:r>
        <w:t xml:space="preserve">Кабінету Міністрів України від </w:t>
      </w:r>
      <w:r>
        <w:rPr>
          <w:lang w:val="uk-UA"/>
        </w:rPr>
        <w:t>2</w:t>
      </w:r>
      <w:r w:rsidRPr="007A2BE5">
        <w:t xml:space="preserve">5 </w:t>
      </w:r>
      <w:r>
        <w:rPr>
          <w:lang w:val="uk-UA"/>
        </w:rPr>
        <w:t>березня</w:t>
      </w:r>
      <w:r w:rsidRPr="007A2BE5">
        <w:t xml:space="preserve"> 20</w:t>
      </w:r>
      <w:r>
        <w:rPr>
          <w:lang w:val="uk-UA"/>
        </w:rPr>
        <w:t>16</w:t>
      </w:r>
      <w:r>
        <w:t xml:space="preserve"> року №</w:t>
      </w:r>
      <w:r>
        <w:rPr>
          <w:lang w:val="uk-UA"/>
        </w:rPr>
        <w:t xml:space="preserve"> 246</w:t>
      </w:r>
      <w:r w:rsidRPr="007A2BE5">
        <w:t xml:space="preserve"> (далі – Порядок проведення конкурсу).</w:t>
      </w:r>
    </w:p>
    <w:p w:rsidR="00D35F31" w:rsidRPr="007A2BE5" w:rsidRDefault="00D35F31" w:rsidP="00B8219C">
      <w:pPr>
        <w:pStyle w:val="a5"/>
        <w:jc w:val="both"/>
      </w:pPr>
    </w:p>
    <w:p w:rsidR="00D35F31" w:rsidRPr="007A2BE5" w:rsidRDefault="00D35F31" w:rsidP="00B8219C">
      <w:pPr>
        <w:jc w:val="both"/>
      </w:pPr>
    </w:p>
    <w:p w:rsidR="00D35F31" w:rsidRPr="007A2BE5" w:rsidRDefault="00D35F31" w:rsidP="00B8219C">
      <w:pPr>
        <w:numPr>
          <w:ilvl w:val="0"/>
          <w:numId w:val="17"/>
        </w:numPr>
        <w:jc w:val="both"/>
        <w:rPr>
          <w:b/>
        </w:rPr>
      </w:pPr>
      <w:r w:rsidRPr="007A2BE5">
        <w:rPr>
          <w:b/>
        </w:rPr>
        <w:t>Загальні положення</w:t>
      </w:r>
    </w:p>
    <w:p w:rsidR="00D35F31" w:rsidRPr="007A2BE5" w:rsidRDefault="00D35F31" w:rsidP="00B8219C">
      <w:pPr>
        <w:jc w:val="both"/>
        <w:rPr>
          <w:b/>
        </w:rPr>
      </w:pPr>
    </w:p>
    <w:p w:rsidR="00D35F31" w:rsidRPr="007A2BE5" w:rsidRDefault="00D35F31" w:rsidP="00B8219C">
      <w:pPr>
        <w:pStyle w:val="aa"/>
        <w:ind w:left="0" w:firstLine="709"/>
        <w:jc w:val="both"/>
      </w:pPr>
      <w:r w:rsidRPr="007A2BE5">
        <w:t xml:space="preserve">1.1. Мета проведення іспиту – об’єктивна оцінка знань та здібностей кандидатів на заміщення вакантних посад посадових осіб </w:t>
      </w:r>
      <w:r>
        <w:rPr>
          <w:lang w:val="uk-UA"/>
        </w:rPr>
        <w:t>Відділу</w:t>
      </w:r>
      <w:r w:rsidRPr="007A2BE5">
        <w:t>.</w:t>
      </w:r>
    </w:p>
    <w:p w:rsidR="00D35F31" w:rsidRPr="007A2BE5" w:rsidRDefault="00D35F31" w:rsidP="00B8219C">
      <w:pPr>
        <w:pStyle w:val="aa"/>
        <w:ind w:left="0" w:firstLine="709"/>
        <w:jc w:val="both"/>
      </w:pPr>
      <w:r w:rsidRPr="007A2BE5">
        <w:t>1.2. Іспит проводиться конкурсною комісією органу</w:t>
      </w:r>
      <w:r>
        <w:rPr>
          <w:lang w:val="uk-UA"/>
        </w:rPr>
        <w:t xml:space="preserve"> місцевого самоврядування</w:t>
      </w:r>
      <w:r w:rsidRPr="007A2BE5">
        <w:t>, в якому оголошено конкурс.</w:t>
      </w:r>
    </w:p>
    <w:p w:rsidR="00D35F31" w:rsidRPr="007A2BE5" w:rsidRDefault="00D35F31" w:rsidP="00B8219C">
      <w:pPr>
        <w:pStyle w:val="aa"/>
        <w:ind w:left="0" w:firstLine="709"/>
        <w:jc w:val="both"/>
      </w:pPr>
      <w:r w:rsidRPr="007A2BE5">
        <w:t>1.3. Іспит проходять кандидати на заміщення вакантних посад, документи яких відповідають установленим вимогам щодо прийняття на службу в органи місцевого самоврядування, передбаченим для кандидатів на посади посадових осіб місцевого самоврядування.</w:t>
      </w:r>
    </w:p>
    <w:p w:rsidR="00D35F31" w:rsidRPr="007A2BE5" w:rsidRDefault="00D35F31" w:rsidP="00B8219C">
      <w:pPr>
        <w:pStyle w:val="aa"/>
        <w:ind w:left="0" w:firstLine="709"/>
        <w:jc w:val="both"/>
        <w:rPr>
          <w:lang w:val="uk-UA"/>
        </w:rPr>
      </w:pPr>
      <w:r w:rsidRPr="007A2BE5">
        <w:rPr>
          <w:lang w:val="uk-UA"/>
        </w:rPr>
        <w:t>Особи, документи яких не відповідають установленим вимогам, за рішенням голови конкурсної комісії до іспиту не допускаються, про що їм повідомляється з відповідним обґрунтуванням.</w:t>
      </w:r>
    </w:p>
    <w:p w:rsidR="00D35F31" w:rsidRDefault="00D35F31" w:rsidP="00B8219C">
      <w:pPr>
        <w:pStyle w:val="aa"/>
        <w:ind w:left="0" w:firstLine="709"/>
        <w:jc w:val="both"/>
        <w:rPr>
          <w:lang w:val="uk-UA"/>
        </w:rPr>
      </w:pPr>
      <w:r w:rsidRPr="007A2BE5">
        <w:rPr>
          <w:lang w:val="uk-UA"/>
        </w:rPr>
        <w:t>Якщо кандидат наполягає на участі в іспиті за даних обставин, він допускається до іспиту, а остаточне рішення приймає конкурсна комісія.</w:t>
      </w:r>
    </w:p>
    <w:p w:rsidR="00D35F31" w:rsidRPr="007A2BE5" w:rsidRDefault="00D35F31" w:rsidP="00B8219C">
      <w:pPr>
        <w:pStyle w:val="aa"/>
        <w:ind w:left="0" w:firstLine="709"/>
        <w:jc w:val="both"/>
        <w:rPr>
          <w:lang w:val="uk-UA"/>
        </w:rPr>
      </w:pPr>
      <w:r>
        <w:rPr>
          <w:lang w:val="uk-UA"/>
        </w:rPr>
        <w:t>Особи, що не мають відповідної освіти або стажу, встановлених кваліфікаційними вимогами, але мають достатній практичний досвід та успішно виконують у повному обсязі покладені на них завдання та обов’язки, можуть бути, як виняток, допущені до зайняття посади, крім керівних посад, за умови, якщо за результатами оголошеного конкурсу неможливо підібрати кандидатуру, яка відповідає встановленим вимогам до освітнього та освітньо – кваліфікаційного рівня посадової особи органів місцевого самоврядування.</w:t>
      </w:r>
    </w:p>
    <w:p w:rsidR="00D35F31" w:rsidRPr="007A2BE5" w:rsidRDefault="00D35F31" w:rsidP="00B8219C">
      <w:pPr>
        <w:pStyle w:val="aa"/>
        <w:ind w:left="0" w:firstLine="709"/>
        <w:jc w:val="both"/>
        <w:rPr>
          <w:lang w:val="uk-UA"/>
        </w:rPr>
      </w:pPr>
      <w:r w:rsidRPr="007A2BE5">
        <w:rPr>
          <w:lang w:val="uk-UA"/>
        </w:rPr>
        <w:t>1.4. Об’єктивність проведення іспиту забезпечується рівними умовами (тривалість іспиту, зміст та кількість питань, підрахунок результатів тощо) та відкритістю інформації про них, єдиними критеріями оцінки.</w:t>
      </w:r>
    </w:p>
    <w:p w:rsidR="00D35F31" w:rsidRDefault="00D35F31" w:rsidP="00B8219C">
      <w:pPr>
        <w:pStyle w:val="aa"/>
        <w:ind w:left="0" w:firstLine="709"/>
        <w:jc w:val="both"/>
        <w:rPr>
          <w:lang w:val="uk-UA"/>
        </w:rPr>
      </w:pPr>
      <w:r w:rsidRPr="007A2BE5">
        <w:rPr>
          <w:lang w:val="uk-UA"/>
        </w:rPr>
        <w:lastRenderedPageBreak/>
        <w:t>1.5. Проведення іспиту для кандидатів на заміщення вакантних посад передбачає перевірку та оцінку їх знань Конституції України, Законів України “Про службу в органах місцевого самоврядування”</w:t>
      </w:r>
      <w:r>
        <w:rPr>
          <w:lang w:val="uk-UA"/>
        </w:rPr>
        <w:t>, « Про місцеве самоврядування в Україні»</w:t>
      </w:r>
      <w:r w:rsidRPr="007A2BE5">
        <w:rPr>
          <w:lang w:val="uk-UA"/>
        </w:rPr>
        <w:t xml:space="preserve"> та </w:t>
      </w:r>
      <w:r w:rsidRPr="000E56A7">
        <w:t xml:space="preserve">"Про </w:t>
      </w:r>
      <w:r>
        <w:rPr>
          <w:lang w:val="uk-UA"/>
        </w:rPr>
        <w:t>з</w:t>
      </w:r>
      <w:r w:rsidRPr="000E56A7">
        <w:rPr>
          <w:lang w:val="uk-UA"/>
        </w:rPr>
        <w:t>апобігання</w:t>
      </w:r>
      <w:r>
        <w:rPr>
          <w:lang w:val="uk-UA"/>
        </w:rPr>
        <w:t xml:space="preserve"> </w:t>
      </w:r>
      <w:r w:rsidRPr="000E56A7">
        <w:rPr>
          <w:lang w:val="uk-UA"/>
        </w:rPr>
        <w:t>корупції</w:t>
      </w:r>
      <w:r w:rsidRPr="000E56A7">
        <w:t>"</w:t>
      </w:r>
      <w:r w:rsidRPr="000E56A7">
        <w:rPr>
          <w:lang w:val="uk-UA"/>
        </w:rPr>
        <w:t xml:space="preserve">, </w:t>
      </w:r>
      <w:r>
        <w:rPr>
          <w:lang w:val="uk-UA"/>
        </w:rPr>
        <w:t xml:space="preserve">«Про звернення громадян», </w:t>
      </w:r>
      <w:r w:rsidRPr="007A2BE5">
        <w:rPr>
          <w:lang w:val="uk-UA"/>
        </w:rPr>
        <w:t>а також законодавства з урахуванням специфіки функціональних повноважень відповідного державного органу</w:t>
      </w:r>
      <w:r>
        <w:rPr>
          <w:lang w:val="uk-UA"/>
        </w:rPr>
        <w:t>.</w:t>
      </w:r>
    </w:p>
    <w:p w:rsidR="00D35F31" w:rsidRPr="007A2BE5" w:rsidRDefault="00D35F31" w:rsidP="00B8219C">
      <w:pPr>
        <w:pStyle w:val="aa"/>
        <w:ind w:left="0" w:firstLine="709"/>
        <w:jc w:val="both"/>
        <w:rPr>
          <w:lang w:val="uk-UA"/>
        </w:rPr>
      </w:pPr>
      <w:r w:rsidRPr="007A2BE5">
        <w:rPr>
          <w:lang w:val="uk-UA"/>
        </w:rPr>
        <w:t xml:space="preserve">Перелік питань на перевірку знання Конституції України, Законів України “Про службу в органах місцевого самоврядування”, </w:t>
      </w:r>
      <w:r w:rsidRPr="000E56A7">
        <w:t xml:space="preserve">"Про </w:t>
      </w:r>
      <w:r w:rsidRPr="000E56A7">
        <w:rPr>
          <w:lang w:val="uk-UA"/>
        </w:rPr>
        <w:t>запобігання корупції</w:t>
      </w:r>
      <w:r w:rsidRPr="000E56A7">
        <w:t>"</w:t>
      </w:r>
      <w:r>
        <w:rPr>
          <w:lang w:val="uk-UA"/>
        </w:rPr>
        <w:t>,</w:t>
      </w:r>
      <w:r w:rsidRPr="007A2BE5">
        <w:rPr>
          <w:lang w:val="uk-UA"/>
        </w:rPr>
        <w:t xml:space="preserve"> “Про міс</w:t>
      </w:r>
      <w:r>
        <w:rPr>
          <w:lang w:val="uk-UA"/>
        </w:rPr>
        <w:t>цеве самоврядування в Україні”</w:t>
      </w:r>
      <w:r w:rsidRPr="007A2BE5">
        <w:rPr>
          <w:lang w:val="uk-UA"/>
        </w:rPr>
        <w:t xml:space="preserve">, </w:t>
      </w:r>
      <w:r>
        <w:rPr>
          <w:lang w:val="uk-UA"/>
        </w:rPr>
        <w:t xml:space="preserve">«Про звернення громадян» </w:t>
      </w:r>
      <w:r w:rsidRPr="007A2BE5">
        <w:rPr>
          <w:lang w:val="uk-UA"/>
        </w:rPr>
        <w:t>(далі – Перелік) наведений у додатку 1 до цього Порядку.</w:t>
      </w:r>
    </w:p>
    <w:p w:rsidR="00D35F31" w:rsidRPr="007A2BE5" w:rsidRDefault="00D35F31" w:rsidP="00B8219C">
      <w:pPr>
        <w:pStyle w:val="aa"/>
        <w:ind w:left="0" w:firstLine="709"/>
        <w:jc w:val="both"/>
        <w:rPr>
          <w:lang w:val="uk-UA"/>
        </w:rPr>
      </w:pPr>
      <w:r w:rsidRPr="007A2BE5">
        <w:rPr>
          <w:lang w:val="uk-UA"/>
        </w:rPr>
        <w:t>1.6. Порядок проведення іспиту в органі та перелік питань для перевірки знання законодавства з урахуванням специфіки функціональних повноважень органу затверджуються керівником органу, в якому проводиться конкурс. Питання мають бути актуальними, ґрунтуватися на нормах чинного законодавства України. Питання, що ґрунтуються на правових нормах, які втратили чинність, мають бути своєчасно замінені в установленому порядку.</w:t>
      </w:r>
    </w:p>
    <w:p w:rsidR="00D35F31" w:rsidRPr="007A2BE5" w:rsidRDefault="00D35F31" w:rsidP="00B8219C">
      <w:pPr>
        <w:pStyle w:val="aa"/>
        <w:ind w:left="0" w:firstLine="709"/>
        <w:jc w:val="both"/>
        <w:rPr>
          <w:lang w:val="uk-UA"/>
        </w:rPr>
      </w:pPr>
      <w:r w:rsidRPr="007A2BE5">
        <w:rPr>
          <w:lang w:val="uk-UA"/>
        </w:rPr>
        <w:t>1.7. Переліки питань можуть публікуватися у відповідних друкованих засобах масової інформації та обов’язково надаватися для ознайомлення всім учасникам конкурсу при поданні документів для участі в конкурсі.</w:t>
      </w:r>
    </w:p>
    <w:p w:rsidR="00D35F31" w:rsidRPr="007A2BE5" w:rsidRDefault="00D35F31" w:rsidP="00B8219C">
      <w:pPr>
        <w:pStyle w:val="aa"/>
        <w:ind w:left="0" w:firstLine="709"/>
        <w:jc w:val="both"/>
        <w:rPr>
          <w:lang w:val="uk-UA"/>
        </w:rPr>
      </w:pPr>
      <w:r w:rsidRPr="007A2BE5">
        <w:rPr>
          <w:lang w:val="uk-UA"/>
        </w:rPr>
        <w:t>1.8. Екзаменаційні білети формуються за формою, наведеною у додатку 2 до цього Порядку, та затверджуються головою конкурсної комісії. До кожного білета включається по одному питанню на перевірку зн</w:t>
      </w:r>
      <w:r>
        <w:rPr>
          <w:lang w:val="uk-UA"/>
        </w:rPr>
        <w:t>ання Конституції України, Законів</w:t>
      </w:r>
      <w:r w:rsidRPr="007A2BE5">
        <w:rPr>
          <w:lang w:val="uk-UA"/>
        </w:rPr>
        <w:t xml:space="preserve"> України “Про службу в органах місцевого</w:t>
      </w:r>
      <w:r>
        <w:rPr>
          <w:lang w:val="uk-UA"/>
        </w:rPr>
        <w:t xml:space="preserve"> самоврядування”, « Про місцеве самоврядування в Україні»</w:t>
      </w:r>
      <w:r w:rsidRPr="007A2BE5">
        <w:rPr>
          <w:lang w:val="uk-UA"/>
        </w:rPr>
        <w:t xml:space="preserve"> </w:t>
      </w:r>
      <w:r w:rsidRPr="000E56A7">
        <w:t>"Про</w:t>
      </w:r>
      <w:r>
        <w:rPr>
          <w:lang w:val="uk-UA"/>
        </w:rPr>
        <w:t xml:space="preserve"> зап</w:t>
      </w:r>
      <w:r w:rsidRPr="000E56A7">
        <w:rPr>
          <w:lang w:val="uk-UA"/>
        </w:rPr>
        <w:t>обігання корупції</w:t>
      </w:r>
      <w:r w:rsidRPr="000E56A7">
        <w:t>"</w:t>
      </w:r>
      <w:r>
        <w:rPr>
          <w:lang w:val="uk-UA"/>
        </w:rPr>
        <w:t xml:space="preserve">, «Про звернення громадян» </w:t>
      </w:r>
      <w:r w:rsidRPr="007A2BE5">
        <w:rPr>
          <w:lang w:val="uk-UA"/>
        </w:rPr>
        <w:t xml:space="preserve"> та два питання на перевірку знання законодавства з урахуванням специфіки функціональних повноважень відповідного державного органу</w:t>
      </w:r>
      <w:r>
        <w:rPr>
          <w:lang w:val="uk-UA"/>
        </w:rPr>
        <w:t xml:space="preserve"> </w:t>
      </w:r>
      <w:r w:rsidRPr="007A2BE5">
        <w:rPr>
          <w:lang w:val="uk-UA"/>
        </w:rPr>
        <w:t>– всього 5 питань.</w:t>
      </w:r>
    </w:p>
    <w:p w:rsidR="00D35F31" w:rsidRPr="007A2BE5" w:rsidRDefault="00D35F31" w:rsidP="00B8219C">
      <w:pPr>
        <w:pStyle w:val="aa"/>
        <w:ind w:left="0" w:firstLine="709"/>
        <w:jc w:val="both"/>
        <w:rPr>
          <w:lang w:val="uk-UA"/>
        </w:rPr>
      </w:pPr>
      <w:r w:rsidRPr="007A2BE5">
        <w:rPr>
          <w:lang w:val="uk-UA"/>
        </w:rPr>
        <w:t>1.9. Питання 1-3 в екзаменаційних білетах мають містити питання, визначені в Переліку (додаток 1), питання 4-5 відбираються з переліку питань на перевірку знання законодавства з урахуванням специфіки функціональних повноважень відповідного органу, затвердженого керівником органу, в якому проводиться конкурс.</w:t>
      </w:r>
    </w:p>
    <w:p w:rsidR="00D35F31" w:rsidRPr="007A2BE5" w:rsidRDefault="00D35F31" w:rsidP="00B8219C">
      <w:pPr>
        <w:pStyle w:val="aa"/>
        <w:numPr>
          <w:ilvl w:val="1"/>
          <w:numId w:val="17"/>
        </w:numPr>
        <w:spacing w:after="0"/>
        <w:jc w:val="both"/>
        <w:rPr>
          <w:lang w:val="uk-UA"/>
        </w:rPr>
      </w:pPr>
      <w:r w:rsidRPr="007A2BE5">
        <w:rPr>
          <w:lang w:val="uk-UA"/>
        </w:rPr>
        <w:t>Кількість білетів має бути не менше 15.</w:t>
      </w:r>
    </w:p>
    <w:p w:rsidR="00D35F31" w:rsidRPr="007A2BE5" w:rsidRDefault="00D35F31" w:rsidP="00B8219C">
      <w:pPr>
        <w:pStyle w:val="aa"/>
        <w:numPr>
          <w:ilvl w:val="1"/>
          <w:numId w:val="17"/>
        </w:numPr>
        <w:spacing w:after="0"/>
        <w:jc w:val="both"/>
        <w:rPr>
          <w:lang w:val="uk-UA"/>
        </w:rPr>
      </w:pPr>
      <w:r w:rsidRPr="007A2BE5">
        <w:rPr>
          <w:lang w:val="uk-UA"/>
        </w:rPr>
        <w:t>Процедура іспиту складається з 3 етапів:</w:t>
      </w:r>
    </w:p>
    <w:p w:rsidR="00D35F31" w:rsidRPr="007A2BE5" w:rsidRDefault="00D35F31" w:rsidP="00B8219C">
      <w:pPr>
        <w:pStyle w:val="aa"/>
        <w:numPr>
          <w:ilvl w:val="0"/>
          <w:numId w:val="18"/>
        </w:numPr>
        <w:spacing w:after="0"/>
        <w:jc w:val="both"/>
        <w:rPr>
          <w:lang w:val="uk-UA"/>
        </w:rPr>
      </w:pPr>
      <w:r w:rsidRPr="007A2BE5">
        <w:rPr>
          <w:lang w:val="uk-UA"/>
        </w:rPr>
        <w:t>організаційна підготовка до іспиту;</w:t>
      </w:r>
    </w:p>
    <w:p w:rsidR="00D35F31" w:rsidRPr="007A2BE5" w:rsidRDefault="00D35F31" w:rsidP="00B8219C">
      <w:pPr>
        <w:pStyle w:val="aa"/>
        <w:numPr>
          <w:ilvl w:val="0"/>
          <w:numId w:val="18"/>
        </w:numPr>
        <w:spacing w:after="0"/>
        <w:jc w:val="both"/>
        <w:rPr>
          <w:lang w:val="uk-UA"/>
        </w:rPr>
      </w:pPr>
      <w:r w:rsidRPr="007A2BE5">
        <w:rPr>
          <w:lang w:val="uk-UA"/>
        </w:rPr>
        <w:t>складання іспиту;</w:t>
      </w:r>
    </w:p>
    <w:p w:rsidR="00D35F31" w:rsidRPr="007A2BE5" w:rsidRDefault="00D35F31" w:rsidP="00B8219C">
      <w:pPr>
        <w:pStyle w:val="aa"/>
        <w:numPr>
          <w:ilvl w:val="0"/>
          <w:numId w:val="18"/>
        </w:numPr>
        <w:spacing w:after="0"/>
        <w:jc w:val="both"/>
        <w:rPr>
          <w:lang w:val="uk-UA"/>
        </w:rPr>
      </w:pPr>
      <w:r w:rsidRPr="007A2BE5">
        <w:rPr>
          <w:lang w:val="uk-UA"/>
        </w:rPr>
        <w:t>оцінювання та підбиття підсумків іспиту.</w:t>
      </w:r>
    </w:p>
    <w:p w:rsidR="00D35F31" w:rsidRPr="007A2BE5" w:rsidRDefault="00D35F31" w:rsidP="00B8219C">
      <w:pPr>
        <w:pStyle w:val="aa"/>
        <w:ind w:left="0" w:firstLine="709"/>
        <w:jc w:val="both"/>
        <w:rPr>
          <w:lang w:val="uk-UA"/>
        </w:rPr>
      </w:pPr>
      <w:r w:rsidRPr="007A2BE5">
        <w:rPr>
          <w:lang w:val="uk-UA"/>
        </w:rPr>
        <w:t xml:space="preserve">1.12. </w:t>
      </w:r>
      <w:r>
        <w:rPr>
          <w:lang w:val="uk-UA"/>
        </w:rPr>
        <w:t>Г</w:t>
      </w:r>
      <w:r w:rsidRPr="007A2BE5">
        <w:rPr>
          <w:lang w:val="uk-UA"/>
        </w:rPr>
        <w:t>олов</w:t>
      </w:r>
      <w:r>
        <w:rPr>
          <w:lang w:val="uk-UA"/>
        </w:rPr>
        <w:t xml:space="preserve">а </w:t>
      </w:r>
      <w:r w:rsidRPr="007A2BE5">
        <w:rPr>
          <w:lang w:val="uk-UA"/>
        </w:rPr>
        <w:t xml:space="preserve">конкурсної комісії визначає дату проведення іспиту та </w:t>
      </w:r>
      <w:r>
        <w:rPr>
          <w:lang w:val="uk-UA"/>
        </w:rPr>
        <w:t xml:space="preserve">забезпечує </w:t>
      </w:r>
      <w:r w:rsidRPr="007A2BE5">
        <w:rPr>
          <w:lang w:val="uk-UA"/>
        </w:rPr>
        <w:t>повідомл</w:t>
      </w:r>
      <w:r>
        <w:rPr>
          <w:lang w:val="uk-UA"/>
        </w:rPr>
        <w:t>ення</w:t>
      </w:r>
      <w:r w:rsidRPr="007A2BE5">
        <w:rPr>
          <w:lang w:val="uk-UA"/>
        </w:rPr>
        <w:t xml:space="preserve"> кандидатів про місце і час його проведення.</w:t>
      </w:r>
    </w:p>
    <w:p w:rsidR="00D35F31" w:rsidRPr="007A2BE5" w:rsidRDefault="00D35F31" w:rsidP="00B8219C">
      <w:pPr>
        <w:pStyle w:val="aa"/>
        <w:ind w:left="0" w:firstLine="709"/>
        <w:jc w:val="both"/>
        <w:rPr>
          <w:lang w:val="uk-UA"/>
        </w:rPr>
      </w:pPr>
    </w:p>
    <w:p w:rsidR="00D35F31" w:rsidRPr="007A2BE5" w:rsidRDefault="00D35F31" w:rsidP="00B8219C">
      <w:pPr>
        <w:pStyle w:val="aa"/>
        <w:ind w:left="0" w:firstLine="709"/>
        <w:jc w:val="both"/>
        <w:rPr>
          <w:lang w:val="uk-UA"/>
        </w:rPr>
      </w:pPr>
    </w:p>
    <w:p w:rsidR="00D35F31" w:rsidRPr="007A2BE5" w:rsidRDefault="00D35F31" w:rsidP="00B8219C">
      <w:pPr>
        <w:pStyle w:val="aa"/>
        <w:numPr>
          <w:ilvl w:val="0"/>
          <w:numId w:val="17"/>
        </w:numPr>
        <w:spacing w:after="0"/>
        <w:jc w:val="both"/>
        <w:rPr>
          <w:b/>
          <w:lang w:val="uk-UA"/>
        </w:rPr>
      </w:pPr>
      <w:r w:rsidRPr="007A2BE5">
        <w:rPr>
          <w:b/>
          <w:lang w:val="uk-UA"/>
        </w:rPr>
        <w:lastRenderedPageBreak/>
        <w:t>Організаційна підготовка до іспиту</w:t>
      </w:r>
    </w:p>
    <w:p w:rsidR="00D35F31" w:rsidRPr="007A2BE5" w:rsidRDefault="00D35F31" w:rsidP="00B8219C">
      <w:pPr>
        <w:pStyle w:val="aa"/>
        <w:ind w:left="0"/>
        <w:jc w:val="both"/>
        <w:rPr>
          <w:b/>
          <w:lang w:val="uk-UA"/>
        </w:rPr>
      </w:pPr>
    </w:p>
    <w:p w:rsidR="00D35F31" w:rsidRPr="007A2BE5" w:rsidRDefault="00D35F31" w:rsidP="00B8219C">
      <w:pPr>
        <w:pStyle w:val="aa"/>
        <w:ind w:left="0" w:firstLine="709"/>
        <w:jc w:val="both"/>
        <w:rPr>
          <w:lang w:val="uk-UA"/>
        </w:rPr>
      </w:pPr>
      <w:r w:rsidRPr="007A2BE5">
        <w:rPr>
          <w:lang w:val="uk-UA"/>
        </w:rPr>
        <w:t>2.1. Організаційна підготовка до іспиту проводиться в день проведення іспиту з усіма кандидатами на заміщення вакантних посад.</w:t>
      </w:r>
    </w:p>
    <w:p w:rsidR="00D35F31" w:rsidRPr="007A2BE5" w:rsidRDefault="00D35F31" w:rsidP="00B8219C">
      <w:pPr>
        <w:pStyle w:val="aa"/>
        <w:ind w:left="0" w:firstLine="709"/>
        <w:jc w:val="both"/>
        <w:rPr>
          <w:lang w:val="uk-UA"/>
        </w:rPr>
      </w:pPr>
      <w:r w:rsidRPr="007A2BE5">
        <w:rPr>
          <w:lang w:val="uk-UA"/>
        </w:rPr>
        <w:t>2.2. Секретар конкурсної комісії інформує про тривалість та процедуру складання іспиту.</w:t>
      </w:r>
    </w:p>
    <w:p w:rsidR="00D35F31" w:rsidRPr="007A2BE5" w:rsidRDefault="00D35F31" w:rsidP="00B8219C">
      <w:pPr>
        <w:pStyle w:val="aa"/>
        <w:ind w:left="0" w:firstLine="709"/>
        <w:jc w:val="both"/>
        <w:rPr>
          <w:lang w:val="uk-UA"/>
        </w:rPr>
      </w:pPr>
      <w:r w:rsidRPr="007A2BE5">
        <w:rPr>
          <w:lang w:val="uk-UA"/>
        </w:rPr>
        <w:t>2.3. До початку іспиту секретар конкурсної комісії відповідає на запитання кандидатів щодо процедури іспиту. Інформація секретаря про умови складання іспиту має бути достатньою для кандидатів. Він повинен упевнитися, що всі кандидати зрозуміли умови іспиту, в іншому випадку надати додаткові пояснення. У разі виникнення спірних питань вони мають бути розв’язані головою конкурсної комісії.</w:t>
      </w:r>
    </w:p>
    <w:p w:rsidR="00D35F31" w:rsidRPr="007A2BE5" w:rsidRDefault="00D35F31" w:rsidP="00B8219C">
      <w:pPr>
        <w:pStyle w:val="aa"/>
        <w:ind w:left="0" w:firstLine="709"/>
        <w:jc w:val="both"/>
        <w:rPr>
          <w:lang w:val="uk-UA"/>
        </w:rPr>
      </w:pPr>
    </w:p>
    <w:p w:rsidR="00D35F31" w:rsidRPr="007A2BE5" w:rsidRDefault="00D35F31" w:rsidP="00B8219C">
      <w:pPr>
        <w:pStyle w:val="aa"/>
        <w:numPr>
          <w:ilvl w:val="0"/>
          <w:numId w:val="17"/>
        </w:numPr>
        <w:spacing w:after="0"/>
        <w:jc w:val="both"/>
        <w:rPr>
          <w:b/>
          <w:lang w:val="uk-UA"/>
        </w:rPr>
      </w:pPr>
      <w:r w:rsidRPr="007A2BE5">
        <w:rPr>
          <w:b/>
          <w:lang w:val="uk-UA"/>
        </w:rPr>
        <w:t>Складання іспиту</w:t>
      </w:r>
    </w:p>
    <w:p w:rsidR="00D35F31" w:rsidRPr="007A2BE5" w:rsidRDefault="00D35F31" w:rsidP="00B8219C">
      <w:pPr>
        <w:pStyle w:val="aa"/>
        <w:ind w:left="0"/>
        <w:jc w:val="both"/>
        <w:rPr>
          <w:b/>
          <w:lang w:val="uk-UA"/>
        </w:rPr>
      </w:pPr>
    </w:p>
    <w:p w:rsidR="00D35F31" w:rsidRPr="007A2BE5" w:rsidRDefault="00D35F31" w:rsidP="00B8219C">
      <w:pPr>
        <w:pStyle w:val="aa"/>
        <w:ind w:left="0" w:firstLine="709"/>
        <w:jc w:val="both"/>
        <w:rPr>
          <w:lang w:val="uk-UA"/>
        </w:rPr>
      </w:pPr>
      <w:r w:rsidRPr="007A2BE5">
        <w:rPr>
          <w:lang w:val="uk-UA"/>
        </w:rPr>
        <w:t>3.1. Під час підготовки відповідей на запитання екзаменаційного білета мають бути присутніми не менше трьох членів конкурсної комісії.</w:t>
      </w:r>
    </w:p>
    <w:p w:rsidR="00D35F31" w:rsidRPr="007A2BE5" w:rsidRDefault="00D35F31" w:rsidP="00B8219C">
      <w:pPr>
        <w:pStyle w:val="aa"/>
        <w:ind w:left="0" w:firstLine="709"/>
        <w:jc w:val="both"/>
        <w:rPr>
          <w:lang w:val="uk-UA"/>
        </w:rPr>
      </w:pPr>
      <w:r w:rsidRPr="007A2BE5">
        <w:rPr>
          <w:lang w:val="uk-UA"/>
        </w:rPr>
        <w:t>3.2. Іспит складається одночасно для кандидатів на заміщення однієї вакантної посади. У разі невеликої кількості кандидатів та за наявності відповідних умов, передбачених пунктом 3.3 цього Порядку, іспит може проводитися одночасно на заміщення декількох вакантних посад.</w:t>
      </w:r>
    </w:p>
    <w:p w:rsidR="00D35F31" w:rsidRPr="007A2BE5" w:rsidRDefault="00D35F31" w:rsidP="00B8219C">
      <w:pPr>
        <w:pStyle w:val="aa"/>
        <w:ind w:left="0" w:firstLine="709"/>
        <w:jc w:val="both"/>
        <w:rPr>
          <w:lang w:val="uk-UA"/>
        </w:rPr>
      </w:pPr>
      <w:r w:rsidRPr="007A2BE5">
        <w:rPr>
          <w:lang w:val="uk-UA"/>
        </w:rPr>
        <w:t>3.3. Приміщення для складання іспиту має відповідати умовам зручного розміщення, що унеможливлює спілкування кандидатів та забезпечує індивідуальну підготовку відповідей на питання білета. Кандидати не можуть самостійно залишати приміщення, в якому складається іспит, до його закінчення.</w:t>
      </w:r>
    </w:p>
    <w:p w:rsidR="00D35F31" w:rsidRPr="007A2BE5" w:rsidRDefault="00D35F31" w:rsidP="00B8219C">
      <w:pPr>
        <w:pStyle w:val="aa"/>
        <w:ind w:left="0" w:firstLine="709"/>
        <w:jc w:val="both"/>
        <w:rPr>
          <w:lang w:val="uk-UA"/>
        </w:rPr>
      </w:pPr>
      <w:r w:rsidRPr="007A2BE5">
        <w:rPr>
          <w:lang w:val="uk-UA"/>
        </w:rPr>
        <w:t>3.4. Іспит складається письмово за екзаменаційними білетами, які пропонуються кандидату за його вибором і відкриваються у присутності кандидатів на заміщення вакантних посад під час складання іспиту.</w:t>
      </w:r>
    </w:p>
    <w:p w:rsidR="00D35F31" w:rsidRPr="007A2BE5" w:rsidRDefault="00D35F31" w:rsidP="00B8219C">
      <w:pPr>
        <w:pStyle w:val="aa"/>
        <w:ind w:left="0" w:firstLine="709"/>
        <w:jc w:val="both"/>
        <w:rPr>
          <w:lang w:val="uk-UA"/>
        </w:rPr>
      </w:pPr>
      <w:r w:rsidRPr="007A2BE5">
        <w:rPr>
          <w:lang w:val="uk-UA"/>
        </w:rPr>
        <w:t>3.5. Іспит складається державною мовою.</w:t>
      </w:r>
    </w:p>
    <w:p w:rsidR="00D35F31" w:rsidRPr="007A2BE5" w:rsidRDefault="00D35F31" w:rsidP="00B8219C">
      <w:pPr>
        <w:pStyle w:val="aa"/>
        <w:ind w:left="0" w:firstLine="709"/>
        <w:jc w:val="both"/>
        <w:rPr>
          <w:lang w:val="uk-UA"/>
        </w:rPr>
      </w:pPr>
      <w:r w:rsidRPr="007A2BE5">
        <w:rPr>
          <w:lang w:val="uk-UA"/>
        </w:rPr>
        <w:t>3.6. При підготовці відповідей на питання білета кандидат здійснює записи на аркуші із штампом органу, в якому проводиться конкурс. Перед відповіддю обов’язково вказуються прізвище, ім’я та по батькові кандидата, номер білета та питання, зазначені в білеті.</w:t>
      </w:r>
    </w:p>
    <w:p w:rsidR="00D35F31" w:rsidRPr="007A2BE5" w:rsidRDefault="00D35F31" w:rsidP="00B8219C">
      <w:pPr>
        <w:pStyle w:val="aa"/>
        <w:ind w:left="0" w:firstLine="709"/>
        <w:jc w:val="both"/>
        <w:rPr>
          <w:lang w:val="uk-UA"/>
        </w:rPr>
      </w:pPr>
      <w:r w:rsidRPr="007A2BE5">
        <w:rPr>
          <w:lang w:val="uk-UA"/>
        </w:rPr>
        <w:t>Після підготовки відповідей на аркуші проставляються підпис кандидата та дата складання іспиту.</w:t>
      </w:r>
    </w:p>
    <w:p w:rsidR="00D35F31" w:rsidRPr="007A2BE5" w:rsidRDefault="00D35F31" w:rsidP="00B8219C">
      <w:pPr>
        <w:pStyle w:val="aa"/>
        <w:ind w:left="0" w:firstLine="709"/>
        <w:jc w:val="both"/>
        <w:rPr>
          <w:lang w:val="uk-UA"/>
        </w:rPr>
      </w:pPr>
      <w:r w:rsidRPr="007A2BE5">
        <w:rPr>
          <w:lang w:val="uk-UA"/>
        </w:rPr>
        <w:t>3.7. Загальний час для підготовки відповіді на екзаменаційний білет має становити не більше 60 хвилин.</w:t>
      </w:r>
    </w:p>
    <w:p w:rsidR="00D35F31" w:rsidRPr="007A2BE5" w:rsidRDefault="00D35F31" w:rsidP="00B8219C">
      <w:pPr>
        <w:pStyle w:val="aa"/>
        <w:ind w:left="0" w:firstLine="709"/>
        <w:jc w:val="both"/>
        <w:rPr>
          <w:lang w:val="uk-UA"/>
        </w:rPr>
      </w:pPr>
    </w:p>
    <w:p w:rsidR="00D35F31" w:rsidRPr="007A2BE5" w:rsidRDefault="00D35F31" w:rsidP="00B8219C">
      <w:pPr>
        <w:pStyle w:val="aa"/>
        <w:numPr>
          <w:ilvl w:val="0"/>
          <w:numId w:val="17"/>
        </w:numPr>
        <w:spacing w:after="0"/>
        <w:jc w:val="both"/>
        <w:rPr>
          <w:b/>
          <w:lang w:val="uk-UA"/>
        </w:rPr>
      </w:pPr>
      <w:r w:rsidRPr="007A2BE5">
        <w:rPr>
          <w:b/>
          <w:lang w:val="uk-UA"/>
        </w:rPr>
        <w:t>Оцінювання та підбиття підсумків іспиту</w:t>
      </w:r>
    </w:p>
    <w:p w:rsidR="00D35F31" w:rsidRPr="007A2BE5" w:rsidRDefault="00D35F31" w:rsidP="00B8219C">
      <w:pPr>
        <w:pStyle w:val="aa"/>
        <w:ind w:firstLine="349"/>
        <w:jc w:val="both"/>
        <w:rPr>
          <w:lang w:val="uk-UA"/>
        </w:rPr>
      </w:pPr>
      <w:r w:rsidRPr="007A2BE5">
        <w:rPr>
          <w:lang w:val="uk-UA"/>
        </w:rPr>
        <w:lastRenderedPageBreak/>
        <w:t>4.1. Для оцінки знань кандидатів використовується п’ятибальна система.</w:t>
      </w:r>
    </w:p>
    <w:p w:rsidR="00D35F31" w:rsidRPr="007A2BE5" w:rsidRDefault="00D35F31" w:rsidP="00B8219C">
      <w:pPr>
        <w:pStyle w:val="aa"/>
        <w:ind w:left="0" w:firstLine="709"/>
        <w:jc w:val="both"/>
        <w:rPr>
          <w:lang w:val="uk-UA"/>
        </w:rPr>
      </w:pPr>
      <w:r w:rsidRPr="007A2BE5">
        <w:rPr>
          <w:lang w:val="uk-UA"/>
        </w:rPr>
        <w:t xml:space="preserve">П’ять балів виставляються кандидатам, які виявили глибокі знання Конституції України, Законів України “Про службу в органах місцевого самоврядування ” та “Про </w:t>
      </w:r>
      <w:r>
        <w:rPr>
          <w:lang w:val="uk-UA"/>
        </w:rPr>
        <w:t>запобігання корупції</w:t>
      </w:r>
      <w:r w:rsidRPr="007A2BE5">
        <w:rPr>
          <w:lang w:val="uk-UA"/>
        </w:rPr>
        <w:t>” та успішно справилися із запитаннями на перевірку знання законодавства з урахуванням специфіки функціональних повноважень відповідного  органу та його структурного підрозділу.</w:t>
      </w:r>
    </w:p>
    <w:p w:rsidR="00D35F31" w:rsidRPr="007A2BE5" w:rsidRDefault="00D35F31" w:rsidP="00B8219C">
      <w:pPr>
        <w:pStyle w:val="aa"/>
        <w:ind w:left="0" w:firstLine="709"/>
        <w:jc w:val="both"/>
        <w:rPr>
          <w:lang w:val="uk-UA"/>
        </w:rPr>
      </w:pPr>
      <w:r w:rsidRPr="007A2BE5">
        <w:rPr>
          <w:lang w:val="uk-UA"/>
        </w:rPr>
        <w:t xml:space="preserve">Чотири бали виставляються кандидатам, які виявили повні знання Конституції України, Законів України “Про службу в органах місцевого самоврядування” та </w:t>
      </w:r>
      <w:r w:rsidRPr="000E56A7">
        <w:rPr>
          <w:lang w:val="uk-UA"/>
        </w:rPr>
        <w:t>"Про запобігання</w:t>
      </w:r>
      <w:r>
        <w:rPr>
          <w:lang w:val="uk-UA"/>
        </w:rPr>
        <w:t xml:space="preserve"> </w:t>
      </w:r>
      <w:r w:rsidRPr="000E56A7">
        <w:rPr>
          <w:lang w:val="uk-UA"/>
        </w:rPr>
        <w:t>корупції"</w:t>
      </w:r>
      <w:r w:rsidRPr="007A2BE5">
        <w:rPr>
          <w:lang w:val="uk-UA"/>
        </w:rPr>
        <w:t xml:space="preserve"> і достатньо володіють знаннями законодавства з урахуванням специфіки функціон</w:t>
      </w:r>
      <w:r>
        <w:rPr>
          <w:lang w:val="uk-UA"/>
        </w:rPr>
        <w:t>альних повноважень відповідного органу</w:t>
      </w:r>
      <w:r w:rsidRPr="007A2BE5">
        <w:rPr>
          <w:lang w:val="uk-UA"/>
        </w:rPr>
        <w:t>.</w:t>
      </w:r>
    </w:p>
    <w:p w:rsidR="00D35F31" w:rsidRPr="007A2BE5" w:rsidRDefault="00D35F31" w:rsidP="00B8219C">
      <w:pPr>
        <w:pStyle w:val="aa"/>
        <w:ind w:left="0" w:firstLine="709"/>
        <w:jc w:val="both"/>
        <w:rPr>
          <w:lang w:val="uk-UA"/>
        </w:rPr>
      </w:pPr>
      <w:r w:rsidRPr="007A2BE5">
        <w:rPr>
          <w:lang w:val="uk-UA"/>
        </w:rPr>
        <w:t>Три бали виставляються кандидатам, які виявили розуміння поставлених питань в обсязі, достатньому для подальшої роботи.</w:t>
      </w:r>
    </w:p>
    <w:p w:rsidR="00D35F31" w:rsidRPr="007A2BE5" w:rsidRDefault="00D35F31" w:rsidP="00B8219C">
      <w:pPr>
        <w:pStyle w:val="aa"/>
        <w:ind w:left="0" w:firstLine="709"/>
        <w:jc w:val="both"/>
        <w:rPr>
          <w:lang w:val="uk-UA"/>
        </w:rPr>
      </w:pPr>
      <w:r w:rsidRPr="007A2BE5">
        <w:rPr>
          <w:lang w:val="uk-UA"/>
        </w:rPr>
        <w:t>Два бали виставляються кандидатам, які розуміють основні поняття нормативно-правових актів, але в процесі відповіді допустили значну кількість помилок.</w:t>
      </w:r>
    </w:p>
    <w:p w:rsidR="00D35F31" w:rsidRPr="007A2BE5" w:rsidRDefault="00D35F31" w:rsidP="00B8219C">
      <w:pPr>
        <w:pStyle w:val="aa"/>
        <w:ind w:left="0" w:firstLine="709"/>
        <w:jc w:val="both"/>
        <w:rPr>
          <w:lang w:val="uk-UA"/>
        </w:rPr>
      </w:pPr>
      <w:r w:rsidRPr="007A2BE5">
        <w:rPr>
          <w:lang w:val="uk-UA"/>
        </w:rPr>
        <w:t>Один бал виставляється кандидатам, які не відповіли на питання у встановлений строк.</w:t>
      </w:r>
    </w:p>
    <w:p w:rsidR="00D35F31" w:rsidRPr="007A2BE5" w:rsidRDefault="00D35F31" w:rsidP="00B8219C">
      <w:pPr>
        <w:pStyle w:val="aa"/>
        <w:ind w:left="0" w:firstLine="709"/>
        <w:jc w:val="both"/>
        <w:rPr>
          <w:lang w:val="uk-UA"/>
        </w:rPr>
      </w:pPr>
      <w:r w:rsidRPr="007A2BE5">
        <w:rPr>
          <w:lang w:val="uk-UA"/>
        </w:rPr>
        <w:t>4.2. По закінченні часу, відведеного на складання іспиту, проводиться перевірка відповідей та їх оцінювання. Оцінка проводиться всіма членами комісії. Члени конкурсної комісії приймають спільне рішення щодо оцінки відповіді на кожне питання екзаменаційного білета. Такі оцінки виставляються на аркуші з відповідями кандидата.</w:t>
      </w:r>
    </w:p>
    <w:p w:rsidR="00D35F31" w:rsidRPr="007A2BE5" w:rsidRDefault="00D35F31" w:rsidP="00B8219C">
      <w:pPr>
        <w:pStyle w:val="aa"/>
        <w:ind w:left="0" w:firstLine="709"/>
        <w:jc w:val="both"/>
        <w:rPr>
          <w:lang w:val="uk-UA"/>
        </w:rPr>
      </w:pPr>
      <w:r w:rsidRPr="007A2BE5">
        <w:rPr>
          <w:lang w:val="uk-UA"/>
        </w:rPr>
        <w:t>4.3. Підбиття підсумку здійснюється шляхом додавання балів за кожне питання і занесення загальної суми балів в екзаменаційну відомість, форма якої наведена в додатку 3. З результатами іспиту кандидат ознайомлюється.</w:t>
      </w:r>
    </w:p>
    <w:p w:rsidR="00D35F31" w:rsidRPr="007A2BE5" w:rsidRDefault="00D35F31" w:rsidP="00B8219C">
      <w:pPr>
        <w:pStyle w:val="aa"/>
        <w:ind w:left="0" w:firstLine="709"/>
        <w:jc w:val="both"/>
        <w:rPr>
          <w:lang w:val="uk-UA"/>
        </w:rPr>
      </w:pPr>
      <w:r w:rsidRPr="007A2BE5">
        <w:rPr>
          <w:lang w:val="uk-UA"/>
        </w:rPr>
        <w:t>4.4. Аркуші з відповідями кандидатів зберігаються разом з іншими матеріалами та</w:t>
      </w:r>
      <w:r>
        <w:rPr>
          <w:lang w:val="uk-UA"/>
        </w:rPr>
        <w:t xml:space="preserve"> документами конкурсної комісії</w:t>
      </w:r>
      <w:r w:rsidRPr="007A2BE5">
        <w:rPr>
          <w:lang w:val="uk-UA"/>
        </w:rPr>
        <w:t>.</w:t>
      </w:r>
    </w:p>
    <w:p w:rsidR="00D35F31" w:rsidRPr="007A2BE5" w:rsidRDefault="00D35F31" w:rsidP="00B8219C">
      <w:pPr>
        <w:pStyle w:val="aa"/>
        <w:ind w:left="0" w:firstLine="709"/>
        <w:jc w:val="both"/>
        <w:rPr>
          <w:lang w:val="uk-UA"/>
        </w:rPr>
      </w:pPr>
      <w:r w:rsidRPr="007A2BE5">
        <w:rPr>
          <w:lang w:val="uk-UA"/>
        </w:rPr>
        <w:t>4.5. Кандидати, які набрали загальну суму балів, що не є нижчою 50 відсотків від максимальної суми балів, яка може бути виставлена при наданні відповідей, вважаються такими, що успішно склали іспит.</w:t>
      </w:r>
    </w:p>
    <w:p w:rsidR="00D35F31" w:rsidRPr="007A2BE5" w:rsidRDefault="00D35F31" w:rsidP="00B8219C">
      <w:pPr>
        <w:pStyle w:val="aa"/>
        <w:ind w:left="0" w:firstLine="709"/>
        <w:jc w:val="both"/>
        <w:rPr>
          <w:lang w:val="uk-UA"/>
        </w:rPr>
      </w:pPr>
      <w:r w:rsidRPr="007A2BE5">
        <w:rPr>
          <w:lang w:val="uk-UA"/>
        </w:rPr>
        <w:t>4.6. Кандидати, які набрали менше 50 відсотків від максимальної суми балів, вважаються такими, що не склали іспит.</w:t>
      </w:r>
    </w:p>
    <w:p w:rsidR="00D35F31" w:rsidRPr="007A2BE5" w:rsidRDefault="00D35F31" w:rsidP="00B8219C">
      <w:pPr>
        <w:pStyle w:val="aa"/>
        <w:ind w:left="0" w:firstLine="709"/>
        <w:jc w:val="both"/>
        <w:rPr>
          <w:lang w:val="uk-UA"/>
        </w:rPr>
      </w:pPr>
      <w:r w:rsidRPr="007A2BE5">
        <w:rPr>
          <w:lang w:val="uk-UA"/>
        </w:rPr>
        <w:t>4.7. Кандидати, які не склали іспит, не можуть бути рекомендовані конкурсною комісією для призначення на посаду.</w:t>
      </w:r>
    </w:p>
    <w:p w:rsidR="00D35F31" w:rsidRDefault="00D35F31" w:rsidP="00B8219C">
      <w:pPr>
        <w:pStyle w:val="aa"/>
        <w:ind w:left="0" w:firstLine="709"/>
        <w:jc w:val="both"/>
        <w:rPr>
          <w:lang w:val="uk-UA"/>
        </w:rPr>
      </w:pPr>
      <w:r w:rsidRPr="007A2BE5">
        <w:rPr>
          <w:lang w:val="uk-UA"/>
        </w:rPr>
        <w:t>4.8. Результати іспиту можуть бути оскаржені в порядку, передбаченому для оскарження рішень конкурсної комісії.</w:t>
      </w:r>
    </w:p>
    <w:p w:rsidR="00D35F31" w:rsidRDefault="00D35F31" w:rsidP="00D35F31">
      <w:pPr>
        <w:pStyle w:val="aa"/>
        <w:ind w:left="0" w:firstLine="709"/>
        <w:rPr>
          <w:lang w:val="uk-UA"/>
        </w:rPr>
      </w:pPr>
    </w:p>
    <w:p w:rsidR="00D35F31" w:rsidRDefault="007E7C65" w:rsidP="007E7C65">
      <w:pPr>
        <w:pStyle w:val="aa"/>
        <w:ind w:left="0" w:firstLine="709"/>
        <w:jc w:val="center"/>
        <w:rPr>
          <w:lang w:val="uk-UA"/>
        </w:rPr>
      </w:pPr>
      <w:r>
        <w:rPr>
          <w:lang w:val="uk-UA"/>
        </w:rPr>
        <w:t>____________________________________________</w:t>
      </w:r>
    </w:p>
    <w:p w:rsidR="00D35F31" w:rsidRDefault="00D35F31" w:rsidP="00D35F31">
      <w:pPr>
        <w:pStyle w:val="aa"/>
        <w:ind w:left="0" w:firstLine="709"/>
        <w:rPr>
          <w:lang w:val="uk-UA"/>
        </w:rPr>
      </w:pPr>
    </w:p>
    <w:p w:rsidR="00D35F31" w:rsidRDefault="00D35F31" w:rsidP="00D35F31">
      <w:pPr>
        <w:pStyle w:val="aa"/>
        <w:ind w:left="0" w:firstLine="709"/>
        <w:rPr>
          <w:lang w:val="uk-UA"/>
        </w:rPr>
      </w:pPr>
    </w:p>
    <w:p w:rsidR="00D35F31" w:rsidRDefault="00D35F31" w:rsidP="00D35F31">
      <w:pPr>
        <w:pStyle w:val="aa"/>
        <w:ind w:left="0" w:firstLine="709"/>
        <w:rPr>
          <w:lang w:val="uk-UA"/>
        </w:rPr>
      </w:pPr>
    </w:p>
    <w:p w:rsidR="00D35F31" w:rsidRDefault="00D35F31" w:rsidP="00D35F31">
      <w:pPr>
        <w:pStyle w:val="aa"/>
        <w:ind w:left="0" w:firstLine="709"/>
        <w:rPr>
          <w:lang w:val="uk-UA"/>
        </w:rPr>
      </w:pPr>
    </w:p>
    <w:p w:rsidR="00D35F31" w:rsidRDefault="00D35F31" w:rsidP="00D35F31">
      <w:pPr>
        <w:pStyle w:val="aa"/>
        <w:ind w:left="0" w:firstLine="709"/>
        <w:rPr>
          <w:lang w:val="uk-UA"/>
        </w:rPr>
      </w:pPr>
    </w:p>
    <w:p w:rsidR="00D35F31" w:rsidRDefault="00D35F31" w:rsidP="00D35F31">
      <w:pPr>
        <w:pStyle w:val="aa"/>
        <w:ind w:left="0" w:firstLine="709"/>
        <w:rPr>
          <w:lang w:val="uk-UA"/>
        </w:rPr>
      </w:pPr>
    </w:p>
    <w:p w:rsidR="00D35F31" w:rsidRDefault="00D35F31" w:rsidP="00D35F31">
      <w:pPr>
        <w:pStyle w:val="aa"/>
        <w:ind w:left="0" w:firstLine="709"/>
        <w:rPr>
          <w:lang w:val="uk-UA"/>
        </w:rPr>
      </w:pPr>
    </w:p>
    <w:p w:rsidR="00D35F31" w:rsidRDefault="00D35F31" w:rsidP="00D35F31">
      <w:pPr>
        <w:pStyle w:val="aa"/>
        <w:ind w:left="0" w:firstLine="709"/>
        <w:rPr>
          <w:lang w:val="uk-UA"/>
        </w:rPr>
      </w:pPr>
    </w:p>
    <w:p w:rsidR="00D35F31" w:rsidRPr="007A2BE5" w:rsidRDefault="00D35F31" w:rsidP="00D35F31"/>
    <w:p w:rsidR="00D35F31" w:rsidRPr="007A2BE5" w:rsidRDefault="00D35F31" w:rsidP="00D35F31">
      <w:pPr>
        <w:jc w:val="right"/>
      </w:pPr>
    </w:p>
    <w:p w:rsidR="00D35F31" w:rsidRDefault="00D35F31" w:rsidP="00D35F31">
      <w:pPr>
        <w:rPr>
          <w:lang w:val="uk-UA"/>
        </w:rPr>
      </w:pPr>
    </w:p>
    <w:p w:rsidR="00D35F31" w:rsidRPr="0035595D" w:rsidRDefault="00D35F31" w:rsidP="00D35F31">
      <w:pPr>
        <w:rPr>
          <w:lang w:val="uk-UA"/>
        </w:rPr>
      </w:pPr>
    </w:p>
    <w:p w:rsidR="00D35F31" w:rsidRPr="007A2BE5" w:rsidRDefault="00D35F31" w:rsidP="00D35F31"/>
    <w:p w:rsidR="00D35F31" w:rsidRPr="000B3126" w:rsidRDefault="00D35F31" w:rsidP="00D35F31">
      <w:pPr>
        <w:pStyle w:val="24"/>
        <w:spacing w:after="0" w:line="240" w:lineRule="auto"/>
        <w:jc w:val="center"/>
        <w:rPr>
          <w:b/>
          <w:lang w:val="uk-UA"/>
        </w:rPr>
      </w:pPr>
      <w:r w:rsidRPr="000B3126">
        <w:rPr>
          <w:b/>
        </w:rPr>
        <w:t>ЕКЗАМЕНАЦІЙНИЙ   БІЛЕТ   № _____</w:t>
      </w:r>
    </w:p>
    <w:p w:rsidR="00D35F31" w:rsidRPr="000B3126" w:rsidRDefault="00D35F31" w:rsidP="00D35F31">
      <w:pPr>
        <w:pStyle w:val="24"/>
        <w:spacing w:after="0" w:line="240" w:lineRule="auto"/>
        <w:jc w:val="center"/>
        <w:rPr>
          <w:b/>
        </w:rPr>
      </w:pPr>
      <w:r w:rsidRPr="000B3126">
        <w:rPr>
          <w:b/>
        </w:rPr>
        <w:t>для складання іспиту кандидатів на заміщення</w:t>
      </w:r>
    </w:p>
    <w:p w:rsidR="00D35F31" w:rsidRPr="00CF2894" w:rsidRDefault="00D35F31" w:rsidP="00D35F31">
      <w:pPr>
        <w:pStyle w:val="24"/>
        <w:spacing w:after="0" w:line="240" w:lineRule="auto"/>
        <w:jc w:val="center"/>
        <w:rPr>
          <w:b/>
          <w:lang w:val="uk-UA"/>
        </w:rPr>
      </w:pPr>
      <w:r w:rsidRPr="000B3126">
        <w:rPr>
          <w:b/>
        </w:rPr>
        <w:t xml:space="preserve">вакантних посадових  осіб  </w:t>
      </w:r>
      <w:r>
        <w:rPr>
          <w:b/>
          <w:lang w:val="uk-UA"/>
        </w:rPr>
        <w:t xml:space="preserve">відділу освіти, молоді та спорту </w:t>
      </w:r>
    </w:p>
    <w:p w:rsidR="00D35F31" w:rsidRPr="000B3126" w:rsidRDefault="00D35F31" w:rsidP="00D35F31">
      <w:pPr>
        <w:pStyle w:val="24"/>
        <w:spacing w:after="0"/>
        <w:jc w:val="center"/>
        <w:rPr>
          <w:b/>
        </w:rPr>
      </w:pPr>
    </w:p>
    <w:p w:rsidR="00D35F31" w:rsidRPr="007A2BE5" w:rsidRDefault="00D35F31" w:rsidP="00D35F31">
      <w:pPr>
        <w:pStyle w:val="24"/>
        <w:spacing w:after="0"/>
      </w:pPr>
    </w:p>
    <w:p w:rsidR="00D35F31" w:rsidRPr="007A2BE5" w:rsidRDefault="00D35F31" w:rsidP="00D35F31">
      <w:pPr>
        <w:pStyle w:val="24"/>
        <w:spacing w:after="0"/>
      </w:pPr>
    </w:p>
    <w:p w:rsidR="00D35F31" w:rsidRPr="000B3126" w:rsidRDefault="00D35F31" w:rsidP="00D35F31">
      <w:pPr>
        <w:pStyle w:val="24"/>
        <w:numPr>
          <w:ilvl w:val="0"/>
          <w:numId w:val="21"/>
        </w:numPr>
        <w:spacing w:after="0" w:line="240" w:lineRule="auto"/>
        <w:jc w:val="both"/>
      </w:pPr>
      <w:r w:rsidRPr="000B3126">
        <w:t>Питання на перевірку  знання Конституції України.</w:t>
      </w:r>
    </w:p>
    <w:p w:rsidR="00D35F31" w:rsidRPr="000B3126" w:rsidRDefault="00D35F31" w:rsidP="00D35F31">
      <w:pPr>
        <w:pStyle w:val="24"/>
        <w:spacing w:after="0" w:line="240" w:lineRule="auto"/>
        <w:jc w:val="both"/>
      </w:pPr>
    </w:p>
    <w:p w:rsidR="00D35F31" w:rsidRPr="000B3126" w:rsidRDefault="00D35F31" w:rsidP="00D35F31">
      <w:pPr>
        <w:pStyle w:val="24"/>
        <w:numPr>
          <w:ilvl w:val="0"/>
          <w:numId w:val="21"/>
        </w:numPr>
        <w:spacing w:after="0" w:line="240" w:lineRule="auto"/>
        <w:jc w:val="both"/>
      </w:pPr>
      <w:r w:rsidRPr="000B3126">
        <w:t>Пи</w:t>
      </w:r>
      <w:r>
        <w:t>тання на перевірку знання Закон</w:t>
      </w:r>
      <w:r>
        <w:rPr>
          <w:lang w:val="uk-UA"/>
        </w:rPr>
        <w:t>ів</w:t>
      </w:r>
      <w:r w:rsidRPr="000B3126">
        <w:t xml:space="preserve"> України «Про службу в ор</w:t>
      </w:r>
      <w:r>
        <w:t>ганах місцевого самоврядування»</w:t>
      </w:r>
      <w:r>
        <w:rPr>
          <w:lang w:val="uk-UA"/>
        </w:rPr>
        <w:t>, «Про місцеве самоврядування в Україні».</w:t>
      </w:r>
    </w:p>
    <w:p w:rsidR="00D35F31" w:rsidRPr="000B3126" w:rsidRDefault="00D35F31" w:rsidP="00D35F31">
      <w:pPr>
        <w:pStyle w:val="24"/>
        <w:spacing w:after="0" w:line="240" w:lineRule="auto"/>
        <w:jc w:val="both"/>
      </w:pPr>
    </w:p>
    <w:p w:rsidR="00D35F31" w:rsidRDefault="00D35F31" w:rsidP="00D35F31">
      <w:pPr>
        <w:pStyle w:val="aa"/>
        <w:numPr>
          <w:ilvl w:val="0"/>
          <w:numId w:val="21"/>
        </w:numPr>
        <w:spacing w:after="0"/>
        <w:rPr>
          <w:lang w:val="uk-UA"/>
        </w:rPr>
      </w:pPr>
      <w:r w:rsidRPr="00425ABC">
        <w:t>Пита</w:t>
      </w:r>
      <w:r>
        <w:t>ння на перевірку  знання Закон</w:t>
      </w:r>
      <w:r>
        <w:rPr>
          <w:lang w:val="uk-UA"/>
        </w:rPr>
        <w:t xml:space="preserve">ів </w:t>
      </w:r>
      <w:r w:rsidRPr="00425ABC">
        <w:t xml:space="preserve">України "Про </w:t>
      </w:r>
      <w:r w:rsidRPr="00425ABC">
        <w:rPr>
          <w:lang w:val="uk-UA"/>
        </w:rPr>
        <w:t>запобігання корупції</w:t>
      </w:r>
      <w:r w:rsidRPr="00425ABC">
        <w:t>"</w:t>
      </w:r>
      <w:r>
        <w:rPr>
          <w:lang w:val="uk-UA"/>
        </w:rPr>
        <w:t xml:space="preserve">, </w:t>
      </w:r>
    </w:p>
    <w:p w:rsidR="00D35F31" w:rsidRPr="00425ABC" w:rsidRDefault="00D35F31" w:rsidP="00D35F31">
      <w:pPr>
        <w:pStyle w:val="aa"/>
        <w:ind w:left="0"/>
        <w:rPr>
          <w:lang w:val="uk-UA"/>
        </w:rPr>
      </w:pPr>
      <w:r>
        <w:rPr>
          <w:szCs w:val="24"/>
          <w:lang w:val="uk-UA"/>
        </w:rPr>
        <w:t xml:space="preserve">                </w:t>
      </w:r>
      <w:r>
        <w:rPr>
          <w:lang w:val="uk-UA"/>
        </w:rPr>
        <w:t>«Про звернення громадян».</w:t>
      </w:r>
    </w:p>
    <w:p w:rsidR="00D35F31" w:rsidRPr="000B3126" w:rsidRDefault="00D35F31" w:rsidP="00D35F31">
      <w:pPr>
        <w:pStyle w:val="24"/>
        <w:spacing w:after="0" w:line="240" w:lineRule="auto"/>
        <w:jc w:val="both"/>
      </w:pPr>
    </w:p>
    <w:p w:rsidR="00D35F31" w:rsidRDefault="00D35F31" w:rsidP="00D35F31">
      <w:pPr>
        <w:pStyle w:val="24"/>
        <w:spacing w:after="0" w:line="240" w:lineRule="auto"/>
        <w:ind w:firstLine="708"/>
        <w:jc w:val="both"/>
        <w:rPr>
          <w:lang w:val="uk-UA"/>
        </w:rPr>
      </w:pPr>
      <w:r>
        <w:rPr>
          <w:lang w:val="uk-UA"/>
        </w:rPr>
        <w:t xml:space="preserve">4, 5. </w:t>
      </w:r>
      <w:r w:rsidRPr="000B3126">
        <w:t xml:space="preserve">Питання на перевірку знання законодавства з урахуванням специфіки </w:t>
      </w:r>
    </w:p>
    <w:p w:rsidR="00D35F31" w:rsidRPr="00CF2894" w:rsidRDefault="00D35F31" w:rsidP="00D35F31">
      <w:pPr>
        <w:pStyle w:val="24"/>
        <w:spacing w:after="0" w:line="240" w:lineRule="auto"/>
        <w:ind w:firstLine="708"/>
        <w:jc w:val="both"/>
        <w:rPr>
          <w:lang w:val="uk-UA"/>
        </w:rPr>
      </w:pPr>
      <w:r>
        <w:rPr>
          <w:lang w:val="uk-UA"/>
        </w:rPr>
        <w:t xml:space="preserve">       </w:t>
      </w:r>
      <w:r w:rsidRPr="000B3126">
        <w:t>функціональних п</w:t>
      </w:r>
      <w:r>
        <w:t>оноважень відповідного органу</w:t>
      </w:r>
      <w:r>
        <w:rPr>
          <w:lang w:val="uk-UA"/>
        </w:rPr>
        <w:t>.</w:t>
      </w:r>
    </w:p>
    <w:p w:rsidR="00D35F31" w:rsidRPr="000B3126" w:rsidRDefault="00D35F31" w:rsidP="00D35F31">
      <w:pPr>
        <w:pStyle w:val="24"/>
        <w:spacing w:after="0" w:line="240" w:lineRule="auto"/>
        <w:ind w:firstLine="708"/>
        <w:jc w:val="both"/>
      </w:pPr>
      <w:r w:rsidRPr="000B3126">
        <w:t>.</w:t>
      </w:r>
    </w:p>
    <w:p w:rsidR="00D35F31" w:rsidRDefault="00D35F31" w:rsidP="00D35F31">
      <w:pPr>
        <w:pStyle w:val="24"/>
        <w:spacing w:after="0"/>
        <w:ind w:firstLine="862"/>
        <w:jc w:val="both"/>
        <w:rPr>
          <w:lang w:val="uk-UA"/>
        </w:rPr>
      </w:pPr>
    </w:p>
    <w:p w:rsidR="00D35F31" w:rsidRDefault="00D35F31" w:rsidP="00D35F31">
      <w:pPr>
        <w:pStyle w:val="24"/>
        <w:spacing w:after="0"/>
        <w:ind w:firstLine="862"/>
        <w:jc w:val="both"/>
        <w:rPr>
          <w:lang w:val="uk-UA"/>
        </w:rPr>
      </w:pPr>
    </w:p>
    <w:p w:rsidR="00D35F31" w:rsidRDefault="00D35F31" w:rsidP="00D35F31">
      <w:pPr>
        <w:pStyle w:val="24"/>
        <w:spacing w:after="0"/>
        <w:jc w:val="both"/>
        <w:rPr>
          <w:lang w:val="uk-UA"/>
        </w:rPr>
      </w:pPr>
    </w:p>
    <w:p w:rsidR="00D35F31" w:rsidRPr="00917DCF" w:rsidRDefault="00D35F31" w:rsidP="00D35F31"/>
    <w:p w:rsidR="00D35F31" w:rsidRDefault="00D35F31" w:rsidP="00D35F31">
      <w:pPr>
        <w:pStyle w:val="24"/>
        <w:spacing w:after="0"/>
        <w:ind w:firstLine="862"/>
        <w:jc w:val="both"/>
        <w:rPr>
          <w:lang w:val="uk-UA"/>
        </w:rPr>
      </w:pPr>
    </w:p>
    <w:p w:rsidR="00D35F31" w:rsidRPr="003266D2" w:rsidRDefault="00D35F31" w:rsidP="00D35F31">
      <w:pPr>
        <w:pStyle w:val="24"/>
        <w:spacing w:after="0"/>
        <w:ind w:firstLine="862"/>
        <w:jc w:val="both"/>
        <w:rPr>
          <w:lang w:val="uk-UA"/>
        </w:rPr>
      </w:pPr>
    </w:p>
    <w:p w:rsidR="00D35F31" w:rsidRPr="00917DCF" w:rsidRDefault="00D35F31" w:rsidP="00D35F31">
      <w:pPr>
        <w:pStyle w:val="24"/>
        <w:spacing w:after="0"/>
        <w:ind w:firstLine="862"/>
        <w:jc w:val="both"/>
      </w:pPr>
    </w:p>
    <w:p w:rsidR="00D35F31" w:rsidRDefault="00D35F31" w:rsidP="00D35F31">
      <w:pPr>
        <w:pStyle w:val="24"/>
        <w:spacing w:after="0"/>
        <w:ind w:firstLine="862"/>
        <w:jc w:val="both"/>
        <w:rPr>
          <w:lang w:val="uk-UA"/>
        </w:rPr>
      </w:pPr>
    </w:p>
    <w:p w:rsidR="00D35F31" w:rsidRDefault="00D35F31" w:rsidP="00D35F31">
      <w:pPr>
        <w:pStyle w:val="24"/>
        <w:spacing w:after="0"/>
        <w:ind w:firstLine="862"/>
        <w:jc w:val="both"/>
        <w:rPr>
          <w:lang w:val="uk-UA"/>
        </w:rPr>
      </w:pPr>
    </w:p>
    <w:p w:rsidR="00D35F31" w:rsidRDefault="00D35F31" w:rsidP="00D35F31">
      <w:pPr>
        <w:pStyle w:val="24"/>
        <w:spacing w:after="0"/>
        <w:ind w:firstLine="862"/>
        <w:jc w:val="both"/>
        <w:rPr>
          <w:lang w:val="uk-UA"/>
        </w:rPr>
      </w:pPr>
    </w:p>
    <w:p w:rsidR="00D35F31" w:rsidRDefault="00D35F31" w:rsidP="00D35F31">
      <w:pPr>
        <w:pStyle w:val="24"/>
        <w:spacing w:after="0"/>
        <w:ind w:firstLine="862"/>
        <w:jc w:val="both"/>
        <w:rPr>
          <w:lang w:val="uk-UA"/>
        </w:rPr>
      </w:pPr>
    </w:p>
    <w:p w:rsidR="00D35F31" w:rsidRDefault="00D35F31" w:rsidP="00D35F31">
      <w:pPr>
        <w:pStyle w:val="24"/>
        <w:spacing w:after="0"/>
        <w:ind w:firstLine="862"/>
        <w:jc w:val="both"/>
        <w:rPr>
          <w:lang w:val="uk-UA"/>
        </w:rPr>
      </w:pPr>
    </w:p>
    <w:p w:rsidR="00D35F31" w:rsidRDefault="00D35F31" w:rsidP="00D35F31">
      <w:pPr>
        <w:pStyle w:val="24"/>
        <w:spacing w:after="0"/>
        <w:ind w:firstLine="862"/>
        <w:jc w:val="both"/>
        <w:rPr>
          <w:lang w:val="uk-UA"/>
        </w:rPr>
      </w:pPr>
    </w:p>
    <w:p w:rsidR="00D35F31" w:rsidRPr="007E1FE9" w:rsidRDefault="00D35F31" w:rsidP="00D35F31">
      <w:pPr>
        <w:rPr>
          <w:lang w:val="uk-UA"/>
        </w:rPr>
      </w:pPr>
    </w:p>
    <w:p w:rsidR="00D35F31" w:rsidRPr="007A2BE5" w:rsidRDefault="00D35F31" w:rsidP="00D35F31"/>
    <w:p w:rsidR="00D35F31" w:rsidRPr="000B3126" w:rsidRDefault="00D35F31" w:rsidP="00D35F31">
      <w:pPr>
        <w:pStyle w:val="24"/>
        <w:spacing w:after="0" w:line="240" w:lineRule="auto"/>
        <w:jc w:val="center"/>
        <w:rPr>
          <w:b/>
        </w:rPr>
      </w:pPr>
      <w:r w:rsidRPr="000B3126">
        <w:rPr>
          <w:b/>
        </w:rPr>
        <w:t>ЕКЗАМЕНАЦІЙНА   ВІДОМІСТЬ</w:t>
      </w:r>
    </w:p>
    <w:p w:rsidR="00D35F31" w:rsidRPr="000B3126" w:rsidRDefault="00D35F31" w:rsidP="00D35F31">
      <w:pPr>
        <w:pStyle w:val="24"/>
        <w:spacing w:after="0" w:line="240" w:lineRule="auto"/>
        <w:jc w:val="center"/>
        <w:rPr>
          <w:b/>
        </w:rPr>
      </w:pPr>
      <w:r w:rsidRPr="000B3126">
        <w:rPr>
          <w:b/>
        </w:rPr>
        <w:t>проведення іспиту кандидатів</w:t>
      </w:r>
    </w:p>
    <w:p w:rsidR="00D35F31" w:rsidRPr="000B3126" w:rsidRDefault="00D35F31" w:rsidP="00D35F31">
      <w:pPr>
        <w:pStyle w:val="24"/>
        <w:spacing w:after="0" w:line="240" w:lineRule="auto"/>
        <w:jc w:val="center"/>
        <w:rPr>
          <w:b/>
        </w:rPr>
      </w:pPr>
      <w:r w:rsidRPr="000B3126">
        <w:rPr>
          <w:b/>
        </w:rPr>
        <w:t>на заміщення вакантних посад</w:t>
      </w:r>
    </w:p>
    <w:p w:rsidR="00D35F31" w:rsidRPr="00CF2894" w:rsidRDefault="00D35F31" w:rsidP="00D35F31">
      <w:pPr>
        <w:pStyle w:val="24"/>
        <w:spacing w:after="0" w:line="240" w:lineRule="auto"/>
        <w:jc w:val="center"/>
        <w:rPr>
          <w:b/>
          <w:lang w:val="uk-UA"/>
        </w:rPr>
      </w:pPr>
      <w:r w:rsidRPr="000B3126">
        <w:rPr>
          <w:b/>
        </w:rPr>
        <w:t xml:space="preserve">посадових осіб </w:t>
      </w:r>
      <w:r>
        <w:rPr>
          <w:b/>
          <w:lang w:val="uk-UA"/>
        </w:rPr>
        <w:t>відділу освіти, молоді та спорту</w:t>
      </w:r>
    </w:p>
    <w:p w:rsidR="00D35F31" w:rsidRPr="000B3126" w:rsidRDefault="00D35F31" w:rsidP="00D35F31">
      <w:pPr>
        <w:pStyle w:val="24"/>
        <w:spacing w:after="0" w:line="240" w:lineRule="auto"/>
        <w:jc w:val="center"/>
        <w:rPr>
          <w:b/>
        </w:rPr>
      </w:pPr>
      <w:r w:rsidRPr="000B3126">
        <w:rPr>
          <w:b/>
        </w:rPr>
        <w:t>конкурсною комісією</w:t>
      </w:r>
    </w:p>
    <w:p w:rsidR="00D35F31" w:rsidRPr="007A2BE5" w:rsidRDefault="00D35F31" w:rsidP="00D35F31">
      <w:pPr>
        <w:pStyle w:val="24"/>
        <w:spacing w:after="0" w:line="240" w:lineRule="auto"/>
        <w:jc w:val="both"/>
      </w:pPr>
    </w:p>
    <w:p w:rsidR="00D35F31" w:rsidRPr="000B3126" w:rsidRDefault="00D35F31" w:rsidP="00D35F31">
      <w:pPr>
        <w:pStyle w:val="24"/>
        <w:spacing w:after="0" w:line="240" w:lineRule="auto"/>
        <w:jc w:val="both"/>
      </w:pPr>
      <w:r>
        <w:t>від «___» ___________ 20</w:t>
      </w:r>
      <w:r w:rsidRPr="000B3126">
        <w:t>__р.,</w:t>
      </w:r>
    </w:p>
    <w:p w:rsidR="00D35F31" w:rsidRPr="000E56A7" w:rsidRDefault="00D35F31" w:rsidP="00D35F31">
      <w:pPr>
        <w:pStyle w:val="24"/>
        <w:spacing w:after="0" w:line="240" w:lineRule="auto"/>
        <w:jc w:val="both"/>
        <w:rPr>
          <w:lang w:val="uk-UA"/>
        </w:rPr>
      </w:pPr>
      <w:r w:rsidRPr="000B3126">
        <w:t>згідно з Порядком проведення іспиту, затвердженим</w:t>
      </w:r>
      <w:r>
        <w:rPr>
          <w:lang w:val="uk-UA"/>
        </w:rPr>
        <w:t xml:space="preserve"> розпорядженням селищного голови</w:t>
      </w:r>
      <w:r w:rsidRPr="000B3126">
        <w:t xml:space="preserve"> від «</w:t>
      </w:r>
      <w:r>
        <w:rPr>
          <w:lang w:val="uk-UA"/>
        </w:rPr>
        <w:t>___</w:t>
      </w:r>
      <w:r>
        <w:t xml:space="preserve">» </w:t>
      </w:r>
      <w:r>
        <w:rPr>
          <w:lang w:val="uk-UA"/>
        </w:rPr>
        <w:t>________</w:t>
      </w:r>
      <w:r w:rsidRPr="000B3126">
        <w:t xml:space="preserve"> 20</w:t>
      </w:r>
      <w:r>
        <w:rPr>
          <w:lang w:val="uk-UA"/>
        </w:rPr>
        <w:t xml:space="preserve">___ </w:t>
      </w:r>
      <w:r>
        <w:t>р.</w:t>
      </w:r>
    </w:p>
    <w:p w:rsidR="00D35F31" w:rsidRPr="007A2BE5" w:rsidRDefault="00D35F31" w:rsidP="00D35F31">
      <w:pPr>
        <w:pStyle w:val="24"/>
        <w:spacing w:line="240" w:lineRule="auto"/>
        <w:jc w:val="both"/>
        <w:rPr>
          <w:b/>
          <w:sz w:val="18"/>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3119"/>
        <w:gridCol w:w="2693"/>
        <w:gridCol w:w="1276"/>
        <w:gridCol w:w="1134"/>
        <w:gridCol w:w="955"/>
      </w:tblGrid>
      <w:tr w:rsidR="00D35F31" w:rsidRPr="007A2BE5" w:rsidTr="0036567D">
        <w:tc>
          <w:tcPr>
            <w:tcW w:w="675" w:type="dxa"/>
          </w:tcPr>
          <w:p w:rsidR="00D35F31" w:rsidRPr="00577679" w:rsidRDefault="00D35F31" w:rsidP="0036567D">
            <w:pPr>
              <w:pStyle w:val="24"/>
              <w:spacing w:after="0" w:line="240" w:lineRule="auto"/>
              <w:rPr>
                <w:b/>
                <w:sz w:val="20"/>
              </w:rPr>
            </w:pPr>
          </w:p>
          <w:p w:rsidR="00D35F31" w:rsidRPr="00577679" w:rsidRDefault="00D35F31" w:rsidP="0036567D">
            <w:pPr>
              <w:pStyle w:val="24"/>
              <w:spacing w:after="0" w:line="240" w:lineRule="auto"/>
              <w:rPr>
                <w:b/>
                <w:sz w:val="20"/>
              </w:rPr>
            </w:pPr>
            <w:r w:rsidRPr="00577679">
              <w:rPr>
                <w:b/>
                <w:sz w:val="20"/>
              </w:rPr>
              <w:t>№</w:t>
            </w:r>
          </w:p>
          <w:p w:rsidR="00D35F31" w:rsidRPr="00577679" w:rsidRDefault="00D35F31" w:rsidP="0036567D">
            <w:pPr>
              <w:pStyle w:val="24"/>
              <w:spacing w:after="0" w:line="240" w:lineRule="auto"/>
              <w:rPr>
                <w:b/>
                <w:sz w:val="20"/>
              </w:rPr>
            </w:pPr>
            <w:r w:rsidRPr="00577679">
              <w:rPr>
                <w:b/>
                <w:sz w:val="20"/>
              </w:rPr>
              <w:t>з/п</w:t>
            </w:r>
          </w:p>
        </w:tc>
        <w:tc>
          <w:tcPr>
            <w:tcW w:w="3119" w:type="dxa"/>
          </w:tcPr>
          <w:p w:rsidR="00D35F31" w:rsidRPr="00577679" w:rsidRDefault="00D35F31" w:rsidP="0036567D">
            <w:pPr>
              <w:pStyle w:val="24"/>
              <w:spacing w:after="0" w:line="240" w:lineRule="auto"/>
              <w:rPr>
                <w:b/>
                <w:sz w:val="20"/>
              </w:rPr>
            </w:pPr>
          </w:p>
          <w:p w:rsidR="00D35F31" w:rsidRPr="00577679" w:rsidRDefault="00D35F31" w:rsidP="0036567D">
            <w:pPr>
              <w:pStyle w:val="24"/>
              <w:spacing w:after="0" w:line="240" w:lineRule="auto"/>
              <w:rPr>
                <w:b/>
                <w:sz w:val="20"/>
              </w:rPr>
            </w:pPr>
            <w:r w:rsidRPr="00577679">
              <w:rPr>
                <w:b/>
                <w:sz w:val="20"/>
              </w:rPr>
              <w:t xml:space="preserve">Прізвище, </w:t>
            </w:r>
          </w:p>
          <w:p w:rsidR="00D35F31" w:rsidRPr="00577679" w:rsidRDefault="00D35F31" w:rsidP="0036567D">
            <w:pPr>
              <w:pStyle w:val="24"/>
              <w:spacing w:after="0" w:line="240" w:lineRule="auto"/>
              <w:rPr>
                <w:b/>
                <w:sz w:val="20"/>
              </w:rPr>
            </w:pPr>
            <w:r w:rsidRPr="00577679">
              <w:rPr>
                <w:b/>
                <w:sz w:val="20"/>
              </w:rPr>
              <w:t xml:space="preserve">ім’я, </w:t>
            </w:r>
          </w:p>
          <w:p w:rsidR="00D35F31" w:rsidRPr="00577679" w:rsidRDefault="00D35F31" w:rsidP="0036567D">
            <w:pPr>
              <w:pStyle w:val="24"/>
              <w:spacing w:after="0" w:line="240" w:lineRule="auto"/>
              <w:rPr>
                <w:b/>
                <w:sz w:val="20"/>
              </w:rPr>
            </w:pPr>
            <w:r w:rsidRPr="00577679">
              <w:rPr>
                <w:b/>
                <w:sz w:val="20"/>
              </w:rPr>
              <w:t>по батькові</w:t>
            </w:r>
          </w:p>
        </w:tc>
        <w:tc>
          <w:tcPr>
            <w:tcW w:w="2693" w:type="dxa"/>
          </w:tcPr>
          <w:p w:rsidR="00D35F31" w:rsidRPr="00577679" w:rsidRDefault="00D35F31" w:rsidP="0036567D">
            <w:pPr>
              <w:pStyle w:val="24"/>
              <w:spacing w:after="0" w:line="240" w:lineRule="auto"/>
              <w:rPr>
                <w:b/>
                <w:sz w:val="20"/>
              </w:rPr>
            </w:pPr>
          </w:p>
          <w:p w:rsidR="00D35F31" w:rsidRPr="00577679" w:rsidRDefault="00D35F31" w:rsidP="0036567D">
            <w:pPr>
              <w:pStyle w:val="24"/>
              <w:spacing w:after="0" w:line="240" w:lineRule="auto"/>
              <w:rPr>
                <w:b/>
                <w:sz w:val="20"/>
              </w:rPr>
            </w:pPr>
            <w:r w:rsidRPr="00577679">
              <w:rPr>
                <w:b/>
                <w:sz w:val="20"/>
              </w:rPr>
              <w:t xml:space="preserve">Посада, </w:t>
            </w:r>
          </w:p>
          <w:p w:rsidR="00D35F31" w:rsidRPr="00577679" w:rsidRDefault="00D35F31" w:rsidP="0036567D">
            <w:pPr>
              <w:pStyle w:val="24"/>
              <w:spacing w:after="0" w:line="240" w:lineRule="auto"/>
              <w:rPr>
                <w:b/>
                <w:sz w:val="20"/>
              </w:rPr>
            </w:pPr>
            <w:r w:rsidRPr="00577679">
              <w:rPr>
                <w:b/>
                <w:sz w:val="20"/>
              </w:rPr>
              <w:t>на яку претендує кандидат</w:t>
            </w:r>
          </w:p>
        </w:tc>
        <w:tc>
          <w:tcPr>
            <w:tcW w:w="1276" w:type="dxa"/>
          </w:tcPr>
          <w:p w:rsidR="00D35F31" w:rsidRPr="00577679" w:rsidRDefault="00D35F31" w:rsidP="0036567D">
            <w:pPr>
              <w:pStyle w:val="24"/>
              <w:spacing w:after="0" w:line="240" w:lineRule="auto"/>
              <w:rPr>
                <w:b/>
                <w:sz w:val="20"/>
              </w:rPr>
            </w:pPr>
            <w:r w:rsidRPr="00577679">
              <w:rPr>
                <w:b/>
                <w:sz w:val="20"/>
              </w:rPr>
              <w:t>Категорія посади, на яку претендує кандидат</w:t>
            </w:r>
          </w:p>
        </w:tc>
        <w:tc>
          <w:tcPr>
            <w:tcW w:w="1134" w:type="dxa"/>
          </w:tcPr>
          <w:p w:rsidR="00D35F31" w:rsidRPr="00577679" w:rsidRDefault="00D35F31" w:rsidP="0036567D">
            <w:pPr>
              <w:pStyle w:val="24"/>
              <w:spacing w:after="0" w:line="240" w:lineRule="auto"/>
              <w:rPr>
                <w:b/>
                <w:sz w:val="20"/>
              </w:rPr>
            </w:pPr>
          </w:p>
          <w:p w:rsidR="00D35F31" w:rsidRPr="00577679" w:rsidRDefault="00D35F31" w:rsidP="0036567D">
            <w:pPr>
              <w:pStyle w:val="24"/>
              <w:spacing w:after="0" w:line="240" w:lineRule="auto"/>
              <w:rPr>
                <w:b/>
                <w:sz w:val="20"/>
              </w:rPr>
            </w:pPr>
            <w:r w:rsidRPr="00577679">
              <w:rPr>
                <w:b/>
                <w:sz w:val="20"/>
              </w:rPr>
              <w:t>Номер білета</w:t>
            </w:r>
          </w:p>
        </w:tc>
        <w:tc>
          <w:tcPr>
            <w:tcW w:w="955" w:type="dxa"/>
          </w:tcPr>
          <w:p w:rsidR="00D35F31" w:rsidRPr="00577679" w:rsidRDefault="00D35F31" w:rsidP="0036567D">
            <w:pPr>
              <w:pStyle w:val="24"/>
              <w:spacing w:after="0" w:line="240" w:lineRule="auto"/>
              <w:rPr>
                <w:b/>
                <w:sz w:val="20"/>
              </w:rPr>
            </w:pPr>
            <w:r w:rsidRPr="00577679">
              <w:rPr>
                <w:b/>
                <w:sz w:val="20"/>
              </w:rPr>
              <w:t xml:space="preserve">Зага-льна </w:t>
            </w:r>
          </w:p>
          <w:p w:rsidR="00D35F31" w:rsidRPr="00577679" w:rsidRDefault="00D35F31" w:rsidP="0036567D">
            <w:pPr>
              <w:pStyle w:val="24"/>
              <w:spacing w:after="0" w:line="240" w:lineRule="auto"/>
              <w:rPr>
                <w:b/>
                <w:sz w:val="20"/>
              </w:rPr>
            </w:pPr>
            <w:r w:rsidRPr="00577679">
              <w:rPr>
                <w:b/>
                <w:sz w:val="20"/>
              </w:rPr>
              <w:t>сума балів</w:t>
            </w:r>
          </w:p>
        </w:tc>
      </w:tr>
      <w:tr w:rsidR="00D35F31" w:rsidRPr="007A2BE5" w:rsidTr="0036567D">
        <w:tc>
          <w:tcPr>
            <w:tcW w:w="675" w:type="dxa"/>
          </w:tcPr>
          <w:p w:rsidR="00D35F31" w:rsidRPr="00577679" w:rsidRDefault="00D35F31" w:rsidP="0036567D">
            <w:pPr>
              <w:pStyle w:val="24"/>
              <w:spacing w:line="240" w:lineRule="auto"/>
              <w:rPr>
                <w:b/>
              </w:rPr>
            </w:pPr>
            <w:r w:rsidRPr="00577679">
              <w:rPr>
                <w:b/>
              </w:rPr>
              <w:t>1.</w:t>
            </w:r>
          </w:p>
        </w:tc>
        <w:tc>
          <w:tcPr>
            <w:tcW w:w="3119" w:type="dxa"/>
          </w:tcPr>
          <w:p w:rsidR="00D35F31" w:rsidRPr="00577679" w:rsidRDefault="00D35F31" w:rsidP="0036567D">
            <w:pPr>
              <w:pStyle w:val="24"/>
              <w:spacing w:line="240" w:lineRule="auto"/>
              <w:jc w:val="both"/>
              <w:rPr>
                <w:b/>
              </w:rPr>
            </w:pPr>
          </w:p>
        </w:tc>
        <w:tc>
          <w:tcPr>
            <w:tcW w:w="2693" w:type="dxa"/>
          </w:tcPr>
          <w:p w:rsidR="00D35F31" w:rsidRPr="00577679" w:rsidRDefault="00D35F31" w:rsidP="0036567D">
            <w:pPr>
              <w:pStyle w:val="24"/>
              <w:spacing w:line="240" w:lineRule="auto"/>
              <w:jc w:val="both"/>
              <w:rPr>
                <w:b/>
              </w:rPr>
            </w:pPr>
          </w:p>
        </w:tc>
        <w:tc>
          <w:tcPr>
            <w:tcW w:w="1276" w:type="dxa"/>
          </w:tcPr>
          <w:p w:rsidR="00D35F31" w:rsidRPr="00577679" w:rsidRDefault="00D35F31" w:rsidP="0036567D">
            <w:pPr>
              <w:pStyle w:val="24"/>
              <w:spacing w:line="240" w:lineRule="auto"/>
              <w:jc w:val="both"/>
              <w:rPr>
                <w:b/>
              </w:rPr>
            </w:pPr>
          </w:p>
        </w:tc>
        <w:tc>
          <w:tcPr>
            <w:tcW w:w="1134" w:type="dxa"/>
          </w:tcPr>
          <w:p w:rsidR="00D35F31" w:rsidRPr="00577679" w:rsidRDefault="00D35F31" w:rsidP="0036567D">
            <w:pPr>
              <w:pStyle w:val="24"/>
              <w:spacing w:line="240" w:lineRule="auto"/>
              <w:jc w:val="both"/>
              <w:rPr>
                <w:b/>
              </w:rPr>
            </w:pPr>
          </w:p>
        </w:tc>
        <w:tc>
          <w:tcPr>
            <w:tcW w:w="955" w:type="dxa"/>
          </w:tcPr>
          <w:p w:rsidR="00D35F31" w:rsidRPr="00577679" w:rsidRDefault="00D35F31" w:rsidP="0036567D">
            <w:pPr>
              <w:pStyle w:val="24"/>
              <w:spacing w:line="240" w:lineRule="auto"/>
              <w:jc w:val="both"/>
              <w:rPr>
                <w:b/>
              </w:rPr>
            </w:pPr>
          </w:p>
        </w:tc>
      </w:tr>
      <w:tr w:rsidR="00D35F31" w:rsidRPr="007A2BE5" w:rsidTr="0036567D">
        <w:tc>
          <w:tcPr>
            <w:tcW w:w="675" w:type="dxa"/>
          </w:tcPr>
          <w:p w:rsidR="00D35F31" w:rsidRPr="00577679" w:rsidRDefault="00D35F31" w:rsidP="0036567D">
            <w:pPr>
              <w:pStyle w:val="24"/>
              <w:spacing w:line="240" w:lineRule="auto"/>
              <w:rPr>
                <w:b/>
              </w:rPr>
            </w:pPr>
            <w:r w:rsidRPr="00577679">
              <w:rPr>
                <w:b/>
              </w:rPr>
              <w:t>2.</w:t>
            </w:r>
          </w:p>
        </w:tc>
        <w:tc>
          <w:tcPr>
            <w:tcW w:w="3119" w:type="dxa"/>
          </w:tcPr>
          <w:p w:rsidR="00D35F31" w:rsidRPr="00577679" w:rsidRDefault="00D35F31" w:rsidP="0036567D">
            <w:pPr>
              <w:pStyle w:val="24"/>
              <w:spacing w:line="240" w:lineRule="auto"/>
              <w:jc w:val="both"/>
            </w:pPr>
          </w:p>
        </w:tc>
        <w:tc>
          <w:tcPr>
            <w:tcW w:w="2693" w:type="dxa"/>
          </w:tcPr>
          <w:p w:rsidR="00D35F31" w:rsidRPr="00577679" w:rsidRDefault="00D35F31" w:rsidP="0036567D">
            <w:pPr>
              <w:pStyle w:val="24"/>
              <w:spacing w:line="240" w:lineRule="auto"/>
              <w:jc w:val="both"/>
            </w:pPr>
          </w:p>
        </w:tc>
        <w:tc>
          <w:tcPr>
            <w:tcW w:w="1276" w:type="dxa"/>
          </w:tcPr>
          <w:p w:rsidR="00D35F31" w:rsidRPr="00577679" w:rsidRDefault="00D35F31" w:rsidP="0036567D">
            <w:pPr>
              <w:pStyle w:val="24"/>
              <w:spacing w:line="240" w:lineRule="auto"/>
              <w:jc w:val="both"/>
            </w:pPr>
          </w:p>
        </w:tc>
        <w:tc>
          <w:tcPr>
            <w:tcW w:w="1134" w:type="dxa"/>
          </w:tcPr>
          <w:p w:rsidR="00D35F31" w:rsidRPr="00577679" w:rsidRDefault="00D35F31" w:rsidP="0036567D">
            <w:pPr>
              <w:pStyle w:val="24"/>
              <w:spacing w:line="240" w:lineRule="auto"/>
              <w:jc w:val="both"/>
            </w:pPr>
          </w:p>
        </w:tc>
        <w:tc>
          <w:tcPr>
            <w:tcW w:w="955" w:type="dxa"/>
          </w:tcPr>
          <w:p w:rsidR="00D35F31" w:rsidRPr="00577679" w:rsidRDefault="00D35F31" w:rsidP="0036567D">
            <w:pPr>
              <w:pStyle w:val="24"/>
              <w:spacing w:line="240" w:lineRule="auto"/>
              <w:jc w:val="both"/>
            </w:pPr>
          </w:p>
        </w:tc>
      </w:tr>
      <w:tr w:rsidR="00D35F31" w:rsidRPr="007A2BE5" w:rsidTr="0036567D">
        <w:tc>
          <w:tcPr>
            <w:tcW w:w="675" w:type="dxa"/>
          </w:tcPr>
          <w:p w:rsidR="00D35F31" w:rsidRPr="00577679" w:rsidRDefault="00D35F31" w:rsidP="0036567D">
            <w:pPr>
              <w:pStyle w:val="24"/>
              <w:spacing w:line="240" w:lineRule="auto"/>
              <w:rPr>
                <w:b/>
              </w:rPr>
            </w:pPr>
            <w:r w:rsidRPr="00577679">
              <w:rPr>
                <w:b/>
              </w:rPr>
              <w:t>3.</w:t>
            </w:r>
          </w:p>
        </w:tc>
        <w:tc>
          <w:tcPr>
            <w:tcW w:w="3119" w:type="dxa"/>
          </w:tcPr>
          <w:p w:rsidR="00D35F31" w:rsidRPr="00577679" w:rsidRDefault="00D35F31" w:rsidP="0036567D">
            <w:pPr>
              <w:pStyle w:val="24"/>
              <w:spacing w:line="240" w:lineRule="auto"/>
              <w:jc w:val="both"/>
            </w:pPr>
          </w:p>
        </w:tc>
        <w:tc>
          <w:tcPr>
            <w:tcW w:w="2693" w:type="dxa"/>
          </w:tcPr>
          <w:p w:rsidR="00D35F31" w:rsidRPr="00577679" w:rsidRDefault="00D35F31" w:rsidP="0036567D">
            <w:pPr>
              <w:pStyle w:val="24"/>
              <w:spacing w:line="240" w:lineRule="auto"/>
              <w:jc w:val="both"/>
            </w:pPr>
          </w:p>
        </w:tc>
        <w:tc>
          <w:tcPr>
            <w:tcW w:w="1276" w:type="dxa"/>
          </w:tcPr>
          <w:p w:rsidR="00D35F31" w:rsidRPr="00577679" w:rsidRDefault="00D35F31" w:rsidP="0036567D">
            <w:pPr>
              <w:pStyle w:val="24"/>
              <w:spacing w:line="240" w:lineRule="auto"/>
              <w:jc w:val="both"/>
            </w:pPr>
          </w:p>
        </w:tc>
        <w:tc>
          <w:tcPr>
            <w:tcW w:w="1134" w:type="dxa"/>
          </w:tcPr>
          <w:p w:rsidR="00D35F31" w:rsidRPr="00577679" w:rsidRDefault="00D35F31" w:rsidP="0036567D">
            <w:pPr>
              <w:pStyle w:val="24"/>
              <w:spacing w:line="240" w:lineRule="auto"/>
              <w:jc w:val="both"/>
            </w:pPr>
          </w:p>
        </w:tc>
        <w:tc>
          <w:tcPr>
            <w:tcW w:w="955" w:type="dxa"/>
          </w:tcPr>
          <w:p w:rsidR="00D35F31" w:rsidRPr="00577679" w:rsidRDefault="00D35F31" w:rsidP="0036567D">
            <w:pPr>
              <w:pStyle w:val="24"/>
              <w:spacing w:line="240" w:lineRule="auto"/>
              <w:jc w:val="both"/>
            </w:pPr>
          </w:p>
        </w:tc>
      </w:tr>
      <w:tr w:rsidR="00D35F31" w:rsidRPr="007A2BE5" w:rsidTr="0036567D">
        <w:tc>
          <w:tcPr>
            <w:tcW w:w="675" w:type="dxa"/>
          </w:tcPr>
          <w:p w:rsidR="00D35F31" w:rsidRPr="00577679" w:rsidRDefault="00D35F31" w:rsidP="0036567D">
            <w:pPr>
              <w:pStyle w:val="24"/>
              <w:spacing w:line="240" w:lineRule="auto"/>
              <w:rPr>
                <w:b/>
              </w:rPr>
            </w:pPr>
            <w:r w:rsidRPr="00577679">
              <w:rPr>
                <w:b/>
              </w:rPr>
              <w:t>4.</w:t>
            </w:r>
          </w:p>
        </w:tc>
        <w:tc>
          <w:tcPr>
            <w:tcW w:w="3119" w:type="dxa"/>
          </w:tcPr>
          <w:p w:rsidR="00D35F31" w:rsidRPr="00577679" w:rsidRDefault="00D35F31" w:rsidP="0036567D">
            <w:pPr>
              <w:pStyle w:val="24"/>
              <w:spacing w:line="240" w:lineRule="auto"/>
              <w:jc w:val="both"/>
            </w:pPr>
          </w:p>
        </w:tc>
        <w:tc>
          <w:tcPr>
            <w:tcW w:w="2693" w:type="dxa"/>
          </w:tcPr>
          <w:p w:rsidR="00D35F31" w:rsidRPr="00577679" w:rsidRDefault="00D35F31" w:rsidP="0036567D">
            <w:pPr>
              <w:pStyle w:val="24"/>
              <w:spacing w:line="240" w:lineRule="auto"/>
              <w:jc w:val="both"/>
            </w:pPr>
          </w:p>
        </w:tc>
        <w:tc>
          <w:tcPr>
            <w:tcW w:w="1276" w:type="dxa"/>
          </w:tcPr>
          <w:p w:rsidR="00D35F31" w:rsidRPr="00577679" w:rsidRDefault="00D35F31" w:rsidP="0036567D">
            <w:pPr>
              <w:pStyle w:val="24"/>
              <w:spacing w:line="240" w:lineRule="auto"/>
              <w:jc w:val="both"/>
            </w:pPr>
          </w:p>
        </w:tc>
        <w:tc>
          <w:tcPr>
            <w:tcW w:w="1134" w:type="dxa"/>
          </w:tcPr>
          <w:p w:rsidR="00D35F31" w:rsidRPr="00577679" w:rsidRDefault="00D35F31" w:rsidP="0036567D">
            <w:pPr>
              <w:pStyle w:val="24"/>
              <w:spacing w:line="240" w:lineRule="auto"/>
              <w:jc w:val="both"/>
            </w:pPr>
          </w:p>
        </w:tc>
        <w:tc>
          <w:tcPr>
            <w:tcW w:w="955" w:type="dxa"/>
          </w:tcPr>
          <w:p w:rsidR="00D35F31" w:rsidRPr="00577679" w:rsidRDefault="00D35F31" w:rsidP="0036567D">
            <w:pPr>
              <w:pStyle w:val="24"/>
              <w:spacing w:line="240" w:lineRule="auto"/>
              <w:jc w:val="both"/>
            </w:pPr>
          </w:p>
        </w:tc>
      </w:tr>
      <w:tr w:rsidR="00D35F31" w:rsidRPr="007A2BE5" w:rsidTr="0036567D">
        <w:tc>
          <w:tcPr>
            <w:tcW w:w="675" w:type="dxa"/>
          </w:tcPr>
          <w:p w:rsidR="00D35F31" w:rsidRPr="00577679" w:rsidRDefault="00D35F31" w:rsidP="0036567D">
            <w:pPr>
              <w:pStyle w:val="24"/>
              <w:spacing w:line="240" w:lineRule="auto"/>
              <w:rPr>
                <w:b/>
              </w:rPr>
            </w:pPr>
            <w:r w:rsidRPr="00577679">
              <w:rPr>
                <w:b/>
              </w:rPr>
              <w:t>5.</w:t>
            </w:r>
          </w:p>
        </w:tc>
        <w:tc>
          <w:tcPr>
            <w:tcW w:w="3119" w:type="dxa"/>
          </w:tcPr>
          <w:p w:rsidR="00D35F31" w:rsidRPr="00577679" w:rsidRDefault="00D35F31" w:rsidP="0036567D">
            <w:pPr>
              <w:pStyle w:val="24"/>
              <w:spacing w:line="240" w:lineRule="auto"/>
              <w:jc w:val="both"/>
            </w:pPr>
          </w:p>
        </w:tc>
        <w:tc>
          <w:tcPr>
            <w:tcW w:w="2693" w:type="dxa"/>
          </w:tcPr>
          <w:p w:rsidR="00D35F31" w:rsidRPr="00577679" w:rsidRDefault="00D35F31" w:rsidP="0036567D">
            <w:pPr>
              <w:pStyle w:val="24"/>
              <w:spacing w:line="240" w:lineRule="auto"/>
              <w:jc w:val="both"/>
            </w:pPr>
          </w:p>
        </w:tc>
        <w:tc>
          <w:tcPr>
            <w:tcW w:w="1276" w:type="dxa"/>
          </w:tcPr>
          <w:p w:rsidR="00D35F31" w:rsidRPr="00577679" w:rsidRDefault="00D35F31" w:rsidP="0036567D">
            <w:pPr>
              <w:pStyle w:val="24"/>
              <w:spacing w:line="240" w:lineRule="auto"/>
              <w:jc w:val="both"/>
            </w:pPr>
          </w:p>
        </w:tc>
        <w:tc>
          <w:tcPr>
            <w:tcW w:w="1134" w:type="dxa"/>
          </w:tcPr>
          <w:p w:rsidR="00D35F31" w:rsidRPr="00577679" w:rsidRDefault="00D35F31" w:rsidP="0036567D">
            <w:pPr>
              <w:pStyle w:val="24"/>
              <w:spacing w:line="240" w:lineRule="auto"/>
              <w:jc w:val="both"/>
            </w:pPr>
          </w:p>
        </w:tc>
        <w:tc>
          <w:tcPr>
            <w:tcW w:w="955" w:type="dxa"/>
          </w:tcPr>
          <w:p w:rsidR="00D35F31" w:rsidRPr="00577679" w:rsidRDefault="00D35F31" w:rsidP="0036567D">
            <w:pPr>
              <w:pStyle w:val="24"/>
              <w:spacing w:line="240" w:lineRule="auto"/>
              <w:jc w:val="both"/>
            </w:pPr>
          </w:p>
        </w:tc>
      </w:tr>
    </w:tbl>
    <w:p w:rsidR="00D35F31" w:rsidRDefault="00D35F31" w:rsidP="00D35F31">
      <w:pPr>
        <w:rPr>
          <w:lang w:val="uk-UA"/>
        </w:rPr>
      </w:pPr>
    </w:p>
    <w:p w:rsidR="00D35F31" w:rsidRDefault="00D35F31" w:rsidP="00D35F31">
      <w:pPr>
        <w:rPr>
          <w:lang w:val="uk-UA"/>
        </w:rPr>
      </w:pPr>
    </w:p>
    <w:p w:rsidR="00D35F31" w:rsidRDefault="00D35F31" w:rsidP="00D35F31">
      <w:pPr>
        <w:rPr>
          <w:lang w:val="uk-UA"/>
        </w:rPr>
      </w:pPr>
    </w:p>
    <w:p w:rsidR="00D35F31" w:rsidRPr="00654141" w:rsidRDefault="00D35F31" w:rsidP="00D35F31">
      <w:pPr>
        <w:rPr>
          <w:lang w:val="uk-UA"/>
        </w:rPr>
      </w:pPr>
    </w:p>
    <w:tbl>
      <w:tblPr>
        <w:tblW w:w="9852" w:type="dxa"/>
        <w:tblLayout w:type="fixed"/>
        <w:tblLook w:val="0000"/>
      </w:tblPr>
      <w:tblGrid>
        <w:gridCol w:w="3284"/>
        <w:gridCol w:w="3284"/>
        <w:gridCol w:w="3284"/>
      </w:tblGrid>
      <w:tr w:rsidR="00D35F31" w:rsidRPr="007A2BE5" w:rsidTr="0036567D">
        <w:tc>
          <w:tcPr>
            <w:tcW w:w="3284" w:type="dxa"/>
          </w:tcPr>
          <w:p w:rsidR="00D35F31" w:rsidRPr="007A2BE5" w:rsidRDefault="00D35F31" w:rsidP="0036567D">
            <w:r w:rsidRPr="007A2BE5">
              <w:t>Голова комісії</w:t>
            </w:r>
          </w:p>
        </w:tc>
        <w:tc>
          <w:tcPr>
            <w:tcW w:w="3284" w:type="dxa"/>
          </w:tcPr>
          <w:p w:rsidR="00D35F31" w:rsidRPr="007A2BE5" w:rsidRDefault="00D35F31" w:rsidP="0036567D">
            <w:r w:rsidRPr="007A2BE5">
              <w:t>___________________</w:t>
            </w:r>
          </w:p>
          <w:p w:rsidR="00D35F31" w:rsidRPr="007A2BE5" w:rsidRDefault="00D35F31" w:rsidP="0036567D">
            <w:pPr>
              <w:jc w:val="center"/>
              <w:rPr>
                <w:sz w:val="18"/>
              </w:rPr>
            </w:pPr>
            <w:r w:rsidRPr="007A2BE5">
              <w:rPr>
                <w:sz w:val="18"/>
              </w:rPr>
              <w:t>(підпис)</w:t>
            </w:r>
          </w:p>
        </w:tc>
        <w:tc>
          <w:tcPr>
            <w:tcW w:w="3284" w:type="dxa"/>
          </w:tcPr>
          <w:p w:rsidR="00D35F31" w:rsidRPr="007A2BE5" w:rsidRDefault="00D35F31" w:rsidP="0036567D">
            <w:r w:rsidRPr="007A2BE5">
              <w:t>_____________________</w:t>
            </w:r>
          </w:p>
          <w:p w:rsidR="00D35F31" w:rsidRPr="007A2BE5" w:rsidRDefault="00D35F31" w:rsidP="0036567D">
            <w:pPr>
              <w:jc w:val="center"/>
              <w:rPr>
                <w:sz w:val="18"/>
              </w:rPr>
            </w:pPr>
            <w:r w:rsidRPr="007A2BE5">
              <w:rPr>
                <w:sz w:val="18"/>
              </w:rPr>
              <w:t>(П.І.Б.)</w:t>
            </w:r>
          </w:p>
          <w:p w:rsidR="00D35F31" w:rsidRPr="007A2BE5" w:rsidRDefault="00D35F31" w:rsidP="0036567D">
            <w:pPr>
              <w:jc w:val="center"/>
              <w:rPr>
                <w:sz w:val="18"/>
              </w:rPr>
            </w:pPr>
          </w:p>
          <w:p w:rsidR="00D35F31" w:rsidRPr="007A2BE5" w:rsidRDefault="00D35F31" w:rsidP="0036567D">
            <w:pPr>
              <w:jc w:val="center"/>
              <w:rPr>
                <w:sz w:val="18"/>
              </w:rPr>
            </w:pPr>
          </w:p>
        </w:tc>
      </w:tr>
      <w:tr w:rsidR="00D35F31" w:rsidRPr="007A2BE5" w:rsidTr="0036567D">
        <w:tc>
          <w:tcPr>
            <w:tcW w:w="3284" w:type="dxa"/>
          </w:tcPr>
          <w:p w:rsidR="00D35F31" w:rsidRPr="007A2BE5" w:rsidRDefault="00D35F31" w:rsidP="0036567D">
            <w:r w:rsidRPr="007A2BE5">
              <w:t>Члени комісії</w:t>
            </w:r>
          </w:p>
        </w:tc>
        <w:tc>
          <w:tcPr>
            <w:tcW w:w="3284" w:type="dxa"/>
          </w:tcPr>
          <w:p w:rsidR="00D35F31" w:rsidRPr="007A2BE5" w:rsidRDefault="00D35F31" w:rsidP="0036567D">
            <w:r w:rsidRPr="007A2BE5">
              <w:t>___________________</w:t>
            </w:r>
          </w:p>
          <w:p w:rsidR="00D35F31" w:rsidRPr="007A2BE5" w:rsidRDefault="00D35F31" w:rsidP="0036567D">
            <w:pPr>
              <w:jc w:val="center"/>
              <w:rPr>
                <w:sz w:val="18"/>
              </w:rPr>
            </w:pPr>
            <w:r w:rsidRPr="007A2BE5">
              <w:rPr>
                <w:sz w:val="18"/>
              </w:rPr>
              <w:t>(підпис)</w:t>
            </w:r>
          </w:p>
        </w:tc>
        <w:tc>
          <w:tcPr>
            <w:tcW w:w="3284" w:type="dxa"/>
          </w:tcPr>
          <w:p w:rsidR="00D35F31" w:rsidRPr="007A2BE5" w:rsidRDefault="00D35F31" w:rsidP="0036567D">
            <w:r w:rsidRPr="007A2BE5">
              <w:t>_____________________</w:t>
            </w:r>
          </w:p>
          <w:p w:rsidR="00D35F31" w:rsidRPr="007A2BE5" w:rsidRDefault="00D35F31" w:rsidP="0036567D">
            <w:pPr>
              <w:jc w:val="center"/>
              <w:rPr>
                <w:sz w:val="18"/>
              </w:rPr>
            </w:pPr>
            <w:r w:rsidRPr="007A2BE5">
              <w:rPr>
                <w:sz w:val="18"/>
              </w:rPr>
              <w:t>(П.І.Б.)</w:t>
            </w:r>
          </w:p>
          <w:p w:rsidR="00D35F31" w:rsidRPr="007A2BE5" w:rsidRDefault="00D35F31" w:rsidP="0036567D">
            <w:pPr>
              <w:jc w:val="center"/>
              <w:rPr>
                <w:sz w:val="18"/>
              </w:rPr>
            </w:pPr>
          </w:p>
        </w:tc>
      </w:tr>
      <w:tr w:rsidR="00D35F31" w:rsidRPr="007A2BE5" w:rsidTr="0036567D">
        <w:tc>
          <w:tcPr>
            <w:tcW w:w="3284" w:type="dxa"/>
          </w:tcPr>
          <w:p w:rsidR="00D35F31" w:rsidRPr="007A2BE5" w:rsidRDefault="00D35F31" w:rsidP="0036567D"/>
        </w:tc>
        <w:tc>
          <w:tcPr>
            <w:tcW w:w="3284" w:type="dxa"/>
          </w:tcPr>
          <w:p w:rsidR="00D35F31" w:rsidRPr="007A2BE5" w:rsidRDefault="00D35F31" w:rsidP="0036567D">
            <w:r w:rsidRPr="007A2BE5">
              <w:t>___________________</w:t>
            </w:r>
          </w:p>
          <w:p w:rsidR="00D35F31" w:rsidRPr="007A2BE5" w:rsidRDefault="00D35F31" w:rsidP="0036567D">
            <w:pPr>
              <w:jc w:val="center"/>
              <w:rPr>
                <w:sz w:val="18"/>
              </w:rPr>
            </w:pPr>
            <w:r w:rsidRPr="007A2BE5">
              <w:rPr>
                <w:sz w:val="18"/>
              </w:rPr>
              <w:t>(підпис)</w:t>
            </w:r>
          </w:p>
        </w:tc>
        <w:tc>
          <w:tcPr>
            <w:tcW w:w="3284" w:type="dxa"/>
          </w:tcPr>
          <w:p w:rsidR="00D35F31" w:rsidRPr="007A2BE5" w:rsidRDefault="00D35F31" w:rsidP="0036567D">
            <w:r w:rsidRPr="007A2BE5">
              <w:t>_____________________</w:t>
            </w:r>
          </w:p>
          <w:p w:rsidR="00D35F31" w:rsidRPr="007A2BE5" w:rsidRDefault="00D35F31" w:rsidP="0036567D">
            <w:pPr>
              <w:jc w:val="center"/>
              <w:rPr>
                <w:sz w:val="18"/>
              </w:rPr>
            </w:pPr>
            <w:r w:rsidRPr="007A2BE5">
              <w:rPr>
                <w:sz w:val="18"/>
              </w:rPr>
              <w:t>П.І.Б.)</w:t>
            </w:r>
          </w:p>
          <w:p w:rsidR="00D35F31" w:rsidRPr="007A2BE5" w:rsidRDefault="00D35F31" w:rsidP="0036567D">
            <w:pPr>
              <w:jc w:val="center"/>
              <w:rPr>
                <w:sz w:val="18"/>
              </w:rPr>
            </w:pPr>
          </w:p>
        </w:tc>
      </w:tr>
      <w:tr w:rsidR="00D35F31" w:rsidRPr="007A2BE5" w:rsidTr="0036567D">
        <w:tc>
          <w:tcPr>
            <w:tcW w:w="3284" w:type="dxa"/>
          </w:tcPr>
          <w:p w:rsidR="00D35F31" w:rsidRPr="007A2BE5" w:rsidRDefault="00D35F31" w:rsidP="0036567D"/>
        </w:tc>
        <w:tc>
          <w:tcPr>
            <w:tcW w:w="3284" w:type="dxa"/>
          </w:tcPr>
          <w:p w:rsidR="00D35F31" w:rsidRPr="007A2BE5" w:rsidRDefault="00D35F31" w:rsidP="0036567D">
            <w:r w:rsidRPr="007A2BE5">
              <w:t>___________________</w:t>
            </w:r>
          </w:p>
          <w:p w:rsidR="00D35F31" w:rsidRPr="007A2BE5" w:rsidRDefault="00D35F31" w:rsidP="0036567D">
            <w:pPr>
              <w:jc w:val="center"/>
              <w:rPr>
                <w:sz w:val="18"/>
              </w:rPr>
            </w:pPr>
            <w:r w:rsidRPr="007A2BE5">
              <w:rPr>
                <w:sz w:val="18"/>
              </w:rPr>
              <w:t>(підпис)</w:t>
            </w:r>
          </w:p>
        </w:tc>
        <w:tc>
          <w:tcPr>
            <w:tcW w:w="3284" w:type="dxa"/>
          </w:tcPr>
          <w:p w:rsidR="00D35F31" w:rsidRPr="007A2BE5" w:rsidRDefault="00D35F31" w:rsidP="0036567D">
            <w:r w:rsidRPr="007A2BE5">
              <w:t>_____________________</w:t>
            </w:r>
          </w:p>
          <w:p w:rsidR="00D35F31" w:rsidRPr="007A2BE5" w:rsidRDefault="00D35F31" w:rsidP="0036567D">
            <w:pPr>
              <w:jc w:val="center"/>
              <w:rPr>
                <w:sz w:val="18"/>
              </w:rPr>
            </w:pPr>
            <w:r w:rsidRPr="007A2BE5">
              <w:rPr>
                <w:sz w:val="18"/>
              </w:rPr>
              <w:t>(П.І.Б.)</w:t>
            </w:r>
          </w:p>
          <w:p w:rsidR="00D35F31" w:rsidRPr="007A2BE5" w:rsidRDefault="00D35F31" w:rsidP="0036567D">
            <w:pPr>
              <w:jc w:val="center"/>
              <w:rPr>
                <w:sz w:val="18"/>
              </w:rPr>
            </w:pPr>
          </w:p>
        </w:tc>
      </w:tr>
      <w:tr w:rsidR="00D35F31" w:rsidRPr="007A2BE5" w:rsidTr="0036567D">
        <w:tc>
          <w:tcPr>
            <w:tcW w:w="3284" w:type="dxa"/>
          </w:tcPr>
          <w:p w:rsidR="00D35F31" w:rsidRPr="007A2BE5" w:rsidRDefault="00D35F31" w:rsidP="0036567D">
            <w:r w:rsidRPr="007A2BE5">
              <w:t>Секретар комісії</w:t>
            </w:r>
          </w:p>
        </w:tc>
        <w:tc>
          <w:tcPr>
            <w:tcW w:w="3284" w:type="dxa"/>
          </w:tcPr>
          <w:p w:rsidR="00D35F31" w:rsidRPr="007A2BE5" w:rsidRDefault="00D35F31" w:rsidP="0036567D">
            <w:r w:rsidRPr="007A2BE5">
              <w:t>____________________</w:t>
            </w:r>
          </w:p>
          <w:p w:rsidR="00D35F31" w:rsidRPr="007A2BE5" w:rsidRDefault="00D35F31" w:rsidP="0036567D">
            <w:pPr>
              <w:jc w:val="center"/>
              <w:rPr>
                <w:sz w:val="18"/>
              </w:rPr>
            </w:pPr>
            <w:r w:rsidRPr="007A2BE5">
              <w:rPr>
                <w:sz w:val="18"/>
              </w:rPr>
              <w:t>(підпис)</w:t>
            </w:r>
          </w:p>
        </w:tc>
        <w:tc>
          <w:tcPr>
            <w:tcW w:w="3284" w:type="dxa"/>
          </w:tcPr>
          <w:p w:rsidR="00D35F31" w:rsidRPr="007A2BE5" w:rsidRDefault="00D35F31" w:rsidP="0036567D">
            <w:r w:rsidRPr="007A2BE5">
              <w:t>_____________________</w:t>
            </w:r>
          </w:p>
          <w:p w:rsidR="00D35F31" w:rsidRPr="007A2BE5" w:rsidRDefault="00D35F31" w:rsidP="0036567D">
            <w:pPr>
              <w:jc w:val="center"/>
              <w:rPr>
                <w:sz w:val="18"/>
              </w:rPr>
            </w:pPr>
            <w:r w:rsidRPr="007A2BE5">
              <w:rPr>
                <w:sz w:val="18"/>
              </w:rPr>
              <w:t>(П.І.Б.)</w:t>
            </w:r>
          </w:p>
        </w:tc>
      </w:tr>
    </w:tbl>
    <w:p w:rsidR="00D35F31" w:rsidRPr="007A2BE5" w:rsidRDefault="00D35F31" w:rsidP="00D35F31"/>
    <w:p w:rsidR="007E1FE9" w:rsidRPr="00B8219C" w:rsidRDefault="007E1FE9" w:rsidP="007E1FE9">
      <w:pPr>
        <w:pStyle w:val="2"/>
        <w:jc w:val="right"/>
        <w:rPr>
          <w:b/>
          <w:szCs w:val="24"/>
        </w:rPr>
      </w:pPr>
      <w:r w:rsidRPr="00B8219C">
        <w:rPr>
          <w:b/>
          <w:szCs w:val="24"/>
        </w:rPr>
        <w:lastRenderedPageBreak/>
        <w:t>ЗАТВЕРДЖЕНО</w:t>
      </w:r>
    </w:p>
    <w:p w:rsidR="007E1FE9" w:rsidRPr="009C7652" w:rsidRDefault="007E1FE9" w:rsidP="007E1FE9">
      <w:pPr>
        <w:pStyle w:val="a3"/>
        <w:rPr>
          <w:bCs w:val="0"/>
          <w:lang w:val="ru-RU"/>
        </w:rPr>
      </w:pPr>
      <w:r>
        <w:rPr>
          <w:bCs w:val="0"/>
          <w:lang w:val="ru-RU"/>
        </w:rPr>
        <w:t xml:space="preserve">                                                                                                           </w:t>
      </w:r>
      <w:proofErr w:type="gramStart"/>
      <w:r w:rsidRPr="009C7652">
        <w:rPr>
          <w:bCs w:val="0"/>
          <w:lang w:val="ru-RU"/>
        </w:rPr>
        <w:t>р</w:t>
      </w:r>
      <w:proofErr w:type="gramEnd"/>
      <w:r w:rsidRPr="009C7652">
        <w:rPr>
          <w:bCs w:val="0"/>
          <w:lang w:val="ru-RU"/>
        </w:rPr>
        <w:t>ішенням Голованівської</w:t>
      </w:r>
    </w:p>
    <w:p w:rsidR="007E1FE9" w:rsidRPr="009C7652" w:rsidRDefault="007E1FE9" w:rsidP="007E1FE9">
      <w:pPr>
        <w:pStyle w:val="a3"/>
        <w:rPr>
          <w:bCs w:val="0"/>
          <w:lang w:val="ru-RU"/>
        </w:rPr>
      </w:pPr>
      <w:r>
        <w:rPr>
          <w:bCs w:val="0"/>
          <w:lang w:val="ru-RU"/>
        </w:rPr>
        <w:t xml:space="preserve">                                                                                        </w:t>
      </w:r>
      <w:r w:rsidRPr="009C7652">
        <w:rPr>
          <w:bCs w:val="0"/>
          <w:lang w:val="ru-RU"/>
        </w:rPr>
        <w:t>селищної ради</w:t>
      </w:r>
    </w:p>
    <w:p w:rsidR="007E1FE9" w:rsidRPr="007134D8" w:rsidRDefault="007E1FE9" w:rsidP="007E1FE9">
      <w:pPr>
        <w:pStyle w:val="a3"/>
        <w:rPr>
          <w:bCs w:val="0"/>
          <w:lang w:val="ru-RU"/>
        </w:rPr>
      </w:pPr>
      <w:r>
        <w:rPr>
          <w:bCs w:val="0"/>
          <w:lang w:val="ru-RU"/>
        </w:rPr>
        <w:t xml:space="preserve">                                                                                                            </w:t>
      </w:r>
      <w:r w:rsidRPr="007134D8">
        <w:rPr>
          <w:bCs w:val="0"/>
          <w:lang w:val="ru-RU"/>
        </w:rPr>
        <w:t>від 22 грудня  2020 р.</w:t>
      </w:r>
      <w:r>
        <w:t xml:space="preserve"> №2</w:t>
      </w:r>
      <w:r w:rsidRPr="007134D8">
        <w:t>9</w:t>
      </w:r>
    </w:p>
    <w:p w:rsidR="00D35F31" w:rsidRPr="007E1FE9" w:rsidRDefault="00D35F31" w:rsidP="007E1FE9">
      <w:pPr>
        <w:jc w:val="right"/>
        <w:rPr>
          <w:color w:val="FF0000"/>
          <w:lang w:val="uk-UA"/>
        </w:rPr>
      </w:pPr>
      <w:r>
        <w:rPr>
          <w:lang w:val="uk-UA"/>
        </w:rPr>
        <w:t xml:space="preserve"> </w:t>
      </w:r>
    </w:p>
    <w:p w:rsidR="00D35F31" w:rsidRPr="00053805" w:rsidRDefault="00D35F31" w:rsidP="00D35F31">
      <w:pPr>
        <w:pStyle w:val="aa"/>
        <w:ind w:left="0" w:firstLine="360"/>
        <w:rPr>
          <w:szCs w:val="24"/>
          <w:lang w:val="uk-UA"/>
        </w:rPr>
      </w:pPr>
    </w:p>
    <w:p w:rsidR="00D35F31" w:rsidRDefault="00D35F31" w:rsidP="00D35F31">
      <w:pPr>
        <w:shd w:val="clear" w:color="auto" w:fill="FFFFFF"/>
        <w:jc w:val="center"/>
        <w:rPr>
          <w:b/>
          <w:bCs/>
          <w:color w:val="000000"/>
          <w:sz w:val="27"/>
          <w:szCs w:val="27"/>
          <w:bdr w:val="none" w:sz="0" w:space="0" w:color="auto" w:frame="1"/>
          <w:lang w:val="uk-UA"/>
        </w:rPr>
      </w:pPr>
      <w:r w:rsidRPr="009B3477">
        <w:rPr>
          <w:b/>
          <w:bCs/>
          <w:color w:val="000000"/>
          <w:sz w:val="27"/>
          <w:szCs w:val="27"/>
          <w:bdr w:val="none" w:sz="0" w:space="0" w:color="auto" w:frame="1"/>
        </w:rPr>
        <w:t xml:space="preserve">Перелік питань </w:t>
      </w:r>
    </w:p>
    <w:p w:rsidR="00D35F31" w:rsidRPr="007E1FE9" w:rsidRDefault="00D35F31" w:rsidP="00D35F31">
      <w:pPr>
        <w:shd w:val="clear" w:color="auto" w:fill="FFFFFF"/>
        <w:jc w:val="center"/>
        <w:rPr>
          <w:color w:val="000000"/>
          <w:sz w:val="27"/>
          <w:szCs w:val="27"/>
          <w:lang w:val="uk-UA"/>
        </w:rPr>
      </w:pPr>
      <w:r w:rsidRPr="007E1FE9">
        <w:rPr>
          <w:b/>
          <w:bCs/>
          <w:color w:val="000000"/>
          <w:sz w:val="27"/>
          <w:szCs w:val="27"/>
          <w:bdr w:val="none" w:sz="0" w:space="0" w:color="auto" w:frame="1"/>
          <w:lang w:val="uk-UA"/>
        </w:rPr>
        <w:t>на перевірку та оцінку знань</w:t>
      </w:r>
    </w:p>
    <w:p w:rsidR="00D35F31" w:rsidRPr="008842AB" w:rsidRDefault="00D35F31" w:rsidP="00D35F31">
      <w:pPr>
        <w:pStyle w:val="aa"/>
        <w:jc w:val="center"/>
        <w:rPr>
          <w:b/>
          <w:sz w:val="27"/>
          <w:szCs w:val="27"/>
          <w:lang w:val="uk-UA"/>
        </w:rPr>
      </w:pPr>
      <w:r w:rsidRPr="007E1FE9">
        <w:rPr>
          <w:b/>
          <w:bCs/>
          <w:color w:val="000000"/>
          <w:sz w:val="27"/>
          <w:szCs w:val="27"/>
          <w:bdr w:val="none" w:sz="0" w:space="0" w:color="auto" w:frame="1"/>
          <w:lang w:val="uk-UA"/>
        </w:rPr>
        <w:t>Конституції України, Законів України «Про місцеве смоврядування в Україні», «Про службу в органах місцевого самоврядування в Україні», «Про запобігання корупції»</w:t>
      </w:r>
      <w:r>
        <w:rPr>
          <w:b/>
          <w:bCs/>
          <w:color w:val="000000"/>
          <w:sz w:val="27"/>
          <w:szCs w:val="27"/>
          <w:bdr w:val="none" w:sz="0" w:space="0" w:color="auto" w:frame="1"/>
          <w:lang w:val="uk-UA"/>
        </w:rPr>
        <w:t xml:space="preserve">, «Про звернення громадян» </w:t>
      </w:r>
      <w:r w:rsidRPr="007E1FE9">
        <w:rPr>
          <w:b/>
          <w:sz w:val="27"/>
          <w:szCs w:val="27"/>
          <w:lang w:val="uk-UA"/>
        </w:rPr>
        <w:t xml:space="preserve"> </w:t>
      </w:r>
      <w:r>
        <w:rPr>
          <w:b/>
          <w:sz w:val="27"/>
          <w:szCs w:val="27"/>
          <w:lang w:val="uk-UA"/>
        </w:rPr>
        <w:t xml:space="preserve">та знання законодавства України з урахуванням специфіки функціональних повноважень посадової особи </w:t>
      </w:r>
    </w:p>
    <w:p w:rsidR="00D35F31" w:rsidRPr="00053805" w:rsidRDefault="00D35F31" w:rsidP="00D35F31">
      <w:pPr>
        <w:ind w:left="360"/>
        <w:jc w:val="center"/>
        <w:rPr>
          <w:b/>
          <w:lang w:val="uk-UA"/>
        </w:rPr>
      </w:pPr>
    </w:p>
    <w:p w:rsidR="00D35F31" w:rsidRPr="00053805" w:rsidRDefault="00D35F31" w:rsidP="00D35F31">
      <w:pPr>
        <w:ind w:left="360"/>
        <w:jc w:val="center"/>
        <w:rPr>
          <w:b/>
          <w:lang w:val="uk-UA"/>
        </w:rPr>
      </w:pPr>
      <w:r w:rsidRPr="00053805">
        <w:rPr>
          <w:b/>
        </w:rPr>
        <w:t>І. Питання на перевірку знання Конституції України</w:t>
      </w:r>
    </w:p>
    <w:p w:rsidR="00D35F31" w:rsidRPr="00053805" w:rsidRDefault="00D35F31" w:rsidP="00D35F31">
      <w:pPr>
        <w:ind w:left="360"/>
        <w:jc w:val="center"/>
        <w:rPr>
          <w:b/>
          <w:lang w:val="uk-UA"/>
        </w:rPr>
      </w:pPr>
    </w:p>
    <w:p w:rsidR="00D35F31" w:rsidRPr="00053805" w:rsidRDefault="00D35F31" w:rsidP="00D35F31">
      <w:pPr>
        <w:pStyle w:val="aa"/>
        <w:numPr>
          <w:ilvl w:val="0"/>
          <w:numId w:val="19"/>
        </w:numPr>
        <w:spacing w:after="0"/>
        <w:jc w:val="both"/>
        <w:rPr>
          <w:szCs w:val="24"/>
        </w:rPr>
      </w:pPr>
      <w:r w:rsidRPr="00053805">
        <w:rPr>
          <w:szCs w:val="24"/>
        </w:rPr>
        <w:t>Основні розділи Конституції України.</w:t>
      </w:r>
    </w:p>
    <w:p w:rsidR="00D35F31" w:rsidRPr="00053805" w:rsidRDefault="00D35F31" w:rsidP="00D35F31">
      <w:pPr>
        <w:pStyle w:val="aa"/>
        <w:numPr>
          <w:ilvl w:val="0"/>
          <w:numId w:val="19"/>
        </w:numPr>
        <w:spacing w:after="0"/>
        <w:jc w:val="both"/>
        <w:rPr>
          <w:szCs w:val="24"/>
        </w:rPr>
      </w:pPr>
      <w:r w:rsidRPr="00053805">
        <w:rPr>
          <w:szCs w:val="24"/>
        </w:rPr>
        <w:t>Основні риси Української держави за Конституцією України (статті 1, 2).</w:t>
      </w:r>
    </w:p>
    <w:p w:rsidR="00D35F31" w:rsidRPr="00053805" w:rsidRDefault="00D35F31" w:rsidP="00D35F31">
      <w:pPr>
        <w:pStyle w:val="aa"/>
        <w:numPr>
          <w:ilvl w:val="0"/>
          <w:numId w:val="19"/>
        </w:numPr>
        <w:spacing w:after="0"/>
        <w:jc w:val="both"/>
        <w:rPr>
          <w:szCs w:val="24"/>
        </w:rPr>
      </w:pPr>
      <w:r w:rsidRPr="00053805">
        <w:rPr>
          <w:szCs w:val="24"/>
        </w:rPr>
        <w:t>Форма правління в Україні (стаття 5).</w:t>
      </w:r>
    </w:p>
    <w:p w:rsidR="00D35F31" w:rsidRPr="00053805" w:rsidRDefault="00D35F31" w:rsidP="00D35F31">
      <w:pPr>
        <w:pStyle w:val="aa"/>
        <w:numPr>
          <w:ilvl w:val="0"/>
          <w:numId w:val="19"/>
        </w:numPr>
        <w:spacing w:after="0"/>
        <w:jc w:val="both"/>
        <w:rPr>
          <w:szCs w:val="24"/>
        </w:rPr>
      </w:pPr>
      <w:r w:rsidRPr="00053805">
        <w:rPr>
          <w:szCs w:val="24"/>
        </w:rPr>
        <w:t>Визнання найвищої соціальної цінності України (стаття 3).</w:t>
      </w:r>
    </w:p>
    <w:p w:rsidR="00D35F31" w:rsidRPr="00053805" w:rsidRDefault="00D35F31" w:rsidP="00D35F31">
      <w:pPr>
        <w:pStyle w:val="aa"/>
        <w:numPr>
          <w:ilvl w:val="0"/>
          <w:numId w:val="19"/>
        </w:numPr>
        <w:spacing w:after="0"/>
        <w:jc w:val="both"/>
        <w:rPr>
          <w:szCs w:val="24"/>
        </w:rPr>
      </w:pPr>
      <w:r w:rsidRPr="00053805">
        <w:rPr>
          <w:szCs w:val="24"/>
        </w:rPr>
        <w:t>Конституційний статус державної мови та мов національних меншин України (стаття 10).</w:t>
      </w:r>
    </w:p>
    <w:p w:rsidR="00D35F31" w:rsidRPr="00053805" w:rsidRDefault="00D35F31" w:rsidP="00D35F31">
      <w:pPr>
        <w:pStyle w:val="aa"/>
        <w:numPr>
          <w:ilvl w:val="0"/>
          <w:numId w:val="19"/>
        </w:numPr>
        <w:spacing w:after="0"/>
        <w:jc w:val="both"/>
        <w:rPr>
          <w:szCs w:val="24"/>
        </w:rPr>
      </w:pPr>
      <w:r w:rsidRPr="00053805">
        <w:rPr>
          <w:szCs w:val="24"/>
        </w:rPr>
        <w:t>Об’єкти права власності Українського народу (статті 13, 14).</w:t>
      </w:r>
    </w:p>
    <w:p w:rsidR="00D35F31" w:rsidRPr="00053805" w:rsidRDefault="00D35F31" w:rsidP="00D35F31">
      <w:pPr>
        <w:pStyle w:val="aa"/>
        <w:numPr>
          <w:ilvl w:val="0"/>
          <w:numId w:val="19"/>
        </w:numPr>
        <w:spacing w:after="0"/>
        <w:jc w:val="both"/>
        <w:rPr>
          <w:szCs w:val="24"/>
        </w:rPr>
      </w:pPr>
      <w:r w:rsidRPr="00053805">
        <w:rPr>
          <w:szCs w:val="24"/>
        </w:rPr>
        <w:t>Найважливіші функції держави (стаття 17).</w:t>
      </w:r>
    </w:p>
    <w:p w:rsidR="00D35F31" w:rsidRPr="00053805" w:rsidRDefault="00D35F31" w:rsidP="00D35F31">
      <w:pPr>
        <w:pStyle w:val="aa"/>
        <w:numPr>
          <w:ilvl w:val="0"/>
          <w:numId w:val="19"/>
        </w:numPr>
        <w:spacing w:after="0"/>
        <w:jc w:val="both"/>
        <w:rPr>
          <w:szCs w:val="24"/>
        </w:rPr>
      </w:pPr>
      <w:r w:rsidRPr="00053805">
        <w:rPr>
          <w:szCs w:val="24"/>
        </w:rPr>
        <w:t>Державні символи України (стаття 20).</w:t>
      </w:r>
    </w:p>
    <w:p w:rsidR="00D35F31" w:rsidRPr="00053805" w:rsidRDefault="00D35F31" w:rsidP="00D35F31">
      <w:pPr>
        <w:pStyle w:val="aa"/>
        <w:numPr>
          <w:ilvl w:val="0"/>
          <w:numId w:val="19"/>
        </w:numPr>
        <w:spacing w:after="0"/>
        <w:jc w:val="both"/>
        <w:rPr>
          <w:szCs w:val="24"/>
        </w:rPr>
      </w:pPr>
      <w:r w:rsidRPr="00053805">
        <w:rPr>
          <w:szCs w:val="24"/>
        </w:rPr>
        <w:t>Конституційне право на працю (стаття 43).</w:t>
      </w:r>
    </w:p>
    <w:p w:rsidR="00D35F31" w:rsidRPr="00053805" w:rsidRDefault="00D35F31" w:rsidP="00D35F31">
      <w:pPr>
        <w:pStyle w:val="aa"/>
        <w:numPr>
          <w:ilvl w:val="0"/>
          <w:numId w:val="19"/>
        </w:numPr>
        <w:spacing w:after="0"/>
        <w:jc w:val="both"/>
        <w:rPr>
          <w:szCs w:val="24"/>
        </w:rPr>
      </w:pPr>
      <w:r w:rsidRPr="00053805">
        <w:rPr>
          <w:szCs w:val="24"/>
        </w:rPr>
        <w:t>Конституційне право на освіту (стаття 53).</w:t>
      </w:r>
    </w:p>
    <w:p w:rsidR="00D35F31" w:rsidRPr="00053805" w:rsidRDefault="00D35F31" w:rsidP="00D35F31">
      <w:pPr>
        <w:pStyle w:val="aa"/>
        <w:numPr>
          <w:ilvl w:val="0"/>
          <w:numId w:val="19"/>
        </w:numPr>
        <w:spacing w:after="0"/>
        <w:jc w:val="both"/>
        <w:rPr>
          <w:szCs w:val="24"/>
        </w:rPr>
      </w:pPr>
      <w:r w:rsidRPr="00053805">
        <w:rPr>
          <w:szCs w:val="24"/>
        </w:rPr>
        <w:t>Конституційне право на соціальний захист (стаття 46).</w:t>
      </w:r>
    </w:p>
    <w:p w:rsidR="00D35F31" w:rsidRPr="00053805" w:rsidRDefault="00D35F31" w:rsidP="00D35F31">
      <w:pPr>
        <w:pStyle w:val="aa"/>
        <w:numPr>
          <w:ilvl w:val="0"/>
          <w:numId w:val="19"/>
        </w:numPr>
        <w:spacing w:after="0"/>
        <w:jc w:val="both"/>
        <w:rPr>
          <w:szCs w:val="24"/>
        </w:rPr>
      </w:pPr>
      <w:r w:rsidRPr="00053805">
        <w:rPr>
          <w:szCs w:val="24"/>
        </w:rPr>
        <w:t>Конституційне право на охорону здоров’я (стаття 49).</w:t>
      </w:r>
    </w:p>
    <w:p w:rsidR="00D35F31" w:rsidRPr="00053805" w:rsidRDefault="00D35F31" w:rsidP="00D35F31">
      <w:pPr>
        <w:pStyle w:val="aa"/>
        <w:numPr>
          <w:ilvl w:val="0"/>
          <w:numId w:val="19"/>
        </w:numPr>
        <w:spacing w:after="0"/>
        <w:jc w:val="both"/>
        <w:rPr>
          <w:szCs w:val="24"/>
        </w:rPr>
      </w:pPr>
      <w:r w:rsidRPr="00053805">
        <w:rPr>
          <w:szCs w:val="24"/>
        </w:rPr>
        <w:t>Обов’язки громадянина України (статті 65-68).</w:t>
      </w:r>
    </w:p>
    <w:p w:rsidR="00D35F31" w:rsidRPr="00053805" w:rsidRDefault="00D35F31" w:rsidP="00D35F31">
      <w:pPr>
        <w:pStyle w:val="aa"/>
        <w:numPr>
          <w:ilvl w:val="0"/>
          <w:numId w:val="19"/>
        </w:numPr>
        <w:spacing w:after="0"/>
        <w:jc w:val="both"/>
        <w:rPr>
          <w:szCs w:val="24"/>
        </w:rPr>
      </w:pPr>
      <w:r w:rsidRPr="00053805">
        <w:rPr>
          <w:szCs w:val="24"/>
        </w:rPr>
        <w:t>Право громадянина України на вибори (стаття 70).</w:t>
      </w:r>
    </w:p>
    <w:p w:rsidR="00D35F31" w:rsidRPr="00053805" w:rsidRDefault="00D35F31" w:rsidP="00D35F31">
      <w:pPr>
        <w:pStyle w:val="aa"/>
        <w:numPr>
          <w:ilvl w:val="0"/>
          <w:numId w:val="19"/>
        </w:numPr>
        <w:spacing w:after="0"/>
        <w:jc w:val="both"/>
        <w:rPr>
          <w:szCs w:val="24"/>
        </w:rPr>
      </w:pPr>
      <w:r w:rsidRPr="00053805">
        <w:rPr>
          <w:szCs w:val="24"/>
        </w:rPr>
        <w:t>Повноваження Верховної Ради України (стаття 85).</w:t>
      </w:r>
    </w:p>
    <w:p w:rsidR="00D35F31" w:rsidRPr="00053805" w:rsidRDefault="00D35F31" w:rsidP="00D35F31">
      <w:pPr>
        <w:pStyle w:val="aa"/>
        <w:numPr>
          <w:ilvl w:val="0"/>
          <w:numId w:val="19"/>
        </w:numPr>
        <w:spacing w:after="0"/>
        <w:jc w:val="both"/>
        <w:rPr>
          <w:szCs w:val="24"/>
        </w:rPr>
      </w:pPr>
      <w:r w:rsidRPr="00053805">
        <w:rPr>
          <w:szCs w:val="24"/>
        </w:rPr>
        <w:t>Питання, правове регулювання яких визначається та встановлюється виключно законами України (стаття 92).</w:t>
      </w:r>
    </w:p>
    <w:p w:rsidR="00D35F31" w:rsidRPr="00053805" w:rsidRDefault="00D35F31" w:rsidP="00D35F31">
      <w:pPr>
        <w:pStyle w:val="aa"/>
        <w:numPr>
          <w:ilvl w:val="0"/>
          <w:numId w:val="19"/>
        </w:numPr>
        <w:spacing w:after="0"/>
        <w:jc w:val="both"/>
        <w:rPr>
          <w:szCs w:val="24"/>
        </w:rPr>
      </w:pPr>
      <w:r w:rsidRPr="00053805">
        <w:rPr>
          <w:szCs w:val="24"/>
        </w:rPr>
        <w:t>Державний бюджет України (стаття 96).</w:t>
      </w:r>
    </w:p>
    <w:p w:rsidR="00D35F31" w:rsidRPr="00053805" w:rsidRDefault="00D35F31" w:rsidP="00D35F31">
      <w:pPr>
        <w:pStyle w:val="aa"/>
        <w:numPr>
          <w:ilvl w:val="0"/>
          <w:numId w:val="19"/>
        </w:numPr>
        <w:spacing w:after="0"/>
        <w:jc w:val="both"/>
        <w:rPr>
          <w:szCs w:val="24"/>
        </w:rPr>
      </w:pPr>
      <w:r w:rsidRPr="00053805">
        <w:rPr>
          <w:szCs w:val="24"/>
        </w:rPr>
        <w:t>Порядок обрання Президента України (стаття 103).</w:t>
      </w:r>
    </w:p>
    <w:p w:rsidR="00D35F31" w:rsidRPr="00053805" w:rsidRDefault="00D35F31" w:rsidP="00D35F31">
      <w:pPr>
        <w:pStyle w:val="aa"/>
        <w:numPr>
          <w:ilvl w:val="0"/>
          <w:numId w:val="19"/>
        </w:numPr>
        <w:spacing w:after="0"/>
        <w:jc w:val="both"/>
        <w:rPr>
          <w:szCs w:val="24"/>
        </w:rPr>
      </w:pPr>
      <w:r w:rsidRPr="00053805">
        <w:rPr>
          <w:szCs w:val="24"/>
        </w:rPr>
        <w:t>Повноваження Президента України (стаття 106).</w:t>
      </w:r>
    </w:p>
    <w:p w:rsidR="00D35F31" w:rsidRPr="00053805" w:rsidRDefault="00D35F31" w:rsidP="00D35F31">
      <w:pPr>
        <w:pStyle w:val="aa"/>
        <w:numPr>
          <w:ilvl w:val="0"/>
          <w:numId w:val="19"/>
        </w:numPr>
        <w:spacing w:after="0"/>
        <w:jc w:val="both"/>
        <w:rPr>
          <w:szCs w:val="24"/>
        </w:rPr>
      </w:pPr>
      <w:r w:rsidRPr="00053805">
        <w:rPr>
          <w:szCs w:val="24"/>
        </w:rPr>
        <w:t>Призначення, склад та введення в дію рішень Ради національної безпеки і оборони України (стаття 107).</w:t>
      </w:r>
    </w:p>
    <w:p w:rsidR="00D35F31" w:rsidRPr="00053805" w:rsidRDefault="00D35F31" w:rsidP="00D35F31">
      <w:pPr>
        <w:pStyle w:val="aa"/>
        <w:numPr>
          <w:ilvl w:val="0"/>
          <w:numId w:val="19"/>
        </w:numPr>
        <w:spacing w:after="0"/>
        <w:jc w:val="both"/>
        <w:rPr>
          <w:szCs w:val="24"/>
        </w:rPr>
      </w:pPr>
      <w:r w:rsidRPr="00053805">
        <w:rPr>
          <w:szCs w:val="24"/>
        </w:rPr>
        <w:t>Склад Кабінету Міністрів України (стаття 114).</w:t>
      </w:r>
    </w:p>
    <w:p w:rsidR="00D35F31" w:rsidRPr="00053805" w:rsidRDefault="00D35F31" w:rsidP="00D35F31">
      <w:pPr>
        <w:pStyle w:val="aa"/>
        <w:numPr>
          <w:ilvl w:val="0"/>
          <w:numId w:val="19"/>
        </w:numPr>
        <w:spacing w:after="0"/>
        <w:jc w:val="both"/>
        <w:rPr>
          <w:szCs w:val="24"/>
        </w:rPr>
      </w:pPr>
      <w:r w:rsidRPr="00053805">
        <w:rPr>
          <w:szCs w:val="24"/>
        </w:rPr>
        <w:t>Повноваження Кабінету Міністрів України (статті 116, 117).</w:t>
      </w:r>
    </w:p>
    <w:p w:rsidR="00D35F31" w:rsidRPr="00053805" w:rsidRDefault="00D35F31" w:rsidP="00D35F31">
      <w:pPr>
        <w:pStyle w:val="aa"/>
        <w:numPr>
          <w:ilvl w:val="0"/>
          <w:numId w:val="19"/>
        </w:numPr>
        <w:spacing w:after="0"/>
        <w:jc w:val="both"/>
        <w:rPr>
          <w:szCs w:val="24"/>
        </w:rPr>
      </w:pPr>
      <w:r w:rsidRPr="00053805">
        <w:rPr>
          <w:szCs w:val="24"/>
        </w:rPr>
        <w:t>Повноваження місцевих державний адміністрацій (стаття 119).</w:t>
      </w:r>
    </w:p>
    <w:p w:rsidR="00D35F31" w:rsidRPr="00053805" w:rsidRDefault="00D35F31" w:rsidP="00D35F31">
      <w:pPr>
        <w:pStyle w:val="aa"/>
        <w:numPr>
          <w:ilvl w:val="0"/>
          <w:numId w:val="19"/>
        </w:numPr>
        <w:spacing w:after="0"/>
        <w:jc w:val="both"/>
        <w:rPr>
          <w:szCs w:val="24"/>
        </w:rPr>
      </w:pPr>
      <w:r w:rsidRPr="00053805">
        <w:rPr>
          <w:szCs w:val="24"/>
        </w:rPr>
        <w:t>Статус прокуратури України за Конституцією України (стаття 121).</w:t>
      </w:r>
    </w:p>
    <w:p w:rsidR="00D35F31" w:rsidRPr="00053805" w:rsidRDefault="00D35F31" w:rsidP="00D35F31">
      <w:pPr>
        <w:pStyle w:val="aa"/>
        <w:numPr>
          <w:ilvl w:val="0"/>
          <w:numId w:val="19"/>
        </w:numPr>
        <w:spacing w:after="0"/>
        <w:jc w:val="both"/>
        <w:rPr>
          <w:szCs w:val="24"/>
        </w:rPr>
      </w:pPr>
      <w:r w:rsidRPr="00053805">
        <w:rPr>
          <w:szCs w:val="24"/>
        </w:rPr>
        <w:t>Система судів в Україні (стаття 125).</w:t>
      </w:r>
    </w:p>
    <w:p w:rsidR="00D35F31" w:rsidRPr="00053805" w:rsidRDefault="00D35F31" w:rsidP="00D35F31">
      <w:pPr>
        <w:pStyle w:val="aa"/>
        <w:numPr>
          <w:ilvl w:val="0"/>
          <w:numId w:val="19"/>
        </w:numPr>
        <w:spacing w:after="0"/>
        <w:jc w:val="both"/>
        <w:rPr>
          <w:szCs w:val="24"/>
        </w:rPr>
      </w:pPr>
      <w:r w:rsidRPr="00053805">
        <w:rPr>
          <w:szCs w:val="24"/>
        </w:rPr>
        <w:t>Основні засади судочинства в Україні (стаття 129).</w:t>
      </w:r>
    </w:p>
    <w:p w:rsidR="00D35F31" w:rsidRPr="00053805" w:rsidRDefault="00D35F31" w:rsidP="00D35F31">
      <w:pPr>
        <w:pStyle w:val="aa"/>
        <w:numPr>
          <w:ilvl w:val="0"/>
          <w:numId w:val="19"/>
        </w:numPr>
        <w:spacing w:after="0"/>
        <w:jc w:val="both"/>
        <w:rPr>
          <w:szCs w:val="24"/>
        </w:rPr>
      </w:pPr>
      <w:r w:rsidRPr="00053805">
        <w:rPr>
          <w:szCs w:val="24"/>
        </w:rPr>
        <w:t>Система адміністративно-територіального устрою України (стаття 133).</w:t>
      </w:r>
    </w:p>
    <w:p w:rsidR="00D35F31" w:rsidRPr="00053805" w:rsidRDefault="00D35F31" w:rsidP="00D35F31">
      <w:pPr>
        <w:pStyle w:val="aa"/>
        <w:numPr>
          <w:ilvl w:val="0"/>
          <w:numId w:val="19"/>
        </w:numPr>
        <w:spacing w:after="0"/>
        <w:jc w:val="both"/>
        <w:rPr>
          <w:szCs w:val="24"/>
        </w:rPr>
      </w:pPr>
      <w:r w:rsidRPr="00053805">
        <w:rPr>
          <w:szCs w:val="24"/>
        </w:rPr>
        <w:lastRenderedPageBreak/>
        <w:t>Питання нормативного регулювання Автономної Республіки Крим (стаття 137).</w:t>
      </w:r>
    </w:p>
    <w:p w:rsidR="00D35F31" w:rsidRPr="00053805" w:rsidRDefault="00D35F31" w:rsidP="00D35F31">
      <w:pPr>
        <w:pStyle w:val="aa"/>
        <w:numPr>
          <w:ilvl w:val="0"/>
          <w:numId w:val="19"/>
        </w:numPr>
        <w:spacing w:after="0"/>
        <w:jc w:val="both"/>
        <w:rPr>
          <w:szCs w:val="24"/>
        </w:rPr>
      </w:pPr>
      <w:r w:rsidRPr="00053805">
        <w:rPr>
          <w:szCs w:val="24"/>
        </w:rPr>
        <w:t>Повноваження Автономної Республіки Крим (стаття 138).</w:t>
      </w:r>
    </w:p>
    <w:p w:rsidR="00D35F31" w:rsidRPr="00053805" w:rsidRDefault="00D35F31" w:rsidP="00D35F31">
      <w:pPr>
        <w:pStyle w:val="aa"/>
        <w:numPr>
          <w:ilvl w:val="0"/>
          <w:numId w:val="19"/>
        </w:numPr>
        <w:spacing w:after="0"/>
        <w:jc w:val="both"/>
        <w:rPr>
          <w:szCs w:val="24"/>
        </w:rPr>
      </w:pPr>
      <w:r w:rsidRPr="00053805">
        <w:rPr>
          <w:szCs w:val="24"/>
        </w:rPr>
        <w:t>Органи місцевого самоврядування в Україні (стаття 140).</w:t>
      </w:r>
    </w:p>
    <w:p w:rsidR="00D35F31" w:rsidRPr="00053805" w:rsidRDefault="00D35F31" w:rsidP="00D35F31">
      <w:pPr>
        <w:pStyle w:val="aa"/>
        <w:numPr>
          <w:ilvl w:val="0"/>
          <w:numId w:val="19"/>
        </w:numPr>
        <w:spacing w:after="0"/>
        <w:jc w:val="both"/>
        <w:rPr>
          <w:szCs w:val="24"/>
        </w:rPr>
      </w:pPr>
      <w:r w:rsidRPr="00053805">
        <w:rPr>
          <w:szCs w:val="24"/>
        </w:rPr>
        <w:t>Повноваження територіальних громад за Конституцією України (стаття 143).</w:t>
      </w:r>
    </w:p>
    <w:p w:rsidR="00D35F31" w:rsidRPr="00053805" w:rsidRDefault="00D35F31" w:rsidP="00D35F31">
      <w:pPr>
        <w:pStyle w:val="aa"/>
        <w:numPr>
          <w:ilvl w:val="0"/>
          <w:numId w:val="19"/>
        </w:numPr>
        <w:spacing w:after="0"/>
        <w:jc w:val="both"/>
        <w:rPr>
          <w:szCs w:val="24"/>
        </w:rPr>
      </w:pPr>
      <w:r w:rsidRPr="00053805">
        <w:rPr>
          <w:szCs w:val="24"/>
        </w:rPr>
        <w:t>Статус та повноваження Конституційного Суду України (статті 147, 150).</w:t>
      </w:r>
    </w:p>
    <w:p w:rsidR="00D35F31" w:rsidRPr="009A1104" w:rsidRDefault="00D35F31" w:rsidP="00D35F31">
      <w:pPr>
        <w:pStyle w:val="aa"/>
        <w:numPr>
          <w:ilvl w:val="0"/>
          <w:numId w:val="19"/>
        </w:numPr>
        <w:spacing w:after="0"/>
        <w:jc w:val="both"/>
        <w:rPr>
          <w:szCs w:val="24"/>
        </w:rPr>
      </w:pPr>
      <w:r w:rsidRPr="00053805">
        <w:rPr>
          <w:szCs w:val="24"/>
        </w:rPr>
        <w:t>Порядок подання законопроекту про внесення змін до Конституції України (стаття 154).</w:t>
      </w:r>
    </w:p>
    <w:p w:rsidR="00D35F31" w:rsidRDefault="00D35F31" w:rsidP="00D35F31">
      <w:pPr>
        <w:pStyle w:val="aa"/>
        <w:ind w:left="0" w:firstLine="720"/>
        <w:jc w:val="center"/>
        <w:rPr>
          <w:b/>
          <w:szCs w:val="24"/>
          <w:lang w:val="uk-UA"/>
        </w:rPr>
      </w:pPr>
    </w:p>
    <w:p w:rsidR="00D35F31" w:rsidRDefault="00D35F31" w:rsidP="00D35F31">
      <w:pPr>
        <w:pStyle w:val="aa"/>
        <w:ind w:left="0" w:firstLine="720"/>
        <w:jc w:val="center"/>
        <w:rPr>
          <w:b/>
          <w:szCs w:val="24"/>
          <w:lang w:val="uk-UA"/>
        </w:rPr>
      </w:pPr>
    </w:p>
    <w:p w:rsidR="00D35F31" w:rsidRPr="00053805" w:rsidRDefault="00D35F31" w:rsidP="00D35F31">
      <w:pPr>
        <w:pStyle w:val="aa"/>
        <w:ind w:left="0" w:firstLine="720"/>
        <w:jc w:val="center"/>
        <w:rPr>
          <w:b/>
          <w:szCs w:val="24"/>
        </w:rPr>
      </w:pPr>
      <w:r w:rsidRPr="00053805">
        <w:rPr>
          <w:b/>
          <w:szCs w:val="24"/>
        </w:rPr>
        <w:t>І</w:t>
      </w:r>
      <w:r>
        <w:rPr>
          <w:b/>
          <w:szCs w:val="24"/>
          <w:lang w:val="uk-UA"/>
        </w:rPr>
        <w:t>І</w:t>
      </w:r>
      <w:r w:rsidRPr="00053805">
        <w:rPr>
          <w:b/>
          <w:szCs w:val="24"/>
        </w:rPr>
        <w:t xml:space="preserve">. Питання на перевірку знання Закону України </w:t>
      </w:r>
    </w:p>
    <w:p w:rsidR="00D35F31" w:rsidRPr="00053805" w:rsidRDefault="00D35F31" w:rsidP="00D35F31">
      <w:pPr>
        <w:pStyle w:val="aa"/>
        <w:ind w:left="0" w:firstLine="720"/>
        <w:jc w:val="center"/>
        <w:rPr>
          <w:b/>
          <w:szCs w:val="24"/>
          <w:lang w:val="uk-UA"/>
        </w:rPr>
      </w:pPr>
      <w:r w:rsidRPr="00053805">
        <w:rPr>
          <w:b/>
          <w:szCs w:val="24"/>
        </w:rPr>
        <w:t>«Про місцеве самоврядування в Україні»</w:t>
      </w:r>
    </w:p>
    <w:p w:rsidR="00D35F31" w:rsidRPr="00053805" w:rsidRDefault="00D35F31" w:rsidP="00D35F31">
      <w:pPr>
        <w:pStyle w:val="aa"/>
        <w:ind w:left="0" w:firstLine="720"/>
        <w:jc w:val="center"/>
        <w:rPr>
          <w:b/>
          <w:szCs w:val="24"/>
          <w:lang w:val="uk-UA"/>
        </w:rPr>
      </w:pPr>
    </w:p>
    <w:p w:rsidR="00D35F31" w:rsidRPr="00053805" w:rsidRDefault="00D35F31" w:rsidP="00D35F31">
      <w:pPr>
        <w:pStyle w:val="aa"/>
        <w:ind w:left="-142"/>
        <w:rPr>
          <w:szCs w:val="24"/>
        </w:rPr>
      </w:pPr>
      <w:r>
        <w:rPr>
          <w:szCs w:val="24"/>
          <w:lang w:val="uk-UA"/>
        </w:rPr>
        <w:t xml:space="preserve">1. </w:t>
      </w:r>
      <w:r w:rsidRPr="00053805">
        <w:rPr>
          <w:szCs w:val="24"/>
        </w:rPr>
        <w:t>Що таке місцеве самоврядування (стаття 2).</w:t>
      </w:r>
    </w:p>
    <w:p w:rsidR="00D35F31" w:rsidRPr="00053805" w:rsidRDefault="00D35F31" w:rsidP="00D35F31">
      <w:pPr>
        <w:pStyle w:val="aa"/>
        <w:ind w:left="-142"/>
        <w:rPr>
          <w:szCs w:val="24"/>
        </w:rPr>
      </w:pPr>
      <w:r>
        <w:rPr>
          <w:szCs w:val="24"/>
          <w:lang w:val="uk-UA"/>
        </w:rPr>
        <w:t xml:space="preserve">2. </w:t>
      </w:r>
      <w:r w:rsidRPr="00053805">
        <w:rPr>
          <w:szCs w:val="24"/>
        </w:rPr>
        <w:t>Що таке територіальна громада (стаття 1,6).</w:t>
      </w:r>
    </w:p>
    <w:p w:rsidR="00D35F31" w:rsidRPr="00053805" w:rsidRDefault="00D35F31" w:rsidP="00D35F31">
      <w:pPr>
        <w:pStyle w:val="aa"/>
        <w:ind w:left="-142"/>
        <w:rPr>
          <w:szCs w:val="24"/>
        </w:rPr>
      </w:pPr>
      <w:r>
        <w:rPr>
          <w:szCs w:val="24"/>
          <w:lang w:val="uk-UA"/>
        </w:rPr>
        <w:t xml:space="preserve">3. </w:t>
      </w:r>
      <w:r w:rsidRPr="00053805">
        <w:rPr>
          <w:szCs w:val="24"/>
        </w:rPr>
        <w:t>Що включає в себе система місцевого самоврядування (стаття 5).</w:t>
      </w:r>
    </w:p>
    <w:p w:rsidR="00D35F31" w:rsidRDefault="00D35F31" w:rsidP="00D35F31">
      <w:pPr>
        <w:pStyle w:val="aa"/>
        <w:ind w:left="-142"/>
        <w:rPr>
          <w:szCs w:val="24"/>
          <w:lang w:val="uk-UA"/>
        </w:rPr>
      </w:pPr>
      <w:r>
        <w:rPr>
          <w:szCs w:val="24"/>
          <w:lang w:val="uk-UA"/>
        </w:rPr>
        <w:t xml:space="preserve">4. </w:t>
      </w:r>
      <w:r w:rsidRPr="00053805">
        <w:rPr>
          <w:szCs w:val="24"/>
        </w:rPr>
        <w:t xml:space="preserve">Що таке районна рада та на скільки років обираються депутати районної ради та його </w:t>
      </w:r>
      <w:r>
        <w:rPr>
          <w:szCs w:val="24"/>
          <w:lang w:val="uk-UA"/>
        </w:rPr>
        <w:t xml:space="preserve">       </w:t>
      </w:r>
    </w:p>
    <w:p w:rsidR="00D35F31" w:rsidRPr="00053805" w:rsidRDefault="00D35F31" w:rsidP="00D35F31">
      <w:pPr>
        <w:pStyle w:val="aa"/>
        <w:ind w:left="-142"/>
        <w:rPr>
          <w:szCs w:val="24"/>
        </w:rPr>
      </w:pPr>
      <w:r>
        <w:rPr>
          <w:szCs w:val="24"/>
          <w:lang w:val="uk-UA"/>
        </w:rPr>
        <w:t xml:space="preserve">    </w:t>
      </w:r>
      <w:r w:rsidRPr="00053805">
        <w:rPr>
          <w:szCs w:val="24"/>
        </w:rPr>
        <w:t>обов’язки (стаття 1,6).</w:t>
      </w:r>
    </w:p>
    <w:p w:rsidR="00D35F31" w:rsidRPr="00053805" w:rsidRDefault="00D35F31" w:rsidP="00D35F31">
      <w:pPr>
        <w:pStyle w:val="aa"/>
        <w:ind w:left="-142"/>
        <w:rPr>
          <w:szCs w:val="24"/>
        </w:rPr>
      </w:pPr>
      <w:r>
        <w:rPr>
          <w:szCs w:val="24"/>
          <w:lang w:val="uk-UA"/>
        </w:rPr>
        <w:t xml:space="preserve">5. </w:t>
      </w:r>
      <w:r w:rsidRPr="00053805">
        <w:rPr>
          <w:szCs w:val="24"/>
        </w:rPr>
        <w:t>Що таке виконавчі органи рад (стаття 11,51).</w:t>
      </w:r>
    </w:p>
    <w:p w:rsidR="00D35F31" w:rsidRPr="00053805" w:rsidRDefault="00D35F31" w:rsidP="00D35F31">
      <w:pPr>
        <w:pStyle w:val="aa"/>
        <w:ind w:left="-142"/>
        <w:rPr>
          <w:szCs w:val="24"/>
        </w:rPr>
      </w:pPr>
      <w:r>
        <w:rPr>
          <w:szCs w:val="24"/>
          <w:lang w:val="uk-UA"/>
        </w:rPr>
        <w:t xml:space="preserve">6. </w:t>
      </w:r>
      <w:r w:rsidRPr="00053805">
        <w:rPr>
          <w:szCs w:val="24"/>
        </w:rPr>
        <w:t>Що таке органи самоорганізації населення (стаття 14,80).</w:t>
      </w:r>
    </w:p>
    <w:p w:rsidR="00D35F31" w:rsidRPr="00053805" w:rsidRDefault="00D35F31" w:rsidP="00D35F31">
      <w:pPr>
        <w:pStyle w:val="aa"/>
        <w:ind w:left="-142"/>
        <w:rPr>
          <w:szCs w:val="24"/>
        </w:rPr>
      </w:pPr>
      <w:r>
        <w:rPr>
          <w:szCs w:val="24"/>
          <w:lang w:val="uk-UA"/>
        </w:rPr>
        <w:t xml:space="preserve">7. </w:t>
      </w:r>
      <w:r w:rsidRPr="00053805">
        <w:rPr>
          <w:szCs w:val="24"/>
        </w:rPr>
        <w:t>Що таке районний бюджет (стаття 1,61).</w:t>
      </w:r>
    </w:p>
    <w:p w:rsidR="00D35F31" w:rsidRDefault="00D35F31" w:rsidP="00D35F31">
      <w:pPr>
        <w:pStyle w:val="aa"/>
        <w:ind w:left="-142"/>
        <w:rPr>
          <w:szCs w:val="24"/>
          <w:lang w:val="uk-UA"/>
        </w:rPr>
      </w:pPr>
      <w:r>
        <w:rPr>
          <w:szCs w:val="24"/>
          <w:lang w:val="uk-UA"/>
        </w:rPr>
        <w:t xml:space="preserve">8. </w:t>
      </w:r>
      <w:r w:rsidRPr="00053805">
        <w:rPr>
          <w:szCs w:val="24"/>
        </w:rPr>
        <w:t xml:space="preserve">Хто є головною посадовою особою територіальної громади району. На скільки років і </w:t>
      </w:r>
      <w:r>
        <w:rPr>
          <w:szCs w:val="24"/>
          <w:lang w:val="uk-UA"/>
        </w:rPr>
        <w:t xml:space="preserve">    </w:t>
      </w:r>
    </w:p>
    <w:p w:rsidR="00D35F31" w:rsidRPr="00053805" w:rsidRDefault="00D35F31" w:rsidP="00D35F31">
      <w:pPr>
        <w:pStyle w:val="aa"/>
        <w:ind w:left="-142"/>
        <w:rPr>
          <w:szCs w:val="24"/>
        </w:rPr>
      </w:pPr>
      <w:r>
        <w:rPr>
          <w:szCs w:val="24"/>
          <w:lang w:val="uk-UA"/>
        </w:rPr>
        <w:t xml:space="preserve">    </w:t>
      </w:r>
      <w:r w:rsidRPr="00053805">
        <w:rPr>
          <w:szCs w:val="24"/>
        </w:rPr>
        <w:t>ким вона обирається (стаття 55).</w:t>
      </w:r>
    </w:p>
    <w:p w:rsidR="00D35F31" w:rsidRPr="00053805" w:rsidRDefault="00D35F31" w:rsidP="00D35F31">
      <w:pPr>
        <w:pStyle w:val="aa"/>
        <w:ind w:left="-142"/>
        <w:rPr>
          <w:szCs w:val="24"/>
        </w:rPr>
      </w:pPr>
      <w:r>
        <w:rPr>
          <w:szCs w:val="24"/>
          <w:lang w:val="uk-UA"/>
        </w:rPr>
        <w:t xml:space="preserve">9. </w:t>
      </w:r>
      <w:r w:rsidRPr="00053805">
        <w:rPr>
          <w:szCs w:val="24"/>
        </w:rPr>
        <w:t>Чи має територіальна громада символіку (стаття 22).</w:t>
      </w:r>
    </w:p>
    <w:p w:rsidR="00D35F31" w:rsidRPr="00053805" w:rsidRDefault="00D35F31" w:rsidP="00D35F31">
      <w:pPr>
        <w:pStyle w:val="aa"/>
        <w:ind w:left="-142"/>
        <w:rPr>
          <w:szCs w:val="24"/>
        </w:rPr>
      </w:pPr>
      <w:r>
        <w:rPr>
          <w:szCs w:val="24"/>
          <w:lang w:val="uk-UA"/>
        </w:rPr>
        <w:t>10.</w:t>
      </w:r>
      <w:r w:rsidRPr="00053805">
        <w:rPr>
          <w:szCs w:val="24"/>
        </w:rPr>
        <w:t>Що таке виконавчий комітет і як він створюється (стаття 51).</w:t>
      </w:r>
    </w:p>
    <w:p w:rsidR="00D35F31" w:rsidRPr="00053805" w:rsidRDefault="00D35F31" w:rsidP="00D35F31">
      <w:pPr>
        <w:pStyle w:val="aa"/>
        <w:ind w:left="-142"/>
        <w:rPr>
          <w:szCs w:val="24"/>
        </w:rPr>
      </w:pPr>
      <w:r>
        <w:rPr>
          <w:szCs w:val="24"/>
          <w:lang w:val="uk-UA"/>
        </w:rPr>
        <w:t>11.</w:t>
      </w:r>
      <w:r w:rsidRPr="00053805">
        <w:rPr>
          <w:szCs w:val="24"/>
        </w:rPr>
        <w:t>Назвіть акти органів та посадових осіб місцевого самоврядування (стаття 59).</w:t>
      </w:r>
    </w:p>
    <w:p w:rsidR="00D35F31" w:rsidRPr="00053805" w:rsidRDefault="00D35F31" w:rsidP="00D35F31">
      <w:pPr>
        <w:pStyle w:val="aa"/>
        <w:ind w:left="-142"/>
        <w:rPr>
          <w:szCs w:val="24"/>
        </w:rPr>
      </w:pPr>
      <w:r>
        <w:rPr>
          <w:szCs w:val="24"/>
          <w:lang w:val="uk-UA"/>
        </w:rPr>
        <w:t>12.</w:t>
      </w:r>
      <w:r w:rsidRPr="00053805">
        <w:rPr>
          <w:szCs w:val="24"/>
        </w:rPr>
        <w:t>Основні принципи місцевого самоврядування (стаття 4).</w:t>
      </w:r>
    </w:p>
    <w:p w:rsidR="00D35F31" w:rsidRDefault="00D35F31" w:rsidP="00D35F31">
      <w:pPr>
        <w:pStyle w:val="aa"/>
        <w:ind w:left="-142"/>
        <w:rPr>
          <w:szCs w:val="24"/>
          <w:lang w:val="uk-UA"/>
        </w:rPr>
      </w:pPr>
      <w:r>
        <w:rPr>
          <w:szCs w:val="24"/>
          <w:lang w:val="uk-UA"/>
        </w:rPr>
        <w:t>13.</w:t>
      </w:r>
      <w:r w:rsidRPr="00053805">
        <w:rPr>
          <w:szCs w:val="24"/>
        </w:rPr>
        <w:t>Виконавчий аппарат районної ради (стаття 58).</w:t>
      </w:r>
    </w:p>
    <w:p w:rsidR="00D35F31" w:rsidRPr="009A1104" w:rsidRDefault="00D35F31" w:rsidP="00D35F31">
      <w:pPr>
        <w:pStyle w:val="aa"/>
        <w:ind w:left="-142"/>
        <w:rPr>
          <w:szCs w:val="24"/>
          <w:lang w:val="uk-UA"/>
        </w:rPr>
      </w:pPr>
    </w:p>
    <w:p w:rsidR="00D35F31" w:rsidRDefault="00D35F31" w:rsidP="00D35F31">
      <w:pPr>
        <w:pStyle w:val="aa"/>
        <w:jc w:val="center"/>
        <w:rPr>
          <w:b/>
          <w:szCs w:val="24"/>
          <w:lang w:val="uk-UA"/>
        </w:rPr>
      </w:pPr>
    </w:p>
    <w:p w:rsidR="007E1FE9" w:rsidRDefault="007E1FE9" w:rsidP="00D35F31">
      <w:pPr>
        <w:pStyle w:val="aa"/>
        <w:jc w:val="center"/>
        <w:rPr>
          <w:b/>
          <w:szCs w:val="24"/>
          <w:lang w:val="uk-UA"/>
        </w:rPr>
      </w:pPr>
    </w:p>
    <w:p w:rsidR="007E1FE9" w:rsidRDefault="007E1FE9" w:rsidP="00D35F31">
      <w:pPr>
        <w:pStyle w:val="aa"/>
        <w:jc w:val="center"/>
        <w:rPr>
          <w:b/>
          <w:szCs w:val="24"/>
          <w:lang w:val="uk-UA"/>
        </w:rPr>
      </w:pPr>
    </w:p>
    <w:p w:rsidR="007E1FE9" w:rsidRDefault="007E1FE9" w:rsidP="00D35F31">
      <w:pPr>
        <w:pStyle w:val="aa"/>
        <w:jc w:val="center"/>
        <w:rPr>
          <w:b/>
          <w:szCs w:val="24"/>
          <w:lang w:val="uk-UA"/>
        </w:rPr>
      </w:pPr>
    </w:p>
    <w:p w:rsidR="00D35F31" w:rsidRPr="00053805" w:rsidRDefault="00D35F31" w:rsidP="00D35F31">
      <w:pPr>
        <w:pStyle w:val="aa"/>
        <w:jc w:val="center"/>
        <w:rPr>
          <w:b/>
          <w:szCs w:val="24"/>
        </w:rPr>
      </w:pPr>
      <w:r w:rsidRPr="00053805">
        <w:rPr>
          <w:b/>
          <w:szCs w:val="24"/>
        </w:rPr>
        <w:lastRenderedPageBreak/>
        <w:t>ІІ</w:t>
      </w:r>
      <w:r>
        <w:rPr>
          <w:b/>
          <w:szCs w:val="24"/>
          <w:lang w:val="uk-UA"/>
        </w:rPr>
        <w:t>І</w:t>
      </w:r>
      <w:r w:rsidRPr="00053805">
        <w:rPr>
          <w:b/>
          <w:szCs w:val="24"/>
        </w:rPr>
        <w:t xml:space="preserve">. Питання на перевірку знання Закону України </w:t>
      </w:r>
    </w:p>
    <w:p w:rsidR="00D35F31" w:rsidRPr="00053805" w:rsidRDefault="00D35F31" w:rsidP="00D35F31">
      <w:pPr>
        <w:pStyle w:val="aa"/>
        <w:jc w:val="center"/>
        <w:rPr>
          <w:b/>
          <w:szCs w:val="24"/>
          <w:lang w:val="uk-UA"/>
        </w:rPr>
      </w:pPr>
      <w:r w:rsidRPr="00053805">
        <w:rPr>
          <w:b/>
          <w:szCs w:val="24"/>
        </w:rPr>
        <w:t>«Про службу в органах місцевого самоврядування»</w:t>
      </w:r>
    </w:p>
    <w:p w:rsidR="00D35F31" w:rsidRPr="00053805" w:rsidRDefault="00D35F31" w:rsidP="00D35F31">
      <w:pPr>
        <w:pStyle w:val="aa"/>
        <w:ind w:left="-142"/>
        <w:jc w:val="center"/>
        <w:rPr>
          <w:b/>
          <w:szCs w:val="24"/>
          <w:lang w:val="uk-UA"/>
        </w:rPr>
      </w:pPr>
    </w:p>
    <w:p w:rsidR="00D35F31" w:rsidRDefault="00D35F31" w:rsidP="00D35F31">
      <w:pPr>
        <w:pStyle w:val="aa"/>
        <w:ind w:left="-142"/>
        <w:rPr>
          <w:szCs w:val="24"/>
          <w:lang w:val="uk-UA"/>
        </w:rPr>
      </w:pPr>
      <w:r>
        <w:rPr>
          <w:szCs w:val="24"/>
          <w:lang w:val="uk-UA"/>
        </w:rPr>
        <w:t>1.</w:t>
      </w:r>
      <w:r w:rsidRPr="00053805">
        <w:rPr>
          <w:szCs w:val="24"/>
        </w:rPr>
        <w:t xml:space="preserve">Поняття служби в органах місцевого самоврядування, посадової особи місцевого </w:t>
      </w:r>
      <w:r>
        <w:rPr>
          <w:szCs w:val="24"/>
          <w:lang w:val="uk-UA"/>
        </w:rPr>
        <w:t xml:space="preserve">   </w:t>
      </w:r>
    </w:p>
    <w:p w:rsidR="00D35F31" w:rsidRDefault="00D35F31" w:rsidP="00D35F31">
      <w:pPr>
        <w:pStyle w:val="aa"/>
        <w:ind w:left="-142"/>
        <w:rPr>
          <w:szCs w:val="24"/>
          <w:lang w:val="uk-UA"/>
        </w:rPr>
      </w:pPr>
      <w:r>
        <w:rPr>
          <w:szCs w:val="24"/>
          <w:lang w:val="uk-UA"/>
        </w:rPr>
        <w:t xml:space="preserve">   </w:t>
      </w:r>
      <w:r w:rsidRPr="00053805">
        <w:rPr>
          <w:szCs w:val="24"/>
        </w:rPr>
        <w:t xml:space="preserve">самоврядування за Законом  України «Про службу в органах місцевого самоврядування» </w:t>
      </w:r>
      <w:r>
        <w:rPr>
          <w:szCs w:val="24"/>
          <w:lang w:val="uk-UA"/>
        </w:rPr>
        <w:t xml:space="preserve">   </w:t>
      </w:r>
    </w:p>
    <w:p w:rsidR="00D35F31" w:rsidRPr="00053805" w:rsidRDefault="00D35F31" w:rsidP="00D35F31">
      <w:pPr>
        <w:pStyle w:val="aa"/>
        <w:ind w:left="-142"/>
        <w:rPr>
          <w:szCs w:val="24"/>
        </w:rPr>
      </w:pPr>
      <w:r>
        <w:rPr>
          <w:szCs w:val="24"/>
          <w:lang w:val="uk-UA"/>
        </w:rPr>
        <w:t xml:space="preserve">   </w:t>
      </w:r>
      <w:r w:rsidRPr="00053805">
        <w:rPr>
          <w:szCs w:val="24"/>
        </w:rPr>
        <w:t>(статті 1,2).</w:t>
      </w:r>
    </w:p>
    <w:p w:rsidR="00D35F31" w:rsidRPr="003B2C7A" w:rsidRDefault="00D35F31" w:rsidP="00D35F31">
      <w:pPr>
        <w:pStyle w:val="aa"/>
        <w:ind w:left="-142"/>
        <w:rPr>
          <w:szCs w:val="24"/>
          <w:lang w:val="uk-UA"/>
        </w:rPr>
      </w:pPr>
      <w:r>
        <w:rPr>
          <w:szCs w:val="24"/>
          <w:lang w:val="uk-UA"/>
        </w:rPr>
        <w:t>2.</w:t>
      </w:r>
      <w:r w:rsidRPr="00053805">
        <w:rPr>
          <w:szCs w:val="24"/>
        </w:rPr>
        <w:t xml:space="preserve"> Право на службу в органах місцевого самоврядування  (стаття 5).</w:t>
      </w:r>
    </w:p>
    <w:p w:rsidR="00D35F31" w:rsidRPr="00053805" w:rsidRDefault="00D35F31" w:rsidP="00D35F31">
      <w:pPr>
        <w:pStyle w:val="aa"/>
        <w:ind w:left="-142"/>
        <w:rPr>
          <w:szCs w:val="24"/>
        </w:rPr>
      </w:pPr>
      <w:r>
        <w:rPr>
          <w:szCs w:val="24"/>
          <w:lang w:val="uk-UA"/>
        </w:rPr>
        <w:t>3.</w:t>
      </w:r>
      <w:r w:rsidRPr="00053805">
        <w:rPr>
          <w:szCs w:val="24"/>
        </w:rPr>
        <w:t>Основні принципи служби органах місцевого самоврядування (стаття 4).</w:t>
      </w:r>
    </w:p>
    <w:p w:rsidR="00D35F31" w:rsidRDefault="00D35F31" w:rsidP="00D35F31">
      <w:pPr>
        <w:pStyle w:val="aa"/>
        <w:ind w:left="-142"/>
        <w:rPr>
          <w:szCs w:val="24"/>
          <w:lang w:val="uk-UA"/>
        </w:rPr>
      </w:pPr>
      <w:r>
        <w:rPr>
          <w:szCs w:val="24"/>
          <w:lang w:val="uk-UA"/>
        </w:rPr>
        <w:t xml:space="preserve">4. </w:t>
      </w:r>
      <w:r w:rsidRPr="00053805">
        <w:rPr>
          <w:szCs w:val="24"/>
        </w:rPr>
        <w:t xml:space="preserve">Основні напрямки державної політики щодо служби в органах місцевого </w:t>
      </w:r>
    </w:p>
    <w:p w:rsidR="00D35F31" w:rsidRPr="00053805" w:rsidRDefault="00D35F31" w:rsidP="00D35F31">
      <w:pPr>
        <w:pStyle w:val="aa"/>
        <w:ind w:left="-142"/>
        <w:rPr>
          <w:szCs w:val="24"/>
        </w:rPr>
      </w:pPr>
      <w:r>
        <w:rPr>
          <w:szCs w:val="24"/>
          <w:lang w:val="uk-UA"/>
        </w:rPr>
        <w:t xml:space="preserve">     </w:t>
      </w:r>
      <w:r w:rsidRPr="00053805">
        <w:rPr>
          <w:szCs w:val="24"/>
        </w:rPr>
        <w:t>самоврядування (стаття 6).</w:t>
      </w:r>
    </w:p>
    <w:p w:rsidR="00D35F31" w:rsidRPr="00053805" w:rsidRDefault="00D35F31" w:rsidP="00D35F31">
      <w:pPr>
        <w:pStyle w:val="aa"/>
        <w:ind w:left="-142"/>
        <w:rPr>
          <w:szCs w:val="24"/>
        </w:rPr>
      </w:pPr>
      <w:r>
        <w:rPr>
          <w:szCs w:val="24"/>
          <w:lang w:val="uk-UA"/>
        </w:rPr>
        <w:t xml:space="preserve">5. </w:t>
      </w:r>
      <w:r w:rsidRPr="00053805">
        <w:rPr>
          <w:szCs w:val="24"/>
        </w:rPr>
        <w:t>Основні обов’язки посадових осіб місцевого самоврядування (стаття 8).</w:t>
      </w:r>
    </w:p>
    <w:p w:rsidR="00D35F31" w:rsidRPr="00053805" w:rsidRDefault="00D35F31" w:rsidP="00D35F31">
      <w:pPr>
        <w:pStyle w:val="aa"/>
        <w:ind w:left="-142"/>
        <w:rPr>
          <w:szCs w:val="24"/>
        </w:rPr>
      </w:pPr>
      <w:r>
        <w:rPr>
          <w:szCs w:val="24"/>
          <w:lang w:val="uk-UA"/>
        </w:rPr>
        <w:t xml:space="preserve">6. </w:t>
      </w:r>
      <w:r w:rsidRPr="00053805">
        <w:rPr>
          <w:szCs w:val="24"/>
        </w:rPr>
        <w:t>Основні права посадових осіб місцевого самоврядування (стаття 9).</w:t>
      </w:r>
    </w:p>
    <w:p w:rsidR="00D35F31" w:rsidRDefault="00D35F31" w:rsidP="00D35F31">
      <w:pPr>
        <w:pStyle w:val="aa"/>
        <w:ind w:left="-142"/>
        <w:rPr>
          <w:szCs w:val="24"/>
          <w:lang w:val="uk-UA"/>
        </w:rPr>
      </w:pPr>
      <w:r>
        <w:rPr>
          <w:szCs w:val="24"/>
          <w:lang w:val="uk-UA"/>
        </w:rPr>
        <w:t xml:space="preserve">7. </w:t>
      </w:r>
      <w:r w:rsidRPr="00053805">
        <w:rPr>
          <w:szCs w:val="24"/>
        </w:rPr>
        <w:t xml:space="preserve">Обмеження, пов’язані з прийняттям на службу в органи місцевого </w:t>
      </w:r>
    </w:p>
    <w:p w:rsidR="00D35F31" w:rsidRPr="00053805" w:rsidRDefault="00D35F31" w:rsidP="00D35F31">
      <w:pPr>
        <w:pStyle w:val="aa"/>
        <w:ind w:left="-142"/>
        <w:rPr>
          <w:szCs w:val="24"/>
        </w:rPr>
      </w:pPr>
      <w:r>
        <w:rPr>
          <w:szCs w:val="24"/>
          <w:lang w:val="uk-UA"/>
        </w:rPr>
        <w:t xml:space="preserve">    </w:t>
      </w:r>
      <w:r w:rsidRPr="00053805">
        <w:rPr>
          <w:szCs w:val="24"/>
        </w:rPr>
        <w:t>самоврядування та її проходженням (статті 12, 10).</w:t>
      </w:r>
    </w:p>
    <w:p w:rsidR="00D35F31" w:rsidRDefault="00D35F31" w:rsidP="00D35F31">
      <w:pPr>
        <w:pStyle w:val="aa"/>
        <w:ind w:left="-142"/>
        <w:rPr>
          <w:szCs w:val="24"/>
          <w:lang w:val="uk-UA"/>
        </w:rPr>
      </w:pPr>
      <w:r>
        <w:rPr>
          <w:szCs w:val="24"/>
          <w:lang w:val="uk-UA"/>
        </w:rPr>
        <w:t xml:space="preserve">8. </w:t>
      </w:r>
      <w:r w:rsidRPr="00053805">
        <w:rPr>
          <w:szCs w:val="24"/>
        </w:rPr>
        <w:t xml:space="preserve">Відповідальності за порушення законодавства про службу в органах місцевого </w:t>
      </w:r>
    </w:p>
    <w:p w:rsidR="00D35F31" w:rsidRPr="00053805" w:rsidRDefault="00D35F31" w:rsidP="00D35F31">
      <w:pPr>
        <w:pStyle w:val="aa"/>
        <w:ind w:left="-142"/>
        <w:rPr>
          <w:szCs w:val="24"/>
        </w:rPr>
      </w:pPr>
      <w:r>
        <w:rPr>
          <w:szCs w:val="24"/>
          <w:lang w:val="uk-UA"/>
        </w:rPr>
        <w:t xml:space="preserve">    </w:t>
      </w:r>
      <w:r w:rsidRPr="00053805">
        <w:rPr>
          <w:szCs w:val="24"/>
        </w:rPr>
        <w:t>самоврядування (стаття 23).</w:t>
      </w:r>
    </w:p>
    <w:p w:rsidR="00D35F31" w:rsidRDefault="00D35F31" w:rsidP="00D35F31">
      <w:pPr>
        <w:pStyle w:val="aa"/>
        <w:ind w:left="-142"/>
        <w:rPr>
          <w:szCs w:val="24"/>
          <w:lang w:val="uk-UA"/>
        </w:rPr>
      </w:pPr>
      <w:r>
        <w:rPr>
          <w:szCs w:val="24"/>
          <w:lang w:val="uk-UA"/>
        </w:rPr>
        <w:t xml:space="preserve">9. </w:t>
      </w:r>
      <w:r w:rsidRPr="00053805">
        <w:rPr>
          <w:szCs w:val="24"/>
        </w:rPr>
        <w:t>Присяга посадових осіб місцевого самоврядування (стаття 11).</w:t>
      </w:r>
    </w:p>
    <w:p w:rsidR="00D35F31" w:rsidRPr="001C2952" w:rsidRDefault="00D35F31" w:rsidP="00D35F31">
      <w:pPr>
        <w:pStyle w:val="aa"/>
        <w:ind w:left="-142"/>
        <w:rPr>
          <w:szCs w:val="24"/>
        </w:rPr>
      </w:pPr>
      <w:r>
        <w:rPr>
          <w:szCs w:val="24"/>
          <w:lang w:val="uk-UA"/>
        </w:rPr>
        <w:t>10.</w:t>
      </w:r>
      <w:r w:rsidRPr="00053805">
        <w:rPr>
          <w:szCs w:val="24"/>
        </w:rPr>
        <w:t xml:space="preserve">Класифікація посад та ранги посадових осіб місцевого самоврядування (статті </w:t>
      </w:r>
    </w:p>
    <w:p w:rsidR="00D35F31" w:rsidRPr="00053805" w:rsidRDefault="00D35F31" w:rsidP="00D35F31">
      <w:pPr>
        <w:pStyle w:val="aa"/>
        <w:ind w:left="-142"/>
        <w:rPr>
          <w:szCs w:val="24"/>
        </w:rPr>
      </w:pPr>
      <w:r>
        <w:rPr>
          <w:szCs w:val="24"/>
          <w:lang w:val="uk-UA"/>
        </w:rPr>
        <w:t xml:space="preserve">     </w:t>
      </w:r>
      <w:r w:rsidRPr="00053805">
        <w:rPr>
          <w:szCs w:val="24"/>
        </w:rPr>
        <w:t>14,15).</w:t>
      </w:r>
    </w:p>
    <w:p w:rsidR="00D35F31" w:rsidRPr="00053805" w:rsidRDefault="00D35F31" w:rsidP="00D35F31">
      <w:pPr>
        <w:pStyle w:val="aa"/>
        <w:ind w:left="-142"/>
        <w:rPr>
          <w:szCs w:val="24"/>
        </w:rPr>
      </w:pPr>
      <w:r>
        <w:rPr>
          <w:szCs w:val="24"/>
        </w:rPr>
        <w:t>1</w:t>
      </w:r>
      <w:r>
        <w:rPr>
          <w:szCs w:val="24"/>
          <w:lang w:val="uk-UA"/>
        </w:rPr>
        <w:t>1.</w:t>
      </w:r>
      <w:r w:rsidRPr="00053805">
        <w:rPr>
          <w:szCs w:val="24"/>
        </w:rPr>
        <w:t>Прийняття на службу в органи місцевого самоврядування (стаття 10).</w:t>
      </w:r>
    </w:p>
    <w:p w:rsidR="00D35F31" w:rsidRPr="00053805" w:rsidRDefault="00D35F31" w:rsidP="00D35F31">
      <w:pPr>
        <w:pStyle w:val="aa"/>
        <w:ind w:left="-142"/>
        <w:rPr>
          <w:szCs w:val="24"/>
        </w:rPr>
      </w:pPr>
      <w:r>
        <w:rPr>
          <w:szCs w:val="24"/>
        </w:rPr>
        <w:t>1</w:t>
      </w:r>
      <w:r>
        <w:rPr>
          <w:szCs w:val="24"/>
          <w:lang w:val="uk-UA"/>
        </w:rPr>
        <w:t>2.</w:t>
      </w:r>
      <w:r w:rsidRPr="00053805">
        <w:rPr>
          <w:szCs w:val="24"/>
        </w:rPr>
        <w:t>Службова кар’єра (стаття 10).</w:t>
      </w:r>
    </w:p>
    <w:p w:rsidR="00D35F31" w:rsidRPr="00053805" w:rsidRDefault="00D35F31" w:rsidP="00D35F31">
      <w:pPr>
        <w:pStyle w:val="aa"/>
        <w:ind w:left="-142"/>
        <w:rPr>
          <w:szCs w:val="24"/>
        </w:rPr>
      </w:pPr>
      <w:r>
        <w:rPr>
          <w:szCs w:val="24"/>
        </w:rPr>
        <w:t>1</w:t>
      </w:r>
      <w:r>
        <w:rPr>
          <w:szCs w:val="24"/>
          <w:lang w:val="uk-UA"/>
        </w:rPr>
        <w:t>3.</w:t>
      </w:r>
      <w:r w:rsidRPr="00053805">
        <w:rPr>
          <w:szCs w:val="24"/>
        </w:rPr>
        <w:t xml:space="preserve"> Кадровий резерв служби в органах місцевого самоврядування (стаття 16).</w:t>
      </w:r>
    </w:p>
    <w:p w:rsidR="00D35F31" w:rsidRPr="00053805" w:rsidRDefault="00D35F31" w:rsidP="00D35F31">
      <w:pPr>
        <w:pStyle w:val="aa"/>
        <w:ind w:left="-142"/>
        <w:rPr>
          <w:szCs w:val="24"/>
        </w:rPr>
      </w:pPr>
      <w:r>
        <w:rPr>
          <w:szCs w:val="24"/>
        </w:rPr>
        <w:t>1</w:t>
      </w:r>
      <w:r>
        <w:rPr>
          <w:szCs w:val="24"/>
          <w:lang w:val="uk-UA"/>
        </w:rPr>
        <w:t>4.</w:t>
      </w:r>
      <w:r w:rsidRPr="00053805">
        <w:rPr>
          <w:szCs w:val="24"/>
        </w:rPr>
        <w:t>Підстави припинення служби в органах місцевого самоврядування (стаття 20).</w:t>
      </w:r>
    </w:p>
    <w:p w:rsidR="00D35F31" w:rsidRPr="00053805" w:rsidRDefault="00D35F31" w:rsidP="00D35F31">
      <w:pPr>
        <w:pStyle w:val="aa"/>
        <w:ind w:left="-142"/>
        <w:rPr>
          <w:szCs w:val="24"/>
        </w:rPr>
      </w:pPr>
      <w:r>
        <w:rPr>
          <w:szCs w:val="24"/>
        </w:rPr>
        <w:t>1</w:t>
      </w:r>
      <w:r>
        <w:rPr>
          <w:szCs w:val="24"/>
          <w:lang w:val="uk-UA"/>
        </w:rPr>
        <w:t>5.</w:t>
      </w:r>
      <w:r w:rsidRPr="00053805">
        <w:rPr>
          <w:szCs w:val="24"/>
        </w:rPr>
        <w:t>Оплата праці посадових осіб місцевого самоврядування (стаття 21).</w:t>
      </w:r>
    </w:p>
    <w:p w:rsidR="00D35F31" w:rsidRDefault="00D35F31" w:rsidP="00D35F31">
      <w:pPr>
        <w:pStyle w:val="aa"/>
        <w:ind w:left="-142"/>
        <w:rPr>
          <w:szCs w:val="24"/>
          <w:lang w:val="uk-UA"/>
        </w:rPr>
      </w:pPr>
      <w:r>
        <w:rPr>
          <w:szCs w:val="24"/>
        </w:rPr>
        <w:t>1</w:t>
      </w:r>
      <w:r>
        <w:rPr>
          <w:szCs w:val="24"/>
          <w:lang w:val="uk-UA"/>
        </w:rPr>
        <w:t>6.</w:t>
      </w:r>
      <w:r w:rsidRPr="00053805">
        <w:rPr>
          <w:szCs w:val="24"/>
        </w:rPr>
        <w:t xml:space="preserve">Щорічні та додаткові відпустки посадових осіб місцевого самоврядування; </w:t>
      </w:r>
    </w:p>
    <w:p w:rsidR="00D35F31" w:rsidRDefault="00D35F31" w:rsidP="00D35F31">
      <w:pPr>
        <w:pStyle w:val="aa"/>
        <w:ind w:left="-142"/>
        <w:rPr>
          <w:szCs w:val="24"/>
          <w:lang w:val="uk-UA"/>
        </w:rPr>
      </w:pPr>
      <w:r>
        <w:rPr>
          <w:szCs w:val="24"/>
          <w:lang w:val="uk-UA"/>
        </w:rPr>
        <w:t xml:space="preserve">     </w:t>
      </w:r>
      <w:r w:rsidRPr="00053805">
        <w:rPr>
          <w:szCs w:val="24"/>
        </w:rPr>
        <w:t xml:space="preserve">соціально-побутове забезпечення посадових осіб місцевого самоврядування </w:t>
      </w:r>
      <w:r>
        <w:rPr>
          <w:szCs w:val="24"/>
          <w:lang w:val="uk-UA"/>
        </w:rPr>
        <w:t xml:space="preserve">  </w:t>
      </w:r>
    </w:p>
    <w:p w:rsidR="00D35F31" w:rsidRPr="00053805" w:rsidRDefault="00D35F31" w:rsidP="00D35F31">
      <w:pPr>
        <w:pStyle w:val="aa"/>
        <w:ind w:left="-142"/>
        <w:rPr>
          <w:szCs w:val="24"/>
        </w:rPr>
      </w:pPr>
      <w:r>
        <w:rPr>
          <w:szCs w:val="24"/>
          <w:lang w:val="uk-UA"/>
        </w:rPr>
        <w:t xml:space="preserve">     </w:t>
      </w:r>
      <w:r w:rsidRPr="00053805">
        <w:rPr>
          <w:szCs w:val="24"/>
        </w:rPr>
        <w:t>(стаття 21).</w:t>
      </w:r>
    </w:p>
    <w:p w:rsidR="00D35F31" w:rsidRPr="00053805" w:rsidRDefault="00D35F31" w:rsidP="00D35F31">
      <w:pPr>
        <w:pStyle w:val="aa"/>
        <w:ind w:left="-142"/>
        <w:rPr>
          <w:szCs w:val="24"/>
        </w:rPr>
      </w:pPr>
      <w:r>
        <w:rPr>
          <w:szCs w:val="24"/>
        </w:rPr>
        <w:t>1</w:t>
      </w:r>
      <w:r>
        <w:rPr>
          <w:szCs w:val="24"/>
          <w:lang w:val="uk-UA"/>
        </w:rPr>
        <w:t>7.</w:t>
      </w:r>
      <w:r w:rsidRPr="00053805">
        <w:rPr>
          <w:szCs w:val="24"/>
        </w:rPr>
        <w:t xml:space="preserve"> Пенсійне забезпечення державних службовців (стаття 37).</w:t>
      </w:r>
    </w:p>
    <w:p w:rsidR="00D35F31" w:rsidRDefault="00D35F31" w:rsidP="00D35F31">
      <w:pPr>
        <w:pStyle w:val="aa"/>
        <w:ind w:left="-142"/>
        <w:rPr>
          <w:szCs w:val="24"/>
          <w:lang w:val="uk-UA"/>
        </w:rPr>
      </w:pPr>
      <w:r>
        <w:rPr>
          <w:szCs w:val="24"/>
        </w:rPr>
        <w:t>1</w:t>
      </w:r>
      <w:r>
        <w:rPr>
          <w:szCs w:val="24"/>
          <w:lang w:val="uk-UA"/>
        </w:rPr>
        <w:t>8.</w:t>
      </w:r>
      <w:r w:rsidRPr="00053805">
        <w:rPr>
          <w:szCs w:val="24"/>
        </w:rPr>
        <w:t xml:space="preserve"> Відповідальність за порушення законодавства про службу в органах  місцевого </w:t>
      </w:r>
    </w:p>
    <w:p w:rsidR="00D35F31" w:rsidRDefault="00D35F31" w:rsidP="00D35F31">
      <w:pPr>
        <w:pStyle w:val="aa"/>
        <w:ind w:left="-142"/>
        <w:rPr>
          <w:szCs w:val="24"/>
          <w:lang w:val="uk-UA"/>
        </w:rPr>
      </w:pPr>
      <w:r>
        <w:rPr>
          <w:szCs w:val="24"/>
          <w:lang w:val="uk-UA"/>
        </w:rPr>
        <w:t xml:space="preserve">      </w:t>
      </w:r>
      <w:r w:rsidRPr="00053805">
        <w:rPr>
          <w:szCs w:val="24"/>
        </w:rPr>
        <w:t>самоврядування (стаття 24).</w:t>
      </w:r>
    </w:p>
    <w:p w:rsidR="00D35F31" w:rsidRPr="00053805" w:rsidRDefault="00D35F31" w:rsidP="00D35F31">
      <w:pPr>
        <w:pStyle w:val="aa"/>
        <w:ind w:left="0" w:firstLine="720"/>
        <w:jc w:val="center"/>
        <w:rPr>
          <w:b/>
          <w:szCs w:val="24"/>
        </w:rPr>
      </w:pPr>
      <w:r>
        <w:rPr>
          <w:b/>
          <w:szCs w:val="24"/>
        </w:rPr>
        <w:lastRenderedPageBreak/>
        <w:t>І</w:t>
      </w:r>
      <w:r>
        <w:rPr>
          <w:b/>
          <w:szCs w:val="24"/>
          <w:lang w:val="uk-UA"/>
        </w:rPr>
        <w:t>У</w:t>
      </w:r>
      <w:r w:rsidRPr="00053805">
        <w:rPr>
          <w:b/>
          <w:szCs w:val="24"/>
        </w:rPr>
        <w:t xml:space="preserve">. Питання на перевірку знання Закону України </w:t>
      </w:r>
    </w:p>
    <w:p w:rsidR="00D35F31" w:rsidRPr="00053805" w:rsidRDefault="00D35F31" w:rsidP="00D35F31">
      <w:pPr>
        <w:pStyle w:val="aa"/>
        <w:ind w:left="0" w:firstLine="720"/>
        <w:jc w:val="center"/>
        <w:rPr>
          <w:b/>
          <w:szCs w:val="24"/>
          <w:lang w:val="uk-UA"/>
        </w:rPr>
      </w:pPr>
      <w:r w:rsidRPr="00053805">
        <w:rPr>
          <w:szCs w:val="24"/>
        </w:rPr>
        <w:t>"</w:t>
      </w:r>
      <w:r w:rsidRPr="00053805">
        <w:rPr>
          <w:b/>
          <w:szCs w:val="24"/>
        </w:rPr>
        <w:t xml:space="preserve">Про </w:t>
      </w:r>
      <w:r w:rsidRPr="00053805">
        <w:rPr>
          <w:b/>
          <w:szCs w:val="24"/>
          <w:lang w:val="uk-UA"/>
        </w:rPr>
        <w:t>запобігання корупції</w:t>
      </w:r>
      <w:r w:rsidRPr="00053805">
        <w:rPr>
          <w:b/>
          <w:szCs w:val="24"/>
        </w:rPr>
        <w:t>"</w:t>
      </w:r>
    </w:p>
    <w:p w:rsidR="00D35F31" w:rsidRPr="00053805" w:rsidRDefault="00D35F31" w:rsidP="00D35F31">
      <w:pPr>
        <w:pStyle w:val="aa"/>
        <w:ind w:left="-142" w:firstLine="11"/>
        <w:jc w:val="center"/>
        <w:rPr>
          <w:b/>
          <w:szCs w:val="24"/>
          <w:lang w:val="uk-UA"/>
        </w:rPr>
      </w:pPr>
    </w:p>
    <w:p w:rsidR="00D35F31"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jc w:val="both"/>
        <w:textAlignment w:val="baseline"/>
        <w:rPr>
          <w:color w:val="000000"/>
        </w:rPr>
      </w:pPr>
      <w:r>
        <w:rPr>
          <w:color w:val="000000"/>
        </w:rPr>
        <w:t xml:space="preserve"> 1.</w:t>
      </w:r>
      <w:r w:rsidRPr="00053805">
        <w:rPr>
          <w:color w:val="000000"/>
        </w:rPr>
        <w:t>Визначення термінів: пряме підпорядкування, близькі особи, корупційне</w:t>
      </w:r>
    </w:p>
    <w:p w:rsidR="00D35F31"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0000"/>
        </w:rPr>
      </w:pPr>
      <w:r>
        <w:rPr>
          <w:color w:val="000000"/>
        </w:rPr>
        <w:t xml:space="preserve">    </w:t>
      </w:r>
      <w:r w:rsidRPr="00053805">
        <w:rPr>
          <w:color w:val="000000"/>
        </w:rPr>
        <w:t>правопорушення, корупція, потенційний конфлікт інтересів, реальний конфлікт</w:t>
      </w:r>
    </w:p>
    <w:p w:rsidR="00D35F31" w:rsidRPr="004747FB"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0000"/>
        </w:rPr>
      </w:pPr>
      <w:r>
        <w:rPr>
          <w:color w:val="000000"/>
        </w:rPr>
        <w:t xml:space="preserve">    </w:t>
      </w:r>
      <w:r w:rsidRPr="00053805">
        <w:rPr>
          <w:color w:val="000000"/>
        </w:rPr>
        <w:t>інтересів (</w:t>
      </w:r>
      <w:hyperlink r:id="rId8" w:anchor="n6" w:tgtFrame="_blank" w:history="1">
        <w:r w:rsidRPr="00053805">
          <w:rPr>
            <w:rStyle w:val="a8"/>
            <w:color w:val="000099"/>
            <w:bdr w:val="none" w:sz="0" w:space="0" w:color="auto" w:frame="1"/>
          </w:rPr>
          <w:t>стаття 1</w:t>
        </w:r>
      </w:hyperlink>
      <w:r w:rsidRPr="00053805">
        <w:rPr>
          <w:color w:val="000000"/>
        </w:rPr>
        <w:t>).</w:t>
      </w:r>
    </w:p>
    <w:p w:rsidR="00D35F31"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jc w:val="both"/>
        <w:textAlignment w:val="baseline"/>
        <w:rPr>
          <w:color w:val="000000"/>
        </w:rPr>
      </w:pPr>
      <w:bookmarkStart w:id="4" w:name="n166"/>
      <w:bookmarkEnd w:id="4"/>
      <w:r>
        <w:rPr>
          <w:color w:val="000000"/>
        </w:rPr>
        <w:t>2.</w:t>
      </w:r>
      <w:r w:rsidRPr="00053805">
        <w:rPr>
          <w:color w:val="000000"/>
        </w:rPr>
        <w:t>Суб’єкти, на яких поширюється дія Закону України «Про запобігання корупції»</w:t>
      </w:r>
    </w:p>
    <w:p w:rsidR="00D35F31" w:rsidRPr="00053805"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jc w:val="both"/>
        <w:textAlignment w:val="baseline"/>
        <w:rPr>
          <w:color w:val="000000"/>
        </w:rPr>
      </w:pPr>
      <w:r>
        <w:rPr>
          <w:color w:val="000000"/>
        </w:rPr>
        <w:t xml:space="preserve">   </w:t>
      </w:r>
      <w:r w:rsidRPr="00053805">
        <w:rPr>
          <w:color w:val="000000"/>
        </w:rPr>
        <w:t>(</w:t>
      </w:r>
      <w:hyperlink r:id="rId9" w:anchor="n24" w:tgtFrame="_blank" w:history="1">
        <w:r w:rsidRPr="00053805">
          <w:rPr>
            <w:rStyle w:val="a8"/>
            <w:color w:val="000099"/>
            <w:bdr w:val="none" w:sz="0" w:space="0" w:color="auto" w:frame="1"/>
          </w:rPr>
          <w:t>стаття 3</w:t>
        </w:r>
      </w:hyperlink>
      <w:r w:rsidRPr="00053805">
        <w:rPr>
          <w:color w:val="000000"/>
        </w:rPr>
        <w:t>).</w:t>
      </w:r>
    </w:p>
    <w:p w:rsidR="00D35F31" w:rsidRPr="004747FB"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jc w:val="both"/>
        <w:textAlignment w:val="baseline"/>
        <w:rPr>
          <w:color w:val="000099"/>
          <w:u w:val="single"/>
          <w:bdr w:val="none" w:sz="0" w:space="0" w:color="auto" w:frame="1"/>
        </w:rPr>
      </w:pPr>
      <w:bookmarkStart w:id="5" w:name="n167"/>
      <w:bookmarkEnd w:id="5"/>
      <w:r>
        <w:rPr>
          <w:color w:val="000000"/>
        </w:rPr>
        <w:t>3.</w:t>
      </w:r>
      <w:r w:rsidRPr="00053805">
        <w:rPr>
          <w:color w:val="000000"/>
        </w:rPr>
        <w:t>Статус та склад Національного агентства з питань запобігання корупції (</w:t>
      </w:r>
      <w:hyperlink r:id="rId10" w:anchor="n42" w:tgtFrame="_blank" w:history="1">
        <w:r w:rsidRPr="004747FB">
          <w:rPr>
            <w:rStyle w:val="a8"/>
            <w:color w:val="000099"/>
            <w:bdr w:val="none" w:sz="0" w:space="0" w:color="auto" w:frame="1"/>
          </w:rPr>
          <w:t>статт</w:t>
        </w:r>
        <w:r>
          <w:rPr>
            <w:rStyle w:val="a8"/>
            <w:color w:val="000099"/>
            <w:bdr w:val="none" w:sz="0" w:space="0" w:color="auto" w:frame="1"/>
          </w:rPr>
          <w:t xml:space="preserve">і </w:t>
        </w:r>
        <w:r w:rsidRPr="004747FB">
          <w:rPr>
            <w:rStyle w:val="a8"/>
            <w:color w:val="000099"/>
            <w:bdr w:val="none" w:sz="0" w:space="0" w:color="auto" w:frame="1"/>
          </w:rPr>
          <w:t>4</w:t>
        </w:r>
      </w:hyperlink>
      <w:r w:rsidRPr="004747FB">
        <w:rPr>
          <w:color w:val="000000"/>
          <w:u w:val="single"/>
        </w:rPr>
        <w:t>,</w:t>
      </w:r>
      <w:r w:rsidRPr="004747FB">
        <w:rPr>
          <w:rStyle w:val="apple-converted-space"/>
          <w:color w:val="000000"/>
          <w:u w:val="single"/>
        </w:rPr>
        <w:t> </w:t>
      </w:r>
      <w:hyperlink r:id="rId11" w:anchor="n50" w:tgtFrame="_blank" w:history="1">
        <w:r w:rsidRPr="004747FB">
          <w:rPr>
            <w:rStyle w:val="a8"/>
            <w:color w:val="000099"/>
            <w:bdr w:val="none" w:sz="0" w:space="0" w:color="auto" w:frame="1"/>
          </w:rPr>
          <w:t>5</w:t>
        </w:r>
      </w:hyperlink>
      <w:r w:rsidRPr="004747FB">
        <w:rPr>
          <w:color w:val="000000"/>
          <w:u w:val="single"/>
        </w:rPr>
        <w:t>).</w:t>
      </w:r>
      <w:bookmarkStart w:id="6" w:name="n168"/>
      <w:bookmarkEnd w:id="6"/>
      <w:r>
        <w:rPr>
          <w:color w:val="000000"/>
        </w:rPr>
        <w:t xml:space="preserve"> 4.</w:t>
      </w:r>
      <w:r w:rsidRPr="00053805">
        <w:rPr>
          <w:color w:val="000000"/>
        </w:rPr>
        <w:t xml:space="preserve">Повноваження Національного агентства з питань запобігання корупції </w:t>
      </w:r>
      <w:r>
        <w:rPr>
          <w:color w:val="000000"/>
        </w:rPr>
        <w:t xml:space="preserve"> </w:t>
      </w:r>
      <w:r w:rsidRPr="00053805">
        <w:rPr>
          <w:color w:val="000000"/>
        </w:rPr>
        <w:t>(</w:t>
      </w:r>
      <w:hyperlink r:id="rId12" w:anchor="n159" w:tgtFrame="_blank" w:history="1">
        <w:r>
          <w:rPr>
            <w:rStyle w:val="a8"/>
            <w:color w:val="000099"/>
            <w:bdr w:val="none" w:sz="0" w:space="0" w:color="auto" w:frame="1"/>
          </w:rPr>
          <w:t>стаття</w:t>
        </w:r>
        <w:r w:rsidRPr="004747FB">
          <w:rPr>
            <w:rStyle w:val="a8"/>
            <w:color w:val="000099"/>
            <w:bdr w:val="none" w:sz="0" w:space="0" w:color="auto" w:frame="1"/>
          </w:rPr>
          <w:t>11</w:t>
        </w:r>
      </w:hyperlink>
      <w:r w:rsidRPr="004747FB">
        <w:rPr>
          <w:color w:val="000000"/>
        </w:rPr>
        <w:t>).</w:t>
      </w:r>
    </w:p>
    <w:p w:rsidR="00D35F31" w:rsidRPr="00053805"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0000"/>
        </w:rPr>
      </w:pPr>
      <w:bookmarkStart w:id="7" w:name="n169"/>
      <w:bookmarkEnd w:id="7"/>
      <w:r>
        <w:rPr>
          <w:color w:val="000000"/>
        </w:rPr>
        <w:t>5.</w:t>
      </w:r>
      <w:r w:rsidRPr="00053805">
        <w:rPr>
          <w:color w:val="000000"/>
        </w:rPr>
        <w:t>Права Національного агентства з питань запобігання корупції  (</w:t>
      </w:r>
      <w:hyperlink r:id="rId13" w:anchor="n183" w:tgtFrame="_blank" w:history="1">
        <w:r w:rsidRPr="00053805">
          <w:rPr>
            <w:rStyle w:val="a8"/>
            <w:color w:val="000099"/>
            <w:bdr w:val="none" w:sz="0" w:space="0" w:color="auto" w:frame="1"/>
          </w:rPr>
          <w:t>стаття 12</w:t>
        </w:r>
      </w:hyperlink>
      <w:r w:rsidRPr="00053805">
        <w:rPr>
          <w:color w:val="000000"/>
        </w:rPr>
        <w:t>).</w:t>
      </w:r>
    </w:p>
    <w:p w:rsidR="00D35F31" w:rsidRPr="00053805"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0000"/>
        </w:rPr>
      </w:pPr>
      <w:bookmarkStart w:id="8" w:name="n170"/>
      <w:bookmarkEnd w:id="8"/>
      <w:r w:rsidRPr="00053805">
        <w:rPr>
          <w:color w:val="000000"/>
        </w:rPr>
        <w:t>6. Контроль за діяльністю Національного агентства (</w:t>
      </w:r>
      <w:hyperlink r:id="rId14" w:anchor="n215" w:tgtFrame="_blank" w:history="1">
        <w:r w:rsidRPr="00053805">
          <w:rPr>
            <w:rStyle w:val="a8"/>
            <w:color w:val="000099"/>
            <w:bdr w:val="none" w:sz="0" w:space="0" w:color="auto" w:frame="1"/>
          </w:rPr>
          <w:t>стаття 14</w:t>
        </w:r>
      </w:hyperlink>
      <w:r w:rsidRPr="00053805">
        <w:rPr>
          <w:color w:val="000000"/>
        </w:rPr>
        <w:t>).</w:t>
      </w:r>
    </w:p>
    <w:p w:rsidR="00D35F31" w:rsidRPr="004747FB"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0099"/>
          <w:u w:val="single"/>
          <w:bdr w:val="none" w:sz="0" w:space="0" w:color="auto" w:frame="1"/>
        </w:rPr>
      </w:pPr>
      <w:bookmarkStart w:id="9" w:name="n171"/>
      <w:bookmarkEnd w:id="9"/>
      <w:r>
        <w:rPr>
          <w:color w:val="000000"/>
        </w:rPr>
        <w:t>7.</w:t>
      </w:r>
      <w:r w:rsidRPr="00053805">
        <w:rPr>
          <w:color w:val="000000"/>
        </w:rPr>
        <w:t>Національна доповідь щодо реалізації засад антикорупційної політики (</w:t>
      </w:r>
      <w:hyperlink r:id="rId15" w:anchor="n260" w:tgtFrame="_blank" w:history="1">
        <w:r w:rsidRPr="00053805">
          <w:rPr>
            <w:rStyle w:val="a8"/>
            <w:color w:val="000099"/>
            <w:bdr w:val="none" w:sz="0" w:space="0" w:color="auto" w:frame="1"/>
          </w:rPr>
          <w:t>стаття20</w:t>
        </w:r>
      </w:hyperlink>
      <w:r w:rsidRPr="00053805">
        <w:rPr>
          <w:color w:val="000000"/>
        </w:rPr>
        <w:t>).</w:t>
      </w:r>
    </w:p>
    <w:p w:rsidR="00D35F31"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0000"/>
        </w:rPr>
      </w:pPr>
      <w:bookmarkStart w:id="10" w:name="n172"/>
      <w:bookmarkEnd w:id="10"/>
      <w:r>
        <w:rPr>
          <w:color w:val="000000"/>
        </w:rPr>
        <w:t>8.</w:t>
      </w:r>
      <w:r w:rsidRPr="00053805">
        <w:rPr>
          <w:color w:val="000000"/>
        </w:rPr>
        <w:t xml:space="preserve">Обмеження щодо використання службових повноважень чи свого становища та </w:t>
      </w:r>
      <w:r>
        <w:rPr>
          <w:color w:val="000000"/>
        </w:rPr>
        <w:t xml:space="preserve">     </w:t>
      </w:r>
    </w:p>
    <w:p w:rsidR="00D35F31" w:rsidRPr="00053805"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0000"/>
        </w:rPr>
      </w:pPr>
      <w:r>
        <w:rPr>
          <w:color w:val="000000"/>
        </w:rPr>
        <w:t xml:space="preserve">   </w:t>
      </w:r>
      <w:r w:rsidRPr="00053805">
        <w:rPr>
          <w:color w:val="000000"/>
        </w:rPr>
        <w:t>одержання подарунків (</w:t>
      </w:r>
      <w:hyperlink r:id="rId16" w:anchor="n311" w:tgtFrame="_blank" w:history="1">
        <w:r w:rsidRPr="00053805">
          <w:rPr>
            <w:rStyle w:val="a8"/>
            <w:color w:val="000099"/>
            <w:bdr w:val="none" w:sz="0" w:space="0" w:color="auto" w:frame="1"/>
          </w:rPr>
          <w:t>статті 22</w:t>
        </w:r>
      </w:hyperlink>
      <w:r w:rsidRPr="00053805">
        <w:rPr>
          <w:color w:val="000000"/>
        </w:rPr>
        <w:t>,</w:t>
      </w:r>
      <w:r w:rsidRPr="00053805">
        <w:rPr>
          <w:rStyle w:val="apple-converted-space"/>
          <w:color w:val="000000"/>
        </w:rPr>
        <w:t> </w:t>
      </w:r>
      <w:hyperlink r:id="rId17" w:anchor="n313" w:tgtFrame="_blank" w:history="1">
        <w:r w:rsidRPr="00053805">
          <w:rPr>
            <w:rStyle w:val="a8"/>
            <w:color w:val="000099"/>
            <w:bdr w:val="none" w:sz="0" w:space="0" w:color="auto" w:frame="1"/>
          </w:rPr>
          <w:t>23</w:t>
        </w:r>
      </w:hyperlink>
      <w:r w:rsidRPr="00053805">
        <w:rPr>
          <w:color w:val="000000"/>
        </w:rPr>
        <w:t>).</w:t>
      </w:r>
    </w:p>
    <w:p w:rsidR="00D35F31"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0000"/>
        </w:rPr>
      </w:pPr>
      <w:bookmarkStart w:id="11" w:name="n173"/>
      <w:bookmarkEnd w:id="11"/>
      <w:r>
        <w:rPr>
          <w:color w:val="000000"/>
        </w:rPr>
        <w:t>9.</w:t>
      </w:r>
      <w:r w:rsidRPr="00053805">
        <w:rPr>
          <w:color w:val="000000"/>
        </w:rPr>
        <w:t xml:space="preserve">Обмеження щодо сумісництва та суміщення з іншими видами діяльності та обмеження </w:t>
      </w:r>
      <w:r>
        <w:rPr>
          <w:color w:val="000000"/>
        </w:rPr>
        <w:t xml:space="preserve"> </w:t>
      </w:r>
    </w:p>
    <w:p w:rsidR="00D35F31" w:rsidRPr="00053805"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0000"/>
        </w:rPr>
      </w:pPr>
      <w:r>
        <w:rPr>
          <w:color w:val="000000"/>
        </w:rPr>
        <w:t xml:space="preserve">   </w:t>
      </w:r>
      <w:r w:rsidRPr="00053805">
        <w:rPr>
          <w:color w:val="000000"/>
        </w:rPr>
        <w:t>спільної роботи близьких осіб (</w:t>
      </w:r>
      <w:hyperlink r:id="rId18" w:anchor="n335" w:tgtFrame="_blank" w:history="1">
        <w:r w:rsidRPr="00053805">
          <w:rPr>
            <w:rStyle w:val="a8"/>
            <w:color w:val="000099"/>
            <w:bdr w:val="none" w:sz="0" w:space="0" w:color="auto" w:frame="1"/>
          </w:rPr>
          <w:t>статті 25</w:t>
        </w:r>
      </w:hyperlink>
      <w:r w:rsidRPr="00053805">
        <w:rPr>
          <w:color w:val="000000"/>
        </w:rPr>
        <w:t>,</w:t>
      </w:r>
      <w:r w:rsidRPr="00053805">
        <w:rPr>
          <w:rStyle w:val="apple-converted-space"/>
          <w:color w:val="000000"/>
        </w:rPr>
        <w:t> </w:t>
      </w:r>
      <w:hyperlink r:id="rId19" w:anchor="n348" w:tgtFrame="_blank" w:history="1">
        <w:r w:rsidRPr="00053805">
          <w:rPr>
            <w:rStyle w:val="a8"/>
            <w:color w:val="000099"/>
            <w:bdr w:val="none" w:sz="0" w:space="0" w:color="auto" w:frame="1"/>
          </w:rPr>
          <w:t>27</w:t>
        </w:r>
      </w:hyperlink>
      <w:r w:rsidRPr="00053805">
        <w:rPr>
          <w:color w:val="000000"/>
        </w:rPr>
        <w:t>).</w:t>
      </w:r>
    </w:p>
    <w:p w:rsidR="00D35F31" w:rsidRPr="00053805"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0000"/>
        </w:rPr>
      </w:pPr>
      <w:bookmarkStart w:id="12" w:name="n174"/>
      <w:bookmarkEnd w:id="12"/>
      <w:r w:rsidRPr="00053805">
        <w:rPr>
          <w:color w:val="000000"/>
        </w:rPr>
        <w:t>10</w:t>
      </w:r>
      <w:r>
        <w:rPr>
          <w:color w:val="000000"/>
        </w:rPr>
        <w:t>.</w:t>
      </w:r>
      <w:r w:rsidRPr="00053805">
        <w:rPr>
          <w:color w:val="000000"/>
        </w:rPr>
        <w:t>Запобігання та врегулювання конфлікту інтересів (</w:t>
      </w:r>
      <w:hyperlink r:id="rId20" w:anchor="n359" w:tgtFrame="_blank" w:history="1">
        <w:r w:rsidRPr="00053805">
          <w:rPr>
            <w:rStyle w:val="a8"/>
            <w:color w:val="000099"/>
            <w:bdr w:val="none" w:sz="0" w:space="0" w:color="auto" w:frame="1"/>
          </w:rPr>
          <w:t>стаття 28</w:t>
        </w:r>
      </w:hyperlink>
      <w:r w:rsidRPr="00053805">
        <w:rPr>
          <w:color w:val="000000"/>
        </w:rPr>
        <w:t>).</w:t>
      </w:r>
    </w:p>
    <w:p w:rsidR="00D35F31" w:rsidRPr="00053805"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0000"/>
        </w:rPr>
      </w:pPr>
      <w:bookmarkStart w:id="13" w:name="n175"/>
      <w:bookmarkEnd w:id="13"/>
      <w:r>
        <w:rPr>
          <w:color w:val="000000"/>
        </w:rPr>
        <w:t>11.</w:t>
      </w:r>
      <w:r w:rsidRPr="00053805">
        <w:rPr>
          <w:color w:val="000000"/>
        </w:rPr>
        <w:t>Заходи зовнішнього та самостійного врегулювання конфлікту інтересів (</w:t>
      </w:r>
      <w:hyperlink r:id="rId21" w:anchor="n372" w:tgtFrame="_blank" w:history="1">
        <w:r w:rsidRPr="00053805">
          <w:rPr>
            <w:rStyle w:val="a8"/>
            <w:color w:val="000099"/>
            <w:bdr w:val="none" w:sz="0" w:space="0" w:color="auto" w:frame="1"/>
          </w:rPr>
          <w:t>стаття 29</w:t>
        </w:r>
      </w:hyperlink>
      <w:r w:rsidRPr="00053805">
        <w:rPr>
          <w:color w:val="000000"/>
        </w:rPr>
        <w:t>).</w:t>
      </w:r>
    </w:p>
    <w:p w:rsidR="00D35F31" w:rsidRPr="00053805"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0000"/>
        </w:rPr>
      </w:pPr>
      <w:r w:rsidRPr="00053805">
        <w:rPr>
          <w:color w:val="000000"/>
        </w:rPr>
        <w:t>12.</w:t>
      </w:r>
      <w:r w:rsidRPr="00053805">
        <w:t>Переведення, звільнення особи у звязку з наявністю конфлікту інтересів (стаття 34).</w:t>
      </w:r>
    </w:p>
    <w:p w:rsidR="00D35F31"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0000"/>
        </w:rPr>
      </w:pPr>
      <w:bookmarkStart w:id="14" w:name="n176"/>
      <w:bookmarkEnd w:id="14"/>
      <w:r w:rsidRPr="00053805">
        <w:rPr>
          <w:color w:val="000000"/>
        </w:rPr>
        <w:t>13</w:t>
      </w:r>
      <w:r>
        <w:rPr>
          <w:color w:val="000000"/>
        </w:rPr>
        <w:t>.</w:t>
      </w:r>
      <w:r w:rsidRPr="00053805">
        <w:rPr>
          <w:color w:val="000000"/>
        </w:rPr>
        <w:t xml:space="preserve">Запобігання конфлікту інтересів у зв’язку з наявністю в особи підприємств чи </w:t>
      </w:r>
      <w:r>
        <w:rPr>
          <w:color w:val="000000"/>
        </w:rPr>
        <w:t xml:space="preserve"> </w:t>
      </w:r>
    </w:p>
    <w:p w:rsidR="00D35F31" w:rsidRPr="00053805"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0000"/>
        </w:rPr>
      </w:pPr>
      <w:r>
        <w:rPr>
          <w:color w:val="000000"/>
        </w:rPr>
        <w:t xml:space="preserve">     </w:t>
      </w:r>
      <w:r w:rsidRPr="00053805">
        <w:rPr>
          <w:color w:val="000000"/>
        </w:rPr>
        <w:t>корпоративних прав (</w:t>
      </w:r>
      <w:hyperlink r:id="rId22" w:anchor="n405" w:tgtFrame="_blank" w:history="1">
        <w:r w:rsidRPr="00053805">
          <w:rPr>
            <w:rStyle w:val="a8"/>
            <w:color w:val="000099"/>
            <w:bdr w:val="none" w:sz="0" w:space="0" w:color="auto" w:frame="1"/>
          </w:rPr>
          <w:t>стаття 36</w:t>
        </w:r>
      </w:hyperlink>
      <w:r w:rsidRPr="00053805">
        <w:rPr>
          <w:color w:val="000000"/>
        </w:rPr>
        <w:t>).</w:t>
      </w:r>
    </w:p>
    <w:p w:rsidR="00D35F31" w:rsidRPr="00053805"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0000"/>
        </w:rPr>
      </w:pPr>
      <w:bookmarkStart w:id="15" w:name="n177"/>
      <w:bookmarkEnd w:id="15"/>
      <w:r w:rsidRPr="00053805">
        <w:rPr>
          <w:color w:val="000000"/>
        </w:rPr>
        <w:t>14</w:t>
      </w:r>
      <w:r>
        <w:rPr>
          <w:color w:val="000000"/>
        </w:rPr>
        <w:t>.</w:t>
      </w:r>
      <w:r w:rsidRPr="00053805">
        <w:rPr>
          <w:color w:val="000000"/>
        </w:rPr>
        <w:t>Вимоги до поведінки осіб (</w:t>
      </w:r>
      <w:hyperlink r:id="rId23" w:anchor="n417" w:tgtFrame="_blank" w:history="1">
        <w:r w:rsidRPr="00053805">
          <w:rPr>
            <w:rStyle w:val="a8"/>
            <w:color w:val="000099"/>
            <w:bdr w:val="none" w:sz="0" w:space="0" w:color="auto" w:frame="1"/>
          </w:rPr>
          <w:t>стаття 37</w:t>
        </w:r>
      </w:hyperlink>
      <w:r w:rsidRPr="00053805">
        <w:rPr>
          <w:color w:val="000000"/>
        </w:rPr>
        <w:t>).</w:t>
      </w:r>
    </w:p>
    <w:p w:rsidR="00D35F31"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0000"/>
        </w:rPr>
      </w:pPr>
      <w:bookmarkStart w:id="16" w:name="n178"/>
      <w:bookmarkEnd w:id="16"/>
      <w:r w:rsidRPr="00053805">
        <w:rPr>
          <w:color w:val="000000"/>
        </w:rPr>
        <w:t>15</w:t>
      </w:r>
      <w:r>
        <w:rPr>
          <w:color w:val="000000"/>
        </w:rPr>
        <w:t>.</w:t>
      </w:r>
      <w:r w:rsidRPr="00053805">
        <w:rPr>
          <w:color w:val="000000"/>
        </w:rPr>
        <w:t xml:space="preserve">Подання декларацій осіб, уповноважених на виконання функцій держави або місцевого </w:t>
      </w:r>
    </w:p>
    <w:p w:rsidR="00D35F31" w:rsidRPr="00053805"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0000"/>
        </w:rPr>
      </w:pPr>
      <w:r>
        <w:rPr>
          <w:color w:val="000000"/>
        </w:rPr>
        <w:t xml:space="preserve">     </w:t>
      </w:r>
      <w:r w:rsidRPr="00053805">
        <w:rPr>
          <w:color w:val="000000"/>
        </w:rPr>
        <w:t>самоврядування (</w:t>
      </w:r>
      <w:hyperlink r:id="rId24" w:anchor="n439" w:tgtFrame="_blank" w:history="1">
        <w:r w:rsidRPr="00053805">
          <w:rPr>
            <w:rStyle w:val="a8"/>
            <w:color w:val="000099"/>
            <w:bdr w:val="none" w:sz="0" w:space="0" w:color="auto" w:frame="1"/>
          </w:rPr>
          <w:t>стаття 45</w:t>
        </w:r>
      </w:hyperlink>
      <w:r w:rsidRPr="00053805">
        <w:rPr>
          <w:color w:val="000000"/>
        </w:rPr>
        <w:t>).</w:t>
      </w:r>
    </w:p>
    <w:p w:rsidR="00D35F31" w:rsidRPr="00522EAF"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70C0"/>
        </w:rPr>
      </w:pPr>
      <w:bookmarkStart w:id="17" w:name="n179"/>
      <w:bookmarkEnd w:id="17"/>
      <w:r w:rsidRPr="00053805">
        <w:rPr>
          <w:color w:val="000000"/>
        </w:rPr>
        <w:t>16. Встановлення своєчасності подання декларації та повна переві</w:t>
      </w:r>
      <w:r>
        <w:rPr>
          <w:color w:val="000000"/>
        </w:rPr>
        <w:t xml:space="preserve">рка декларації </w:t>
      </w:r>
      <w:r w:rsidRPr="00522EAF">
        <w:rPr>
          <w:color w:val="0070C0"/>
        </w:rPr>
        <w:t xml:space="preserve">(статті     </w:t>
      </w:r>
    </w:p>
    <w:p w:rsidR="00D35F31" w:rsidRPr="00522EAF"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0099"/>
          <w:u w:val="single"/>
          <w:bdr w:val="none" w:sz="0" w:space="0" w:color="auto" w:frame="1"/>
        </w:rPr>
      </w:pPr>
      <w:r w:rsidRPr="00522EAF">
        <w:rPr>
          <w:color w:val="0070C0"/>
        </w:rPr>
        <w:t xml:space="preserve">      49,50)</w:t>
      </w:r>
    </w:p>
    <w:p w:rsidR="00D35F31" w:rsidRPr="00053805"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0000"/>
        </w:rPr>
      </w:pPr>
      <w:bookmarkStart w:id="18" w:name="n180"/>
      <w:bookmarkEnd w:id="18"/>
      <w:r w:rsidRPr="00053805">
        <w:rPr>
          <w:color w:val="000000"/>
        </w:rPr>
        <w:t>17. Моніторинг способу життя суб’єктів декларування (</w:t>
      </w:r>
      <w:hyperlink r:id="rId25" w:anchor="n500" w:tgtFrame="_blank" w:history="1">
        <w:r w:rsidRPr="00053805">
          <w:rPr>
            <w:rStyle w:val="a8"/>
            <w:color w:val="000099"/>
            <w:bdr w:val="none" w:sz="0" w:space="0" w:color="auto" w:frame="1"/>
          </w:rPr>
          <w:t>стаття 51</w:t>
        </w:r>
      </w:hyperlink>
      <w:r w:rsidRPr="00053805">
        <w:rPr>
          <w:color w:val="000000"/>
        </w:rPr>
        <w:t>).</w:t>
      </w:r>
    </w:p>
    <w:p w:rsidR="00D35F31" w:rsidRDefault="00D35F31" w:rsidP="00D35F31">
      <w:pPr>
        <w:pStyle w:val="rvps2"/>
        <w:shd w:val="clear" w:color="auto" w:fill="FFFFFF"/>
        <w:tabs>
          <w:tab w:val="left" w:pos="1416"/>
        </w:tabs>
        <w:spacing w:before="0" w:beforeAutospacing="0" w:after="0" w:afterAutospacing="0"/>
        <w:ind w:left="-142" w:firstLine="11"/>
        <w:jc w:val="both"/>
        <w:textAlignment w:val="baseline"/>
        <w:rPr>
          <w:color w:val="000000"/>
        </w:rPr>
      </w:pPr>
      <w:bookmarkStart w:id="19" w:name="n181"/>
      <w:bookmarkEnd w:id="19"/>
      <w:r w:rsidRPr="00053805">
        <w:rPr>
          <w:color w:val="000000"/>
        </w:rPr>
        <w:t>18</w:t>
      </w:r>
      <w:r>
        <w:rPr>
          <w:color w:val="000000"/>
        </w:rPr>
        <w:t>.Державний захист осіб,</w:t>
      </w:r>
      <w:r w:rsidRPr="00053805">
        <w:rPr>
          <w:color w:val="000000"/>
        </w:rPr>
        <w:t>які надають допомогу в запобіганні і протидії корупції</w:t>
      </w:r>
      <w:r w:rsidRPr="00522EAF">
        <w:rPr>
          <w:color w:val="0070C0"/>
        </w:rPr>
        <w:t>(стаття 53)</w:t>
      </w:r>
      <w:bookmarkStart w:id="20" w:name="n182"/>
      <w:bookmarkEnd w:id="20"/>
    </w:p>
    <w:p w:rsidR="00D35F31" w:rsidRPr="00522EAF" w:rsidRDefault="00D35F31" w:rsidP="00D35F31">
      <w:pPr>
        <w:pStyle w:val="rvps2"/>
        <w:shd w:val="clear" w:color="auto" w:fill="FFFFFF"/>
        <w:tabs>
          <w:tab w:val="left" w:pos="1416"/>
        </w:tabs>
        <w:spacing w:before="0" w:beforeAutospacing="0" w:after="0" w:afterAutospacing="0"/>
        <w:ind w:left="-142" w:firstLine="11"/>
        <w:jc w:val="both"/>
        <w:textAlignment w:val="baseline"/>
      </w:pPr>
      <w:r w:rsidRPr="00053805">
        <w:rPr>
          <w:color w:val="000000"/>
        </w:rPr>
        <w:t xml:space="preserve">19. Заборона на одержання пільг, послуг і майна органами державної влади та органами </w:t>
      </w:r>
      <w:r>
        <w:rPr>
          <w:color w:val="000000"/>
        </w:rPr>
        <w:t xml:space="preserve">   </w:t>
      </w:r>
    </w:p>
    <w:p w:rsidR="00D35F31" w:rsidRPr="00053805"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0000"/>
        </w:rPr>
      </w:pPr>
      <w:r>
        <w:rPr>
          <w:color w:val="000000"/>
        </w:rPr>
        <w:t xml:space="preserve">      </w:t>
      </w:r>
      <w:r w:rsidRPr="00053805">
        <w:rPr>
          <w:color w:val="000000"/>
        </w:rPr>
        <w:t>місцевого самоврядування (</w:t>
      </w:r>
      <w:hyperlink r:id="rId26" w:anchor="n526" w:tgtFrame="_blank" w:history="1">
        <w:r w:rsidRPr="00053805">
          <w:rPr>
            <w:rStyle w:val="a8"/>
            <w:color w:val="000099"/>
            <w:bdr w:val="none" w:sz="0" w:space="0" w:color="auto" w:frame="1"/>
          </w:rPr>
          <w:t>стаття 54</w:t>
        </w:r>
      </w:hyperlink>
      <w:r w:rsidRPr="00053805">
        <w:rPr>
          <w:color w:val="000000"/>
        </w:rPr>
        <w:t>).</w:t>
      </w:r>
    </w:p>
    <w:p w:rsidR="00D35F31" w:rsidRPr="00053805"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0000"/>
        </w:rPr>
      </w:pPr>
      <w:bookmarkStart w:id="21" w:name="n183"/>
      <w:bookmarkEnd w:id="21"/>
      <w:r w:rsidRPr="00053805">
        <w:rPr>
          <w:color w:val="000000"/>
        </w:rPr>
        <w:t>20. Антикорупційна експертиза (</w:t>
      </w:r>
      <w:hyperlink r:id="rId27" w:anchor="n529" w:tgtFrame="_blank" w:history="1">
        <w:r w:rsidRPr="00053805">
          <w:rPr>
            <w:rStyle w:val="a8"/>
            <w:color w:val="000099"/>
            <w:bdr w:val="none" w:sz="0" w:space="0" w:color="auto" w:frame="1"/>
          </w:rPr>
          <w:t>стаття 55</w:t>
        </w:r>
      </w:hyperlink>
      <w:r w:rsidRPr="00053805">
        <w:rPr>
          <w:color w:val="000000"/>
        </w:rPr>
        <w:t>).</w:t>
      </w:r>
    </w:p>
    <w:p w:rsidR="00D35F31" w:rsidRPr="00053805"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0000"/>
        </w:rPr>
      </w:pPr>
      <w:bookmarkStart w:id="22" w:name="n184"/>
      <w:bookmarkEnd w:id="22"/>
      <w:r w:rsidRPr="00053805">
        <w:rPr>
          <w:color w:val="000000"/>
        </w:rPr>
        <w:t>21. Спеціальна перевірка (</w:t>
      </w:r>
      <w:hyperlink r:id="rId28" w:anchor="n550" w:tgtFrame="_blank" w:history="1">
        <w:r w:rsidRPr="00053805">
          <w:rPr>
            <w:rStyle w:val="a8"/>
            <w:color w:val="000099"/>
            <w:bdr w:val="none" w:sz="0" w:space="0" w:color="auto" w:frame="1"/>
          </w:rPr>
          <w:t>стаття 56</w:t>
        </w:r>
      </w:hyperlink>
      <w:r w:rsidRPr="00053805">
        <w:rPr>
          <w:color w:val="000000"/>
        </w:rPr>
        <w:t>).</w:t>
      </w:r>
    </w:p>
    <w:p w:rsidR="00D35F31" w:rsidRPr="00053805"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rPr>
          <w:color w:val="000000"/>
        </w:rPr>
      </w:pPr>
      <w:bookmarkStart w:id="23" w:name="n185"/>
      <w:bookmarkEnd w:id="23"/>
      <w:r w:rsidRPr="00053805">
        <w:rPr>
          <w:color w:val="000000"/>
        </w:rPr>
        <w:t>22. Загальні засади запобігання корупції у діяльності юридичної особи (</w:t>
      </w:r>
      <w:hyperlink r:id="rId29" w:anchor="n649" w:tgtFrame="_blank" w:history="1">
        <w:r w:rsidRPr="00053805">
          <w:rPr>
            <w:rStyle w:val="a8"/>
            <w:color w:val="000099"/>
            <w:bdr w:val="none" w:sz="0" w:space="0" w:color="auto" w:frame="1"/>
          </w:rPr>
          <w:t>стаття 61</w:t>
        </w:r>
      </w:hyperlink>
      <w:r w:rsidRPr="00053805">
        <w:rPr>
          <w:color w:val="000000"/>
        </w:rPr>
        <w:t>).</w:t>
      </w:r>
      <w:bookmarkStart w:id="24" w:name="n186"/>
      <w:bookmarkEnd w:id="24"/>
    </w:p>
    <w:p w:rsidR="00D35F31"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jc w:val="both"/>
        <w:textAlignment w:val="baseline"/>
      </w:pPr>
      <w:r w:rsidRPr="00053805">
        <w:rPr>
          <w:color w:val="000000"/>
        </w:rPr>
        <w:t>23. Відповідальність за корупційні або пов’язані з корупцією правопорушення (</w:t>
      </w:r>
      <w:hyperlink r:id="rId30" w:anchor="n701" w:tgtFrame="_blank" w:history="1">
        <w:r w:rsidRPr="00053805">
          <w:rPr>
            <w:rStyle w:val="a8"/>
            <w:color w:val="000099"/>
            <w:bdr w:val="none" w:sz="0" w:space="0" w:color="auto" w:frame="1"/>
          </w:rPr>
          <w:t>стаття 65</w:t>
        </w:r>
      </w:hyperlink>
      <w:r w:rsidRPr="00053805">
        <w:t>)</w:t>
      </w:r>
    </w:p>
    <w:p w:rsidR="00D35F31" w:rsidRDefault="00D35F31" w:rsidP="00D35F31">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textAlignment w:val="baseline"/>
      </w:pPr>
    </w:p>
    <w:p w:rsidR="00D35F31" w:rsidRPr="00053805" w:rsidRDefault="00D35F31" w:rsidP="00D35F31">
      <w:pPr>
        <w:pStyle w:val="aa"/>
        <w:jc w:val="center"/>
        <w:rPr>
          <w:b/>
          <w:szCs w:val="24"/>
        </w:rPr>
      </w:pPr>
      <w:r w:rsidRPr="00053805">
        <w:rPr>
          <w:b/>
          <w:szCs w:val="24"/>
          <w:lang w:val="en-US"/>
        </w:rPr>
        <w:t>V</w:t>
      </w:r>
      <w:r>
        <w:rPr>
          <w:b/>
          <w:szCs w:val="24"/>
          <w:lang w:val="uk-UA"/>
        </w:rPr>
        <w:t>.</w:t>
      </w:r>
      <w:r w:rsidRPr="00053805">
        <w:rPr>
          <w:b/>
          <w:szCs w:val="24"/>
        </w:rPr>
        <w:t xml:space="preserve"> Питання на перевірку знання Закону України </w:t>
      </w:r>
    </w:p>
    <w:p w:rsidR="00D35F31" w:rsidRPr="00053805" w:rsidRDefault="00D35F31" w:rsidP="00D35F31">
      <w:pPr>
        <w:pStyle w:val="aa"/>
        <w:jc w:val="center"/>
        <w:rPr>
          <w:b/>
          <w:szCs w:val="24"/>
          <w:lang w:val="uk-UA"/>
        </w:rPr>
      </w:pPr>
      <w:r w:rsidRPr="00053805">
        <w:rPr>
          <w:b/>
          <w:szCs w:val="24"/>
        </w:rPr>
        <w:t>«Про звернення громадян»</w:t>
      </w:r>
    </w:p>
    <w:p w:rsidR="00D35F31" w:rsidRPr="00053805" w:rsidRDefault="00D35F31" w:rsidP="00D35F31">
      <w:pPr>
        <w:pStyle w:val="aa"/>
        <w:rPr>
          <w:b/>
          <w:szCs w:val="24"/>
          <w:lang w:val="uk-UA"/>
        </w:rPr>
      </w:pPr>
    </w:p>
    <w:p w:rsidR="00D35F31" w:rsidRPr="00053805" w:rsidRDefault="00D35F31" w:rsidP="00D35F31">
      <w:pPr>
        <w:pStyle w:val="aa"/>
        <w:numPr>
          <w:ilvl w:val="0"/>
          <w:numId w:val="20"/>
        </w:numPr>
        <w:spacing w:after="0"/>
        <w:jc w:val="both"/>
        <w:rPr>
          <w:szCs w:val="24"/>
        </w:rPr>
      </w:pPr>
      <w:r w:rsidRPr="00053805">
        <w:rPr>
          <w:szCs w:val="24"/>
        </w:rPr>
        <w:t xml:space="preserve">Право громадян про звернення (стаття 1). </w:t>
      </w:r>
    </w:p>
    <w:p w:rsidR="00D35F31" w:rsidRPr="00053805" w:rsidRDefault="00D35F31" w:rsidP="00D35F31">
      <w:pPr>
        <w:pStyle w:val="aa"/>
        <w:numPr>
          <w:ilvl w:val="0"/>
          <w:numId w:val="20"/>
        </w:numPr>
        <w:spacing w:after="0"/>
        <w:jc w:val="both"/>
        <w:rPr>
          <w:szCs w:val="24"/>
        </w:rPr>
      </w:pPr>
      <w:r w:rsidRPr="00053805">
        <w:rPr>
          <w:szCs w:val="24"/>
        </w:rPr>
        <w:t>Поняття пропозиції (зауваження), заява (клопотання), скарга (стаття 3 ).</w:t>
      </w:r>
    </w:p>
    <w:p w:rsidR="00D35F31" w:rsidRPr="00053805" w:rsidRDefault="00D35F31" w:rsidP="00D35F31">
      <w:pPr>
        <w:pStyle w:val="aa"/>
        <w:numPr>
          <w:ilvl w:val="0"/>
          <w:numId w:val="20"/>
        </w:numPr>
        <w:spacing w:after="0"/>
        <w:jc w:val="both"/>
        <w:rPr>
          <w:szCs w:val="24"/>
        </w:rPr>
      </w:pPr>
      <w:r w:rsidRPr="00053805">
        <w:rPr>
          <w:szCs w:val="24"/>
        </w:rPr>
        <w:t>Які рішення, дії (бездіяльність) можуть бути оскаржені (стаття 4).</w:t>
      </w:r>
    </w:p>
    <w:p w:rsidR="00D35F31" w:rsidRPr="00053805" w:rsidRDefault="00D35F31" w:rsidP="00D35F31">
      <w:pPr>
        <w:pStyle w:val="aa"/>
        <w:numPr>
          <w:ilvl w:val="0"/>
          <w:numId w:val="20"/>
        </w:numPr>
        <w:spacing w:after="0"/>
        <w:jc w:val="both"/>
        <w:rPr>
          <w:szCs w:val="24"/>
        </w:rPr>
      </w:pPr>
      <w:r w:rsidRPr="00053805">
        <w:rPr>
          <w:szCs w:val="24"/>
        </w:rPr>
        <w:t>Вимоги до звернення (стаття 5).</w:t>
      </w:r>
    </w:p>
    <w:p w:rsidR="00D35F31" w:rsidRPr="00053805" w:rsidRDefault="00D35F31" w:rsidP="00D35F31">
      <w:pPr>
        <w:pStyle w:val="aa"/>
        <w:numPr>
          <w:ilvl w:val="0"/>
          <w:numId w:val="20"/>
        </w:numPr>
        <w:spacing w:after="0"/>
        <w:jc w:val="both"/>
        <w:rPr>
          <w:szCs w:val="24"/>
        </w:rPr>
      </w:pPr>
      <w:r w:rsidRPr="00053805">
        <w:rPr>
          <w:szCs w:val="24"/>
        </w:rPr>
        <w:t>Мова звернень і рішень та відповідей на них (стаття 6).</w:t>
      </w:r>
    </w:p>
    <w:p w:rsidR="00D35F31" w:rsidRPr="00053805" w:rsidRDefault="00D35F31" w:rsidP="00D35F31">
      <w:pPr>
        <w:pStyle w:val="aa"/>
        <w:numPr>
          <w:ilvl w:val="0"/>
          <w:numId w:val="20"/>
        </w:numPr>
        <w:spacing w:after="0"/>
        <w:jc w:val="both"/>
        <w:rPr>
          <w:szCs w:val="24"/>
        </w:rPr>
      </w:pPr>
      <w:r w:rsidRPr="00053805">
        <w:rPr>
          <w:szCs w:val="24"/>
        </w:rPr>
        <w:t>Звернення, які не підлягають розгляду та вирішенню (стаття 8).</w:t>
      </w:r>
    </w:p>
    <w:p w:rsidR="00D35F31" w:rsidRPr="00053805" w:rsidRDefault="00D35F31" w:rsidP="00D35F31">
      <w:pPr>
        <w:pStyle w:val="aa"/>
        <w:numPr>
          <w:ilvl w:val="0"/>
          <w:numId w:val="20"/>
        </w:numPr>
        <w:spacing w:after="0"/>
        <w:jc w:val="both"/>
        <w:rPr>
          <w:szCs w:val="24"/>
        </w:rPr>
      </w:pPr>
      <w:r w:rsidRPr="00053805">
        <w:rPr>
          <w:szCs w:val="24"/>
        </w:rPr>
        <w:t>Розгляд пропозиції (зауважень) громадян (стаття 14).</w:t>
      </w:r>
    </w:p>
    <w:p w:rsidR="00D35F31" w:rsidRPr="00053805" w:rsidRDefault="00D35F31" w:rsidP="00D35F31">
      <w:pPr>
        <w:pStyle w:val="aa"/>
        <w:numPr>
          <w:ilvl w:val="0"/>
          <w:numId w:val="20"/>
        </w:numPr>
        <w:spacing w:after="0"/>
        <w:jc w:val="both"/>
        <w:rPr>
          <w:szCs w:val="24"/>
        </w:rPr>
      </w:pPr>
      <w:r w:rsidRPr="00053805">
        <w:rPr>
          <w:szCs w:val="24"/>
        </w:rPr>
        <w:t>Розгляд заяв (клопотань) (стаття 15).</w:t>
      </w:r>
    </w:p>
    <w:p w:rsidR="00D35F31" w:rsidRPr="00053805" w:rsidRDefault="00D35F31" w:rsidP="00D35F31">
      <w:pPr>
        <w:pStyle w:val="aa"/>
        <w:numPr>
          <w:ilvl w:val="0"/>
          <w:numId w:val="20"/>
        </w:numPr>
        <w:spacing w:after="0"/>
        <w:jc w:val="both"/>
        <w:rPr>
          <w:szCs w:val="24"/>
        </w:rPr>
      </w:pPr>
      <w:r w:rsidRPr="00053805">
        <w:rPr>
          <w:szCs w:val="24"/>
        </w:rPr>
        <w:t>Розгляд скарг громадян (стаття 16).</w:t>
      </w:r>
    </w:p>
    <w:p w:rsidR="00D35F31" w:rsidRPr="00053805" w:rsidRDefault="00D35F31" w:rsidP="00D35F31">
      <w:pPr>
        <w:pStyle w:val="aa"/>
        <w:numPr>
          <w:ilvl w:val="0"/>
          <w:numId w:val="20"/>
        </w:numPr>
        <w:spacing w:after="0"/>
        <w:jc w:val="both"/>
        <w:rPr>
          <w:szCs w:val="24"/>
        </w:rPr>
      </w:pPr>
      <w:r w:rsidRPr="00053805">
        <w:rPr>
          <w:szCs w:val="24"/>
        </w:rPr>
        <w:lastRenderedPageBreak/>
        <w:t xml:space="preserve"> Права громадянина при розгляді заяви чи скарги (стаття 18).</w:t>
      </w:r>
    </w:p>
    <w:p w:rsidR="00D35F31" w:rsidRPr="00053805" w:rsidRDefault="00D35F31" w:rsidP="00D35F31">
      <w:pPr>
        <w:pStyle w:val="aa"/>
        <w:numPr>
          <w:ilvl w:val="0"/>
          <w:numId w:val="20"/>
        </w:numPr>
        <w:spacing w:after="0"/>
        <w:jc w:val="both"/>
        <w:rPr>
          <w:szCs w:val="24"/>
        </w:rPr>
      </w:pPr>
      <w:r w:rsidRPr="00053805">
        <w:rPr>
          <w:szCs w:val="24"/>
        </w:rPr>
        <w:t xml:space="preserve"> Термін розгляду звернень громадян (стаття 20).</w:t>
      </w:r>
    </w:p>
    <w:p w:rsidR="00D35F31" w:rsidRPr="00053805" w:rsidRDefault="00D35F31" w:rsidP="00D35F31">
      <w:pPr>
        <w:pStyle w:val="aa"/>
        <w:numPr>
          <w:ilvl w:val="0"/>
          <w:numId w:val="20"/>
        </w:numPr>
        <w:spacing w:after="0"/>
        <w:jc w:val="both"/>
        <w:rPr>
          <w:szCs w:val="24"/>
        </w:rPr>
      </w:pPr>
      <w:r w:rsidRPr="00053805">
        <w:rPr>
          <w:szCs w:val="24"/>
        </w:rPr>
        <w:t xml:space="preserve"> Особистий прийом громадян (стаття 22).</w:t>
      </w:r>
    </w:p>
    <w:p w:rsidR="00D35F31" w:rsidRPr="00053805" w:rsidRDefault="00D35F31" w:rsidP="00D35F31">
      <w:pPr>
        <w:pStyle w:val="aa"/>
        <w:numPr>
          <w:ilvl w:val="0"/>
          <w:numId w:val="20"/>
        </w:numPr>
        <w:spacing w:after="0"/>
        <w:jc w:val="both"/>
        <w:rPr>
          <w:szCs w:val="24"/>
        </w:rPr>
      </w:pPr>
      <w:r w:rsidRPr="00053805">
        <w:rPr>
          <w:szCs w:val="24"/>
        </w:rPr>
        <w:t xml:space="preserve"> Контроль за дотриманням законодавством про звернення громадян (стаття 28).</w:t>
      </w:r>
    </w:p>
    <w:p w:rsidR="00D35F31" w:rsidRPr="006E05A0" w:rsidRDefault="00D35F31" w:rsidP="00D35F31">
      <w:pPr>
        <w:pStyle w:val="aa"/>
        <w:numPr>
          <w:ilvl w:val="0"/>
          <w:numId w:val="20"/>
        </w:numPr>
        <w:spacing w:after="0"/>
        <w:jc w:val="both"/>
        <w:rPr>
          <w:szCs w:val="24"/>
        </w:rPr>
      </w:pPr>
      <w:r w:rsidRPr="00053805">
        <w:rPr>
          <w:szCs w:val="24"/>
        </w:rPr>
        <w:t xml:space="preserve"> Відповідальність громадян за подання звернень протиправного характеру (стаття 26).</w:t>
      </w:r>
    </w:p>
    <w:p w:rsidR="00D35F31" w:rsidRPr="00E71BD6" w:rsidRDefault="00D35F31" w:rsidP="00D35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rPr>
      </w:pPr>
      <w:r>
        <w:rPr>
          <w:b/>
          <w:bCs/>
          <w:iCs/>
          <w:lang w:val="en-US"/>
        </w:rPr>
        <w:t>VI</w:t>
      </w:r>
      <w:r>
        <w:rPr>
          <w:b/>
          <w:bCs/>
          <w:iCs/>
          <w:lang w:val="uk-UA"/>
        </w:rPr>
        <w:t xml:space="preserve">. </w:t>
      </w:r>
      <w:r w:rsidRPr="00263673">
        <w:rPr>
          <w:b/>
          <w:lang w:val="uk-UA"/>
        </w:rPr>
        <w:t xml:space="preserve">Перелік питань з урахуванням специфіки </w:t>
      </w:r>
      <w:r>
        <w:rPr>
          <w:b/>
          <w:lang w:val="uk-UA"/>
        </w:rPr>
        <w:t xml:space="preserve">функціональних повноважень </w:t>
      </w:r>
      <w:r w:rsidRPr="00263673">
        <w:rPr>
          <w:b/>
          <w:lang w:val="uk-UA"/>
        </w:rPr>
        <w:t xml:space="preserve">вакантної посади </w:t>
      </w:r>
      <w:r>
        <w:rPr>
          <w:b/>
          <w:lang w:val="uk-UA"/>
        </w:rPr>
        <w:t xml:space="preserve">начальника  </w:t>
      </w:r>
      <w:r>
        <w:rPr>
          <w:b/>
          <w:bCs/>
          <w:iCs/>
          <w:lang w:val="uk-UA"/>
        </w:rPr>
        <w:t xml:space="preserve"> відділу</w:t>
      </w:r>
      <w:r w:rsidRPr="00053805">
        <w:rPr>
          <w:b/>
          <w:bCs/>
          <w:iCs/>
          <w:lang w:val="uk-UA"/>
        </w:rPr>
        <w:t xml:space="preserve"> освіти, </w:t>
      </w:r>
      <w:r>
        <w:rPr>
          <w:b/>
          <w:bCs/>
          <w:iCs/>
          <w:lang w:val="uk-UA"/>
        </w:rPr>
        <w:t xml:space="preserve">молоді та спорту </w:t>
      </w:r>
    </w:p>
    <w:p w:rsidR="00D35F31" w:rsidRPr="006E05A0" w:rsidRDefault="00D35F31" w:rsidP="00D35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rPr>
      </w:pPr>
      <w:r>
        <w:rPr>
          <w:b/>
          <w:color w:val="000000"/>
          <w:lang w:val="uk-UA"/>
        </w:rPr>
        <w:t>Голованівської селищної  ради</w:t>
      </w:r>
    </w:p>
    <w:p w:rsidR="00D35F31" w:rsidRDefault="00D35F31" w:rsidP="00D35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Cs/>
          <w:lang w:val="uk-UA"/>
        </w:rPr>
      </w:pPr>
    </w:p>
    <w:p w:rsidR="00D35F31" w:rsidRPr="00F84D4C" w:rsidRDefault="00D35F31" w:rsidP="00D35F31">
      <w:pPr>
        <w:shd w:val="clear" w:color="auto" w:fill="FFFFFF"/>
        <w:ind w:left="-142" w:right="225"/>
        <w:jc w:val="both"/>
        <w:rPr>
          <w:color w:val="000000"/>
          <w:lang w:val="uk-UA"/>
        </w:rPr>
      </w:pPr>
      <w:r>
        <w:rPr>
          <w:color w:val="000000"/>
          <w:lang w:val="uk-UA"/>
        </w:rPr>
        <w:t>1.</w:t>
      </w:r>
      <w:r w:rsidRPr="009B3477">
        <w:rPr>
          <w:color w:val="000000"/>
        </w:rPr>
        <w:t>Основні положення Закону Укра</w:t>
      </w:r>
      <w:r>
        <w:rPr>
          <w:color w:val="000000"/>
        </w:rPr>
        <w:t xml:space="preserve">їни “Про освіту” </w:t>
      </w:r>
    </w:p>
    <w:p w:rsidR="00D35F31" w:rsidRPr="009B3477" w:rsidRDefault="00D35F31" w:rsidP="00D35F31">
      <w:pPr>
        <w:shd w:val="clear" w:color="auto" w:fill="FFFFFF"/>
        <w:ind w:left="-142" w:right="225"/>
        <w:jc w:val="both"/>
        <w:rPr>
          <w:color w:val="000000"/>
        </w:rPr>
      </w:pPr>
      <w:r>
        <w:rPr>
          <w:color w:val="000000"/>
          <w:lang w:val="uk-UA"/>
        </w:rPr>
        <w:t>2.</w:t>
      </w:r>
      <w:r w:rsidRPr="009B3477">
        <w:rPr>
          <w:color w:val="000000"/>
        </w:rPr>
        <w:t>Закон України “Про загальну середню освіту”.</w:t>
      </w:r>
    </w:p>
    <w:p w:rsidR="00D35F31" w:rsidRDefault="00D35F31" w:rsidP="00D35F31">
      <w:pPr>
        <w:shd w:val="clear" w:color="auto" w:fill="FFFFFF"/>
        <w:ind w:left="-142" w:right="225"/>
        <w:jc w:val="both"/>
        <w:rPr>
          <w:color w:val="000000"/>
          <w:lang w:val="uk-UA"/>
        </w:rPr>
      </w:pPr>
      <w:r>
        <w:rPr>
          <w:color w:val="000000"/>
          <w:lang w:val="uk-UA"/>
        </w:rPr>
        <w:t>3.</w:t>
      </w:r>
      <w:r w:rsidRPr="009B3477">
        <w:rPr>
          <w:color w:val="000000"/>
        </w:rPr>
        <w:t xml:space="preserve">Закон України “Про дошкільну освіту” </w:t>
      </w:r>
    </w:p>
    <w:p w:rsidR="00D35F31" w:rsidRPr="009B3477" w:rsidRDefault="00D35F31" w:rsidP="00D35F31">
      <w:pPr>
        <w:shd w:val="clear" w:color="auto" w:fill="FFFFFF"/>
        <w:ind w:left="-142" w:right="225"/>
        <w:jc w:val="both"/>
        <w:rPr>
          <w:color w:val="000000"/>
        </w:rPr>
      </w:pPr>
      <w:r>
        <w:rPr>
          <w:color w:val="000000"/>
          <w:lang w:val="uk-UA"/>
        </w:rPr>
        <w:t>4.</w:t>
      </w:r>
      <w:r w:rsidRPr="009B3477">
        <w:rPr>
          <w:color w:val="000000"/>
        </w:rPr>
        <w:t xml:space="preserve">Закон України “Про позашкільну освіту” </w:t>
      </w:r>
    </w:p>
    <w:p w:rsidR="00D35F31" w:rsidRDefault="00D35F31" w:rsidP="00D35F31">
      <w:pPr>
        <w:shd w:val="clear" w:color="auto" w:fill="FFFFFF"/>
        <w:ind w:left="-142" w:right="225"/>
        <w:jc w:val="both"/>
        <w:rPr>
          <w:color w:val="000000"/>
          <w:lang w:val="uk-UA"/>
        </w:rPr>
      </w:pPr>
      <w:r>
        <w:rPr>
          <w:color w:val="000000"/>
          <w:lang w:val="uk-UA"/>
        </w:rPr>
        <w:t>5.</w:t>
      </w:r>
      <w:r w:rsidRPr="009B3477">
        <w:rPr>
          <w:color w:val="000000"/>
        </w:rPr>
        <w:t xml:space="preserve">Основні положення постанови Верховної Ради України “Про стан, напрями </w:t>
      </w:r>
      <w:r>
        <w:rPr>
          <w:color w:val="000000"/>
          <w:lang w:val="uk-UA"/>
        </w:rPr>
        <w:t xml:space="preserve">       </w:t>
      </w:r>
    </w:p>
    <w:p w:rsidR="00D35F31" w:rsidRPr="00205E5F" w:rsidRDefault="00D35F31" w:rsidP="00D35F31">
      <w:pPr>
        <w:shd w:val="clear" w:color="auto" w:fill="FFFFFF"/>
        <w:ind w:left="-142" w:right="225"/>
        <w:jc w:val="both"/>
        <w:rPr>
          <w:color w:val="000000"/>
          <w:lang w:val="uk-UA"/>
        </w:rPr>
      </w:pPr>
      <w:r>
        <w:rPr>
          <w:color w:val="000000"/>
          <w:lang w:val="uk-UA"/>
        </w:rPr>
        <w:t xml:space="preserve">   </w:t>
      </w:r>
      <w:r w:rsidRPr="009B3477">
        <w:rPr>
          <w:color w:val="000000"/>
        </w:rPr>
        <w:t>реформування і фінансування в Україні”.</w:t>
      </w:r>
    </w:p>
    <w:p w:rsidR="00D35F31" w:rsidRDefault="00D35F31" w:rsidP="00D35F31">
      <w:pPr>
        <w:shd w:val="clear" w:color="auto" w:fill="FFFFFF"/>
        <w:ind w:left="-142" w:right="225"/>
        <w:jc w:val="both"/>
        <w:rPr>
          <w:color w:val="000000"/>
          <w:lang w:val="uk-UA"/>
        </w:rPr>
      </w:pPr>
      <w:r>
        <w:rPr>
          <w:color w:val="000000"/>
          <w:lang w:val="uk-UA"/>
        </w:rPr>
        <w:t>6.</w:t>
      </w:r>
      <w:r w:rsidRPr="009B3477">
        <w:rPr>
          <w:color w:val="000000"/>
        </w:rPr>
        <w:t xml:space="preserve">Постанова Кабінету Міністрів України “Про розвиток сільської загальноосвітньої </w:t>
      </w:r>
      <w:r>
        <w:rPr>
          <w:color w:val="000000"/>
          <w:lang w:val="uk-UA"/>
        </w:rPr>
        <w:t xml:space="preserve">  </w:t>
      </w:r>
    </w:p>
    <w:p w:rsidR="00D35F31" w:rsidRPr="009B3477" w:rsidRDefault="00D35F31" w:rsidP="00D35F31">
      <w:pPr>
        <w:shd w:val="clear" w:color="auto" w:fill="FFFFFF"/>
        <w:ind w:left="-142" w:right="225"/>
        <w:jc w:val="both"/>
        <w:rPr>
          <w:color w:val="000000"/>
        </w:rPr>
      </w:pPr>
      <w:r>
        <w:rPr>
          <w:color w:val="000000"/>
          <w:lang w:val="uk-UA"/>
        </w:rPr>
        <w:t xml:space="preserve">   </w:t>
      </w:r>
      <w:r w:rsidRPr="009B3477">
        <w:rPr>
          <w:color w:val="000000"/>
        </w:rPr>
        <w:t>школи” (основні положення).</w:t>
      </w:r>
    </w:p>
    <w:p w:rsidR="00D35F31" w:rsidRDefault="00D35F31" w:rsidP="00D35F31">
      <w:pPr>
        <w:shd w:val="clear" w:color="auto" w:fill="FFFFFF"/>
        <w:ind w:left="-142" w:right="225"/>
        <w:jc w:val="both"/>
        <w:rPr>
          <w:color w:val="000000"/>
          <w:lang w:val="uk-UA"/>
        </w:rPr>
      </w:pPr>
      <w:r>
        <w:rPr>
          <w:color w:val="000000"/>
          <w:lang w:val="uk-UA"/>
        </w:rPr>
        <w:t>7.</w:t>
      </w:r>
      <w:r w:rsidRPr="009B3477">
        <w:rPr>
          <w:color w:val="000000"/>
        </w:rPr>
        <w:t xml:space="preserve">Система загальної середньої освіти (Закон України “Про загальну середню освіту” </w:t>
      </w:r>
      <w:r>
        <w:rPr>
          <w:color w:val="000000"/>
          <w:lang w:val="uk-UA"/>
        </w:rPr>
        <w:t xml:space="preserve"> </w:t>
      </w:r>
    </w:p>
    <w:p w:rsidR="00D35F31" w:rsidRDefault="00D35F31" w:rsidP="00D35F31">
      <w:pPr>
        <w:shd w:val="clear" w:color="auto" w:fill="FFFFFF"/>
        <w:ind w:left="-142" w:right="225"/>
        <w:jc w:val="both"/>
        <w:rPr>
          <w:color w:val="000000"/>
          <w:lang w:val="uk-UA"/>
        </w:rPr>
      </w:pPr>
      <w:r>
        <w:rPr>
          <w:color w:val="000000"/>
          <w:lang w:val="uk-UA"/>
        </w:rPr>
        <w:t>8.</w:t>
      </w:r>
      <w:r w:rsidRPr="009B3477">
        <w:rPr>
          <w:color w:val="000000"/>
        </w:rPr>
        <w:t xml:space="preserve">Завдання загальної середньої освіти (Закон України “Про загальну середню освіту” </w:t>
      </w:r>
    </w:p>
    <w:p w:rsidR="00D35F31" w:rsidRDefault="00D35F31" w:rsidP="00D35F31">
      <w:pPr>
        <w:shd w:val="clear" w:color="auto" w:fill="FFFFFF"/>
        <w:ind w:left="-142" w:right="225"/>
        <w:jc w:val="both"/>
        <w:rPr>
          <w:color w:val="000000"/>
          <w:lang w:val="uk-UA"/>
        </w:rPr>
      </w:pPr>
      <w:r>
        <w:rPr>
          <w:color w:val="000000"/>
          <w:lang w:val="uk-UA"/>
        </w:rPr>
        <w:t>9.</w:t>
      </w:r>
      <w:r w:rsidRPr="009B3477">
        <w:rPr>
          <w:color w:val="000000"/>
        </w:rPr>
        <w:t xml:space="preserve">Основні завдання органів управління системою загальної середньої освіти (Закон </w:t>
      </w:r>
    </w:p>
    <w:p w:rsidR="00D35F31" w:rsidRPr="009B3477" w:rsidRDefault="00D35F31" w:rsidP="00D35F31">
      <w:pPr>
        <w:shd w:val="clear" w:color="auto" w:fill="FFFFFF"/>
        <w:ind w:left="-142" w:right="225"/>
        <w:jc w:val="both"/>
        <w:rPr>
          <w:color w:val="000000"/>
        </w:rPr>
      </w:pPr>
      <w:r>
        <w:rPr>
          <w:color w:val="000000"/>
          <w:lang w:val="uk-UA"/>
        </w:rPr>
        <w:t xml:space="preserve">   </w:t>
      </w:r>
      <w:r w:rsidRPr="009B3477">
        <w:rPr>
          <w:color w:val="000000"/>
        </w:rPr>
        <w:t xml:space="preserve">України “Про загальну середню освіту” </w:t>
      </w:r>
    </w:p>
    <w:p w:rsidR="00D35F31" w:rsidRDefault="00D35F31" w:rsidP="00D35F31">
      <w:pPr>
        <w:shd w:val="clear" w:color="auto" w:fill="FFFFFF"/>
        <w:ind w:left="-142" w:right="225"/>
        <w:jc w:val="both"/>
        <w:rPr>
          <w:color w:val="000000"/>
          <w:lang w:val="uk-UA"/>
        </w:rPr>
      </w:pPr>
      <w:r>
        <w:rPr>
          <w:color w:val="000000"/>
          <w:lang w:val="uk-UA"/>
        </w:rPr>
        <w:t>10.</w:t>
      </w:r>
      <w:r w:rsidRPr="009B3477">
        <w:rPr>
          <w:color w:val="000000"/>
        </w:rPr>
        <w:t xml:space="preserve">Повноваження органів виконавчої влади та органів місцевого самоврядування в </w:t>
      </w:r>
    </w:p>
    <w:p w:rsidR="00D35F31" w:rsidRDefault="00D35F31" w:rsidP="00D35F31">
      <w:pPr>
        <w:shd w:val="clear" w:color="auto" w:fill="FFFFFF"/>
        <w:ind w:left="-142" w:right="225"/>
        <w:jc w:val="both"/>
        <w:rPr>
          <w:color w:val="000000"/>
        </w:rPr>
      </w:pPr>
      <w:r>
        <w:rPr>
          <w:color w:val="000000"/>
          <w:lang w:val="uk-UA"/>
        </w:rPr>
        <w:t xml:space="preserve">     </w:t>
      </w:r>
      <w:r w:rsidRPr="009B3477">
        <w:rPr>
          <w:color w:val="000000"/>
        </w:rPr>
        <w:t>системі загальної середньої освіти (закон Україн</w:t>
      </w:r>
      <w:r>
        <w:rPr>
          <w:color w:val="000000"/>
        </w:rPr>
        <w:t xml:space="preserve">и “Про загальну середню освіту”   </w:t>
      </w:r>
    </w:p>
    <w:p w:rsidR="00D35F31" w:rsidRDefault="00D35F31" w:rsidP="00D35F31">
      <w:pPr>
        <w:shd w:val="clear" w:color="auto" w:fill="FFFFFF"/>
        <w:ind w:left="-142" w:right="225"/>
        <w:jc w:val="both"/>
        <w:rPr>
          <w:color w:val="000000"/>
          <w:lang w:val="uk-UA"/>
        </w:rPr>
      </w:pPr>
      <w:r>
        <w:rPr>
          <w:color w:val="000000"/>
          <w:lang w:val="uk-UA"/>
        </w:rPr>
        <w:t>11.</w:t>
      </w:r>
      <w:r w:rsidRPr="009B3477">
        <w:rPr>
          <w:color w:val="000000"/>
        </w:rPr>
        <w:t xml:space="preserve">Державна політика у сфері дошкільної освіти (Закон України “Про дошкільну освіту” </w:t>
      </w:r>
    </w:p>
    <w:p w:rsidR="00D35F31" w:rsidRPr="006E05A0" w:rsidRDefault="00D35F31" w:rsidP="00D35F31">
      <w:pPr>
        <w:shd w:val="clear" w:color="auto" w:fill="FFFFFF"/>
        <w:ind w:left="-142" w:right="225"/>
        <w:jc w:val="both"/>
        <w:rPr>
          <w:color w:val="000000"/>
          <w:lang w:val="uk-UA"/>
        </w:rPr>
      </w:pPr>
      <w:r>
        <w:rPr>
          <w:color w:val="000000"/>
          <w:lang w:val="uk-UA"/>
        </w:rPr>
        <w:t>12.</w:t>
      </w:r>
      <w:r w:rsidRPr="006E05A0">
        <w:rPr>
          <w:color w:val="000000"/>
          <w:lang w:val="uk-UA"/>
        </w:rPr>
        <w:t xml:space="preserve">Завдання дошкільної освіти (Закон України “Про дошкільну освіту” </w:t>
      </w:r>
    </w:p>
    <w:p w:rsidR="00D35F31" w:rsidRDefault="00D35F31" w:rsidP="00D35F31">
      <w:pPr>
        <w:shd w:val="clear" w:color="auto" w:fill="FFFFFF"/>
        <w:ind w:left="-142" w:right="225"/>
        <w:jc w:val="both"/>
        <w:rPr>
          <w:color w:val="000000"/>
          <w:lang w:val="uk-UA"/>
        </w:rPr>
      </w:pPr>
      <w:r>
        <w:rPr>
          <w:color w:val="000000"/>
          <w:lang w:val="uk-UA"/>
        </w:rPr>
        <w:t>13.</w:t>
      </w:r>
      <w:r w:rsidRPr="009B3477">
        <w:rPr>
          <w:color w:val="000000"/>
        </w:rPr>
        <w:t xml:space="preserve">Основні завдання позашкільної освіти (Закон України “Про позашкільну освіту” </w:t>
      </w:r>
    </w:p>
    <w:p w:rsidR="00D35F31" w:rsidRDefault="00D35F31" w:rsidP="00D35F31">
      <w:pPr>
        <w:shd w:val="clear" w:color="auto" w:fill="FFFFFF"/>
        <w:ind w:left="-142" w:right="225"/>
        <w:jc w:val="both"/>
        <w:rPr>
          <w:color w:val="000000"/>
          <w:lang w:val="uk-UA"/>
        </w:rPr>
      </w:pPr>
      <w:r>
        <w:rPr>
          <w:color w:val="000000"/>
          <w:lang w:val="uk-UA"/>
        </w:rPr>
        <w:t>14.</w:t>
      </w:r>
      <w:r w:rsidRPr="009B3477">
        <w:rPr>
          <w:color w:val="000000"/>
        </w:rPr>
        <w:t xml:space="preserve">Основні засади державної політики у сфері позашкільної освіти (Закон України “Про </w:t>
      </w:r>
    </w:p>
    <w:p w:rsidR="00D35F31" w:rsidRDefault="00D35F31" w:rsidP="00D35F31">
      <w:pPr>
        <w:shd w:val="clear" w:color="auto" w:fill="FFFFFF"/>
        <w:ind w:left="-142" w:right="225"/>
        <w:jc w:val="both"/>
        <w:rPr>
          <w:color w:val="000000"/>
          <w:lang w:val="uk-UA"/>
        </w:rPr>
      </w:pPr>
      <w:r>
        <w:rPr>
          <w:color w:val="000000"/>
          <w:lang w:val="uk-UA"/>
        </w:rPr>
        <w:t xml:space="preserve">      </w:t>
      </w:r>
      <w:r w:rsidRPr="009B3477">
        <w:rPr>
          <w:color w:val="000000"/>
        </w:rPr>
        <w:t xml:space="preserve">позашкільну освіту” </w:t>
      </w:r>
    </w:p>
    <w:p w:rsidR="00D35F31" w:rsidRPr="00F84D4C" w:rsidRDefault="00D35F31" w:rsidP="00D35F31">
      <w:pPr>
        <w:shd w:val="clear" w:color="auto" w:fill="FFFFFF"/>
        <w:ind w:left="-142" w:right="225"/>
        <w:jc w:val="both"/>
        <w:rPr>
          <w:color w:val="000000"/>
          <w:lang w:val="uk-UA"/>
        </w:rPr>
      </w:pPr>
      <w:r>
        <w:rPr>
          <w:color w:val="000000"/>
          <w:lang w:val="uk-UA"/>
        </w:rPr>
        <w:t>15.</w:t>
      </w:r>
      <w:r w:rsidRPr="009B3477">
        <w:rPr>
          <w:color w:val="000000"/>
        </w:rPr>
        <w:t>Кримінальний кодекс України про поруш</w:t>
      </w:r>
      <w:r>
        <w:rPr>
          <w:color w:val="000000"/>
        </w:rPr>
        <w:t xml:space="preserve">ення права на отримання освіти </w:t>
      </w:r>
    </w:p>
    <w:p w:rsidR="00D35F31" w:rsidRPr="00205E5F" w:rsidRDefault="00D35F31" w:rsidP="00D35F31">
      <w:pPr>
        <w:shd w:val="clear" w:color="auto" w:fill="FFFFFF"/>
        <w:ind w:left="-142" w:right="225"/>
        <w:jc w:val="both"/>
        <w:rPr>
          <w:color w:val="000000"/>
          <w:lang w:val="uk-UA"/>
        </w:rPr>
      </w:pPr>
      <w:r>
        <w:rPr>
          <w:color w:val="000000"/>
          <w:lang w:val="uk-UA"/>
        </w:rPr>
        <w:t>16.</w:t>
      </w:r>
      <w:r w:rsidRPr="00205E5F">
        <w:rPr>
          <w:color w:val="000000"/>
          <w:lang w:val="uk-UA"/>
        </w:rPr>
        <w:t xml:space="preserve">Основні завдання відділу освіти як структурного підрозділу </w:t>
      </w:r>
      <w:r>
        <w:rPr>
          <w:color w:val="000000"/>
          <w:lang w:val="uk-UA"/>
        </w:rPr>
        <w:t xml:space="preserve">селищної ради </w:t>
      </w:r>
      <w:r w:rsidRPr="00205E5F">
        <w:rPr>
          <w:color w:val="000000"/>
          <w:lang w:val="uk-UA"/>
        </w:rPr>
        <w:t xml:space="preserve"> (Положення про відділ освіти).</w:t>
      </w:r>
    </w:p>
    <w:p w:rsidR="00D35F31" w:rsidRDefault="00D35F31" w:rsidP="00D35F31">
      <w:pPr>
        <w:shd w:val="clear" w:color="auto" w:fill="FFFFFF"/>
        <w:ind w:left="-142" w:right="225"/>
        <w:jc w:val="both"/>
        <w:rPr>
          <w:color w:val="000000"/>
          <w:lang w:val="uk-UA"/>
        </w:rPr>
      </w:pPr>
      <w:r>
        <w:rPr>
          <w:color w:val="000000"/>
          <w:lang w:val="uk-UA"/>
        </w:rPr>
        <w:t>17.</w:t>
      </w:r>
      <w:r w:rsidRPr="009B3477">
        <w:rPr>
          <w:color w:val="000000"/>
        </w:rPr>
        <w:t xml:space="preserve">Типи загальноосвітніх навчальних закладів (Положення про загальноосвітній </w:t>
      </w:r>
      <w:r>
        <w:rPr>
          <w:color w:val="000000"/>
          <w:lang w:val="uk-UA"/>
        </w:rPr>
        <w:t xml:space="preserve">        </w:t>
      </w:r>
    </w:p>
    <w:p w:rsidR="00D35F31" w:rsidRPr="001C2952" w:rsidRDefault="00D35F31" w:rsidP="00D35F31">
      <w:pPr>
        <w:shd w:val="clear" w:color="auto" w:fill="FFFFFF"/>
        <w:ind w:left="-142" w:right="225"/>
        <w:jc w:val="both"/>
        <w:rPr>
          <w:color w:val="000000"/>
          <w:lang w:val="uk-UA"/>
        </w:rPr>
      </w:pPr>
      <w:r>
        <w:rPr>
          <w:color w:val="000000"/>
          <w:lang w:val="uk-UA"/>
        </w:rPr>
        <w:t xml:space="preserve">     </w:t>
      </w:r>
      <w:r w:rsidRPr="009B3477">
        <w:rPr>
          <w:color w:val="000000"/>
        </w:rPr>
        <w:t>навчальний заклад).</w:t>
      </w:r>
    </w:p>
    <w:p w:rsidR="00D35F31" w:rsidRPr="00E65CC1" w:rsidRDefault="00D35F31" w:rsidP="00D35F31">
      <w:pPr>
        <w:shd w:val="clear" w:color="auto" w:fill="FFFFFF"/>
        <w:ind w:left="-142" w:right="225"/>
        <w:jc w:val="both"/>
        <w:rPr>
          <w:color w:val="000000"/>
        </w:rPr>
      </w:pPr>
      <w:r>
        <w:rPr>
          <w:color w:val="000000"/>
          <w:lang w:val="uk-UA"/>
        </w:rPr>
        <w:lastRenderedPageBreak/>
        <w:t>18.</w:t>
      </w:r>
      <w:r w:rsidRPr="009B3477">
        <w:rPr>
          <w:color w:val="000000"/>
        </w:rPr>
        <w:t>Організаційно-правові та професійні засади начальника відділу освіти (Положення).</w:t>
      </w:r>
    </w:p>
    <w:p w:rsidR="00D35F31" w:rsidRPr="009B3477" w:rsidRDefault="00D35F31" w:rsidP="00D35F31">
      <w:pPr>
        <w:shd w:val="clear" w:color="auto" w:fill="FFFFFF"/>
        <w:ind w:left="-142" w:right="225"/>
        <w:jc w:val="both"/>
        <w:rPr>
          <w:color w:val="000000"/>
        </w:rPr>
      </w:pPr>
      <w:r>
        <w:rPr>
          <w:color w:val="000000"/>
          <w:lang w:val="uk-UA"/>
        </w:rPr>
        <w:t>19.</w:t>
      </w:r>
      <w:r w:rsidRPr="009B3477">
        <w:rPr>
          <w:color w:val="000000"/>
        </w:rPr>
        <w:t>Завдання, обов’язки та повноваження начальника відділу освіти (Положення).</w:t>
      </w:r>
    </w:p>
    <w:p w:rsidR="00D35F31" w:rsidRPr="009B3477" w:rsidRDefault="00D35F31" w:rsidP="00D35F31">
      <w:pPr>
        <w:shd w:val="clear" w:color="auto" w:fill="FFFFFF"/>
        <w:ind w:left="-142" w:right="225"/>
        <w:jc w:val="both"/>
        <w:rPr>
          <w:color w:val="000000"/>
        </w:rPr>
      </w:pPr>
      <w:r>
        <w:rPr>
          <w:color w:val="000000"/>
          <w:lang w:val="uk-UA"/>
        </w:rPr>
        <w:t>20.</w:t>
      </w:r>
      <w:r w:rsidRPr="009B3477">
        <w:rPr>
          <w:color w:val="000000"/>
        </w:rPr>
        <w:t>Права начальника відділу освіти (Положення).</w:t>
      </w:r>
    </w:p>
    <w:p w:rsidR="00D35F31" w:rsidRPr="009B3477" w:rsidRDefault="00D35F31" w:rsidP="00D35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rPr>
      </w:pPr>
    </w:p>
    <w:p w:rsidR="00D35F31" w:rsidRPr="00053805" w:rsidRDefault="00D35F31" w:rsidP="00D35F31">
      <w:pPr>
        <w:pStyle w:val="aa"/>
        <w:ind w:left="1069"/>
        <w:rPr>
          <w:szCs w:val="24"/>
        </w:rPr>
      </w:pPr>
    </w:p>
    <w:p w:rsidR="00D35F31" w:rsidRDefault="00D35F31" w:rsidP="00D35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lang w:val="uk-UA"/>
        </w:rPr>
      </w:pPr>
    </w:p>
    <w:p w:rsidR="00D35F31" w:rsidRDefault="00D35F31" w:rsidP="00D35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lang w:val="uk-UA"/>
        </w:rPr>
      </w:pPr>
      <w:r>
        <w:rPr>
          <w:b/>
          <w:bCs/>
          <w:iCs/>
          <w:lang w:val="en-US"/>
        </w:rPr>
        <w:t>V</w:t>
      </w:r>
      <w:r w:rsidRPr="00053805">
        <w:rPr>
          <w:b/>
          <w:bCs/>
          <w:iCs/>
          <w:lang w:val="uk-UA"/>
        </w:rPr>
        <w:t>І</w:t>
      </w:r>
      <w:r>
        <w:rPr>
          <w:b/>
          <w:bCs/>
          <w:iCs/>
          <w:lang w:val="uk-UA"/>
        </w:rPr>
        <w:t xml:space="preserve">І. </w:t>
      </w:r>
      <w:r w:rsidRPr="00263673">
        <w:rPr>
          <w:b/>
          <w:lang w:val="uk-UA"/>
        </w:rPr>
        <w:t>Перелік питань з урахуванням специфіки</w:t>
      </w:r>
      <w:r w:rsidRPr="009B3477">
        <w:rPr>
          <w:b/>
          <w:lang w:val="uk-UA"/>
        </w:rPr>
        <w:t xml:space="preserve"> </w:t>
      </w:r>
      <w:r>
        <w:rPr>
          <w:b/>
          <w:lang w:val="uk-UA"/>
        </w:rPr>
        <w:t>функціональних повноважень</w:t>
      </w:r>
      <w:r w:rsidRPr="00263673">
        <w:rPr>
          <w:b/>
          <w:lang w:val="uk-UA"/>
        </w:rPr>
        <w:t xml:space="preserve"> вакантної посади </w:t>
      </w:r>
      <w:r>
        <w:rPr>
          <w:b/>
          <w:lang w:val="uk-UA"/>
        </w:rPr>
        <w:t xml:space="preserve">спеціаліста </w:t>
      </w:r>
      <w:r>
        <w:rPr>
          <w:b/>
          <w:bCs/>
          <w:iCs/>
          <w:lang w:val="uk-UA"/>
        </w:rPr>
        <w:t xml:space="preserve"> відділу</w:t>
      </w:r>
      <w:r w:rsidRPr="00053805">
        <w:rPr>
          <w:b/>
          <w:bCs/>
          <w:iCs/>
          <w:lang w:val="uk-UA"/>
        </w:rPr>
        <w:t xml:space="preserve"> освіти, </w:t>
      </w:r>
      <w:r>
        <w:rPr>
          <w:b/>
          <w:bCs/>
          <w:iCs/>
          <w:lang w:val="uk-UA"/>
        </w:rPr>
        <w:t xml:space="preserve">молоді та спорту Голованівської селищної </w:t>
      </w:r>
      <w:r w:rsidRPr="00053805">
        <w:rPr>
          <w:color w:val="000000"/>
          <w:lang w:val="uk-UA"/>
        </w:rPr>
        <w:t xml:space="preserve"> </w:t>
      </w:r>
      <w:r w:rsidRPr="00053805">
        <w:rPr>
          <w:b/>
          <w:bCs/>
          <w:iCs/>
          <w:lang w:val="uk-UA"/>
        </w:rPr>
        <w:t xml:space="preserve">ради </w:t>
      </w:r>
    </w:p>
    <w:p w:rsidR="00D35F31" w:rsidRPr="00053805" w:rsidRDefault="00D35F31" w:rsidP="00D35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lang w:val="uk-UA"/>
        </w:rPr>
      </w:pPr>
    </w:p>
    <w:p w:rsidR="00D35F31"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F84D4C">
        <w:rPr>
          <w:lang w:val="uk-UA"/>
        </w:rPr>
        <w:t>Основні положен</w:t>
      </w:r>
      <w:r>
        <w:rPr>
          <w:lang w:val="uk-UA"/>
        </w:rPr>
        <w:t xml:space="preserve">ня Закону України «Про освіту» </w:t>
      </w:r>
    </w:p>
    <w:p w:rsidR="00D35F31" w:rsidRPr="00F84D4C"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F84D4C">
        <w:rPr>
          <w:lang w:val="uk-UA"/>
        </w:rPr>
        <w:t xml:space="preserve">Основні  завдання, визначені законодавством України, щодо розвитку загальної середньої освіти (Закон України «Про загальну середню освіту» </w:t>
      </w:r>
    </w:p>
    <w:p w:rsidR="00D35F31" w:rsidRPr="00053805"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color w:val="000000"/>
          <w:shd w:val="clear" w:color="auto" w:fill="FFFFFF"/>
        </w:rPr>
        <w:t xml:space="preserve">Здобуття </w:t>
      </w:r>
      <w:r>
        <w:rPr>
          <w:color w:val="000000"/>
          <w:shd w:val="clear" w:color="auto" w:fill="FFFFFF"/>
          <w:lang w:val="uk-UA"/>
        </w:rPr>
        <w:t xml:space="preserve"> </w:t>
      </w:r>
      <w:r>
        <w:rPr>
          <w:color w:val="000000"/>
          <w:shd w:val="clear" w:color="auto" w:fill="FFFFFF"/>
        </w:rPr>
        <w:t>повної загальної середньої освіти</w:t>
      </w:r>
      <w:r w:rsidRPr="00053805">
        <w:rPr>
          <w:lang w:val="uk-UA"/>
        </w:rPr>
        <w:t xml:space="preserve"> (Закон України «Про загальну середню освіту» . </w:t>
      </w:r>
    </w:p>
    <w:p w:rsidR="00D35F31" w:rsidRPr="00053805"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053805">
        <w:rPr>
          <w:lang w:val="uk-UA"/>
        </w:rPr>
        <w:t xml:space="preserve">Особливості організації навчально-виховного процесу у загальноосвітніх навчальних закладах (Закон України «Про загальну середню освіту» </w:t>
      </w:r>
      <w:r>
        <w:rPr>
          <w:lang w:val="uk-UA"/>
        </w:rPr>
        <w:t xml:space="preserve">, </w:t>
      </w:r>
      <w:r w:rsidRPr="00053805">
        <w:rPr>
          <w:lang w:val="uk-UA"/>
        </w:rPr>
        <w:t xml:space="preserve">розділ ІІІ </w:t>
      </w:r>
    </w:p>
    <w:p w:rsidR="00D35F31" w:rsidRPr="00053805"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053805">
        <w:rPr>
          <w:lang w:val="uk-UA"/>
        </w:rPr>
        <w:t xml:space="preserve">Основні засади атестації педагогічних працівників (Закон України «Про загальну середню освіту» </w:t>
      </w:r>
    </w:p>
    <w:p w:rsidR="00D35F31"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053805">
        <w:rPr>
          <w:lang w:val="uk-UA"/>
        </w:rPr>
        <w:t xml:space="preserve">Державний контроль за діяльністю загальноосвітніх навчальних закладів </w:t>
      </w:r>
    </w:p>
    <w:p w:rsidR="00D35F31" w:rsidRPr="006E05A0"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Державна політика у сфері дошкільної освіти (Закон України «Про дошкільну освіту».</w:t>
      </w:r>
    </w:p>
    <w:p w:rsidR="00D35F31" w:rsidRPr="00053805"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053805">
        <w:rPr>
          <w:lang w:val="uk-UA"/>
        </w:rPr>
        <w:t>Само</w:t>
      </w:r>
      <w:r>
        <w:rPr>
          <w:lang w:val="uk-UA"/>
        </w:rPr>
        <w:t xml:space="preserve">врядування навчальних закладів </w:t>
      </w:r>
      <w:r w:rsidRPr="00053805">
        <w:rPr>
          <w:lang w:val="uk-UA"/>
        </w:rPr>
        <w:t>. </w:t>
      </w:r>
    </w:p>
    <w:p w:rsidR="00D35F31" w:rsidRPr="00053805"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053805">
        <w:rPr>
          <w:lang w:val="uk-UA"/>
        </w:rPr>
        <w:t>Наукове і методичне забезпечення сист</w:t>
      </w:r>
      <w:r>
        <w:rPr>
          <w:lang w:val="uk-UA"/>
        </w:rPr>
        <w:t>еми загальної середньої освіти</w:t>
      </w:r>
    </w:p>
    <w:p w:rsidR="00D35F31"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 xml:space="preserve">Повноваження органів виконавчої влади та органів місцевого самоврядування в системі загальної середньої освіти (Закон України « Про загальну середню освіту» </w:t>
      </w:r>
    </w:p>
    <w:p w:rsidR="00D35F31"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Пріоритетні напрямки реформування освіти.</w:t>
      </w:r>
    </w:p>
    <w:p w:rsidR="00D35F31"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Кадрове забезпечення сфери освіти.</w:t>
      </w:r>
    </w:p>
    <w:p w:rsidR="00D35F31"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Назвіть основні права та обов’язки педагогічних працівників.</w:t>
      </w:r>
    </w:p>
    <w:p w:rsidR="00D35F31" w:rsidRPr="00053805"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Шляхи створення інноваційних закладів культури відповідно до запитів населення.</w:t>
      </w:r>
    </w:p>
    <w:p w:rsidR="00D35F31" w:rsidRPr="00053805"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 xml:space="preserve"> Завдання дошкільної освіти (Закон України «Про дошкільну освіту» </w:t>
      </w:r>
    </w:p>
    <w:p w:rsidR="00D35F31"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F84D4C">
        <w:rPr>
          <w:lang w:val="uk-UA"/>
        </w:rPr>
        <w:t xml:space="preserve"> Документування управлінської ді</w:t>
      </w:r>
      <w:r>
        <w:rPr>
          <w:lang w:val="uk-UA"/>
        </w:rPr>
        <w:t xml:space="preserve">яльності у навчальному закладі </w:t>
      </w:r>
    </w:p>
    <w:p w:rsidR="00D35F31"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F84D4C">
        <w:rPr>
          <w:lang w:val="uk-UA"/>
        </w:rPr>
        <w:t xml:space="preserve">Система дошкільної освіти (Закон України « Про дошкільну освіту», </w:t>
      </w:r>
    </w:p>
    <w:p w:rsidR="00D35F31" w:rsidRPr="00F84D4C"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F84D4C">
        <w:rPr>
          <w:lang w:val="uk-UA"/>
        </w:rPr>
        <w:t xml:space="preserve">Завдання дошкільної освіти (Закон України « Про дошкільну освіту», </w:t>
      </w:r>
    </w:p>
    <w:p w:rsidR="00D35F31"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Типи закладів дошкільної освіти (Закон України « Про дошкільну освіту»,</w:t>
      </w:r>
      <w:r w:rsidRPr="00053805">
        <w:rPr>
          <w:lang w:val="uk-UA"/>
        </w:rPr>
        <w:t>. </w:t>
      </w:r>
    </w:p>
    <w:p w:rsidR="00D35F31"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Комплектування груп закладів дошкільної освіти.</w:t>
      </w:r>
      <w:r w:rsidRPr="001A3C42">
        <w:rPr>
          <w:lang w:val="uk-UA"/>
        </w:rPr>
        <w:t xml:space="preserve"> </w:t>
      </w:r>
      <w:r>
        <w:rPr>
          <w:lang w:val="uk-UA"/>
        </w:rPr>
        <w:t xml:space="preserve">(Закон України « Про дошкільну освіту», </w:t>
      </w:r>
    </w:p>
    <w:p w:rsidR="00D35F31"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Основні завдання органів управління дошкільною освітою.</w:t>
      </w:r>
      <w:r w:rsidRPr="001A3C42">
        <w:rPr>
          <w:lang w:val="uk-UA"/>
        </w:rPr>
        <w:t xml:space="preserve"> </w:t>
      </w:r>
      <w:r>
        <w:rPr>
          <w:lang w:val="uk-UA"/>
        </w:rPr>
        <w:t xml:space="preserve">(Закон України « Про дошкільну освіту», </w:t>
      </w:r>
    </w:p>
    <w:p w:rsidR="00D35F31"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color w:val="000000"/>
          <w:shd w:val="clear" w:color="auto" w:fill="FFFFFF"/>
        </w:rPr>
        <w:lastRenderedPageBreak/>
        <w:t>Управління та громадське самоврядування закладу дошкільної освіти</w:t>
      </w:r>
      <w:r>
        <w:rPr>
          <w:color w:val="000000"/>
          <w:shd w:val="clear" w:color="auto" w:fill="FFFFFF"/>
          <w:lang w:val="uk-UA"/>
        </w:rPr>
        <w:t>.</w:t>
      </w:r>
      <w:r w:rsidRPr="001A3C42">
        <w:rPr>
          <w:lang w:val="uk-UA"/>
        </w:rPr>
        <w:t xml:space="preserve"> </w:t>
      </w:r>
      <w:r>
        <w:rPr>
          <w:lang w:val="uk-UA"/>
        </w:rPr>
        <w:t>(Закон України « Про дошкільну освіту»,</w:t>
      </w:r>
      <w:r w:rsidRPr="00053805">
        <w:rPr>
          <w:lang w:val="uk-UA"/>
        </w:rPr>
        <w:t>). </w:t>
      </w:r>
    </w:p>
    <w:p w:rsidR="00D35F31" w:rsidRPr="00053805"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Закон України «Про культуру». Основні його засади.</w:t>
      </w:r>
    </w:p>
    <w:p w:rsidR="00D35F31" w:rsidRPr="009B3477"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053805">
        <w:rPr>
          <w:lang w:val="uk-UA"/>
        </w:rPr>
        <w:t>Пріоритети державної політики у сфері культури (Зако</w:t>
      </w:r>
      <w:r>
        <w:rPr>
          <w:lang w:val="uk-UA"/>
        </w:rPr>
        <w:t xml:space="preserve">н України «Про культуру», </w:t>
      </w:r>
    </w:p>
    <w:p w:rsidR="00D35F31" w:rsidRPr="00053805" w:rsidRDefault="00D35F31" w:rsidP="00D35F3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053805">
        <w:rPr>
          <w:lang w:val="uk-UA"/>
        </w:rPr>
        <w:t xml:space="preserve">Основні засади державної політики у сфері культури (Закон України «Про культуру», </w:t>
      </w:r>
    </w:p>
    <w:p w:rsidR="00D35F31" w:rsidRPr="006652B9" w:rsidRDefault="00D35F31" w:rsidP="00D35F31">
      <w:pPr>
        <w:numPr>
          <w:ilvl w:val="0"/>
          <w:numId w:val="22"/>
        </w:numPr>
        <w:jc w:val="both"/>
        <w:rPr>
          <w:lang w:val="uk-UA"/>
        </w:rPr>
      </w:pPr>
      <w:r>
        <w:rPr>
          <w:lang w:val="uk-UA"/>
        </w:rPr>
        <w:t>Організація дозвілля молоді. Роль молодіжних організацій та виконавчих комітетів місцевих рад з цього питання.</w:t>
      </w:r>
    </w:p>
    <w:p w:rsidR="00D35F31" w:rsidRDefault="00D35F31" w:rsidP="00D35F31">
      <w:pPr>
        <w:numPr>
          <w:ilvl w:val="0"/>
          <w:numId w:val="22"/>
        </w:numPr>
        <w:jc w:val="both"/>
        <w:rPr>
          <w:lang w:val="uk-UA"/>
        </w:rPr>
      </w:pPr>
      <w:r>
        <w:rPr>
          <w:lang w:val="uk-UA"/>
        </w:rPr>
        <w:t>Методи підвищення  ролі будинку культури, клубів у культурному житті територіальної громади.</w:t>
      </w:r>
    </w:p>
    <w:p w:rsidR="00D35F31" w:rsidRPr="00053805" w:rsidRDefault="00D35F31" w:rsidP="00D35F31">
      <w:pPr>
        <w:numPr>
          <w:ilvl w:val="0"/>
          <w:numId w:val="22"/>
        </w:numPr>
        <w:jc w:val="both"/>
        <w:rPr>
          <w:lang w:val="uk-UA"/>
        </w:rPr>
      </w:pPr>
      <w:r>
        <w:rPr>
          <w:lang w:val="uk-UA"/>
        </w:rPr>
        <w:t>Заходи щодо підтримки обдарованої молоді.</w:t>
      </w:r>
    </w:p>
    <w:p w:rsidR="00D35F31" w:rsidRPr="006652B9" w:rsidRDefault="00D35F31" w:rsidP="00D35F31">
      <w:pPr>
        <w:numPr>
          <w:ilvl w:val="0"/>
          <w:numId w:val="22"/>
        </w:numPr>
        <w:jc w:val="both"/>
        <w:rPr>
          <w:lang w:val="uk-UA"/>
        </w:rPr>
      </w:pPr>
      <w:r>
        <w:rPr>
          <w:lang w:val="uk-UA"/>
        </w:rPr>
        <w:t>Основні форми щодо збереження повноцінного функціонування закладів культури клубного типу, бібліотек.</w:t>
      </w:r>
    </w:p>
    <w:p w:rsidR="00D35F31" w:rsidRDefault="00D35F31" w:rsidP="00D35F31">
      <w:pPr>
        <w:numPr>
          <w:ilvl w:val="0"/>
          <w:numId w:val="22"/>
        </w:numPr>
        <w:jc w:val="both"/>
        <w:rPr>
          <w:lang w:val="uk-UA"/>
        </w:rPr>
      </w:pPr>
      <w:r>
        <w:rPr>
          <w:lang w:val="uk-UA"/>
        </w:rPr>
        <w:t xml:space="preserve"> Реалізація державної політики з питань сім'ї, дітей , молоді, фізичної культури та спорту.</w:t>
      </w:r>
    </w:p>
    <w:p w:rsidR="00D35F31" w:rsidRDefault="00D35F31" w:rsidP="004E3B26">
      <w:pPr>
        <w:rPr>
          <w:lang w:val="uk-UA"/>
        </w:rPr>
      </w:pPr>
    </w:p>
    <w:p w:rsidR="00A502F3" w:rsidRDefault="00B8219C" w:rsidP="00B8219C">
      <w:pPr>
        <w:jc w:val="center"/>
        <w:rPr>
          <w:lang w:val="uk-UA"/>
        </w:rPr>
      </w:pPr>
      <w:r>
        <w:rPr>
          <w:lang w:val="uk-UA"/>
        </w:rPr>
        <w:t>____________________________________________</w:t>
      </w:r>
    </w:p>
    <w:p w:rsidR="00A502F3" w:rsidRDefault="00A502F3" w:rsidP="004E3B26">
      <w:pPr>
        <w:rPr>
          <w:lang w:val="uk-UA"/>
        </w:rPr>
      </w:pPr>
    </w:p>
    <w:p w:rsidR="00A502F3" w:rsidRDefault="00A502F3" w:rsidP="004E3B26">
      <w:pPr>
        <w:rPr>
          <w:lang w:val="uk-UA"/>
        </w:rPr>
      </w:pPr>
    </w:p>
    <w:p w:rsidR="00A502F3" w:rsidRDefault="00A502F3" w:rsidP="004E3B26">
      <w:pPr>
        <w:rPr>
          <w:lang w:val="uk-UA"/>
        </w:rPr>
      </w:pPr>
    </w:p>
    <w:p w:rsidR="00A502F3" w:rsidRDefault="00A502F3" w:rsidP="004E3B26">
      <w:pPr>
        <w:rPr>
          <w:lang w:val="uk-UA"/>
        </w:rPr>
      </w:pPr>
    </w:p>
    <w:sectPr w:rsidR="00A502F3" w:rsidSect="00AF042C">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E4A9720"/>
    <w:lvl w:ilvl="0">
      <w:start w:val="1"/>
      <w:numFmt w:val="bullet"/>
      <w:lvlText w:val="*"/>
      <w:lvlJc w:val="left"/>
      <w:pPr>
        <w:ind w:left="0" w:firstLine="0"/>
      </w:pPr>
    </w:lvl>
  </w:abstractNum>
  <w:abstractNum w:abstractNumId="1">
    <w:nsid w:val="0182799E"/>
    <w:multiLevelType w:val="hybridMultilevel"/>
    <w:tmpl w:val="E1923498"/>
    <w:lvl w:ilvl="0" w:tplc="B300A36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05DB521C"/>
    <w:multiLevelType w:val="hybridMultilevel"/>
    <w:tmpl w:val="0292DB30"/>
    <w:lvl w:ilvl="0" w:tplc="22F6BFBC">
      <w:start w:val="17"/>
      <w:numFmt w:val="decimal"/>
      <w:lvlText w:val="%1)"/>
      <w:lvlJc w:val="left"/>
      <w:pPr>
        <w:ind w:left="390" w:hanging="39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C623699"/>
    <w:multiLevelType w:val="multilevel"/>
    <w:tmpl w:val="B9520E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1CC6F94"/>
    <w:multiLevelType w:val="hybridMultilevel"/>
    <w:tmpl w:val="A1C8E100"/>
    <w:lvl w:ilvl="0" w:tplc="6FE04298">
      <w:start w:val="16"/>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18CF7D35"/>
    <w:multiLevelType w:val="singleLevel"/>
    <w:tmpl w:val="7C962ADC"/>
    <w:lvl w:ilvl="0">
      <w:start w:val="1"/>
      <w:numFmt w:val="decimal"/>
      <w:lvlText w:val="%1."/>
      <w:lvlJc w:val="left"/>
      <w:pPr>
        <w:tabs>
          <w:tab w:val="num" w:pos="1069"/>
        </w:tabs>
        <w:ind w:left="1069" w:hanging="360"/>
      </w:pPr>
      <w:rPr>
        <w:rFonts w:hint="default"/>
      </w:rPr>
    </w:lvl>
  </w:abstractNum>
  <w:abstractNum w:abstractNumId="6">
    <w:nsid w:val="28DC2806"/>
    <w:multiLevelType w:val="singleLevel"/>
    <w:tmpl w:val="368015EA"/>
    <w:lvl w:ilvl="0">
      <w:start w:val="1"/>
      <w:numFmt w:val="decimal"/>
      <w:lvlText w:val="%1."/>
      <w:lvlJc w:val="left"/>
      <w:pPr>
        <w:tabs>
          <w:tab w:val="num" w:pos="720"/>
        </w:tabs>
        <w:ind w:left="720" w:hanging="360"/>
      </w:pPr>
      <w:rPr>
        <w:rFonts w:hint="default"/>
      </w:rPr>
    </w:lvl>
  </w:abstractNum>
  <w:abstractNum w:abstractNumId="7">
    <w:nsid w:val="31C51A97"/>
    <w:multiLevelType w:val="hybridMultilevel"/>
    <w:tmpl w:val="0292DB30"/>
    <w:lvl w:ilvl="0" w:tplc="22F6BFBC">
      <w:start w:val="17"/>
      <w:numFmt w:val="decimal"/>
      <w:lvlText w:val="%1)"/>
      <w:lvlJc w:val="left"/>
      <w:pPr>
        <w:ind w:left="1241" w:hanging="39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nsid w:val="320E03CC"/>
    <w:multiLevelType w:val="singleLevel"/>
    <w:tmpl w:val="A8DEDDA2"/>
    <w:lvl w:ilvl="0">
      <w:start w:val="1"/>
      <w:numFmt w:val="decimal"/>
      <w:lvlText w:val="%1)"/>
      <w:lvlJc w:val="left"/>
      <w:pPr>
        <w:tabs>
          <w:tab w:val="num" w:pos="1069"/>
        </w:tabs>
        <w:ind w:left="1069" w:hanging="360"/>
      </w:pPr>
      <w:rPr>
        <w:rFonts w:hint="default"/>
      </w:rPr>
    </w:lvl>
  </w:abstractNum>
  <w:abstractNum w:abstractNumId="9">
    <w:nsid w:val="3A0478A1"/>
    <w:multiLevelType w:val="hybridMultilevel"/>
    <w:tmpl w:val="4978E6FE"/>
    <w:lvl w:ilvl="0" w:tplc="8618D050">
      <w:start w:val="17"/>
      <w:numFmt w:val="decimal"/>
      <w:lvlText w:val="%1)"/>
      <w:lvlJc w:val="left"/>
      <w:pPr>
        <w:ind w:left="1098" w:hanging="39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447D3FE7"/>
    <w:multiLevelType w:val="multilevel"/>
    <w:tmpl w:val="D1D096C8"/>
    <w:lvl w:ilvl="0">
      <w:start w:val="1"/>
      <w:numFmt w:val="decimal"/>
      <w:lvlText w:val="%1)"/>
      <w:lvlJc w:val="left"/>
      <w:pPr>
        <w:tabs>
          <w:tab w:val="num" w:pos="720"/>
        </w:tabs>
        <w:ind w:left="720" w:hanging="360"/>
      </w:pPr>
      <w:rPr>
        <w:rFonts w:ascii="Arial" w:eastAsia="Times New Roman" w:hAnsi="Arial" w:cs="Arial"/>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8A43F8"/>
    <w:multiLevelType w:val="hybridMultilevel"/>
    <w:tmpl w:val="37808BFE"/>
    <w:lvl w:ilvl="0" w:tplc="0C10380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nsid w:val="47B51E97"/>
    <w:multiLevelType w:val="hybridMultilevel"/>
    <w:tmpl w:val="3CCA8190"/>
    <w:lvl w:ilvl="0" w:tplc="6430F164">
      <w:start w:val="1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9EE3740"/>
    <w:multiLevelType w:val="hybridMultilevel"/>
    <w:tmpl w:val="BAE0A204"/>
    <w:lvl w:ilvl="0" w:tplc="64601B5A">
      <w:start w:val="18"/>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4">
    <w:nsid w:val="62743992"/>
    <w:multiLevelType w:val="singleLevel"/>
    <w:tmpl w:val="9976C768"/>
    <w:lvl w:ilvl="0">
      <w:numFmt w:val="bullet"/>
      <w:lvlText w:val="-"/>
      <w:lvlJc w:val="left"/>
      <w:pPr>
        <w:tabs>
          <w:tab w:val="num" w:pos="1080"/>
        </w:tabs>
        <w:ind w:left="1080" w:hanging="360"/>
      </w:pPr>
      <w:rPr>
        <w:rFonts w:ascii="Times New Roman" w:hAnsi="Times New Roman" w:hint="default"/>
      </w:rPr>
    </w:lvl>
  </w:abstractNum>
  <w:abstractNum w:abstractNumId="15">
    <w:nsid w:val="63F57C76"/>
    <w:multiLevelType w:val="multilevel"/>
    <w:tmpl w:val="3C749980"/>
    <w:lvl w:ilvl="0">
      <w:start w:val="1"/>
      <w:numFmt w:val="decimal"/>
      <w:lvlText w:val="%1."/>
      <w:lvlJc w:val="left"/>
      <w:pPr>
        <w:tabs>
          <w:tab w:val="num" w:pos="360"/>
        </w:tabs>
        <w:ind w:left="360" w:hanging="360"/>
      </w:pPr>
      <w:rPr>
        <w:rFonts w:hint="default"/>
      </w:rPr>
    </w:lvl>
    <w:lvl w:ilvl="1">
      <w:start w:val="10"/>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3207"/>
        </w:tabs>
        <w:ind w:left="3207" w:hanging="1080"/>
      </w:pPr>
      <w:rPr>
        <w:rFonts w:hint="default"/>
      </w:rPr>
    </w:lvl>
    <w:lvl w:ilvl="4">
      <w:start w:val="1"/>
      <w:numFmt w:val="decimal"/>
      <w:isLgl/>
      <w:lvlText w:val="%1.%2.%3.%4.%5."/>
      <w:lvlJc w:val="left"/>
      <w:pPr>
        <w:tabs>
          <w:tab w:val="num" w:pos="3916"/>
        </w:tabs>
        <w:ind w:left="3916" w:hanging="1080"/>
      </w:pPr>
      <w:rPr>
        <w:rFonts w:hint="default"/>
      </w:rPr>
    </w:lvl>
    <w:lvl w:ilvl="5">
      <w:start w:val="1"/>
      <w:numFmt w:val="decimal"/>
      <w:isLgl/>
      <w:lvlText w:val="%1.%2.%3.%4.%5.%6."/>
      <w:lvlJc w:val="left"/>
      <w:pPr>
        <w:tabs>
          <w:tab w:val="num" w:pos="4985"/>
        </w:tabs>
        <w:ind w:left="4985" w:hanging="1440"/>
      </w:pPr>
      <w:rPr>
        <w:rFonts w:hint="default"/>
      </w:rPr>
    </w:lvl>
    <w:lvl w:ilvl="6">
      <w:start w:val="1"/>
      <w:numFmt w:val="decimal"/>
      <w:isLgl/>
      <w:lvlText w:val="%1.%2.%3.%4.%5.%6.%7."/>
      <w:lvlJc w:val="left"/>
      <w:pPr>
        <w:tabs>
          <w:tab w:val="num" w:pos="5694"/>
        </w:tabs>
        <w:ind w:left="5694" w:hanging="1440"/>
      </w:pPr>
      <w:rPr>
        <w:rFonts w:hint="default"/>
      </w:rPr>
    </w:lvl>
    <w:lvl w:ilvl="7">
      <w:start w:val="1"/>
      <w:numFmt w:val="decimal"/>
      <w:isLgl/>
      <w:lvlText w:val="%1.%2.%3.%4.%5.%6.%7.%8."/>
      <w:lvlJc w:val="left"/>
      <w:pPr>
        <w:tabs>
          <w:tab w:val="num" w:pos="6763"/>
        </w:tabs>
        <w:ind w:left="6763" w:hanging="1800"/>
      </w:pPr>
      <w:rPr>
        <w:rFonts w:hint="default"/>
      </w:rPr>
    </w:lvl>
    <w:lvl w:ilvl="8">
      <w:start w:val="1"/>
      <w:numFmt w:val="decimal"/>
      <w:isLgl/>
      <w:lvlText w:val="%1.%2.%3.%4.%5.%6.%7.%8.%9."/>
      <w:lvlJc w:val="left"/>
      <w:pPr>
        <w:tabs>
          <w:tab w:val="num" w:pos="7832"/>
        </w:tabs>
        <w:ind w:left="7832" w:hanging="2160"/>
      </w:pPr>
      <w:rPr>
        <w:rFonts w:hint="default"/>
      </w:rPr>
    </w:lvl>
  </w:abstractNum>
  <w:abstractNum w:abstractNumId="16">
    <w:nsid w:val="709C54E5"/>
    <w:multiLevelType w:val="hybridMultilevel"/>
    <w:tmpl w:val="5BAC34E4"/>
    <w:lvl w:ilvl="0" w:tplc="4CB07DD8">
      <w:start w:val="19"/>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7">
    <w:nsid w:val="71BC77E0"/>
    <w:multiLevelType w:val="hybridMultilevel"/>
    <w:tmpl w:val="A12E0EBA"/>
    <w:lvl w:ilvl="0" w:tplc="6936DB18">
      <w:start w:val="20"/>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8">
    <w:nsid w:val="75010723"/>
    <w:multiLevelType w:val="hybridMultilevel"/>
    <w:tmpl w:val="7F288BDA"/>
    <w:lvl w:ilvl="0" w:tplc="197878F2">
      <w:start w:val="20"/>
      <w:numFmt w:val="decimal"/>
      <w:lvlText w:val="%1"/>
      <w:lvlJc w:val="left"/>
      <w:pPr>
        <w:tabs>
          <w:tab w:val="num" w:pos="3010"/>
        </w:tabs>
        <w:ind w:left="3010" w:hanging="990"/>
      </w:pPr>
      <w:rPr>
        <w:rFonts w:cs="Times New Roman" w:hint="default"/>
      </w:rPr>
    </w:lvl>
    <w:lvl w:ilvl="1" w:tplc="04190019">
      <w:start w:val="1"/>
      <w:numFmt w:val="lowerLetter"/>
      <w:lvlText w:val="%2."/>
      <w:lvlJc w:val="left"/>
      <w:pPr>
        <w:tabs>
          <w:tab w:val="num" w:pos="3100"/>
        </w:tabs>
        <w:ind w:left="3100" w:hanging="360"/>
      </w:pPr>
      <w:rPr>
        <w:rFonts w:cs="Times New Roman"/>
      </w:rPr>
    </w:lvl>
    <w:lvl w:ilvl="2" w:tplc="0419001B" w:tentative="1">
      <w:start w:val="1"/>
      <w:numFmt w:val="lowerRoman"/>
      <w:lvlText w:val="%3."/>
      <w:lvlJc w:val="right"/>
      <w:pPr>
        <w:tabs>
          <w:tab w:val="num" w:pos="3820"/>
        </w:tabs>
        <w:ind w:left="3820" w:hanging="180"/>
      </w:pPr>
      <w:rPr>
        <w:rFonts w:cs="Times New Roman"/>
      </w:rPr>
    </w:lvl>
    <w:lvl w:ilvl="3" w:tplc="0419000F" w:tentative="1">
      <w:start w:val="1"/>
      <w:numFmt w:val="decimal"/>
      <w:lvlText w:val="%4."/>
      <w:lvlJc w:val="left"/>
      <w:pPr>
        <w:tabs>
          <w:tab w:val="num" w:pos="4540"/>
        </w:tabs>
        <w:ind w:left="4540" w:hanging="360"/>
      </w:pPr>
      <w:rPr>
        <w:rFonts w:cs="Times New Roman"/>
      </w:rPr>
    </w:lvl>
    <w:lvl w:ilvl="4" w:tplc="04190019" w:tentative="1">
      <w:start w:val="1"/>
      <w:numFmt w:val="lowerLetter"/>
      <w:lvlText w:val="%5."/>
      <w:lvlJc w:val="left"/>
      <w:pPr>
        <w:tabs>
          <w:tab w:val="num" w:pos="5260"/>
        </w:tabs>
        <w:ind w:left="5260" w:hanging="360"/>
      </w:pPr>
      <w:rPr>
        <w:rFonts w:cs="Times New Roman"/>
      </w:rPr>
    </w:lvl>
    <w:lvl w:ilvl="5" w:tplc="0419001B" w:tentative="1">
      <w:start w:val="1"/>
      <w:numFmt w:val="lowerRoman"/>
      <w:lvlText w:val="%6."/>
      <w:lvlJc w:val="right"/>
      <w:pPr>
        <w:tabs>
          <w:tab w:val="num" w:pos="5980"/>
        </w:tabs>
        <w:ind w:left="5980" w:hanging="180"/>
      </w:pPr>
      <w:rPr>
        <w:rFonts w:cs="Times New Roman"/>
      </w:rPr>
    </w:lvl>
    <w:lvl w:ilvl="6" w:tplc="0419000F" w:tentative="1">
      <w:start w:val="1"/>
      <w:numFmt w:val="decimal"/>
      <w:lvlText w:val="%7."/>
      <w:lvlJc w:val="left"/>
      <w:pPr>
        <w:tabs>
          <w:tab w:val="num" w:pos="6700"/>
        </w:tabs>
        <w:ind w:left="6700" w:hanging="360"/>
      </w:pPr>
      <w:rPr>
        <w:rFonts w:cs="Times New Roman"/>
      </w:rPr>
    </w:lvl>
    <w:lvl w:ilvl="7" w:tplc="04190019" w:tentative="1">
      <w:start w:val="1"/>
      <w:numFmt w:val="lowerLetter"/>
      <w:lvlText w:val="%8."/>
      <w:lvlJc w:val="left"/>
      <w:pPr>
        <w:tabs>
          <w:tab w:val="num" w:pos="7420"/>
        </w:tabs>
        <w:ind w:left="7420" w:hanging="360"/>
      </w:pPr>
      <w:rPr>
        <w:rFonts w:cs="Times New Roman"/>
      </w:rPr>
    </w:lvl>
    <w:lvl w:ilvl="8" w:tplc="0419001B" w:tentative="1">
      <w:start w:val="1"/>
      <w:numFmt w:val="lowerRoman"/>
      <w:lvlText w:val="%9."/>
      <w:lvlJc w:val="right"/>
      <w:pPr>
        <w:tabs>
          <w:tab w:val="num" w:pos="8140"/>
        </w:tabs>
        <w:ind w:left="8140" w:hanging="180"/>
      </w:pPr>
      <w:rPr>
        <w:rFonts w:cs="Times New Roman"/>
      </w:rPr>
    </w:lvl>
  </w:abstractNum>
  <w:abstractNum w:abstractNumId="19">
    <w:nsid w:val="784253A2"/>
    <w:multiLevelType w:val="hybridMultilevel"/>
    <w:tmpl w:val="9EDA82DE"/>
    <w:lvl w:ilvl="0" w:tplc="0419000F">
      <w:start w:val="7"/>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7BCA4442"/>
    <w:multiLevelType w:val="multilevel"/>
    <w:tmpl w:val="B6A68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F054548"/>
    <w:multiLevelType w:val="singleLevel"/>
    <w:tmpl w:val="1C10162C"/>
    <w:lvl w:ilvl="0">
      <w:start w:val="1"/>
      <w:numFmt w:val="decimal"/>
      <w:lvlText w:val="%1."/>
      <w:lvlJc w:val="left"/>
      <w:pPr>
        <w:tabs>
          <w:tab w:val="num" w:pos="1080"/>
        </w:tabs>
        <w:ind w:left="1080" w:hanging="360"/>
      </w:pPr>
      <w:rPr>
        <w:rFonts w:hint="default"/>
      </w:rPr>
    </w:lvl>
  </w:abstractNum>
  <w:num w:numId="1">
    <w:abstractNumId w:val="10"/>
  </w:num>
  <w:num w:numId="2">
    <w:abstractNumId w:val="20"/>
  </w:num>
  <w:num w:numId="3">
    <w:abstractNumId w:val="11"/>
  </w:num>
  <w:num w:numId="4">
    <w:abstractNumId w:val="4"/>
  </w:num>
  <w:num w:numId="5">
    <w:abstractNumId w:val="12"/>
  </w:num>
  <w:num w:numId="6">
    <w:abstractNumId w:val="13"/>
  </w:num>
  <w:num w:numId="7">
    <w:abstractNumId w:val="16"/>
  </w:num>
  <w:num w:numId="8">
    <w:abstractNumId w:val="17"/>
  </w:num>
  <w:num w:numId="9">
    <w:abstractNumId w:val="9"/>
  </w:num>
  <w:num w:numId="10">
    <w:abstractNumId w:val="2"/>
  </w:num>
  <w:num w:numId="11">
    <w:abstractNumId w:val="7"/>
  </w:num>
  <w:num w:numId="12">
    <w:abstractNumId w:val="18"/>
  </w:num>
  <w:num w:numId="13">
    <w:abstractNumId w:val="3"/>
  </w:num>
  <w:num w:numId="14">
    <w:abstractNumId w:val="1"/>
  </w:num>
  <w:num w:numId="15">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5"/>
  </w:num>
  <w:num w:numId="18">
    <w:abstractNumId w:val="8"/>
  </w:num>
  <w:num w:numId="19">
    <w:abstractNumId w:val="6"/>
  </w:num>
  <w:num w:numId="20">
    <w:abstractNumId w:val="5"/>
  </w:num>
  <w:num w:numId="21">
    <w:abstractNumId w:val="21"/>
  </w:num>
  <w:num w:numId="22">
    <w:abstractNumId w:val="0"/>
    <w:lvlOverride w:ilvl="0">
      <w:lvl w:ilvl="0">
        <w:start w:val="1"/>
        <w:numFmt w:val="decimal"/>
        <w:lvlText w:val="%1."/>
        <w:legacy w:legacy="1" w:legacySpace="0" w:legacyIndent="360"/>
        <w:lvlJc w:val="left"/>
        <w:pPr>
          <w:ind w:left="0" w:firstLine="0"/>
        </w:pPr>
        <w:rPr>
          <w:rFonts w:ascii="Times New Roman CYR" w:eastAsia="Times New Roman" w:hAnsi="Times New Roman CYR" w:cs="Times New Roman CYR"/>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3B26"/>
    <w:rsid w:val="00000939"/>
    <w:rsid w:val="000039BC"/>
    <w:rsid w:val="000047C4"/>
    <w:rsid w:val="00006E63"/>
    <w:rsid w:val="00007125"/>
    <w:rsid w:val="000072BF"/>
    <w:rsid w:val="0001167F"/>
    <w:rsid w:val="00011B23"/>
    <w:rsid w:val="00013078"/>
    <w:rsid w:val="000135C3"/>
    <w:rsid w:val="000173E6"/>
    <w:rsid w:val="00017C32"/>
    <w:rsid w:val="00020AC3"/>
    <w:rsid w:val="000213AF"/>
    <w:rsid w:val="000222DA"/>
    <w:rsid w:val="0002343B"/>
    <w:rsid w:val="0002457B"/>
    <w:rsid w:val="00024DF6"/>
    <w:rsid w:val="00024F06"/>
    <w:rsid w:val="00025B96"/>
    <w:rsid w:val="00025D64"/>
    <w:rsid w:val="00026F37"/>
    <w:rsid w:val="00030313"/>
    <w:rsid w:val="000306B8"/>
    <w:rsid w:val="00030A82"/>
    <w:rsid w:val="0003203E"/>
    <w:rsid w:val="0003268F"/>
    <w:rsid w:val="00033001"/>
    <w:rsid w:val="000363C2"/>
    <w:rsid w:val="00037FEE"/>
    <w:rsid w:val="00043B24"/>
    <w:rsid w:val="000445BE"/>
    <w:rsid w:val="000455FE"/>
    <w:rsid w:val="000475BB"/>
    <w:rsid w:val="000479B6"/>
    <w:rsid w:val="00047F64"/>
    <w:rsid w:val="00050A57"/>
    <w:rsid w:val="00050E65"/>
    <w:rsid w:val="00052901"/>
    <w:rsid w:val="00053339"/>
    <w:rsid w:val="00053358"/>
    <w:rsid w:val="0005363C"/>
    <w:rsid w:val="000545B4"/>
    <w:rsid w:val="00054A4B"/>
    <w:rsid w:val="000550B9"/>
    <w:rsid w:val="000550C6"/>
    <w:rsid w:val="0005684A"/>
    <w:rsid w:val="00056DAF"/>
    <w:rsid w:val="00056F5E"/>
    <w:rsid w:val="000578BC"/>
    <w:rsid w:val="00057FBB"/>
    <w:rsid w:val="00061DE3"/>
    <w:rsid w:val="00061E68"/>
    <w:rsid w:val="00063496"/>
    <w:rsid w:val="000638A5"/>
    <w:rsid w:val="00064428"/>
    <w:rsid w:val="0006451D"/>
    <w:rsid w:val="000650CE"/>
    <w:rsid w:val="00065A22"/>
    <w:rsid w:val="0006607A"/>
    <w:rsid w:val="000703DC"/>
    <w:rsid w:val="00071FFF"/>
    <w:rsid w:val="000734AC"/>
    <w:rsid w:val="00073D81"/>
    <w:rsid w:val="000741DF"/>
    <w:rsid w:val="00074D6A"/>
    <w:rsid w:val="00081D77"/>
    <w:rsid w:val="00082CCD"/>
    <w:rsid w:val="00082DA6"/>
    <w:rsid w:val="00083649"/>
    <w:rsid w:val="00084ECA"/>
    <w:rsid w:val="000857E1"/>
    <w:rsid w:val="00086794"/>
    <w:rsid w:val="0008771E"/>
    <w:rsid w:val="000877EA"/>
    <w:rsid w:val="00087E4C"/>
    <w:rsid w:val="0009067D"/>
    <w:rsid w:val="0009084A"/>
    <w:rsid w:val="00090B8A"/>
    <w:rsid w:val="00090DF3"/>
    <w:rsid w:val="00090FA7"/>
    <w:rsid w:val="00091375"/>
    <w:rsid w:val="00091518"/>
    <w:rsid w:val="00092924"/>
    <w:rsid w:val="00093F43"/>
    <w:rsid w:val="00093F5F"/>
    <w:rsid w:val="00093FDF"/>
    <w:rsid w:val="00095152"/>
    <w:rsid w:val="00096539"/>
    <w:rsid w:val="000973FE"/>
    <w:rsid w:val="000A09F2"/>
    <w:rsid w:val="000A276A"/>
    <w:rsid w:val="000A3601"/>
    <w:rsid w:val="000A6085"/>
    <w:rsid w:val="000A6BE3"/>
    <w:rsid w:val="000A7031"/>
    <w:rsid w:val="000B143C"/>
    <w:rsid w:val="000B2081"/>
    <w:rsid w:val="000B3412"/>
    <w:rsid w:val="000B35C5"/>
    <w:rsid w:val="000B3C9D"/>
    <w:rsid w:val="000B3F77"/>
    <w:rsid w:val="000B46DE"/>
    <w:rsid w:val="000B4E6A"/>
    <w:rsid w:val="000B7DB9"/>
    <w:rsid w:val="000C4338"/>
    <w:rsid w:val="000C4B94"/>
    <w:rsid w:val="000C660E"/>
    <w:rsid w:val="000C75E8"/>
    <w:rsid w:val="000C7ABA"/>
    <w:rsid w:val="000C7BEF"/>
    <w:rsid w:val="000D0399"/>
    <w:rsid w:val="000D1639"/>
    <w:rsid w:val="000D1953"/>
    <w:rsid w:val="000D1D8A"/>
    <w:rsid w:val="000D4081"/>
    <w:rsid w:val="000D6347"/>
    <w:rsid w:val="000E01DE"/>
    <w:rsid w:val="000E15DB"/>
    <w:rsid w:val="000E195A"/>
    <w:rsid w:val="000E1B71"/>
    <w:rsid w:val="000E436A"/>
    <w:rsid w:val="000E54E6"/>
    <w:rsid w:val="000E618F"/>
    <w:rsid w:val="000E78F4"/>
    <w:rsid w:val="000F04AC"/>
    <w:rsid w:val="000F1C8B"/>
    <w:rsid w:val="000F4F96"/>
    <w:rsid w:val="000F6CA2"/>
    <w:rsid w:val="000F769C"/>
    <w:rsid w:val="000F7A37"/>
    <w:rsid w:val="001003BA"/>
    <w:rsid w:val="00100849"/>
    <w:rsid w:val="00100891"/>
    <w:rsid w:val="001009BA"/>
    <w:rsid w:val="001010BE"/>
    <w:rsid w:val="0010179C"/>
    <w:rsid w:val="00102061"/>
    <w:rsid w:val="00105636"/>
    <w:rsid w:val="00105A1C"/>
    <w:rsid w:val="00105ABF"/>
    <w:rsid w:val="00106AEE"/>
    <w:rsid w:val="001074C4"/>
    <w:rsid w:val="00110783"/>
    <w:rsid w:val="00110B9A"/>
    <w:rsid w:val="00111025"/>
    <w:rsid w:val="001117ED"/>
    <w:rsid w:val="001126EE"/>
    <w:rsid w:val="00113917"/>
    <w:rsid w:val="0011713F"/>
    <w:rsid w:val="001221A3"/>
    <w:rsid w:val="0012251C"/>
    <w:rsid w:val="00122E2C"/>
    <w:rsid w:val="00123973"/>
    <w:rsid w:val="001254CC"/>
    <w:rsid w:val="00126116"/>
    <w:rsid w:val="0012682A"/>
    <w:rsid w:val="00130D65"/>
    <w:rsid w:val="00130F88"/>
    <w:rsid w:val="001331A0"/>
    <w:rsid w:val="001334C3"/>
    <w:rsid w:val="0013385C"/>
    <w:rsid w:val="0013567A"/>
    <w:rsid w:val="00140571"/>
    <w:rsid w:val="001406DD"/>
    <w:rsid w:val="001438BB"/>
    <w:rsid w:val="001444C7"/>
    <w:rsid w:val="00144B54"/>
    <w:rsid w:val="001532D3"/>
    <w:rsid w:val="00153F0E"/>
    <w:rsid w:val="001541E3"/>
    <w:rsid w:val="00155CF5"/>
    <w:rsid w:val="00157CF7"/>
    <w:rsid w:val="0016185A"/>
    <w:rsid w:val="00161FDD"/>
    <w:rsid w:val="001634DF"/>
    <w:rsid w:val="001644F9"/>
    <w:rsid w:val="001709D4"/>
    <w:rsid w:val="001710D5"/>
    <w:rsid w:val="001716FA"/>
    <w:rsid w:val="0017476F"/>
    <w:rsid w:val="001757BC"/>
    <w:rsid w:val="0017698B"/>
    <w:rsid w:val="00180EE8"/>
    <w:rsid w:val="00183F82"/>
    <w:rsid w:val="00185A2E"/>
    <w:rsid w:val="00185B84"/>
    <w:rsid w:val="0019122A"/>
    <w:rsid w:val="001919E0"/>
    <w:rsid w:val="0019243F"/>
    <w:rsid w:val="00192A83"/>
    <w:rsid w:val="00192F72"/>
    <w:rsid w:val="001939D8"/>
    <w:rsid w:val="00193EAE"/>
    <w:rsid w:val="0019471E"/>
    <w:rsid w:val="00195194"/>
    <w:rsid w:val="00195EEF"/>
    <w:rsid w:val="001962AB"/>
    <w:rsid w:val="001968E3"/>
    <w:rsid w:val="0019755C"/>
    <w:rsid w:val="001A0EEC"/>
    <w:rsid w:val="001A17AC"/>
    <w:rsid w:val="001A1ED0"/>
    <w:rsid w:val="001A23A6"/>
    <w:rsid w:val="001A2B16"/>
    <w:rsid w:val="001A3A0D"/>
    <w:rsid w:val="001A5226"/>
    <w:rsid w:val="001A5564"/>
    <w:rsid w:val="001A5755"/>
    <w:rsid w:val="001A59FB"/>
    <w:rsid w:val="001A696A"/>
    <w:rsid w:val="001A762B"/>
    <w:rsid w:val="001B1AF5"/>
    <w:rsid w:val="001B216A"/>
    <w:rsid w:val="001B34C3"/>
    <w:rsid w:val="001B586F"/>
    <w:rsid w:val="001B60DC"/>
    <w:rsid w:val="001C11F8"/>
    <w:rsid w:val="001C2C04"/>
    <w:rsid w:val="001C3177"/>
    <w:rsid w:val="001C7078"/>
    <w:rsid w:val="001C7A15"/>
    <w:rsid w:val="001D1AE7"/>
    <w:rsid w:val="001D2EB6"/>
    <w:rsid w:val="001D3410"/>
    <w:rsid w:val="001D3746"/>
    <w:rsid w:val="001D38B1"/>
    <w:rsid w:val="001D3B72"/>
    <w:rsid w:val="001D3FB4"/>
    <w:rsid w:val="001D5278"/>
    <w:rsid w:val="001D52D9"/>
    <w:rsid w:val="001D5968"/>
    <w:rsid w:val="001D5A77"/>
    <w:rsid w:val="001D5C3B"/>
    <w:rsid w:val="001E1D30"/>
    <w:rsid w:val="001E2607"/>
    <w:rsid w:val="001E3A74"/>
    <w:rsid w:val="001E453A"/>
    <w:rsid w:val="001E4898"/>
    <w:rsid w:val="001E4E0C"/>
    <w:rsid w:val="001E5B19"/>
    <w:rsid w:val="001E6DB7"/>
    <w:rsid w:val="001E6DC2"/>
    <w:rsid w:val="001F012A"/>
    <w:rsid w:val="001F02FE"/>
    <w:rsid w:val="001F16A6"/>
    <w:rsid w:val="001F24FA"/>
    <w:rsid w:val="001F3703"/>
    <w:rsid w:val="001F4548"/>
    <w:rsid w:val="001F4637"/>
    <w:rsid w:val="001F5EC3"/>
    <w:rsid w:val="001F68B3"/>
    <w:rsid w:val="00200E4C"/>
    <w:rsid w:val="00200FA8"/>
    <w:rsid w:val="002011F6"/>
    <w:rsid w:val="00201D5E"/>
    <w:rsid w:val="00203908"/>
    <w:rsid w:val="00203DE9"/>
    <w:rsid w:val="0020421C"/>
    <w:rsid w:val="00211158"/>
    <w:rsid w:val="00212D57"/>
    <w:rsid w:val="002130C8"/>
    <w:rsid w:val="002134A4"/>
    <w:rsid w:val="002135FB"/>
    <w:rsid w:val="00213803"/>
    <w:rsid w:val="00214777"/>
    <w:rsid w:val="0021477F"/>
    <w:rsid w:val="00214B11"/>
    <w:rsid w:val="0021679D"/>
    <w:rsid w:val="002167C9"/>
    <w:rsid w:val="00220334"/>
    <w:rsid w:val="00220718"/>
    <w:rsid w:val="00220FB8"/>
    <w:rsid w:val="00221061"/>
    <w:rsid w:val="0022200D"/>
    <w:rsid w:val="00222174"/>
    <w:rsid w:val="00223205"/>
    <w:rsid w:val="00223BB3"/>
    <w:rsid w:val="00224BF5"/>
    <w:rsid w:val="00224ECC"/>
    <w:rsid w:val="002259DB"/>
    <w:rsid w:val="002267D2"/>
    <w:rsid w:val="00226F5B"/>
    <w:rsid w:val="002271F7"/>
    <w:rsid w:val="00227C8C"/>
    <w:rsid w:val="0023047E"/>
    <w:rsid w:val="002315E8"/>
    <w:rsid w:val="00232D41"/>
    <w:rsid w:val="0023531A"/>
    <w:rsid w:val="00235456"/>
    <w:rsid w:val="00235FD8"/>
    <w:rsid w:val="002404D6"/>
    <w:rsid w:val="00240C20"/>
    <w:rsid w:val="00240E92"/>
    <w:rsid w:val="00240F43"/>
    <w:rsid w:val="002458B0"/>
    <w:rsid w:val="00247CA0"/>
    <w:rsid w:val="00251891"/>
    <w:rsid w:val="002525E6"/>
    <w:rsid w:val="00252A2A"/>
    <w:rsid w:val="00253538"/>
    <w:rsid w:val="00254F09"/>
    <w:rsid w:val="00255B83"/>
    <w:rsid w:val="00257AD7"/>
    <w:rsid w:val="00260BDB"/>
    <w:rsid w:val="00261CA9"/>
    <w:rsid w:val="0026215B"/>
    <w:rsid w:val="00262198"/>
    <w:rsid w:val="00262B5A"/>
    <w:rsid w:val="00262DE5"/>
    <w:rsid w:val="0026344A"/>
    <w:rsid w:val="00263FF6"/>
    <w:rsid w:val="002647EB"/>
    <w:rsid w:val="00264B14"/>
    <w:rsid w:val="00265213"/>
    <w:rsid w:val="00265943"/>
    <w:rsid w:val="00266CA4"/>
    <w:rsid w:val="00266F52"/>
    <w:rsid w:val="00273145"/>
    <w:rsid w:val="00273E5D"/>
    <w:rsid w:val="00274E10"/>
    <w:rsid w:val="00275A2A"/>
    <w:rsid w:val="0027633E"/>
    <w:rsid w:val="0028098F"/>
    <w:rsid w:val="00283D30"/>
    <w:rsid w:val="00283D91"/>
    <w:rsid w:val="00284E60"/>
    <w:rsid w:val="00285DD0"/>
    <w:rsid w:val="00286F69"/>
    <w:rsid w:val="00287B4A"/>
    <w:rsid w:val="00291613"/>
    <w:rsid w:val="0029164D"/>
    <w:rsid w:val="00291827"/>
    <w:rsid w:val="00291B9A"/>
    <w:rsid w:val="00291C7D"/>
    <w:rsid w:val="00291FCE"/>
    <w:rsid w:val="00292CD1"/>
    <w:rsid w:val="00293A95"/>
    <w:rsid w:val="00293E7E"/>
    <w:rsid w:val="002946A4"/>
    <w:rsid w:val="002969AE"/>
    <w:rsid w:val="002A10A5"/>
    <w:rsid w:val="002A1A6D"/>
    <w:rsid w:val="002A28D9"/>
    <w:rsid w:val="002A3DB3"/>
    <w:rsid w:val="002A41EF"/>
    <w:rsid w:val="002A4685"/>
    <w:rsid w:val="002B0344"/>
    <w:rsid w:val="002B0702"/>
    <w:rsid w:val="002B2360"/>
    <w:rsid w:val="002B23DB"/>
    <w:rsid w:val="002B300D"/>
    <w:rsid w:val="002B3496"/>
    <w:rsid w:val="002B45C2"/>
    <w:rsid w:val="002C156E"/>
    <w:rsid w:val="002C36FA"/>
    <w:rsid w:val="002C3C24"/>
    <w:rsid w:val="002C4199"/>
    <w:rsid w:val="002C48EB"/>
    <w:rsid w:val="002C4C60"/>
    <w:rsid w:val="002C6DA1"/>
    <w:rsid w:val="002C71D5"/>
    <w:rsid w:val="002D00EB"/>
    <w:rsid w:val="002D1FA6"/>
    <w:rsid w:val="002D2996"/>
    <w:rsid w:val="002D3951"/>
    <w:rsid w:val="002D4813"/>
    <w:rsid w:val="002D583C"/>
    <w:rsid w:val="002D6B92"/>
    <w:rsid w:val="002D7964"/>
    <w:rsid w:val="002E0BE1"/>
    <w:rsid w:val="002E1CAF"/>
    <w:rsid w:val="002E1E1D"/>
    <w:rsid w:val="002E200B"/>
    <w:rsid w:val="002E2057"/>
    <w:rsid w:val="002E2C95"/>
    <w:rsid w:val="002E56D6"/>
    <w:rsid w:val="002E5BA5"/>
    <w:rsid w:val="002E7002"/>
    <w:rsid w:val="002E7043"/>
    <w:rsid w:val="002F15F4"/>
    <w:rsid w:val="002F1F5D"/>
    <w:rsid w:val="002F229E"/>
    <w:rsid w:val="002F2429"/>
    <w:rsid w:val="002F252A"/>
    <w:rsid w:val="002F2DB0"/>
    <w:rsid w:val="002F3ECC"/>
    <w:rsid w:val="002F48DF"/>
    <w:rsid w:val="002F72B5"/>
    <w:rsid w:val="002F7D8C"/>
    <w:rsid w:val="00301F96"/>
    <w:rsid w:val="00302DFE"/>
    <w:rsid w:val="00302F8D"/>
    <w:rsid w:val="00304BE6"/>
    <w:rsid w:val="00305A92"/>
    <w:rsid w:val="00310CCC"/>
    <w:rsid w:val="00310D99"/>
    <w:rsid w:val="00311AD3"/>
    <w:rsid w:val="00312A8F"/>
    <w:rsid w:val="00312C2E"/>
    <w:rsid w:val="00313C50"/>
    <w:rsid w:val="0031439C"/>
    <w:rsid w:val="003153D8"/>
    <w:rsid w:val="003156C9"/>
    <w:rsid w:val="003168C4"/>
    <w:rsid w:val="003204C0"/>
    <w:rsid w:val="003206EB"/>
    <w:rsid w:val="00322190"/>
    <w:rsid w:val="00323609"/>
    <w:rsid w:val="003246C2"/>
    <w:rsid w:val="00324BF8"/>
    <w:rsid w:val="00327565"/>
    <w:rsid w:val="0033140E"/>
    <w:rsid w:val="00332ED8"/>
    <w:rsid w:val="00333D40"/>
    <w:rsid w:val="00334536"/>
    <w:rsid w:val="0033471F"/>
    <w:rsid w:val="00335803"/>
    <w:rsid w:val="00335B01"/>
    <w:rsid w:val="00335BA7"/>
    <w:rsid w:val="00336857"/>
    <w:rsid w:val="0034087E"/>
    <w:rsid w:val="00340A63"/>
    <w:rsid w:val="00341373"/>
    <w:rsid w:val="00341E48"/>
    <w:rsid w:val="00343268"/>
    <w:rsid w:val="003436BE"/>
    <w:rsid w:val="00343745"/>
    <w:rsid w:val="00344775"/>
    <w:rsid w:val="00344916"/>
    <w:rsid w:val="0034531D"/>
    <w:rsid w:val="00345D43"/>
    <w:rsid w:val="00345F68"/>
    <w:rsid w:val="00350129"/>
    <w:rsid w:val="00350729"/>
    <w:rsid w:val="0035308A"/>
    <w:rsid w:val="00353F01"/>
    <w:rsid w:val="00354B4C"/>
    <w:rsid w:val="00356848"/>
    <w:rsid w:val="00356E96"/>
    <w:rsid w:val="00361EEC"/>
    <w:rsid w:val="00363D56"/>
    <w:rsid w:val="00363DB0"/>
    <w:rsid w:val="0036567D"/>
    <w:rsid w:val="00367ADE"/>
    <w:rsid w:val="00367F3E"/>
    <w:rsid w:val="003716CF"/>
    <w:rsid w:val="003719AD"/>
    <w:rsid w:val="00372439"/>
    <w:rsid w:val="00372973"/>
    <w:rsid w:val="0037321B"/>
    <w:rsid w:val="00373825"/>
    <w:rsid w:val="00373BAD"/>
    <w:rsid w:val="00374518"/>
    <w:rsid w:val="00374809"/>
    <w:rsid w:val="00374C3C"/>
    <w:rsid w:val="003768F3"/>
    <w:rsid w:val="00376DF7"/>
    <w:rsid w:val="0037759E"/>
    <w:rsid w:val="00380BD7"/>
    <w:rsid w:val="0038171C"/>
    <w:rsid w:val="00381B40"/>
    <w:rsid w:val="003831DD"/>
    <w:rsid w:val="00384059"/>
    <w:rsid w:val="00386283"/>
    <w:rsid w:val="003869A2"/>
    <w:rsid w:val="003876E8"/>
    <w:rsid w:val="00387982"/>
    <w:rsid w:val="00390D6B"/>
    <w:rsid w:val="00391194"/>
    <w:rsid w:val="0039141F"/>
    <w:rsid w:val="00391720"/>
    <w:rsid w:val="00395196"/>
    <w:rsid w:val="00395280"/>
    <w:rsid w:val="00395565"/>
    <w:rsid w:val="003A0003"/>
    <w:rsid w:val="003A382C"/>
    <w:rsid w:val="003A3AC9"/>
    <w:rsid w:val="003A3C85"/>
    <w:rsid w:val="003A3F75"/>
    <w:rsid w:val="003A5E68"/>
    <w:rsid w:val="003B098D"/>
    <w:rsid w:val="003B4174"/>
    <w:rsid w:val="003B6B22"/>
    <w:rsid w:val="003B6DF3"/>
    <w:rsid w:val="003C116A"/>
    <w:rsid w:val="003C130E"/>
    <w:rsid w:val="003C23E7"/>
    <w:rsid w:val="003C305A"/>
    <w:rsid w:val="003C442D"/>
    <w:rsid w:val="003C5D5D"/>
    <w:rsid w:val="003C6042"/>
    <w:rsid w:val="003C6129"/>
    <w:rsid w:val="003C71AD"/>
    <w:rsid w:val="003C7218"/>
    <w:rsid w:val="003D137F"/>
    <w:rsid w:val="003D2B3D"/>
    <w:rsid w:val="003D2D55"/>
    <w:rsid w:val="003D3623"/>
    <w:rsid w:val="003D4641"/>
    <w:rsid w:val="003D4791"/>
    <w:rsid w:val="003D519F"/>
    <w:rsid w:val="003D5226"/>
    <w:rsid w:val="003D5DEF"/>
    <w:rsid w:val="003D5F84"/>
    <w:rsid w:val="003D6954"/>
    <w:rsid w:val="003D6A5B"/>
    <w:rsid w:val="003D6CE2"/>
    <w:rsid w:val="003E0056"/>
    <w:rsid w:val="003E036B"/>
    <w:rsid w:val="003E17BC"/>
    <w:rsid w:val="003E3881"/>
    <w:rsid w:val="003E4AA0"/>
    <w:rsid w:val="003E6A9A"/>
    <w:rsid w:val="003E6C4E"/>
    <w:rsid w:val="003F0214"/>
    <w:rsid w:val="003F1A5C"/>
    <w:rsid w:val="003F1E38"/>
    <w:rsid w:val="003F30F6"/>
    <w:rsid w:val="003F33B4"/>
    <w:rsid w:val="003F4755"/>
    <w:rsid w:val="003F4D43"/>
    <w:rsid w:val="004000B3"/>
    <w:rsid w:val="00401187"/>
    <w:rsid w:val="00401639"/>
    <w:rsid w:val="004022E4"/>
    <w:rsid w:val="00402784"/>
    <w:rsid w:val="00402B48"/>
    <w:rsid w:val="004041AE"/>
    <w:rsid w:val="00404270"/>
    <w:rsid w:val="00404D30"/>
    <w:rsid w:val="004058E5"/>
    <w:rsid w:val="00405D68"/>
    <w:rsid w:val="004127CD"/>
    <w:rsid w:val="00412B35"/>
    <w:rsid w:val="00413143"/>
    <w:rsid w:val="00415692"/>
    <w:rsid w:val="00415955"/>
    <w:rsid w:val="00416F63"/>
    <w:rsid w:val="00417854"/>
    <w:rsid w:val="00417A54"/>
    <w:rsid w:val="00417A5B"/>
    <w:rsid w:val="00421414"/>
    <w:rsid w:val="004220DC"/>
    <w:rsid w:val="00422159"/>
    <w:rsid w:val="00423073"/>
    <w:rsid w:val="00424A56"/>
    <w:rsid w:val="00424BFA"/>
    <w:rsid w:val="00424BFD"/>
    <w:rsid w:val="00425567"/>
    <w:rsid w:val="004258F2"/>
    <w:rsid w:val="00425D9B"/>
    <w:rsid w:val="00427777"/>
    <w:rsid w:val="0043000C"/>
    <w:rsid w:val="00431E25"/>
    <w:rsid w:val="00431FAD"/>
    <w:rsid w:val="0043429A"/>
    <w:rsid w:val="00434FD2"/>
    <w:rsid w:val="0043598D"/>
    <w:rsid w:val="00435ADA"/>
    <w:rsid w:val="00437960"/>
    <w:rsid w:val="00441FE3"/>
    <w:rsid w:val="004430D7"/>
    <w:rsid w:val="00444A75"/>
    <w:rsid w:val="0044506F"/>
    <w:rsid w:val="004450FA"/>
    <w:rsid w:val="00446714"/>
    <w:rsid w:val="00447BAF"/>
    <w:rsid w:val="004518F9"/>
    <w:rsid w:val="00452809"/>
    <w:rsid w:val="00452B0E"/>
    <w:rsid w:val="00452C25"/>
    <w:rsid w:val="00453524"/>
    <w:rsid w:val="004542F9"/>
    <w:rsid w:val="004545C3"/>
    <w:rsid w:val="00454E78"/>
    <w:rsid w:val="0045604D"/>
    <w:rsid w:val="0045644C"/>
    <w:rsid w:val="00456A1D"/>
    <w:rsid w:val="00457934"/>
    <w:rsid w:val="00462CC8"/>
    <w:rsid w:val="00463113"/>
    <w:rsid w:val="00463639"/>
    <w:rsid w:val="00463754"/>
    <w:rsid w:val="00464A6D"/>
    <w:rsid w:val="00464B65"/>
    <w:rsid w:val="004653D8"/>
    <w:rsid w:val="00465BF3"/>
    <w:rsid w:val="00465F81"/>
    <w:rsid w:val="00466687"/>
    <w:rsid w:val="00466C08"/>
    <w:rsid w:val="00467E1C"/>
    <w:rsid w:val="00470709"/>
    <w:rsid w:val="00470FE8"/>
    <w:rsid w:val="00471F15"/>
    <w:rsid w:val="00472E63"/>
    <w:rsid w:val="004742BE"/>
    <w:rsid w:val="0047600D"/>
    <w:rsid w:val="00476165"/>
    <w:rsid w:val="00480BB1"/>
    <w:rsid w:val="00485109"/>
    <w:rsid w:val="004865E4"/>
    <w:rsid w:val="0048691D"/>
    <w:rsid w:val="00487768"/>
    <w:rsid w:val="004915AD"/>
    <w:rsid w:val="00492646"/>
    <w:rsid w:val="00495CE8"/>
    <w:rsid w:val="00497D6A"/>
    <w:rsid w:val="004A051A"/>
    <w:rsid w:val="004A14C6"/>
    <w:rsid w:val="004A16A8"/>
    <w:rsid w:val="004A177C"/>
    <w:rsid w:val="004A2668"/>
    <w:rsid w:val="004A4082"/>
    <w:rsid w:val="004A63E4"/>
    <w:rsid w:val="004A6CFF"/>
    <w:rsid w:val="004B1834"/>
    <w:rsid w:val="004B2D47"/>
    <w:rsid w:val="004B4454"/>
    <w:rsid w:val="004B4B4C"/>
    <w:rsid w:val="004B56AA"/>
    <w:rsid w:val="004B6F19"/>
    <w:rsid w:val="004C3B77"/>
    <w:rsid w:val="004C4946"/>
    <w:rsid w:val="004C5A60"/>
    <w:rsid w:val="004C6695"/>
    <w:rsid w:val="004C6C00"/>
    <w:rsid w:val="004C7364"/>
    <w:rsid w:val="004D3B1E"/>
    <w:rsid w:val="004D4502"/>
    <w:rsid w:val="004D475B"/>
    <w:rsid w:val="004D7F0E"/>
    <w:rsid w:val="004E25EC"/>
    <w:rsid w:val="004E35D0"/>
    <w:rsid w:val="004E3B26"/>
    <w:rsid w:val="004E5C0B"/>
    <w:rsid w:val="004E5C1E"/>
    <w:rsid w:val="004E65BB"/>
    <w:rsid w:val="004E69BB"/>
    <w:rsid w:val="004E70B1"/>
    <w:rsid w:val="004E71C6"/>
    <w:rsid w:val="004E732F"/>
    <w:rsid w:val="004F021B"/>
    <w:rsid w:val="004F04BB"/>
    <w:rsid w:val="004F0A72"/>
    <w:rsid w:val="004F4C82"/>
    <w:rsid w:val="004F4D27"/>
    <w:rsid w:val="004F5443"/>
    <w:rsid w:val="004F568A"/>
    <w:rsid w:val="004F6034"/>
    <w:rsid w:val="0050026A"/>
    <w:rsid w:val="005006DA"/>
    <w:rsid w:val="00501598"/>
    <w:rsid w:val="00501B4D"/>
    <w:rsid w:val="0050237D"/>
    <w:rsid w:val="005028A9"/>
    <w:rsid w:val="00502EDC"/>
    <w:rsid w:val="00503E5F"/>
    <w:rsid w:val="00503F8C"/>
    <w:rsid w:val="0050617C"/>
    <w:rsid w:val="005062E9"/>
    <w:rsid w:val="00506405"/>
    <w:rsid w:val="005065FC"/>
    <w:rsid w:val="0050781F"/>
    <w:rsid w:val="00507B19"/>
    <w:rsid w:val="0051014E"/>
    <w:rsid w:val="00511E02"/>
    <w:rsid w:val="00511F00"/>
    <w:rsid w:val="0051205C"/>
    <w:rsid w:val="00512875"/>
    <w:rsid w:val="00512BCC"/>
    <w:rsid w:val="005130DA"/>
    <w:rsid w:val="005134F6"/>
    <w:rsid w:val="00513657"/>
    <w:rsid w:val="00513CCC"/>
    <w:rsid w:val="00514004"/>
    <w:rsid w:val="005145FA"/>
    <w:rsid w:val="0051570C"/>
    <w:rsid w:val="005167C4"/>
    <w:rsid w:val="00517CEB"/>
    <w:rsid w:val="00521FD1"/>
    <w:rsid w:val="00522E94"/>
    <w:rsid w:val="00524075"/>
    <w:rsid w:val="00524CEC"/>
    <w:rsid w:val="00525031"/>
    <w:rsid w:val="0052591F"/>
    <w:rsid w:val="00526EC2"/>
    <w:rsid w:val="00527595"/>
    <w:rsid w:val="00530015"/>
    <w:rsid w:val="00530225"/>
    <w:rsid w:val="005310D8"/>
    <w:rsid w:val="005314C7"/>
    <w:rsid w:val="005323EC"/>
    <w:rsid w:val="00532760"/>
    <w:rsid w:val="00533022"/>
    <w:rsid w:val="00533486"/>
    <w:rsid w:val="0053474D"/>
    <w:rsid w:val="0053531A"/>
    <w:rsid w:val="00535DB0"/>
    <w:rsid w:val="00537827"/>
    <w:rsid w:val="00537A66"/>
    <w:rsid w:val="00541461"/>
    <w:rsid w:val="00541DD0"/>
    <w:rsid w:val="00542A1A"/>
    <w:rsid w:val="00542E17"/>
    <w:rsid w:val="0054327F"/>
    <w:rsid w:val="005432B0"/>
    <w:rsid w:val="00544628"/>
    <w:rsid w:val="0054466F"/>
    <w:rsid w:val="005447E1"/>
    <w:rsid w:val="005448C5"/>
    <w:rsid w:val="00545C98"/>
    <w:rsid w:val="00545F15"/>
    <w:rsid w:val="00546A96"/>
    <w:rsid w:val="00546B43"/>
    <w:rsid w:val="00546FCD"/>
    <w:rsid w:val="00547C0B"/>
    <w:rsid w:val="00550E6E"/>
    <w:rsid w:val="00561833"/>
    <w:rsid w:val="00563F5F"/>
    <w:rsid w:val="00564370"/>
    <w:rsid w:val="00564C51"/>
    <w:rsid w:val="00567E71"/>
    <w:rsid w:val="005713E8"/>
    <w:rsid w:val="00571707"/>
    <w:rsid w:val="005721C3"/>
    <w:rsid w:val="0057457D"/>
    <w:rsid w:val="005749BE"/>
    <w:rsid w:val="00575156"/>
    <w:rsid w:val="005775B6"/>
    <w:rsid w:val="005836FC"/>
    <w:rsid w:val="00583CBF"/>
    <w:rsid w:val="0058487E"/>
    <w:rsid w:val="00584F09"/>
    <w:rsid w:val="0058557F"/>
    <w:rsid w:val="00585C4E"/>
    <w:rsid w:val="0058621B"/>
    <w:rsid w:val="00586DAC"/>
    <w:rsid w:val="00587550"/>
    <w:rsid w:val="00590167"/>
    <w:rsid w:val="00590537"/>
    <w:rsid w:val="00590823"/>
    <w:rsid w:val="00590B7E"/>
    <w:rsid w:val="00591252"/>
    <w:rsid w:val="00591A2D"/>
    <w:rsid w:val="005933AF"/>
    <w:rsid w:val="005947C0"/>
    <w:rsid w:val="00594C4A"/>
    <w:rsid w:val="00594D4C"/>
    <w:rsid w:val="00595530"/>
    <w:rsid w:val="00596118"/>
    <w:rsid w:val="00597487"/>
    <w:rsid w:val="00597B76"/>
    <w:rsid w:val="005A0A8C"/>
    <w:rsid w:val="005A1E26"/>
    <w:rsid w:val="005A394F"/>
    <w:rsid w:val="005A46F1"/>
    <w:rsid w:val="005A4ED3"/>
    <w:rsid w:val="005A4F05"/>
    <w:rsid w:val="005A5A4D"/>
    <w:rsid w:val="005A61AE"/>
    <w:rsid w:val="005A723A"/>
    <w:rsid w:val="005A7AEF"/>
    <w:rsid w:val="005B0082"/>
    <w:rsid w:val="005B6C70"/>
    <w:rsid w:val="005C00C6"/>
    <w:rsid w:val="005C07D4"/>
    <w:rsid w:val="005C170D"/>
    <w:rsid w:val="005C3F5E"/>
    <w:rsid w:val="005C418B"/>
    <w:rsid w:val="005C50A0"/>
    <w:rsid w:val="005C50E0"/>
    <w:rsid w:val="005C633B"/>
    <w:rsid w:val="005C6586"/>
    <w:rsid w:val="005D0F51"/>
    <w:rsid w:val="005D4596"/>
    <w:rsid w:val="005D4854"/>
    <w:rsid w:val="005D51D4"/>
    <w:rsid w:val="005D523D"/>
    <w:rsid w:val="005D605D"/>
    <w:rsid w:val="005D617F"/>
    <w:rsid w:val="005D678F"/>
    <w:rsid w:val="005D7BFD"/>
    <w:rsid w:val="005D7F79"/>
    <w:rsid w:val="005E0745"/>
    <w:rsid w:val="005E07B4"/>
    <w:rsid w:val="005E0BC3"/>
    <w:rsid w:val="005E0ECD"/>
    <w:rsid w:val="005E100C"/>
    <w:rsid w:val="005E1696"/>
    <w:rsid w:val="005E189E"/>
    <w:rsid w:val="005E24CC"/>
    <w:rsid w:val="005E3760"/>
    <w:rsid w:val="005E719B"/>
    <w:rsid w:val="005F0A8F"/>
    <w:rsid w:val="005F1159"/>
    <w:rsid w:val="005F2125"/>
    <w:rsid w:val="005F2B71"/>
    <w:rsid w:val="005F2C23"/>
    <w:rsid w:val="005F3911"/>
    <w:rsid w:val="005F401A"/>
    <w:rsid w:val="005F4662"/>
    <w:rsid w:val="005F7249"/>
    <w:rsid w:val="005F7E8B"/>
    <w:rsid w:val="0060304B"/>
    <w:rsid w:val="00604479"/>
    <w:rsid w:val="00604A3B"/>
    <w:rsid w:val="00604C0E"/>
    <w:rsid w:val="00604F5E"/>
    <w:rsid w:val="006052EB"/>
    <w:rsid w:val="006056BE"/>
    <w:rsid w:val="00606805"/>
    <w:rsid w:val="00606D1C"/>
    <w:rsid w:val="006102E0"/>
    <w:rsid w:val="006105E7"/>
    <w:rsid w:val="00612334"/>
    <w:rsid w:val="00613353"/>
    <w:rsid w:val="006136AA"/>
    <w:rsid w:val="006152C9"/>
    <w:rsid w:val="00615354"/>
    <w:rsid w:val="00615673"/>
    <w:rsid w:val="006177CB"/>
    <w:rsid w:val="0062050C"/>
    <w:rsid w:val="0062122B"/>
    <w:rsid w:val="00621E59"/>
    <w:rsid w:val="00621E5C"/>
    <w:rsid w:val="00622B47"/>
    <w:rsid w:val="00624135"/>
    <w:rsid w:val="0062467E"/>
    <w:rsid w:val="00624999"/>
    <w:rsid w:val="00624C97"/>
    <w:rsid w:val="00626388"/>
    <w:rsid w:val="00626D11"/>
    <w:rsid w:val="00626D4E"/>
    <w:rsid w:val="0062734D"/>
    <w:rsid w:val="00630590"/>
    <w:rsid w:val="006319BA"/>
    <w:rsid w:val="006325EF"/>
    <w:rsid w:val="00633B5E"/>
    <w:rsid w:val="0063467C"/>
    <w:rsid w:val="00634ECB"/>
    <w:rsid w:val="0063518A"/>
    <w:rsid w:val="00637A7E"/>
    <w:rsid w:val="00640D5D"/>
    <w:rsid w:val="006430C1"/>
    <w:rsid w:val="006430F4"/>
    <w:rsid w:val="00643109"/>
    <w:rsid w:val="00645C86"/>
    <w:rsid w:val="0064705F"/>
    <w:rsid w:val="00647A83"/>
    <w:rsid w:val="006506BC"/>
    <w:rsid w:val="00650740"/>
    <w:rsid w:val="00651BEC"/>
    <w:rsid w:val="00652361"/>
    <w:rsid w:val="00652EB4"/>
    <w:rsid w:val="00653348"/>
    <w:rsid w:val="00653716"/>
    <w:rsid w:val="00654160"/>
    <w:rsid w:val="00654F49"/>
    <w:rsid w:val="006567CB"/>
    <w:rsid w:val="00657B0B"/>
    <w:rsid w:val="00660052"/>
    <w:rsid w:val="00660A1C"/>
    <w:rsid w:val="00662A68"/>
    <w:rsid w:val="00662C14"/>
    <w:rsid w:val="00664B94"/>
    <w:rsid w:val="00666587"/>
    <w:rsid w:val="00666D1F"/>
    <w:rsid w:val="00666D56"/>
    <w:rsid w:val="0066709E"/>
    <w:rsid w:val="006709E1"/>
    <w:rsid w:val="00670DA9"/>
    <w:rsid w:val="00672D2B"/>
    <w:rsid w:val="00673CC8"/>
    <w:rsid w:val="00674065"/>
    <w:rsid w:val="006741E7"/>
    <w:rsid w:val="006768A4"/>
    <w:rsid w:val="0067777E"/>
    <w:rsid w:val="00680A16"/>
    <w:rsid w:val="00680C93"/>
    <w:rsid w:val="00680FEB"/>
    <w:rsid w:val="006811E5"/>
    <w:rsid w:val="006816D0"/>
    <w:rsid w:val="00684D35"/>
    <w:rsid w:val="00685571"/>
    <w:rsid w:val="0068563C"/>
    <w:rsid w:val="00685AF7"/>
    <w:rsid w:val="00686285"/>
    <w:rsid w:val="00686694"/>
    <w:rsid w:val="00686BE9"/>
    <w:rsid w:val="00687509"/>
    <w:rsid w:val="0068773F"/>
    <w:rsid w:val="0069083B"/>
    <w:rsid w:val="00690BC4"/>
    <w:rsid w:val="00690D58"/>
    <w:rsid w:val="006914B4"/>
    <w:rsid w:val="00691A10"/>
    <w:rsid w:val="0069259F"/>
    <w:rsid w:val="00696159"/>
    <w:rsid w:val="00696741"/>
    <w:rsid w:val="006970B1"/>
    <w:rsid w:val="00697F00"/>
    <w:rsid w:val="006A0533"/>
    <w:rsid w:val="006A0608"/>
    <w:rsid w:val="006A362B"/>
    <w:rsid w:val="006A4019"/>
    <w:rsid w:val="006A5526"/>
    <w:rsid w:val="006A6A3A"/>
    <w:rsid w:val="006B0E2B"/>
    <w:rsid w:val="006B0FD7"/>
    <w:rsid w:val="006B1F93"/>
    <w:rsid w:val="006B243C"/>
    <w:rsid w:val="006B48AC"/>
    <w:rsid w:val="006B5666"/>
    <w:rsid w:val="006B664B"/>
    <w:rsid w:val="006B67B0"/>
    <w:rsid w:val="006B6838"/>
    <w:rsid w:val="006B7FCE"/>
    <w:rsid w:val="006C0107"/>
    <w:rsid w:val="006C08C9"/>
    <w:rsid w:val="006C0939"/>
    <w:rsid w:val="006C0DF4"/>
    <w:rsid w:val="006C2CE5"/>
    <w:rsid w:val="006C2E4F"/>
    <w:rsid w:val="006C30BD"/>
    <w:rsid w:val="006C4C26"/>
    <w:rsid w:val="006C575A"/>
    <w:rsid w:val="006C599F"/>
    <w:rsid w:val="006C5D2E"/>
    <w:rsid w:val="006C5DC7"/>
    <w:rsid w:val="006C7F40"/>
    <w:rsid w:val="006D09A2"/>
    <w:rsid w:val="006D173D"/>
    <w:rsid w:val="006D3CE1"/>
    <w:rsid w:val="006D591C"/>
    <w:rsid w:val="006D6744"/>
    <w:rsid w:val="006D7021"/>
    <w:rsid w:val="006E0B79"/>
    <w:rsid w:val="006E1C3E"/>
    <w:rsid w:val="006E2700"/>
    <w:rsid w:val="006E45EC"/>
    <w:rsid w:val="006E4D3F"/>
    <w:rsid w:val="006E5C05"/>
    <w:rsid w:val="006E64EF"/>
    <w:rsid w:val="006E68A6"/>
    <w:rsid w:val="006F0142"/>
    <w:rsid w:val="006F0EE3"/>
    <w:rsid w:val="006F1860"/>
    <w:rsid w:val="006F1F54"/>
    <w:rsid w:val="006F610A"/>
    <w:rsid w:val="006F682A"/>
    <w:rsid w:val="006F7FA2"/>
    <w:rsid w:val="007003BC"/>
    <w:rsid w:val="00700C05"/>
    <w:rsid w:val="00701C44"/>
    <w:rsid w:val="007021DD"/>
    <w:rsid w:val="00702289"/>
    <w:rsid w:val="00702BA2"/>
    <w:rsid w:val="007032D9"/>
    <w:rsid w:val="00703F23"/>
    <w:rsid w:val="00706233"/>
    <w:rsid w:val="0070677B"/>
    <w:rsid w:val="0070715E"/>
    <w:rsid w:val="007115EB"/>
    <w:rsid w:val="00712739"/>
    <w:rsid w:val="00713D5A"/>
    <w:rsid w:val="007155E8"/>
    <w:rsid w:val="0071620C"/>
    <w:rsid w:val="0071638C"/>
    <w:rsid w:val="007178AA"/>
    <w:rsid w:val="0072116C"/>
    <w:rsid w:val="00722124"/>
    <w:rsid w:val="0072364E"/>
    <w:rsid w:val="00724199"/>
    <w:rsid w:val="00724F3F"/>
    <w:rsid w:val="00725CE6"/>
    <w:rsid w:val="00725FCF"/>
    <w:rsid w:val="007267FB"/>
    <w:rsid w:val="00726810"/>
    <w:rsid w:val="00732A61"/>
    <w:rsid w:val="00732B63"/>
    <w:rsid w:val="00732D87"/>
    <w:rsid w:val="007331D8"/>
    <w:rsid w:val="00736A62"/>
    <w:rsid w:val="0073765F"/>
    <w:rsid w:val="00737AA3"/>
    <w:rsid w:val="00740887"/>
    <w:rsid w:val="00740963"/>
    <w:rsid w:val="007423E1"/>
    <w:rsid w:val="0074310F"/>
    <w:rsid w:val="00744568"/>
    <w:rsid w:val="007446B2"/>
    <w:rsid w:val="00744B37"/>
    <w:rsid w:val="00744DE9"/>
    <w:rsid w:val="00744F6D"/>
    <w:rsid w:val="00744FB1"/>
    <w:rsid w:val="0074553B"/>
    <w:rsid w:val="00746CF0"/>
    <w:rsid w:val="00753EE6"/>
    <w:rsid w:val="007543CA"/>
    <w:rsid w:val="00754A6D"/>
    <w:rsid w:val="00754B7B"/>
    <w:rsid w:val="00755628"/>
    <w:rsid w:val="007556B4"/>
    <w:rsid w:val="00755848"/>
    <w:rsid w:val="00755E7C"/>
    <w:rsid w:val="007570BE"/>
    <w:rsid w:val="00760A66"/>
    <w:rsid w:val="00761922"/>
    <w:rsid w:val="00761B8E"/>
    <w:rsid w:val="0076323B"/>
    <w:rsid w:val="007638A6"/>
    <w:rsid w:val="00763CA7"/>
    <w:rsid w:val="00763E16"/>
    <w:rsid w:val="0076456F"/>
    <w:rsid w:val="00765FAC"/>
    <w:rsid w:val="00766128"/>
    <w:rsid w:val="00766173"/>
    <w:rsid w:val="007669C4"/>
    <w:rsid w:val="00770691"/>
    <w:rsid w:val="00771526"/>
    <w:rsid w:val="00773A75"/>
    <w:rsid w:val="00777489"/>
    <w:rsid w:val="0077749C"/>
    <w:rsid w:val="00777C48"/>
    <w:rsid w:val="00780E1C"/>
    <w:rsid w:val="007811CE"/>
    <w:rsid w:val="00783DD4"/>
    <w:rsid w:val="007846A8"/>
    <w:rsid w:val="0078480A"/>
    <w:rsid w:val="007869FB"/>
    <w:rsid w:val="007878FF"/>
    <w:rsid w:val="0079119B"/>
    <w:rsid w:val="00791A06"/>
    <w:rsid w:val="00791B12"/>
    <w:rsid w:val="00793252"/>
    <w:rsid w:val="00793714"/>
    <w:rsid w:val="0079390B"/>
    <w:rsid w:val="00794A92"/>
    <w:rsid w:val="007A1D34"/>
    <w:rsid w:val="007A2385"/>
    <w:rsid w:val="007A3263"/>
    <w:rsid w:val="007A32EF"/>
    <w:rsid w:val="007A35C8"/>
    <w:rsid w:val="007A375B"/>
    <w:rsid w:val="007A4DAD"/>
    <w:rsid w:val="007A4EED"/>
    <w:rsid w:val="007A53D1"/>
    <w:rsid w:val="007A5DCE"/>
    <w:rsid w:val="007B2202"/>
    <w:rsid w:val="007B2B4B"/>
    <w:rsid w:val="007B2CE8"/>
    <w:rsid w:val="007B2FF5"/>
    <w:rsid w:val="007B511B"/>
    <w:rsid w:val="007B5A62"/>
    <w:rsid w:val="007C12CD"/>
    <w:rsid w:val="007C1AAB"/>
    <w:rsid w:val="007C1E68"/>
    <w:rsid w:val="007C2008"/>
    <w:rsid w:val="007C359D"/>
    <w:rsid w:val="007C4C07"/>
    <w:rsid w:val="007C4F4A"/>
    <w:rsid w:val="007C5BFB"/>
    <w:rsid w:val="007C5EF0"/>
    <w:rsid w:val="007C5FB5"/>
    <w:rsid w:val="007C7409"/>
    <w:rsid w:val="007C7BFD"/>
    <w:rsid w:val="007D110B"/>
    <w:rsid w:val="007D18B4"/>
    <w:rsid w:val="007D19B8"/>
    <w:rsid w:val="007D232C"/>
    <w:rsid w:val="007D3388"/>
    <w:rsid w:val="007D44AF"/>
    <w:rsid w:val="007D5F53"/>
    <w:rsid w:val="007D6E53"/>
    <w:rsid w:val="007D7383"/>
    <w:rsid w:val="007D743C"/>
    <w:rsid w:val="007E138B"/>
    <w:rsid w:val="007E189A"/>
    <w:rsid w:val="007E1FE9"/>
    <w:rsid w:val="007E2713"/>
    <w:rsid w:val="007E28E4"/>
    <w:rsid w:val="007E2CB7"/>
    <w:rsid w:val="007E34FB"/>
    <w:rsid w:val="007E477C"/>
    <w:rsid w:val="007E56DB"/>
    <w:rsid w:val="007E5C2E"/>
    <w:rsid w:val="007E6085"/>
    <w:rsid w:val="007E6886"/>
    <w:rsid w:val="007E7C65"/>
    <w:rsid w:val="007E7FF7"/>
    <w:rsid w:val="007F121A"/>
    <w:rsid w:val="007F1A2C"/>
    <w:rsid w:val="007F1D3C"/>
    <w:rsid w:val="007F1E63"/>
    <w:rsid w:val="007F2B87"/>
    <w:rsid w:val="007F2DA8"/>
    <w:rsid w:val="007F4063"/>
    <w:rsid w:val="007F4AB9"/>
    <w:rsid w:val="007F68B1"/>
    <w:rsid w:val="007F695C"/>
    <w:rsid w:val="007F7A06"/>
    <w:rsid w:val="007F7BB4"/>
    <w:rsid w:val="00800771"/>
    <w:rsid w:val="0080179A"/>
    <w:rsid w:val="0080305D"/>
    <w:rsid w:val="00804110"/>
    <w:rsid w:val="008055FA"/>
    <w:rsid w:val="00805A6C"/>
    <w:rsid w:val="00806216"/>
    <w:rsid w:val="0080635B"/>
    <w:rsid w:val="0080782C"/>
    <w:rsid w:val="00807C38"/>
    <w:rsid w:val="00810226"/>
    <w:rsid w:val="00810354"/>
    <w:rsid w:val="008113CE"/>
    <w:rsid w:val="00811539"/>
    <w:rsid w:val="00811820"/>
    <w:rsid w:val="0081603E"/>
    <w:rsid w:val="0081620A"/>
    <w:rsid w:val="008162EF"/>
    <w:rsid w:val="00816B57"/>
    <w:rsid w:val="0081704A"/>
    <w:rsid w:val="00820164"/>
    <w:rsid w:val="008207EA"/>
    <w:rsid w:val="008212B3"/>
    <w:rsid w:val="00821CD6"/>
    <w:rsid w:val="008225B9"/>
    <w:rsid w:val="00822EEB"/>
    <w:rsid w:val="00823858"/>
    <w:rsid w:val="00824EF0"/>
    <w:rsid w:val="0082594E"/>
    <w:rsid w:val="00826384"/>
    <w:rsid w:val="008263B9"/>
    <w:rsid w:val="00826EDC"/>
    <w:rsid w:val="008274DF"/>
    <w:rsid w:val="00831A2A"/>
    <w:rsid w:val="00831B66"/>
    <w:rsid w:val="00833682"/>
    <w:rsid w:val="008367E5"/>
    <w:rsid w:val="00836C76"/>
    <w:rsid w:val="00837001"/>
    <w:rsid w:val="00837842"/>
    <w:rsid w:val="00840987"/>
    <w:rsid w:val="00841612"/>
    <w:rsid w:val="00841BE4"/>
    <w:rsid w:val="00842297"/>
    <w:rsid w:val="008423A0"/>
    <w:rsid w:val="008432B6"/>
    <w:rsid w:val="008438C6"/>
    <w:rsid w:val="00843F18"/>
    <w:rsid w:val="00845436"/>
    <w:rsid w:val="00845953"/>
    <w:rsid w:val="00846F28"/>
    <w:rsid w:val="00847924"/>
    <w:rsid w:val="00847E38"/>
    <w:rsid w:val="00850743"/>
    <w:rsid w:val="0085082C"/>
    <w:rsid w:val="008516E0"/>
    <w:rsid w:val="0085183F"/>
    <w:rsid w:val="008526A6"/>
    <w:rsid w:val="00853A6C"/>
    <w:rsid w:val="00855556"/>
    <w:rsid w:val="00855ABD"/>
    <w:rsid w:val="008569CD"/>
    <w:rsid w:val="00857B53"/>
    <w:rsid w:val="00857E81"/>
    <w:rsid w:val="008618E3"/>
    <w:rsid w:val="008634DD"/>
    <w:rsid w:val="00863F55"/>
    <w:rsid w:val="00864682"/>
    <w:rsid w:val="00866BF1"/>
    <w:rsid w:val="008708DE"/>
    <w:rsid w:val="008712C7"/>
    <w:rsid w:val="00872AE6"/>
    <w:rsid w:val="008730E2"/>
    <w:rsid w:val="008740E5"/>
    <w:rsid w:val="00880B39"/>
    <w:rsid w:val="00880CC5"/>
    <w:rsid w:val="00881141"/>
    <w:rsid w:val="00881EFC"/>
    <w:rsid w:val="008826DC"/>
    <w:rsid w:val="008838C4"/>
    <w:rsid w:val="008839A4"/>
    <w:rsid w:val="008853A7"/>
    <w:rsid w:val="008870FF"/>
    <w:rsid w:val="00887F8E"/>
    <w:rsid w:val="0089642F"/>
    <w:rsid w:val="00897AB3"/>
    <w:rsid w:val="008A0B97"/>
    <w:rsid w:val="008A2045"/>
    <w:rsid w:val="008A2649"/>
    <w:rsid w:val="008A309F"/>
    <w:rsid w:val="008A33B9"/>
    <w:rsid w:val="008A381F"/>
    <w:rsid w:val="008A3C52"/>
    <w:rsid w:val="008A42B1"/>
    <w:rsid w:val="008A5821"/>
    <w:rsid w:val="008B1098"/>
    <w:rsid w:val="008B1377"/>
    <w:rsid w:val="008B1760"/>
    <w:rsid w:val="008B176D"/>
    <w:rsid w:val="008B1EE2"/>
    <w:rsid w:val="008B29C9"/>
    <w:rsid w:val="008B38AB"/>
    <w:rsid w:val="008B3BA9"/>
    <w:rsid w:val="008B486D"/>
    <w:rsid w:val="008B774A"/>
    <w:rsid w:val="008B79A5"/>
    <w:rsid w:val="008B7B37"/>
    <w:rsid w:val="008C0928"/>
    <w:rsid w:val="008C0CC6"/>
    <w:rsid w:val="008C1FFD"/>
    <w:rsid w:val="008C2B15"/>
    <w:rsid w:val="008C5932"/>
    <w:rsid w:val="008C5CC8"/>
    <w:rsid w:val="008C6274"/>
    <w:rsid w:val="008C72BC"/>
    <w:rsid w:val="008C74A7"/>
    <w:rsid w:val="008C754D"/>
    <w:rsid w:val="008C7A2A"/>
    <w:rsid w:val="008C7B5B"/>
    <w:rsid w:val="008D04B0"/>
    <w:rsid w:val="008D0D17"/>
    <w:rsid w:val="008D1390"/>
    <w:rsid w:val="008D15D1"/>
    <w:rsid w:val="008D1DEF"/>
    <w:rsid w:val="008D2263"/>
    <w:rsid w:val="008D26D9"/>
    <w:rsid w:val="008D28FD"/>
    <w:rsid w:val="008D2A2D"/>
    <w:rsid w:val="008D3130"/>
    <w:rsid w:val="008D3249"/>
    <w:rsid w:val="008D342A"/>
    <w:rsid w:val="008D421E"/>
    <w:rsid w:val="008D4763"/>
    <w:rsid w:val="008D47FA"/>
    <w:rsid w:val="008D65B7"/>
    <w:rsid w:val="008D65D5"/>
    <w:rsid w:val="008D6A3C"/>
    <w:rsid w:val="008D76B2"/>
    <w:rsid w:val="008E0C48"/>
    <w:rsid w:val="008E41B2"/>
    <w:rsid w:val="008E46D0"/>
    <w:rsid w:val="008E543B"/>
    <w:rsid w:val="008E5727"/>
    <w:rsid w:val="008E5F64"/>
    <w:rsid w:val="008E6C18"/>
    <w:rsid w:val="008F0395"/>
    <w:rsid w:val="008F24EA"/>
    <w:rsid w:val="008F2C16"/>
    <w:rsid w:val="008F3412"/>
    <w:rsid w:val="008F3CCF"/>
    <w:rsid w:val="008F4E18"/>
    <w:rsid w:val="008F50DF"/>
    <w:rsid w:val="008F5772"/>
    <w:rsid w:val="008F5D7B"/>
    <w:rsid w:val="008F707A"/>
    <w:rsid w:val="008F75F9"/>
    <w:rsid w:val="008F7BCF"/>
    <w:rsid w:val="009001F6"/>
    <w:rsid w:val="009007F1"/>
    <w:rsid w:val="00900C7B"/>
    <w:rsid w:val="00901673"/>
    <w:rsid w:val="009040E0"/>
    <w:rsid w:val="00904E2E"/>
    <w:rsid w:val="0090582F"/>
    <w:rsid w:val="0090748F"/>
    <w:rsid w:val="00907584"/>
    <w:rsid w:val="00910622"/>
    <w:rsid w:val="0091335B"/>
    <w:rsid w:val="009155B4"/>
    <w:rsid w:val="00915E43"/>
    <w:rsid w:val="00916603"/>
    <w:rsid w:val="00916B2B"/>
    <w:rsid w:val="0091789C"/>
    <w:rsid w:val="00920AAA"/>
    <w:rsid w:val="00920F16"/>
    <w:rsid w:val="00924D3B"/>
    <w:rsid w:val="0092510A"/>
    <w:rsid w:val="00925E10"/>
    <w:rsid w:val="009260F6"/>
    <w:rsid w:val="009312EC"/>
    <w:rsid w:val="00931549"/>
    <w:rsid w:val="00932163"/>
    <w:rsid w:val="00936735"/>
    <w:rsid w:val="00936A8F"/>
    <w:rsid w:val="00936D63"/>
    <w:rsid w:val="009412FF"/>
    <w:rsid w:val="00941FF8"/>
    <w:rsid w:val="00942351"/>
    <w:rsid w:val="009425D6"/>
    <w:rsid w:val="0094264F"/>
    <w:rsid w:val="00942CB7"/>
    <w:rsid w:val="00943FF0"/>
    <w:rsid w:val="009473DB"/>
    <w:rsid w:val="00947A56"/>
    <w:rsid w:val="009511A9"/>
    <w:rsid w:val="00951DCB"/>
    <w:rsid w:val="00952AC3"/>
    <w:rsid w:val="00952BCB"/>
    <w:rsid w:val="00953091"/>
    <w:rsid w:val="00953BCB"/>
    <w:rsid w:val="00954277"/>
    <w:rsid w:val="009543E1"/>
    <w:rsid w:val="00955344"/>
    <w:rsid w:val="00955CE8"/>
    <w:rsid w:val="00956411"/>
    <w:rsid w:val="0095657D"/>
    <w:rsid w:val="00956D69"/>
    <w:rsid w:val="009572E8"/>
    <w:rsid w:val="00957E0C"/>
    <w:rsid w:val="0096285D"/>
    <w:rsid w:val="00962B79"/>
    <w:rsid w:val="00963DBA"/>
    <w:rsid w:val="009649A2"/>
    <w:rsid w:val="00964AF1"/>
    <w:rsid w:val="00965896"/>
    <w:rsid w:val="00966252"/>
    <w:rsid w:val="00967C70"/>
    <w:rsid w:val="009713D1"/>
    <w:rsid w:val="009715D1"/>
    <w:rsid w:val="00973636"/>
    <w:rsid w:val="0097410C"/>
    <w:rsid w:val="0097432E"/>
    <w:rsid w:val="00975452"/>
    <w:rsid w:val="00976142"/>
    <w:rsid w:val="00976D31"/>
    <w:rsid w:val="00977A31"/>
    <w:rsid w:val="00980605"/>
    <w:rsid w:val="00984297"/>
    <w:rsid w:val="009861E8"/>
    <w:rsid w:val="00987566"/>
    <w:rsid w:val="0098794C"/>
    <w:rsid w:val="0099119E"/>
    <w:rsid w:val="0099258B"/>
    <w:rsid w:val="00992AC4"/>
    <w:rsid w:val="00992DEF"/>
    <w:rsid w:val="009953E1"/>
    <w:rsid w:val="009966A3"/>
    <w:rsid w:val="00997880"/>
    <w:rsid w:val="00997D06"/>
    <w:rsid w:val="009A0765"/>
    <w:rsid w:val="009A12AC"/>
    <w:rsid w:val="009A13C8"/>
    <w:rsid w:val="009A2259"/>
    <w:rsid w:val="009A3D18"/>
    <w:rsid w:val="009A44E1"/>
    <w:rsid w:val="009A476D"/>
    <w:rsid w:val="009A4DAD"/>
    <w:rsid w:val="009A5ABA"/>
    <w:rsid w:val="009A5E6F"/>
    <w:rsid w:val="009A6335"/>
    <w:rsid w:val="009A6AF4"/>
    <w:rsid w:val="009A6BC6"/>
    <w:rsid w:val="009A71E1"/>
    <w:rsid w:val="009B11D4"/>
    <w:rsid w:val="009B142E"/>
    <w:rsid w:val="009B23AF"/>
    <w:rsid w:val="009B3392"/>
    <w:rsid w:val="009B6E6C"/>
    <w:rsid w:val="009B748F"/>
    <w:rsid w:val="009B7CA4"/>
    <w:rsid w:val="009C008A"/>
    <w:rsid w:val="009C21E2"/>
    <w:rsid w:val="009C2447"/>
    <w:rsid w:val="009C3652"/>
    <w:rsid w:val="009C3E08"/>
    <w:rsid w:val="009C519A"/>
    <w:rsid w:val="009C5EE1"/>
    <w:rsid w:val="009D1701"/>
    <w:rsid w:val="009D183D"/>
    <w:rsid w:val="009D18E7"/>
    <w:rsid w:val="009D21E7"/>
    <w:rsid w:val="009D309F"/>
    <w:rsid w:val="009D5502"/>
    <w:rsid w:val="009D68FC"/>
    <w:rsid w:val="009D704C"/>
    <w:rsid w:val="009E1D36"/>
    <w:rsid w:val="009E29E6"/>
    <w:rsid w:val="009E308C"/>
    <w:rsid w:val="009E584E"/>
    <w:rsid w:val="009E66B2"/>
    <w:rsid w:val="009E73F5"/>
    <w:rsid w:val="009F13FF"/>
    <w:rsid w:val="009F1C03"/>
    <w:rsid w:val="009F325B"/>
    <w:rsid w:val="009F3E82"/>
    <w:rsid w:val="009F4297"/>
    <w:rsid w:val="009F4759"/>
    <w:rsid w:val="009F4E9C"/>
    <w:rsid w:val="009F58AC"/>
    <w:rsid w:val="009F64BE"/>
    <w:rsid w:val="009F6AE6"/>
    <w:rsid w:val="009F6D48"/>
    <w:rsid w:val="009F76AD"/>
    <w:rsid w:val="009F7DAA"/>
    <w:rsid w:val="009F7DAE"/>
    <w:rsid w:val="00A01905"/>
    <w:rsid w:val="00A02164"/>
    <w:rsid w:val="00A04F29"/>
    <w:rsid w:val="00A05381"/>
    <w:rsid w:val="00A07AB1"/>
    <w:rsid w:val="00A10FB8"/>
    <w:rsid w:val="00A111A2"/>
    <w:rsid w:val="00A11A74"/>
    <w:rsid w:val="00A12BC0"/>
    <w:rsid w:val="00A13E7E"/>
    <w:rsid w:val="00A14A3A"/>
    <w:rsid w:val="00A17DD1"/>
    <w:rsid w:val="00A201DB"/>
    <w:rsid w:val="00A229E7"/>
    <w:rsid w:val="00A233BC"/>
    <w:rsid w:val="00A24712"/>
    <w:rsid w:val="00A247D7"/>
    <w:rsid w:val="00A24870"/>
    <w:rsid w:val="00A24DF7"/>
    <w:rsid w:val="00A252CE"/>
    <w:rsid w:val="00A25684"/>
    <w:rsid w:val="00A25993"/>
    <w:rsid w:val="00A26269"/>
    <w:rsid w:val="00A27E74"/>
    <w:rsid w:val="00A30322"/>
    <w:rsid w:val="00A30BEF"/>
    <w:rsid w:val="00A31115"/>
    <w:rsid w:val="00A321D6"/>
    <w:rsid w:val="00A321FB"/>
    <w:rsid w:val="00A32808"/>
    <w:rsid w:val="00A35765"/>
    <w:rsid w:val="00A40934"/>
    <w:rsid w:val="00A4114C"/>
    <w:rsid w:val="00A411D5"/>
    <w:rsid w:val="00A4190B"/>
    <w:rsid w:val="00A420B7"/>
    <w:rsid w:val="00A4293E"/>
    <w:rsid w:val="00A430E9"/>
    <w:rsid w:val="00A451F1"/>
    <w:rsid w:val="00A46238"/>
    <w:rsid w:val="00A4703B"/>
    <w:rsid w:val="00A4705D"/>
    <w:rsid w:val="00A47609"/>
    <w:rsid w:val="00A47A32"/>
    <w:rsid w:val="00A47C73"/>
    <w:rsid w:val="00A501A4"/>
    <w:rsid w:val="00A502F3"/>
    <w:rsid w:val="00A511EC"/>
    <w:rsid w:val="00A51722"/>
    <w:rsid w:val="00A520D3"/>
    <w:rsid w:val="00A52EA3"/>
    <w:rsid w:val="00A539E2"/>
    <w:rsid w:val="00A53A90"/>
    <w:rsid w:val="00A557A1"/>
    <w:rsid w:val="00A56697"/>
    <w:rsid w:val="00A56B39"/>
    <w:rsid w:val="00A602DD"/>
    <w:rsid w:val="00A60579"/>
    <w:rsid w:val="00A614D7"/>
    <w:rsid w:val="00A635DE"/>
    <w:rsid w:val="00A639DC"/>
    <w:rsid w:val="00A660A4"/>
    <w:rsid w:val="00A669C6"/>
    <w:rsid w:val="00A674BD"/>
    <w:rsid w:val="00A6772B"/>
    <w:rsid w:val="00A7053F"/>
    <w:rsid w:val="00A7443B"/>
    <w:rsid w:val="00A750D3"/>
    <w:rsid w:val="00A75A8D"/>
    <w:rsid w:val="00A75D90"/>
    <w:rsid w:val="00A80014"/>
    <w:rsid w:val="00A802EE"/>
    <w:rsid w:val="00A80FB4"/>
    <w:rsid w:val="00A813B7"/>
    <w:rsid w:val="00A81B3D"/>
    <w:rsid w:val="00A82024"/>
    <w:rsid w:val="00A84AE9"/>
    <w:rsid w:val="00A85A41"/>
    <w:rsid w:val="00A85C67"/>
    <w:rsid w:val="00A86AE4"/>
    <w:rsid w:val="00A9206A"/>
    <w:rsid w:val="00A926B8"/>
    <w:rsid w:val="00A932D1"/>
    <w:rsid w:val="00A9380D"/>
    <w:rsid w:val="00A94674"/>
    <w:rsid w:val="00A94D71"/>
    <w:rsid w:val="00A95076"/>
    <w:rsid w:val="00A95CCD"/>
    <w:rsid w:val="00A96A6B"/>
    <w:rsid w:val="00A96CE5"/>
    <w:rsid w:val="00AA04A3"/>
    <w:rsid w:val="00AA1B26"/>
    <w:rsid w:val="00AA2A6E"/>
    <w:rsid w:val="00AA2F6F"/>
    <w:rsid w:val="00AA6075"/>
    <w:rsid w:val="00AA67CA"/>
    <w:rsid w:val="00AA6D03"/>
    <w:rsid w:val="00AA7E6E"/>
    <w:rsid w:val="00AB1C15"/>
    <w:rsid w:val="00AB3F46"/>
    <w:rsid w:val="00AB4981"/>
    <w:rsid w:val="00AB5DC3"/>
    <w:rsid w:val="00AB6F6C"/>
    <w:rsid w:val="00AB77BB"/>
    <w:rsid w:val="00AC3214"/>
    <w:rsid w:val="00AC372B"/>
    <w:rsid w:val="00AC3BC2"/>
    <w:rsid w:val="00AC4D4F"/>
    <w:rsid w:val="00AC55F6"/>
    <w:rsid w:val="00AC6157"/>
    <w:rsid w:val="00AC6F47"/>
    <w:rsid w:val="00AD38EA"/>
    <w:rsid w:val="00AD3CAB"/>
    <w:rsid w:val="00AD7E2B"/>
    <w:rsid w:val="00AE0D39"/>
    <w:rsid w:val="00AE0F12"/>
    <w:rsid w:val="00AE1072"/>
    <w:rsid w:val="00AE2B79"/>
    <w:rsid w:val="00AE33B3"/>
    <w:rsid w:val="00AE35E0"/>
    <w:rsid w:val="00AE3FB7"/>
    <w:rsid w:val="00AE42C7"/>
    <w:rsid w:val="00AE4940"/>
    <w:rsid w:val="00AE53C4"/>
    <w:rsid w:val="00AE5BA1"/>
    <w:rsid w:val="00AE5CF2"/>
    <w:rsid w:val="00AE79BC"/>
    <w:rsid w:val="00AF0260"/>
    <w:rsid w:val="00AF042C"/>
    <w:rsid w:val="00AF0843"/>
    <w:rsid w:val="00AF1966"/>
    <w:rsid w:val="00AF1A96"/>
    <w:rsid w:val="00AF1B8E"/>
    <w:rsid w:val="00AF2267"/>
    <w:rsid w:val="00AF2767"/>
    <w:rsid w:val="00AF33F8"/>
    <w:rsid w:val="00AF468A"/>
    <w:rsid w:val="00AF4801"/>
    <w:rsid w:val="00AF5768"/>
    <w:rsid w:val="00AF7C2F"/>
    <w:rsid w:val="00B00F03"/>
    <w:rsid w:val="00B010C9"/>
    <w:rsid w:val="00B01EA7"/>
    <w:rsid w:val="00B02455"/>
    <w:rsid w:val="00B041C6"/>
    <w:rsid w:val="00B04A86"/>
    <w:rsid w:val="00B04DB7"/>
    <w:rsid w:val="00B052BD"/>
    <w:rsid w:val="00B0564A"/>
    <w:rsid w:val="00B05650"/>
    <w:rsid w:val="00B0570C"/>
    <w:rsid w:val="00B06C36"/>
    <w:rsid w:val="00B10460"/>
    <w:rsid w:val="00B10DE2"/>
    <w:rsid w:val="00B10E1D"/>
    <w:rsid w:val="00B13B31"/>
    <w:rsid w:val="00B13E64"/>
    <w:rsid w:val="00B146C1"/>
    <w:rsid w:val="00B150C9"/>
    <w:rsid w:val="00B15642"/>
    <w:rsid w:val="00B15751"/>
    <w:rsid w:val="00B16B1C"/>
    <w:rsid w:val="00B16D74"/>
    <w:rsid w:val="00B17105"/>
    <w:rsid w:val="00B17660"/>
    <w:rsid w:val="00B206C3"/>
    <w:rsid w:val="00B20816"/>
    <w:rsid w:val="00B20D90"/>
    <w:rsid w:val="00B220FC"/>
    <w:rsid w:val="00B22459"/>
    <w:rsid w:val="00B266D7"/>
    <w:rsid w:val="00B3308F"/>
    <w:rsid w:val="00B347E8"/>
    <w:rsid w:val="00B35257"/>
    <w:rsid w:val="00B358A8"/>
    <w:rsid w:val="00B372CF"/>
    <w:rsid w:val="00B37762"/>
    <w:rsid w:val="00B378CD"/>
    <w:rsid w:val="00B40E16"/>
    <w:rsid w:val="00B40FD4"/>
    <w:rsid w:val="00B4171E"/>
    <w:rsid w:val="00B426F5"/>
    <w:rsid w:val="00B43119"/>
    <w:rsid w:val="00B44429"/>
    <w:rsid w:val="00B4704A"/>
    <w:rsid w:val="00B472C0"/>
    <w:rsid w:val="00B47AAD"/>
    <w:rsid w:val="00B50BE1"/>
    <w:rsid w:val="00B50EC6"/>
    <w:rsid w:val="00B51025"/>
    <w:rsid w:val="00B526BC"/>
    <w:rsid w:val="00B535AA"/>
    <w:rsid w:val="00B550E5"/>
    <w:rsid w:val="00B56551"/>
    <w:rsid w:val="00B567A6"/>
    <w:rsid w:val="00B610B7"/>
    <w:rsid w:val="00B61951"/>
    <w:rsid w:val="00B627D7"/>
    <w:rsid w:val="00B64B32"/>
    <w:rsid w:val="00B6743E"/>
    <w:rsid w:val="00B67605"/>
    <w:rsid w:val="00B67FA9"/>
    <w:rsid w:val="00B705F9"/>
    <w:rsid w:val="00B74051"/>
    <w:rsid w:val="00B749C5"/>
    <w:rsid w:val="00B77524"/>
    <w:rsid w:val="00B81085"/>
    <w:rsid w:val="00B8219C"/>
    <w:rsid w:val="00B825BF"/>
    <w:rsid w:val="00B8339B"/>
    <w:rsid w:val="00B833C9"/>
    <w:rsid w:val="00B83E75"/>
    <w:rsid w:val="00B84106"/>
    <w:rsid w:val="00B8435E"/>
    <w:rsid w:val="00B84E66"/>
    <w:rsid w:val="00B8673D"/>
    <w:rsid w:val="00B867F8"/>
    <w:rsid w:val="00B86F71"/>
    <w:rsid w:val="00B8755A"/>
    <w:rsid w:val="00B87A42"/>
    <w:rsid w:val="00B9218F"/>
    <w:rsid w:val="00B942E1"/>
    <w:rsid w:val="00B94F4F"/>
    <w:rsid w:val="00B966BF"/>
    <w:rsid w:val="00B96C3F"/>
    <w:rsid w:val="00B9716D"/>
    <w:rsid w:val="00BA0319"/>
    <w:rsid w:val="00BA178E"/>
    <w:rsid w:val="00BA21F9"/>
    <w:rsid w:val="00BA33B5"/>
    <w:rsid w:val="00BA3991"/>
    <w:rsid w:val="00BA5DD8"/>
    <w:rsid w:val="00BA5E4A"/>
    <w:rsid w:val="00BA7F4D"/>
    <w:rsid w:val="00BB0950"/>
    <w:rsid w:val="00BB1994"/>
    <w:rsid w:val="00BB1FAD"/>
    <w:rsid w:val="00BB27E5"/>
    <w:rsid w:val="00BB3372"/>
    <w:rsid w:val="00BB41DC"/>
    <w:rsid w:val="00BB6886"/>
    <w:rsid w:val="00BB6A5D"/>
    <w:rsid w:val="00BC04CD"/>
    <w:rsid w:val="00BC08FB"/>
    <w:rsid w:val="00BC111B"/>
    <w:rsid w:val="00BC1DA5"/>
    <w:rsid w:val="00BC46A6"/>
    <w:rsid w:val="00BC4940"/>
    <w:rsid w:val="00BC494C"/>
    <w:rsid w:val="00BC49D9"/>
    <w:rsid w:val="00BC59BD"/>
    <w:rsid w:val="00BC63BC"/>
    <w:rsid w:val="00BC64B1"/>
    <w:rsid w:val="00BC77D3"/>
    <w:rsid w:val="00BC7CED"/>
    <w:rsid w:val="00BD122D"/>
    <w:rsid w:val="00BD15C3"/>
    <w:rsid w:val="00BD33F4"/>
    <w:rsid w:val="00BD3E2C"/>
    <w:rsid w:val="00BD4B60"/>
    <w:rsid w:val="00BD6E48"/>
    <w:rsid w:val="00BD72E6"/>
    <w:rsid w:val="00BE0573"/>
    <w:rsid w:val="00BE132D"/>
    <w:rsid w:val="00BE18C8"/>
    <w:rsid w:val="00BE27A2"/>
    <w:rsid w:val="00BE3886"/>
    <w:rsid w:val="00BE42C7"/>
    <w:rsid w:val="00BE4829"/>
    <w:rsid w:val="00BE4B79"/>
    <w:rsid w:val="00BE4D2E"/>
    <w:rsid w:val="00BE54A7"/>
    <w:rsid w:val="00BE600E"/>
    <w:rsid w:val="00BF0119"/>
    <w:rsid w:val="00BF09DA"/>
    <w:rsid w:val="00BF2755"/>
    <w:rsid w:val="00BF28D1"/>
    <w:rsid w:val="00BF2DB3"/>
    <w:rsid w:val="00BF3A83"/>
    <w:rsid w:val="00BF4C1D"/>
    <w:rsid w:val="00BF5187"/>
    <w:rsid w:val="00BF599D"/>
    <w:rsid w:val="00BF61EB"/>
    <w:rsid w:val="00BF78E7"/>
    <w:rsid w:val="00C0127C"/>
    <w:rsid w:val="00C013D1"/>
    <w:rsid w:val="00C05380"/>
    <w:rsid w:val="00C05BD3"/>
    <w:rsid w:val="00C12CAD"/>
    <w:rsid w:val="00C136C8"/>
    <w:rsid w:val="00C1389D"/>
    <w:rsid w:val="00C13C58"/>
    <w:rsid w:val="00C141F6"/>
    <w:rsid w:val="00C14440"/>
    <w:rsid w:val="00C15F5F"/>
    <w:rsid w:val="00C167B9"/>
    <w:rsid w:val="00C17A09"/>
    <w:rsid w:val="00C209A6"/>
    <w:rsid w:val="00C210FD"/>
    <w:rsid w:val="00C22D92"/>
    <w:rsid w:val="00C230A4"/>
    <w:rsid w:val="00C239E1"/>
    <w:rsid w:val="00C23C30"/>
    <w:rsid w:val="00C24B21"/>
    <w:rsid w:val="00C24E42"/>
    <w:rsid w:val="00C25E0C"/>
    <w:rsid w:val="00C26205"/>
    <w:rsid w:val="00C275D8"/>
    <w:rsid w:val="00C30F31"/>
    <w:rsid w:val="00C314D9"/>
    <w:rsid w:val="00C34BF2"/>
    <w:rsid w:val="00C354D9"/>
    <w:rsid w:val="00C35FCA"/>
    <w:rsid w:val="00C3663C"/>
    <w:rsid w:val="00C42BB6"/>
    <w:rsid w:val="00C44226"/>
    <w:rsid w:val="00C44AAE"/>
    <w:rsid w:val="00C44DD4"/>
    <w:rsid w:val="00C45C4E"/>
    <w:rsid w:val="00C4751C"/>
    <w:rsid w:val="00C47B67"/>
    <w:rsid w:val="00C47D49"/>
    <w:rsid w:val="00C51550"/>
    <w:rsid w:val="00C51AC7"/>
    <w:rsid w:val="00C53454"/>
    <w:rsid w:val="00C5493D"/>
    <w:rsid w:val="00C57168"/>
    <w:rsid w:val="00C57942"/>
    <w:rsid w:val="00C60616"/>
    <w:rsid w:val="00C60F53"/>
    <w:rsid w:val="00C614E3"/>
    <w:rsid w:val="00C61B11"/>
    <w:rsid w:val="00C62F8F"/>
    <w:rsid w:val="00C641A3"/>
    <w:rsid w:val="00C657EA"/>
    <w:rsid w:val="00C67B98"/>
    <w:rsid w:val="00C7056C"/>
    <w:rsid w:val="00C70AB9"/>
    <w:rsid w:val="00C70C46"/>
    <w:rsid w:val="00C70E56"/>
    <w:rsid w:val="00C711E4"/>
    <w:rsid w:val="00C720D3"/>
    <w:rsid w:val="00C7424A"/>
    <w:rsid w:val="00C75820"/>
    <w:rsid w:val="00C75D32"/>
    <w:rsid w:val="00C762D8"/>
    <w:rsid w:val="00C764F0"/>
    <w:rsid w:val="00C809FF"/>
    <w:rsid w:val="00C81789"/>
    <w:rsid w:val="00C824DE"/>
    <w:rsid w:val="00C82E9A"/>
    <w:rsid w:val="00C83406"/>
    <w:rsid w:val="00C83836"/>
    <w:rsid w:val="00C83B54"/>
    <w:rsid w:val="00C84C4B"/>
    <w:rsid w:val="00C85262"/>
    <w:rsid w:val="00C8639B"/>
    <w:rsid w:val="00C875DD"/>
    <w:rsid w:val="00C908A5"/>
    <w:rsid w:val="00C91272"/>
    <w:rsid w:val="00C91823"/>
    <w:rsid w:val="00C91CBC"/>
    <w:rsid w:val="00C91E75"/>
    <w:rsid w:val="00C92097"/>
    <w:rsid w:val="00C9283A"/>
    <w:rsid w:val="00C930BB"/>
    <w:rsid w:val="00C93EB7"/>
    <w:rsid w:val="00C950C5"/>
    <w:rsid w:val="00C956C8"/>
    <w:rsid w:val="00C95972"/>
    <w:rsid w:val="00C96C2A"/>
    <w:rsid w:val="00C978C7"/>
    <w:rsid w:val="00CA1253"/>
    <w:rsid w:val="00CA2378"/>
    <w:rsid w:val="00CA40B9"/>
    <w:rsid w:val="00CA41BC"/>
    <w:rsid w:val="00CA5452"/>
    <w:rsid w:val="00CA68AE"/>
    <w:rsid w:val="00CA7064"/>
    <w:rsid w:val="00CA73E5"/>
    <w:rsid w:val="00CA7EEF"/>
    <w:rsid w:val="00CB1194"/>
    <w:rsid w:val="00CB2041"/>
    <w:rsid w:val="00CB30F5"/>
    <w:rsid w:val="00CB32AE"/>
    <w:rsid w:val="00CB3C2B"/>
    <w:rsid w:val="00CB4AF7"/>
    <w:rsid w:val="00CB4B26"/>
    <w:rsid w:val="00CC0223"/>
    <w:rsid w:val="00CC0F56"/>
    <w:rsid w:val="00CC1669"/>
    <w:rsid w:val="00CC397C"/>
    <w:rsid w:val="00CC45F4"/>
    <w:rsid w:val="00CC5651"/>
    <w:rsid w:val="00CC58D7"/>
    <w:rsid w:val="00CC6C76"/>
    <w:rsid w:val="00CC7260"/>
    <w:rsid w:val="00CD054F"/>
    <w:rsid w:val="00CD1855"/>
    <w:rsid w:val="00CD1C79"/>
    <w:rsid w:val="00CD360C"/>
    <w:rsid w:val="00CD3E51"/>
    <w:rsid w:val="00CD43B1"/>
    <w:rsid w:val="00CD612A"/>
    <w:rsid w:val="00CD77DD"/>
    <w:rsid w:val="00CE044B"/>
    <w:rsid w:val="00CE0ED2"/>
    <w:rsid w:val="00CE294F"/>
    <w:rsid w:val="00CE4178"/>
    <w:rsid w:val="00CE5160"/>
    <w:rsid w:val="00CE55CB"/>
    <w:rsid w:val="00CF16FB"/>
    <w:rsid w:val="00CF2FB8"/>
    <w:rsid w:val="00CF3423"/>
    <w:rsid w:val="00CF3A18"/>
    <w:rsid w:val="00CF3B00"/>
    <w:rsid w:val="00CF429A"/>
    <w:rsid w:val="00CF4316"/>
    <w:rsid w:val="00CF4C67"/>
    <w:rsid w:val="00CF4DC3"/>
    <w:rsid w:val="00CF654C"/>
    <w:rsid w:val="00CF7451"/>
    <w:rsid w:val="00CF7B50"/>
    <w:rsid w:val="00D00266"/>
    <w:rsid w:val="00D03F33"/>
    <w:rsid w:val="00D04C48"/>
    <w:rsid w:val="00D05AD8"/>
    <w:rsid w:val="00D05BA1"/>
    <w:rsid w:val="00D121DC"/>
    <w:rsid w:val="00D12856"/>
    <w:rsid w:val="00D12A3E"/>
    <w:rsid w:val="00D12E96"/>
    <w:rsid w:val="00D12F3C"/>
    <w:rsid w:val="00D139E3"/>
    <w:rsid w:val="00D1460E"/>
    <w:rsid w:val="00D1481A"/>
    <w:rsid w:val="00D15B3D"/>
    <w:rsid w:val="00D15DC9"/>
    <w:rsid w:val="00D16FEC"/>
    <w:rsid w:val="00D179F3"/>
    <w:rsid w:val="00D20A90"/>
    <w:rsid w:val="00D20AAA"/>
    <w:rsid w:val="00D21DE2"/>
    <w:rsid w:val="00D24ABC"/>
    <w:rsid w:val="00D26B51"/>
    <w:rsid w:val="00D26F2B"/>
    <w:rsid w:val="00D279C9"/>
    <w:rsid w:val="00D27BA8"/>
    <w:rsid w:val="00D30091"/>
    <w:rsid w:val="00D307F0"/>
    <w:rsid w:val="00D33753"/>
    <w:rsid w:val="00D34392"/>
    <w:rsid w:val="00D353B7"/>
    <w:rsid w:val="00D353DB"/>
    <w:rsid w:val="00D357B7"/>
    <w:rsid w:val="00D35F31"/>
    <w:rsid w:val="00D36454"/>
    <w:rsid w:val="00D36EEA"/>
    <w:rsid w:val="00D40ECB"/>
    <w:rsid w:val="00D41F88"/>
    <w:rsid w:val="00D427B1"/>
    <w:rsid w:val="00D43D13"/>
    <w:rsid w:val="00D45AB5"/>
    <w:rsid w:val="00D4645C"/>
    <w:rsid w:val="00D51697"/>
    <w:rsid w:val="00D51907"/>
    <w:rsid w:val="00D51D4B"/>
    <w:rsid w:val="00D51E83"/>
    <w:rsid w:val="00D52BDE"/>
    <w:rsid w:val="00D540CD"/>
    <w:rsid w:val="00D54DD3"/>
    <w:rsid w:val="00D554A8"/>
    <w:rsid w:val="00D55AC4"/>
    <w:rsid w:val="00D56174"/>
    <w:rsid w:val="00D60295"/>
    <w:rsid w:val="00D6031C"/>
    <w:rsid w:val="00D6058A"/>
    <w:rsid w:val="00D60BE2"/>
    <w:rsid w:val="00D62202"/>
    <w:rsid w:val="00D63B27"/>
    <w:rsid w:val="00D63E24"/>
    <w:rsid w:val="00D652C6"/>
    <w:rsid w:val="00D66A28"/>
    <w:rsid w:val="00D707BD"/>
    <w:rsid w:val="00D708CE"/>
    <w:rsid w:val="00D72329"/>
    <w:rsid w:val="00D72EF0"/>
    <w:rsid w:val="00D75C35"/>
    <w:rsid w:val="00D76C13"/>
    <w:rsid w:val="00D77486"/>
    <w:rsid w:val="00D7763A"/>
    <w:rsid w:val="00D81081"/>
    <w:rsid w:val="00D8143E"/>
    <w:rsid w:val="00D84A3B"/>
    <w:rsid w:val="00D857E3"/>
    <w:rsid w:val="00D85889"/>
    <w:rsid w:val="00D872AD"/>
    <w:rsid w:val="00D87932"/>
    <w:rsid w:val="00D905D5"/>
    <w:rsid w:val="00D91393"/>
    <w:rsid w:val="00D913E0"/>
    <w:rsid w:val="00D917C8"/>
    <w:rsid w:val="00D91B93"/>
    <w:rsid w:val="00D92CE4"/>
    <w:rsid w:val="00D93E73"/>
    <w:rsid w:val="00D95073"/>
    <w:rsid w:val="00DA0310"/>
    <w:rsid w:val="00DA0DA4"/>
    <w:rsid w:val="00DA19AD"/>
    <w:rsid w:val="00DA1B0E"/>
    <w:rsid w:val="00DA32FB"/>
    <w:rsid w:val="00DA666A"/>
    <w:rsid w:val="00DA6867"/>
    <w:rsid w:val="00DB12CA"/>
    <w:rsid w:val="00DB2015"/>
    <w:rsid w:val="00DB319F"/>
    <w:rsid w:val="00DB33FD"/>
    <w:rsid w:val="00DB38A5"/>
    <w:rsid w:val="00DB44B4"/>
    <w:rsid w:val="00DB492A"/>
    <w:rsid w:val="00DB5C4C"/>
    <w:rsid w:val="00DB5EF2"/>
    <w:rsid w:val="00DB7686"/>
    <w:rsid w:val="00DB7774"/>
    <w:rsid w:val="00DB793A"/>
    <w:rsid w:val="00DC0E71"/>
    <w:rsid w:val="00DC108C"/>
    <w:rsid w:val="00DC2B1D"/>
    <w:rsid w:val="00DC341C"/>
    <w:rsid w:val="00DC53F6"/>
    <w:rsid w:val="00DC5C36"/>
    <w:rsid w:val="00DC74D2"/>
    <w:rsid w:val="00DC7615"/>
    <w:rsid w:val="00DC7A80"/>
    <w:rsid w:val="00DD1109"/>
    <w:rsid w:val="00DD11D5"/>
    <w:rsid w:val="00DD31E4"/>
    <w:rsid w:val="00DD4EC5"/>
    <w:rsid w:val="00DE06CD"/>
    <w:rsid w:val="00DE0D66"/>
    <w:rsid w:val="00DE1008"/>
    <w:rsid w:val="00DE3357"/>
    <w:rsid w:val="00DE3C27"/>
    <w:rsid w:val="00DE3F39"/>
    <w:rsid w:val="00DE4DAB"/>
    <w:rsid w:val="00DE66BB"/>
    <w:rsid w:val="00DE67AA"/>
    <w:rsid w:val="00DE6E9D"/>
    <w:rsid w:val="00DE792B"/>
    <w:rsid w:val="00DE7B5B"/>
    <w:rsid w:val="00DF128B"/>
    <w:rsid w:val="00DF1F4E"/>
    <w:rsid w:val="00DF22A0"/>
    <w:rsid w:val="00DF30A0"/>
    <w:rsid w:val="00DF320B"/>
    <w:rsid w:val="00DF3AD9"/>
    <w:rsid w:val="00DF6D7F"/>
    <w:rsid w:val="00DF78CC"/>
    <w:rsid w:val="00DF7F93"/>
    <w:rsid w:val="00E0056C"/>
    <w:rsid w:val="00E031BF"/>
    <w:rsid w:val="00E03FF9"/>
    <w:rsid w:val="00E04770"/>
    <w:rsid w:val="00E048C7"/>
    <w:rsid w:val="00E0564A"/>
    <w:rsid w:val="00E05932"/>
    <w:rsid w:val="00E06903"/>
    <w:rsid w:val="00E06BBD"/>
    <w:rsid w:val="00E07E22"/>
    <w:rsid w:val="00E1089B"/>
    <w:rsid w:val="00E135BE"/>
    <w:rsid w:val="00E15AF7"/>
    <w:rsid w:val="00E21AFB"/>
    <w:rsid w:val="00E238D1"/>
    <w:rsid w:val="00E253AC"/>
    <w:rsid w:val="00E27357"/>
    <w:rsid w:val="00E3084D"/>
    <w:rsid w:val="00E3146E"/>
    <w:rsid w:val="00E31D52"/>
    <w:rsid w:val="00E320FA"/>
    <w:rsid w:val="00E32BB9"/>
    <w:rsid w:val="00E33843"/>
    <w:rsid w:val="00E34277"/>
    <w:rsid w:val="00E34E95"/>
    <w:rsid w:val="00E34F62"/>
    <w:rsid w:val="00E35209"/>
    <w:rsid w:val="00E35432"/>
    <w:rsid w:val="00E41FE6"/>
    <w:rsid w:val="00E42D93"/>
    <w:rsid w:val="00E4395D"/>
    <w:rsid w:val="00E43E51"/>
    <w:rsid w:val="00E446BC"/>
    <w:rsid w:val="00E448AF"/>
    <w:rsid w:val="00E455C7"/>
    <w:rsid w:val="00E460C5"/>
    <w:rsid w:val="00E46168"/>
    <w:rsid w:val="00E4640A"/>
    <w:rsid w:val="00E469F2"/>
    <w:rsid w:val="00E5194B"/>
    <w:rsid w:val="00E527DB"/>
    <w:rsid w:val="00E53881"/>
    <w:rsid w:val="00E55C82"/>
    <w:rsid w:val="00E566F7"/>
    <w:rsid w:val="00E56DAA"/>
    <w:rsid w:val="00E56F88"/>
    <w:rsid w:val="00E57355"/>
    <w:rsid w:val="00E60856"/>
    <w:rsid w:val="00E60AF4"/>
    <w:rsid w:val="00E60E26"/>
    <w:rsid w:val="00E62BB8"/>
    <w:rsid w:val="00E63796"/>
    <w:rsid w:val="00E63ABB"/>
    <w:rsid w:val="00E656CC"/>
    <w:rsid w:val="00E65A67"/>
    <w:rsid w:val="00E65C11"/>
    <w:rsid w:val="00E66A0E"/>
    <w:rsid w:val="00E66D6D"/>
    <w:rsid w:val="00E66ECD"/>
    <w:rsid w:val="00E67F98"/>
    <w:rsid w:val="00E7070C"/>
    <w:rsid w:val="00E7255E"/>
    <w:rsid w:val="00E72D3C"/>
    <w:rsid w:val="00E74C3D"/>
    <w:rsid w:val="00E74E4E"/>
    <w:rsid w:val="00E74F5B"/>
    <w:rsid w:val="00E75651"/>
    <w:rsid w:val="00E75C59"/>
    <w:rsid w:val="00E76338"/>
    <w:rsid w:val="00E76A12"/>
    <w:rsid w:val="00E828F2"/>
    <w:rsid w:val="00E83AF6"/>
    <w:rsid w:val="00E83AFB"/>
    <w:rsid w:val="00E87C03"/>
    <w:rsid w:val="00E905C2"/>
    <w:rsid w:val="00E92A55"/>
    <w:rsid w:val="00E940FC"/>
    <w:rsid w:val="00E9513E"/>
    <w:rsid w:val="00E9591B"/>
    <w:rsid w:val="00E96BDD"/>
    <w:rsid w:val="00EA067C"/>
    <w:rsid w:val="00EA33EC"/>
    <w:rsid w:val="00EA34A9"/>
    <w:rsid w:val="00EA380E"/>
    <w:rsid w:val="00EA508E"/>
    <w:rsid w:val="00EA5257"/>
    <w:rsid w:val="00EA55DC"/>
    <w:rsid w:val="00EA6234"/>
    <w:rsid w:val="00EA727C"/>
    <w:rsid w:val="00EA7479"/>
    <w:rsid w:val="00EA766D"/>
    <w:rsid w:val="00EA7686"/>
    <w:rsid w:val="00EB1517"/>
    <w:rsid w:val="00EB2BB6"/>
    <w:rsid w:val="00EB2BED"/>
    <w:rsid w:val="00EB3374"/>
    <w:rsid w:val="00EB3743"/>
    <w:rsid w:val="00EB6E2E"/>
    <w:rsid w:val="00EC120E"/>
    <w:rsid w:val="00EC2042"/>
    <w:rsid w:val="00EC291D"/>
    <w:rsid w:val="00EC2BDA"/>
    <w:rsid w:val="00EC2C7D"/>
    <w:rsid w:val="00EC467E"/>
    <w:rsid w:val="00EC4DF6"/>
    <w:rsid w:val="00EC57D2"/>
    <w:rsid w:val="00EC59F3"/>
    <w:rsid w:val="00EC6362"/>
    <w:rsid w:val="00EC64ED"/>
    <w:rsid w:val="00EC7642"/>
    <w:rsid w:val="00ED0457"/>
    <w:rsid w:val="00ED07DB"/>
    <w:rsid w:val="00ED20D6"/>
    <w:rsid w:val="00ED3252"/>
    <w:rsid w:val="00ED4E93"/>
    <w:rsid w:val="00ED5461"/>
    <w:rsid w:val="00ED54E1"/>
    <w:rsid w:val="00ED6420"/>
    <w:rsid w:val="00ED7080"/>
    <w:rsid w:val="00ED7165"/>
    <w:rsid w:val="00EE16E2"/>
    <w:rsid w:val="00EE3847"/>
    <w:rsid w:val="00EE608E"/>
    <w:rsid w:val="00EE7291"/>
    <w:rsid w:val="00EE733A"/>
    <w:rsid w:val="00EF0338"/>
    <w:rsid w:val="00EF1F9B"/>
    <w:rsid w:val="00EF27EB"/>
    <w:rsid w:val="00EF40CC"/>
    <w:rsid w:val="00EF45C1"/>
    <w:rsid w:val="00EF5213"/>
    <w:rsid w:val="00EF53B0"/>
    <w:rsid w:val="00EF58E0"/>
    <w:rsid w:val="00EF7627"/>
    <w:rsid w:val="00EF7806"/>
    <w:rsid w:val="00EF7815"/>
    <w:rsid w:val="00EF7E01"/>
    <w:rsid w:val="00F026CE"/>
    <w:rsid w:val="00F030EA"/>
    <w:rsid w:val="00F04BDB"/>
    <w:rsid w:val="00F05126"/>
    <w:rsid w:val="00F06916"/>
    <w:rsid w:val="00F06C9A"/>
    <w:rsid w:val="00F077CB"/>
    <w:rsid w:val="00F10008"/>
    <w:rsid w:val="00F132A5"/>
    <w:rsid w:val="00F13A01"/>
    <w:rsid w:val="00F13E4F"/>
    <w:rsid w:val="00F140E9"/>
    <w:rsid w:val="00F15CB2"/>
    <w:rsid w:val="00F15CCC"/>
    <w:rsid w:val="00F179FE"/>
    <w:rsid w:val="00F20019"/>
    <w:rsid w:val="00F21327"/>
    <w:rsid w:val="00F22226"/>
    <w:rsid w:val="00F243EF"/>
    <w:rsid w:val="00F3038C"/>
    <w:rsid w:val="00F308B7"/>
    <w:rsid w:val="00F31F99"/>
    <w:rsid w:val="00F32CD2"/>
    <w:rsid w:val="00F33265"/>
    <w:rsid w:val="00F336E2"/>
    <w:rsid w:val="00F34FE5"/>
    <w:rsid w:val="00F35471"/>
    <w:rsid w:val="00F3718A"/>
    <w:rsid w:val="00F408CE"/>
    <w:rsid w:val="00F40933"/>
    <w:rsid w:val="00F40F7A"/>
    <w:rsid w:val="00F41098"/>
    <w:rsid w:val="00F41644"/>
    <w:rsid w:val="00F42A3F"/>
    <w:rsid w:val="00F4384B"/>
    <w:rsid w:val="00F456C8"/>
    <w:rsid w:val="00F467DC"/>
    <w:rsid w:val="00F46820"/>
    <w:rsid w:val="00F50C4B"/>
    <w:rsid w:val="00F50FB0"/>
    <w:rsid w:val="00F51A3B"/>
    <w:rsid w:val="00F61AA8"/>
    <w:rsid w:val="00F6238A"/>
    <w:rsid w:val="00F62508"/>
    <w:rsid w:val="00F64948"/>
    <w:rsid w:val="00F6591B"/>
    <w:rsid w:val="00F65DC3"/>
    <w:rsid w:val="00F65E12"/>
    <w:rsid w:val="00F65F5E"/>
    <w:rsid w:val="00F66677"/>
    <w:rsid w:val="00F667F2"/>
    <w:rsid w:val="00F673D6"/>
    <w:rsid w:val="00F70DFE"/>
    <w:rsid w:val="00F71027"/>
    <w:rsid w:val="00F71DC9"/>
    <w:rsid w:val="00F71DD4"/>
    <w:rsid w:val="00F720C0"/>
    <w:rsid w:val="00F729E1"/>
    <w:rsid w:val="00F72F56"/>
    <w:rsid w:val="00F7311B"/>
    <w:rsid w:val="00F731AB"/>
    <w:rsid w:val="00F73436"/>
    <w:rsid w:val="00F7365E"/>
    <w:rsid w:val="00F74B2A"/>
    <w:rsid w:val="00F7752E"/>
    <w:rsid w:val="00F845C6"/>
    <w:rsid w:val="00F847A0"/>
    <w:rsid w:val="00F8549B"/>
    <w:rsid w:val="00F85869"/>
    <w:rsid w:val="00F85C87"/>
    <w:rsid w:val="00F8673E"/>
    <w:rsid w:val="00F8686E"/>
    <w:rsid w:val="00F86D9F"/>
    <w:rsid w:val="00F87C1C"/>
    <w:rsid w:val="00F909C5"/>
    <w:rsid w:val="00F90DBC"/>
    <w:rsid w:val="00F92D83"/>
    <w:rsid w:val="00F93A64"/>
    <w:rsid w:val="00F94197"/>
    <w:rsid w:val="00F94A1A"/>
    <w:rsid w:val="00F97C62"/>
    <w:rsid w:val="00FA0242"/>
    <w:rsid w:val="00FA3A18"/>
    <w:rsid w:val="00FA3A24"/>
    <w:rsid w:val="00FA44F8"/>
    <w:rsid w:val="00FA5DCB"/>
    <w:rsid w:val="00FA6019"/>
    <w:rsid w:val="00FA61D0"/>
    <w:rsid w:val="00FA6493"/>
    <w:rsid w:val="00FA679C"/>
    <w:rsid w:val="00FA76DD"/>
    <w:rsid w:val="00FA7924"/>
    <w:rsid w:val="00FA7EC0"/>
    <w:rsid w:val="00FB102D"/>
    <w:rsid w:val="00FB16E7"/>
    <w:rsid w:val="00FB35A3"/>
    <w:rsid w:val="00FB377E"/>
    <w:rsid w:val="00FB56CF"/>
    <w:rsid w:val="00FB6132"/>
    <w:rsid w:val="00FB732D"/>
    <w:rsid w:val="00FB7564"/>
    <w:rsid w:val="00FC05EB"/>
    <w:rsid w:val="00FC1C1D"/>
    <w:rsid w:val="00FC2D71"/>
    <w:rsid w:val="00FC3146"/>
    <w:rsid w:val="00FC3A83"/>
    <w:rsid w:val="00FC3F2C"/>
    <w:rsid w:val="00FC5559"/>
    <w:rsid w:val="00FC65AA"/>
    <w:rsid w:val="00FC6D2E"/>
    <w:rsid w:val="00FC7DC4"/>
    <w:rsid w:val="00FD0FB6"/>
    <w:rsid w:val="00FD131E"/>
    <w:rsid w:val="00FD1ADB"/>
    <w:rsid w:val="00FD2416"/>
    <w:rsid w:val="00FD30A1"/>
    <w:rsid w:val="00FD3E43"/>
    <w:rsid w:val="00FD4043"/>
    <w:rsid w:val="00FD5739"/>
    <w:rsid w:val="00FD6898"/>
    <w:rsid w:val="00FD7DDD"/>
    <w:rsid w:val="00FE108E"/>
    <w:rsid w:val="00FE129D"/>
    <w:rsid w:val="00FE3F00"/>
    <w:rsid w:val="00FE5259"/>
    <w:rsid w:val="00FE75F0"/>
    <w:rsid w:val="00FF0193"/>
    <w:rsid w:val="00FF032C"/>
    <w:rsid w:val="00FF049C"/>
    <w:rsid w:val="00FF11F0"/>
    <w:rsid w:val="00FF1E7C"/>
    <w:rsid w:val="00FF2A75"/>
    <w:rsid w:val="00FF3A16"/>
    <w:rsid w:val="00FF4B59"/>
    <w:rsid w:val="00FF54F5"/>
    <w:rsid w:val="00FF6775"/>
    <w:rsid w:val="00FF77F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Normal (Web)" w:uiPriority="34"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B26"/>
    <w:rPr>
      <w:rFonts w:ascii="Times New Roman" w:eastAsia="Times New Roman" w:hAnsi="Times New Roman"/>
      <w:sz w:val="28"/>
      <w:szCs w:val="28"/>
    </w:rPr>
  </w:style>
  <w:style w:type="paragraph" w:styleId="1">
    <w:name w:val="heading 1"/>
    <w:basedOn w:val="a"/>
    <w:next w:val="a"/>
    <w:link w:val="10"/>
    <w:qFormat/>
    <w:locked/>
    <w:rsid w:val="00D35F3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3719AD"/>
    <w:pPr>
      <w:keepNext/>
      <w:tabs>
        <w:tab w:val="num" w:pos="1440"/>
      </w:tabs>
      <w:suppressAutoHyphens/>
      <w:ind w:left="1440" w:hanging="360"/>
      <w:jc w:val="center"/>
      <w:outlineLvl w:val="1"/>
    </w:pPr>
    <w:rPr>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3719AD"/>
    <w:rPr>
      <w:rFonts w:ascii="Times New Roman" w:hAnsi="Times New Roman" w:cs="Times New Roman"/>
      <w:sz w:val="20"/>
      <w:szCs w:val="20"/>
      <w:lang w:eastAsia="ar-SA" w:bidi="ar-SA"/>
    </w:rPr>
  </w:style>
  <w:style w:type="paragraph" w:customStyle="1" w:styleId="11">
    <w:name w:val="заголовок 1"/>
    <w:basedOn w:val="a"/>
    <w:next w:val="a"/>
    <w:uiPriority w:val="99"/>
    <w:rsid w:val="004E3B26"/>
    <w:pPr>
      <w:keepNext/>
      <w:autoSpaceDE w:val="0"/>
      <w:autoSpaceDN w:val="0"/>
      <w:jc w:val="center"/>
      <w:outlineLvl w:val="0"/>
    </w:pPr>
    <w:rPr>
      <w:b/>
      <w:bCs/>
      <w:lang w:val="uk-UA"/>
    </w:rPr>
  </w:style>
  <w:style w:type="paragraph" w:styleId="a3">
    <w:name w:val="Title"/>
    <w:basedOn w:val="a"/>
    <w:link w:val="a4"/>
    <w:qFormat/>
    <w:rsid w:val="004E3B26"/>
    <w:pPr>
      <w:autoSpaceDE w:val="0"/>
      <w:autoSpaceDN w:val="0"/>
      <w:jc w:val="center"/>
    </w:pPr>
    <w:rPr>
      <w:b/>
      <w:bCs/>
      <w:sz w:val="24"/>
      <w:szCs w:val="24"/>
      <w:lang w:val="uk-UA"/>
    </w:rPr>
  </w:style>
  <w:style w:type="character" w:customStyle="1" w:styleId="a4">
    <w:name w:val="Название Знак"/>
    <w:basedOn w:val="a0"/>
    <w:link w:val="a3"/>
    <w:locked/>
    <w:rsid w:val="004E3B26"/>
    <w:rPr>
      <w:rFonts w:ascii="Times New Roman" w:hAnsi="Times New Roman" w:cs="Times New Roman"/>
      <w:b/>
      <w:bCs/>
      <w:sz w:val="24"/>
      <w:szCs w:val="24"/>
      <w:lang w:val="uk-UA" w:eastAsia="ru-RU"/>
    </w:rPr>
  </w:style>
  <w:style w:type="paragraph" w:customStyle="1" w:styleId="21">
    <w:name w:val="заголовок 2"/>
    <w:basedOn w:val="a"/>
    <w:next w:val="a"/>
    <w:uiPriority w:val="99"/>
    <w:rsid w:val="004E3B26"/>
    <w:pPr>
      <w:keepNext/>
      <w:autoSpaceDE w:val="0"/>
      <w:autoSpaceDN w:val="0"/>
      <w:jc w:val="center"/>
      <w:outlineLvl w:val="1"/>
    </w:pPr>
    <w:rPr>
      <w:b/>
      <w:bCs/>
      <w:caps/>
      <w:lang w:val="uk-UA"/>
    </w:rPr>
  </w:style>
  <w:style w:type="paragraph" w:customStyle="1" w:styleId="4">
    <w:name w:val="заголовок 4"/>
    <w:basedOn w:val="a"/>
    <w:next w:val="a"/>
    <w:uiPriority w:val="99"/>
    <w:rsid w:val="004E3B26"/>
    <w:pPr>
      <w:keepNext/>
      <w:autoSpaceDE w:val="0"/>
      <w:autoSpaceDN w:val="0"/>
      <w:ind w:left="-1701"/>
      <w:jc w:val="center"/>
      <w:outlineLvl w:val="3"/>
    </w:pPr>
    <w:rPr>
      <w:b/>
      <w:bCs/>
      <w:sz w:val="30"/>
      <w:szCs w:val="30"/>
      <w:lang w:val="uk-UA"/>
    </w:rPr>
  </w:style>
  <w:style w:type="paragraph" w:styleId="a5">
    <w:name w:val="Body Text"/>
    <w:aliases w:val="Знак Знак Знак Знак Знак Знак,Знак Знак Знак,Основний текст Знак Знак Знак,Основний текст Знак Знак Знак Знак,Основний текст Знак Знак Знак Знак Знак Знак Знак Знак Знак Знак"/>
    <w:basedOn w:val="a"/>
    <w:link w:val="a6"/>
    <w:uiPriority w:val="99"/>
    <w:rsid w:val="004E3B26"/>
    <w:pPr>
      <w:suppressAutoHyphens/>
      <w:autoSpaceDE w:val="0"/>
      <w:spacing w:after="120"/>
    </w:pPr>
    <w:rPr>
      <w:lang w:eastAsia="ar-SA"/>
    </w:rPr>
  </w:style>
  <w:style w:type="character" w:customStyle="1" w:styleId="a6">
    <w:name w:val="Основной текст Знак"/>
    <w:aliases w:val="Знак Знак Знак Знак Знак Знак Знак,Знак Знак Знак Знак,Основний текст Знак Знак Знак Знак1,Основний текст Знак Знак Знак Знак Знак,Основний текст Знак Знак Знак Знак Знак Знак Знак Знак Знак Знак Знак"/>
    <w:basedOn w:val="a0"/>
    <w:link w:val="a5"/>
    <w:uiPriority w:val="99"/>
    <w:locked/>
    <w:rsid w:val="004E3B26"/>
    <w:rPr>
      <w:rFonts w:ascii="Times New Roman" w:hAnsi="Times New Roman" w:cs="Times New Roman"/>
      <w:sz w:val="28"/>
      <w:szCs w:val="28"/>
      <w:lang w:eastAsia="ar-SA" w:bidi="ar-SA"/>
    </w:rPr>
  </w:style>
  <w:style w:type="paragraph" w:styleId="a7">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Знак1 Знак,Знак Знак1 Знак"/>
    <w:basedOn w:val="a"/>
    <w:uiPriority w:val="34"/>
    <w:qFormat/>
    <w:rsid w:val="004E3B26"/>
    <w:rPr>
      <w:sz w:val="24"/>
      <w:szCs w:val="24"/>
    </w:rPr>
  </w:style>
  <w:style w:type="paragraph" w:customStyle="1" w:styleId="rvps2">
    <w:name w:val="rvps2"/>
    <w:basedOn w:val="a"/>
    <w:rsid w:val="000363C2"/>
    <w:pPr>
      <w:spacing w:before="100" w:beforeAutospacing="1" w:after="100" w:afterAutospacing="1"/>
    </w:pPr>
    <w:rPr>
      <w:sz w:val="24"/>
      <w:szCs w:val="24"/>
    </w:rPr>
  </w:style>
  <w:style w:type="character" w:customStyle="1" w:styleId="apple-converted-space">
    <w:name w:val="apple-converted-space"/>
    <w:basedOn w:val="a0"/>
    <w:rsid w:val="000363C2"/>
    <w:rPr>
      <w:rFonts w:cs="Times New Roman"/>
    </w:rPr>
  </w:style>
  <w:style w:type="character" w:styleId="a8">
    <w:name w:val="Hyperlink"/>
    <w:basedOn w:val="a0"/>
    <w:uiPriority w:val="99"/>
    <w:semiHidden/>
    <w:rsid w:val="000363C2"/>
    <w:rPr>
      <w:rFonts w:cs="Times New Roman"/>
      <w:color w:val="0000FF"/>
      <w:u w:val="single"/>
    </w:rPr>
  </w:style>
  <w:style w:type="paragraph" w:styleId="a9">
    <w:name w:val="List Paragraph"/>
    <w:basedOn w:val="a"/>
    <w:uiPriority w:val="99"/>
    <w:qFormat/>
    <w:rsid w:val="00376DF7"/>
    <w:pPr>
      <w:ind w:left="720"/>
      <w:contextualSpacing/>
    </w:pPr>
  </w:style>
  <w:style w:type="paragraph" w:styleId="aa">
    <w:name w:val="Body Text Indent"/>
    <w:basedOn w:val="a"/>
    <w:link w:val="ab"/>
    <w:uiPriority w:val="99"/>
    <w:semiHidden/>
    <w:rsid w:val="003719AD"/>
    <w:pPr>
      <w:spacing w:after="120"/>
      <w:ind w:left="283"/>
    </w:pPr>
  </w:style>
  <w:style w:type="character" w:customStyle="1" w:styleId="ab">
    <w:name w:val="Основной текст с отступом Знак"/>
    <w:basedOn w:val="a0"/>
    <w:link w:val="aa"/>
    <w:uiPriority w:val="99"/>
    <w:semiHidden/>
    <w:locked/>
    <w:rsid w:val="003719AD"/>
    <w:rPr>
      <w:rFonts w:ascii="Times New Roman" w:hAnsi="Times New Roman" w:cs="Times New Roman"/>
      <w:sz w:val="28"/>
      <w:szCs w:val="28"/>
      <w:lang w:eastAsia="ru-RU"/>
    </w:rPr>
  </w:style>
  <w:style w:type="character" w:customStyle="1" w:styleId="12">
    <w:name w:val="Заголовок №1_"/>
    <w:basedOn w:val="a0"/>
    <w:link w:val="13"/>
    <w:uiPriority w:val="99"/>
    <w:locked/>
    <w:rsid w:val="00EB3374"/>
    <w:rPr>
      <w:rFonts w:ascii="Times New Roman" w:hAnsi="Times New Roman" w:cs="Times New Roman"/>
      <w:b/>
      <w:bCs/>
      <w:sz w:val="28"/>
      <w:szCs w:val="28"/>
      <w:shd w:val="clear" w:color="auto" w:fill="FFFFFF"/>
    </w:rPr>
  </w:style>
  <w:style w:type="paragraph" w:customStyle="1" w:styleId="13">
    <w:name w:val="Заголовок №1"/>
    <w:basedOn w:val="a"/>
    <w:link w:val="12"/>
    <w:uiPriority w:val="99"/>
    <w:rsid w:val="00EB3374"/>
    <w:pPr>
      <w:widowControl w:val="0"/>
      <w:shd w:val="clear" w:color="auto" w:fill="FFFFFF"/>
      <w:spacing w:after="780" w:line="240" w:lineRule="atLeast"/>
      <w:jc w:val="center"/>
      <w:outlineLvl w:val="0"/>
    </w:pPr>
    <w:rPr>
      <w:rFonts w:eastAsia="Calibri"/>
      <w:b/>
      <w:bCs/>
      <w:lang w:eastAsia="en-US"/>
    </w:rPr>
  </w:style>
  <w:style w:type="character" w:customStyle="1" w:styleId="ac">
    <w:name w:val="Основной текст_"/>
    <w:link w:val="14"/>
    <w:uiPriority w:val="99"/>
    <w:locked/>
    <w:rsid w:val="00EB3374"/>
    <w:rPr>
      <w:sz w:val="28"/>
      <w:shd w:val="clear" w:color="auto" w:fill="FFFFFF"/>
    </w:rPr>
  </w:style>
  <w:style w:type="paragraph" w:customStyle="1" w:styleId="14">
    <w:name w:val="Основной текст1"/>
    <w:basedOn w:val="a"/>
    <w:link w:val="ac"/>
    <w:uiPriority w:val="99"/>
    <w:rsid w:val="00EB3374"/>
    <w:pPr>
      <w:shd w:val="clear" w:color="auto" w:fill="FFFFFF"/>
      <w:spacing w:line="240" w:lineRule="atLeast"/>
    </w:pPr>
    <w:rPr>
      <w:rFonts w:ascii="Calibri" w:eastAsia="Calibri" w:hAnsi="Calibri"/>
      <w:szCs w:val="20"/>
      <w:lang/>
    </w:rPr>
  </w:style>
  <w:style w:type="character" w:customStyle="1" w:styleId="22">
    <w:name w:val="Основной текст (2)_"/>
    <w:link w:val="23"/>
    <w:uiPriority w:val="99"/>
    <w:locked/>
    <w:rsid w:val="00EB3374"/>
    <w:rPr>
      <w:sz w:val="26"/>
      <w:shd w:val="clear" w:color="auto" w:fill="FFFFFF"/>
    </w:rPr>
  </w:style>
  <w:style w:type="paragraph" w:customStyle="1" w:styleId="23">
    <w:name w:val="Основной текст (2)"/>
    <w:basedOn w:val="a"/>
    <w:link w:val="22"/>
    <w:uiPriority w:val="99"/>
    <w:rsid w:val="00EB3374"/>
    <w:pPr>
      <w:widowControl w:val="0"/>
      <w:shd w:val="clear" w:color="auto" w:fill="FFFFFF"/>
      <w:spacing w:before="780" w:line="322" w:lineRule="exact"/>
      <w:jc w:val="both"/>
    </w:pPr>
    <w:rPr>
      <w:rFonts w:ascii="Calibri" w:eastAsia="Calibri" w:hAnsi="Calibri"/>
      <w:sz w:val="26"/>
      <w:szCs w:val="20"/>
      <w:lang/>
    </w:rPr>
  </w:style>
  <w:style w:type="character" w:customStyle="1" w:styleId="10">
    <w:name w:val="Заголовок 1 Знак"/>
    <w:basedOn w:val="a0"/>
    <w:link w:val="1"/>
    <w:rsid w:val="00D35F31"/>
    <w:rPr>
      <w:rFonts w:ascii="Cambria" w:eastAsia="Times New Roman" w:hAnsi="Cambria" w:cs="Times New Roman"/>
      <w:b/>
      <w:bCs/>
      <w:kern w:val="32"/>
      <w:sz w:val="32"/>
      <w:szCs w:val="32"/>
    </w:rPr>
  </w:style>
  <w:style w:type="paragraph" w:styleId="24">
    <w:name w:val="Body Text 2"/>
    <w:basedOn w:val="a"/>
    <w:link w:val="25"/>
    <w:rsid w:val="00D35F31"/>
    <w:pPr>
      <w:spacing w:after="120" w:line="480" w:lineRule="auto"/>
    </w:pPr>
    <w:rPr>
      <w:sz w:val="24"/>
      <w:szCs w:val="24"/>
    </w:rPr>
  </w:style>
  <w:style w:type="character" w:customStyle="1" w:styleId="25">
    <w:name w:val="Основной текст 2 Знак"/>
    <w:basedOn w:val="a0"/>
    <w:link w:val="24"/>
    <w:rsid w:val="00D35F31"/>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9037127">
      <w:bodyDiv w:val="1"/>
      <w:marLeft w:val="0"/>
      <w:marRight w:val="0"/>
      <w:marTop w:val="0"/>
      <w:marBottom w:val="0"/>
      <w:divBdr>
        <w:top w:val="none" w:sz="0" w:space="0" w:color="auto"/>
        <w:left w:val="none" w:sz="0" w:space="0" w:color="auto"/>
        <w:bottom w:val="none" w:sz="0" w:space="0" w:color="auto"/>
        <w:right w:val="none" w:sz="0" w:space="0" w:color="auto"/>
      </w:divBdr>
    </w:div>
    <w:div w:id="771586714">
      <w:bodyDiv w:val="1"/>
      <w:marLeft w:val="0"/>
      <w:marRight w:val="0"/>
      <w:marTop w:val="0"/>
      <w:marBottom w:val="0"/>
      <w:divBdr>
        <w:top w:val="none" w:sz="0" w:space="0" w:color="auto"/>
        <w:left w:val="none" w:sz="0" w:space="0" w:color="auto"/>
        <w:bottom w:val="none" w:sz="0" w:space="0" w:color="auto"/>
        <w:right w:val="none" w:sz="0" w:space="0" w:color="auto"/>
      </w:divBdr>
    </w:div>
    <w:div w:id="792096261">
      <w:bodyDiv w:val="1"/>
      <w:marLeft w:val="0"/>
      <w:marRight w:val="0"/>
      <w:marTop w:val="0"/>
      <w:marBottom w:val="0"/>
      <w:divBdr>
        <w:top w:val="none" w:sz="0" w:space="0" w:color="auto"/>
        <w:left w:val="none" w:sz="0" w:space="0" w:color="auto"/>
        <w:bottom w:val="none" w:sz="0" w:space="0" w:color="auto"/>
        <w:right w:val="none" w:sz="0" w:space="0" w:color="auto"/>
      </w:divBdr>
    </w:div>
    <w:div w:id="1856649020">
      <w:marLeft w:val="0"/>
      <w:marRight w:val="0"/>
      <w:marTop w:val="0"/>
      <w:marBottom w:val="0"/>
      <w:divBdr>
        <w:top w:val="none" w:sz="0" w:space="0" w:color="auto"/>
        <w:left w:val="none" w:sz="0" w:space="0" w:color="auto"/>
        <w:bottom w:val="none" w:sz="0" w:space="0" w:color="auto"/>
        <w:right w:val="none" w:sz="0" w:space="0" w:color="auto"/>
      </w:divBdr>
    </w:div>
    <w:div w:id="1856649021">
      <w:marLeft w:val="0"/>
      <w:marRight w:val="0"/>
      <w:marTop w:val="0"/>
      <w:marBottom w:val="0"/>
      <w:divBdr>
        <w:top w:val="none" w:sz="0" w:space="0" w:color="auto"/>
        <w:left w:val="none" w:sz="0" w:space="0" w:color="auto"/>
        <w:bottom w:val="none" w:sz="0" w:space="0" w:color="auto"/>
        <w:right w:val="none" w:sz="0" w:space="0" w:color="auto"/>
      </w:divBdr>
    </w:div>
    <w:div w:id="1856649022">
      <w:marLeft w:val="0"/>
      <w:marRight w:val="0"/>
      <w:marTop w:val="0"/>
      <w:marBottom w:val="0"/>
      <w:divBdr>
        <w:top w:val="none" w:sz="0" w:space="0" w:color="auto"/>
        <w:left w:val="none" w:sz="0" w:space="0" w:color="auto"/>
        <w:bottom w:val="none" w:sz="0" w:space="0" w:color="auto"/>
        <w:right w:val="none" w:sz="0" w:space="0" w:color="auto"/>
      </w:divBdr>
    </w:div>
    <w:div w:id="18566490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1700-18/paran6" TargetMode="External"/><Relationship Id="rId13" Type="http://schemas.openxmlformats.org/officeDocument/2006/relationships/hyperlink" Target="http://zakon5.rada.gov.ua/laws/show/1700-18/paran183" TargetMode="External"/><Relationship Id="rId18" Type="http://schemas.openxmlformats.org/officeDocument/2006/relationships/hyperlink" Target="http://zakon5.rada.gov.ua/laws/show/1700-18/paran335" TargetMode="External"/><Relationship Id="rId26" Type="http://schemas.openxmlformats.org/officeDocument/2006/relationships/hyperlink" Target="http://zakon5.rada.gov.ua/laws/show/1700-18/paran526" TargetMode="External"/><Relationship Id="rId3" Type="http://schemas.openxmlformats.org/officeDocument/2006/relationships/styles" Target="styles.xml"/><Relationship Id="rId21" Type="http://schemas.openxmlformats.org/officeDocument/2006/relationships/hyperlink" Target="http://zakon5.rada.gov.ua/laws/show/1700-18/paran372" TargetMode="External"/><Relationship Id="rId7" Type="http://schemas.openxmlformats.org/officeDocument/2006/relationships/oleObject" Target="embeddings/oleObject1.bin"/><Relationship Id="rId12" Type="http://schemas.openxmlformats.org/officeDocument/2006/relationships/hyperlink" Target="http://zakon5.rada.gov.ua/laws/show/1700-18/paran159" TargetMode="External"/><Relationship Id="rId17" Type="http://schemas.openxmlformats.org/officeDocument/2006/relationships/hyperlink" Target="http://zakon5.rada.gov.ua/laws/show/1700-18/paran313" TargetMode="External"/><Relationship Id="rId25" Type="http://schemas.openxmlformats.org/officeDocument/2006/relationships/hyperlink" Target="http://zakon5.rada.gov.ua/laws/show/1700-18/paran500" TargetMode="External"/><Relationship Id="rId2" Type="http://schemas.openxmlformats.org/officeDocument/2006/relationships/numbering" Target="numbering.xml"/><Relationship Id="rId16" Type="http://schemas.openxmlformats.org/officeDocument/2006/relationships/hyperlink" Target="http://zakon5.rada.gov.ua/laws/show/1700-18/paran311" TargetMode="External"/><Relationship Id="rId20" Type="http://schemas.openxmlformats.org/officeDocument/2006/relationships/hyperlink" Target="http://zakon5.rada.gov.ua/laws/show/1700-18/paran359" TargetMode="External"/><Relationship Id="rId29" Type="http://schemas.openxmlformats.org/officeDocument/2006/relationships/hyperlink" Target="http://zakon5.rada.gov.ua/laws/show/1700-18/paran649"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zakon5.rada.gov.ua/laws/show/1700-18/paran50" TargetMode="External"/><Relationship Id="rId24" Type="http://schemas.openxmlformats.org/officeDocument/2006/relationships/hyperlink" Target="http://zakon5.rada.gov.ua/laws/show/1700-18/paran439"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on5.rada.gov.ua/laws/show/1700-18/paran260" TargetMode="External"/><Relationship Id="rId23" Type="http://schemas.openxmlformats.org/officeDocument/2006/relationships/hyperlink" Target="http://zakon5.rada.gov.ua/laws/show/1700-18/paran417" TargetMode="External"/><Relationship Id="rId28" Type="http://schemas.openxmlformats.org/officeDocument/2006/relationships/hyperlink" Target="http://zakon5.rada.gov.ua/laws/show/1700-18/paran550" TargetMode="External"/><Relationship Id="rId10" Type="http://schemas.openxmlformats.org/officeDocument/2006/relationships/hyperlink" Target="http://zakon5.rada.gov.ua/laws/show/1700-18/paran42" TargetMode="External"/><Relationship Id="rId19" Type="http://schemas.openxmlformats.org/officeDocument/2006/relationships/hyperlink" Target="http://zakon5.rada.gov.ua/laws/show/1700-18/paran348"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5.rada.gov.ua/laws/show/1700-18/paran24" TargetMode="External"/><Relationship Id="rId14" Type="http://schemas.openxmlformats.org/officeDocument/2006/relationships/hyperlink" Target="http://zakon5.rada.gov.ua/laws/show/1700-18/paran215" TargetMode="External"/><Relationship Id="rId22" Type="http://schemas.openxmlformats.org/officeDocument/2006/relationships/hyperlink" Target="http://zakon5.rada.gov.ua/laws/show/1700-18/paran405" TargetMode="External"/><Relationship Id="rId27" Type="http://schemas.openxmlformats.org/officeDocument/2006/relationships/hyperlink" Target="http://zakon5.rada.gov.ua/laws/show/1700-18/paran529" TargetMode="External"/><Relationship Id="rId30" Type="http://schemas.openxmlformats.org/officeDocument/2006/relationships/hyperlink" Target="http://zakon5.rada.gov.ua/laws/show/1700-18/paran7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2866C-AD49-4B08-B930-23489CBB2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28</Pages>
  <Words>8918</Words>
  <Characters>50835</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59634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Загальний</dc:creator>
  <cp:keywords/>
  <dc:description/>
  <cp:lastModifiedBy>Пользователь Windows</cp:lastModifiedBy>
  <cp:revision>15</cp:revision>
  <cp:lastPrinted>2020-12-23T07:29:00Z</cp:lastPrinted>
  <dcterms:created xsi:type="dcterms:W3CDTF">2020-12-16T16:38:00Z</dcterms:created>
  <dcterms:modified xsi:type="dcterms:W3CDTF">2020-12-23T14:55:00Z</dcterms:modified>
</cp:coreProperties>
</file>