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2DF18" w14:textId="569C76F8" w:rsidR="00D372B8" w:rsidRDefault="00D372B8" w:rsidP="00D372B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drawing>
          <wp:inline distT="0" distB="0" distL="0" distR="0" wp14:anchorId="44DE7DF4" wp14:editId="0DF6F833">
            <wp:extent cx="5940425" cy="13449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5734F" w14:textId="77777777" w:rsidR="00D372B8" w:rsidRDefault="00D372B8" w:rsidP="00D372B8">
      <w:pPr>
        <w:jc w:val="both"/>
        <w:rPr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355"/>
      </w:tblGrid>
      <w:tr w:rsidR="00D372B8" w14:paraId="5DD9046E" w14:textId="77777777" w:rsidTr="00547672">
        <w:tc>
          <w:tcPr>
            <w:tcW w:w="9854" w:type="dxa"/>
          </w:tcPr>
          <w:p w14:paraId="79A5847F" w14:textId="77777777" w:rsidR="00D372B8" w:rsidRDefault="00D372B8" w:rsidP="00547672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D372B8" w14:paraId="351F743F" w14:textId="77777777" w:rsidTr="00547672">
        <w:tc>
          <w:tcPr>
            <w:tcW w:w="9854" w:type="dxa"/>
          </w:tcPr>
          <w:p w14:paraId="698BD962" w14:textId="77777777" w:rsidR="00D372B8" w:rsidRDefault="00D372B8" w:rsidP="0054767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14:paraId="12BB6118" w14:textId="77777777" w:rsidR="00D372B8" w:rsidRDefault="00D372B8" w:rsidP="00D372B8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39887EC8" w14:textId="77777777" w:rsidR="00D372B8" w:rsidRDefault="00D372B8" w:rsidP="00D372B8">
      <w:pPr>
        <w:jc w:val="both"/>
        <w:rPr>
          <w:sz w:val="28"/>
          <w:szCs w:val="28"/>
        </w:rPr>
      </w:pPr>
    </w:p>
    <w:p w14:paraId="447486D0" w14:textId="77777777" w:rsidR="00D372B8" w:rsidRDefault="00D372B8" w:rsidP="00D372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4564B054" w14:textId="77777777" w:rsidR="00D372B8" w:rsidRDefault="00D372B8" w:rsidP="00D372B8">
      <w:pPr>
        <w:jc w:val="both"/>
        <w:rPr>
          <w:sz w:val="28"/>
          <w:szCs w:val="28"/>
        </w:rPr>
      </w:pPr>
    </w:p>
    <w:p w14:paraId="42CD6D64" w14:textId="77777777" w:rsidR="00D372B8" w:rsidRDefault="00D372B8" w:rsidP="00D372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14:paraId="11FFCAF0" w14:textId="77777777" w:rsidR="00A9784E" w:rsidRDefault="00A9784E" w:rsidP="00A9784E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21801A1E" w14:textId="77777777" w:rsidR="00D372B8" w:rsidRDefault="00D372B8" w:rsidP="00D372B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4A76BE26" w14:textId="77777777" w:rsidR="00D372B8" w:rsidRDefault="00D372B8" w:rsidP="00D372B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Копієвському</w:t>
      </w:r>
      <w:proofErr w:type="spellEnd"/>
    </w:p>
    <w:p w14:paraId="48699C0F" w14:textId="77777777" w:rsidR="00D372B8" w:rsidRDefault="00D372B8" w:rsidP="00D372B8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Олександру Михайловичу </w:t>
      </w:r>
    </w:p>
    <w:bookmarkEnd w:id="0"/>
    <w:p w14:paraId="1694C6A4" w14:textId="77777777" w:rsidR="00D372B8" w:rsidRDefault="00D372B8" w:rsidP="00D372B8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6495373A" w14:textId="77777777" w:rsidR="00D372B8" w:rsidRDefault="00D372B8" w:rsidP="00D372B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 п. 34 ст. 26 Закону України “Про місцеве самоврядування в Україні”, відповідно  до ст. 12, 81, 116, 118, 121, 125 Земельного кодексу України, ст. 242 Цивільного кодексу України, рекомендацій</w:t>
      </w:r>
      <w:r>
        <w:rPr>
          <w:color w:val="000000"/>
          <w:sz w:val="28"/>
          <w:szCs w:val="28"/>
        </w:rPr>
        <w:t xml:space="preserve"> 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4B748802" w14:textId="77777777" w:rsidR="00D372B8" w:rsidRDefault="00D372B8" w:rsidP="00D372B8">
      <w:pPr>
        <w:adjustRightInd w:val="0"/>
        <w:jc w:val="both"/>
        <w:rPr>
          <w:sz w:val="28"/>
          <w:szCs w:val="28"/>
        </w:rPr>
      </w:pPr>
    </w:p>
    <w:p w14:paraId="509289B2" w14:textId="77777777" w:rsidR="00D372B8" w:rsidRDefault="00D372B8" w:rsidP="00D372B8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0B94AC2" w14:textId="77777777" w:rsidR="00D372B8" w:rsidRDefault="00D372B8" w:rsidP="00D372B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неповнолітньому гр. </w:t>
      </w:r>
      <w:proofErr w:type="spellStart"/>
      <w:r>
        <w:rPr>
          <w:sz w:val="28"/>
          <w:szCs w:val="28"/>
        </w:rPr>
        <w:t>Копієвському</w:t>
      </w:r>
      <w:proofErr w:type="spellEnd"/>
      <w:r>
        <w:rPr>
          <w:sz w:val="28"/>
          <w:szCs w:val="28"/>
        </w:rPr>
        <w:t xml:space="preserve"> Олександру Михайловичу у власність земельну ділянку загальною площею  0,1500 га, в тому числі по угіддях: малоповерхова забудова (код КВЗУ 007.01) - 0,1500 га, 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смт Голованівськ, вул. Грушевського, 2. (кадастровий номер земельної ділянки 3521455100:53:000:0014).</w:t>
      </w:r>
    </w:p>
    <w:p w14:paraId="7F75A6D3" w14:textId="77777777" w:rsidR="00D372B8" w:rsidRDefault="00D372B8" w:rsidP="00D372B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5F8DEF40" w14:textId="77777777" w:rsidR="00D372B8" w:rsidRDefault="00D372B8" w:rsidP="00D372B8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63205B2A" w14:textId="77777777" w:rsidR="00D372B8" w:rsidRDefault="00D372B8" w:rsidP="00D372B8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16454704" w14:textId="77777777" w:rsidR="00A9784E" w:rsidRDefault="00A9784E" w:rsidP="00A9784E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7AC2275C" w14:textId="77777777" w:rsidR="00A9784E" w:rsidRDefault="00A9784E" w:rsidP="00A9784E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056CFC7F" w14:textId="77777777" w:rsidR="00A9784E" w:rsidRDefault="00A9784E" w:rsidP="00A9784E"/>
    <w:sectPr w:rsidR="00A97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3F3"/>
    <w:rsid w:val="00392851"/>
    <w:rsid w:val="006823F3"/>
    <w:rsid w:val="008F21F5"/>
    <w:rsid w:val="00A9784E"/>
    <w:rsid w:val="00AB50E6"/>
    <w:rsid w:val="00D372B8"/>
    <w:rsid w:val="00DD3849"/>
    <w:rsid w:val="00F4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C89E8"/>
  <w15:chartTrackingRefBased/>
  <w15:docId w15:val="{0D29CC11-1D03-41D1-BC68-CF0024BD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97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2022-02-18T08:08:00Z</dcterms:created>
  <dcterms:modified xsi:type="dcterms:W3CDTF">2022-02-18T10:17:00Z</dcterms:modified>
</cp:coreProperties>
</file>