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ECF" w:rsidRPr="00675ECF" w:rsidRDefault="00675ECF" w:rsidP="0058407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584077" w:rsidRPr="004543C3" w:rsidRDefault="00584077" w:rsidP="005A1E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196E1B" w:rsidRDefault="00196E1B" w:rsidP="005A1E38">
      <w:pPr>
        <w:shd w:val="clear" w:color="auto" w:fill="FFFFFF"/>
        <w:spacing w:after="0" w:line="240" w:lineRule="auto"/>
        <w:rPr>
          <w:rFonts w:ascii="AcademyCTT" w:hAnsi="AcademyCTT"/>
          <w:b/>
          <w:sz w:val="28"/>
          <w:szCs w:val="28"/>
        </w:rPr>
      </w:pPr>
    </w:p>
    <w:p w:rsidR="00955970" w:rsidRPr="00955970" w:rsidRDefault="00955970" w:rsidP="009559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597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5970" w:rsidRPr="00955970" w:rsidRDefault="00955970" w:rsidP="00955970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955970" w:rsidRPr="00955970" w:rsidTr="0036243F">
        <w:tc>
          <w:tcPr>
            <w:tcW w:w="9854" w:type="dxa"/>
            <w:hideMark/>
          </w:tcPr>
          <w:p w:rsidR="00955970" w:rsidRPr="00955970" w:rsidRDefault="00955970" w:rsidP="00955970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597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ДЕВ'ЯТА  СЕСІЯ </w:t>
            </w:r>
          </w:p>
        </w:tc>
      </w:tr>
      <w:tr w:rsidR="00955970" w:rsidRPr="00955970" w:rsidTr="0036243F">
        <w:tc>
          <w:tcPr>
            <w:tcW w:w="9854" w:type="dxa"/>
            <w:hideMark/>
          </w:tcPr>
          <w:p w:rsidR="00955970" w:rsidRPr="00955970" w:rsidRDefault="00955970" w:rsidP="00955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5970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955970" w:rsidRPr="00955970" w:rsidRDefault="00955970" w:rsidP="009559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5970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955970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955970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955970" w:rsidRPr="00955970" w:rsidRDefault="00955970" w:rsidP="00955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5970" w:rsidRPr="00955970" w:rsidRDefault="00955970" w:rsidP="00955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597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55970">
        <w:rPr>
          <w:rFonts w:ascii="Times New Roman" w:hAnsi="Times New Roman" w:cs="Times New Roman"/>
          <w:sz w:val="28"/>
          <w:szCs w:val="28"/>
        </w:rPr>
        <w:t xml:space="preserve"> «17» </w:t>
      </w:r>
      <w:proofErr w:type="spellStart"/>
      <w:r w:rsidRPr="00955970">
        <w:rPr>
          <w:rFonts w:ascii="Times New Roman" w:hAnsi="Times New Roman" w:cs="Times New Roman"/>
          <w:sz w:val="28"/>
          <w:szCs w:val="28"/>
        </w:rPr>
        <w:t>серпня</w:t>
      </w:r>
      <w:proofErr w:type="spellEnd"/>
      <w:r w:rsidRPr="00955970">
        <w:rPr>
          <w:rFonts w:ascii="Times New Roman" w:hAnsi="Times New Roman" w:cs="Times New Roman"/>
          <w:sz w:val="28"/>
          <w:szCs w:val="28"/>
        </w:rPr>
        <w:t xml:space="preserve">  2021 року   </w:t>
      </w:r>
      <w:r w:rsidRPr="00955970">
        <w:rPr>
          <w:rFonts w:ascii="Times New Roman" w:hAnsi="Times New Roman" w:cs="Times New Roman"/>
          <w:sz w:val="28"/>
          <w:szCs w:val="28"/>
        </w:rPr>
        <w:tab/>
      </w:r>
      <w:r w:rsidRPr="00955970">
        <w:rPr>
          <w:rFonts w:ascii="Times New Roman" w:hAnsi="Times New Roman" w:cs="Times New Roman"/>
          <w:sz w:val="28"/>
          <w:szCs w:val="28"/>
        </w:rPr>
        <w:tab/>
      </w:r>
      <w:r w:rsidRPr="00955970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248</w:t>
      </w:r>
      <w:r w:rsidRPr="009559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970" w:rsidRPr="00955970" w:rsidRDefault="00955970" w:rsidP="00955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5970" w:rsidRPr="00955970" w:rsidRDefault="00955970" w:rsidP="009559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55970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9559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5970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:rsidR="00196E1B" w:rsidRDefault="00196E1B" w:rsidP="00196E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196E1B" w:rsidRPr="0032371E" w:rsidRDefault="00196E1B" w:rsidP="00196E1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val="uk-UA" w:eastAsia="ru-RU"/>
        </w:rPr>
      </w:pPr>
      <w:r w:rsidRPr="0032371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Про</w:t>
      </w:r>
      <w:r w:rsidRPr="0032371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затвердження П</w:t>
      </w:r>
      <w:proofErr w:type="spellStart"/>
      <w:r w:rsidRPr="0032371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рограм</w:t>
      </w:r>
      <w:proofErr w:type="spellEnd"/>
      <w:r w:rsidRPr="0032371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и</w:t>
      </w:r>
    </w:p>
    <w:p w:rsidR="00196E1B" w:rsidRPr="0032371E" w:rsidRDefault="00196E1B" w:rsidP="00196E1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proofErr w:type="spellStart"/>
      <w:r w:rsidRPr="0032371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забезпечення</w:t>
      </w:r>
      <w:proofErr w:type="spellEnd"/>
      <w:r w:rsidRPr="0032371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32371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житлом</w:t>
      </w:r>
      <w:proofErr w:type="spellEnd"/>
      <w:r w:rsidRPr="0032371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32371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дітей-сиріт</w:t>
      </w:r>
      <w:proofErr w:type="spellEnd"/>
      <w:r w:rsidRPr="0032371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32371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дітей</w:t>
      </w:r>
      <w:proofErr w:type="spellEnd"/>
      <w:r w:rsidRPr="0032371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,</w:t>
      </w:r>
    </w:p>
    <w:p w:rsidR="00196E1B" w:rsidRPr="0032371E" w:rsidRDefault="00196E1B" w:rsidP="00196E1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val="uk-UA" w:eastAsia="ru-RU"/>
        </w:rPr>
      </w:pPr>
      <w:proofErr w:type="spellStart"/>
      <w:r w:rsidRPr="0032371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позбавлених</w:t>
      </w:r>
      <w:proofErr w:type="spellEnd"/>
      <w:r w:rsidRPr="0032371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32371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батьківського</w:t>
      </w:r>
      <w:proofErr w:type="spellEnd"/>
      <w:r w:rsidRPr="0032371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proofErr w:type="gramStart"/>
      <w:r w:rsidRPr="0032371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п</w:t>
      </w:r>
      <w:proofErr w:type="gramEnd"/>
      <w:r w:rsidRPr="0032371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іклування</w:t>
      </w:r>
      <w:proofErr w:type="spellEnd"/>
      <w:r w:rsidRPr="0032371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,</w:t>
      </w:r>
      <w:r w:rsidRPr="0032371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  <w:proofErr w:type="spellStart"/>
      <w:r w:rsidRPr="0032371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осіб</w:t>
      </w:r>
      <w:proofErr w:type="spellEnd"/>
      <w:r w:rsidRPr="0032371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32371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з</w:t>
      </w:r>
      <w:proofErr w:type="spellEnd"/>
      <w:r w:rsidRPr="0032371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32371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їх</w:t>
      </w:r>
      <w:proofErr w:type="spellEnd"/>
      <w:r w:rsidRPr="0032371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числа на 20</w:t>
      </w:r>
      <w:r w:rsidRPr="0032371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21</w:t>
      </w:r>
      <w:r w:rsidRPr="0032371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-202</w:t>
      </w:r>
      <w:r w:rsidRPr="0032371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5</w:t>
      </w:r>
      <w:r w:rsidRPr="0032371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роки</w:t>
      </w:r>
    </w:p>
    <w:p w:rsidR="00196E1B" w:rsidRDefault="00196E1B" w:rsidP="00196E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196E1B" w:rsidRDefault="00196E1B" w:rsidP="00196E1B">
      <w:pPr>
        <w:shd w:val="clear" w:color="auto" w:fill="FFFFFF"/>
        <w:spacing w:before="75" w:after="225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ч. 1 п. 22,ст. 26 Закону України «Про місцеве самоврядування в Україні», відповідно до ст. 7 Закону України «Про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забезпечення організаційно – правових умов соціального захисту дітей - сиріт та дітей, позбавлених батьківського піклування», з метою забезпечення житлом дітей-сиріт та дітей, позбавлених батьківського піклування, а також осіб та молоді з їх числа, заслухавши пропозиції депутатів селищна рада</w:t>
      </w:r>
    </w:p>
    <w:p w:rsidR="00196E1B" w:rsidRDefault="00196E1B" w:rsidP="00196E1B">
      <w:pPr>
        <w:spacing w:after="253" w:line="260" w:lineRule="atLeast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ВИРІШИЛА:</w:t>
      </w:r>
    </w:p>
    <w:p w:rsidR="00196E1B" w:rsidRDefault="00196E1B" w:rsidP="00196E1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1.Затвердити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Програму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забезпе</w:t>
      </w:r>
      <w:r w:rsidR="0032371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чення</w:t>
      </w:r>
      <w:proofErr w:type="spellEnd"/>
      <w:r w:rsidR="0032371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32371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житлом</w:t>
      </w:r>
      <w:proofErr w:type="spellEnd"/>
      <w:r w:rsidR="0032371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32371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дітей-сиріт</w:t>
      </w:r>
      <w:proofErr w:type="spellEnd"/>
      <w:r w:rsidR="0032371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та </w:t>
      </w:r>
      <w:proofErr w:type="spellStart"/>
      <w:r w:rsidR="0032371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дітей</w:t>
      </w:r>
      <w:proofErr w:type="spellEnd"/>
      <w:r w:rsidR="0032371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позбавлених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батьківського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піклування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осіб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їх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числа на 20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21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-202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роки</w:t>
      </w:r>
      <w:r>
        <w:rPr>
          <w:rFonts w:ascii="Arial" w:eastAsia="Times New Roman" w:hAnsi="Arial" w:cs="Arial"/>
          <w:sz w:val="21"/>
          <w:szCs w:val="21"/>
          <w:lang w:val="uk-UA"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</w:p>
    <w:p w:rsidR="00196E1B" w:rsidRPr="00020564" w:rsidRDefault="00196E1B" w:rsidP="00196E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96E1B" w:rsidRPr="00020564" w:rsidRDefault="00196E1B" w:rsidP="00020564">
      <w:pPr>
        <w:pStyle w:val="2"/>
        <w:shd w:val="clear" w:color="auto" w:fill="FBFBFB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 w:rsidRPr="00020564">
        <w:rPr>
          <w:b w:val="0"/>
          <w:sz w:val="28"/>
          <w:szCs w:val="28"/>
          <w:lang w:val="uk-UA"/>
        </w:rPr>
        <w:t>2. Контроль за виконанням даного рішення покласти на постійну комісію</w:t>
      </w:r>
      <w:r w:rsidR="00055CE0">
        <w:rPr>
          <w:b w:val="0"/>
          <w:sz w:val="28"/>
          <w:szCs w:val="28"/>
          <w:lang w:val="uk-UA"/>
        </w:rPr>
        <w:t xml:space="preserve"> з соціальних питань</w:t>
      </w:r>
      <w:r w:rsidR="00020564" w:rsidRPr="00020564">
        <w:rPr>
          <w:b w:val="0"/>
          <w:iCs/>
          <w:sz w:val="28"/>
          <w:szCs w:val="28"/>
        </w:rPr>
        <w:t>.</w:t>
      </w:r>
    </w:p>
    <w:p w:rsidR="007C5491" w:rsidRPr="005A1E38" w:rsidRDefault="007C5491" w:rsidP="007C549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C5491" w:rsidRPr="00675ECF" w:rsidRDefault="00675ECF" w:rsidP="007C54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5E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Селищний голова </w:t>
      </w:r>
      <w:r w:rsidRPr="00675E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75E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75E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75E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75E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75E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Сергій ЦОБЕНКО</w:t>
      </w:r>
    </w:p>
    <w:p w:rsidR="007C5491" w:rsidRPr="00675ECF" w:rsidRDefault="007C5491" w:rsidP="007C54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5491" w:rsidRDefault="007C5491" w:rsidP="007C54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4EC9" w:rsidRDefault="008C4EC9" w:rsidP="007C54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C4EC9" w:rsidRDefault="008C4EC9" w:rsidP="007C54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55970" w:rsidRDefault="00955970" w:rsidP="007C54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55970" w:rsidRPr="008C4EC9" w:rsidRDefault="00955970" w:rsidP="007C54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584077" w:rsidRDefault="007C5491" w:rsidP="007C549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C5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</w:t>
      </w:r>
    </w:p>
    <w:p w:rsidR="00955970" w:rsidRPr="00D96CFD" w:rsidRDefault="004543C3" w:rsidP="00955970">
      <w:pPr>
        <w:spacing w:after="0" w:line="240" w:lineRule="auto"/>
        <w:ind w:firstLine="6521"/>
        <w:rPr>
          <w:rFonts w:ascii="Times New Roman" w:hAnsi="Times New Roman"/>
          <w:b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</w:t>
      </w:r>
      <w:r w:rsidR="00955970" w:rsidRPr="00D96CFD">
        <w:rPr>
          <w:rFonts w:ascii="Times New Roman" w:hAnsi="Times New Roman"/>
          <w:b/>
          <w:lang w:val="uk-UA"/>
        </w:rPr>
        <w:t>ЗАТВЕРДЖЕНО</w:t>
      </w:r>
    </w:p>
    <w:p w:rsidR="00955970" w:rsidRPr="00D96CFD" w:rsidRDefault="00955970" w:rsidP="00955970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lang w:val="uk-UA"/>
        </w:rPr>
        <w:t xml:space="preserve">                                                                                                            </w:t>
      </w:r>
      <w:r w:rsidRPr="00D96CFD">
        <w:rPr>
          <w:rFonts w:ascii="Times New Roman" w:hAnsi="Times New Roman"/>
          <w:lang w:val="uk-UA"/>
        </w:rPr>
        <w:t xml:space="preserve">рішенням сесії </w:t>
      </w:r>
      <w:proofErr w:type="spellStart"/>
      <w:r w:rsidRPr="00D96CFD">
        <w:rPr>
          <w:rFonts w:ascii="Times New Roman" w:hAnsi="Times New Roman"/>
          <w:lang w:val="uk-UA"/>
        </w:rPr>
        <w:t>Голованівської</w:t>
      </w:r>
      <w:proofErr w:type="spellEnd"/>
    </w:p>
    <w:p w:rsidR="00955970" w:rsidRPr="00D96CFD" w:rsidRDefault="00955970" w:rsidP="00955970">
      <w:pPr>
        <w:spacing w:after="0" w:line="240" w:lineRule="auto"/>
        <w:ind w:firstLine="6521"/>
        <w:rPr>
          <w:rFonts w:ascii="Times New Roman" w:hAnsi="Times New Roman"/>
          <w:lang w:val="uk-UA"/>
        </w:rPr>
      </w:pPr>
      <w:r w:rsidRPr="00D96CFD">
        <w:rPr>
          <w:rFonts w:ascii="Times New Roman" w:hAnsi="Times New Roman"/>
          <w:lang w:val="uk-UA"/>
        </w:rPr>
        <w:t xml:space="preserve">селищної ради                                                                                                                      </w:t>
      </w:r>
    </w:p>
    <w:p w:rsidR="00955970" w:rsidRPr="00D96CFD" w:rsidRDefault="00955970" w:rsidP="00955970">
      <w:pPr>
        <w:spacing w:after="0" w:line="240" w:lineRule="auto"/>
        <w:ind w:firstLine="6521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від 17 серпня 2021 року №248</w:t>
      </w:r>
    </w:p>
    <w:p w:rsidR="00955970" w:rsidRPr="00955970" w:rsidRDefault="00955970" w:rsidP="00955970">
      <w:pPr>
        <w:shd w:val="clear" w:color="auto" w:fill="FFFFFF"/>
        <w:spacing w:after="0" w:line="240" w:lineRule="auto"/>
        <w:jc w:val="right"/>
        <w:rPr>
          <w:rFonts w:ascii="Helvetica" w:eastAsia="Times New Roman" w:hAnsi="Helvetica" w:cs="Helvetica"/>
          <w:sz w:val="20"/>
          <w:szCs w:val="20"/>
          <w:lang w:val="uk-UA" w:eastAsia="ru-RU"/>
        </w:rPr>
      </w:pPr>
    </w:p>
    <w:p w:rsidR="007C5491" w:rsidRPr="00055CE0" w:rsidRDefault="007C5491" w:rsidP="007C5491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sz w:val="20"/>
          <w:szCs w:val="20"/>
          <w:lang w:eastAsia="ru-RU"/>
        </w:rPr>
      </w:pPr>
      <w:r w:rsidRPr="00055C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Паспорт </w:t>
      </w:r>
      <w:proofErr w:type="spellStart"/>
      <w:r w:rsidRPr="00055C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Програми</w:t>
      </w:r>
      <w:proofErr w:type="spellEnd"/>
    </w:p>
    <w:p w:rsidR="007C5491" w:rsidRPr="00055CE0" w:rsidRDefault="00CA7A8B" w:rsidP="007C5491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sz w:val="20"/>
          <w:szCs w:val="20"/>
          <w:lang w:eastAsia="ru-RU"/>
        </w:rPr>
      </w:pPr>
      <w:r w:rsidRPr="00055CE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з</w:t>
      </w:r>
      <w:proofErr w:type="spellStart"/>
      <w:r w:rsidR="007C5491" w:rsidRPr="00055C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абезпечення</w:t>
      </w:r>
      <w:proofErr w:type="spellEnd"/>
      <w:r w:rsidR="007C5491" w:rsidRPr="00055C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7C5491" w:rsidRPr="00055C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житлом</w:t>
      </w:r>
      <w:proofErr w:type="spellEnd"/>
      <w:r w:rsidR="007C5491" w:rsidRPr="00055C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7C5491" w:rsidRPr="00055C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дітей</w:t>
      </w:r>
      <w:proofErr w:type="spellEnd"/>
      <w:r w:rsidR="007C5491" w:rsidRPr="00055C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– </w:t>
      </w:r>
      <w:proofErr w:type="spellStart"/>
      <w:r w:rsidR="007C5491" w:rsidRPr="00055C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сиріт</w:t>
      </w:r>
      <w:proofErr w:type="spellEnd"/>
      <w:r w:rsidR="007C5491" w:rsidRPr="00055C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та </w:t>
      </w:r>
      <w:proofErr w:type="spellStart"/>
      <w:r w:rsidR="007C5491" w:rsidRPr="00055C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дітей</w:t>
      </w:r>
      <w:proofErr w:type="spellEnd"/>
      <w:r w:rsidR="007C5491" w:rsidRPr="00055C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proofErr w:type="spellStart"/>
      <w:r w:rsidR="007C5491" w:rsidRPr="00055C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позбавлених</w:t>
      </w:r>
      <w:proofErr w:type="spellEnd"/>
      <w:r w:rsidR="007C5491" w:rsidRPr="00055C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7C5491" w:rsidRPr="00055C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батьківсь</w:t>
      </w:r>
      <w:r w:rsidRPr="00055C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кого</w:t>
      </w:r>
      <w:proofErr w:type="spellEnd"/>
      <w:r w:rsidRPr="00055C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055C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піклування</w:t>
      </w:r>
      <w:proofErr w:type="spellEnd"/>
      <w:r w:rsidRPr="00055C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proofErr w:type="spellStart"/>
      <w:r w:rsidRPr="00055C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осіб</w:t>
      </w:r>
      <w:proofErr w:type="spellEnd"/>
      <w:r w:rsidRPr="00055C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7C5491" w:rsidRPr="00055C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</w:t>
      </w:r>
      <w:proofErr w:type="spellEnd"/>
      <w:r w:rsidR="007C5491" w:rsidRPr="00055C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7C5491" w:rsidRPr="00055C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їх</w:t>
      </w:r>
      <w:proofErr w:type="spellEnd"/>
      <w:r w:rsidR="007C5491" w:rsidRPr="00055C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числа</w:t>
      </w:r>
    </w:p>
    <w:p w:rsidR="007C5491" w:rsidRPr="00055CE0" w:rsidRDefault="00CA7A8B" w:rsidP="007C5491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sz w:val="20"/>
          <w:szCs w:val="20"/>
          <w:lang w:eastAsia="ru-RU"/>
        </w:rPr>
      </w:pPr>
      <w:r w:rsidRPr="00055C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2021 -2025 роки</w:t>
      </w:r>
      <w:r w:rsidR="007C5491" w:rsidRPr="00055C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tbl>
      <w:tblPr>
        <w:tblW w:w="9855" w:type="dxa"/>
        <w:tblCellMar>
          <w:left w:w="0" w:type="dxa"/>
          <w:right w:w="0" w:type="dxa"/>
        </w:tblCellMar>
        <w:tblLook w:val="04A0"/>
      </w:tblPr>
      <w:tblGrid>
        <w:gridCol w:w="667"/>
        <w:gridCol w:w="3966"/>
        <w:gridCol w:w="1108"/>
        <w:gridCol w:w="1108"/>
        <w:gridCol w:w="846"/>
        <w:gridCol w:w="1030"/>
        <w:gridCol w:w="1130"/>
      </w:tblGrid>
      <w:tr w:rsidR="007C5491" w:rsidRPr="007C5491" w:rsidTr="001B622A">
        <w:tc>
          <w:tcPr>
            <w:tcW w:w="6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491" w:rsidRPr="007C5491" w:rsidRDefault="007C5491" w:rsidP="007C5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491" w:rsidRPr="007C5491" w:rsidRDefault="00196E1B" w:rsidP="007C5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Ініціатор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7C5491"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рограми</w:t>
            </w:r>
            <w:proofErr w:type="spellEnd"/>
          </w:p>
        </w:tc>
        <w:tc>
          <w:tcPr>
            <w:tcW w:w="522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491" w:rsidRPr="007C5491" w:rsidRDefault="003A4EDA" w:rsidP="003A4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Голованівська селищна рада</w:t>
            </w:r>
          </w:p>
        </w:tc>
      </w:tr>
      <w:tr w:rsidR="007C5491" w:rsidRPr="007C5491" w:rsidTr="001B622A"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491" w:rsidRPr="007C5491" w:rsidRDefault="007C5491" w:rsidP="007C5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491" w:rsidRPr="007C5491" w:rsidRDefault="00196E1B" w:rsidP="007C5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Розробник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7C5491"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рограми</w:t>
            </w:r>
            <w:proofErr w:type="spellEnd"/>
          </w:p>
        </w:tc>
        <w:tc>
          <w:tcPr>
            <w:tcW w:w="522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491" w:rsidRPr="007C5491" w:rsidRDefault="003A4EDA" w:rsidP="007C5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Голованівська селищна рада</w:t>
            </w:r>
          </w:p>
        </w:tc>
      </w:tr>
      <w:tr w:rsidR="007C5491" w:rsidRPr="007C5491" w:rsidTr="001B622A"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491" w:rsidRPr="007C5491" w:rsidRDefault="007C5491" w:rsidP="007C5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491" w:rsidRPr="007C5491" w:rsidRDefault="00196E1B" w:rsidP="007C5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виконавець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7C5491"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рограми</w:t>
            </w:r>
            <w:proofErr w:type="spellEnd"/>
          </w:p>
        </w:tc>
        <w:tc>
          <w:tcPr>
            <w:tcW w:w="522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491" w:rsidRPr="007C5491" w:rsidRDefault="003A4EDA" w:rsidP="007C5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Голованівська селищна рада</w:t>
            </w:r>
          </w:p>
        </w:tc>
      </w:tr>
      <w:tr w:rsidR="007C5491" w:rsidRPr="007C5491" w:rsidTr="001B622A"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491" w:rsidRPr="007C5491" w:rsidRDefault="007C5491" w:rsidP="007C5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491" w:rsidRPr="007C5491" w:rsidRDefault="00196E1B" w:rsidP="007C5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7C5491"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рограми</w:t>
            </w:r>
            <w:proofErr w:type="spellEnd"/>
          </w:p>
        </w:tc>
        <w:tc>
          <w:tcPr>
            <w:tcW w:w="522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491" w:rsidRPr="007C5491" w:rsidRDefault="003A4EDA" w:rsidP="007C5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Голованівська селищна рада</w:t>
            </w:r>
          </w:p>
        </w:tc>
      </w:tr>
      <w:tr w:rsidR="007C5491" w:rsidRPr="007C5491" w:rsidTr="001B622A"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491" w:rsidRPr="007C5491" w:rsidRDefault="007C5491" w:rsidP="007C5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491" w:rsidRPr="007C5491" w:rsidRDefault="00196E1B" w:rsidP="007C5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Термін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реалізації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 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7C5491"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рограми</w:t>
            </w:r>
            <w:proofErr w:type="spellEnd"/>
          </w:p>
        </w:tc>
        <w:tc>
          <w:tcPr>
            <w:tcW w:w="522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491" w:rsidRPr="007C5491" w:rsidRDefault="007C5491" w:rsidP="007C5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2021 -2025 </w:t>
            </w:r>
            <w:proofErr w:type="spellStart"/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рр</w:t>
            </w:r>
            <w:proofErr w:type="spellEnd"/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7C5491" w:rsidRPr="007C5491" w:rsidTr="001B622A"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491" w:rsidRPr="007C5491" w:rsidRDefault="007C5491" w:rsidP="007C5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491" w:rsidRPr="007C5491" w:rsidRDefault="007C5491" w:rsidP="007C5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Перелік</w:t>
            </w:r>
            <w:proofErr w:type="spellEnd"/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місцевих</w:t>
            </w:r>
            <w:proofErr w:type="spellEnd"/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  </w:t>
            </w:r>
            <w:proofErr w:type="spellStart"/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бюджеті</w:t>
            </w:r>
            <w:proofErr w:type="gramStart"/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spellEnd"/>
            <w:proofErr w:type="gramEnd"/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proofErr w:type="gramStart"/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</w:t>
            </w:r>
            <w:proofErr w:type="gramEnd"/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proofErr w:type="spellEnd"/>
            <w:r w:rsidR="00196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196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беруть</w:t>
            </w:r>
            <w:proofErr w:type="spellEnd"/>
            <w:r w:rsidR="00196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  участь у </w:t>
            </w:r>
            <w:proofErr w:type="spellStart"/>
            <w:r w:rsidR="00196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виконанні</w:t>
            </w:r>
            <w:proofErr w:type="spellEnd"/>
            <w:r w:rsidR="00196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  </w:t>
            </w:r>
            <w:proofErr w:type="spellStart"/>
            <w:r w:rsidR="00196E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рограми</w:t>
            </w:r>
            <w:proofErr w:type="spellEnd"/>
          </w:p>
        </w:tc>
        <w:tc>
          <w:tcPr>
            <w:tcW w:w="522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491" w:rsidRPr="007C5491" w:rsidRDefault="007C5491" w:rsidP="003A4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</w:t>
            </w:r>
            <w:r w:rsidR="003A4E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селищної</w:t>
            </w:r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ради</w:t>
            </w:r>
            <w:proofErr w:type="gramEnd"/>
          </w:p>
        </w:tc>
      </w:tr>
      <w:tr w:rsidR="007C5491" w:rsidRPr="007C5491" w:rsidTr="001B622A">
        <w:trPr>
          <w:trHeight w:val="270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491" w:rsidRPr="007C5491" w:rsidRDefault="007C5491" w:rsidP="007C5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96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491" w:rsidRPr="007C5491" w:rsidRDefault="007C5491" w:rsidP="007C549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Загальний</w:t>
            </w:r>
            <w:proofErr w:type="spellEnd"/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обсяг</w:t>
            </w:r>
            <w:proofErr w:type="spellEnd"/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  </w:t>
            </w:r>
            <w:proofErr w:type="spellStart"/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фінансових</w:t>
            </w:r>
            <w:proofErr w:type="spellEnd"/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ресурсів</w:t>
            </w:r>
            <w:proofErr w:type="spellEnd"/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необхідних</w:t>
            </w:r>
            <w:proofErr w:type="spellEnd"/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  </w:t>
            </w:r>
            <w:proofErr w:type="gramStart"/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</w:t>
            </w:r>
            <w:proofErr w:type="gramEnd"/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реалізації</w:t>
            </w:r>
            <w:proofErr w:type="spellEnd"/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  <w:proofErr w:type="spellEnd"/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всього</w:t>
            </w:r>
            <w:proofErr w:type="spellEnd"/>
          </w:p>
          <w:p w:rsidR="007C5491" w:rsidRPr="007C5491" w:rsidRDefault="007C5491" w:rsidP="007C5491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(тис</w:t>
            </w:r>
            <w:proofErr w:type="gramStart"/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рн.)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491" w:rsidRPr="007C5491" w:rsidRDefault="007C5491" w:rsidP="007C5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</w:t>
            </w:r>
            <w:proofErr w:type="spellStart"/>
            <w:proofErr w:type="gramStart"/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ік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491" w:rsidRPr="007C5491" w:rsidRDefault="007C5491" w:rsidP="007C5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</w:t>
            </w:r>
            <w:proofErr w:type="spellStart"/>
            <w:proofErr w:type="gramStart"/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ік</w:t>
            </w:r>
            <w:proofErr w:type="spellEnd"/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491" w:rsidRPr="007C5491" w:rsidRDefault="007C5491" w:rsidP="007C5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</w:t>
            </w:r>
            <w:proofErr w:type="spellStart"/>
            <w:proofErr w:type="gramStart"/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ік</w:t>
            </w:r>
            <w:proofErr w:type="spellEnd"/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491" w:rsidRPr="007C5491" w:rsidRDefault="007C5491" w:rsidP="007C5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</w:t>
            </w:r>
            <w:proofErr w:type="spellStart"/>
            <w:proofErr w:type="gramStart"/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ік</w:t>
            </w:r>
            <w:proofErr w:type="spellEnd"/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491" w:rsidRPr="007C5491" w:rsidRDefault="007C5491" w:rsidP="007C5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2025рік</w:t>
            </w:r>
          </w:p>
        </w:tc>
      </w:tr>
      <w:tr w:rsidR="007C5491" w:rsidRPr="007C5491" w:rsidTr="001B622A">
        <w:trPr>
          <w:trHeight w:val="6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5491" w:rsidRPr="007C5491" w:rsidRDefault="007C5491" w:rsidP="007C5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5491" w:rsidRPr="007C5491" w:rsidRDefault="007C5491" w:rsidP="007C5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491" w:rsidRPr="00196E1B" w:rsidRDefault="00362374" w:rsidP="00362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96E1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491" w:rsidRPr="00196E1B" w:rsidRDefault="004314E9" w:rsidP="00362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96E1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362374" w:rsidRPr="00196E1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491" w:rsidRPr="00196E1B" w:rsidRDefault="00362374" w:rsidP="00362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96E1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250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491" w:rsidRPr="00196E1B" w:rsidRDefault="004314E9" w:rsidP="00362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96E1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="00362374" w:rsidRPr="00196E1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491" w:rsidRPr="00196E1B" w:rsidRDefault="00362374" w:rsidP="007C5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96E1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300</w:t>
            </w:r>
          </w:p>
        </w:tc>
      </w:tr>
      <w:tr w:rsidR="007C5491" w:rsidRPr="007C5491" w:rsidTr="001B622A"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491" w:rsidRPr="007C5491" w:rsidRDefault="007C5491" w:rsidP="007C5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491" w:rsidRPr="007C5491" w:rsidRDefault="007C5491" w:rsidP="007C5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491" w:rsidRPr="00AE0E40" w:rsidRDefault="007C5491" w:rsidP="007C5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491" w:rsidRPr="00AE0E40" w:rsidRDefault="007C5491" w:rsidP="007C5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491" w:rsidRPr="00AE0E40" w:rsidRDefault="007C5491" w:rsidP="007C5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491" w:rsidRPr="00AE0E40" w:rsidRDefault="007C5491" w:rsidP="007C5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5491" w:rsidRPr="00AE0E40" w:rsidRDefault="007C5491" w:rsidP="007C5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1B622A" w:rsidRPr="007C5491" w:rsidTr="001B622A"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22A" w:rsidRPr="007C5491" w:rsidRDefault="001B622A" w:rsidP="007C5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22A" w:rsidRPr="007C5491" w:rsidRDefault="001B622A" w:rsidP="00E34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 бюджету с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елищної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gramStart"/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22A" w:rsidRPr="00196E1B" w:rsidRDefault="001B622A" w:rsidP="00DE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96E1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22A" w:rsidRPr="00196E1B" w:rsidRDefault="001B622A" w:rsidP="00DE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96E1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22A" w:rsidRPr="00196E1B" w:rsidRDefault="001B622A" w:rsidP="00DE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96E1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250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22A" w:rsidRPr="00196E1B" w:rsidRDefault="001B622A" w:rsidP="00DE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96E1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22A" w:rsidRPr="00196E1B" w:rsidRDefault="001B622A" w:rsidP="00DE1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96E1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300</w:t>
            </w:r>
          </w:p>
        </w:tc>
      </w:tr>
      <w:tr w:rsidR="001B622A" w:rsidRPr="007C5491" w:rsidTr="001B622A"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22A" w:rsidRPr="007C5491" w:rsidRDefault="001B622A" w:rsidP="007C5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8.1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22A" w:rsidRPr="007C5491" w:rsidRDefault="001B622A" w:rsidP="007C5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Кошти</w:t>
            </w:r>
            <w:proofErr w:type="spellEnd"/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інших</w:t>
            </w:r>
            <w:proofErr w:type="spellEnd"/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  </w:t>
            </w:r>
            <w:proofErr w:type="spellStart"/>
            <w:r w:rsidRPr="007C54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джерел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22A" w:rsidRPr="00AE0E40" w:rsidRDefault="001B622A" w:rsidP="007C5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E0E4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22A" w:rsidRPr="00AE0E40" w:rsidRDefault="001B622A" w:rsidP="007C5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E0E4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22A" w:rsidRPr="00AE0E40" w:rsidRDefault="001B622A" w:rsidP="007C5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E0E4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22A" w:rsidRPr="00AE0E40" w:rsidRDefault="001B622A" w:rsidP="007C5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E0E4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22A" w:rsidRPr="00AE0E40" w:rsidRDefault="001B622A" w:rsidP="007C5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7C5491" w:rsidRDefault="007C5491" w:rsidP="007C549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val="uk-UA" w:eastAsia="ru-RU"/>
        </w:rPr>
      </w:pPr>
      <w:r w:rsidRPr="007C5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    </w:t>
      </w:r>
    </w:p>
    <w:p w:rsidR="007C5491" w:rsidRDefault="007C5491" w:rsidP="007C549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val="uk-UA" w:eastAsia="ru-RU"/>
        </w:rPr>
      </w:pPr>
    </w:p>
    <w:p w:rsidR="007C5491" w:rsidRDefault="007C5491" w:rsidP="007C549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val="uk-UA" w:eastAsia="ru-RU"/>
        </w:rPr>
      </w:pPr>
    </w:p>
    <w:p w:rsidR="007C5491" w:rsidRDefault="007C5491" w:rsidP="007C549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val="uk-UA" w:eastAsia="ru-RU"/>
        </w:rPr>
      </w:pPr>
    </w:p>
    <w:p w:rsidR="007C5491" w:rsidRDefault="007C5491" w:rsidP="007C549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val="uk-UA" w:eastAsia="ru-RU"/>
        </w:rPr>
      </w:pPr>
    </w:p>
    <w:p w:rsidR="007C5491" w:rsidRDefault="007C5491" w:rsidP="007C549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val="uk-UA" w:eastAsia="ru-RU"/>
        </w:rPr>
      </w:pPr>
    </w:p>
    <w:p w:rsidR="007C5491" w:rsidRDefault="007C5491" w:rsidP="007C549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val="uk-UA" w:eastAsia="ru-RU"/>
        </w:rPr>
      </w:pPr>
    </w:p>
    <w:p w:rsidR="007C5491" w:rsidRDefault="007C5491" w:rsidP="007C549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val="uk-UA" w:eastAsia="ru-RU"/>
        </w:rPr>
      </w:pPr>
    </w:p>
    <w:p w:rsidR="007C5491" w:rsidRDefault="007C5491" w:rsidP="007C549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val="uk-UA" w:eastAsia="ru-RU"/>
        </w:rPr>
      </w:pPr>
    </w:p>
    <w:p w:rsidR="007C5491" w:rsidRDefault="007C5491" w:rsidP="007C549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val="uk-UA" w:eastAsia="ru-RU"/>
        </w:rPr>
      </w:pPr>
    </w:p>
    <w:p w:rsidR="007C5491" w:rsidRDefault="007C5491" w:rsidP="007C549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val="uk-UA" w:eastAsia="ru-RU"/>
        </w:rPr>
      </w:pPr>
    </w:p>
    <w:p w:rsidR="007C5491" w:rsidRDefault="007C5491" w:rsidP="007C549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val="uk-UA" w:eastAsia="ru-RU"/>
        </w:rPr>
      </w:pPr>
    </w:p>
    <w:p w:rsidR="007C5491" w:rsidRDefault="007C5491" w:rsidP="007C549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val="uk-UA" w:eastAsia="ru-RU"/>
        </w:rPr>
      </w:pPr>
    </w:p>
    <w:p w:rsidR="007C5491" w:rsidRDefault="007C5491" w:rsidP="007C549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val="uk-UA" w:eastAsia="ru-RU"/>
        </w:rPr>
      </w:pPr>
    </w:p>
    <w:p w:rsidR="007C5491" w:rsidRDefault="007C5491" w:rsidP="007C549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val="uk-UA" w:eastAsia="ru-RU"/>
        </w:rPr>
      </w:pPr>
    </w:p>
    <w:p w:rsidR="007C5491" w:rsidRDefault="007C5491" w:rsidP="007C54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C5491" w:rsidRDefault="007C5491" w:rsidP="007C54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C5491" w:rsidRDefault="007C5491" w:rsidP="007C54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C5491" w:rsidRDefault="007C5491" w:rsidP="007C54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167D3" w:rsidRDefault="00E167D3" w:rsidP="007C54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167D3" w:rsidRDefault="00E167D3" w:rsidP="007C54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3503F" w:rsidRDefault="00A3503F" w:rsidP="00E167D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3503F" w:rsidRDefault="00A3503F" w:rsidP="00E167D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3503F" w:rsidRDefault="00A3503F" w:rsidP="00E167D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3503F" w:rsidRDefault="00A3503F" w:rsidP="00E167D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E0E40" w:rsidRDefault="00AE0E40" w:rsidP="00E167D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E0E40" w:rsidRDefault="00AE0E40" w:rsidP="00E167D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20564" w:rsidRDefault="00020564" w:rsidP="00020564">
      <w:pPr>
        <w:spacing w:after="0" w:line="240" w:lineRule="auto"/>
        <w:ind w:firstLine="720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Напрями діяльності та заходи</w:t>
      </w:r>
    </w:p>
    <w:p w:rsidR="00020564" w:rsidRDefault="00020564" w:rsidP="00020564">
      <w:pPr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Програми з</w:t>
      </w:r>
      <w:r w:rsidR="0032371E">
        <w:rPr>
          <w:rFonts w:ascii="Times New Roman" w:hAnsi="Times New Roman"/>
          <w:b/>
          <w:sz w:val="32"/>
          <w:szCs w:val="32"/>
          <w:lang w:val="uk-UA"/>
        </w:rPr>
        <w:t xml:space="preserve">абезпечення житлом дітей-сиріт та </w:t>
      </w:r>
      <w:r>
        <w:rPr>
          <w:rFonts w:ascii="Times New Roman" w:hAnsi="Times New Roman"/>
          <w:b/>
          <w:sz w:val="32"/>
          <w:szCs w:val="32"/>
          <w:lang w:val="uk-UA"/>
        </w:rPr>
        <w:t>дітей, позбавлених батьківського піклування, осіб із їх числа,</w:t>
      </w:r>
    </w:p>
    <w:p w:rsidR="00020564" w:rsidRDefault="00020564" w:rsidP="00020564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на 2021 -2025 роки.</w:t>
      </w:r>
    </w:p>
    <w:p w:rsidR="00020564" w:rsidRDefault="00020564" w:rsidP="00020564">
      <w:pPr>
        <w:spacing w:after="0" w:line="240" w:lineRule="auto"/>
        <w:ind w:firstLine="708"/>
        <w:jc w:val="both"/>
        <w:rPr>
          <w:rFonts w:ascii="Times New Roman" w:hAnsi="Times New Roman"/>
          <w:spacing w:val="-6"/>
          <w:sz w:val="28"/>
          <w:szCs w:val="28"/>
          <w:lang w:val="uk-UA"/>
        </w:rPr>
      </w:pPr>
    </w:p>
    <w:p w:rsidR="00020564" w:rsidRDefault="00020564" w:rsidP="0002056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pacing w:val="-6"/>
          <w:sz w:val="28"/>
          <w:szCs w:val="28"/>
          <w:lang w:val="uk-UA"/>
        </w:rPr>
        <w:t>1.Проведення капітального ремонту</w:t>
      </w:r>
      <w:r>
        <w:rPr>
          <w:rFonts w:ascii="Times New Roman" w:hAnsi="Times New Roman"/>
          <w:sz w:val="28"/>
          <w:szCs w:val="28"/>
          <w:lang w:val="uk-UA"/>
        </w:rPr>
        <w:t xml:space="preserve"> будинків (квартир) </w:t>
      </w:r>
      <w:r>
        <w:rPr>
          <w:rFonts w:ascii="Times New Roman" w:hAnsi="Times New Roman"/>
          <w:spacing w:val="-4"/>
          <w:sz w:val="28"/>
          <w:szCs w:val="28"/>
          <w:lang w:val="uk-UA"/>
        </w:rPr>
        <w:t>дітей з-поміж дітей-сиріт, дітей</w:t>
      </w:r>
      <w:r>
        <w:rPr>
          <w:rFonts w:ascii="Times New Roman" w:hAnsi="Times New Roman"/>
          <w:spacing w:val="-6"/>
          <w:sz w:val="28"/>
          <w:szCs w:val="28"/>
          <w:lang w:val="uk-UA"/>
        </w:rPr>
        <w:t>,</w:t>
      </w:r>
      <w:r>
        <w:rPr>
          <w:rFonts w:ascii="Times New Roman" w:hAnsi="Times New Roman"/>
          <w:spacing w:val="-4"/>
          <w:sz w:val="28"/>
          <w:szCs w:val="28"/>
          <w:lang w:val="uk-UA"/>
        </w:rPr>
        <w:t xml:space="preserve"> позбавлених батьківського</w:t>
      </w:r>
      <w:r>
        <w:rPr>
          <w:rFonts w:ascii="Times New Roman" w:hAnsi="Times New Roman"/>
          <w:sz w:val="28"/>
          <w:szCs w:val="28"/>
          <w:lang w:val="uk-UA"/>
        </w:rPr>
        <w:t xml:space="preserve"> піклування, та осіб із їх числа,  які перебувають на обліку відділу у справах дітей, сім’ї та надання соціальних послуг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Голованівської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</w:p>
    <w:p w:rsidR="00020564" w:rsidRDefault="00020564" w:rsidP="0002056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0564" w:rsidRDefault="00020564" w:rsidP="00020564">
      <w:pPr>
        <w:spacing w:after="0" w:line="232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Забезпечення придбання житла для дітей-сиріт, дітей, позбавлених батьківського піклування, осіб з їх числа, в тому числі після досягнення 23 років за умови їх перебування у встановленому порядку на обліку громадян, які потребують поліпшення житлових умов, на момент досягнення 23-річного віку, за умови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співфінансування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20564" w:rsidRDefault="00020564" w:rsidP="0002056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020564" w:rsidRDefault="00020564" w:rsidP="000205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uk-UA" w:eastAsia="ru-RU"/>
        </w:rPr>
      </w:pPr>
    </w:p>
    <w:p w:rsidR="00020564" w:rsidRDefault="00020564" w:rsidP="000205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uk-UA" w:eastAsia="ru-RU"/>
        </w:rPr>
      </w:pPr>
    </w:p>
    <w:p w:rsidR="00AE0E40" w:rsidRDefault="00AE0E40" w:rsidP="003A4E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uk-UA" w:eastAsia="ru-RU"/>
        </w:rPr>
      </w:pPr>
    </w:p>
    <w:p w:rsidR="00AE0E40" w:rsidRDefault="00AE0E40" w:rsidP="003A4E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uk-UA" w:eastAsia="ru-RU"/>
        </w:rPr>
      </w:pPr>
    </w:p>
    <w:p w:rsidR="00AE0E40" w:rsidRDefault="00AE0E40" w:rsidP="003A4E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uk-UA" w:eastAsia="ru-RU"/>
        </w:rPr>
      </w:pPr>
    </w:p>
    <w:p w:rsidR="00AE0E40" w:rsidRDefault="00AE0E40" w:rsidP="003A4E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uk-UA" w:eastAsia="ru-RU"/>
        </w:rPr>
      </w:pPr>
    </w:p>
    <w:p w:rsidR="00AE0E40" w:rsidRDefault="00AE0E40" w:rsidP="003A4E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uk-UA" w:eastAsia="ru-RU"/>
        </w:rPr>
      </w:pPr>
    </w:p>
    <w:p w:rsidR="00AE0E40" w:rsidRDefault="00AE0E40" w:rsidP="003A4E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uk-UA" w:eastAsia="ru-RU"/>
        </w:rPr>
      </w:pPr>
    </w:p>
    <w:p w:rsidR="00AE0E40" w:rsidRDefault="00AE0E40" w:rsidP="003A4E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uk-UA" w:eastAsia="ru-RU"/>
        </w:rPr>
      </w:pPr>
    </w:p>
    <w:p w:rsidR="00AE0E40" w:rsidRDefault="00AE0E40" w:rsidP="003A4E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uk-UA" w:eastAsia="ru-RU"/>
        </w:rPr>
      </w:pPr>
    </w:p>
    <w:p w:rsidR="00AE0E40" w:rsidRDefault="00AE0E40" w:rsidP="003A4E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uk-UA" w:eastAsia="ru-RU"/>
        </w:rPr>
      </w:pPr>
    </w:p>
    <w:p w:rsidR="00AE0E40" w:rsidRDefault="00AE0E40" w:rsidP="003A4E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uk-UA" w:eastAsia="ru-RU"/>
        </w:rPr>
      </w:pPr>
    </w:p>
    <w:p w:rsidR="00AE0E40" w:rsidRDefault="00AE0E40" w:rsidP="003A4E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uk-UA" w:eastAsia="ru-RU"/>
        </w:rPr>
      </w:pPr>
    </w:p>
    <w:p w:rsidR="00AE0E40" w:rsidRDefault="00AE0E40" w:rsidP="003A4E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uk-UA" w:eastAsia="ru-RU"/>
        </w:rPr>
      </w:pPr>
    </w:p>
    <w:p w:rsidR="00AE0E40" w:rsidRDefault="00AE0E40" w:rsidP="003A4E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uk-UA" w:eastAsia="ru-RU"/>
        </w:rPr>
      </w:pPr>
    </w:p>
    <w:p w:rsidR="00AE0E40" w:rsidRDefault="00AE0E40" w:rsidP="003A4E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uk-UA" w:eastAsia="ru-RU"/>
        </w:rPr>
      </w:pPr>
    </w:p>
    <w:p w:rsidR="00AE0E40" w:rsidRDefault="00AE0E40" w:rsidP="003A4E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uk-UA" w:eastAsia="ru-RU"/>
        </w:rPr>
      </w:pPr>
    </w:p>
    <w:p w:rsidR="00AE0E40" w:rsidRDefault="00AE0E40" w:rsidP="003A4E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uk-UA" w:eastAsia="ru-RU"/>
        </w:rPr>
      </w:pPr>
    </w:p>
    <w:p w:rsidR="00AE0E40" w:rsidRDefault="00AE0E40" w:rsidP="003A4E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uk-UA" w:eastAsia="ru-RU"/>
        </w:rPr>
      </w:pPr>
    </w:p>
    <w:p w:rsidR="00955970" w:rsidRDefault="00955970" w:rsidP="003A4E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uk-UA" w:eastAsia="ru-RU"/>
        </w:rPr>
      </w:pPr>
    </w:p>
    <w:p w:rsidR="00383E1C" w:rsidRDefault="00383E1C" w:rsidP="00383E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uk-UA" w:eastAsia="ru-RU"/>
        </w:rPr>
        <w:lastRenderedPageBreak/>
        <w:t>Програма</w:t>
      </w:r>
    </w:p>
    <w:p w:rsidR="00383E1C" w:rsidRDefault="00383E1C" w:rsidP="00383E1C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333333"/>
          <w:sz w:val="36"/>
          <w:szCs w:val="36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uk-UA" w:eastAsia="ru-RU"/>
        </w:rPr>
        <w:t xml:space="preserve"> забезпечення житлом дітей – сиріт та дітей, позбавлених батьківського піклування, осіб з їх числа</w:t>
      </w:r>
    </w:p>
    <w:p w:rsidR="00383E1C" w:rsidRDefault="00383E1C" w:rsidP="00383E1C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333333"/>
          <w:sz w:val="36"/>
          <w:szCs w:val="36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uk-UA" w:eastAsia="ru-RU"/>
        </w:rPr>
        <w:t>на 2021 -2025 роки</w:t>
      </w:r>
    </w:p>
    <w:p w:rsidR="00383E1C" w:rsidRDefault="00383E1C" w:rsidP="00383E1C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333333"/>
          <w:sz w:val="20"/>
          <w:szCs w:val="20"/>
          <w:lang w:val="uk-UA" w:eastAsia="ru-RU"/>
        </w:rPr>
      </w:pPr>
    </w:p>
    <w:p w:rsidR="00383E1C" w:rsidRDefault="00383E1C" w:rsidP="00383E1C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333333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  </w:t>
      </w:r>
    </w:p>
    <w:p w:rsidR="00383E1C" w:rsidRDefault="00383E1C" w:rsidP="00383E1C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333333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1.Загальні положення</w:t>
      </w:r>
    </w:p>
    <w:p w:rsidR="00383E1C" w:rsidRDefault="00383E1C" w:rsidP="00383E1C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333333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  <w:t>        </w:t>
      </w:r>
    </w:p>
    <w:p w:rsidR="00383E1C" w:rsidRDefault="00383E1C" w:rsidP="00383E1C">
      <w:pPr>
        <w:shd w:val="clear" w:color="auto" w:fill="FFFFFF"/>
        <w:spacing w:after="0" w:line="240" w:lineRule="auto"/>
        <w:ind w:firstLine="567"/>
        <w:jc w:val="both"/>
        <w:rPr>
          <w:rFonts w:ascii="Helvetica" w:eastAsia="Times New Roman" w:hAnsi="Helvetica" w:cs="Helvetica"/>
          <w:color w:val="333333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Законодавчим підґрунтям для розроблення Програми є Житловий кодекс Української РСР, Закони України «Про місцеве самоврядування в Україні»,«Про забезпечення організаційно-правових умов соціального захисту дітей-сиріт та дітей, позбавлених батьківського піклування», «Про житловий фонд соціального призначення», «Про охорону дитинства»; Указ Президента України від 16 грудня 2011 року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 1163/2011 «Про питання щодо забезпечення реалізації прав дітей в Україні»; постанова Кабінету Міністрів України від 23 липня 2008 року № 682 «Про деякі питання реалізації Закону України «Про житловий фонд соціального призначення», постанова Кабінету Міністрів України від 24 вересня 2008 року № 866 «Питання діяльності органів опіки та піклування, пов’язаної із захистом прав дитини».</w:t>
      </w:r>
    </w:p>
    <w:p w:rsidR="00383E1C" w:rsidRDefault="00383E1C" w:rsidP="00383E1C">
      <w:pPr>
        <w:shd w:val="clear" w:color="auto" w:fill="FFFFFF"/>
        <w:spacing w:after="135" w:line="240" w:lineRule="auto"/>
        <w:ind w:firstLine="567"/>
        <w:jc w:val="both"/>
        <w:rPr>
          <w:rFonts w:ascii="Helvetica" w:eastAsia="Times New Roman" w:hAnsi="Helvetica" w:cs="Helvetica"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Законодавство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гарантує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позачергове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отримання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впорядкованого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житла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дітям-сиротам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дітям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позбавленим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батьківського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іклування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осіб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числа.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проблема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найактуальнішою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дітей-сиріт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позбавлених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іклування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числа.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незабезпечення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цієї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прямим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порушенням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 чинного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 тому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Конвенції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ООН «Про права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дитини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End"/>
    </w:p>
    <w:p w:rsidR="00383E1C" w:rsidRDefault="00383E1C" w:rsidP="00383E1C">
      <w:pPr>
        <w:shd w:val="clear" w:color="auto" w:fill="FFFFFF"/>
        <w:spacing w:after="135" w:line="185" w:lineRule="atLeast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000000"/>
          <w:sz w:val="28"/>
          <w:szCs w:val="28"/>
          <w:lang w:eastAsia="ru-RU"/>
        </w:rPr>
        <w:t>           </w:t>
      </w:r>
    </w:p>
    <w:p w:rsidR="00383E1C" w:rsidRDefault="00383E1C" w:rsidP="00383E1C">
      <w:pPr>
        <w:shd w:val="clear" w:color="auto" w:fill="FFFFFF"/>
        <w:spacing w:after="0" w:line="240" w:lineRule="auto"/>
        <w:ind w:firstLine="684"/>
        <w:jc w:val="center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2.Актуальність 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прийняття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Програми</w:t>
      </w:r>
      <w:proofErr w:type="spellEnd"/>
    </w:p>
    <w:p w:rsidR="00383E1C" w:rsidRDefault="00383E1C" w:rsidP="00383E1C">
      <w:pPr>
        <w:shd w:val="clear" w:color="auto" w:fill="FFFFFF"/>
        <w:spacing w:after="135" w:line="240" w:lineRule="auto"/>
        <w:jc w:val="both"/>
        <w:rPr>
          <w:rFonts w:ascii="Helvetica" w:eastAsia="Times New Roman" w:hAnsi="Helvetica" w:cs="Helvetica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ідростаючого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покоління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завжди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актуальними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адже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гарант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самозбереження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Одним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критеріїв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дитини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добробуту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підтримки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сім’ї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кількість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сиріт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позбавлених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піклування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3E1C" w:rsidRDefault="00383E1C" w:rsidP="00383E1C">
      <w:pPr>
        <w:shd w:val="clear" w:color="auto" w:fill="FFFFFF"/>
        <w:spacing w:after="135" w:line="240" w:lineRule="auto"/>
        <w:jc w:val="both"/>
        <w:rPr>
          <w:rFonts w:ascii="Helvetica" w:eastAsia="Times New Roman" w:hAnsi="Helvetica" w:cs="Helvetica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Ряд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Президента 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Уряду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закріпили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іоритетність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сімейних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дітей-сиріт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позбавлених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піклування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3E1C" w:rsidRDefault="00383E1C" w:rsidP="00383E1C">
      <w:pPr>
        <w:shd w:val="clear" w:color="auto" w:fill="FFFFFF"/>
        <w:spacing w:after="135" w:line="240" w:lineRule="auto"/>
        <w:jc w:val="both"/>
        <w:rPr>
          <w:rFonts w:ascii="Helvetica" w:eastAsia="Times New Roman" w:hAnsi="Helvetica" w:cs="Helvetica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Не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дивлячись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значне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збільшення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кількості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влаштовані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сімейні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в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сім'ях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опікунів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іклувальників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прийомних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сім'ях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однією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форм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влаштування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різних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причин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втрачають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можливість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виховуватись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сім'ї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залишається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утримання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інтернатних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закладах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ісля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виходу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державного закладу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переважна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кількість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адаптацією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навколишнього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соціуму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передусім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проблема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відсутності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3E1C" w:rsidRPr="00383E1C" w:rsidRDefault="00383E1C" w:rsidP="00383E1C">
      <w:pPr>
        <w:shd w:val="clear" w:color="auto" w:fill="FFFFFF"/>
        <w:spacing w:after="135" w:line="240" w:lineRule="auto"/>
        <w:jc w:val="both"/>
        <w:rPr>
          <w:rFonts w:ascii="Helvetica" w:eastAsia="Times New Roman" w:hAnsi="Helvetica" w:cs="Helvetica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ab/>
      </w:r>
      <w:r w:rsidRPr="00383E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Також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83E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більшість дітей, які виховуються в сім'ях опікунів та піклувальників і перебувають на обліку в службі у справах дітей є такими, що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83E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 забезпечені власним житлом.</w:t>
      </w:r>
    </w:p>
    <w:p w:rsidR="00383E1C" w:rsidRDefault="00383E1C" w:rsidP="00383E1C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rFonts w:ascii="Helvetica" w:hAnsi="Helvetica" w:cs="Helvetica"/>
          <w:sz w:val="20"/>
          <w:szCs w:val="20"/>
        </w:rPr>
      </w:pP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пунктом 64 Порядку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органами </w:t>
      </w:r>
      <w:proofErr w:type="spellStart"/>
      <w:r>
        <w:rPr>
          <w:sz w:val="28"/>
          <w:szCs w:val="28"/>
        </w:rPr>
        <w:t>опіки</w:t>
      </w:r>
      <w:proofErr w:type="spellEnd"/>
      <w:r>
        <w:rPr>
          <w:sz w:val="28"/>
          <w:szCs w:val="28"/>
        </w:rPr>
        <w:t xml:space="preserve"> та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іклування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пов'язаної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захистом</w:t>
      </w:r>
      <w:proofErr w:type="spellEnd"/>
      <w:r>
        <w:rPr>
          <w:sz w:val="28"/>
          <w:szCs w:val="28"/>
        </w:rPr>
        <w:t xml:space="preserve"> прав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затвердженого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Постановою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Кабінету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Міністрів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24</w:t>
      </w:r>
      <w:r>
        <w:rPr>
          <w:sz w:val="28"/>
          <w:szCs w:val="28"/>
          <w:lang w:val="uk-UA"/>
        </w:rPr>
        <w:t xml:space="preserve"> вересня </w:t>
      </w:r>
      <w:r>
        <w:rPr>
          <w:sz w:val="28"/>
          <w:szCs w:val="28"/>
        </w:rPr>
        <w:t>2008 року № 866 «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 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опіки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піклування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пов'язаної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захистом</w:t>
      </w:r>
      <w:proofErr w:type="spellEnd"/>
      <w:r>
        <w:rPr>
          <w:sz w:val="28"/>
          <w:szCs w:val="28"/>
        </w:rPr>
        <w:t xml:space="preserve"> прав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>», </w:t>
      </w:r>
      <w:proofErr w:type="spellStart"/>
      <w:r>
        <w:rPr>
          <w:sz w:val="28"/>
          <w:szCs w:val="28"/>
        </w:rPr>
        <w:t>виконавчий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</w:t>
      </w:r>
      <w:proofErr w:type="spellEnd"/>
      <w:r>
        <w:rPr>
          <w:sz w:val="28"/>
          <w:szCs w:val="28"/>
        </w:rPr>
        <w:t xml:space="preserve"> за </w:t>
      </w:r>
      <w:proofErr w:type="spellStart"/>
      <w:r>
        <w:rPr>
          <w:sz w:val="28"/>
          <w:szCs w:val="28"/>
        </w:rPr>
        <w:t>місцем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походження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дитини-сироти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позбавленої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батьківського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іклування</w:t>
      </w:r>
      <w:proofErr w:type="spellEnd"/>
      <w:r>
        <w:rPr>
          <w:sz w:val="28"/>
          <w:szCs w:val="28"/>
        </w:rPr>
        <w:t xml:space="preserve">, у </w:t>
      </w:r>
      <w:proofErr w:type="spellStart"/>
      <w:r>
        <w:rPr>
          <w:sz w:val="28"/>
          <w:szCs w:val="28"/>
        </w:rPr>
        <w:t>разі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відсутності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неї</w:t>
      </w:r>
      <w:proofErr w:type="spellEnd"/>
      <w:r>
        <w:rPr>
          <w:sz w:val="28"/>
          <w:szCs w:val="28"/>
        </w:rPr>
        <w:t xml:space="preserve">  </w:t>
      </w:r>
      <w:proofErr w:type="spellStart"/>
      <w:r>
        <w:rPr>
          <w:sz w:val="28"/>
          <w:szCs w:val="28"/>
        </w:rPr>
        <w:t>житла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після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закінчення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припинення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перебування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опікою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піклуванням</w:t>
      </w:r>
      <w:proofErr w:type="spellEnd"/>
      <w:r>
        <w:rPr>
          <w:sz w:val="28"/>
          <w:szCs w:val="28"/>
        </w:rPr>
        <w:t xml:space="preserve">, у </w:t>
      </w:r>
      <w:proofErr w:type="spellStart"/>
      <w:r>
        <w:rPr>
          <w:sz w:val="28"/>
          <w:szCs w:val="28"/>
        </w:rPr>
        <w:t>прийомній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сім'ї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дитячому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будинку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сімейного</w:t>
      </w:r>
      <w:proofErr w:type="spellEnd"/>
      <w:r>
        <w:rPr>
          <w:sz w:val="28"/>
          <w:szCs w:val="28"/>
        </w:rPr>
        <w:t xml:space="preserve"> типу, </w:t>
      </w:r>
      <w:proofErr w:type="spellStart"/>
      <w:r>
        <w:rPr>
          <w:sz w:val="28"/>
          <w:szCs w:val="28"/>
        </w:rPr>
        <w:t>закладі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дітей-сиріт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позбавлених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батьківського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піклування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позачергово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забезпечує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житловим</w:t>
      </w:r>
      <w:proofErr w:type="spellEnd"/>
      <w:r>
        <w:rPr>
          <w:sz w:val="28"/>
          <w:szCs w:val="28"/>
        </w:rPr>
        <w:t xml:space="preserve">  </w:t>
      </w:r>
      <w:proofErr w:type="spellStart"/>
      <w:r>
        <w:rPr>
          <w:sz w:val="28"/>
          <w:szCs w:val="28"/>
        </w:rPr>
        <w:t>приміщенням</w:t>
      </w:r>
      <w:proofErr w:type="spellEnd"/>
      <w:r>
        <w:rPr>
          <w:sz w:val="28"/>
          <w:szCs w:val="28"/>
        </w:rPr>
        <w:t>.</w:t>
      </w:r>
    </w:p>
    <w:p w:rsidR="00383E1C" w:rsidRDefault="00383E1C" w:rsidP="00383E1C">
      <w:pPr>
        <w:shd w:val="clear" w:color="auto" w:fill="FFFFFF"/>
        <w:spacing w:after="0" w:line="240" w:lineRule="auto"/>
        <w:ind w:left="450" w:right="98" w:hanging="360"/>
        <w:jc w:val="center"/>
        <w:rPr>
          <w:rFonts w:ascii="Helvetica" w:eastAsia="Times New Roman" w:hAnsi="Helvetica" w:cs="Helvetica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3.Мета та шляхи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її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досягнення</w:t>
      </w:r>
      <w:proofErr w:type="spellEnd"/>
    </w:p>
    <w:p w:rsidR="00383E1C" w:rsidRDefault="00383E1C" w:rsidP="00383E1C">
      <w:pPr>
        <w:shd w:val="clear" w:color="auto" w:fill="FFFFFF"/>
        <w:spacing w:after="0" w:line="240" w:lineRule="auto"/>
        <w:ind w:right="-143" w:firstLine="426"/>
        <w:jc w:val="both"/>
        <w:rPr>
          <w:rFonts w:ascii="Helvetica" w:eastAsia="Times New Roman" w:hAnsi="Helvetica" w:cs="Helvetica"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спрямована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іоритетних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політики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дітей-сиріт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позбавлених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піклування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числа:</w:t>
      </w:r>
    </w:p>
    <w:p w:rsidR="00383E1C" w:rsidRDefault="00383E1C" w:rsidP="00383E1C">
      <w:pPr>
        <w:shd w:val="clear" w:color="auto" w:fill="FFFFFF"/>
        <w:spacing w:after="0" w:line="240" w:lineRule="auto"/>
        <w:ind w:right="-143" w:firstLine="864"/>
        <w:jc w:val="both"/>
        <w:rPr>
          <w:rFonts w:ascii="Helvetica" w:eastAsia="Times New Roman" w:hAnsi="Helvetica" w:cs="Helvetica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нерухомого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майна, право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яке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мають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діти-сироти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позбавлені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піклування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83E1C" w:rsidRDefault="00383E1C" w:rsidP="00383E1C">
      <w:pPr>
        <w:shd w:val="clear" w:color="auto" w:fill="FFFFFF"/>
        <w:spacing w:after="0" w:line="240" w:lineRule="auto"/>
        <w:ind w:right="-143" w:firstLine="864"/>
        <w:jc w:val="both"/>
        <w:rPr>
          <w:rFonts w:ascii="Helvetica" w:eastAsia="Times New Roman" w:hAnsi="Helvetica" w:cs="Helvetica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вивчення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дітей-сиріт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позбавлених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іклування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упорядкованим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83E1C" w:rsidRDefault="00383E1C" w:rsidP="00383E1C">
      <w:pPr>
        <w:shd w:val="clear" w:color="auto" w:fill="FFFFFF"/>
        <w:spacing w:after="0" w:line="240" w:lineRule="auto"/>
        <w:ind w:right="-143" w:firstLine="864"/>
        <w:jc w:val="both"/>
        <w:rPr>
          <w:rFonts w:ascii="Helvetica" w:eastAsia="Times New Roman" w:hAnsi="Helvetica" w:cs="Helvetica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дітей-сиріт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позбавлених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піклування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мають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3E1C" w:rsidRDefault="00383E1C" w:rsidP="00383E1C">
      <w:pPr>
        <w:shd w:val="clear" w:color="auto" w:fill="FFFFFF"/>
        <w:spacing w:after="0" w:line="240" w:lineRule="auto"/>
        <w:ind w:right="-143" w:firstLine="567"/>
        <w:jc w:val="both"/>
        <w:rPr>
          <w:rFonts w:ascii="Helvetica" w:eastAsia="Times New Roman" w:hAnsi="Helvetica" w:cs="Helvetica"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сприятиме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дітей-сиріт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позбавлених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іклування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числа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упорядкування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належить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їм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позачергове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упорядкованим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після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завершення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перебування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інтернатних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дитячих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будинках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сімейного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типу,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прийомних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сім’ях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завершення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терміну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іклування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 такими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дітьми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після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завершення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вищих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закладах, 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строкової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Збройних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Силах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повернення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позбавлення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3E1C" w:rsidRDefault="00383E1C" w:rsidP="00383E1C">
      <w:pPr>
        <w:shd w:val="clear" w:color="auto" w:fill="FFFFFF"/>
        <w:spacing w:after="135" w:line="189" w:lineRule="atLeast"/>
        <w:ind w:right="-143"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383E1C" w:rsidRDefault="00383E1C" w:rsidP="00383E1C">
      <w:pPr>
        <w:shd w:val="clear" w:color="auto" w:fill="FFFFFF"/>
        <w:spacing w:after="135" w:line="189" w:lineRule="atLeast"/>
        <w:ind w:right="-143" w:firstLine="567"/>
        <w:jc w:val="both"/>
        <w:rPr>
          <w:rFonts w:ascii="Helvetica" w:eastAsia="Times New Roman" w:hAnsi="Helvetica" w:cs="Helvetica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Напрями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діяльності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та заходи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Програми</w:t>
      </w:r>
      <w:proofErr w:type="spellEnd"/>
    </w:p>
    <w:p w:rsidR="00383E1C" w:rsidRDefault="00383E1C" w:rsidP="00383E1C">
      <w:pPr>
        <w:shd w:val="clear" w:color="auto" w:fill="FFFFFF"/>
        <w:spacing w:after="135" w:line="189" w:lineRule="atLeast"/>
        <w:ind w:right="-143" w:firstLine="709"/>
        <w:jc w:val="both"/>
        <w:rPr>
          <w:rFonts w:ascii="Helvetica" w:eastAsia="Times New Roman" w:hAnsi="Helvetica" w:cs="Helvetica"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проводитись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наступними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напрямами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83E1C" w:rsidRDefault="00383E1C" w:rsidP="00383E1C">
      <w:pPr>
        <w:shd w:val="clear" w:color="auto" w:fill="FFFFFF"/>
        <w:spacing w:after="135" w:line="189" w:lineRule="atLeast"/>
        <w:ind w:right="-143"/>
        <w:jc w:val="both"/>
        <w:rPr>
          <w:rFonts w:ascii="Helvetica" w:eastAsia="Times New Roman" w:hAnsi="Helvetica" w:cs="Helvetica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При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виповненні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дітям-сиротам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дітям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позбавленим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іклування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16-ти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вживати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постановки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квартирний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облік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83E1C" w:rsidRDefault="00383E1C" w:rsidP="00383E1C">
      <w:pPr>
        <w:shd w:val="clear" w:color="auto" w:fill="FFFFFF"/>
        <w:spacing w:after="135" w:line="189" w:lineRule="atLeast"/>
        <w:ind w:right="-143"/>
        <w:jc w:val="both"/>
        <w:rPr>
          <w:rFonts w:ascii="Helvetica" w:eastAsia="Times New Roman" w:hAnsi="Helvetica" w:cs="Helvetica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Запобігання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незаконному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відчуженню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право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користування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мають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діти-сироти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позбавлені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іклування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55CE0" w:rsidRDefault="00055CE0" w:rsidP="00055CE0">
      <w:pPr>
        <w:shd w:val="clear" w:color="auto" w:fill="FFFFFF"/>
        <w:spacing w:after="135" w:line="189" w:lineRule="atLeast"/>
        <w:ind w:right="-143"/>
        <w:jc w:val="both"/>
        <w:rPr>
          <w:rFonts w:ascii="Helvetica" w:eastAsia="Times New Roman" w:hAnsi="Helvetica" w:cs="Helvetica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Вжиття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вичерпних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виявлення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нерухомого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 яке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можуть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успадкувати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діти-сироти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описувати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здійснювати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контроль при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права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спадщину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55CE0" w:rsidRDefault="00055CE0" w:rsidP="00055CE0">
      <w:pPr>
        <w:shd w:val="clear" w:color="auto" w:fill="FFFFFF"/>
        <w:spacing w:after="135" w:line="189" w:lineRule="atLeast"/>
        <w:ind w:right="-143"/>
        <w:jc w:val="both"/>
        <w:rPr>
          <w:rFonts w:ascii="Helvetica" w:eastAsia="Times New Roman" w:hAnsi="Helvetica" w:cs="Helvetica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особливої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пильності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складанні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дитини-сироти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дитини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позбавленої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іклування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передавати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опікунові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піклувальникові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зберігання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55CE0" w:rsidRDefault="00055CE0" w:rsidP="00055CE0">
      <w:pPr>
        <w:shd w:val="clear" w:color="auto" w:fill="FFFFFF"/>
        <w:spacing w:after="135" w:line="189" w:lineRule="atLeast"/>
        <w:ind w:right="-143"/>
        <w:jc w:val="both"/>
        <w:rPr>
          <w:rFonts w:ascii="Helvetica" w:eastAsia="Times New Roman" w:hAnsi="Helvetica" w:cs="Helvetica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переоформленні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дітей-сиріт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позбавлених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іклування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числа;</w:t>
      </w:r>
    </w:p>
    <w:p w:rsidR="00055CE0" w:rsidRDefault="00055CE0" w:rsidP="00055CE0">
      <w:pPr>
        <w:shd w:val="clear" w:color="auto" w:fill="FFFFFF"/>
        <w:spacing w:after="135" w:line="189" w:lineRule="atLeast"/>
        <w:ind w:right="-143"/>
        <w:jc w:val="both"/>
        <w:rPr>
          <w:rFonts w:ascii="Helvetica" w:eastAsia="Times New Roman" w:hAnsi="Helvetica" w:cs="Helvetica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придбання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сиріт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позбавлених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іклування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приміщенням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55CE0" w:rsidRDefault="00055CE0" w:rsidP="00055CE0">
      <w:pPr>
        <w:shd w:val="clear" w:color="auto" w:fill="FFFFFF"/>
        <w:spacing w:after="135" w:line="189" w:lineRule="atLeast"/>
        <w:ind w:right="-143"/>
        <w:jc w:val="both"/>
        <w:rPr>
          <w:rFonts w:ascii="Helvetica" w:eastAsia="Times New Roman" w:hAnsi="Helvetica" w:cs="Helvetica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сиріт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позбавлених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іклування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числа земельною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особистого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селянського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55CE0" w:rsidRDefault="00055CE0" w:rsidP="00055CE0">
      <w:pPr>
        <w:shd w:val="clear" w:color="auto" w:fill="FFFFFF"/>
        <w:spacing w:after="0" w:line="240" w:lineRule="auto"/>
        <w:ind w:right="-143"/>
        <w:jc w:val="both"/>
        <w:rPr>
          <w:rFonts w:ascii="Helvetica" w:eastAsia="Times New Roman" w:hAnsi="Helvetica" w:cs="Helvetica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Оформлення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договору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купівл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і-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житла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земельних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ділянок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особистого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селянського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 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дітей-сиріт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позбавлених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батьківського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піклування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осіб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молоді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їх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числа,</w:t>
      </w:r>
      <w:r>
        <w:rPr>
          <w:rFonts w:ascii="Helvetica" w:eastAsia="Times New Roman" w:hAnsi="Helvetica" w:cs="Helvetica"/>
          <w:sz w:val="28"/>
          <w:szCs w:val="28"/>
          <w:shd w:val="clear" w:color="auto" w:fill="FFFFFF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накладання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заборони 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його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продаж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протягом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десяти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років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055CE0" w:rsidRDefault="00055CE0" w:rsidP="00055CE0">
      <w:pPr>
        <w:shd w:val="clear" w:color="auto" w:fill="FFFFFF"/>
        <w:spacing w:after="135" w:line="189" w:lineRule="atLeast"/>
        <w:ind w:right="-143" w:firstLine="567"/>
        <w:jc w:val="both"/>
        <w:rPr>
          <w:rFonts w:ascii="Helvetica" w:eastAsia="Times New Roman" w:hAnsi="Helvetica" w:cs="Helvetica"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Напрями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заходи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наведен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55CE0" w:rsidRDefault="00955970" w:rsidP="00055CE0">
      <w:pPr>
        <w:shd w:val="clear" w:color="auto" w:fill="FFFFFF"/>
        <w:spacing w:after="0" w:line="240" w:lineRule="auto"/>
        <w:ind w:left="450" w:right="-143" w:hanging="360"/>
        <w:jc w:val="both"/>
        <w:rPr>
          <w:rFonts w:ascii="Helvetica" w:eastAsia="Times New Roman" w:hAnsi="Helvetica" w:cs="Helvetica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</w:t>
      </w:r>
      <w:r w:rsidR="00055C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5.Обсяги та </w:t>
      </w:r>
      <w:proofErr w:type="spellStart"/>
      <w:r w:rsidR="00055C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джерела</w:t>
      </w:r>
      <w:proofErr w:type="spellEnd"/>
      <w:r w:rsidR="00055C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055C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фінансування</w:t>
      </w:r>
      <w:proofErr w:type="spellEnd"/>
    </w:p>
    <w:p w:rsidR="00055CE0" w:rsidRDefault="00055CE0" w:rsidP="00055CE0">
      <w:pPr>
        <w:shd w:val="clear" w:color="auto" w:fill="FFFFFF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бюджету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селищної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можуть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залучені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джерел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чинного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55CE0" w:rsidRDefault="00055CE0" w:rsidP="00055CE0">
      <w:pPr>
        <w:shd w:val="clear" w:color="auto" w:fill="FFFFFF"/>
        <w:spacing w:after="0" w:line="240" w:lineRule="auto"/>
        <w:ind w:right="-143" w:firstLine="709"/>
        <w:jc w:val="both"/>
        <w:rPr>
          <w:rFonts w:ascii="Helvetica" w:eastAsia="Times New Roman" w:hAnsi="Helvetica" w:cs="Helvetica"/>
          <w:sz w:val="20"/>
          <w:szCs w:val="20"/>
          <w:lang w:val="uk-UA" w:eastAsia="ru-RU"/>
        </w:rPr>
      </w:pPr>
    </w:p>
    <w:p w:rsidR="00055CE0" w:rsidRDefault="00055CE0" w:rsidP="00055CE0">
      <w:pPr>
        <w:shd w:val="clear" w:color="auto" w:fill="FFFFFF"/>
        <w:spacing w:after="0" w:line="240" w:lineRule="auto"/>
        <w:ind w:right="-143" w:firstLine="709"/>
        <w:jc w:val="both"/>
        <w:rPr>
          <w:rFonts w:ascii="Helvetica" w:eastAsia="Times New Roman" w:hAnsi="Helvetica" w:cs="Helvetica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6.Очікувані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результати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виконання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Програми</w:t>
      </w:r>
      <w:proofErr w:type="spellEnd"/>
    </w:p>
    <w:p w:rsidR="00055CE0" w:rsidRDefault="00055CE0" w:rsidP="00055CE0">
      <w:pPr>
        <w:shd w:val="clear" w:color="auto" w:fill="FFFFFF"/>
        <w:spacing w:after="0" w:line="240" w:lineRule="auto"/>
        <w:ind w:right="-143"/>
        <w:jc w:val="both"/>
        <w:rPr>
          <w:rFonts w:ascii="Helvetica" w:eastAsia="Times New Roman" w:hAnsi="Helvetica" w:cs="Helvetica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17"/>
          <w:szCs w:val="17"/>
          <w:lang w:eastAsia="ru-RU"/>
        </w:rPr>
        <w:t>       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можливість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55CE0" w:rsidRDefault="00055CE0" w:rsidP="00055CE0">
      <w:pPr>
        <w:shd w:val="clear" w:color="auto" w:fill="FFFFFF"/>
        <w:spacing w:after="0" w:line="240" w:lineRule="auto"/>
        <w:ind w:right="-143"/>
        <w:jc w:val="both"/>
        <w:rPr>
          <w:rFonts w:ascii="Helvetica" w:eastAsia="Times New Roman" w:hAnsi="Helvetica" w:cs="Helvetica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збереження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власністю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дітей-сиріт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позбавлених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іклування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числа;</w:t>
      </w:r>
    </w:p>
    <w:p w:rsidR="00055CE0" w:rsidRDefault="00055CE0" w:rsidP="00055CE0">
      <w:pPr>
        <w:shd w:val="clear" w:color="auto" w:fill="FFFFFF"/>
        <w:spacing w:after="0" w:line="240" w:lineRule="auto"/>
        <w:ind w:right="-143"/>
        <w:jc w:val="both"/>
        <w:rPr>
          <w:rFonts w:ascii="Helvetica" w:eastAsia="Times New Roman" w:hAnsi="Helvetica" w:cs="Helvetica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визначити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потребу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дітей-сиріт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позбавлених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іклування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сформувати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наміри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розв'язання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55CE0" w:rsidRDefault="00055CE0" w:rsidP="00055CE0">
      <w:pPr>
        <w:shd w:val="clear" w:color="auto" w:fill="FFFFFF"/>
        <w:spacing w:after="0" w:line="240" w:lineRule="auto"/>
        <w:ind w:right="-143"/>
        <w:jc w:val="both"/>
        <w:rPr>
          <w:rFonts w:ascii="Helvetica" w:eastAsia="Times New Roman" w:hAnsi="Helvetica" w:cs="Helvetica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запобігти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незаконному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відчуженню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право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користування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мають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діти-сироти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позбавлені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іклування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особи та молодь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числа.</w:t>
      </w:r>
    </w:p>
    <w:p w:rsidR="00055CE0" w:rsidRDefault="00055CE0" w:rsidP="00055CE0">
      <w:pPr>
        <w:ind w:right="-143"/>
        <w:jc w:val="both"/>
      </w:pPr>
    </w:p>
    <w:p w:rsidR="000D0352" w:rsidRPr="00584077" w:rsidRDefault="000D0352" w:rsidP="004D338A">
      <w:pPr>
        <w:ind w:right="-143"/>
        <w:jc w:val="both"/>
      </w:pPr>
    </w:p>
    <w:sectPr w:rsidR="000D0352" w:rsidRPr="00584077" w:rsidSect="00A3503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261D"/>
    <w:rsid w:val="00020564"/>
    <w:rsid w:val="00022BD2"/>
    <w:rsid w:val="00055CE0"/>
    <w:rsid w:val="000D0352"/>
    <w:rsid w:val="00196E1B"/>
    <w:rsid w:val="001B622A"/>
    <w:rsid w:val="002B27B6"/>
    <w:rsid w:val="002C5B45"/>
    <w:rsid w:val="0031211C"/>
    <w:rsid w:val="0032371E"/>
    <w:rsid w:val="0035638F"/>
    <w:rsid w:val="00362374"/>
    <w:rsid w:val="00383E1C"/>
    <w:rsid w:val="003A4EDA"/>
    <w:rsid w:val="003A5ECB"/>
    <w:rsid w:val="003C1E90"/>
    <w:rsid w:val="003D06E7"/>
    <w:rsid w:val="003E4FEC"/>
    <w:rsid w:val="004314E9"/>
    <w:rsid w:val="00452A74"/>
    <w:rsid w:val="004543C3"/>
    <w:rsid w:val="004D338A"/>
    <w:rsid w:val="00584077"/>
    <w:rsid w:val="00592D9B"/>
    <w:rsid w:val="005A1E38"/>
    <w:rsid w:val="005E6980"/>
    <w:rsid w:val="00610017"/>
    <w:rsid w:val="00615119"/>
    <w:rsid w:val="00631523"/>
    <w:rsid w:val="00675ECF"/>
    <w:rsid w:val="006B1011"/>
    <w:rsid w:val="007568E3"/>
    <w:rsid w:val="00784712"/>
    <w:rsid w:val="007C5491"/>
    <w:rsid w:val="008156FC"/>
    <w:rsid w:val="00817BC3"/>
    <w:rsid w:val="00841F45"/>
    <w:rsid w:val="008C4EC9"/>
    <w:rsid w:val="008E205B"/>
    <w:rsid w:val="00955970"/>
    <w:rsid w:val="009829C9"/>
    <w:rsid w:val="0098478D"/>
    <w:rsid w:val="009C261D"/>
    <w:rsid w:val="00A3503F"/>
    <w:rsid w:val="00A77678"/>
    <w:rsid w:val="00A81419"/>
    <w:rsid w:val="00AE0E40"/>
    <w:rsid w:val="00B77834"/>
    <w:rsid w:val="00B91B00"/>
    <w:rsid w:val="00BC7AE0"/>
    <w:rsid w:val="00C0454D"/>
    <w:rsid w:val="00CA7A8B"/>
    <w:rsid w:val="00CC4AFA"/>
    <w:rsid w:val="00E0612B"/>
    <w:rsid w:val="00E167D3"/>
    <w:rsid w:val="00E340D8"/>
    <w:rsid w:val="00EF541D"/>
    <w:rsid w:val="00F77D5E"/>
    <w:rsid w:val="00FD4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F45"/>
  </w:style>
  <w:style w:type="paragraph" w:styleId="2">
    <w:name w:val="heading 2"/>
    <w:basedOn w:val="a"/>
    <w:link w:val="20"/>
    <w:uiPriority w:val="9"/>
    <w:qFormat/>
    <w:rsid w:val="0002056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077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rsid w:val="00E34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205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Emphasis"/>
    <w:basedOn w:val="a0"/>
    <w:uiPriority w:val="20"/>
    <w:qFormat/>
    <w:rsid w:val="0002056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0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4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9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08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63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CA1EF-5742-40D9-9912-41B47EE6F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1497</Words>
  <Characters>8538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2021-06-10T05:13:00Z</cp:lastPrinted>
  <dcterms:created xsi:type="dcterms:W3CDTF">2021-08-18T05:40:00Z</dcterms:created>
  <dcterms:modified xsi:type="dcterms:W3CDTF">2021-08-18T05:40:00Z</dcterms:modified>
</cp:coreProperties>
</file>