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714128" w14:textId="77777777" w:rsidR="005E5F3C" w:rsidRDefault="005E5F3C" w:rsidP="005E5F3C">
      <w:pPr>
        <w:rPr>
          <w:sz w:val="28"/>
          <w:szCs w:val="28"/>
        </w:rPr>
      </w:pPr>
    </w:p>
    <w:p w14:paraId="20DD9F8F" w14:textId="77777777" w:rsidR="005E5F3C" w:rsidRDefault="005E5F3C" w:rsidP="005E5F3C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61F3461F" wp14:editId="4CD5EC80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3EE685" w14:textId="77777777" w:rsidR="005E5F3C" w:rsidRDefault="005E5F3C" w:rsidP="005E5F3C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5E5F3C" w14:paraId="4CE0F48B" w14:textId="77777777" w:rsidTr="005E5F3C">
        <w:tc>
          <w:tcPr>
            <w:tcW w:w="9854" w:type="dxa"/>
            <w:hideMark/>
          </w:tcPr>
          <w:p w14:paraId="151E77A7" w14:textId="77777777" w:rsidR="005E5F3C" w:rsidRDefault="005E5F3C">
            <w:pPr>
              <w:tabs>
                <w:tab w:val="left" w:pos="5985"/>
              </w:tabs>
              <w:spacing w:line="252" w:lineRule="auto"/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ТРИНАДЦЯТ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5E5F3C" w14:paraId="74D908CC" w14:textId="77777777" w:rsidTr="005E5F3C">
        <w:tc>
          <w:tcPr>
            <w:tcW w:w="9854" w:type="dxa"/>
            <w:hideMark/>
          </w:tcPr>
          <w:p w14:paraId="6D125F25" w14:textId="77777777" w:rsidR="005E5F3C" w:rsidRDefault="005E5F3C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45336BC7" w14:textId="77777777" w:rsidR="005E5F3C" w:rsidRDefault="005E5F3C" w:rsidP="005E5F3C">
      <w:pPr>
        <w:jc w:val="center"/>
        <w:rPr>
          <w:rFonts w:ascii="AcademyCTT" w:hAnsi="AcademyCTT"/>
          <w:b/>
          <w:sz w:val="28"/>
          <w:szCs w:val="28"/>
        </w:rPr>
      </w:pPr>
      <w:r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>
        <w:rPr>
          <w:rFonts w:ascii="AcademyCTT" w:hAnsi="AcademyCTT"/>
          <w:b/>
          <w:sz w:val="28"/>
          <w:szCs w:val="28"/>
        </w:rPr>
        <w:t>Н</w:t>
      </w:r>
      <w:proofErr w:type="spellEnd"/>
      <w:r>
        <w:rPr>
          <w:rFonts w:ascii="AcademyCTT" w:hAnsi="AcademyCTT"/>
          <w:b/>
          <w:sz w:val="28"/>
          <w:szCs w:val="28"/>
        </w:rPr>
        <w:t xml:space="preserve"> Я</w:t>
      </w:r>
    </w:p>
    <w:p w14:paraId="60BA79E6" w14:textId="77777777" w:rsidR="005E5F3C" w:rsidRDefault="005E5F3C" w:rsidP="005E5F3C">
      <w:pPr>
        <w:jc w:val="both"/>
        <w:rPr>
          <w:sz w:val="28"/>
          <w:szCs w:val="28"/>
        </w:rPr>
      </w:pPr>
    </w:p>
    <w:p w14:paraId="6CE346C4" w14:textId="69258BB3" w:rsidR="005E5F3C" w:rsidRDefault="005E5F3C" w:rsidP="005E5F3C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30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val="ru-RU"/>
        </w:rPr>
        <w:t>листопада</w:t>
      </w:r>
      <w:r>
        <w:rPr>
          <w:sz w:val="28"/>
          <w:szCs w:val="28"/>
        </w:rPr>
        <w:t xml:space="preserve">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№</w:t>
      </w:r>
      <w:r w:rsidR="00CE4859">
        <w:rPr>
          <w:sz w:val="28"/>
          <w:szCs w:val="28"/>
        </w:rPr>
        <w:t xml:space="preserve"> 447</w:t>
      </w:r>
      <w:r>
        <w:rPr>
          <w:sz w:val="28"/>
          <w:szCs w:val="28"/>
        </w:rPr>
        <w:t xml:space="preserve">  </w:t>
      </w:r>
    </w:p>
    <w:p w14:paraId="661EC1B7" w14:textId="77777777" w:rsidR="005E5F3C" w:rsidRDefault="005E5F3C" w:rsidP="005E5F3C">
      <w:pPr>
        <w:jc w:val="both"/>
        <w:rPr>
          <w:sz w:val="28"/>
          <w:szCs w:val="28"/>
        </w:rPr>
      </w:pPr>
    </w:p>
    <w:p w14:paraId="44FA74B4" w14:textId="77777777" w:rsidR="005E5F3C" w:rsidRDefault="005E5F3C" w:rsidP="005E5F3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смт Голованівськ</w:t>
      </w:r>
    </w:p>
    <w:p w14:paraId="575BF475" w14:textId="77777777" w:rsidR="00227B3A" w:rsidRDefault="00227B3A" w:rsidP="00227B3A">
      <w:pPr>
        <w:tabs>
          <w:tab w:val="left" w:pos="0"/>
        </w:tabs>
        <w:adjustRightInd w:val="0"/>
        <w:ind w:right="4678"/>
        <w:jc w:val="both"/>
        <w:rPr>
          <w:b/>
          <w:sz w:val="28"/>
          <w:szCs w:val="28"/>
        </w:rPr>
      </w:pPr>
    </w:p>
    <w:p w14:paraId="7DBE08E3" w14:textId="77777777" w:rsidR="00227B3A" w:rsidRDefault="00227B3A" w:rsidP="00227B3A">
      <w:pPr>
        <w:tabs>
          <w:tab w:val="left" w:pos="0"/>
        </w:tabs>
        <w:adjustRightInd w:val="0"/>
        <w:ind w:right="467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надання у власність </w:t>
      </w:r>
    </w:p>
    <w:p w14:paraId="7E67EB3D" w14:textId="77777777" w:rsidR="00227B3A" w:rsidRDefault="00227B3A" w:rsidP="00227B3A">
      <w:pPr>
        <w:tabs>
          <w:tab w:val="left" w:pos="0"/>
        </w:tabs>
        <w:adjustRightInd w:val="0"/>
        <w:ind w:right="467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земельної ділянки гр.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Садовому Олександру Володимировичу</w:t>
      </w:r>
    </w:p>
    <w:p w14:paraId="73B8903F" w14:textId="77777777" w:rsidR="00227B3A" w:rsidRDefault="00227B3A" w:rsidP="00227B3A">
      <w:pPr>
        <w:tabs>
          <w:tab w:val="left" w:pos="567"/>
          <w:tab w:val="left" w:pos="851"/>
        </w:tabs>
        <w:adjustRightInd w:val="0"/>
        <w:ind w:right="4678" w:firstLine="284"/>
        <w:jc w:val="both"/>
        <w:rPr>
          <w:sz w:val="28"/>
          <w:szCs w:val="28"/>
        </w:rPr>
      </w:pPr>
    </w:p>
    <w:p w14:paraId="0A82C24B" w14:textId="77777777" w:rsidR="00227B3A" w:rsidRDefault="00227B3A" w:rsidP="00227B3A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Керуючись п. 34 ст. 26 Закону України “Про місцеве самоврядування в Україні”, відповідно  до ст. 12, 81, 116, 118, 121, 125 Земельного кодексу України, згідно з рекомендаціями</w:t>
      </w:r>
      <w:r>
        <w:rPr>
          <w:color w:val="000000"/>
          <w:sz w:val="28"/>
          <w:szCs w:val="28"/>
        </w:rPr>
        <w:t xml:space="preserve"> постійної комісії з питань аграрної політики та земельних відносин </w:t>
      </w:r>
      <w:r>
        <w:rPr>
          <w:sz w:val="28"/>
          <w:szCs w:val="28"/>
        </w:rPr>
        <w:t>селищна рада</w:t>
      </w:r>
    </w:p>
    <w:p w14:paraId="55645F08" w14:textId="77777777" w:rsidR="00227B3A" w:rsidRDefault="00227B3A" w:rsidP="00227B3A">
      <w:pPr>
        <w:adjustRightInd w:val="0"/>
        <w:jc w:val="both"/>
        <w:rPr>
          <w:sz w:val="28"/>
          <w:szCs w:val="28"/>
        </w:rPr>
      </w:pPr>
    </w:p>
    <w:p w14:paraId="069EA10F" w14:textId="77777777" w:rsidR="00227B3A" w:rsidRDefault="00227B3A" w:rsidP="00227B3A">
      <w:pPr>
        <w:tabs>
          <w:tab w:val="left" w:pos="567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ВИРІШИЛА: </w:t>
      </w:r>
    </w:p>
    <w:p w14:paraId="0E956630" w14:textId="77777777" w:rsidR="00227B3A" w:rsidRDefault="00227B3A" w:rsidP="00227B3A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Передати безоплатно у власність земельну ділянку гр. Садовому Олександру Володимировичу загальною площею – 0,0063 га, в тому числі по угіддях: 0,0063 га малоповерхова забудова, для будівництва індивідуальних гаражів (код КВЦПЗ 02.05.), за рахунок земель житлової  та громадської забудови комунальної власності, що перебувають в запасі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Голованіський  район, Голованівська селищна рада, в межах смт Голованівськ, вул. </w:t>
      </w:r>
      <w:proofErr w:type="spellStart"/>
      <w:r>
        <w:rPr>
          <w:sz w:val="28"/>
          <w:szCs w:val="28"/>
        </w:rPr>
        <w:t>Міклея</w:t>
      </w:r>
      <w:proofErr w:type="spellEnd"/>
      <w:r>
        <w:rPr>
          <w:sz w:val="28"/>
          <w:szCs w:val="28"/>
        </w:rPr>
        <w:t>, 14/8 (кадастровий номер земельної ділянки 3521455100:50:027:0053</w:t>
      </w:r>
    </w:p>
    <w:p w14:paraId="147DF996" w14:textId="77777777" w:rsidR="00227B3A" w:rsidRDefault="00227B3A" w:rsidP="00227B3A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3FDCA12C" w14:textId="77777777" w:rsidR="00227B3A" w:rsidRDefault="00E561E5" w:rsidP="00227B3A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Власнику  земельної ділянки </w:t>
      </w:r>
      <w:r w:rsidR="00227B3A">
        <w:rPr>
          <w:sz w:val="28"/>
          <w:szCs w:val="28"/>
        </w:rPr>
        <w:t xml:space="preserve"> забезпечити їх використання відповідно до  цільового призначення,   а також зареєструвати речове право на земельні ділянки в установленому законодавством порядку.</w:t>
      </w:r>
    </w:p>
    <w:p w14:paraId="0E1FD8DF" w14:textId="77777777" w:rsidR="00227B3A" w:rsidRDefault="00227B3A" w:rsidP="00227B3A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</w:p>
    <w:p w14:paraId="76CFAC37" w14:textId="77777777" w:rsidR="00227B3A" w:rsidRDefault="00227B3A" w:rsidP="00227B3A">
      <w:pPr>
        <w:tabs>
          <w:tab w:val="left" w:pos="567"/>
          <w:tab w:val="left" w:pos="3402"/>
        </w:tabs>
        <w:jc w:val="both"/>
      </w:pPr>
      <w:r>
        <w:rPr>
          <w:sz w:val="28"/>
          <w:szCs w:val="28"/>
        </w:rPr>
        <w:t xml:space="preserve">3. Контроль за виконанням даного рішення покласти на постійну комісію з </w:t>
      </w:r>
    </w:p>
    <w:p w14:paraId="180EA595" w14:textId="77777777" w:rsidR="00227B3A" w:rsidRDefault="00227B3A" w:rsidP="00227B3A">
      <w:pPr>
        <w:tabs>
          <w:tab w:val="left" w:pos="567"/>
          <w:tab w:val="left" w:pos="340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питань аграрної політики та земельних відносин.</w:t>
      </w:r>
    </w:p>
    <w:p w14:paraId="04F2F251" w14:textId="77777777" w:rsidR="00227B3A" w:rsidRDefault="00227B3A" w:rsidP="00227B3A">
      <w:pPr>
        <w:rPr>
          <w:sz w:val="28"/>
          <w:szCs w:val="28"/>
        </w:rPr>
      </w:pPr>
    </w:p>
    <w:p w14:paraId="7746AED7" w14:textId="77777777" w:rsidR="00227B3A" w:rsidRDefault="00227B3A" w:rsidP="00227B3A">
      <w:pPr>
        <w:rPr>
          <w:sz w:val="28"/>
          <w:szCs w:val="28"/>
        </w:rPr>
      </w:pPr>
    </w:p>
    <w:p w14:paraId="6DAE6EC1" w14:textId="77777777" w:rsidR="00227B3A" w:rsidRDefault="00227B3A" w:rsidP="00227B3A">
      <w:pPr>
        <w:tabs>
          <w:tab w:val="left" w:pos="567"/>
          <w:tab w:val="left" w:pos="3402"/>
        </w:tabs>
        <w:jc w:val="both"/>
        <w:rPr>
          <w:b/>
          <w:sz w:val="28"/>
          <w:szCs w:val="28"/>
        </w:rPr>
      </w:pPr>
    </w:p>
    <w:p w14:paraId="28D3D731" w14:textId="76FC2865" w:rsidR="00260575" w:rsidRPr="00CE4859" w:rsidRDefault="00227B3A">
      <w:pPr>
        <w:rPr>
          <w:rFonts w:ascii="Calibri" w:hAnsi="Calibri"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      Селищний голова                                                           Сергій ЦОБЕНКО</w:t>
      </w:r>
      <w:bookmarkStart w:id="0" w:name="_GoBack"/>
      <w:bookmarkEnd w:id="0"/>
    </w:p>
    <w:sectPr w:rsidR="00260575" w:rsidRPr="00CE48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7D78"/>
    <w:rsid w:val="00227B3A"/>
    <w:rsid w:val="00260575"/>
    <w:rsid w:val="005E5F3C"/>
    <w:rsid w:val="00997D78"/>
    <w:rsid w:val="00CE4859"/>
    <w:rsid w:val="00E56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A992A"/>
  <w15:chartTrackingRefBased/>
  <w15:docId w15:val="{0E9E9EE2-56C0-469F-A875-41111B27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E5F3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542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228</Words>
  <Characters>1303</Characters>
  <Application>Microsoft Office Word</Application>
  <DocSecurity>0</DocSecurity>
  <Lines>10</Lines>
  <Paragraphs>3</Paragraphs>
  <ScaleCrop>false</ScaleCrop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9</cp:revision>
  <dcterms:created xsi:type="dcterms:W3CDTF">2021-11-25T13:47:00Z</dcterms:created>
  <dcterms:modified xsi:type="dcterms:W3CDTF">2021-12-01T09:45:00Z</dcterms:modified>
</cp:coreProperties>
</file>