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94C26" w14:textId="77777777" w:rsidR="00CB7DB0" w:rsidRDefault="00CB7DB0" w:rsidP="00CB7DB0">
      <w:pPr>
        <w:rPr>
          <w:sz w:val="28"/>
          <w:szCs w:val="28"/>
        </w:rPr>
      </w:pPr>
    </w:p>
    <w:p w14:paraId="514B3FEB" w14:textId="77777777" w:rsidR="00CB7DB0" w:rsidRDefault="00CB7DB0" w:rsidP="00CB7DB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2CE0BFD" wp14:editId="45AEC29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00CB6" w14:textId="77777777" w:rsidR="00CB7DB0" w:rsidRDefault="00CB7DB0" w:rsidP="00CB7DB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B7DB0" w14:paraId="39326B85" w14:textId="77777777" w:rsidTr="00CB7DB0">
        <w:tc>
          <w:tcPr>
            <w:tcW w:w="9854" w:type="dxa"/>
            <w:hideMark/>
          </w:tcPr>
          <w:p w14:paraId="04548301" w14:textId="77777777" w:rsidR="00CB7DB0" w:rsidRDefault="00CB7DB0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CB7DB0" w14:paraId="499F8272" w14:textId="77777777" w:rsidTr="00CB7DB0">
        <w:tc>
          <w:tcPr>
            <w:tcW w:w="9854" w:type="dxa"/>
            <w:hideMark/>
          </w:tcPr>
          <w:p w14:paraId="5E53A2F5" w14:textId="77777777" w:rsidR="00CB7DB0" w:rsidRDefault="00CB7DB0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75C2968" w14:textId="77777777" w:rsidR="00CB7DB0" w:rsidRDefault="00CB7DB0" w:rsidP="00CB7DB0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5AD3406" w14:textId="77777777" w:rsidR="00CB7DB0" w:rsidRDefault="00CB7DB0" w:rsidP="00CB7DB0">
      <w:pPr>
        <w:jc w:val="both"/>
        <w:rPr>
          <w:sz w:val="28"/>
          <w:szCs w:val="28"/>
        </w:rPr>
      </w:pPr>
    </w:p>
    <w:p w14:paraId="10B1C1B2" w14:textId="3501073A" w:rsidR="00CB7DB0" w:rsidRDefault="00CB7DB0" w:rsidP="00CB7DB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 </w:t>
      </w:r>
      <w:r w:rsidR="001C6B17">
        <w:rPr>
          <w:sz w:val="28"/>
          <w:szCs w:val="28"/>
          <w:lang w:val="ru-RU"/>
        </w:rPr>
        <w:t>465</w:t>
      </w:r>
      <w:r>
        <w:rPr>
          <w:sz w:val="28"/>
          <w:szCs w:val="28"/>
        </w:rPr>
        <w:t xml:space="preserve"> </w:t>
      </w:r>
    </w:p>
    <w:p w14:paraId="0E60725A" w14:textId="77777777" w:rsidR="00CB7DB0" w:rsidRDefault="00CB7DB0" w:rsidP="00CB7DB0">
      <w:pPr>
        <w:jc w:val="both"/>
        <w:rPr>
          <w:sz w:val="28"/>
          <w:szCs w:val="28"/>
        </w:rPr>
      </w:pPr>
    </w:p>
    <w:p w14:paraId="250FB260" w14:textId="77777777" w:rsidR="00CB7DB0" w:rsidRDefault="00CB7DB0" w:rsidP="00CB7D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663AD1E2" w14:textId="77777777" w:rsidR="00CB7DB0" w:rsidRDefault="00CB7DB0" w:rsidP="00CB7DB0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7992B01A" w14:textId="77777777" w:rsidR="00B61567" w:rsidRDefault="00B61567" w:rsidP="00B61567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0B7ACFF5" w14:textId="77777777" w:rsidR="00B61567" w:rsidRDefault="00B61567" w:rsidP="00B6156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01889CE2" w14:textId="77777777" w:rsidR="00B61567" w:rsidRDefault="00B61567" w:rsidP="00B6156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70F74A63" w14:textId="77777777" w:rsidR="00B61567" w:rsidRDefault="00B61567" w:rsidP="00B61567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59EDB253" w14:textId="77777777" w:rsidR="00B61567" w:rsidRDefault="00B61567" w:rsidP="00B6156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гр. Клейстеру Володимиру Федоровичу</w:t>
      </w:r>
    </w:p>
    <w:p w14:paraId="0EDEF0FF" w14:textId="77777777" w:rsidR="00B61567" w:rsidRDefault="00B61567" w:rsidP="00B61567">
      <w:pPr>
        <w:adjustRightInd w:val="0"/>
        <w:rPr>
          <w:rStyle w:val="a3"/>
          <w:i w:val="0"/>
          <w:iCs/>
          <w:lang w:val="ru-RU"/>
        </w:rPr>
      </w:pPr>
    </w:p>
    <w:bookmarkEnd w:id="0"/>
    <w:p w14:paraId="19D02E1F" w14:textId="77777777" w:rsidR="00B61567" w:rsidRDefault="00B61567" w:rsidP="00B61567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 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628619AD" w14:textId="77777777" w:rsidR="00B61567" w:rsidRDefault="00B61567" w:rsidP="00B61567">
      <w:pPr>
        <w:adjustRightInd w:val="0"/>
        <w:jc w:val="both"/>
        <w:rPr>
          <w:rFonts w:eastAsiaTheme="minorEastAsia"/>
          <w:sz w:val="28"/>
          <w:szCs w:val="28"/>
        </w:rPr>
      </w:pPr>
    </w:p>
    <w:p w14:paraId="4D93E773" w14:textId="77777777" w:rsidR="00B61567" w:rsidRDefault="00B61567" w:rsidP="00B6156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E230C4E" w14:textId="77777777" w:rsidR="00B61567" w:rsidRDefault="00B61567" w:rsidP="00B6156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19BEAE5" w14:textId="77777777" w:rsidR="00B61567" w:rsidRDefault="00B61567" w:rsidP="00B6156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Клейстеру Володимиру Федоровичу 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–0,6000 га, в тому числі по угіддях: рілля  (згідно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358F35DF" w14:textId="77777777" w:rsidR="00B61567" w:rsidRDefault="00B61567" w:rsidP="00B6156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2128E51" w14:textId="77777777" w:rsidR="00B61567" w:rsidRDefault="00AC4E34" w:rsidP="00B6156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Клейстера</w:t>
      </w:r>
      <w:proofErr w:type="spellEnd"/>
      <w:r>
        <w:rPr>
          <w:sz w:val="28"/>
          <w:szCs w:val="28"/>
        </w:rPr>
        <w:t xml:space="preserve"> Володимира Федоровича  замовити виготовити  </w:t>
      </w:r>
      <w:proofErr w:type="spellStart"/>
      <w:r>
        <w:rPr>
          <w:sz w:val="28"/>
          <w:szCs w:val="28"/>
        </w:rPr>
        <w:t>проєкт</w:t>
      </w:r>
      <w:proofErr w:type="spellEnd"/>
      <w:r w:rsidR="00B61567"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 w:rsidR="00B61567">
        <w:rPr>
          <w:sz w:val="28"/>
          <w:szCs w:val="28"/>
        </w:rPr>
        <w:t>проєкт</w:t>
      </w:r>
      <w:proofErr w:type="spellEnd"/>
      <w:r w:rsidR="00B61567">
        <w:rPr>
          <w:sz w:val="28"/>
          <w:szCs w:val="28"/>
        </w:rPr>
        <w:t xml:space="preserve"> відповідно до норм чинного законодавства. </w:t>
      </w:r>
    </w:p>
    <w:p w14:paraId="2CEA9F41" w14:textId="77777777" w:rsidR="00B61567" w:rsidRDefault="00B61567" w:rsidP="00B6156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FEC54AF" w14:textId="77777777" w:rsidR="00B61567" w:rsidRPr="00B61567" w:rsidRDefault="00B61567" w:rsidP="00B61567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3C1D8041" w14:textId="037F0B6C" w:rsidR="00A6664E" w:rsidRPr="001C6B17" w:rsidRDefault="00B61567" w:rsidP="001C6B17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A6664E" w:rsidRPr="001C6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5F"/>
    <w:rsid w:val="001C6B17"/>
    <w:rsid w:val="00A6664E"/>
    <w:rsid w:val="00AC4E34"/>
    <w:rsid w:val="00B61567"/>
    <w:rsid w:val="00C0295F"/>
    <w:rsid w:val="00C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61D8"/>
  <w15:chartTrackingRefBased/>
  <w15:docId w15:val="{FC80FE48-F74F-462D-9E51-354110701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7D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B61567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2021-11-26T07:34:00Z</dcterms:created>
  <dcterms:modified xsi:type="dcterms:W3CDTF">2021-12-01T13:37:00Z</dcterms:modified>
</cp:coreProperties>
</file>