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3F3" w:rsidRDefault="005533F3" w:rsidP="00F671A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6CB7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5533F3" w:rsidRDefault="005533F3" w:rsidP="00F671AC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5533F3" w:rsidRPr="00CD322E" w:rsidTr="00F671AC">
        <w:tc>
          <w:tcPr>
            <w:tcW w:w="9854" w:type="dxa"/>
          </w:tcPr>
          <w:p w:rsidR="005533F3" w:rsidRPr="00CD322E" w:rsidRDefault="005533F3">
            <w:pPr>
              <w:tabs>
                <w:tab w:val="left" w:pos="5985"/>
              </w:tabs>
              <w:rPr>
                <w:rFonts w:ascii="AcademyCTT" w:hAnsi="AcademyCTT"/>
                <w:b/>
                <w:sz w:val="28"/>
                <w:szCs w:val="28"/>
                <w:lang w:eastAsia="en-US"/>
              </w:rPr>
            </w:pPr>
            <w:r w:rsidRPr="00CD322E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ВІ</w:t>
            </w:r>
            <w:r w:rsidRPr="00CD322E">
              <w:rPr>
                <w:rFonts w:ascii="AcademyCTT" w:hAnsi="AcademyCTT" w:hint="eastAsia"/>
                <w:b/>
                <w:sz w:val="28"/>
                <w:szCs w:val="28"/>
                <w:lang w:val="uk-UA" w:eastAsia="en-US"/>
              </w:rPr>
              <w:t>СІМНАДЦЯТА</w:t>
            </w:r>
            <w:r w:rsidRPr="00CD322E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</w:t>
            </w:r>
            <w:r w:rsidRPr="00CD322E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CD322E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СЕСІЯ</w:t>
            </w:r>
            <w:r w:rsidRPr="00CD322E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5533F3" w:rsidRPr="00CD322E" w:rsidTr="00F671AC">
        <w:tc>
          <w:tcPr>
            <w:tcW w:w="9854" w:type="dxa"/>
          </w:tcPr>
          <w:p w:rsidR="005533F3" w:rsidRPr="00CD322E" w:rsidRDefault="005533F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D322E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ВОСЬМОГО</w:t>
            </w:r>
            <w:r w:rsidRPr="00CD322E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CD322E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СКЛИКАННЯ</w:t>
            </w:r>
          </w:p>
        </w:tc>
      </w:tr>
    </w:tbl>
    <w:p w:rsidR="005533F3" w:rsidRDefault="005533F3" w:rsidP="00F671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</w:rPr>
        <w:t>ПРОЄКТ</w:t>
      </w:r>
    </w:p>
    <w:p w:rsidR="005533F3" w:rsidRDefault="005533F3" w:rsidP="00F671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33F3" w:rsidRDefault="005533F3" w:rsidP="00F671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«____» ____________ 2022 року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№ _______</w:t>
      </w:r>
    </w:p>
    <w:p w:rsidR="005533F3" w:rsidRDefault="005533F3" w:rsidP="00F671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33F3" w:rsidRDefault="005533F3" w:rsidP="00F671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</w:rPr>
        <w:t>мтГолованівськ</w:t>
      </w:r>
    </w:p>
    <w:p w:rsidR="005533F3" w:rsidRDefault="005533F3" w:rsidP="00EA4FC1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затвердження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проєкту</w:t>
      </w:r>
    </w:p>
    <w:p w:rsidR="005533F3" w:rsidRDefault="005533F3" w:rsidP="00EA4FC1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землеустрою та надання у</w:t>
      </w:r>
    </w:p>
    <w:p w:rsidR="005533F3" w:rsidRDefault="005533F3" w:rsidP="00EA4FC1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власність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земельної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ділянки</w:t>
      </w:r>
    </w:p>
    <w:p w:rsidR="005533F3" w:rsidRDefault="005533F3" w:rsidP="00EA4FC1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гр. Смутку Андрію Сергійовичу</w:t>
      </w:r>
    </w:p>
    <w:p w:rsidR="005533F3" w:rsidRDefault="005533F3" w:rsidP="00EA4FC1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  <w:lang w:val="uk-UA"/>
        </w:rPr>
      </w:pPr>
    </w:p>
    <w:p w:rsidR="005533F3" w:rsidRDefault="005533F3" w:rsidP="00EA4FC1">
      <w:pPr>
        <w:spacing w:after="0" w:line="240" w:lineRule="auto"/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п. 34 ст. 26 Закону України “Про місцеве самоврядування в Україні”,  ст. ст. 12, 118, 121, 125, 126 Земельного кодексу України,  рекомендацій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/>
          <w:sz w:val="28"/>
          <w:szCs w:val="28"/>
          <w:lang w:val="uk-UA"/>
        </w:rPr>
        <w:t xml:space="preserve">  селищна рада</w:t>
      </w:r>
    </w:p>
    <w:p w:rsidR="005533F3" w:rsidRDefault="005533F3" w:rsidP="00EA4FC1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5533F3" w:rsidRDefault="005533F3" w:rsidP="00EA4FC1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1.Затвердити проєкт землеустрою гр. Смутку Андрію Сергійовичу щодо відведення земельної ділянки загальною площею  </w:t>
      </w:r>
      <w:smartTag w:uri="urn:schemas-microsoft-com:office:smarttags" w:element="metricconverter">
        <w:smartTagPr>
          <w:attr w:name="productid" w:val="1,8274 га"/>
        </w:smartTagPr>
        <w:r>
          <w:rPr>
            <w:rFonts w:ascii="Times New Roman" w:hAnsi="Times New Roman"/>
            <w:sz w:val="28"/>
            <w:szCs w:val="28"/>
            <w:lang w:val="uk-UA"/>
          </w:rPr>
          <w:t>1,8274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 в межах с. Грузьке. </w:t>
      </w:r>
    </w:p>
    <w:p w:rsidR="005533F3" w:rsidRDefault="005533F3" w:rsidP="00EA4FC1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2. Передати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безоплатно 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земельну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ділянку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Смутку Андрію Сергійовичу    загальною площею </w:t>
      </w:r>
      <w:smartTag w:uri="urn:schemas-microsoft-com:office:smarttags" w:element="metricconverter">
        <w:smartTagPr>
          <w:attr w:name="productid" w:val="1,8274 га"/>
        </w:smartTagPr>
        <w:r>
          <w:rPr>
            <w:rFonts w:ascii="Times New Roman" w:hAnsi="Times New Roman"/>
            <w:sz w:val="28"/>
            <w:szCs w:val="28"/>
            <w:lang w:val="uk-UA"/>
          </w:rPr>
          <w:t>1,8274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, в тому числі по угіддях: пасовища (згідно КВЗУ 002.02.)  - </w:t>
      </w:r>
      <w:smartTag w:uri="urn:schemas-microsoft-com:office:smarttags" w:element="metricconverter">
        <w:smartTagPr>
          <w:attr w:name="productid" w:val="1,8274 га"/>
        </w:smartTagPr>
        <w:r>
          <w:rPr>
            <w:rFonts w:ascii="Times New Roman" w:hAnsi="Times New Roman"/>
            <w:sz w:val="28"/>
            <w:szCs w:val="28"/>
            <w:lang w:val="uk-UA"/>
          </w:rPr>
          <w:t>1,8274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  для ведення особистого селянського господарства (код КВЦПЗ 01.03), із земель запасу сільськогосподарського призначення комунальної власності, за адресою: Кіровоградська область, Голованівський район, Голованівська селищна рада в межах с. Грузьке. (кадастровий номер земельної ділянки 3521480800:51:000:0167).</w:t>
      </w:r>
    </w:p>
    <w:p w:rsidR="005533F3" w:rsidRDefault="005533F3" w:rsidP="00EA4F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Гр.</w:t>
      </w:r>
      <w:r>
        <w:rPr>
          <w:rFonts w:ascii="Times New Roman" w:hAnsi="Times New Roman"/>
          <w:sz w:val="28"/>
          <w:szCs w:val="28"/>
          <w:lang w:val="uk-UA"/>
        </w:rPr>
        <w:t xml:space="preserve">Смутку Андрію Сергійовичу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зареєструвати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речове право на земельн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</w:rPr>
        <w:t>ділянк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  <w:lang w:val="uk-UA"/>
        </w:rPr>
        <w:t>ідповідно до вимог чинного законодавства</w:t>
      </w:r>
      <w:r>
        <w:rPr>
          <w:rFonts w:ascii="Times New Roman" w:hAnsi="Times New Roman"/>
          <w:sz w:val="28"/>
          <w:szCs w:val="28"/>
        </w:rPr>
        <w:t>.</w:t>
      </w:r>
    </w:p>
    <w:p w:rsidR="005533F3" w:rsidRDefault="005533F3" w:rsidP="00EA4FC1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/>
          <w:sz w:val="28"/>
          <w:szCs w:val="28"/>
        </w:rPr>
        <w:t>. Контроль за виконанням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даного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покласти на постійну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комісію з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аграрної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політики та земельних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відносин.</w:t>
      </w:r>
    </w:p>
    <w:p w:rsidR="005533F3" w:rsidRPr="00FA0F17" w:rsidRDefault="005533F3" w:rsidP="00F671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33F3" w:rsidRDefault="005533F3" w:rsidP="00F671AC">
      <w:r>
        <w:rPr>
          <w:rFonts w:ascii="Times New Roman" w:hAnsi="Times New Roman"/>
          <w:b/>
          <w:sz w:val="28"/>
          <w:szCs w:val="28"/>
        </w:rPr>
        <w:t>Селищний голова                                                            Сергій ЦОБЕНК</w:t>
      </w:r>
      <w:r>
        <w:rPr>
          <w:rFonts w:ascii="Times New Roman" w:hAnsi="Times New Roman"/>
          <w:b/>
          <w:sz w:val="28"/>
          <w:szCs w:val="28"/>
          <w:lang w:val="uk-UA"/>
        </w:rPr>
        <w:t>О</w:t>
      </w:r>
    </w:p>
    <w:sectPr w:rsidR="005533F3" w:rsidSect="000E6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33EF"/>
    <w:rsid w:val="000E64F4"/>
    <w:rsid w:val="001E1075"/>
    <w:rsid w:val="003A6CB7"/>
    <w:rsid w:val="005533F3"/>
    <w:rsid w:val="006E70B4"/>
    <w:rsid w:val="007E33EF"/>
    <w:rsid w:val="008E52A9"/>
    <w:rsid w:val="008E607F"/>
    <w:rsid w:val="00A653A1"/>
    <w:rsid w:val="00CD322E"/>
    <w:rsid w:val="00D92860"/>
    <w:rsid w:val="00EA4FC1"/>
    <w:rsid w:val="00F671AC"/>
    <w:rsid w:val="00FA0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1AC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33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1</Pages>
  <Words>1057</Words>
  <Characters>603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3</cp:revision>
  <dcterms:created xsi:type="dcterms:W3CDTF">2022-02-10T14:39:00Z</dcterms:created>
  <dcterms:modified xsi:type="dcterms:W3CDTF">2022-02-10T16:22:00Z</dcterms:modified>
</cp:coreProperties>
</file>