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5BAA4" w14:textId="77777777"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14:paraId="1755EC50" w14:textId="77777777"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 xml:space="preserve">про </w:t>
      </w:r>
      <w:proofErr w:type="spellStart"/>
      <w:r>
        <w:rPr>
          <w:rStyle w:val="st161"/>
        </w:rPr>
        <w:t>проведення</w:t>
      </w:r>
      <w:proofErr w:type="spellEnd"/>
      <w:r>
        <w:rPr>
          <w:rStyle w:val="st161"/>
        </w:rPr>
        <w:t xml:space="preserve"> управителями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обстеження</w:t>
      </w:r>
      <w:proofErr w:type="spellEnd"/>
      <w:r>
        <w:rPr>
          <w:rStyle w:val="st161"/>
        </w:rPr>
        <w:t xml:space="preserve"> та </w:t>
      </w:r>
      <w:proofErr w:type="spellStart"/>
      <w:r>
        <w:rPr>
          <w:rStyle w:val="st161"/>
        </w:rPr>
        <w:t>оцінки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ступеня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безбар’єрності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об’єктів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фізичного</w:t>
      </w:r>
      <w:proofErr w:type="spellEnd"/>
      <w:r>
        <w:rPr>
          <w:rStyle w:val="st161"/>
        </w:rPr>
        <w:t xml:space="preserve"> </w:t>
      </w:r>
      <w:proofErr w:type="spellStart"/>
      <w:r>
        <w:rPr>
          <w:rStyle w:val="st161"/>
        </w:rPr>
        <w:t>оточення</w:t>
      </w:r>
      <w:proofErr w:type="spellEnd"/>
      <w:r>
        <w:rPr>
          <w:rStyle w:val="st161"/>
        </w:rPr>
        <w:t xml:space="preserve"> і </w:t>
      </w:r>
      <w:proofErr w:type="spellStart"/>
      <w:r>
        <w:rPr>
          <w:rStyle w:val="st161"/>
        </w:rPr>
        <w:t>послуг</w:t>
      </w:r>
      <w:proofErr w:type="spellEnd"/>
      <w:r>
        <w:rPr>
          <w:rStyle w:val="st161"/>
        </w:rPr>
        <w:t xml:space="preserve"> для осіб з інвалідністю</w:t>
      </w:r>
    </w:p>
    <w:tbl>
      <w:tblPr>
        <w:tblW w:w="5000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3"/>
        <w:gridCol w:w="16"/>
        <w:gridCol w:w="3355"/>
        <w:gridCol w:w="1285"/>
        <w:gridCol w:w="1195"/>
        <w:gridCol w:w="635"/>
        <w:gridCol w:w="345"/>
        <w:gridCol w:w="85"/>
        <w:gridCol w:w="953"/>
        <w:gridCol w:w="227"/>
        <w:gridCol w:w="1230"/>
        <w:gridCol w:w="54"/>
      </w:tblGrid>
      <w:tr w:rsidR="008E2EB3" w14:paraId="759D9CC3" w14:textId="77777777">
        <w:trPr>
          <w:gridAfter w:val="1"/>
          <w:wAfter w:w="78" w:type="dxa"/>
          <w:tblCellSpacing w:w="0" w:type="dxa"/>
        </w:trPr>
        <w:tc>
          <w:tcPr>
            <w:tcW w:w="165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77E8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14:paraId="1DF1EC34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ECFC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A9300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Дата </w:t>
            </w:r>
            <w:proofErr w:type="spellStart"/>
            <w:r>
              <w:rPr>
                <w:rStyle w:val="st42"/>
              </w:rPr>
              <w:t>проведення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57F75B08" w14:textId="68FEF14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  <w:r w:rsidR="00BF306A">
              <w:rPr>
                <w:rStyle w:val="st42"/>
                <w:lang w:val="uk-UA"/>
              </w:rPr>
              <w:t>7</w:t>
            </w:r>
            <w:r>
              <w:rPr>
                <w:rStyle w:val="st42"/>
                <w:lang w:val="uk-UA"/>
              </w:rPr>
              <w:t>.09.2021 р.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39CB" w14:textId="77777777" w:rsidR="008E2EB3" w:rsidRPr="009C2C63" w:rsidRDefault="008E2EB3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</w:p>
        </w:tc>
      </w:tr>
      <w:tr w:rsidR="008E2EB3" w14:paraId="23D2B650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6FE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24A9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Адреса </w:t>
            </w:r>
            <w:proofErr w:type="spellStart"/>
            <w:r>
              <w:rPr>
                <w:rStyle w:val="st42"/>
              </w:rPr>
              <w:t>розташування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</w:p>
          <w:p w14:paraId="2DED9FA4" w14:textId="77932E43" w:rsidR="00216058" w:rsidRPr="00216058" w:rsidRDefault="00681627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с. </w:t>
            </w:r>
            <w:r w:rsidR="00705C20">
              <w:rPr>
                <w:rStyle w:val="st42"/>
                <w:lang w:val="uk-UA"/>
              </w:rPr>
              <w:t>Вербове</w:t>
            </w:r>
            <w:r w:rsidR="00216058">
              <w:rPr>
                <w:rStyle w:val="st42"/>
                <w:lang w:val="uk-UA"/>
              </w:rPr>
              <w:t xml:space="preserve">, вул. </w:t>
            </w:r>
            <w:r w:rsidR="00705C20">
              <w:rPr>
                <w:rStyle w:val="st42"/>
                <w:lang w:val="uk-UA"/>
              </w:rPr>
              <w:t xml:space="preserve">Іван Франка </w:t>
            </w:r>
            <w:r w:rsidR="00216058">
              <w:rPr>
                <w:rStyle w:val="st42"/>
                <w:lang w:val="uk-UA"/>
              </w:rPr>
              <w:t xml:space="preserve">, </w:t>
            </w:r>
            <w:r w:rsidR="000E7744">
              <w:rPr>
                <w:rStyle w:val="st42"/>
                <w:lang w:val="uk-UA"/>
              </w:rPr>
              <w:t>1</w:t>
            </w:r>
            <w:r w:rsidR="00705C20">
              <w:rPr>
                <w:rStyle w:val="st42"/>
                <w:lang w:val="uk-UA"/>
              </w:rPr>
              <w:t>8</w:t>
            </w:r>
            <w:r w:rsidR="00216058">
              <w:rPr>
                <w:rStyle w:val="st42"/>
                <w:lang w:val="uk-UA"/>
              </w:rPr>
              <w:t>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2299A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71219393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8EBD5" w14:textId="77777777" w:rsidR="008E2EB3" w:rsidRDefault="004D02AA" w:rsidP="00216058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2B65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Форма </w:t>
            </w:r>
            <w:proofErr w:type="spellStart"/>
            <w:r>
              <w:rPr>
                <w:rStyle w:val="st42"/>
              </w:rPr>
              <w:t>власності</w:t>
            </w:r>
            <w:proofErr w:type="spellEnd"/>
          </w:p>
          <w:p w14:paraId="1C6C433E" w14:textId="32E7957A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Комунальна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C547B" w14:textId="77777777" w:rsidR="008E2EB3" w:rsidRDefault="008E2EB3" w:rsidP="00216058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14:paraId="01463CAC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764A4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9C4D4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Найменування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послуги</w:t>
            </w:r>
            <w:proofErr w:type="spellEnd"/>
          </w:p>
          <w:p w14:paraId="724CC190" w14:textId="42EC1050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b/>
                <w:bCs/>
              </w:rPr>
            </w:pPr>
            <w:r>
              <w:rPr>
                <w:rStyle w:val="st161"/>
                <w:b w:val="0"/>
                <w:bCs w:val="0"/>
                <w:sz w:val="24"/>
                <w:szCs w:val="24"/>
                <w:lang w:val="uk-UA"/>
              </w:rPr>
              <w:t>О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бстеження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та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оцінки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ступеня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безбар’єрності</w:t>
            </w:r>
            <w:proofErr w:type="spellEnd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216058">
              <w:rPr>
                <w:rStyle w:val="st161"/>
                <w:b w:val="0"/>
                <w:bCs w:val="0"/>
                <w:sz w:val="24"/>
                <w:szCs w:val="24"/>
              </w:rPr>
              <w:t>об’єктів</w:t>
            </w:r>
            <w:proofErr w:type="spellEnd"/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AB74A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6AF6E7F5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23B18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E6E08" w14:textId="77777777" w:rsidR="008E2EB3" w:rsidRDefault="004D02AA" w:rsidP="00216058">
            <w:pPr>
              <w:pStyle w:val="st14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 xml:space="preserve">Особа,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</w:p>
          <w:p w14:paraId="4AF1F2CB" w14:textId="18049913" w:rsidR="00216058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Приходько О.О., </w:t>
            </w:r>
            <w:proofErr w:type="spellStart"/>
            <w:r>
              <w:rPr>
                <w:rStyle w:val="st42"/>
                <w:lang w:val="uk-UA"/>
              </w:rPr>
              <w:t>Олещук</w:t>
            </w:r>
            <w:proofErr w:type="spellEnd"/>
            <w:r>
              <w:rPr>
                <w:rStyle w:val="st42"/>
                <w:lang w:val="uk-UA"/>
              </w:rPr>
              <w:t xml:space="preserve"> Н.С.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C2A7E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00D6CF21" w14:textId="77777777">
        <w:tblPrEx>
          <w:tblCellSpacing w:w="-6" w:type="dxa"/>
        </w:tblPrEx>
        <w:trPr>
          <w:gridAfter w:val="1"/>
          <w:wAfter w:w="78" w:type="dxa"/>
          <w:tblCellSpacing w:w="-6" w:type="dxa"/>
        </w:trPr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D8716" w14:textId="77777777" w:rsidR="008E2EB3" w:rsidRDefault="004D02AA" w:rsidP="00216058">
            <w:pPr>
              <w:pStyle w:val="st12"/>
              <w:spacing w:after="0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115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157E6" w14:textId="77777777" w:rsidR="00216058" w:rsidRDefault="004D02AA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proofErr w:type="spellStart"/>
            <w:r>
              <w:rPr>
                <w:rStyle w:val="st42"/>
              </w:rPr>
              <w:t>Контактні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дані</w:t>
            </w:r>
            <w:proofErr w:type="spellEnd"/>
            <w:r>
              <w:rPr>
                <w:rStyle w:val="st42"/>
              </w:rPr>
              <w:t xml:space="preserve"> про особу, яка проводила </w:t>
            </w:r>
            <w:proofErr w:type="spellStart"/>
            <w:r>
              <w:rPr>
                <w:rStyle w:val="st42"/>
              </w:rPr>
              <w:t>обстеження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контактний</w:t>
            </w:r>
            <w:proofErr w:type="spellEnd"/>
            <w:r>
              <w:rPr>
                <w:rStyle w:val="st42"/>
              </w:rPr>
              <w:t xml:space="preserve"> номер телефону, адреса </w:t>
            </w:r>
            <w:proofErr w:type="spellStart"/>
            <w:r>
              <w:rPr>
                <w:rStyle w:val="st42"/>
              </w:rPr>
              <w:t>електронної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пошти</w:t>
            </w:r>
            <w:proofErr w:type="spellEnd"/>
            <w:r>
              <w:rPr>
                <w:rStyle w:val="st42"/>
              </w:rPr>
              <w:t>)</w:t>
            </w:r>
            <w:r w:rsidR="00216058">
              <w:rPr>
                <w:rStyle w:val="st42"/>
                <w:lang w:val="uk-UA"/>
              </w:rPr>
              <w:t xml:space="preserve"> </w:t>
            </w:r>
          </w:p>
          <w:p w14:paraId="76A40BD0" w14:textId="31FD1DEA" w:rsidR="008E2EB3" w:rsidRPr="00216058" w:rsidRDefault="00216058" w:rsidP="00216058">
            <w:pPr>
              <w:pStyle w:val="st14"/>
              <w:spacing w:before="0" w:after="0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(05252) 2-22-99 </w:t>
            </w:r>
            <w:proofErr w:type="spellStart"/>
            <w:r>
              <w:rPr>
                <w:rStyle w:val="st42"/>
                <w:lang w:val="en-US"/>
              </w:rPr>
              <w:t>golovcentr</w:t>
            </w:r>
            <w:proofErr w:type="spellEnd"/>
            <w:r w:rsidRPr="00216058">
              <w:rPr>
                <w:rStyle w:val="st42"/>
                <w:lang w:val="ru-RU"/>
              </w:rPr>
              <w:t>@</w:t>
            </w:r>
            <w:proofErr w:type="spellStart"/>
            <w:r>
              <w:rPr>
                <w:rStyle w:val="st42"/>
                <w:lang w:val="en-US"/>
              </w:rPr>
              <w:t>ukr</w:t>
            </w:r>
            <w:proofErr w:type="spellEnd"/>
            <w:r w:rsidRPr="00216058">
              <w:rPr>
                <w:rStyle w:val="st42"/>
                <w:lang w:val="ru-RU"/>
              </w:rPr>
              <w:t>.</w:t>
            </w:r>
            <w:r>
              <w:rPr>
                <w:rStyle w:val="st42"/>
                <w:lang w:val="en-US"/>
              </w:rPr>
              <w:t>net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62CF1" w14:textId="77777777" w:rsidR="008E2EB3" w:rsidRDefault="008E2EB3" w:rsidP="00216058">
            <w:pPr>
              <w:pStyle w:val="st14"/>
              <w:spacing w:after="0"/>
              <w:rPr>
                <w:rStyle w:val="st42"/>
              </w:rPr>
            </w:pPr>
          </w:p>
        </w:tc>
      </w:tr>
      <w:tr w:rsidR="008E2EB3" w14:paraId="43DEDCF5" w14:textId="77777777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1183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4D398" w14:textId="77777777" w:rsidR="008E2EB3" w:rsidRDefault="004D02AA">
            <w:pPr>
              <w:pStyle w:val="st12"/>
              <w:rPr>
                <w:rStyle w:val="st44"/>
              </w:rPr>
            </w:pPr>
            <w:proofErr w:type="spellStart"/>
            <w:r>
              <w:rPr>
                <w:rStyle w:val="st44"/>
              </w:rPr>
              <w:t>Критерії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безбар’єрності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об’єктів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фізичного</w:t>
            </w:r>
            <w:proofErr w:type="spellEnd"/>
            <w:r>
              <w:rPr>
                <w:rStyle w:val="st44"/>
              </w:rPr>
              <w:t xml:space="preserve"> </w:t>
            </w:r>
            <w:proofErr w:type="spellStart"/>
            <w:r>
              <w:rPr>
                <w:rStyle w:val="st44"/>
              </w:rPr>
              <w:t>оточення</w:t>
            </w:r>
            <w:proofErr w:type="spellEnd"/>
            <w:r>
              <w:rPr>
                <w:rStyle w:val="st44"/>
              </w:rPr>
              <w:t xml:space="preserve"> і </w:t>
            </w:r>
            <w:proofErr w:type="spellStart"/>
            <w:r>
              <w:rPr>
                <w:rStyle w:val="st44"/>
              </w:rPr>
              <w:t>послуг</w:t>
            </w:r>
            <w:proofErr w:type="spellEnd"/>
            <w:r>
              <w:rPr>
                <w:rStyle w:val="st44"/>
              </w:rPr>
              <w:t xml:space="preserve"> для осіб з інвалідністю </w:t>
            </w:r>
          </w:p>
        </w:tc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47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AA85E1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14:paraId="3FBACE0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F8323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B14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BC94A" w14:textId="2E0D59BD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5BCD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ED7E88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341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F3E9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місця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безоплатного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паркування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транспортних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засобів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керують</w:t>
            </w:r>
            <w:proofErr w:type="spellEnd"/>
            <w:r>
              <w:rPr>
                <w:rStyle w:val="st42"/>
              </w:rPr>
              <w:t xml:space="preserve"> особи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водії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які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перевозять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розташовуються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відстані</w:t>
            </w:r>
            <w:proofErr w:type="spellEnd"/>
            <w:r>
              <w:rPr>
                <w:rStyle w:val="st42"/>
              </w:rPr>
              <w:t xml:space="preserve"> не </w:t>
            </w:r>
            <w:proofErr w:type="spellStart"/>
            <w:r>
              <w:rPr>
                <w:rStyle w:val="st42"/>
              </w:rPr>
              <w:t>більш</w:t>
            </w:r>
            <w:proofErr w:type="spellEnd"/>
            <w:r>
              <w:rPr>
                <w:rStyle w:val="st42"/>
              </w:rPr>
              <w:t xml:space="preserve"> як 50 </w:t>
            </w:r>
            <w:proofErr w:type="spellStart"/>
            <w:r>
              <w:rPr>
                <w:rStyle w:val="st42"/>
              </w:rPr>
              <w:t>метрів</w:t>
            </w:r>
            <w:proofErr w:type="spellEnd"/>
            <w:r>
              <w:rPr>
                <w:rStyle w:val="st42"/>
              </w:rPr>
              <w:t xml:space="preserve"> від входу до будівлі або споруди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1CD1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1D8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263660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FB7F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586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9EA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80DB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DE6DC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AD2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5A65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BCE32" w14:textId="374468F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225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33AC7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BAB17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62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87D94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6799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F5E9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C087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D1EF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пішохідних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доріжок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тротуарів</w:t>
            </w:r>
            <w:proofErr w:type="spellEnd"/>
            <w:r>
              <w:rPr>
                <w:rStyle w:val="st42"/>
              </w:rPr>
              <w:t xml:space="preserve"> і </w:t>
            </w:r>
            <w:proofErr w:type="spellStart"/>
            <w:r>
              <w:rPr>
                <w:rStyle w:val="st42"/>
              </w:rPr>
              <w:t>пандусів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рівне</w:t>
            </w:r>
            <w:proofErr w:type="spellEnd"/>
            <w:r>
              <w:rPr>
                <w:rStyle w:val="st42"/>
              </w:rPr>
              <w:t xml:space="preserve"> (без </w:t>
            </w:r>
            <w:proofErr w:type="spellStart"/>
            <w:r>
              <w:rPr>
                <w:rStyle w:val="st42"/>
              </w:rPr>
              <w:t>вибоїн</w:t>
            </w:r>
            <w:proofErr w:type="spellEnd"/>
            <w:r>
              <w:rPr>
                <w:rStyle w:val="st42"/>
              </w:rPr>
              <w:t xml:space="preserve">, без </w:t>
            </w:r>
            <w:proofErr w:type="spellStart"/>
            <w:r>
              <w:rPr>
                <w:rStyle w:val="st42"/>
              </w:rPr>
              <w:t>застосування</w:t>
            </w:r>
            <w:proofErr w:type="spellEnd"/>
            <w:r>
              <w:rPr>
                <w:rStyle w:val="st42"/>
              </w:rPr>
              <w:t xml:space="preserve"> як </w:t>
            </w:r>
            <w:proofErr w:type="spellStart"/>
            <w:r>
              <w:rPr>
                <w:rStyle w:val="st42"/>
              </w:rPr>
              <w:t>верхнього</w:t>
            </w:r>
            <w:proofErr w:type="spellEnd"/>
            <w:r>
              <w:rPr>
                <w:rStyle w:val="st42"/>
              </w:rPr>
              <w:t xml:space="preserve"> шару </w:t>
            </w:r>
            <w:proofErr w:type="spellStart"/>
            <w:r>
              <w:rPr>
                <w:rStyle w:val="st42"/>
              </w:rPr>
              <w:t>покриття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lastRenderedPageBreak/>
              <w:t>насипних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крупноструктурних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матеріалів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що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перешкоджають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пересуванню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кріслах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колісних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милицями</w:t>
            </w:r>
            <w:proofErr w:type="spellEnd"/>
            <w:r>
              <w:rPr>
                <w:rStyle w:val="st42"/>
              </w:rPr>
              <w:t>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98E85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655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7980B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997A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BCF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6) у разі наявності на прилеглій території та/або на шляху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8FB" w14:textId="74577AA3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B6E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FDF6D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D79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854D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B756D" w14:textId="3F31DE6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4AEB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FEA00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4153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F9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7D063" w14:textId="2A772F44" w:rsidR="008E2EB3" w:rsidRPr="009C2C63" w:rsidRDefault="00814F3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F25D9F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3532D1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5C1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01B5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51CBD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C5EF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BE7CF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FBD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8516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8B92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334D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622280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BC772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F4C7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521DC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0CA6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E41205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5DD5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871A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</w:t>
            </w:r>
            <w:proofErr w:type="spellStart"/>
            <w:r>
              <w:rPr>
                <w:rStyle w:val="st42"/>
              </w:rPr>
              <w:t>вхідна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група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об’єкта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облаштована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доступними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 xml:space="preserve"> та тактильно) </w:t>
            </w:r>
            <w:proofErr w:type="spellStart"/>
            <w:r>
              <w:rPr>
                <w:rStyle w:val="st42"/>
              </w:rPr>
              <w:t>інформаційними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покажчиками</w:t>
            </w:r>
            <w:proofErr w:type="spellEnd"/>
            <w:r>
              <w:rPr>
                <w:rStyle w:val="st42"/>
              </w:rPr>
              <w:t xml:space="preserve">: </w:t>
            </w:r>
            <w:proofErr w:type="spellStart"/>
            <w:r>
              <w:rPr>
                <w:rStyle w:val="st42"/>
              </w:rPr>
              <w:t>адресна</w:t>
            </w:r>
            <w:proofErr w:type="spellEnd"/>
            <w:r>
              <w:rPr>
                <w:rStyle w:val="st42"/>
              </w:rPr>
              <w:t xml:space="preserve">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CC57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16AF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828122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222D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044C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</w:t>
            </w:r>
            <w:proofErr w:type="spellStart"/>
            <w:r>
              <w:rPr>
                <w:rStyle w:val="st42"/>
              </w:rPr>
              <w:t>вході</w:t>
            </w:r>
            <w:proofErr w:type="spellEnd"/>
            <w:r>
              <w:rPr>
                <w:rStyle w:val="st42"/>
              </w:rPr>
              <w:t xml:space="preserve"> до </w:t>
            </w:r>
            <w:proofErr w:type="spellStart"/>
            <w:r>
              <w:rPr>
                <w:rStyle w:val="st42"/>
              </w:rPr>
              <w:t>будівлі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споруди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BBE51" w14:textId="5C9C1A07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1077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91A2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C7B2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CF74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71E1" w14:textId="5AE4DAFA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88DB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F09F8F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41A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576D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0780" w14:textId="46D4C238" w:rsidR="008E2EB3" w:rsidRPr="009C2C63" w:rsidRDefault="00AD7797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2A61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C2FEA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0582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2636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D1A3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3DD7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C65CA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F6A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E9EF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630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0700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74138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DDF9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63BA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B532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D990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5AD2D3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792F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D28C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326F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B0AE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67ADCB6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31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6E71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1009" w14:textId="3F46CA0C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149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82DF9F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20A6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52A6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8218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B4B2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E26DD5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75C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27FE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32941F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927C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18BBD6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743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7811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07B3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4C739" w14:textId="19C2153D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5FA6A3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E279B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2439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6FED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974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9CB816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3C97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5BEA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05C11" w14:textId="60239CE4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EFF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B74B72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FDA6F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B868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4B758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A7DB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6C9E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35A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C86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у </w:t>
            </w:r>
            <w:proofErr w:type="spellStart"/>
            <w:r>
              <w:rPr>
                <w:rStyle w:val="st42"/>
              </w:rPr>
              <w:t>разі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наявності</w:t>
            </w:r>
            <w:proofErr w:type="spellEnd"/>
            <w:r>
              <w:rPr>
                <w:rStyle w:val="st42"/>
              </w:rPr>
              <w:t xml:space="preserve"> на шляхах руху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інвалідністю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сходів</w:t>
            </w:r>
            <w:proofErr w:type="spellEnd"/>
            <w:r>
              <w:rPr>
                <w:rStyle w:val="st42"/>
              </w:rPr>
              <w:t xml:space="preserve"> вони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пандусом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A18A4" w14:textId="6F2E79F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0188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B38548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7C7B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4AB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3495" w14:textId="6DDF0530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E392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0D560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D52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034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C608E" w14:textId="167BE01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11667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CBA5D2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2F5F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3E3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4) </w:t>
            </w:r>
            <w:proofErr w:type="spellStart"/>
            <w:r>
              <w:rPr>
                <w:rStyle w:val="st42"/>
              </w:rPr>
              <w:t>двері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облаштовані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пристосуваннями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фіксації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дверних</w:t>
            </w:r>
            <w:proofErr w:type="spellEnd"/>
            <w:r>
              <w:rPr>
                <w:rStyle w:val="st42"/>
              </w:rPr>
              <w:t xml:space="preserve"> полотен в </w:t>
            </w:r>
            <w:proofErr w:type="spellStart"/>
            <w:r>
              <w:rPr>
                <w:rStyle w:val="st42"/>
              </w:rPr>
              <w:t>положенні</w:t>
            </w:r>
            <w:proofErr w:type="spellEnd"/>
            <w:r>
              <w:rPr>
                <w:rStyle w:val="st42"/>
              </w:rPr>
              <w:t xml:space="preserve"> “зачинено” і “</w:t>
            </w:r>
            <w:proofErr w:type="spellStart"/>
            <w:r>
              <w:rPr>
                <w:rStyle w:val="st42"/>
              </w:rPr>
              <w:t>відчинено</w:t>
            </w:r>
            <w:proofErr w:type="spellEnd"/>
            <w:r>
              <w:rPr>
                <w:rStyle w:val="st42"/>
              </w:rPr>
              <w:t>”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496A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48B2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9961E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541C8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95CF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12CC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EAFA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B77136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B0C22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33E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8CDD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EEB9" w14:textId="77777777" w:rsidR="008E2EB3" w:rsidRPr="009C2C63" w:rsidRDefault="009C2C63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Частково </w:t>
            </w:r>
          </w:p>
        </w:tc>
      </w:tr>
      <w:tr w:rsidR="008E2EB3" w14:paraId="6E7C363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F912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19835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904D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A9E6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626AFC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83FB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1D6DB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54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830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83E4C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3733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8B93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16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9490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99DBB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C0E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4DB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обладнання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прозорих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елементів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конструкцій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інших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об’єктів</w:t>
            </w:r>
            <w:proofErr w:type="spellEnd"/>
            <w:r>
              <w:rPr>
                <w:rStyle w:val="st42"/>
              </w:rPr>
              <w:t xml:space="preserve">) та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</w:t>
            </w:r>
            <w:proofErr w:type="spellStart"/>
            <w:r>
              <w:rPr>
                <w:rStyle w:val="st42"/>
              </w:rPr>
              <w:t>порушеннями</w:t>
            </w:r>
            <w:proofErr w:type="spellEnd"/>
            <w:r>
              <w:rPr>
                <w:rStyle w:val="st42"/>
              </w:rPr>
              <w:t xml:space="preserve"> слуху (</w:t>
            </w:r>
            <w:proofErr w:type="spellStart"/>
            <w:r>
              <w:rPr>
                <w:rStyle w:val="st42"/>
              </w:rPr>
              <w:t>зокрема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інформаційні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термінали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екрани</w:t>
            </w:r>
            <w:proofErr w:type="spellEnd"/>
            <w:r>
              <w:rPr>
                <w:rStyle w:val="st42"/>
              </w:rPr>
              <w:t xml:space="preserve">, табло з </w:t>
            </w:r>
            <w:proofErr w:type="spellStart"/>
            <w:r>
              <w:rPr>
                <w:rStyle w:val="st42"/>
              </w:rPr>
              <w:t>написами</w:t>
            </w:r>
            <w:proofErr w:type="spellEnd"/>
            <w:r>
              <w:rPr>
                <w:rStyle w:val="st42"/>
              </w:rPr>
              <w:t xml:space="preserve"> 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рухомого</w:t>
            </w:r>
            <w:proofErr w:type="spellEnd"/>
            <w:r>
              <w:rPr>
                <w:rStyle w:val="st42"/>
              </w:rPr>
              <w:t xml:space="preserve"> рядка, </w:t>
            </w:r>
            <w:proofErr w:type="spellStart"/>
            <w:r>
              <w:rPr>
                <w:rStyle w:val="st42"/>
              </w:rPr>
              <w:t>пристрої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забезпечення</w:t>
            </w:r>
            <w:proofErr w:type="spellEnd"/>
            <w:r>
              <w:rPr>
                <w:rStyle w:val="st42"/>
              </w:rPr>
              <w:t xml:space="preserve"> текстового </w:t>
            </w:r>
            <w:proofErr w:type="spellStart"/>
            <w:r>
              <w:rPr>
                <w:rStyle w:val="st42"/>
              </w:rPr>
              <w:t>або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відеозв’язку</w:t>
            </w:r>
            <w:proofErr w:type="spellEnd"/>
            <w:r>
              <w:rPr>
                <w:rStyle w:val="st42"/>
              </w:rPr>
              <w:t xml:space="preserve">, перекладу на </w:t>
            </w:r>
            <w:proofErr w:type="spellStart"/>
            <w:r>
              <w:rPr>
                <w:rStyle w:val="st42"/>
              </w:rPr>
              <w:t>жестову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мову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оснащення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спеціальними</w:t>
            </w:r>
            <w:proofErr w:type="spellEnd"/>
            <w:r>
              <w:rPr>
                <w:rStyle w:val="st42"/>
              </w:rPr>
              <w:t xml:space="preserve">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46CF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6497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39EB44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4FEF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CBA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E7A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90D4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F3429AA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6178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2525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CBC06" w14:textId="66DD6146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20C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18AC06E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4196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07B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994E2" w14:textId="2E71E18D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76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322A86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13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2F1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14) під час зупинки ліфта рівень його підлоги залишається в рівень із підлогою поверху (допускається відхилення не більш </w:t>
            </w:r>
            <w:r>
              <w:rPr>
                <w:rStyle w:val="st42"/>
              </w:rPr>
              <w:lastRenderedPageBreak/>
              <w:t>як 0,02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17BA" w14:textId="7463789B" w:rsidR="008E2EB3" w:rsidRPr="009C2C63" w:rsidRDefault="008E2EB3" w:rsidP="00216058">
            <w:pPr>
              <w:pStyle w:val="st14"/>
              <w:jc w:val="center"/>
              <w:rPr>
                <w:rStyle w:val="st42"/>
                <w:lang w:val="uk-UA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B2C6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AA87E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4755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5EA8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15) номери поверхів, зазначені на кнопках ліфта, намальовані збільшеним шрифтом та у контрастному співвідношенні кольорів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36D8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C984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F39A70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686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B71C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16) </w:t>
            </w:r>
            <w:proofErr w:type="spellStart"/>
            <w:r>
              <w:rPr>
                <w:rStyle w:val="st42"/>
              </w:rPr>
              <w:t>номери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поверхів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зазначені</w:t>
            </w:r>
            <w:proofErr w:type="spellEnd"/>
            <w:r>
              <w:rPr>
                <w:rStyle w:val="st42"/>
              </w:rPr>
              <w:t xml:space="preserve"> на кнопках </w:t>
            </w:r>
            <w:proofErr w:type="spellStart"/>
            <w:r>
              <w:rPr>
                <w:rStyle w:val="st42"/>
              </w:rPr>
              <w:t>ліфта</w:t>
            </w:r>
            <w:proofErr w:type="spellEnd"/>
            <w:r>
              <w:rPr>
                <w:rStyle w:val="st42"/>
              </w:rPr>
              <w:t xml:space="preserve">, </w:t>
            </w:r>
            <w:proofErr w:type="spellStart"/>
            <w:r>
              <w:rPr>
                <w:rStyle w:val="st42"/>
              </w:rPr>
              <w:t>продубльовані</w:t>
            </w:r>
            <w:proofErr w:type="spellEnd"/>
            <w:r>
              <w:rPr>
                <w:rStyle w:val="st42"/>
              </w:rPr>
              <w:t xml:space="preserve"> у тактильному </w:t>
            </w:r>
            <w:proofErr w:type="spellStart"/>
            <w:r>
              <w:rPr>
                <w:rStyle w:val="st42"/>
              </w:rPr>
              <w:t>вигляді</w:t>
            </w:r>
            <w:proofErr w:type="spellEnd"/>
            <w:r>
              <w:rPr>
                <w:rStyle w:val="st42"/>
              </w:rPr>
              <w:t xml:space="preserve"> та шрифтом Брайля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83C14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96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EE67A8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A86D9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4069A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E1EA2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9FAC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74F26F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63C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6D4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F3889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894B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8B84B3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F24E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57A1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0854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664D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6CBC0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ABAD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EFB4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F5CB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13C6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56669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375A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5F0B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FB2C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98B00" w14:textId="76A89671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1C4CF3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BE9FB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C24B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954D9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8F6E8" w14:textId="5B6E48EF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4EAB94B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30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09FB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BB6C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EAEFA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402DDDF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63AC1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D00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0CB06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9670B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EDD4E4E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69BCA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5DD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2CEB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0969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21B988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1FC6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9F4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B9F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2E0EC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9EF21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8126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76F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DFBFB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88C66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5156A0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9DEF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C046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28) напрямок руху до евакуаційних шляхів та виходів, доступних для осіб з інвалідністю, позначено міжнародним </w:t>
            </w:r>
            <w:r>
              <w:rPr>
                <w:rStyle w:val="st42"/>
              </w:rPr>
              <w:lastRenderedPageBreak/>
              <w:t>знаком доступності для зручності осіб з інвалідністю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8B6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AE8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A78C1C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0A233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3F5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9CB03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2D33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0D5BA61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F281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0EB52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30) </w:t>
            </w:r>
            <w:proofErr w:type="spellStart"/>
            <w:r>
              <w:rPr>
                <w:rStyle w:val="st42"/>
              </w:rPr>
              <w:t>відповідна</w:t>
            </w:r>
            <w:proofErr w:type="spellEnd"/>
            <w:r>
              <w:rPr>
                <w:rStyle w:val="st42"/>
              </w:rPr>
              <w:t xml:space="preserve"> схема </w:t>
            </w:r>
            <w:proofErr w:type="spellStart"/>
            <w:r>
              <w:rPr>
                <w:rStyle w:val="st42"/>
              </w:rPr>
              <w:t>виконана</w:t>
            </w:r>
            <w:proofErr w:type="spellEnd"/>
            <w:r>
              <w:rPr>
                <w:rStyle w:val="st42"/>
              </w:rPr>
              <w:t xml:space="preserve"> в </w:t>
            </w:r>
            <w:proofErr w:type="spellStart"/>
            <w:r>
              <w:rPr>
                <w:rStyle w:val="st42"/>
              </w:rPr>
              <w:t>доступних</w:t>
            </w:r>
            <w:proofErr w:type="spellEnd"/>
            <w:r>
              <w:rPr>
                <w:rStyle w:val="st42"/>
              </w:rPr>
              <w:t xml:space="preserve"> (</w:t>
            </w:r>
            <w:proofErr w:type="spellStart"/>
            <w:r>
              <w:rPr>
                <w:rStyle w:val="st42"/>
              </w:rPr>
              <w:t>візуально</w:t>
            </w:r>
            <w:proofErr w:type="spellEnd"/>
            <w:r>
              <w:rPr>
                <w:rStyle w:val="st42"/>
              </w:rPr>
              <w:t>/тактильно) форматах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065C8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7DF4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567843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BF2AE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D61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8114" w14:textId="7708C628" w:rsidR="008E2EB3" w:rsidRPr="009C2C63" w:rsidRDefault="00125F59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29E8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483F0A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2B84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A3268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C964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CE041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4DBF72E9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35A9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6D6E7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F2E6A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471D3" w14:textId="5FF408BB" w:rsidR="008E2EB3" w:rsidRPr="009C2C63" w:rsidRDefault="008E2EB3">
            <w:pPr>
              <w:pStyle w:val="st14"/>
              <w:rPr>
                <w:rStyle w:val="st42"/>
                <w:lang w:val="uk-UA"/>
              </w:rPr>
            </w:pPr>
          </w:p>
        </w:tc>
      </w:tr>
      <w:tr w:rsidR="008E2EB3" w14:paraId="14464D5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2485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DCDE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194C7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5590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2BB1FEB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1788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A6F4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1C3B8" w14:textId="2718F17B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</w:t>
            </w:r>
            <w:r w:rsidR="009C2C63">
              <w:rPr>
                <w:rStyle w:val="st42"/>
                <w:lang w:val="uk-UA"/>
              </w:rPr>
              <w:t>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E450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BF5394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4564F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FF52C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5A52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E49D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2203D3DD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3DF6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ED84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CBFF1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C3C58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333C1E13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7B3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7E3F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6FB60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64619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64DA6F94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957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086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8CDC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2DE65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BEE9487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6505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B4C00" w14:textId="77777777" w:rsidR="008E2EB3" w:rsidRDefault="004D02AA">
            <w:pPr>
              <w:pStyle w:val="st14"/>
              <w:rPr>
                <w:rStyle w:val="st42"/>
              </w:rPr>
            </w:pPr>
            <w:proofErr w:type="spellStart"/>
            <w:r>
              <w:rPr>
                <w:rStyle w:val="st42"/>
              </w:rPr>
              <w:t>Безбар’єрність</w:t>
            </w:r>
            <w:proofErr w:type="spellEnd"/>
            <w:r>
              <w:rPr>
                <w:rStyle w:val="st42"/>
              </w:rPr>
              <w:t xml:space="preserve"> </w:t>
            </w:r>
            <w:proofErr w:type="spellStart"/>
            <w:r>
              <w:rPr>
                <w:rStyle w:val="st42"/>
              </w:rPr>
              <w:t>послуг</w:t>
            </w:r>
            <w:proofErr w:type="spellEnd"/>
            <w:r>
              <w:rPr>
                <w:rStyle w:val="st42"/>
              </w:rPr>
              <w:t xml:space="preserve"> для </w:t>
            </w:r>
            <w:proofErr w:type="spellStart"/>
            <w:r>
              <w:rPr>
                <w:rStyle w:val="st42"/>
              </w:rPr>
              <w:t>осіб</w:t>
            </w:r>
            <w:proofErr w:type="spellEnd"/>
            <w:r>
              <w:rPr>
                <w:rStyle w:val="st42"/>
              </w:rPr>
              <w:t xml:space="preserve"> з інвалідністю: 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F9E60" w14:textId="77777777" w:rsidR="008E2EB3" w:rsidRDefault="008E2EB3" w:rsidP="00216058">
            <w:pPr>
              <w:pStyle w:val="st14"/>
              <w:jc w:val="center"/>
              <w:rPr>
                <w:rStyle w:val="st42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BA4D0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5E3EF0A5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FE80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26ED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</w:t>
            </w:r>
            <w:r>
              <w:rPr>
                <w:rStyle w:val="st42"/>
              </w:rPr>
              <w:lastRenderedPageBreak/>
              <w:t>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6354E" w14:textId="77777777" w:rsidR="008E2EB3" w:rsidRPr="009C2C63" w:rsidRDefault="009C2C63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>ні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7B7B2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0798477C" w14:textId="77777777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2C0A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4E6C3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штаті є (залучається) перекладач на жестову мову або укладено угоду про надання послуг з перекладу на жестову 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8D7F" w14:textId="0BF53175" w:rsidR="008E2EB3" w:rsidRPr="009C2C63" w:rsidRDefault="000E7744" w:rsidP="00216058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н</w:t>
            </w:r>
            <w:r w:rsidR="009C2C63">
              <w:rPr>
                <w:rStyle w:val="st42"/>
                <w:lang w:val="uk-UA"/>
              </w:rPr>
              <w:t>і</w:t>
            </w: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225FE" w14:textId="77777777"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14:paraId="774B2049" w14:textId="77777777">
        <w:trPr>
          <w:gridAfter w:val="1"/>
          <w:wAfter w:w="90" w:type="dxa"/>
          <w:trHeight w:val="12"/>
          <w:tblCellSpacing w:w="0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B1B16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працюючих кількість осіб</w:t>
            </w:r>
          </w:p>
        </w:tc>
      </w:tr>
      <w:tr w:rsidR="008E2EB3" w14:paraId="68EFDE8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2961F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D1A5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86B2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228FB5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2130EDE7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7ED3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C4C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0B474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7756C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07B4F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860E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1E80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4EE1D51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237266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3E8AC8E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307844" w14:textId="3995DC49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82706B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1F76A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B19122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BDA68AA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C2AD3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AB47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2B090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C6232" w14:textId="751F03A4" w:rsidR="008E2EB3" w:rsidRPr="009C2C63" w:rsidRDefault="00705C20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08E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37A7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DDF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B2A9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7735663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1653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8D08D" w14:textId="77777777"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14:paraId="02FD7D4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E761D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0A62" w14:textId="77777777"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EE6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77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6D3100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14:paraId="14208F22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FF8D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5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AB55F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2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CAC45" w14:textId="77777777"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93B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53D69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AA28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C97F2B" w14:textId="77777777"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14:paraId="716351B5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01FBE3A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CD19DB9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Усього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9C9634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23B141F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F7FAA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C9380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7700B7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  <w:tr w:rsidR="008E2EB3" w14:paraId="1E9E0C58" w14:textId="77777777">
        <w:tblPrEx>
          <w:tblCellSpacing w:w="-6" w:type="dxa"/>
        </w:tblPrEx>
        <w:trPr>
          <w:gridAfter w:val="1"/>
          <w:wAfter w:w="90" w:type="dxa"/>
          <w:trHeight w:val="12"/>
          <w:tblCellSpacing w:w="-6" w:type="dxa"/>
        </w:trPr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275E2" w14:textId="77777777"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5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10C96" w14:textId="77777777"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з них жінки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C93C8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E4FD3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2845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AB802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1EF81" w14:textId="77777777" w:rsidR="008E2EB3" w:rsidRPr="009C2C63" w:rsidRDefault="009C2C63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-</w:t>
            </w:r>
          </w:p>
        </w:tc>
      </w:tr>
    </w:tbl>
    <w:p w14:paraId="304C55B3" w14:textId="747E2EFE" w:rsidR="008E2EB3" w:rsidRDefault="004D02AA">
      <w:pPr>
        <w:pStyle w:val="st14"/>
        <w:rPr>
          <w:rStyle w:val="st42"/>
        </w:rPr>
      </w:pPr>
      <w:proofErr w:type="spellStart"/>
      <w:r>
        <w:rPr>
          <w:rStyle w:val="st42"/>
        </w:rPr>
        <w:t>Підсумки</w:t>
      </w:r>
      <w:proofErr w:type="spellEnd"/>
      <w:r>
        <w:rPr>
          <w:rStyle w:val="st42"/>
        </w:rPr>
        <w:t xml:space="preserve"> ___</w:t>
      </w:r>
      <w:proofErr w:type="spellStart"/>
      <w:r w:rsidR="00CC798A">
        <w:rPr>
          <w:rStyle w:val="st42"/>
          <w:u w:val="single"/>
        </w:rPr>
        <w:t>об’єкт</w:t>
      </w:r>
      <w:proofErr w:type="spellEnd"/>
      <w:r w:rsidR="00CC798A">
        <w:rPr>
          <w:rStyle w:val="st42"/>
          <w:u w:val="single"/>
        </w:rPr>
        <w:t xml:space="preserve"> </w:t>
      </w:r>
      <w:proofErr w:type="spellStart"/>
      <w:r w:rsidR="00CC798A">
        <w:rPr>
          <w:rStyle w:val="st42"/>
          <w:u w:val="single"/>
        </w:rPr>
        <w:t>має</w:t>
      </w:r>
      <w:proofErr w:type="spellEnd"/>
      <w:r w:rsidR="00CC798A">
        <w:rPr>
          <w:rStyle w:val="st42"/>
          <w:u w:val="single"/>
        </w:rPr>
        <w:t xml:space="preserve"> </w:t>
      </w:r>
      <w:proofErr w:type="spellStart"/>
      <w:r w:rsidR="00CC798A">
        <w:rPr>
          <w:rStyle w:val="st42"/>
          <w:u w:val="single"/>
        </w:rPr>
        <w:t>часткову</w:t>
      </w:r>
      <w:proofErr w:type="spellEnd"/>
      <w:r w:rsidR="00CC798A">
        <w:rPr>
          <w:rStyle w:val="st42"/>
          <w:u w:val="single"/>
        </w:rPr>
        <w:t xml:space="preserve"> </w:t>
      </w:r>
      <w:proofErr w:type="spellStart"/>
      <w:r w:rsidR="00CC798A">
        <w:rPr>
          <w:rStyle w:val="st42"/>
          <w:u w:val="single"/>
        </w:rPr>
        <w:t>безбар’єрність</w:t>
      </w:r>
      <w:proofErr w:type="spellEnd"/>
      <w:r w:rsidR="00CC798A">
        <w:rPr>
          <w:rStyle w:val="st42"/>
        </w:rPr>
        <w:t xml:space="preserve"> </w:t>
      </w:r>
      <w:bookmarkStart w:id="0" w:name="_GoBack"/>
      <w:bookmarkEnd w:id="0"/>
      <w:r>
        <w:rPr>
          <w:rStyle w:val="st42"/>
        </w:rPr>
        <w:t>__*</w:t>
      </w:r>
    </w:p>
    <w:p w14:paraId="7B8083AC" w14:textId="77777777" w:rsidR="00C62E00" w:rsidRDefault="00C62E00">
      <w:pPr>
        <w:pStyle w:val="st14"/>
        <w:rPr>
          <w:rStyle w:val="st42"/>
        </w:rPr>
      </w:pPr>
    </w:p>
    <w:p w14:paraId="0C4860E9" w14:textId="77777777"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 xml:space="preserve">* </w:t>
      </w:r>
      <w:proofErr w:type="spellStart"/>
      <w:r>
        <w:rPr>
          <w:rStyle w:val="st82"/>
        </w:rPr>
        <w:t>Зазначається</w:t>
      </w:r>
      <w:proofErr w:type="spellEnd"/>
      <w:r>
        <w:rPr>
          <w:rStyle w:val="st82"/>
        </w:rPr>
        <w:t>: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є </w:t>
      </w:r>
      <w:proofErr w:type="spellStart"/>
      <w:r>
        <w:rPr>
          <w:rStyle w:val="st82"/>
        </w:rPr>
        <w:t>безбар’єрним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</w:t>
      </w:r>
      <w:proofErr w:type="spellStart"/>
      <w:r>
        <w:rPr>
          <w:rStyle w:val="st82"/>
        </w:rPr>
        <w:t>Такий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вхідну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групу</w:t>
      </w:r>
      <w:proofErr w:type="spellEnd"/>
      <w:r>
        <w:rPr>
          <w:rStyle w:val="st82"/>
        </w:rPr>
        <w:t xml:space="preserve"> в </w:t>
      </w:r>
      <w:proofErr w:type="spellStart"/>
      <w:r>
        <w:rPr>
          <w:rStyle w:val="st82"/>
        </w:rPr>
        <w:t>рівень</w:t>
      </w:r>
      <w:proofErr w:type="spellEnd"/>
      <w:r>
        <w:rPr>
          <w:rStyle w:val="st82"/>
        </w:rPr>
        <w:t xml:space="preserve"> з </w:t>
      </w:r>
      <w:proofErr w:type="spellStart"/>
      <w:r>
        <w:rPr>
          <w:rStyle w:val="st82"/>
        </w:rPr>
        <w:t>підлогою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нормативний</w:t>
      </w:r>
      <w:proofErr w:type="spellEnd"/>
      <w:r>
        <w:rPr>
          <w:rStyle w:val="st82"/>
        </w:rPr>
        <w:t xml:space="preserve"> пандус </w:t>
      </w:r>
      <w:proofErr w:type="spellStart"/>
      <w:r>
        <w:rPr>
          <w:rStyle w:val="st82"/>
        </w:rPr>
        <w:t>чи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), ширину </w:t>
      </w:r>
      <w:proofErr w:type="spellStart"/>
      <w:r>
        <w:rPr>
          <w:rStyle w:val="st82"/>
        </w:rPr>
        <w:t>всіх</w:t>
      </w:r>
      <w:proofErr w:type="spellEnd"/>
      <w:r>
        <w:rPr>
          <w:rStyle w:val="st82"/>
        </w:rPr>
        <w:t xml:space="preserve"> дверей не </w:t>
      </w:r>
      <w:proofErr w:type="spellStart"/>
      <w:r>
        <w:rPr>
          <w:rStyle w:val="st82"/>
        </w:rPr>
        <w:t>менше</w:t>
      </w:r>
      <w:proofErr w:type="spellEnd"/>
      <w:r>
        <w:rPr>
          <w:rStyle w:val="st82"/>
        </w:rPr>
        <w:t xml:space="preserve"> 90 </w:t>
      </w:r>
      <w:proofErr w:type="spellStart"/>
      <w:r>
        <w:rPr>
          <w:rStyle w:val="st82"/>
        </w:rPr>
        <w:t>сантиметрів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ліфт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підйомник</w:t>
      </w:r>
      <w:proofErr w:type="spellEnd"/>
      <w:r>
        <w:rPr>
          <w:rStyle w:val="st82"/>
        </w:rPr>
        <w:t xml:space="preserve"> (</w:t>
      </w:r>
      <w:proofErr w:type="spellStart"/>
      <w:r>
        <w:rPr>
          <w:rStyle w:val="st82"/>
        </w:rPr>
        <w:t>або</w:t>
      </w:r>
      <w:proofErr w:type="spellEnd"/>
      <w:r>
        <w:rPr>
          <w:rStyle w:val="st82"/>
        </w:rPr>
        <w:t xml:space="preserve"> бути </w:t>
      </w:r>
      <w:proofErr w:type="spellStart"/>
      <w:r>
        <w:rPr>
          <w:rStyle w:val="st82"/>
        </w:rPr>
        <w:t>одноповерховим</w:t>
      </w:r>
      <w:proofErr w:type="spellEnd"/>
      <w:r>
        <w:rPr>
          <w:rStyle w:val="st82"/>
        </w:rPr>
        <w:t xml:space="preserve">), </w:t>
      </w:r>
      <w:proofErr w:type="spellStart"/>
      <w:r>
        <w:rPr>
          <w:rStyle w:val="st82"/>
        </w:rPr>
        <w:t>щонайменше</w:t>
      </w:r>
      <w:proofErr w:type="spellEnd"/>
      <w:r>
        <w:rPr>
          <w:rStyle w:val="st82"/>
        </w:rPr>
        <w:t xml:space="preserve"> одну </w:t>
      </w:r>
      <w:proofErr w:type="spellStart"/>
      <w:r>
        <w:rPr>
          <w:rStyle w:val="st82"/>
        </w:rPr>
        <w:t>доступну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осіб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які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пересуваються</w:t>
      </w:r>
      <w:proofErr w:type="spellEnd"/>
      <w:r>
        <w:rPr>
          <w:rStyle w:val="st82"/>
        </w:rPr>
        <w:t xml:space="preserve"> на </w:t>
      </w:r>
      <w:proofErr w:type="spellStart"/>
      <w:r>
        <w:rPr>
          <w:rStyle w:val="st82"/>
        </w:rPr>
        <w:t>кріслах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колісних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санітарно-гігієнічну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кімнату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із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допоміжними</w:t>
      </w:r>
      <w:proofErr w:type="spellEnd"/>
      <w:r>
        <w:rPr>
          <w:rStyle w:val="st82"/>
        </w:rPr>
        <w:t xml:space="preserve"> поручнями </w:t>
      </w:r>
      <w:proofErr w:type="spellStart"/>
      <w:r>
        <w:rPr>
          <w:rStyle w:val="st82"/>
        </w:rPr>
        <w:t>біля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унітазу</w:t>
      </w:r>
      <w:proofErr w:type="spellEnd"/>
      <w:r>
        <w:rPr>
          <w:rStyle w:val="st82"/>
        </w:rPr>
        <w:t xml:space="preserve">, </w:t>
      </w:r>
      <w:proofErr w:type="spellStart"/>
      <w:r>
        <w:rPr>
          <w:rStyle w:val="st82"/>
        </w:rPr>
        <w:t>призначену</w:t>
      </w:r>
      <w:proofErr w:type="spellEnd"/>
      <w:r>
        <w:rPr>
          <w:rStyle w:val="st82"/>
        </w:rPr>
        <w:t xml:space="preserve"> для </w:t>
      </w:r>
      <w:proofErr w:type="spellStart"/>
      <w:r>
        <w:rPr>
          <w:rStyle w:val="st82"/>
        </w:rPr>
        <w:t>відвідувачів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обох</w:t>
      </w:r>
      <w:proofErr w:type="spellEnd"/>
      <w:r>
        <w:rPr>
          <w:rStyle w:val="st82"/>
        </w:rPr>
        <w:t xml:space="preserve"> статей, </w:t>
      </w:r>
      <w:proofErr w:type="spellStart"/>
      <w:r>
        <w:rPr>
          <w:rStyle w:val="st82"/>
        </w:rPr>
        <w:t>тактильні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направляючі</w:t>
      </w:r>
      <w:proofErr w:type="spellEnd"/>
      <w:r>
        <w:rPr>
          <w:rStyle w:val="st82"/>
        </w:rPr>
        <w:t xml:space="preserve"> та одну мнемосхему при </w:t>
      </w:r>
      <w:proofErr w:type="spellStart"/>
      <w:r>
        <w:rPr>
          <w:rStyle w:val="st82"/>
        </w:rPr>
        <w:t>вході</w:t>
      </w:r>
      <w:proofErr w:type="spellEnd"/>
      <w:r>
        <w:rPr>
          <w:rStyle w:val="st82"/>
        </w:rPr>
        <w:t>;</w:t>
      </w:r>
      <w:r>
        <w:rPr>
          <w:rStyle w:val="st82"/>
        </w:rPr>
        <w:br/>
      </w:r>
      <w:proofErr w:type="spellStart"/>
      <w:r>
        <w:rPr>
          <w:rStyle w:val="st82"/>
        </w:rPr>
        <w:t>об’єкт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має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часткову</w:t>
      </w:r>
      <w:proofErr w:type="spellEnd"/>
      <w:r>
        <w:rPr>
          <w:rStyle w:val="st82"/>
        </w:rPr>
        <w:t xml:space="preserve"> </w:t>
      </w:r>
      <w:proofErr w:type="spellStart"/>
      <w:r>
        <w:rPr>
          <w:rStyle w:val="st82"/>
        </w:rPr>
        <w:t>безбар’єрність</w:t>
      </w:r>
      <w:proofErr w:type="spellEnd"/>
      <w:r>
        <w:rPr>
          <w:rStyle w:val="st82"/>
        </w:rPr>
        <w:t xml:space="preserve">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</w:t>
      </w:r>
      <w:r>
        <w:rPr>
          <w:rStyle w:val="st82"/>
        </w:rPr>
        <w:lastRenderedPageBreak/>
        <w:t>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14:paraId="4FBA9533" w14:textId="77777777" w:rsidR="008E2EB3" w:rsidRDefault="004D02AA">
      <w:pPr>
        <w:pStyle w:val="st14"/>
        <w:rPr>
          <w:rStyle w:val="st42"/>
        </w:rPr>
      </w:pPr>
      <w:r>
        <w:rPr>
          <w:rStyle w:val="st42"/>
        </w:rPr>
        <w:t>Управитель об’єкта ____________________________________</w:t>
      </w:r>
    </w:p>
    <w:p w14:paraId="43FA951A" w14:textId="77777777" w:rsidR="004D02AA" w:rsidRDefault="004D02AA">
      <w:pPr>
        <w:pStyle w:val="st14"/>
        <w:rPr>
          <w:rStyle w:val="st42"/>
        </w:rPr>
      </w:pPr>
      <w:r>
        <w:rPr>
          <w:rStyle w:val="st42"/>
        </w:rPr>
        <w:t>“___” _______________ 20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BD"/>
    <w:rsid w:val="000655D7"/>
    <w:rsid w:val="000E7744"/>
    <w:rsid w:val="00125F59"/>
    <w:rsid w:val="00216058"/>
    <w:rsid w:val="004D02AA"/>
    <w:rsid w:val="00681627"/>
    <w:rsid w:val="00705C20"/>
    <w:rsid w:val="007916EA"/>
    <w:rsid w:val="00814F33"/>
    <w:rsid w:val="008452F1"/>
    <w:rsid w:val="008E2EB3"/>
    <w:rsid w:val="009C2C63"/>
    <w:rsid w:val="009E6529"/>
    <w:rsid w:val="00A26BE9"/>
    <w:rsid w:val="00AB1DD6"/>
    <w:rsid w:val="00AD7797"/>
    <w:rsid w:val="00BE0ABD"/>
    <w:rsid w:val="00BF306A"/>
    <w:rsid w:val="00C43E3C"/>
    <w:rsid w:val="00C60A2E"/>
    <w:rsid w:val="00C62E00"/>
    <w:rsid w:val="00CC798A"/>
    <w:rsid w:val="00DD40AD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B768A8"/>
  <w14:defaultImageDpi w14:val="96"/>
  <w15:docId w15:val="{79BBAD0B-0C3E-4B51-8CDB-61449A67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2043</Words>
  <Characters>11646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21</cp:revision>
  <dcterms:created xsi:type="dcterms:W3CDTF">2021-06-02T13:15:00Z</dcterms:created>
  <dcterms:modified xsi:type="dcterms:W3CDTF">2021-09-29T12:09:00Z</dcterms:modified>
</cp:coreProperties>
</file>