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5552C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552C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від   10  лютого  2021року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73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552CC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5552CC" w:rsidRPr="00EA5939" w:rsidRDefault="005552CC" w:rsidP="005552CC">
      <w:pPr>
        <w:pStyle w:val="a3"/>
        <w:jc w:val="center"/>
        <w:rPr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НВ-35</w:t>
      </w:r>
      <w:r>
        <w:rPr>
          <w:rFonts w:ascii="Times New Roman" w:hAnsi="Times New Roman" w:cs="Times New Roman"/>
          <w:sz w:val="28"/>
          <w:szCs w:val="28"/>
        </w:rPr>
        <w:t>12158562020</w:t>
      </w:r>
      <w:r w:rsidRPr="005552CC">
        <w:rPr>
          <w:rFonts w:ascii="Times New Roman" w:hAnsi="Times New Roman" w:cs="Times New Roman"/>
          <w:sz w:val="28"/>
          <w:szCs w:val="28"/>
        </w:rPr>
        <w:t xml:space="preserve"> та  технічну  документацію  із  землеустрою  щодо  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(  відновлення )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Романа  Степановича</w:t>
      </w:r>
      <w:r w:rsidRPr="005552CC">
        <w:rPr>
          <w:rFonts w:ascii="Times New Roman" w:hAnsi="Times New Roman" w:cs="Times New Roman"/>
          <w:sz w:val="28"/>
          <w:szCs w:val="28"/>
        </w:rPr>
        <w:t xml:space="preserve">  ,  керуючись  ст.12,19,40,81,118,121,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52CC">
        <w:rPr>
          <w:rFonts w:ascii="Times New Roman" w:hAnsi="Times New Roman" w:cs="Times New Roman"/>
          <w:sz w:val="28"/>
          <w:szCs w:val="28"/>
        </w:rPr>
        <w:t xml:space="preserve">1.  Затвердити  технічну  документацію  із  землеустрою   щодо  встановлення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Бабійчуку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Роману  Степановичу</w:t>
      </w:r>
      <w:r w:rsidRPr="005552CC">
        <w:rPr>
          <w:rFonts w:ascii="Times New Roman" w:hAnsi="Times New Roman" w:cs="Times New Roman"/>
          <w:sz w:val="28"/>
          <w:szCs w:val="28"/>
        </w:rPr>
        <w:t xml:space="preserve"> за  кадастровим  номером  3521486000:51:000:</w:t>
      </w:r>
      <w:r>
        <w:rPr>
          <w:rFonts w:ascii="Times New Roman" w:hAnsi="Times New Roman" w:cs="Times New Roman"/>
          <w:sz w:val="28"/>
          <w:szCs w:val="28"/>
        </w:rPr>
        <w:t>0141</w:t>
      </w:r>
      <w:r w:rsidRPr="005552CC">
        <w:rPr>
          <w:rFonts w:ascii="Times New Roman" w:hAnsi="Times New Roman" w:cs="Times New Roman"/>
          <w:sz w:val="28"/>
          <w:szCs w:val="28"/>
        </w:rPr>
        <w:t xml:space="preserve"> ,загальною  площею 0,25 га.   для  будівництва  і  обслуговування  жи</w:t>
      </w:r>
      <w:r>
        <w:rPr>
          <w:rFonts w:ascii="Times New Roman" w:hAnsi="Times New Roman" w:cs="Times New Roman"/>
          <w:sz w:val="28"/>
          <w:szCs w:val="28"/>
        </w:rPr>
        <w:t>тлово</w:t>
      </w:r>
      <w:r w:rsidRPr="005552CC">
        <w:rPr>
          <w:rFonts w:ascii="Times New Roman" w:hAnsi="Times New Roman" w:cs="Times New Roman"/>
          <w:sz w:val="28"/>
          <w:szCs w:val="28"/>
        </w:rPr>
        <w:t xml:space="preserve">го  будинку,  господарських  будівель  і  споруд (  присадибна  ділянка )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52CC">
        <w:rPr>
          <w:rFonts w:ascii="Times New Roman" w:hAnsi="Times New Roman" w:cs="Times New Roman"/>
          <w:sz w:val="28"/>
          <w:szCs w:val="28"/>
        </w:rPr>
        <w:t xml:space="preserve">в   тому  числі 0,25 га. за  рахунок  земель  житлової  та  громадської  забудови,  яка  розташована  за  адресою  с.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по  вул. </w:t>
      </w:r>
      <w:r>
        <w:rPr>
          <w:rFonts w:ascii="Times New Roman" w:hAnsi="Times New Roman" w:cs="Times New Roman"/>
          <w:sz w:val="28"/>
          <w:szCs w:val="28"/>
        </w:rPr>
        <w:t>Яблунева,2</w:t>
      </w: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Бабійчуку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Р.С.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земельну  ділянку  за  кадастровим  номером  3521486000:51:000:0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5552CC">
        <w:rPr>
          <w:rFonts w:ascii="Times New Roman" w:hAnsi="Times New Roman" w:cs="Times New Roman"/>
          <w:sz w:val="28"/>
          <w:szCs w:val="28"/>
        </w:rPr>
        <w:t xml:space="preserve"> ,загальною  площею 0,25 га.   для  будівництва  і  обслуговування  жилого  будинку,  господарських  будівель  і  споруд (  присадибна  ділянка ) в   тому  </w:t>
      </w:r>
      <w:r>
        <w:rPr>
          <w:rFonts w:ascii="Times New Roman" w:hAnsi="Times New Roman" w:cs="Times New Roman"/>
          <w:sz w:val="28"/>
          <w:szCs w:val="28"/>
        </w:rPr>
        <w:t xml:space="preserve">числі 0,25 га. 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за  рахунок  земель  житлової  та  громадської  забудови,  яка  розташована  за  адресою  с.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по  вул. </w:t>
      </w:r>
      <w:r>
        <w:rPr>
          <w:rFonts w:ascii="Times New Roman" w:hAnsi="Times New Roman" w:cs="Times New Roman"/>
          <w:sz w:val="28"/>
          <w:szCs w:val="28"/>
        </w:rPr>
        <w:t>Яблунева,2</w:t>
      </w: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52C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5552CC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lastRenderedPageBreak/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Р.С.</w:t>
      </w:r>
      <w:r w:rsidRPr="005552CC">
        <w:rPr>
          <w:rFonts w:ascii="Times New Roman" w:hAnsi="Times New Roman" w:cs="Times New Roman"/>
          <w:sz w:val="28"/>
          <w:szCs w:val="28"/>
        </w:rPr>
        <w:t xml:space="preserve">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2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CC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Володимир </w:t>
      </w:r>
      <w:r w:rsidRPr="005552CC">
        <w:rPr>
          <w:rFonts w:ascii="Times New Roman" w:hAnsi="Times New Roman" w:cs="Times New Roman"/>
          <w:b/>
          <w:sz w:val="28"/>
          <w:szCs w:val="28"/>
        </w:rPr>
        <w:t>КОЗАК</w:t>
      </w: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Pr="005552CC" w:rsidRDefault="005552CC" w:rsidP="005552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5552CC" w:rsidRDefault="005552CC" w:rsidP="005552CC"/>
    <w:p w:rsidR="00101143" w:rsidRDefault="00101143"/>
    <w:sectPr w:rsidR="001011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552CC"/>
    <w:rsid w:val="00101143"/>
    <w:rsid w:val="005552CC"/>
    <w:rsid w:val="00D9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2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2021-02-15T09:59:00Z</cp:lastPrinted>
  <dcterms:created xsi:type="dcterms:W3CDTF">2021-02-15T09:49:00Z</dcterms:created>
  <dcterms:modified xsi:type="dcterms:W3CDTF">2021-02-15T10:00:00Z</dcterms:modified>
</cp:coreProperties>
</file>