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620" w:rsidRPr="00AE758F" w:rsidRDefault="00120620" w:rsidP="00120620">
      <w:pPr>
        <w:pStyle w:val="ac"/>
        <w:jc w:val="center"/>
        <w:rPr>
          <w:b/>
          <w:sz w:val="28"/>
          <w:szCs w:val="28"/>
        </w:rPr>
      </w:pPr>
      <w:r w:rsidRPr="00AE758F">
        <w:rPr>
          <w:b/>
          <w:noProof/>
          <w:sz w:val="28"/>
          <w:szCs w:val="28"/>
          <w:lang w:val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4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20620" w:rsidRPr="00AE758F" w:rsidRDefault="00120620" w:rsidP="00120620">
      <w:pPr>
        <w:pStyle w:val="ac"/>
        <w:jc w:val="center"/>
        <w:rPr>
          <w:b/>
          <w:sz w:val="28"/>
          <w:szCs w:val="28"/>
        </w:rPr>
      </w:pPr>
    </w:p>
    <w:p w:rsidR="00120620" w:rsidRPr="00AE758F" w:rsidRDefault="00120620" w:rsidP="00120620">
      <w:pPr>
        <w:pStyle w:val="ac"/>
        <w:jc w:val="center"/>
        <w:rPr>
          <w:b/>
          <w:sz w:val="28"/>
          <w:szCs w:val="28"/>
        </w:rPr>
      </w:pPr>
    </w:p>
    <w:p w:rsidR="00120620" w:rsidRPr="00AE758F" w:rsidRDefault="00120620" w:rsidP="00120620">
      <w:pPr>
        <w:pStyle w:val="ac"/>
        <w:jc w:val="center"/>
        <w:rPr>
          <w:b/>
          <w:sz w:val="28"/>
          <w:szCs w:val="28"/>
        </w:rPr>
      </w:pPr>
      <w:r w:rsidRPr="00AE758F">
        <w:rPr>
          <w:b/>
          <w:sz w:val="28"/>
          <w:szCs w:val="28"/>
        </w:rPr>
        <w:t>ПЕРЕГОНІВСЬКА   СІЛЬСЬКА  РАДА</w:t>
      </w:r>
    </w:p>
    <w:p w:rsidR="00120620" w:rsidRPr="00AE758F" w:rsidRDefault="00120620" w:rsidP="00120620">
      <w:pPr>
        <w:pStyle w:val="ac"/>
        <w:jc w:val="center"/>
        <w:rPr>
          <w:b/>
          <w:sz w:val="28"/>
          <w:szCs w:val="28"/>
        </w:rPr>
      </w:pPr>
    </w:p>
    <w:p w:rsidR="00120620" w:rsidRPr="00AE758F" w:rsidRDefault="00120620" w:rsidP="00120620">
      <w:pPr>
        <w:pStyle w:val="ac"/>
        <w:jc w:val="center"/>
        <w:rPr>
          <w:b/>
          <w:sz w:val="28"/>
          <w:szCs w:val="28"/>
        </w:rPr>
      </w:pPr>
      <w:r w:rsidRPr="002B2DBF">
        <w:rPr>
          <w:b/>
          <w:sz w:val="28"/>
          <w:szCs w:val="28"/>
        </w:rP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120620" w:rsidRPr="00AE758F" w:rsidRDefault="00120620" w:rsidP="00120620">
      <w:pPr>
        <w:pStyle w:val="ac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ЧОТИРНАДЦЯТА</w:t>
      </w:r>
      <w:r w:rsidRPr="00AE758F">
        <w:rPr>
          <w:b/>
          <w:sz w:val="28"/>
          <w:szCs w:val="28"/>
        </w:rPr>
        <w:t xml:space="preserve"> СЕСІЯ  ПЕРЕГОНІВСЬКОЇ СІЛЬСЬКОЇ РАДИ</w:t>
      </w:r>
    </w:p>
    <w:p w:rsidR="00120620" w:rsidRPr="00AE758F" w:rsidRDefault="00120620" w:rsidP="00120620">
      <w:pPr>
        <w:pStyle w:val="ac"/>
        <w:jc w:val="center"/>
        <w:rPr>
          <w:b/>
          <w:sz w:val="28"/>
          <w:szCs w:val="28"/>
        </w:rPr>
      </w:pPr>
      <w:r w:rsidRPr="00AE758F">
        <w:rPr>
          <w:b/>
          <w:sz w:val="28"/>
          <w:szCs w:val="28"/>
        </w:rPr>
        <w:t>ВОСЬМОГО  СКЛИКАННЯ</w:t>
      </w:r>
    </w:p>
    <w:p w:rsidR="00120620" w:rsidRPr="00AE758F" w:rsidRDefault="00120620" w:rsidP="00120620">
      <w:pPr>
        <w:pStyle w:val="ac"/>
        <w:jc w:val="center"/>
        <w:rPr>
          <w:b/>
          <w:sz w:val="28"/>
          <w:szCs w:val="28"/>
        </w:rPr>
      </w:pPr>
    </w:p>
    <w:p w:rsidR="00120620" w:rsidRPr="00AE758F" w:rsidRDefault="00120620" w:rsidP="00120620">
      <w:pPr>
        <w:pStyle w:val="ac"/>
        <w:jc w:val="center"/>
        <w:rPr>
          <w:b/>
          <w:sz w:val="28"/>
          <w:szCs w:val="28"/>
        </w:rPr>
      </w:pPr>
      <w:r w:rsidRPr="00AE758F">
        <w:rPr>
          <w:b/>
          <w:sz w:val="28"/>
          <w:szCs w:val="28"/>
        </w:rPr>
        <w:t xml:space="preserve">Р  І Ш Е Н </w:t>
      </w:r>
      <w:proofErr w:type="spellStart"/>
      <w:r w:rsidRPr="00AE758F">
        <w:rPr>
          <w:b/>
          <w:sz w:val="28"/>
          <w:szCs w:val="28"/>
        </w:rPr>
        <w:t>Н</w:t>
      </w:r>
      <w:proofErr w:type="spellEnd"/>
      <w:r w:rsidRPr="00AE758F">
        <w:rPr>
          <w:b/>
          <w:sz w:val="28"/>
          <w:szCs w:val="28"/>
        </w:rPr>
        <w:t xml:space="preserve"> Я</w:t>
      </w:r>
    </w:p>
    <w:p w:rsidR="00120620" w:rsidRDefault="00120620" w:rsidP="00120620">
      <w:pPr>
        <w:pStyle w:val="ac"/>
        <w:jc w:val="both"/>
        <w:rPr>
          <w:sz w:val="28"/>
          <w:szCs w:val="28"/>
        </w:rPr>
      </w:pPr>
      <w:r w:rsidRPr="00AE758F">
        <w:rPr>
          <w:sz w:val="28"/>
          <w:szCs w:val="28"/>
        </w:rPr>
        <w:t xml:space="preserve">від   </w:t>
      </w:r>
      <w:r>
        <w:rPr>
          <w:sz w:val="28"/>
          <w:szCs w:val="28"/>
        </w:rPr>
        <w:t>21  січня  2022</w:t>
      </w:r>
      <w:r w:rsidRPr="00AE758F">
        <w:rPr>
          <w:sz w:val="28"/>
          <w:szCs w:val="28"/>
        </w:rPr>
        <w:t xml:space="preserve">  року                                                                № </w:t>
      </w:r>
      <w:r>
        <w:rPr>
          <w:sz w:val="28"/>
          <w:szCs w:val="28"/>
        </w:rPr>
        <w:t>489</w:t>
      </w:r>
    </w:p>
    <w:p w:rsidR="00120620" w:rsidRPr="00A82DF2" w:rsidRDefault="00120620" w:rsidP="00120620">
      <w:pPr>
        <w:pStyle w:val="ac"/>
        <w:jc w:val="both"/>
        <w:rPr>
          <w:sz w:val="28"/>
          <w:szCs w:val="28"/>
        </w:rPr>
      </w:pPr>
    </w:p>
    <w:p w:rsidR="00120620" w:rsidRDefault="00120620" w:rsidP="00120620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proofErr w:type="spellStart"/>
      <w:r>
        <w:rPr>
          <w:sz w:val="28"/>
          <w:szCs w:val="28"/>
        </w:rPr>
        <w:t>с.Перегонівка</w:t>
      </w:r>
      <w:proofErr w:type="spellEnd"/>
    </w:p>
    <w:p w:rsidR="00F03391" w:rsidRDefault="00F03391" w:rsidP="00B135C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03391" w:rsidRDefault="00F03391" w:rsidP="00B135C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</w:t>
      </w:r>
      <w:r w:rsidR="00120620">
        <w:rPr>
          <w:rFonts w:ascii="Times New Roman" w:hAnsi="Times New Roman"/>
          <w:b/>
          <w:sz w:val="28"/>
          <w:szCs w:val="28"/>
          <w:lang w:val="uk-UA"/>
        </w:rPr>
        <w:t xml:space="preserve">                  </w:t>
      </w:r>
    </w:p>
    <w:p w:rsidR="00B135C0" w:rsidRPr="00C5102E" w:rsidRDefault="00B135C0" w:rsidP="00B135C0">
      <w:pPr>
        <w:spacing w:after="0" w:line="240" w:lineRule="auto"/>
        <w:rPr>
          <w:rFonts w:ascii="Times New Roman" w:hAnsi="Times New Roman"/>
          <w:b/>
          <w:bCs/>
          <w:sz w:val="28"/>
        </w:rPr>
      </w:pPr>
      <w:r w:rsidRPr="00C5102E">
        <w:rPr>
          <w:rFonts w:ascii="Times New Roman" w:hAnsi="Times New Roman"/>
          <w:b/>
          <w:sz w:val="28"/>
          <w:szCs w:val="28"/>
          <w:lang w:val="uk-UA"/>
        </w:rPr>
        <w:t xml:space="preserve">Про   Програму </w:t>
      </w:r>
      <w:proofErr w:type="spellStart"/>
      <w:r w:rsidRPr="00C5102E">
        <w:rPr>
          <w:rFonts w:ascii="Times New Roman" w:hAnsi="Times New Roman"/>
          <w:b/>
          <w:bCs/>
          <w:sz w:val="28"/>
        </w:rPr>
        <w:t>формування</w:t>
      </w:r>
      <w:proofErr w:type="spellEnd"/>
      <w:r w:rsidRPr="00C5102E">
        <w:rPr>
          <w:rFonts w:ascii="Times New Roman" w:hAnsi="Times New Roman"/>
          <w:b/>
          <w:bCs/>
          <w:sz w:val="28"/>
        </w:rPr>
        <w:t xml:space="preserve"> </w:t>
      </w:r>
    </w:p>
    <w:p w:rsidR="00B135C0" w:rsidRPr="00C5102E" w:rsidRDefault="00B135C0" w:rsidP="00B135C0">
      <w:pPr>
        <w:spacing w:after="0" w:line="240" w:lineRule="auto"/>
        <w:rPr>
          <w:rFonts w:ascii="Times New Roman" w:hAnsi="Times New Roman"/>
          <w:b/>
          <w:bCs/>
          <w:sz w:val="28"/>
        </w:rPr>
      </w:pPr>
      <w:proofErr w:type="gramStart"/>
      <w:r w:rsidRPr="00C5102E">
        <w:rPr>
          <w:rFonts w:ascii="Times New Roman" w:hAnsi="Times New Roman"/>
          <w:b/>
          <w:bCs/>
          <w:sz w:val="28"/>
        </w:rPr>
        <w:t>позитивного</w:t>
      </w:r>
      <w:proofErr w:type="gramEnd"/>
      <w:r w:rsidRPr="00C5102E">
        <w:rPr>
          <w:rFonts w:ascii="Times New Roman" w:hAnsi="Times New Roman"/>
          <w:b/>
          <w:bCs/>
          <w:sz w:val="28"/>
        </w:rPr>
        <w:t xml:space="preserve"> </w:t>
      </w:r>
      <w:proofErr w:type="spellStart"/>
      <w:r w:rsidRPr="00C5102E">
        <w:rPr>
          <w:rFonts w:ascii="Times New Roman" w:hAnsi="Times New Roman"/>
          <w:b/>
          <w:bCs/>
          <w:sz w:val="28"/>
        </w:rPr>
        <w:t>міжнародного</w:t>
      </w:r>
      <w:proofErr w:type="spellEnd"/>
      <w:r w:rsidRPr="00C5102E">
        <w:rPr>
          <w:rFonts w:ascii="Times New Roman" w:hAnsi="Times New Roman"/>
          <w:b/>
          <w:bCs/>
          <w:sz w:val="28"/>
        </w:rPr>
        <w:t xml:space="preserve"> та</w:t>
      </w:r>
    </w:p>
    <w:p w:rsidR="00B135C0" w:rsidRPr="00C5102E" w:rsidRDefault="00B135C0" w:rsidP="00B135C0">
      <w:pPr>
        <w:spacing w:after="0" w:line="240" w:lineRule="auto"/>
        <w:rPr>
          <w:rFonts w:ascii="Times New Roman" w:hAnsi="Times New Roman"/>
          <w:b/>
          <w:bCs/>
          <w:sz w:val="28"/>
        </w:rPr>
      </w:pPr>
      <w:proofErr w:type="spellStart"/>
      <w:r w:rsidRPr="00C5102E">
        <w:rPr>
          <w:rFonts w:ascii="Times New Roman" w:hAnsi="Times New Roman"/>
          <w:b/>
          <w:bCs/>
          <w:sz w:val="28"/>
        </w:rPr>
        <w:t>інвестиційного</w:t>
      </w:r>
      <w:proofErr w:type="spellEnd"/>
      <w:r w:rsidRPr="00C5102E">
        <w:rPr>
          <w:rFonts w:ascii="Times New Roman" w:hAnsi="Times New Roman"/>
          <w:b/>
          <w:bCs/>
          <w:sz w:val="28"/>
        </w:rPr>
        <w:t xml:space="preserve"> </w:t>
      </w:r>
      <w:proofErr w:type="spellStart"/>
      <w:r w:rsidRPr="00C5102E">
        <w:rPr>
          <w:rFonts w:ascii="Times New Roman" w:hAnsi="Times New Roman"/>
          <w:b/>
          <w:bCs/>
          <w:sz w:val="28"/>
        </w:rPr>
        <w:t>іміджу</w:t>
      </w:r>
      <w:proofErr w:type="spellEnd"/>
      <w:r w:rsidRPr="00C5102E">
        <w:rPr>
          <w:rFonts w:ascii="Times New Roman" w:hAnsi="Times New Roman"/>
          <w:b/>
          <w:bCs/>
          <w:sz w:val="28"/>
        </w:rPr>
        <w:t xml:space="preserve"> </w:t>
      </w:r>
    </w:p>
    <w:p w:rsidR="00B135C0" w:rsidRPr="00C5102E" w:rsidRDefault="00F03391" w:rsidP="00B135C0">
      <w:pPr>
        <w:spacing w:after="0" w:line="240" w:lineRule="auto"/>
        <w:rPr>
          <w:rFonts w:ascii="Times New Roman" w:hAnsi="Times New Roman"/>
          <w:b/>
          <w:bCs/>
          <w:sz w:val="28"/>
        </w:rPr>
      </w:pPr>
      <w:proofErr w:type="spellStart"/>
      <w:r>
        <w:rPr>
          <w:rFonts w:ascii="Times New Roman" w:hAnsi="Times New Roman"/>
          <w:b/>
          <w:bCs/>
          <w:sz w:val="28"/>
          <w:lang w:val="uk-UA"/>
        </w:rPr>
        <w:t>Перегонівської</w:t>
      </w:r>
      <w:proofErr w:type="spellEnd"/>
      <w:r>
        <w:rPr>
          <w:rFonts w:ascii="Times New Roman" w:hAnsi="Times New Roman"/>
          <w:b/>
          <w:bCs/>
          <w:sz w:val="28"/>
          <w:lang w:val="uk-UA"/>
        </w:rPr>
        <w:t xml:space="preserve"> сільської</w:t>
      </w:r>
      <w:r w:rsidR="00B135C0" w:rsidRPr="00C5102E">
        <w:rPr>
          <w:rFonts w:ascii="Times New Roman" w:hAnsi="Times New Roman"/>
          <w:b/>
          <w:bCs/>
          <w:sz w:val="28"/>
          <w:lang w:val="uk-UA"/>
        </w:rPr>
        <w:t xml:space="preserve"> ради</w:t>
      </w:r>
      <w:r w:rsidR="00B135C0" w:rsidRPr="00C5102E">
        <w:rPr>
          <w:rFonts w:ascii="Times New Roman" w:hAnsi="Times New Roman"/>
          <w:b/>
          <w:bCs/>
          <w:sz w:val="28"/>
        </w:rPr>
        <w:t xml:space="preserve"> </w:t>
      </w:r>
    </w:p>
    <w:p w:rsidR="00B135C0" w:rsidRPr="00C5102E" w:rsidRDefault="00B135C0" w:rsidP="00B135C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5102E">
        <w:rPr>
          <w:rFonts w:ascii="Times New Roman" w:hAnsi="Times New Roman"/>
          <w:b/>
          <w:bCs/>
          <w:sz w:val="28"/>
        </w:rPr>
        <w:t xml:space="preserve">на </w:t>
      </w:r>
      <w:r w:rsidRPr="00C5102E">
        <w:rPr>
          <w:rFonts w:ascii="Times New Roman" w:hAnsi="Times New Roman"/>
          <w:b/>
          <w:bCs/>
          <w:sz w:val="28"/>
          <w:szCs w:val="28"/>
        </w:rPr>
        <w:t>20</w:t>
      </w:r>
      <w:r w:rsidRPr="00C5102E">
        <w:rPr>
          <w:rFonts w:ascii="Times New Roman" w:hAnsi="Times New Roman"/>
          <w:b/>
          <w:bCs/>
          <w:sz w:val="28"/>
          <w:szCs w:val="28"/>
          <w:lang w:val="uk-UA"/>
        </w:rPr>
        <w:t>22-</w:t>
      </w:r>
      <w:r w:rsidRPr="00C5102E">
        <w:rPr>
          <w:rFonts w:ascii="Times New Roman" w:hAnsi="Times New Roman"/>
          <w:b/>
          <w:bCs/>
          <w:sz w:val="28"/>
          <w:szCs w:val="28"/>
        </w:rPr>
        <w:t>20</w:t>
      </w:r>
      <w:r w:rsidRPr="00C5102E">
        <w:rPr>
          <w:rFonts w:ascii="Times New Roman" w:hAnsi="Times New Roman"/>
          <w:b/>
          <w:bCs/>
          <w:sz w:val="28"/>
          <w:szCs w:val="28"/>
          <w:lang w:val="uk-UA"/>
        </w:rPr>
        <w:t>24</w:t>
      </w:r>
      <w:r w:rsidRPr="00C5102E">
        <w:rPr>
          <w:rFonts w:ascii="Times New Roman" w:hAnsi="Times New Roman"/>
          <w:b/>
          <w:bCs/>
          <w:sz w:val="28"/>
          <w:szCs w:val="28"/>
        </w:rPr>
        <w:t xml:space="preserve"> роки</w:t>
      </w:r>
    </w:p>
    <w:p w:rsidR="00B135C0" w:rsidRPr="00C5102E" w:rsidRDefault="00B135C0" w:rsidP="00B135C0">
      <w:pPr>
        <w:jc w:val="center"/>
        <w:rPr>
          <w:rFonts w:ascii="Times New Roman" w:hAnsi="Times New Roman"/>
          <w:color w:val="000000"/>
          <w:lang w:val="uk-UA"/>
        </w:rPr>
      </w:pPr>
    </w:p>
    <w:p w:rsidR="00B135C0" w:rsidRPr="00C5102E" w:rsidRDefault="00B135C0" w:rsidP="00B135C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135C0" w:rsidRPr="00C5102E" w:rsidRDefault="00B135C0" w:rsidP="00B135C0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B135C0" w:rsidRPr="00C5102E" w:rsidRDefault="00B135C0" w:rsidP="00B135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C5102E">
        <w:rPr>
          <w:rFonts w:ascii="Times New Roman" w:hAnsi="Times New Roman"/>
          <w:sz w:val="28"/>
          <w:szCs w:val="28"/>
          <w:lang w:val="uk-UA"/>
        </w:rPr>
        <w:t>Відповідно до пункту 16 частини 1 статті 26 Закону України «Про місцеве самоврядування в Україні» с</w:t>
      </w:r>
      <w:r w:rsidR="00120620">
        <w:rPr>
          <w:rFonts w:ascii="Times New Roman" w:hAnsi="Times New Roman"/>
          <w:sz w:val="28"/>
          <w:szCs w:val="28"/>
          <w:lang w:val="uk-UA"/>
        </w:rPr>
        <w:t>ільська</w:t>
      </w:r>
      <w:r w:rsidRPr="00C5102E">
        <w:rPr>
          <w:rFonts w:ascii="Times New Roman" w:hAnsi="Times New Roman"/>
          <w:sz w:val="28"/>
          <w:szCs w:val="28"/>
          <w:lang w:val="uk-UA"/>
        </w:rPr>
        <w:t xml:space="preserve"> рада</w:t>
      </w:r>
    </w:p>
    <w:p w:rsidR="00B135C0" w:rsidRPr="00C5102E" w:rsidRDefault="00B135C0" w:rsidP="00B135C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135C0" w:rsidRPr="00C5102E" w:rsidRDefault="00B135C0" w:rsidP="00B135C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C5102E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B135C0" w:rsidRPr="00C5102E" w:rsidRDefault="00B135C0" w:rsidP="00B135C0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B135C0" w:rsidRPr="00C5102E" w:rsidRDefault="00B135C0" w:rsidP="00B135C0">
      <w:pPr>
        <w:spacing w:after="0" w:line="240" w:lineRule="auto"/>
        <w:jc w:val="both"/>
        <w:rPr>
          <w:rFonts w:ascii="Times New Roman" w:hAnsi="Times New Roman"/>
          <w:bCs/>
          <w:sz w:val="28"/>
        </w:rPr>
      </w:pPr>
      <w:r w:rsidRPr="00C5102E">
        <w:rPr>
          <w:rFonts w:ascii="Times New Roman" w:hAnsi="Times New Roman"/>
          <w:sz w:val="28"/>
          <w:szCs w:val="28"/>
          <w:lang w:val="uk-UA"/>
        </w:rPr>
        <w:t xml:space="preserve">       1.Затвердити   Програму </w:t>
      </w:r>
      <w:proofErr w:type="spellStart"/>
      <w:r w:rsidRPr="00C5102E">
        <w:rPr>
          <w:rFonts w:ascii="Times New Roman" w:hAnsi="Times New Roman"/>
          <w:bCs/>
          <w:sz w:val="28"/>
        </w:rPr>
        <w:t>формування</w:t>
      </w:r>
      <w:proofErr w:type="spellEnd"/>
      <w:r w:rsidRPr="00C5102E">
        <w:rPr>
          <w:rFonts w:ascii="Times New Roman" w:hAnsi="Times New Roman"/>
          <w:bCs/>
          <w:sz w:val="28"/>
        </w:rPr>
        <w:t xml:space="preserve">  позитивного  </w:t>
      </w:r>
      <w:proofErr w:type="spellStart"/>
      <w:r w:rsidRPr="00C5102E">
        <w:rPr>
          <w:rFonts w:ascii="Times New Roman" w:hAnsi="Times New Roman"/>
          <w:bCs/>
          <w:sz w:val="28"/>
        </w:rPr>
        <w:t>міжнародного</w:t>
      </w:r>
      <w:proofErr w:type="spellEnd"/>
      <w:r w:rsidRPr="00C5102E">
        <w:rPr>
          <w:rFonts w:ascii="Times New Roman" w:hAnsi="Times New Roman"/>
          <w:bCs/>
          <w:sz w:val="28"/>
        </w:rPr>
        <w:t xml:space="preserve">  та</w:t>
      </w:r>
    </w:p>
    <w:p w:rsidR="00B135C0" w:rsidRPr="00C5102E" w:rsidRDefault="00B135C0" w:rsidP="00B135C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5102E">
        <w:rPr>
          <w:rFonts w:ascii="Times New Roman" w:hAnsi="Times New Roman"/>
          <w:bCs/>
          <w:sz w:val="28"/>
        </w:rPr>
        <w:t>інвестиційного</w:t>
      </w:r>
      <w:proofErr w:type="spellEnd"/>
      <w:r w:rsidRPr="00C5102E">
        <w:rPr>
          <w:rFonts w:ascii="Times New Roman" w:hAnsi="Times New Roman"/>
          <w:bCs/>
          <w:sz w:val="28"/>
        </w:rPr>
        <w:t xml:space="preserve"> </w:t>
      </w:r>
      <w:proofErr w:type="spellStart"/>
      <w:r w:rsidRPr="00C5102E">
        <w:rPr>
          <w:rFonts w:ascii="Times New Roman" w:hAnsi="Times New Roman"/>
          <w:bCs/>
          <w:sz w:val="28"/>
        </w:rPr>
        <w:t>іміджу</w:t>
      </w:r>
      <w:proofErr w:type="spellEnd"/>
      <w:r w:rsidRPr="00C5102E">
        <w:rPr>
          <w:rFonts w:ascii="Times New Roman" w:hAnsi="Times New Roman"/>
          <w:bCs/>
          <w:sz w:val="28"/>
        </w:rPr>
        <w:t xml:space="preserve"> </w:t>
      </w:r>
      <w:proofErr w:type="spellStart"/>
      <w:r w:rsidR="00F03391">
        <w:rPr>
          <w:rFonts w:ascii="Times New Roman" w:hAnsi="Times New Roman"/>
          <w:bCs/>
          <w:sz w:val="28"/>
          <w:lang w:val="uk-UA"/>
        </w:rPr>
        <w:t>Перегонівської</w:t>
      </w:r>
      <w:proofErr w:type="spellEnd"/>
      <w:r w:rsidR="00F03391">
        <w:rPr>
          <w:rFonts w:ascii="Times New Roman" w:hAnsi="Times New Roman"/>
          <w:bCs/>
          <w:sz w:val="28"/>
          <w:lang w:val="uk-UA"/>
        </w:rPr>
        <w:t xml:space="preserve"> сільської</w:t>
      </w:r>
      <w:r w:rsidRPr="00C5102E">
        <w:rPr>
          <w:rFonts w:ascii="Times New Roman" w:hAnsi="Times New Roman"/>
          <w:bCs/>
          <w:sz w:val="28"/>
          <w:lang w:val="uk-UA"/>
        </w:rPr>
        <w:t xml:space="preserve"> </w:t>
      </w:r>
      <w:proofErr w:type="gramStart"/>
      <w:r w:rsidRPr="00C5102E">
        <w:rPr>
          <w:rFonts w:ascii="Times New Roman" w:hAnsi="Times New Roman"/>
          <w:bCs/>
          <w:sz w:val="28"/>
          <w:lang w:val="uk-UA"/>
        </w:rPr>
        <w:t>ради</w:t>
      </w:r>
      <w:proofErr w:type="gramEnd"/>
      <w:r w:rsidRPr="00C5102E">
        <w:rPr>
          <w:rFonts w:ascii="Times New Roman" w:hAnsi="Times New Roman"/>
          <w:bCs/>
          <w:sz w:val="28"/>
        </w:rPr>
        <w:t xml:space="preserve"> на </w:t>
      </w:r>
      <w:r w:rsidRPr="00C5102E">
        <w:rPr>
          <w:rFonts w:ascii="Times New Roman" w:hAnsi="Times New Roman"/>
          <w:bCs/>
          <w:sz w:val="28"/>
          <w:szCs w:val="28"/>
        </w:rPr>
        <w:t>20</w:t>
      </w:r>
      <w:r w:rsidRPr="00C5102E">
        <w:rPr>
          <w:rFonts w:ascii="Times New Roman" w:hAnsi="Times New Roman"/>
          <w:bCs/>
          <w:sz w:val="28"/>
          <w:szCs w:val="28"/>
          <w:lang w:val="uk-UA"/>
        </w:rPr>
        <w:t>22-</w:t>
      </w:r>
      <w:r w:rsidRPr="00C5102E">
        <w:rPr>
          <w:rFonts w:ascii="Times New Roman" w:hAnsi="Times New Roman"/>
          <w:bCs/>
          <w:sz w:val="28"/>
          <w:szCs w:val="28"/>
        </w:rPr>
        <w:t>20</w:t>
      </w:r>
      <w:r w:rsidRPr="00C5102E">
        <w:rPr>
          <w:rFonts w:ascii="Times New Roman" w:hAnsi="Times New Roman"/>
          <w:bCs/>
          <w:sz w:val="28"/>
          <w:szCs w:val="28"/>
          <w:lang w:val="uk-UA"/>
        </w:rPr>
        <w:t>24</w:t>
      </w:r>
      <w:r w:rsidRPr="00C5102E">
        <w:rPr>
          <w:rFonts w:ascii="Times New Roman" w:hAnsi="Times New Roman"/>
          <w:bCs/>
          <w:sz w:val="28"/>
          <w:szCs w:val="28"/>
        </w:rPr>
        <w:t xml:space="preserve"> роки</w:t>
      </w:r>
      <w:r w:rsidRPr="00C5102E">
        <w:rPr>
          <w:rFonts w:ascii="Times New Roman" w:hAnsi="Times New Roman"/>
          <w:sz w:val="28"/>
          <w:szCs w:val="28"/>
          <w:lang w:val="uk-UA"/>
        </w:rPr>
        <w:t xml:space="preserve"> (додається).</w:t>
      </w:r>
    </w:p>
    <w:p w:rsidR="00B135C0" w:rsidRPr="00C5102E" w:rsidRDefault="00B135C0" w:rsidP="00B135C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35C0" w:rsidRPr="00C5102E" w:rsidRDefault="00B135C0" w:rsidP="00B135C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5102E">
        <w:rPr>
          <w:rFonts w:ascii="Times New Roman" w:hAnsi="Times New Roman"/>
          <w:sz w:val="28"/>
          <w:szCs w:val="28"/>
          <w:lang w:val="uk-UA"/>
        </w:rPr>
        <w:t xml:space="preserve">      2.Контроль за виконанням даного рішення покласти на постійну комісію </w:t>
      </w:r>
      <w:r w:rsidR="00F03391">
        <w:rPr>
          <w:rFonts w:ascii="Times New Roman" w:hAnsi="Times New Roman"/>
          <w:sz w:val="28"/>
          <w:szCs w:val="28"/>
          <w:lang w:val="uk-UA"/>
        </w:rPr>
        <w:t xml:space="preserve">сільської </w:t>
      </w:r>
      <w:r w:rsidR="00120620">
        <w:rPr>
          <w:rFonts w:ascii="Times New Roman" w:hAnsi="Times New Roman"/>
          <w:sz w:val="28"/>
          <w:szCs w:val="28"/>
          <w:lang w:val="uk-UA"/>
        </w:rPr>
        <w:t>ради з питань</w:t>
      </w:r>
      <w:r w:rsidRPr="00C5102E">
        <w:rPr>
          <w:rFonts w:ascii="Times New Roman" w:hAnsi="Times New Roman"/>
          <w:sz w:val="28"/>
          <w:szCs w:val="28"/>
          <w:lang w:val="uk-UA"/>
        </w:rPr>
        <w:t xml:space="preserve"> фінансів,</w:t>
      </w:r>
      <w:r w:rsidR="00120620">
        <w:rPr>
          <w:rFonts w:ascii="Times New Roman" w:hAnsi="Times New Roman"/>
          <w:sz w:val="28"/>
          <w:szCs w:val="28"/>
          <w:lang w:val="uk-UA"/>
        </w:rPr>
        <w:t xml:space="preserve"> бюджету,</w:t>
      </w:r>
      <w:r w:rsidRPr="00C5102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3391">
        <w:rPr>
          <w:rFonts w:ascii="Times New Roman" w:hAnsi="Times New Roman"/>
          <w:sz w:val="28"/>
          <w:szCs w:val="28"/>
          <w:lang w:val="uk-UA"/>
        </w:rPr>
        <w:t>соціально-економічного розвитку,промисловості, підприємництва та сфери послуг.</w:t>
      </w:r>
    </w:p>
    <w:p w:rsidR="00B135C0" w:rsidRPr="00C5102E" w:rsidRDefault="00B135C0" w:rsidP="00B135C0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B135C0" w:rsidRPr="00C5102E" w:rsidRDefault="00B135C0" w:rsidP="00B135C0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B135C0" w:rsidRPr="00C5102E" w:rsidRDefault="00B135C0" w:rsidP="00B135C0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B135C0" w:rsidRPr="00C5102E" w:rsidRDefault="00B135C0" w:rsidP="00B135C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5102E">
        <w:rPr>
          <w:rFonts w:ascii="Times New Roman" w:hAnsi="Times New Roman"/>
          <w:b/>
          <w:sz w:val="28"/>
          <w:szCs w:val="28"/>
          <w:lang w:val="uk-UA"/>
        </w:rPr>
        <w:t xml:space="preserve"> С</w:t>
      </w:r>
      <w:r w:rsidR="00F03391">
        <w:rPr>
          <w:rFonts w:ascii="Times New Roman" w:hAnsi="Times New Roman"/>
          <w:b/>
          <w:sz w:val="28"/>
          <w:szCs w:val="28"/>
          <w:lang w:val="uk-UA"/>
        </w:rPr>
        <w:t xml:space="preserve">ільський </w:t>
      </w:r>
      <w:r w:rsidRPr="00C5102E">
        <w:rPr>
          <w:rFonts w:ascii="Times New Roman" w:hAnsi="Times New Roman"/>
          <w:b/>
          <w:sz w:val="28"/>
          <w:szCs w:val="28"/>
          <w:lang w:val="uk-UA"/>
        </w:rPr>
        <w:t xml:space="preserve"> голова                                                            </w:t>
      </w:r>
      <w:r w:rsidR="00F03391">
        <w:rPr>
          <w:rFonts w:ascii="Times New Roman" w:hAnsi="Times New Roman"/>
          <w:b/>
          <w:sz w:val="28"/>
          <w:szCs w:val="28"/>
          <w:lang w:val="uk-UA"/>
        </w:rPr>
        <w:t>Володимир КОЗАК</w:t>
      </w:r>
    </w:p>
    <w:p w:rsidR="00B135C0" w:rsidRPr="00C5102E" w:rsidRDefault="00B135C0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B135C0" w:rsidRPr="00C5102E" w:rsidRDefault="00B135C0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B135C0" w:rsidRPr="00C5102E" w:rsidRDefault="00B135C0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B135C0" w:rsidRPr="00C5102E" w:rsidRDefault="00B135C0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B135C0" w:rsidRPr="00C5102E" w:rsidRDefault="00B135C0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B135C0" w:rsidRPr="00C5102E" w:rsidRDefault="00B135C0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B135C0" w:rsidRPr="00C5102E" w:rsidRDefault="00B135C0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B135C0" w:rsidRPr="00C5102E" w:rsidRDefault="00B135C0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B135C0" w:rsidRDefault="00B135C0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03391" w:rsidRDefault="00F03391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03391" w:rsidRDefault="00F03391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03391" w:rsidRDefault="00F03391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03391" w:rsidRDefault="00F03391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03391" w:rsidRDefault="00F03391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03391" w:rsidRDefault="00F03391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03391" w:rsidRDefault="00F03391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B135C0" w:rsidRPr="00AA1946" w:rsidRDefault="00B135C0" w:rsidP="00B135C0">
      <w:pPr>
        <w:pStyle w:val="a9"/>
      </w:pPr>
      <w:r w:rsidRPr="00AA1946">
        <w:t>ПАСПОРТ</w:t>
      </w:r>
    </w:p>
    <w:p w:rsidR="00B135C0" w:rsidRPr="00A52A31" w:rsidRDefault="00B135C0" w:rsidP="00B135C0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proofErr w:type="spellStart"/>
      <w:r w:rsidRPr="00AA1946">
        <w:rPr>
          <w:rFonts w:ascii="Times New Roman" w:hAnsi="Times New Roman"/>
          <w:b/>
          <w:bCs/>
          <w:sz w:val="28"/>
        </w:rPr>
        <w:t>Програми</w:t>
      </w:r>
      <w:proofErr w:type="spellEnd"/>
      <w:r w:rsidRPr="00AA1946">
        <w:rPr>
          <w:rFonts w:ascii="Times New Roman" w:hAnsi="Times New Roman"/>
          <w:b/>
          <w:bCs/>
          <w:sz w:val="28"/>
        </w:rPr>
        <w:t xml:space="preserve"> </w:t>
      </w:r>
      <w:proofErr w:type="spellStart"/>
      <w:r w:rsidRPr="00AA1946">
        <w:rPr>
          <w:rFonts w:ascii="Times New Roman" w:hAnsi="Times New Roman"/>
          <w:b/>
          <w:bCs/>
          <w:sz w:val="28"/>
        </w:rPr>
        <w:t>формування</w:t>
      </w:r>
      <w:proofErr w:type="spellEnd"/>
      <w:r w:rsidRPr="00AA1946">
        <w:rPr>
          <w:rFonts w:ascii="Times New Roman" w:hAnsi="Times New Roman"/>
          <w:b/>
          <w:bCs/>
          <w:sz w:val="28"/>
        </w:rPr>
        <w:t xml:space="preserve"> </w:t>
      </w:r>
      <w:proofErr w:type="gramStart"/>
      <w:r w:rsidRPr="00AA1946">
        <w:rPr>
          <w:rFonts w:ascii="Times New Roman" w:hAnsi="Times New Roman"/>
          <w:b/>
          <w:bCs/>
          <w:sz w:val="28"/>
        </w:rPr>
        <w:t>позитивного</w:t>
      </w:r>
      <w:proofErr w:type="gramEnd"/>
      <w:r w:rsidRPr="00AA1946">
        <w:rPr>
          <w:rFonts w:ascii="Times New Roman" w:hAnsi="Times New Roman"/>
          <w:b/>
          <w:bCs/>
          <w:sz w:val="28"/>
        </w:rPr>
        <w:t xml:space="preserve"> </w:t>
      </w:r>
      <w:proofErr w:type="spellStart"/>
      <w:r w:rsidRPr="00AA1946">
        <w:rPr>
          <w:rFonts w:ascii="Times New Roman" w:hAnsi="Times New Roman"/>
          <w:b/>
          <w:bCs/>
          <w:sz w:val="28"/>
        </w:rPr>
        <w:t>міжнародного</w:t>
      </w:r>
      <w:proofErr w:type="spellEnd"/>
      <w:r w:rsidRPr="00AA1946">
        <w:rPr>
          <w:rFonts w:ascii="Times New Roman" w:hAnsi="Times New Roman"/>
          <w:b/>
          <w:bCs/>
          <w:sz w:val="28"/>
        </w:rPr>
        <w:t xml:space="preserve"> та </w:t>
      </w:r>
      <w:proofErr w:type="spellStart"/>
      <w:r w:rsidRPr="00AA1946">
        <w:rPr>
          <w:rFonts w:ascii="Times New Roman" w:hAnsi="Times New Roman"/>
          <w:b/>
          <w:bCs/>
          <w:sz w:val="28"/>
        </w:rPr>
        <w:t>інвестиційного</w:t>
      </w:r>
      <w:proofErr w:type="spellEnd"/>
      <w:r>
        <w:rPr>
          <w:rFonts w:ascii="Times New Roman" w:hAnsi="Times New Roman"/>
          <w:b/>
          <w:bCs/>
          <w:sz w:val="28"/>
          <w:lang w:val="uk-UA"/>
        </w:rPr>
        <w:t xml:space="preserve"> </w:t>
      </w:r>
      <w:proofErr w:type="spellStart"/>
      <w:r w:rsidRPr="00AA1946">
        <w:rPr>
          <w:rFonts w:ascii="Times New Roman" w:hAnsi="Times New Roman"/>
          <w:b/>
          <w:bCs/>
          <w:sz w:val="28"/>
        </w:rPr>
        <w:t>іміджу</w:t>
      </w:r>
      <w:proofErr w:type="spellEnd"/>
      <w:r>
        <w:rPr>
          <w:rFonts w:ascii="Times New Roman" w:hAnsi="Times New Roman"/>
          <w:b/>
          <w:bCs/>
          <w:sz w:val="28"/>
          <w:lang w:val="uk-UA"/>
        </w:rPr>
        <w:t xml:space="preserve">  </w:t>
      </w:r>
      <w:proofErr w:type="spellStart"/>
      <w:r w:rsidR="00120620">
        <w:rPr>
          <w:rFonts w:ascii="Times New Roman" w:hAnsi="Times New Roman"/>
          <w:b/>
          <w:bCs/>
          <w:sz w:val="28"/>
          <w:lang w:val="uk-UA"/>
        </w:rPr>
        <w:t>Перегонівської</w:t>
      </w:r>
      <w:proofErr w:type="spellEnd"/>
      <w:r w:rsidR="00120620">
        <w:rPr>
          <w:rFonts w:ascii="Times New Roman" w:hAnsi="Times New Roman"/>
          <w:b/>
          <w:bCs/>
          <w:sz w:val="28"/>
          <w:lang w:val="uk-UA"/>
        </w:rPr>
        <w:t xml:space="preserve"> сільської</w:t>
      </w:r>
      <w:r w:rsidRPr="00AA1946">
        <w:rPr>
          <w:rFonts w:ascii="Times New Roman" w:hAnsi="Times New Roman"/>
          <w:b/>
          <w:bCs/>
          <w:sz w:val="28"/>
          <w:lang w:val="uk-UA"/>
        </w:rPr>
        <w:t xml:space="preserve"> ради</w:t>
      </w:r>
      <w:r w:rsidRPr="00AA1946">
        <w:rPr>
          <w:rFonts w:ascii="Times New Roman" w:hAnsi="Times New Roman"/>
          <w:b/>
          <w:bCs/>
          <w:sz w:val="28"/>
        </w:rPr>
        <w:t xml:space="preserve"> на </w:t>
      </w:r>
      <w:r w:rsidRPr="00AA1946">
        <w:rPr>
          <w:rFonts w:ascii="Times New Roman" w:hAnsi="Times New Roman"/>
          <w:b/>
          <w:bCs/>
          <w:sz w:val="28"/>
          <w:szCs w:val="28"/>
        </w:rPr>
        <w:t>20</w:t>
      </w:r>
      <w:r w:rsidRPr="00AA1946">
        <w:rPr>
          <w:rFonts w:ascii="Times New Roman" w:hAnsi="Times New Roman"/>
          <w:b/>
          <w:bCs/>
          <w:sz w:val="28"/>
          <w:szCs w:val="28"/>
          <w:lang w:val="uk-UA"/>
        </w:rPr>
        <w:t>22-</w:t>
      </w:r>
      <w:r w:rsidRPr="00AA1946">
        <w:rPr>
          <w:rFonts w:ascii="Times New Roman" w:hAnsi="Times New Roman"/>
          <w:b/>
          <w:bCs/>
          <w:sz w:val="28"/>
          <w:szCs w:val="28"/>
        </w:rPr>
        <w:t>20</w:t>
      </w:r>
      <w:r w:rsidRPr="00AA1946">
        <w:rPr>
          <w:rFonts w:ascii="Times New Roman" w:hAnsi="Times New Roman"/>
          <w:b/>
          <w:bCs/>
          <w:sz w:val="28"/>
          <w:szCs w:val="28"/>
          <w:lang w:val="uk-UA"/>
        </w:rPr>
        <w:t>24</w:t>
      </w:r>
      <w:r w:rsidRPr="00AA1946">
        <w:rPr>
          <w:rFonts w:ascii="Times New Roman" w:hAnsi="Times New Roman"/>
          <w:b/>
          <w:bCs/>
          <w:sz w:val="28"/>
          <w:szCs w:val="28"/>
        </w:rPr>
        <w:t xml:space="preserve"> роки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69"/>
        <w:gridCol w:w="4739"/>
        <w:gridCol w:w="3960"/>
      </w:tblGrid>
      <w:tr w:rsidR="00B135C0" w:rsidRPr="00120620" w:rsidTr="00F03391">
        <w:trPr>
          <w:trHeight w:val="341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Програма затверджена:</w:t>
            </w:r>
          </w:p>
          <w:p w:rsidR="00B135C0" w:rsidRPr="00AA1946" w:rsidRDefault="00B135C0" w:rsidP="00F03391">
            <w:pPr>
              <w:widowControl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120620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Рішенням </w:t>
            </w:r>
            <w:r w:rsidR="00F0339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сільської ради від </w:t>
            </w:r>
            <w:r w:rsidR="00F0339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br/>
            </w:r>
            <w:r w:rsidR="001206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21 січня</w:t>
            </w:r>
            <w:r w:rsidR="00F0339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2022</w:t>
            </w:r>
            <w:r w:rsidRPr="00AA19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№</w:t>
            </w:r>
            <w:r w:rsidR="001206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489</w:t>
            </w:r>
          </w:p>
        </w:tc>
      </w:tr>
      <w:tr w:rsidR="00B135C0" w:rsidRPr="00AA1946" w:rsidTr="00F03391">
        <w:trPr>
          <w:trHeight w:val="341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Іні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ціатор розроблення П</w:t>
            </w:r>
            <w:r w:rsidRPr="00AA194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F03391" w:rsidP="00F0339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Перегонівська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сільська</w:t>
            </w:r>
            <w:r w:rsidR="00B135C0" w:rsidRPr="00AA19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рада</w:t>
            </w:r>
          </w:p>
        </w:tc>
      </w:tr>
      <w:tr w:rsidR="00B135C0" w:rsidRPr="00120620" w:rsidTr="00F03391">
        <w:trPr>
          <w:trHeight w:val="519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Default="00B135C0" w:rsidP="00F03391">
            <w:pPr>
              <w:widowControl w:val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Дата, номер і назва розпорядження голови облдержадміністрації про розроблення програми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AA194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та </w:t>
            </w:r>
          </w:p>
          <w:p w:rsidR="00B135C0" w:rsidRDefault="00B135C0" w:rsidP="00F03391">
            <w:pPr>
              <w:widowControl w:val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B135C0" w:rsidRDefault="00B135C0" w:rsidP="00F03391">
            <w:pPr>
              <w:widowControl w:val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B135C0" w:rsidRDefault="00B135C0" w:rsidP="00F03391">
            <w:pPr>
              <w:widowControl w:val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B135C0" w:rsidRPr="00AA1946" w:rsidRDefault="00B135C0" w:rsidP="00F03391">
            <w:pPr>
              <w:widowControl w:val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рішення сесії обласної ради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 24 грудня 2020 року </w:t>
            </w:r>
            <w:r w:rsidRPr="00AA1946">
              <w:rPr>
                <w:rFonts w:ascii="Times New Roman" w:hAnsi="Times New Roman"/>
                <w:sz w:val="28"/>
                <w:szCs w:val="28"/>
                <w:lang w:val="uk-UA"/>
              </w:rPr>
              <w:br/>
              <w:t>№ 895-р "Про розробку проекту Програми формування позитивного міжнародного та інвестиційного іміджу Кіровоградської області на 2021 – 2023роки",</w:t>
            </w:r>
          </w:p>
          <w:p w:rsidR="00B135C0" w:rsidRPr="00AA1946" w:rsidRDefault="00B135C0" w:rsidP="00F03391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sz w:val="28"/>
                <w:szCs w:val="28"/>
                <w:lang w:val="uk-UA"/>
              </w:rPr>
              <w:t>Рішення шостої сесії восьмого скликання Кіровоградської обласної ради від 17 вересня 2021 року №153</w:t>
            </w:r>
          </w:p>
        </w:tc>
      </w:tr>
      <w:tr w:rsidR="00B135C0" w:rsidRPr="00120620" w:rsidTr="00F03391">
        <w:trPr>
          <w:trHeight w:val="139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Розробник П</w:t>
            </w:r>
            <w:r w:rsidRPr="00AA194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економіки, АПК та інвестицій, цивільного захисту, правопорядку, безпеки, боротьби з корупцією </w:t>
            </w:r>
          </w:p>
        </w:tc>
      </w:tr>
      <w:tr w:rsidR="00B135C0" w:rsidRPr="00AA1946" w:rsidTr="00F03391">
        <w:trPr>
          <w:trHeight w:val="287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Співрозробники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 П</w:t>
            </w:r>
            <w:r w:rsidRPr="00AA194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Структурні підрозділи </w:t>
            </w:r>
            <w:proofErr w:type="spellStart"/>
            <w:r w:rsidR="00F0339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Перегонівської</w:t>
            </w:r>
            <w:proofErr w:type="spellEnd"/>
            <w:r w:rsidR="00F0339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сільської</w:t>
            </w:r>
            <w:r w:rsidRPr="00AA19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ради</w:t>
            </w:r>
          </w:p>
        </w:tc>
      </w:tr>
      <w:tr w:rsidR="00B135C0" w:rsidRPr="00AA1946" w:rsidTr="00F03391">
        <w:trPr>
          <w:trHeight w:val="237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Відповідальний виконавець П</w:t>
            </w:r>
            <w:r w:rsidRPr="00AA194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sz w:val="28"/>
                <w:szCs w:val="28"/>
                <w:lang w:val="uk-UA"/>
              </w:rPr>
              <w:t>Відділ економіки, АПК та інвестицій, цивільного захисту, правопорядку, безпеки, боротьби з корупцією,</w:t>
            </w:r>
          </w:p>
          <w:p w:rsidR="00B135C0" w:rsidRPr="00AA1946" w:rsidRDefault="00B135C0" w:rsidP="00F0339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туризму та культурної спадщини </w:t>
            </w:r>
            <w:proofErr w:type="spellStart"/>
            <w:r w:rsidRPr="00AA1946">
              <w:rPr>
                <w:rFonts w:ascii="Times New Roman" w:hAnsi="Times New Roman"/>
                <w:sz w:val="28"/>
                <w:szCs w:val="28"/>
                <w:lang w:val="uk-UA"/>
              </w:rPr>
              <w:t>Голованівської</w:t>
            </w:r>
            <w:proofErr w:type="spellEnd"/>
            <w:r w:rsidRPr="00AA194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B135C0" w:rsidRPr="00AA1946" w:rsidTr="00F03391">
        <w:trPr>
          <w:trHeight w:val="267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Учасники П</w:t>
            </w:r>
            <w:r w:rsidRPr="00AA194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підприємства, установи та організації області</w:t>
            </w:r>
          </w:p>
        </w:tc>
      </w:tr>
      <w:tr w:rsidR="00B135C0" w:rsidRPr="00AA1946" w:rsidTr="00F03391">
        <w:trPr>
          <w:cantSplit/>
          <w:trHeight w:val="382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lastRenderedPageBreak/>
              <w:t>8.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Терміни реалізації П</w:t>
            </w:r>
            <w:r w:rsidRPr="00AA194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2022-2024 роки</w:t>
            </w:r>
          </w:p>
        </w:tc>
      </w:tr>
      <w:tr w:rsidR="00B135C0" w:rsidRPr="00AA1946" w:rsidTr="00F03391">
        <w:trPr>
          <w:trHeight w:val="4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Перелік бюджетів, які беруть участ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ь у виконанні П</w:t>
            </w:r>
            <w:r w:rsidRPr="00AA194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Місцевий бюджет, інші </w:t>
            </w:r>
          </w:p>
        </w:tc>
      </w:tr>
      <w:tr w:rsidR="00B135C0" w:rsidRPr="00AA1946" w:rsidTr="00F03391">
        <w:trPr>
          <w:cantSplit/>
          <w:trHeight w:val="1059"/>
        </w:trPr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10.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rPr>
                <w:rFonts w:ascii="Times New Roman" w:hAnsi="Times New Roman"/>
                <w:b/>
                <w:spacing w:val="-6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усього, у </w:t>
            </w:r>
            <w:r w:rsidRPr="00AA1946">
              <w:rPr>
                <w:rFonts w:ascii="Times New Roman" w:hAnsi="Times New Roman"/>
                <w:b/>
                <w:spacing w:val="-6"/>
                <w:sz w:val="28"/>
                <w:szCs w:val="28"/>
                <w:lang w:val="uk-UA"/>
              </w:rPr>
              <w:t>тому числі: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61538A" w:rsidRDefault="00F03391" w:rsidP="00F03391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2022рік: </w:t>
            </w:r>
            <w:r w:rsidR="00B135C0" w:rsidRPr="0061538A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B135C0" w:rsidRPr="006153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тис. грн., </w:t>
            </w:r>
          </w:p>
          <w:p w:rsidR="00B135C0" w:rsidRPr="0061538A" w:rsidRDefault="00F03391" w:rsidP="00F03391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2023 рік:</w:t>
            </w:r>
            <w:r w:rsidR="00B135C0" w:rsidRPr="006153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10,0 тис. грн., </w:t>
            </w:r>
          </w:p>
          <w:p w:rsidR="00B135C0" w:rsidRPr="0061538A" w:rsidRDefault="00F03391" w:rsidP="00F03391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2024 рік:</w:t>
            </w:r>
            <w:r w:rsidR="00B135C0" w:rsidRPr="0061538A">
              <w:rPr>
                <w:rFonts w:ascii="Times New Roman" w:hAnsi="Times New Roman"/>
                <w:sz w:val="28"/>
                <w:szCs w:val="28"/>
                <w:lang w:val="uk-UA"/>
              </w:rPr>
              <w:t>10,0 тис. грн.</w:t>
            </w:r>
          </w:p>
          <w:p w:rsidR="00B135C0" w:rsidRPr="00AA1946" w:rsidRDefault="00B135C0" w:rsidP="00F03391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135C0" w:rsidRPr="00AA1946" w:rsidTr="00F03391">
        <w:trPr>
          <w:cantSplit/>
          <w:trHeight w:val="180"/>
        </w:trPr>
        <w:tc>
          <w:tcPr>
            <w:tcW w:w="7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Кошти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AA194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 державного бюджету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</w:tr>
      <w:tr w:rsidR="00B135C0" w:rsidRPr="00AA1946" w:rsidTr="00F03391">
        <w:trPr>
          <w:cantSplit/>
          <w:trHeight w:val="180"/>
        </w:trPr>
        <w:tc>
          <w:tcPr>
            <w:tcW w:w="7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Кошти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AA194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 місцевого бюджету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 межах бюджетних призначень по відповідних заходах</w:t>
            </w:r>
          </w:p>
        </w:tc>
      </w:tr>
      <w:tr w:rsidR="00B135C0" w:rsidRPr="00120620" w:rsidTr="00F03391">
        <w:trPr>
          <w:cantSplit/>
          <w:trHeight w:val="180"/>
        </w:trPr>
        <w:tc>
          <w:tcPr>
            <w:tcW w:w="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Кошти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AA194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 із інших джерел (власні кошти підприємств, установ, організацій тощо)</w:t>
            </w:r>
          </w:p>
          <w:p w:rsidR="00B135C0" w:rsidRPr="00AA1946" w:rsidRDefault="00B135C0" w:rsidP="00F03391">
            <w:pPr>
              <w:widowControl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 межах власних фінансових ресурсів</w:t>
            </w:r>
          </w:p>
          <w:p w:rsidR="00B135C0" w:rsidRPr="00AA1946" w:rsidRDefault="00B135C0" w:rsidP="00F0339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кошти підприємців та учасників виставкових заходів, добровільні внески фізичних осіб, зацікавлених в реалізації заходів Програми</w:t>
            </w:r>
          </w:p>
        </w:tc>
      </w:tr>
    </w:tbl>
    <w:p w:rsidR="00B135C0" w:rsidRPr="00AA1946" w:rsidRDefault="00B135C0" w:rsidP="00B135C0">
      <w:pPr>
        <w:pStyle w:val="4"/>
        <w:tabs>
          <w:tab w:val="left" w:pos="4962"/>
        </w:tabs>
        <w:jc w:val="right"/>
        <w:rPr>
          <w:rFonts w:ascii="Times New Roman" w:hAnsi="Times New Roman"/>
          <w:lang w:val="uk-UA"/>
        </w:rPr>
      </w:pPr>
    </w:p>
    <w:p w:rsidR="00B135C0" w:rsidRPr="00AA1946" w:rsidRDefault="00B135C0" w:rsidP="00B135C0">
      <w:pPr>
        <w:pStyle w:val="4"/>
        <w:tabs>
          <w:tab w:val="left" w:pos="4962"/>
        </w:tabs>
        <w:jc w:val="right"/>
        <w:rPr>
          <w:rFonts w:ascii="Times New Roman" w:hAnsi="Times New Roman"/>
          <w:lang w:val="uk-UA"/>
        </w:rPr>
      </w:pPr>
    </w:p>
    <w:p w:rsidR="00B135C0" w:rsidRPr="00AA1946" w:rsidRDefault="00B135C0" w:rsidP="00B135C0">
      <w:pPr>
        <w:pStyle w:val="4"/>
        <w:tabs>
          <w:tab w:val="left" w:pos="4962"/>
        </w:tabs>
        <w:jc w:val="right"/>
        <w:rPr>
          <w:rFonts w:ascii="Times New Roman" w:hAnsi="Times New Roman"/>
          <w:lang w:val="uk-UA"/>
        </w:rPr>
      </w:pPr>
    </w:p>
    <w:p w:rsidR="00B135C0" w:rsidRPr="00AA1946" w:rsidRDefault="00B135C0" w:rsidP="00B135C0">
      <w:pPr>
        <w:pStyle w:val="4"/>
        <w:tabs>
          <w:tab w:val="left" w:pos="4962"/>
        </w:tabs>
        <w:jc w:val="right"/>
        <w:rPr>
          <w:rFonts w:ascii="Times New Roman" w:hAnsi="Times New Roman"/>
          <w:lang w:val="uk-UA"/>
        </w:rPr>
      </w:pPr>
    </w:p>
    <w:p w:rsidR="00B135C0" w:rsidRPr="00AA1946" w:rsidRDefault="00B135C0" w:rsidP="00B135C0">
      <w:pPr>
        <w:pStyle w:val="4"/>
        <w:tabs>
          <w:tab w:val="left" w:pos="4962"/>
        </w:tabs>
        <w:jc w:val="right"/>
        <w:rPr>
          <w:rFonts w:ascii="Times New Roman" w:hAnsi="Times New Roman"/>
          <w:lang w:val="uk-UA"/>
        </w:rPr>
      </w:pPr>
    </w:p>
    <w:p w:rsidR="00B135C0" w:rsidRPr="00AA1946" w:rsidRDefault="00B135C0" w:rsidP="00B135C0">
      <w:pPr>
        <w:pStyle w:val="4"/>
        <w:tabs>
          <w:tab w:val="left" w:pos="4962"/>
        </w:tabs>
        <w:jc w:val="right"/>
        <w:rPr>
          <w:rFonts w:ascii="Times New Roman" w:hAnsi="Times New Roman"/>
          <w:lang w:val="uk-UA"/>
        </w:rPr>
      </w:pPr>
    </w:p>
    <w:p w:rsidR="00B135C0" w:rsidRPr="00AA1946" w:rsidRDefault="00B135C0" w:rsidP="00B135C0">
      <w:pPr>
        <w:pStyle w:val="4"/>
        <w:tabs>
          <w:tab w:val="left" w:pos="4962"/>
        </w:tabs>
        <w:jc w:val="right"/>
        <w:rPr>
          <w:rFonts w:ascii="Times New Roman" w:hAnsi="Times New Roman"/>
          <w:lang w:val="uk-UA"/>
        </w:rPr>
      </w:pPr>
    </w:p>
    <w:p w:rsidR="00B135C0" w:rsidRDefault="00B135C0" w:rsidP="00B135C0">
      <w:pPr>
        <w:pStyle w:val="4"/>
        <w:tabs>
          <w:tab w:val="left" w:pos="4962"/>
        </w:tabs>
        <w:jc w:val="right"/>
        <w:rPr>
          <w:rFonts w:ascii="Times New Roman" w:hAnsi="Times New Roman"/>
          <w:lang w:val="uk-UA"/>
        </w:rPr>
      </w:pPr>
    </w:p>
    <w:p w:rsidR="00B135C0" w:rsidRDefault="00B135C0" w:rsidP="00B135C0">
      <w:pPr>
        <w:pStyle w:val="4"/>
        <w:tabs>
          <w:tab w:val="left" w:pos="4962"/>
        </w:tabs>
        <w:jc w:val="right"/>
        <w:rPr>
          <w:rFonts w:ascii="Times New Roman" w:hAnsi="Times New Roman"/>
          <w:lang w:val="uk-UA"/>
        </w:rPr>
      </w:pPr>
    </w:p>
    <w:p w:rsidR="00B135C0" w:rsidRDefault="00B135C0" w:rsidP="00B135C0">
      <w:pPr>
        <w:pStyle w:val="4"/>
        <w:tabs>
          <w:tab w:val="left" w:pos="4962"/>
        </w:tabs>
        <w:jc w:val="right"/>
        <w:rPr>
          <w:rFonts w:ascii="Times New Roman" w:hAnsi="Times New Roman"/>
          <w:lang w:val="uk-UA"/>
        </w:rPr>
      </w:pPr>
    </w:p>
    <w:p w:rsidR="00B135C0" w:rsidRDefault="00B135C0" w:rsidP="00B135C0">
      <w:pPr>
        <w:pStyle w:val="4"/>
        <w:tabs>
          <w:tab w:val="left" w:pos="4962"/>
        </w:tabs>
        <w:jc w:val="right"/>
        <w:rPr>
          <w:rFonts w:ascii="Times New Roman" w:hAnsi="Times New Roman"/>
          <w:lang w:val="uk-UA"/>
        </w:rPr>
      </w:pPr>
    </w:p>
    <w:p w:rsidR="00B135C0" w:rsidRDefault="00B135C0" w:rsidP="00B135C0">
      <w:pPr>
        <w:pStyle w:val="4"/>
        <w:tabs>
          <w:tab w:val="left" w:pos="4962"/>
        </w:tabs>
        <w:jc w:val="right"/>
        <w:rPr>
          <w:rFonts w:ascii="Times New Roman" w:hAnsi="Times New Roman"/>
          <w:lang w:val="uk-UA"/>
        </w:rPr>
      </w:pPr>
    </w:p>
    <w:p w:rsidR="00B135C0" w:rsidRDefault="00B135C0" w:rsidP="00B135C0">
      <w:pPr>
        <w:pStyle w:val="4"/>
        <w:tabs>
          <w:tab w:val="left" w:pos="4962"/>
        </w:tabs>
        <w:jc w:val="right"/>
        <w:rPr>
          <w:rFonts w:ascii="Times New Roman" w:hAnsi="Times New Roman"/>
          <w:lang w:val="uk-UA"/>
        </w:rPr>
      </w:pPr>
    </w:p>
    <w:p w:rsidR="00B135C0" w:rsidRDefault="00B135C0" w:rsidP="00B135C0">
      <w:pPr>
        <w:pStyle w:val="4"/>
        <w:tabs>
          <w:tab w:val="left" w:pos="4962"/>
        </w:tabs>
        <w:jc w:val="right"/>
        <w:rPr>
          <w:rFonts w:ascii="Times New Roman" w:hAnsi="Times New Roman"/>
          <w:lang w:val="uk-UA"/>
        </w:rPr>
      </w:pPr>
    </w:p>
    <w:p w:rsidR="00B135C0" w:rsidRDefault="00B135C0" w:rsidP="00B135C0">
      <w:pPr>
        <w:pStyle w:val="4"/>
        <w:tabs>
          <w:tab w:val="left" w:pos="4962"/>
        </w:tabs>
        <w:jc w:val="right"/>
        <w:rPr>
          <w:rFonts w:ascii="Times New Roman" w:hAnsi="Times New Roman"/>
          <w:lang w:val="uk-UA"/>
        </w:rPr>
      </w:pPr>
    </w:p>
    <w:p w:rsidR="00B135C0" w:rsidRDefault="00B135C0" w:rsidP="00B135C0">
      <w:pPr>
        <w:rPr>
          <w:lang w:val="uk-UA"/>
        </w:rPr>
      </w:pPr>
    </w:p>
    <w:p w:rsidR="00B135C0" w:rsidRDefault="00B135C0" w:rsidP="00B135C0">
      <w:pPr>
        <w:rPr>
          <w:lang w:val="uk-UA"/>
        </w:rPr>
      </w:pPr>
    </w:p>
    <w:p w:rsidR="00B135C0" w:rsidRDefault="00B135C0" w:rsidP="00B135C0">
      <w:pPr>
        <w:rPr>
          <w:lang w:val="uk-UA"/>
        </w:rPr>
      </w:pPr>
    </w:p>
    <w:p w:rsidR="00120620" w:rsidRDefault="00B135C0" w:rsidP="00B135C0">
      <w:pPr>
        <w:pStyle w:val="4"/>
        <w:tabs>
          <w:tab w:val="left" w:pos="4962"/>
        </w:tabs>
        <w:jc w:val="right"/>
        <w:rPr>
          <w:rFonts w:ascii="Times New Roman" w:hAnsi="Times New Roman"/>
          <w:sz w:val="24"/>
          <w:szCs w:val="24"/>
          <w:lang w:val="uk-UA"/>
        </w:rPr>
      </w:pPr>
      <w:r w:rsidRPr="00C14239"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</w:t>
      </w:r>
    </w:p>
    <w:p w:rsidR="00B135C0" w:rsidRPr="00C14239" w:rsidRDefault="00B135C0" w:rsidP="00B135C0">
      <w:pPr>
        <w:pStyle w:val="4"/>
        <w:tabs>
          <w:tab w:val="left" w:pos="4962"/>
        </w:tabs>
        <w:jc w:val="right"/>
        <w:rPr>
          <w:rFonts w:ascii="Times New Roman" w:hAnsi="Times New Roman"/>
          <w:sz w:val="24"/>
          <w:szCs w:val="24"/>
          <w:lang w:val="uk-UA"/>
        </w:rPr>
      </w:pPr>
      <w:r w:rsidRPr="00C14239">
        <w:rPr>
          <w:rFonts w:ascii="Times New Roman" w:hAnsi="Times New Roman"/>
          <w:sz w:val="24"/>
          <w:szCs w:val="24"/>
          <w:lang w:val="uk-UA"/>
        </w:rPr>
        <w:t xml:space="preserve"> ЗАТВЕРДЖЕНО</w:t>
      </w:r>
    </w:p>
    <w:p w:rsidR="00B135C0" w:rsidRPr="00C14239" w:rsidRDefault="00B135C0" w:rsidP="00B135C0">
      <w:pPr>
        <w:tabs>
          <w:tab w:val="left" w:pos="5472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</w:t>
      </w:r>
      <w:r w:rsidRPr="00C14239">
        <w:rPr>
          <w:rFonts w:ascii="Times New Roman" w:hAnsi="Times New Roman"/>
          <w:sz w:val="24"/>
          <w:szCs w:val="24"/>
          <w:lang w:val="uk-UA"/>
        </w:rPr>
        <w:t xml:space="preserve">рішенням </w:t>
      </w:r>
      <w:proofErr w:type="spellStart"/>
      <w:r w:rsidR="00F03391">
        <w:rPr>
          <w:rFonts w:ascii="Times New Roman" w:hAnsi="Times New Roman"/>
          <w:sz w:val="24"/>
          <w:szCs w:val="24"/>
          <w:lang w:val="uk-UA"/>
        </w:rPr>
        <w:t>Перегонівської</w:t>
      </w:r>
      <w:proofErr w:type="spellEnd"/>
    </w:p>
    <w:p w:rsidR="00B135C0" w:rsidRPr="00C14239" w:rsidRDefault="00B135C0" w:rsidP="00B135C0">
      <w:pPr>
        <w:tabs>
          <w:tab w:val="left" w:pos="5472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</w:t>
      </w:r>
      <w:r w:rsidR="00F03391">
        <w:rPr>
          <w:rFonts w:ascii="Times New Roman" w:hAnsi="Times New Roman"/>
          <w:sz w:val="24"/>
          <w:szCs w:val="24"/>
          <w:lang w:val="uk-UA"/>
        </w:rPr>
        <w:t>сільської</w:t>
      </w:r>
      <w:r w:rsidRPr="00C14239">
        <w:rPr>
          <w:rFonts w:ascii="Times New Roman" w:hAnsi="Times New Roman"/>
          <w:sz w:val="24"/>
          <w:szCs w:val="24"/>
          <w:lang w:val="uk-UA"/>
        </w:rPr>
        <w:t xml:space="preserve"> ради</w:t>
      </w:r>
    </w:p>
    <w:p w:rsidR="00B135C0" w:rsidRPr="00C14239" w:rsidRDefault="00B135C0" w:rsidP="00B135C0">
      <w:pPr>
        <w:tabs>
          <w:tab w:val="left" w:pos="5472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C14239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</w:t>
      </w:r>
      <w:r w:rsidR="00120620">
        <w:rPr>
          <w:rFonts w:ascii="Times New Roman" w:hAnsi="Times New Roman"/>
          <w:sz w:val="24"/>
          <w:szCs w:val="24"/>
          <w:lang w:val="uk-UA"/>
        </w:rPr>
        <w:t xml:space="preserve">                       від 21 січня 2022 року №489</w:t>
      </w:r>
    </w:p>
    <w:p w:rsidR="00B135C0" w:rsidRPr="00C5102E" w:rsidRDefault="00B135C0" w:rsidP="00B135C0">
      <w:pPr>
        <w:pStyle w:val="4"/>
        <w:rPr>
          <w:rFonts w:ascii="Times New Roman" w:hAnsi="Times New Roman"/>
          <w:lang w:val="uk-UA"/>
        </w:rPr>
      </w:pPr>
    </w:p>
    <w:p w:rsidR="00B135C0" w:rsidRPr="00C5102E" w:rsidRDefault="00B135C0" w:rsidP="00B135C0">
      <w:pPr>
        <w:pStyle w:val="4"/>
        <w:tabs>
          <w:tab w:val="left" w:pos="3555"/>
          <w:tab w:val="center" w:pos="4677"/>
        </w:tabs>
        <w:rPr>
          <w:rFonts w:ascii="Times New Roman" w:hAnsi="Times New Roman"/>
          <w:lang w:val="uk-UA"/>
        </w:rPr>
      </w:pPr>
      <w:r w:rsidRPr="00C5102E">
        <w:rPr>
          <w:rFonts w:ascii="Times New Roman" w:hAnsi="Times New Roman"/>
          <w:lang w:val="uk-UA"/>
        </w:rPr>
        <w:t>ПРОГРАМА</w:t>
      </w:r>
    </w:p>
    <w:p w:rsidR="00B135C0" w:rsidRDefault="00B135C0" w:rsidP="00B135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формування позитивного міжнародного та інвестиційного іміджу </w:t>
      </w:r>
    </w:p>
    <w:p w:rsidR="00B135C0" w:rsidRDefault="00F03391" w:rsidP="00B135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  <w:lang w:val="uk-UA"/>
        </w:rPr>
        <w:t>Перегонівської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сільської</w:t>
      </w:r>
      <w:r w:rsidR="00B135C0">
        <w:rPr>
          <w:rFonts w:ascii="Times New Roman" w:hAnsi="Times New Roman"/>
          <w:b/>
          <w:bCs/>
          <w:sz w:val="28"/>
          <w:szCs w:val="28"/>
          <w:lang w:val="uk-UA"/>
        </w:rPr>
        <w:t xml:space="preserve"> ради на 2022–2024 роки</w:t>
      </w:r>
    </w:p>
    <w:p w:rsidR="00B135C0" w:rsidRDefault="00B135C0" w:rsidP="00B135C0">
      <w:pPr>
        <w:pStyle w:val="4"/>
        <w:rPr>
          <w:rFonts w:ascii="Times New Roman" w:hAnsi="Times New Roman"/>
          <w:bCs w:val="0"/>
          <w:lang w:val="uk-UA"/>
        </w:rPr>
      </w:pPr>
    </w:p>
    <w:p w:rsidR="00B135C0" w:rsidRDefault="00B135C0" w:rsidP="00B135C0">
      <w:pPr>
        <w:pStyle w:val="4"/>
        <w:numPr>
          <w:ilvl w:val="0"/>
          <w:numId w:val="3"/>
        </w:numPr>
        <w:ind w:left="0"/>
        <w:rPr>
          <w:rFonts w:ascii="Times New Roman" w:hAnsi="Times New Roman"/>
          <w:bCs w:val="0"/>
          <w:lang w:val="uk-UA"/>
        </w:rPr>
      </w:pPr>
      <w:r>
        <w:rPr>
          <w:rFonts w:ascii="Times New Roman" w:hAnsi="Times New Roman"/>
          <w:bCs w:val="0"/>
          <w:lang w:val="uk-UA"/>
        </w:rPr>
        <w:t>Загальні положення</w:t>
      </w:r>
    </w:p>
    <w:p w:rsidR="00B135C0" w:rsidRDefault="00B135C0" w:rsidP="00B135C0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B135C0" w:rsidRDefault="00B135C0" w:rsidP="00B135C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Програма формування позитивного міжнародного та інвестиційного іміджу </w:t>
      </w:r>
      <w:proofErr w:type="spellStart"/>
      <w:r w:rsidR="00F03391">
        <w:rPr>
          <w:rFonts w:ascii="Times New Roman" w:hAnsi="Times New Roman"/>
          <w:color w:val="000000"/>
          <w:sz w:val="28"/>
          <w:szCs w:val="28"/>
          <w:lang w:val="uk-UA"/>
        </w:rPr>
        <w:t>Перегонівської</w:t>
      </w:r>
      <w:proofErr w:type="spellEnd"/>
      <w:r w:rsidR="00F03391"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ради на 2022-2024 роки </w:t>
      </w:r>
      <w:r>
        <w:rPr>
          <w:rFonts w:ascii="Times New Roman" w:hAnsi="Times New Roman"/>
          <w:sz w:val="28"/>
          <w:szCs w:val="28"/>
          <w:lang w:val="uk-UA"/>
        </w:rPr>
        <w:t xml:space="preserve">(далі – Програма)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розроблена з урахуванням положень і завдань:</w:t>
      </w:r>
    </w:p>
    <w:p w:rsidR="00B135C0" w:rsidRDefault="00B135C0" w:rsidP="00B135C0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B135C0" w:rsidRDefault="00B135C0" w:rsidP="00B135C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законів України: </w:t>
      </w:r>
    </w:p>
    <w:p w:rsidR="00B135C0" w:rsidRDefault="00B135C0" w:rsidP="00B135C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"Про місцеве самоврядування в Україні";</w:t>
      </w:r>
    </w:p>
    <w:p w:rsidR="00B135C0" w:rsidRDefault="00B135C0" w:rsidP="00B135C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"Про зовнішньоекономічну діяльність";</w:t>
      </w:r>
    </w:p>
    <w:p w:rsidR="00B135C0" w:rsidRDefault="00B135C0" w:rsidP="00B135C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"Про транскордонне співробітництво";</w:t>
      </w:r>
    </w:p>
    <w:p w:rsidR="00B135C0" w:rsidRDefault="00B135C0" w:rsidP="00B135C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"Про інвестиційну діяльність";</w:t>
      </w:r>
    </w:p>
    <w:p w:rsidR="00B135C0" w:rsidRDefault="00B135C0" w:rsidP="00B135C0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</w:t>
      </w:r>
      <w:proofErr w:type="spellStart"/>
      <w:r>
        <w:rPr>
          <w:rFonts w:ascii="Times New Roman" w:hAnsi="Times New Roman"/>
          <w:sz w:val="28"/>
          <w:szCs w:val="28"/>
        </w:rPr>
        <w:t>каз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Президента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 19 </w:t>
      </w:r>
      <w:proofErr w:type="spellStart"/>
      <w:r>
        <w:rPr>
          <w:rFonts w:ascii="Times New Roman" w:hAnsi="Times New Roman"/>
          <w:bCs/>
          <w:sz w:val="28"/>
          <w:szCs w:val="28"/>
        </w:rPr>
        <w:t>квітня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2003 року № 339"Про День </w:t>
      </w:r>
      <w:proofErr w:type="spellStart"/>
      <w:r>
        <w:rPr>
          <w:rFonts w:ascii="Times New Roman" w:hAnsi="Times New Roman"/>
          <w:bCs/>
          <w:sz w:val="28"/>
          <w:szCs w:val="28"/>
        </w:rPr>
        <w:t>Європи</w:t>
      </w:r>
      <w:proofErr w:type="spellEnd"/>
      <w:r>
        <w:rPr>
          <w:rFonts w:ascii="Times New Roman" w:hAnsi="Times New Roman"/>
          <w:bCs/>
          <w:sz w:val="28"/>
          <w:szCs w:val="28"/>
        </w:rPr>
        <w:t>"</w:t>
      </w:r>
      <w:r>
        <w:rPr>
          <w:rFonts w:ascii="Times New Roman" w:hAnsi="Times New Roman"/>
          <w:bCs/>
          <w:sz w:val="28"/>
          <w:szCs w:val="28"/>
          <w:lang w:val="uk-UA"/>
        </w:rPr>
        <w:t>;</w:t>
      </w:r>
    </w:p>
    <w:p w:rsidR="00B135C0" w:rsidRDefault="00B135C0" w:rsidP="00B135C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Постанови Верховної Ради України від 21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>вересня 2016 року №1537-</w:t>
      </w:r>
      <w:r>
        <w:rPr>
          <w:rFonts w:ascii="Times New Roman" w:hAnsi="Times New Roman"/>
          <w:sz w:val="28"/>
          <w:szCs w:val="28"/>
        </w:rPr>
        <w:t>VIII</w:t>
      </w:r>
      <w:r>
        <w:rPr>
          <w:rFonts w:ascii="Times New Roman" w:hAnsi="Times New Roman"/>
          <w:sz w:val="28"/>
          <w:szCs w:val="28"/>
          <w:lang w:val="uk-UA"/>
        </w:rPr>
        <w:t xml:space="preserve"> "Про Рекомендації парламентських слухань на тему: "Транскордонне співробітництво як чинник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євроінтеграційних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процесів України";</w:t>
      </w:r>
    </w:p>
    <w:p w:rsidR="00B135C0" w:rsidRDefault="00B135C0" w:rsidP="00B135C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постанови Кабінету Міністрів України від 14 квітня 2021 року № 408 "Про затвердження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Державної програми розвитку транскордонного співробітництва на 2021-2027 роки";</w:t>
      </w:r>
    </w:p>
    <w:p w:rsidR="00B135C0" w:rsidRDefault="00B135C0" w:rsidP="00B135C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Концепції розвитку виставково-ярмаркової діяльності, затвердженої постановою Кабінету Міністрів України від 22 серпня 2007 року № 1065                    (зі змінами);</w:t>
      </w:r>
    </w:p>
    <w:p w:rsidR="00B135C0" w:rsidRDefault="00B135C0" w:rsidP="00B135C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Порядку залучення, використання та моніторингу міжнародної технічної допомоги,  затвердженого постановою Кабінету Міністрів України                               від 15 лютого 2002 року № 153;</w:t>
      </w:r>
    </w:p>
    <w:p w:rsidR="00B135C0" w:rsidRDefault="00B135C0" w:rsidP="00B135C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положень Державної стратегії регіонального розвитку на                                2021-2027 роки, затвердженої постановою Кабінету Міністрів України                    від  05 серпня 2020 року № 695;</w:t>
      </w:r>
    </w:p>
    <w:p w:rsidR="00B135C0" w:rsidRDefault="00B135C0" w:rsidP="00B135C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постанови Кабінету Міністрів України від 03 березня 2021 року № 179 "Про затвердження Національної  економічної стратегії на період до                       2030 року";</w:t>
      </w:r>
    </w:p>
    <w:p w:rsidR="00B135C0" w:rsidRDefault="00B135C0" w:rsidP="00B135C0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Стратегії розвитку Кіровоградської області на 2021-2027 роки (далі – Стратегії - 2027) та Плану заходів на 2021-2023 роки із реалізації Стратегії – 2027, затверджених рішенням обласної ради </w:t>
      </w:r>
      <w:r>
        <w:rPr>
          <w:rFonts w:ascii="Times New Roman" w:hAnsi="Times New Roman"/>
          <w:bCs/>
          <w:sz w:val="28"/>
          <w:szCs w:val="28"/>
          <w:lang w:val="uk-UA"/>
        </w:rPr>
        <w:t>від 12 березня  2020 року № 743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B135C0" w:rsidRDefault="00B135C0" w:rsidP="00B135C0">
      <w:pPr>
        <w:pStyle w:val="a3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B135C0" w:rsidRDefault="00B135C0" w:rsidP="00B135C0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Реалізація Програми спрямована на розгортання міжнародного, міжрегіонального  співробітництва, залучення додаткових фінансових ресурсів у розвиток економіки й соціальної сфери, створення умов для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підвищення конкурентоспроможності та інвестиційної привабливості території, зокрема на зовнішніх ринках.</w:t>
      </w:r>
    </w:p>
    <w:p w:rsidR="00B135C0" w:rsidRDefault="00B135C0" w:rsidP="00B135C0">
      <w:pPr>
        <w:pStyle w:val="a3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B135C0" w:rsidRDefault="00B135C0" w:rsidP="00B135C0">
      <w:pPr>
        <w:spacing w:after="0" w:line="240" w:lineRule="auto"/>
        <w:ind w:firstLine="720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I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. П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роблеми, на розв’язання яких спрямована Програма</w:t>
      </w:r>
    </w:p>
    <w:p w:rsidR="00B135C0" w:rsidRDefault="00B135C0" w:rsidP="00B135C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B135C0" w:rsidRDefault="00B135C0" w:rsidP="00B135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розвиток території мають негативний вплив такі проблеми:</w:t>
      </w:r>
    </w:p>
    <w:p w:rsidR="00B135C0" w:rsidRDefault="00B135C0" w:rsidP="00B135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недостатній рівень інформаційного представлення потенціалу на міжнародному рівні;</w:t>
      </w:r>
    </w:p>
    <w:p w:rsidR="00B135C0" w:rsidRDefault="00B135C0" w:rsidP="00B135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низька інвестиційна привабливість.  </w:t>
      </w:r>
    </w:p>
    <w:p w:rsidR="00B135C0" w:rsidRDefault="00B135C0" w:rsidP="00B135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green"/>
          <w:lang w:val="uk-UA"/>
        </w:rPr>
      </w:pPr>
    </w:p>
    <w:p w:rsidR="00B135C0" w:rsidRDefault="00B135C0" w:rsidP="00B135C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ІI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. Мета Програми</w:t>
      </w:r>
    </w:p>
    <w:p w:rsidR="00B135C0" w:rsidRDefault="00B135C0" w:rsidP="00B135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135C0" w:rsidRDefault="00B135C0" w:rsidP="00B135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Метою Програми є сприяння формуванню позитивного міжнародного та інвестиційного іміджу території </w:t>
      </w:r>
      <w:proofErr w:type="spellStart"/>
      <w:r w:rsidR="00F03391">
        <w:rPr>
          <w:rFonts w:ascii="Times New Roman" w:hAnsi="Times New Roman"/>
          <w:sz w:val="28"/>
          <w:szCs w:val="28"/>
          <w:lang w:val="uk-UA"/>
        </w:rPr>
        <w:t>Перегонівської</w:t>
      </w:r>
      <w:proofErr w:type="spellEnd"/>
      <w:r w:rsidR="00F03391">
        <w:rPr>
          <w:rFonts w:ascii="Times New Roman" w:hAnsi="Times New Roman"/>
          <w:sz w:val="28"/>
          <w:szCs w:val="28"/>
          <w:lang w:val="uk-UA"/>
        </w:rPr>
        <w:t xml:space="preserve"> сільської</w:t>
      </w:r>
      <w:r>
        <w:rPr>
          <w:rFonts w:ascii="Times New Roman" w:hAnsi="Times New Roman"/>
          <w:sz w:val="28"/>
          <w:szCs w:val="28"/>
          <w:lang w:val="uk-UA"/>
        </w:rPr>
        <w:t xml:space="preserve"> ради, розвитку міжнародного, міжрегіонального  співробітництва,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нарощуванню експортного потенціалу, </w:t>
      </w:r>
      <w:r>
        <w:rPr>
          <w:rFonts w:ascii="Times New Roman" w:hAnsi="Times New Roman"/>
          <w:sz w:val="28"/>
          <w:szCs w:val="28"/>
          <w:lang w:val="uk-UA"/>
        </w:rPr>
        <w:t>активізації роботи із залучення прямих іноземних інвестицій та коштів міжнародної технічної допомоги й міжнародних фінансових організацій в економіку громади з метою забезпечення позитивної динаміки соціально-економічного розвитку с</w:t>
      </w:r>
      <w:r w:rsidR="00F03391">
        <w:rPr>
          <w:rFonts w:ascii="Times New Roman" w:hAnsi="Times New Roman"/>
          <w:sz w:val="28"/>
          <w:szCs w:val="28"/>
          <w:lang w:val="uk-UA"/>
        </w:rPr>
        <w:t>ільської</w:t>
      </w:r>
      <w:r>
        <w:rPr>
          <w:rFonts w:ascii="Times New Roman" w:hAnsi="Times New Roman"/>
          <w:sz w:val="28"/>
          <w:szCs w:val="28"/>
          <w:lang w:val="uk-UA"/>
        </w:rPr>
        <w:t xml:space="preserve"> ради.</w:t>
      </w:r>
    </w:p>
    <w:p w:rsidR="00B135C0" w:rsidRDefault="00B135C0" w:rsidP="00B135C0">
      <w:pPr>
        <w:tabs>
          <w:tab w:val="left" w:pos="228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135C0" w:rsidRDefault="00B135C0" w:rsidP="00B135C0">
      <w:pPr>
        <w:tabs>
          <w:tab w:val="left" w:pos="228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135C0" w:rsidRDefault="00B135C0" w:rsidP="00B135C0">
      <w:pPr>
        <w:tabs>
          <w:tab w:val="left" w:pos="2280"/>
        </w:tabs>
        <w:spacing w:after="0" w:line="240" w:lineRule="auto"/>
        <w:ind w:firstLine="36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Обґрунтування шляхів і засобів розв’язання проблеми, </w:t>
      </w:r>
    </w:p>
    <w:p w:rsidR="00B135C0" w:rsidRDefault="00B135C0" w:rsidP="00B135C0">
      <w:pPr>
        <w:tabs>
          <w:tab w:val="left" w:pos="2280"/>
        </w:tabs>
        <w:spacing w:after="0" w:line="240" w:lineRule="auto"/>
        <w:ind w:firstLine="36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обсягів та джерел фінансування; </w:t>
      </w:r>
    </w:p>
    <w:p w:rsidR="00B135C0" w:rsidRDefault="00B135C0" w:rsidP="00B135C0">
      <w:pPr>
        <w:tabs>
          <w:tab w:val="left" w:pos="228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строки та етапи виконання Програми</w:t>
      </w:r>
    </w:p>
    <w:p w:rsidR="00B135C0" w:rsidRDefault="00B135C0" w:rsidP="00B135C0">
      <w:pPr>
        <w:tabs>
          <w:tab w:val="left" w:pos="228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135C0" w:rsidRDefault="00B135C0" w:rsidP="00B135C0">
      <w:pPr>
        <w:numPr>
          <w:ilvl w:val="0"/>
          <w:numId w:val="4"/>
        </w:numPr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метою виконання завдань Програми необхідно забезпечити реалізацію комплексу заходів, спрямованих на:</w:t>
      </w:r>
    </w:p>
    <w:p w:rsidR="00B135C0" w:rsidRDefault="00B135C0" w:rsidP="00B135C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1) активізацію інвестиційних процесів ;</w:t>
      </w:r>
    </w:p>
    <w:p w:rsidR="00B135C0" w:rsidRDefault="00B135C0" w:rsidP="00B135C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2)розширення зовнішньоекономічних зв’язків з іншими регіонами області країни та країнами світу;</w:t>
      </w:r>
    </w:p>
    <w:p w:rsidR="00B135C0" w:rsidRDefault="00B135C0" w:rsidP="00B135C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3) популяризацію  інвестиційного та експортного потенціалу території в Україні та інших країнах світу через засоби масової інформації;</w:t>
      </w:r>
    </w:p>
    <w:p w:rsidR="00B135C0" w:rsidRDefault="00B135C0" w:rsidP="00B135C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4) організацію проведення та участь у міжнародних та міжрегіональних презентаційно-виставкових заходах, що проводяться в  області, Україні та за її межами.</w:t>
      </w:r>
    </w:p>
    <w:p w:rsidR="00B135C0" w:rsidRDefault="00B135C0" w:rsidP="00B135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35C0" w:rsidRDefault="00B135C0" w:rsidP="00B135C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2. Для реалізації основних завдань Програми необхідно залучення </w:t>
      </w:r>
      <w:r>
        <w:rPr>
          <w:rFonts w:ascii="Times New Roman" w:hAnsi="Times New Roman"/>
          <w:sz w:val="28"/>
          <w:szCs w:val="28"/>
          <w:lang w:val="uk-UA"/>
        </w:rPr>
        <w:t>коштів   місцевого бюджету, джерел власних коштів учасників заходів, коштів міжнародної технічної допомоги та міжнародних фінансових організацій, іноземних інвестицій, інших джерел, не заборонених чинним законодавством.</w:t>
      </w:r>
    </w:p>
    <w:p w:rsidR="00B135C0" w:rsidRDefault="00B135C0" w:rsidP="00B135C0">
      <w:pPr>
        <w:pStyle w:val="a7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B135C0" w:rsidRDefault="00B135C0" w:rsidP="00B135C0">
      <w:pPr>
        <w:pStyle w:val="a7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B135C0" w:rsidRDefault="00B135C0" w:rsidP="00B135C0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V.П</w:t>
      </w:r>
      <w:r>
        <w:rPr>
          <w:b/>
          <w:color w:val="000000"/>
          <w:sz w:val="28"/>
          <w:szCs w:val="28"/>
          <w:lang w:val="uk-UA"/>
        </w:rPr>
        <w:t>ерелік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завдань і заходів Програми та результативні показники</w:t>
      </w:r>
    </w:p>
    <w:p w:rsidR="00B135C0" w:rsidRDefault="00B135C0" w:rsidP="00B135C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highlight w:val="yellow"/>
          <w:lang w:val="uk-UA"/>
        </w:rPr>
      </w:pPr>
    </w:p>
    <w:p w:rsidR="00B135C0" w:rsidRPr="0061538A" w:rsidRDefault="00B135C0" w:rsidP="00B135C0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61538A">
        <w:rPr>
          <w:rFonts w:ascii="Times New Roman" w:hAnsi="Times New Roman"/>
          <w:sz w:val="28"/>
          <w:szCs w:val="28"/>
          <w:lang w:val="uk-UA"/>
        </w:rPr>
        <w:t>Програмою передбачається вирішення таких завдань:</w:t>
      </w:r>
    </w:p>
    <w:p w:rsidR="00B135C0" w:rsidRPr="0061538A" w:rsidRDefault="00F03391" w:rsidP="00B135C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B135C0" w:rsidRPr="0061538A">
        <w:rPr>
          <w:rFonts w:ascii="Times New Roman" w:hAnsi="Times New Roman"/>
          <w:sz w:val="28"/>
          <w:szCs w:val="28"/>
          <w:lang w:val="uk-UA"/>
        </w:rPr>
        <w:t xml:space="preserve">1)забезпечення інтеграційних зв’язків у сфері міжнародного, міжрегіонального співробітництва у напрямку покращення ділового та </w:t>
      </w:r>
    </w:p>
    <w:p w:rsidR="00B135C0" w:rsidRDefault="00B135C0" w:rsidP="00B135C0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lastRenderedPageBreak/>
        <w:t>інвестиційного клімату шляхом застосування сучасних комунікаційних технологій;</w:t>
      </w:r>
    </w:p>
    <w:p w:rsidR="00B135C0" w:rsidRDefault="00B135C0" w:rsidP="00B135C0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</w:rPr>
        <w:t xml:space="preserve">2) </w:t>
      </w:r>
      <w:r>
        <w:rPr>
          <w:color w:val="auto"/>
          <w:sz w:val="28"/>
          <w:szCs w:val="28"/>
          <w:lang w:val="uk-UA"/>
        </w:rPr>
        <w:t xml:space="preserve">сприяння об'єднанню зусиль усіх зацікавлених сторін для проведення </w:t>
      </w:r>
      <w:proofErr w:type="spellStart"/>
      <w:r>
        <w:rPr>
          <w:color w:val="auto"/>
          <w:sz w:val="28"/>
          <w:szCs w:val="28"/>
          <w:lang w:val="uk-UA"/>
        </w:rPr>
        <w:t>євроінтеграційних</w:t>
      </w:r>
      <w:proofErr w:type="spellEnd"/>
      <w:r>
        <w:rPr>
          <w:color w:val="auto"/>
          <w:sz w:val="28"/>
          <w:szCs w:val="28"/>
          <w:lang w:val="uk-UA"/>
        </w:rPr>
        <w:t xml:space="preserve"> заходів на регіональному </w:t>
      </w:r>
      <w:proofErr w:type="gramStart"/>
      <w:r>
        <w:rPr>
          <w:color w:val="auto"/>
          <w:sz w:val="28"/>
          <w:szCs w:val="28"/>
          <w:lang w:val="uk-UA"/>
        </w:rPr>
        <w:t>р</w:t>
      </w:r>
      <w:proofErr w:type="gramEnd"/>
      <w:r>
        <w:rPr>
          <w:color w:val="auto"/>
          <w:sz w:val="28"/>
          <w:szCs w:val="28"/>
          <w:lang w:val="uk-UA"/>
        </w:rPr>
        <w:t>івні;</w:t>
      </w:r>
    </w:p>
    <w:p w:rsidR="00B135C0" w:rsidRDefault="00B135C0" w:rsidP="00B135C0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активізація зовнішньоекономічних зв’язків підприємств, установ і організацій, розташованих на території  селищної ради, та їх вихід на зовнішній ринок</w:t>
      </w:r>
      <w:r>
        <w:rPr>
          <w:color w:val="auto"/>
          <w:sz w:val="28"/>
          <w:szCs w:val="28"/>
          <w:lang w:val="uk-UA"/>
        </w:rPr>
        <w:t>;</w:t>
      </w:r>
    </w:p>
    <w:p w:rsidR="00B135C0" w:rsidRDefault="00B135C0" w:rsidP="00B135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  <w:lang w:val="uk-UA"/>
        </w:rPr>
        <w:t>створення умов для забезпечення сприятливого інвестиційного клімату та нарощування інвестиційного потенціалу громади;</w:t>
      </w:r>
    </w:p>
    <w:p w:rsidR="00B135C0" w:rsidRDefault="00B135C0" w:rsidP="00B135C0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 залучення ресурсів міжнародних фінансових організацій та донорів міжнародної технічної допомоги, іноземних інвестицій для соціально-економічного розвитку території.</w:t>
      </w:r>
    </w:p>
    <w:p w:rsidR="00B135C0" w:rsidRDefault="00B135C0" w:rsidP="00B135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35C0" w:rsidRDefault="00B135C0" w:rsidP="00B135C0">
      <w:pPr>
        <w:pStyle w:val="HTML"/>
        <w:widowControl w:val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 Виконання Програми дозволить отримати такі результати:</w:t>
      </w:r>
    </w:p>
    <w:p w:rsidR="00B135C0" w:rsidRDefault="00B135C0" w:rsidP="00B135C0">
      <w:pPr>
        <w:pStyle w:val="HTML"/>
        <w:widowControl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1)збільшити обсяги надходжень іноземних інвестицій в економіку громади;</w:t>
      </w:r>
    </w:p>
    <w:p w:rsidR="00B135C0" w:rsidRDefault="00B135C0" w:rsidP="00B135C0">
      <w:pPr>
        <w:pStyle w:val="HTML"/>
        <w:widowControl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  <w:lang w:val="uk-UA"/>
        </w:rPr>
        <w:t>збільшити обсяги експорту продукції товаровиробників та постійно розширювати зовнішні ринки збуту;</w:t>
      </w:r>
    </w:p>
    <w:p w:rsidR="00B135C0" w:rsidRDefault="00B135C0" w:rsidP="00B135C0">
      <w:pPr>
        <w:pStyle w:val="HTML"/>
        <w:widowControl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3) забезпечити залучення коштів міжнародної технічної допомоги та фінансових ресурсів міжнародних фінансових організацій, що дасть змогу зменшити навантаження на  місцевий бюджет;</w:t>
      </w:r>
    </w:p>
    <w:p w:rsidR="00B135C0" w:rsidRDefault="00B135C0" w:rsidP="00B135C0">
      <w:pPr>
        <w:pStyle w:val="HTML"/>
        <w:widowControl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  <w:lang w:val="uk-UA"/>
        </w:rPr>
        <w:t>розширити представлення громади в інформаційному просторі</w:t>
      </w:r>
      <w:bookmarkStart w:id="0" w:name="32"/>
      <w:bookmarkStart w:id="1" w:name="33"/>
      <w:bookmarkStart w:id="2" w:name="35"/>
      <w:bookmarkStart w:id="3" w:name="34"/>
      <w:bookmarkStart w:id="4" w:name="37"/>
      <w:bookmarkEnd w:id="0"/>
      <w:bookmarkEnd w:id="1"/>
      <w:bookmarkEnd w:id="2"/>
      <w:bookmarkEnd w:id="3"/>
      <w:bookmarkEnd w:id="4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B135C0" w:rsidRDefault="00B135C0" w:rsidP="00B135C0">
      <w:pPr>
        <w:tabs>
          <w:tab w:val="left" w:pos="74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highlight w:val="yellow"/>
          <w:lang w:val="uk-UA"/>
        </w:rPr>
      </w:pPr>
    </w:p>
    <w:p w:rsidR="00B135C0" w:rsidRDefault="00B135C0" w:rsidP="00B135C0">
      <w:pPr>
        <w:tabs>
          <w:tab w:val="left" w:pos="126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135C0" w:rsidRDefault="00B135C0" w:rsidP="00B135C0">
      <w:pPr>
        <w:tabs>
          <w:tab w:val="left" w:pos="1260"/>
        </w:tabs>
        <w:spacing w:after="0" w:line="240" w:lineRule="auto"/>
        <w:ind w:firstLine="720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V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. Н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апрями реалізації та заходи Програми</w:t>
      </w:r>
    </w:p>
    <w:p w:rsidR="00B135C0" w:rsidRDefault="00B135C0" w:rsidP="00B135C0">
      <w:pPr>
        <w:tabs>
          <w:tab w:val="left" w:pos="74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yellow"/>
          <w:lang w:val="uk-UA"/>
        </w:rPr>
      </w:pPr>
    </w:p>
    <w:p w:rsidR="00B135C0" w:rsidRDefault="00B135C0" w:rsidP="00B135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Реалізація завдань Програми буде здійснюватися за такими напрямками: </w:t>
      </w:r>
    </w:p>
    <w:p w:rsidR="00B135C0" w:rsidRDefault="00B135C0" w:rsidP="00B135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B135C0" w:rsidRDefault="00B135C0" w:rsidP="00B135C0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1. Реалізація державної політики у контексті інтеграційних процесів, зокрема:</w:t>
      </w:r>
    </w:p>
    <w:p w:rsidR="00B135C0" w:rsidRDefault="00B135C0" w:rsidP="00B135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1) забезпечення проведення заходів, присвячених відзначенню Дня Європи,</w:t>
      </w:r>
    </w:p>
    <w:p w:rsidR="00B135C0" w:rsidRDefault="00B135C0" w:rsidP="00B135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2) забезпечення проведення форумів, презентацій, засідань за круглим столом, тренінгів, семінарів, бесід, практичних занять та лекцій з актуальних питань європейської інтеграції.</w:t>
      </w:r>
    </w:p>
    <w:p w:rsidR="00B135C0" w:rsidRDefault="00B135C0" w:rsidP="00B135C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35C0" w:rsidRDefault="00B135C0" w:rsidP="00B135C0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2. Формування сприятливого інвестиційного середовища та позитивного інвестиційного іміджу </w:t>
      </w:r>
      <w:proofErr w:type="spellStart"/>
      <w:r w:rsidR="00F03391">
        <w:rPr>
          <w:rFonts w:ascii="Times New Roman" w:hAnsi="Times New Roman"/>
          <w:b/>
          <w:sz w:val="28"/>
          <w:szCs w:val="28"/>
          <w:lang w:val="uk-UA"/>
        </w:rPr>
        <w:t>Перегонівської</w:t>
      </w:r>
      <w:proofErr w:type="spellEnd"/>
      <w:r w:rsidR="00F03391">
        <w:rPr>
          <w:rFonts w:ascii="Times New Roman" w:hAnsi="Times New Roman"/>
          <w:b/>
          <w:sz w:val="28"/>
          <w:szCs w:val="28"/>
          <w:lang w:val="uk-UA"/>
        </w:rPr>
        <w:t xml:space="preserve"> сільської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ради для залучення потенційних інвесторів, а саме:</w:t>
      </w:r>
    </w:p>
    <w:p w:rsidR="00B135C0" w:rsidRDefault="00B135C0" w:rsidP="00B135C0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1)  формування переліків потенційних об'єктів інвестування, які можуть бути запропоновані на розгляд інвесторам;</w:t>
      </w:r>
    </w:p>
    <w:p w:rsidR="00B135C0" w:rsidRDefault="00B135C0" w:rsidP="00B135C0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2) оновлення бази даних для потенційних інвесторів, а саме, земельних ділянок типу "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Greenfield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" і "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Brownfield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" та іншої промислової нерухомості;</w:t>
      </w:r>
    </w:p>
    <w:p w:rsidR="00B135C0" w:rsidRDefault="00B135C0" w:rsidP="00B135C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3) забезпечення інформаційного супроводження  реалізації інвестиційних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проєктів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>, моніторинг та поширення актуальної інформації  про  іноземні компанії, які можуть бути потенційними інвесторами;</w:t>
      </w:r>
    </w:p>
    <w:p w:rsidR="00B135C0" w:rsidRDefault="00B135C0" w:rsidP="00B135C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4) проведення та участь у навчальних семінарах та тренінгах з актуальних питань інвестиційного розвитку, залучення міжнародної технічної допомоги, написання грантових заявок.</w:t>
      </w:r>
    </w:p>
    <w:p w:rsidR="00B135C0" w:rsidRDefault="00B135C0" w:rsidP="00B135C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B135C0" w:rsidRDefault="00B135C0" w:rsidP="00B135C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3. Популяризація інвестиційної привабливості території с</w:t>
      </w:r>
      <w:r w:rsidR="00F03391">
        <w:rPr>
          <w:rFonts w:ascii="Times New Roman" w:hAnsi="Times New Roman"/>
          <w:b/>
          <w:color w:val="000000"/>
          <w:sz w:val="28"/>
          <w:szCs w:val="28"/>
          <w:lang w:val="uk-UA"/>
        </w:rPr>
        <w:t>ільської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ради, а саме:</w:t>
      </w:r>
    </w:p>
    <w:p w:rsidR="00B135C0" w:rsidRDefault="00B135C0" w:rsidP="00B135C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1) забезпечення організації та проведення форумів, публічних заходів інвестиційного  спрямування, семінарів, презентацій тощо;</w:t>
      </w:r>
    </w:p>
    <w:p w:rsidR="00B135C0" w:rsidRDefault="00B135C0" w:rsidP="00B135C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2)розміщення актуальної інформації про інвестиційний потенціал,  інвестиційні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проєкти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та пропозиції,  об'єкти та земельні ділянки, що пропонуються інвесторам  на інвестиційному порталі Кіровоградської області ;</w:t>
      </w:r>
    </w:p>
    <w:p w:rsidR="00B135C0" w:rsidRDefault="00B135C0" w:rsidP="00B135C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3) виготовлення продукції, створення банку фотографій, діаграм і графіків, слайд-шоу та анімації;</w:t>
      </w:r>
    </w:p>
    <w:p w:rsidR="00B135C0" w:rsidRDefault="00B135C0" w:rsidP="00B135C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4) виготовлення та актуалізація інвестиційного паспорта території та інвестиційних пропозицій,  розробка та виготовлення інформаційно-презентаційної та сувенірної продукції з логотипом </w:t>
      </w:r>
      <w:proofErr w:type="spellStart"/>
      <w:r w:rsidR="00F03391">
        <w:rPr>
          <w:rFonts w:ascii="Times New Roman" w:hAnsi="Times New Roman"/>
          <w:color w:val="000000"/>
          <w:sz w:val="28"/>
          <w:szCs w:val="28"/>
          <w:lang w:val="uk-UA"/>
        </w:rPr>
        <w:t>Перегонівської</w:t>
      </w:r>
      <w:proofErr w:type="spellEnd"/>
      <w:r w:rsidR="00F03391"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ради.</w:t>
      </w:r>
    </w:p>
    <w:p w:rsidR="00B135C0" w:rsidRDefault="00B135C0" w:rsidP="00B135C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B135C0" w:rsidRDefault="00B135C0" w:rsidP="00B135C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4. Розгортання співпраці з міжнародними фінансовими організаціями та донорами міжнародної технічної допомоги, шляхом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сприяння  участі громади, установ та організацій  у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проєктах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міжнародної технічної допомоги та програмах міжнародних фінансових організацій та їх реалізації.</w:t>
      </w:r>
    </w:p>
    <w:p w:rsidR="00B135C0" w:rsidRDefault="00B135C0" w:rsidP="00B135C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B135C0" w:rsidRDefault="00B135C0" w:rsidP="00B135C0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5.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Підтримка 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>зовнішньоекономічної діяльності підприємств, популяризація експортного потенціалу в Україні та за її межами, шляхом:</w:t>
      </w:r>
    </w:p>
    <w:p w:rsidR="00B135C0" w:rsidRDefault="00B135C0" w:rsidP="00B135C0">
      <w:pPr>
        <w:pStyle w:val="a5"/>
        <w:tabs>
          <w:tab w:val="left" w:pos="0"/>
          <w:tab w:val="left" w:pos="34"/>
          <w:tab w:val="left" w:pos="8976"/>
        </w:tabs>
        <w:ind w:firstLine="533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1) розміщення матеріалів про зовнішньоекономічні можливості території у міжнародних спеціалізованих виданнях;</w:t>
      </w:r>
    </w:p>
    <w:p w:rsidR="00B135C0" w:rsidRDefault="00B135C0" w:rsidP="00B135C0">
      <w:pPr>
        <w:pStyle w:val="a5"/>
        <w:tabs>
          <w:tab w:val="left" w:pos="0"/>
          <w:tab w:val="left" w:pos="34"/>
          <w:tab w:val="left" w:pos="8976"/>
        </w:tabs>
        <w:ind w:firstLine="533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2) інформаційно-методична підтримка у пошуку нових ділових контактів;</w:t>
      </w:r>
    </w:p>
    <w:p w:rsidR="00B135C0" w:rsidRDefault="00B135C0" w:rsidP="00B135C0">
      <w:pPr>
        <w:pStyle w:val="a5"/>
        <w:tabs>
          <w:tab w:val="left" w:pos="0"/>
          <w:tab w:val="left" w:pos="34"/>
          <w:tab w:val="left" w:pos="8976"/>
        </w:tabs>
        <w:ind w:firstLine="533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3) забезпечення висвітлення на </w:t>
      </w:r>
      <w:proofErr w:type="spellStart"/>
      <w:r>
        <w:rPr>
          <w:sz w:val="28"/>
          <w:szCs w:val="28"/>
          <w:lang w:val="uk-UA" w:eastAsia="uk-UA"/>
        </w:rPr>
        <w:t>вебсайті</w:t>
      </w:r>
      <w:proofErr w:type="spellEnd"/>
      <w:r>
        <w:rPr>
          <w:sz w:val="28"/>
          <w:szCs w:val="28"/>
          <w:lang w:val="uk-UA" w:eastAsia="uk-UA"/>
        </w:rPr>
        <w:t xml:space="preserve"> селищної ради, в засобах масової інформації питань щодо виставково-ярмаркової діяльності, її ролі та значення для економіки й суспільства;</w:t>
      </w:r>
    </w:p>
    <w:p w:rsidR="00B135C0" w:rsidRDefault="00B135C0" w:rsidP="00B135C0">
      <w:pPr>
        <w:pStyle w:val="a5"/>
        <w:tabs>
          <w:tab w:val="left" w:pos="8976"/>
        </w:tabs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4) розповсюдження інформації про можливості підприємств;</w:t>
      </w:r>
    </w:p>
    <w:p w:rsidR="00B135C0" w:rsidRDefault="00B135C0" w:rsidP="00B135C0">
      <w:pPr>
        <w:pStyle w:val="a5"/>
        <w:tabs>
          <w:tab w:val="left" w:pos="8976"/>
        </w:tabs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5) сприяння підприємствам у розробці пропозицій щодо заміщення імпортованої до інших регіонів України продукції.</w:t>
      </w:r>
    </w:p>
    <w:p w:rsidR="00B135C0" w:rsidRDefault="00B135C0" w:rsidP="00B135C0">
      <w:pPr>
        <w:pStyle w:val="a5"/>
        <w:tabs>
          <w:tab w:val="left" w:pos="8976"/>
        </w:tabs>
        <w:ind w:firstLine="567"/>
        <w:jc w:val="both"/>
        <w:rPr>
          <w:sz w:val="28"/>
          <w:szCs w:val="28"/>
          <w:lang w:val="uk-UA" w:eastAsia="uk-UA"/>
        </w:rPr>
      </w:pPr>
    </w:p>
    <w:p w:rsidR="00B135C0" w:rsidRDefault="00B135C0" w:rsidP="00B135C0">
      <w:pPr>
        <w:pStyle w:val="a5"/>
        <w:tabs>
          <w:tab w:val="left" w:pos="0"/>
          <w:tab w:val="left" w:pos="34"/>
          <w:tab w:val="left" w:pos="8976"/>
        </w:tabs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        6. Створення умов для розширення можливостей участі підприємств і організацій  у виставково-ярмаркових заходах України та за її межами, а саме:</w:t>
      </w:r>
    </w:p>
    <w:p w:rsidR="00B135C0" w:rsidRDefault="00B135C0" w:rsidP="00B135C0">
      <w:pPr>
        <w:pStyle w:val="a5"/>
        <w:tabs>
          <w:tab w:val="left" w:pos="0"/>
          <w:tab w:val="left" w:pos="34"/>
          <w:tab w:val="left" w:pos="8976"/>
        </w:tabs>
        <w:ind w:firstLine="533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1) забезпечення представлення потенціалу території селищної ради у міжнародних, всеукраїнських та регіональних виставково-ярмаркових заходах (Міжнародній агропромисловій виставці  "A</w:t>
      </w:r>
      <w:proofErr w:type="spellStart"/>
      <w:r>
        <w:rPr>
          <w:sz w:val="28"/>
          <w:szCs w:val="28"/>
          <w:lang w:val="en-US" w:eastAsia="uk-UA"/>
        </w:rPr>
        <w:t>groExpo</w:t>
      </w:r>
      <w:proofErr w:type="spellEnd"/>
      <w:r>
        <w:rPr>
          <w:sz w:val="28"/>
          <w:szCs w:val="28"/>
          <w:lang w:val="uk-UA" w:eastAsia="uk-UA"/>
        </w:rPr>
        <w:t>",  Міжнародній аграрній виставці "Агро" (м. Київ), "Медовий ярмарок", інші);</w:t>
      </w:r>
    </w:p>
    <w:p w:rsidR="00B135C0" w:rsidRDefault="00B135C0" w:rsidP="00B135C0">
      <w:pPr>
        <w:pStyle w:val="a5"/>
        <w:tabs>
          <w:tab w:val="left" w:pos="0"/>
          <w:tab w:val="left" w:pos="34"/>
          <w:tab w:val="left" w:pos="8976"/>
        </w:tabs>
        <w:ind w:firstLine="533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eastAsia="uk-UA"/>
        </w:rPr>
        <w:t xml:space="preserve">2) </w:t>
      </w:r>
      <w:r>
        <w:rPr>
          <w:sz w:val="28"/>
          <w:szCs w:val="28"/>
          <w:lang w:val="uk-UA" w:eastAsia="uk-UA"/>
        </w:rPr>
        <w:t xml:space="preserve">забезпечення участі делегацій від </w:t>
      </w:r>
      <w:proofErr w:type="spellStart"/>
      <w:r w:rsidR="00F03391">
        <w:rPr>
          <w:sz w:val="28"/>
          <w:szCs w:val="28"/>
          <w:lang w:val="uk-UA" w:eastAsia="uk-UA"/>
        </w:rPr>
        <w:t>Перегонівської</w:t>
      </w:r>
      <w:proofErr w:type="spellEnd"/>
      <w:r w:rsidR="00F03391">
        <w:rPr>
          <w:sz w:val="28"/>
          <w:szCs w:val="28"/>
          <w:lang w:val="uk-UA" w:eastAsia="uk-UA"/>
        </w:rPr>
        <w:t xml:space="preserve"> сільської</w:t>
      </w:r>
      <w:r>
        <w:rPr>
          <w:sz w:val="28"/>
          <w:szCs w:val="28"/>
          <w:lang w:val="uk-UA" w:eastAsia="uk-UA"/>
        </w:rPr>
        <w:t xml:space="preserve"> </w:t>
      </w:r>
      <w:proofErr w:type="gramStart"/>
      <w:r>
        <w:rPr>
          <w:sz w:val="28"/>
          <w:szCs w:val="28"/>
          <w:lang w:val="uk-UA" w:eastAsia="uk-UA"/>
        </w:rPr>
        <w:t>ради</w:t>
      </w:r>
      <w:proofErr w:type="gramEnd"/>
      <w:r>
        <w:rPr>
          <w:sz w:val="28"/>
          <w:szCs w:val="28"/>
          <w:lang w:val="uk-UA" w:eastAsia="uk-UA"/>
        </w:rPr>
        <w:t xml:space="preserve"> у  міжнародних, всеукраїнських та регіональних виставково-ярмаркових заходах;  </w:t>
      </w:r>
    </w:p>
    <w:p w:rsidR="00B135C0" w:rsidRDefault="00B135C0" w:rsidP="00B135C0">
      <w:pPr>
        <w:pStyle w:val="a5"/>
        <w:tabs>
          <w:tab w:val="left" w:pos="0"/>
          <w:tab w:val="left" w:pos="34"/>
          <w:tab w:val="left" w:pos="8976"/>
        </w:tabs>
        <w:ind w:firstLine="533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eastAsia="uk-UA"/>
        </w:rPr>
        <w:t xml:space="preserve">3) </w:t>
      </w:r>
      <w:r>
        <w:rPr>
          <w:sz w:val="28"/>
          <w:szCs w:val="28"/>
          <w:lang w:val="uk-UA" w:eastAsia="uk-UA"/>
        </w:rPr>
        <w:t>забезпечення проведення засідань організаційного комітету з питань виставкової діяльності;</w:t>
      </w:r>
    </w:p>
    <w:p w:rsidR="00B135C0" w:rsidRDefault="00B135C0" w:rsidP="00B135C0">
      <w:pPr>
        <w:pStyle w:val="a5"/>
        <w:tabs>
          <w:tab w:val="left" w:pos="0"/>
          <w:tab w:val="left" w:pos="34"/>
          <w:tab w:val="left" w:pos="8976"/>
        </w:tabs>
        <w:ind w:firstLine="533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4) </w:t>
      </w:r>
      <w:r>
        <w:rPr>
          <w:sz w:val="28"/>
          <w:szCs w:val="28"/>
          <w:lang w:val="uk-UA" w:eastAsia="uk-UA"/>
        </w:rPr>
        <w:t xml:space="preserve">виготовлення та оновлення </w:t>
      </w:r>
      <w:proofErr w:type="spellStart"/>
      <w:r>
        <w:rPr>
          <w:sz w:val="28"/>
          <w:szCs w:val="28"/>
          <w:lang w:val="uk-UA" w:eastAsia="uk-UA"/>
        </w:rPr>
        <w:t>іміджевого</w:t>
      </w:r>
      <w:proofErr w:type="spellEnd"/>
      <w:r>
        <w:rPr>
          <w:sz w:val="28"/>
          <w:szCs w:val="28"/>
          <w:lang w:val="uk-UA" w:eastAsia="uk-UA"/>
        </w:rPr>
        <w:t xml:space="preserve"> виставкового стенда для участі в  виставкових заходах</w:t>
      </w:r>
      <w:r>
        <w:rPr>
          <w:sz w:val="28"/>
          <w:szCs w:val="28"/>
          <w:lang w:eastAsia="uk-UA"/>
        </w:rPr>
        <w:t>.</w:t>
      </w:r>
    </w:p>
    <w:p w:rsidR="00B135C0" w:rsidRPr="0061538A" w:rsidRDefault="00B135C0" w:rsidP="00B135C0">
      <w:pPr>
        <w:pStyle w:val="a5"/>
        <w:tabs>
          <w:tab w:val="left" w:pos="0"/>
          <w:tab w:val="left" w:pos="34"/>
          <w:tab w:val="left" w:pos="8976"/>
        </w:tabs>
        <w:ind w:firstLine="533"/>
        <w:jc w:val="both"/>
        <w:rPr>
          <w:sz w:val="28"/>
          <w:szCs w:val="28"/>
          <w:lang w:eastAsia="uk-UA"/>
        </w:rPr>
      </w:pPr>
    </w:p>
    <w:p w:rsidR="00B135C0" w:rsidRPr="00C5102E" w:rsidRDefault="00B135C0" w:rsidP="00B135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B135C0" w:rsidRDefault="00B135C0" w:rsidP="00B135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Напрями реалізації та заходи Програми, спрямовані на розв’язання проблем і досягнення мети, обсяги їх фінансування зазначені у розділі </w:t>
      </w:r>
      <w:r>
        <w:rPr>
          <w:rFonts w:ascii="Times New Roman" w:hAnsi="Times New Roman"/>
          <w:sz w:val="28"/>
          <w:szCs w:val="28"/>
          <w:lang w:val="en-US"/>
        </w:rPr>
        <w:t>VII</w:t>
      </w:r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.</w:t>
      </w:r>
    </w:p>
    <w:p w:rsidR="00B135C0" w:rsidRDefault="00B135C0" w:rsidP="00B135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5" w:name="41"/>
      <w:bookmarkStart w:id="6" w:name="237"/>
      <w:bookmarkStart w:id="7" w:name="42"/>
      <w:bookmarkEnd w:id="5"/>
      <w:bookmarkEnd w:id="6"/>
      <w:bookmarkEnd w:id="7"/>
    </w:p>
    <w:p w:rsidR="00B135C0" w:rsidRDefault="00B135C0" w:rsidP="00B135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VI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Координація та контроль за ходом виконання Програми</w:t>
      </w:r>
    </w:p>
    <w:p w:rsidR="00B135C0" w:rsidRDefault="00B135C0" w:rsidP="00B135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135C0" w:rsidRDefault="00B135C0" w:rsidP="00B135C0">
      <w:pPr>
        <w:pStyle w:val="21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Координацію роботи з виконання Програми здійснює відділ</w:t>
      </w:r>
      <w:r>
        <w:rPr>
          <w:rFonts w:ascii="Times New Roman" w:hAnsi="Times New Roman"/>
          <w:sz w:val="28"/>
          <w:szCs w:val="28"/>
          <w:lang w:val="uk-UA"/>
        </w:rPr>
        <w:t xml:space="preserve"> економіки, АПК та інвестицій, цивільного захисту, правопорядку, безпеки, боротьби з корупцією </w:t>
      </w:r>
      <w:proofErr w:type="spellStart"/>
      <w:r w:rsidR="00F03391">
        <w:rPr>
          <w:rFonts w:ascii="Times New Roman" w:hAnsi="Times New Roman"/>
          <w:sz w:val="28"/>
          <w:szCs w:val="28"/>
          <w:lang w:val="uk-UA"/>
        </w:rPr>
        <w:t>Перегонівської</w:t>
      </w:r>
      <w:proofErr w:type="spellEnd"/>
      <w:r w:rsidR="00F03391">
        <w:rPr>
          <w:rFonts w:ascii="Times New Roman" w:hAnsi="Times New Roman"/>
          <w:sz w:val="28"/>
          <w:szCs w:val="28"/>
          <w:lang w:val="uk-UA"/>
        </w:rPr>
        <w:t xml:space="preserve"> сільської</w:t>
      </w:r>
      <w:r>
        <w:rPr>
          <w:rFonts w:ascii="Times New Roman" w:hAnsi="Times New Roman"/>
          <w:sz w:val="28"/>
          <w:szCs w:val="28"/>
          <w:lang w:val="uk-UA"/>
        </w:rPr>
        <w:t xml:space="preserve"> ради</w:t>
      </w:r>
    </w:p>
    <w:p w:rsidR="00B135C0" w:rsidRDefault="00B135C0" w:rsidP="00B135C0">
      <w:pPr>
        <w:pStyle w:val="21"/>
        <w:tabs>
          <w:tab w:val="left" w:pos="993"/>
        </w:tabs>
        <w:rPr>
          <w:rFonts w:ascii="Times New Roman" w:hAnsi="Times New Roman"/>
          <w:bCs/>
          <w:sz w:val="28"/>
          <w:szCs w:val="28"/>
          <w:lang w:val="uk-UA"/>
        </w:rPr>
      </w:pPr>
    </w:p>
    <w:p w:rsidR="00B135C0" w:rsidRDefault="00B135C0" w:rsidP="00B135C0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Контроль за виконанням Програми здійснюється головою с</w:t>
      </w:r>
      <w:r w:rsidR="00F03391">
        <w:rPr>
          <w:rFonts w:ascii="Times New Roman" w:hAnsi="Times New Roman"/>
          <w:sz w:val="28"/>
          <w:szCs w:val="28"/>
          <w:lang w:val="uk-UA"/>
        </w:rPr>
        <w:t>ільської ради</w:t>
      </w:r>
      <w:r>
        <w:rPr>
          <w:rFonts w:ascii="Times New Roman" w:hAnsi="Times New Roman"/>
          <w:sz w:val="28"/>
          <w:szCs w:val="28"/>
          <w:lang w:val="uk-UA"/>
        </w:rPr>
        <w:t>, районною та обласною державною адміністрацією.</w:t>
      </w:r>
    </w:p>
    <w:p w:rsidR="00B135C0" w:rsidRDefault="00B135C0" w:rsidP="00B135C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35C0" w:rsidRDefault="00B135C0" w:rsidP="00B135C0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Основними формами контролю за реалізацією заходів Програми є:</w:t>
      </w:r>
    </w:p>
    <w:p w:rsidR="00B135C0" w:rsidRDefault="00B135C0" w:rsidP="00B135C0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bookmarkStart w:id="8" w:name="_GoBack"/>
      <w:bookmarkEnd w:id="8"/>
      <w:r>
        <w:rPr>
          <w:rFonts w:ascii="Times New Roman" w:hAnsi="Times New Roman"/>
          <w:sz w:val="28"/>
          <w:szCs w:val="28"/>
          <w:lang w:val="uk-UA"/>
        </w:rPr>
        <w:t>бюджетне забезпечення організації та виконання заходів Програми;</w:t>
      </w:r>
    </w:p>
    <w:p w:rsidR="00B135C0" w:rsidRDefault="00B135C0" w:rsidP="00B135C0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виконання розпорядження голови обласної державної адміністрації "Про організацію виконання та контроль за виконанням Програми формування позитивного міжнародного та інвестиційного іміджу Кіровоградської області на 2022-2024 роки";</w:t>
      </w:r>
    </w:p>
    <w:p w:rsidR="00B135C0" w:rsidRDefault="00B135C0" w:rsidP="00B135C0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звітність про стан виконання відповідних заходів Програми, та надання для узагальнення департаменту економічного розвитку та торгівлі обласної державної адміністрації інформації   щокварталу до 5 числа місяця, наступного за звітним періодом.</w:t>
      </w:r>
    </w:p>
    <w:p w:rsidR="00B135C0" w:rsidRDefault="00B135C0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B135C0" w:rsidRDefault="00B135C0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B135C0" w:rsidRDefault="00B135C0" w:rsidP="00B135C0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  <w:sectPr w:rsidR="00B135C0" w:rsidSect="00F03391">
          <w:pgSz w:w="11906" w:h="16838"/>
          <w:pgMar w:top="720" w:right="567" w:bottom="249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0"/>
          <w:szCs w:val="20"/>
          <w:lang w:val="uk-UA"/>
        </w:rPr>
        <w:t>________________________________________________</w:t>
      </w:r>
    </w:p>
    <w:p w:rsidR="00B135C0" w:rsidRDefault="00B135C0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B135C0" w:rsidRPr="0061538A" w:rsidRDefault="00B135C0" w:rsidP="00B135C0">
      <w:pPr>
        <w:pStyle w:val="1"/>
        <w:tabs>
          <w:tab w:val="left" w:pos="4680"/>
        </w:tabs>
        <w:spacing w:before="0" w:after="0" w:line="240" w:lineRule="auto"/>
        <w:ind w:left="11199" w:right="-617"/>
        <w:rPr>
          <w:rFonts w:ascii="Times New Roman" w:hAnsi="Times New Roman"/>
          <w:b w:val="0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b w:val="0"/>
          <w:sz w:val="24"/>
          <w:szCs w:val="24"/>
        </w:rPr>
        <w:t>Додаток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uk-UA"/>
        </w:rPr>
        <w:t>1</w:t>
      </w:r>
    </w:p>
    <w:p w:rsidR="00B135C0" w:rsidRPr="00AA1946" w:rsidRDefault="00B135C0" w:rsidP="00B135C0">
      <w:pPr>
        <w:pStyle w:val="1"/>
        <w:tabs>
          <w:tab w:val="left" w:pos="4680"/>
        </w:tabs>
        <w:spacing w:before="0" w:after="0" w:line="240" w:lineRule="auto"/>
        <w:ind w:left="11199" w:right="-617"/>
        <w:rPr>
          <w:rFonts w:ascii="Times New Roman" w:hAnsi="Times New Roman"/>
          <w:b w:val="0"/>
          <w:sz w:val="24"/>
          <w:szCs w:val="24"/>
        </w:rPr>
      </w:pPr>
      <w:r w:rsidRPr="00AA1946">
        <w:rPr>
          <w:rFonts w:ascii="Times New Roman" w:hAnsi="Times New Roman"/>
          <w:b w:val="0"/>
          <w:sz w:val="24"/>
          <w:szCs w:val="24"/>
        </w:rPr>
        <w:t xml:space="preserve">до </w:t>
      </w:r>
      <w:proofErr w:type="spellStart"/>
      <w:r w:rsidRPr="00AA1946">
        <w:rPr>
          <w:rFonts w:ascii="Times New Roman" w:hAnsi="Times New Roman"/>
          <w:b w:val="0"/>
          <w:sz w:val="24"/>
          <w:szCs w:val="24"/>
        </w:rPr>
        <w:t>Програми</w:t>
      </w:r>
      <w:proofErr w:type="spellEnd"/>
      <w:r w:rsidRPr="00AA1946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AA1946">
        <w:rPr>
          <w:rFonts w:ascii="Times New Roman" w:hAnsi="Times New Roman"/>
          <w:b w:val="0"/>
          <w:sz w:val="24"/>
          <w:szCs w:val="24"/>
        </w:rPr>
        <w:t>формування</w:t>
      </w:r>
      <w:proofErr w:type="spellEnd"/>
      <w:r w:rsidRPr="00AA194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B135C0" w:rsidRPr="00AA1946" w:rsidRDefault="00B135C0" w:rsidP="00B135C0">
      <w:pPr>
        <w:pStyle w:val="1"/>
        <w:tabs>
          <w:tab w:val="left" w:pos="4680"/>
        </w:tabs>
        <w:spacing w:before="0" w:after="0" w:line="240" w:lineRule="auto"/>
        <w:ind w:left="11199" w:right="-617"/>
        <w:rPr>
          <w:rFonts w:ascii="Times New Roman" w:hAnsi="Times New Roman"/>
          <w:b w:val="0"/>
          <w:sz w:val="24"/>
          <w:szCs w:val="24"/>
        </w:rPr>
      </w:pPr>
      <w:r w:rsidRPr="00AA1946">
        <w:rPr>
          <w:rFonts w:ascii="Times New Roman" w:hAnsi="Times New Roman"/>
          <w:b w:val="0"/>
          <w:sz w:val="24"/>
          <w:szCs w:val="24"/>
        </w:rPr>
        <w:t xml:space="preserve">позитивного </w:t>
      </w:r>
      <w:proofErr w:type="spellStart"/>
      <w:proofErr w:type="gramStart"/>
      <w:r w:rsidRPr="00AA1946">
        <w:rPr>
          <w:rFonts w:ascii="Times New Roman" w:hAnsi="Times New Roman"/>
          <w:b w:val="0"/>
          <w:sz w:val="24"/>
          <w:szCs w:val="24"/>
        </w:rPr>
        <w:t>м</w:t>
      </w:r>
      <w:proofErr w:type="gramEnd"/>
      <w:r w:rsidRPr="00AA1946">
        <w:rPr>
          <w:rFonts w:ascii="Times New Roman" w:hAnsi="Times New Roman"/>
          <w:b w:val="0"/>
          <w:sz w:val="24"/>
          <w:szCs w:val="24"/>
        </w:rPr>
        <w:t>іжнародного</w:t>
      </w:r>
      <w:proofErr w:type="spellEnd"/>
      <w:r w:rsidRPr="00AA194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B135C0" w:rsidRPr="00AA1946" w:rsidRDefault="00B135C0" w:rsidP="00B135C0">
      <w:pPr>
        <w:pStyle w:val="1"/>
        <w:tabs>
          <w:tab w:val="left" w:pos="4680"/>
        </w:tabs>
        <w:spacing w:before="0" w:after="0" w:line="240" w:lineRule="auto"/>
        <w:ind w:left="11199" w:right="-617"/>
        <w:rPr>
          <w:rFonts w:ascii="Times New Roman" w:hAnsi="Times New Roman"/>
          <w:b w:val="0"/>
          <w:sz w:val="24"/>
          <w:szCs w:val="24"/>
        </w:rPr>
      </w:pPr>
      <w:r w:rsidRPr="00AA1946">
        <w:rPr>
          <w:rFonts w:ascii="Times New Roman" w:hAnsi="Times New Roman"/>
          <w:b w:val="0"/>
          <w:sz w:val="24"/>
          <w:szCs w:val="24"/>
        </w:rPr>
        <w:t xml:space="preserve">та </w:t>
      </w:r>
      <w:proofErr w:type="spellStart"/>
      <w:r w:rsidRPr="00AA1946">
        <w:rPr>
          <w:rFonts w:ascii="Times New Roman" w:hAnsi="Times New Roman"/>
          <w:b w:val="0"/>
          <w:sz w:val="24"/>
          <w:szCs w:val="24"/>
        </w:rPr>
        <w:t>інвестиційного</w:t>
      </w:r>
      <w:proofErr w:type="spellEnd"/>
      <w:r w:rsidRPr="00AA1946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AA1946">
        <w:rPr>
          <w:rFonts w:ascii="Times New Roman" w:hAnsi="Times New Roman"/>
          <w:b w:val="0"/>
          <w:sz w:val="24"/>
          <w:szCs w:val="24"/>
        </w:rPr>
        <w:t>іміджу</w:t>
      </w:r>
      <w:proofErr w:type="spellEnd"/>
      <w:r w:rsidRPr="00AA1946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120620">
        <w:rPr>
          <w:rFonts w:ascii="Times New Roman" w:hAnsi="Times New Roman"/>
          <w:b w:val="0"/>
          <w:sz w:val="24"/>
          <w:szCs w:val="24"/>
          <w:lang w:val="uk-UA"/>
        </w:rPr>
        <w:t>Перегонівської</w:t>
      </w:r>
      <w:proofErr w:type="spellEnd"/>
      <w:r w:rsidR="00120620">
        <w:rPr>
          <w:rFonts w:ascii="Times New Roman" w:hAnsi="Times New Roman"/>
          <w:b w:val="0"/>
          <w:sz w:val="24"/>
          <w:szCs w:val="24"/>
          <w:lang w:val="uk-UA"/>
        </w:rPr>
        <w:t xml:space="preserve"> сільської</w:t>
      </w:r>
      <w:r w:rsidRPr="00AA1946">
        <w:rPr>
          <w:rFonts w:ascii="Times New Roman" w:hAnsi="Times New Roman"/>
          <w:b w:val="0"/>
          <w:sz w:val="24"/>
          <w:szCs w:val="24"/>
        </w:rPr>
        <w:t xml:space="preserve"> </w:t>
      </w:r>
      <w:proofErr w:type="gramStart"/>
      <w:r w:rsidRPr="00AA1946">
        <w:rPr>
          <w:rFonts w:ascii="Times New Roman" w:hAnsi="Times New Roman"/>
          <w:b w:val="0"/>
          <w:sz w:val="24"/>
          <w:szCs w:val="24"/>
        </w:rPr>
        <w:t>ради</w:t>
      </w:r>
      <w:proofErr w:type="gramEnd"/>
    </w:p>
    <w:p w:rsidR="00B135C0" w:rsidRPr="00AA1946" w:rsidRDefault="00B135C0" w:rsidP="00B135C0">
      <w:pPr>
        <w:pStyle w:val="1"/>
        <w:tabs>
          <w:tab w:val="left" w:pos="4680"/>
        </w:tabs>
        <w:spacing w:before="0" w:after="0" w:line="240" w:lineRule="auto"/>
        <w:ind w:left="11199" w:right="-617"/>
        <w:rPr>
          <w:rFonts w:ascii="Times New Roman" w:hAnsi="Times New Roman"/>
          <w:b w:val="0"/>
          <w:sz w:val="24"/>
          <w:szCs w:val="24"/>
        </w:rPr>
      </w:pPr>
      <w:r w:rsidRPr="00AA1946">
        <w:rPr>
          <w:rFonts w:ascii="Times New Roman" w:hAnsi="Times New Roman"/>
          <w:b w:val="0"/>
          <w:sz w:val="24"/>
          <w:szCs w:val="24"/>
        </w:rPr>
        <w:t>на 2022 - 2024 роки</w:t>
      </w:r>
    </w:p>
    <w:p w:rsidR="00B135C0" w:rsidRDefault="00B135C0" w:rsidP="00B135C0">
      <w:pPr>
        <w:pStyle w:val="1"/>
        <w:tabs>
          <w:tab w:val="left" w:pos="468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135C0" w:rsidRPr="00AA1946" w:rsidRDefault="00B135C0" w:rsidP="00B135C0">
      <w:pPr>
        <w:pStyle w:val="1"/>
        <w:tabs>
          <w:tab w:val="left" w:pos="468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1946">
        <w:rPr>
          <w:rFonts w:ascii="Times New Roman" w:hAnsi="Times New Roman"/>
          <w:sz w:val="24"/>
          <w:szCs w:val="24"/>
        </w:rPr>
        <w:t>РЕСУРСНЕ ЗАБЕЗПЕЧЕННЯ</w:t>
      </w:r>
    </w:p>
    <w:p w:rsidR="00B135C0" w:rsidRPr="00AA1946" w:rsidRDefault="00B135C0" w:rsidP="00B135C0">
      <w:pPr>
        <w:pStyle w:val="1"/>
        <w:tabs>
          <w:tab w:val="left" w:pos="468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AA1946">
        <w:rPr>
          <w:rFonts w:ascii="Times New Roman" w:hAnsi="Times New Roman"/>
          <w:sz w:val="24"/>
          <w:szCs w:val="24"/>
        </w:rPr>
        <w:t>Програми</w:t>
      </w:r>
      <w:proofErr w:type="spellEnd"/>
      <w:r w:rsidRPr="00AA19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946">
        <w:rPr>
          <w:rFonts w:ascii="Times New Roman" w:hAnsi="Times New Roman"/>
          <w:sz w:val="24"/>
          <w:szCs w:val="24"/>
        </w:rPr>
        <w:t>формування</w:t>
      </w:r>
      <w:proofErr w:type="spellEnd"/>
      <w:r w:rsidRPr="00AA194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1946">
        <w:rPr>
          <w:rFonts w:ascii="Times New Roman" w:hAnsi="Times New Roman"/>
          <w:sz w:val="24"/>
          <w:szCs w:val="24"/>
        </w:rPr>
        <w:t>позитивного</w:t>
      </w:r>
      <w:proofErr w:type="gramEnd"/>
      <w:r w:rsidRPr="00AA19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946">
        <w:rPr>
          <w:rFonts w:ascii="Times New Roman" w:hAnsi="Times New Roman"/>
          <w:sz w:val="24"/>
          <w:szCs w:val="24"/>
        </w:rPr>
        <w:t>міжнародного</w:t>
      </w:r>
      <w:proofErr w:type="spellEnd"/>
      <w:r w:rsidRPr="00AA1946">
        <w:rPr>
          <w:rFonts w:ascii="Times New Roman" w:hAnsi="Times New Roman"/>
          <w:sz w:val="24"/>
          <w:szCs w:val="24"/>
        </w:rPr>
        <w:t xml:space="preserve"> та</w:t>
      </w:r>
    </w:p>
    <w:p w:rsidR="00B135C0" w:rsidRPr="00AA1946" w:rsidRDefault="00B135C0" w:rsidP="00B135C0">
      <w:pPr>
        <w:pStyle w:val="1"/>
        <w:tabs>
          <w:tab w:val="left" w:pos="468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AA1946">
        <w:rPr>
          <w:rFonts w:ascii="Times New Roman" w:hAnsi="Times New Roman"/>
          <w:sz w:val="24"/>
          <w:szCs w:val="24"/>
        </w:rPr>
        <w:t>інвестиційного</w:t>
      </w:r>
      <w:proofErr w:type="spellEnd"/>
      <w:r w:rsidRPr="00AA19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946">
        <w:rPr>
          <w:rFonts w:ascii="Times New Roman" w:hAnsi="Times New Roman"/>
          <w:sz w:val="24"/>
          <w:szCs w:val="24"/>
        </w:rPr>
        <w:t>іміджу</w:t>
      </w:r>
      <w:proofErr w:type="spellEnd"/>
      <w:r w:rsidRPr="00AA19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0620">
        <w:rPr>
          <w:rFonts w:ascii="Times New Roman" w:hAnsi="Times New Roman"/>
          <w:sz w:val="24"/>
          <w:szCs w:val="24"/>
          <w:lang w:val="uk-UA"/>
        </w:rPr>
        <w:t>Перегонівської</w:t>
      </w:r>
      <w:proofErr w:type="spellEnd"/>
      <w:r w:rsidR="00120620">
        <w:rPr>
          <w:rFonts w:ascii="Times New Roman" w:hAnsi="Times New Roman"/>
          <w:sz w:val="24"/>
          <w:szCs w:val="24"/>
          <w:lang w:val="uk-UA"/>
        </w:rPr>
        <w:t xml:space="preserve"> сільської</w:t>
      </w:r>
      <w:r w:rsidRPr="00AA194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1946">
        <w:rPr>
          <w:rFonts w:ascii="Times New Roman" w:hAnsi="Times New Roman"/>
          <w:sz w:val="24"/>
          <w:szCs w:val="24"/>
        </w:rPr>
        <w:t>ради</w:t>
      </w:r>
      <w:proofErr w:type="gramEnd"/>
      <w:r w:rsidRPr="00AA1946">
        <w:rPr>
          <w:rFonts w:ascii="Times New Roman" w:hAnsi="Times New Roman"/>
          <w:sz w:val="24"/>
          <w:szCs w:val="24"/>
        </w:rPr>
        <w:t xml:space="preserve"> на 2022 - 2024 роки</w:t>
      </w:r>
    </w:p>
    <w:p w:rsidR="00B135C0" w:rsidRPr="00AA1946" w:rsidRDefault="00B135C0" w:rsidP="00B135C0">
      <w:pPr>
        <w:spacing w:after="0" w:line="240" w:lineRule="auto"/>
        <w:jc w:val="center"/>
        <w:rPr>
          <w:rFonts w:ascii="Times New Roman" w:hAnsi="Times New Roman"/>
          <w:b/>
          <w:snapToGrid w:val="0"/>
          <w:color w:val="000000"/>
          <w:sz w:val="24"/>
          <w:szCs w:val="24"/>
          <w:lang w:val="uk-UA"/>
        </w:rPr>
      </w:pPr>
    </w:p>
    <w:tbl>
      <w:tblPr>
        <w:tblW w:w="14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3653"/>
        <w:gridCol w:w="2731"/>
        <w:gridCol w:w="2835"/>
        <w:gridCol w:w="3092"/>
        <w:gridCol w:w="1984"/>
      </w:tblGrid>
      <w:tr w:rsidR="00B135C0" w:rsidRPr="00AA1946" w:rsidTr="00F03391">
        <w:trPr>
          <w:cantSplit/>
          <w:trHeight w:val="281"/>
          <w:jc w:val="center"/>
        </w:trPr>
        <w:tc>
          <w:tcPr>
            <w:tcW w:w="3653" w:type="dxa"/>
            <w:vMerge w:val="restart"/>
            <w:vAlign w:val="center"/>
          </w:tcPr>
          <w:p w:rsidR="00B135C0" w:rsidRPr="00AA1946" w:rsidRDefault="00B135C0" w:rsidP="00F03391">
            <w:pPr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t xml:space="preserve">Обсяг коштів, </w:t>
            </w:r>
          </w:p>
          <w:p w:rsidR="00B135C0" w:rsidRPr="00AA1946" w:rsidRDefault="00B135C0" w:rsidP="00F03391">
            <w:pPr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t>який пропонується залучити на виконання програми</w:t>
            </w:r>
          </w:p>
        </w:tc>
        <w:tc>
          <w:tcPr>
            <w:tcW w:w="8658" w:type="dxa"/>
            <w:gridSpan w:val="3"/>
            <w:vAlign w:val="center"/>
          </w:tcPr>
          <w:p w:rsidR="00B135C0" w:rsidRPr="00AA1946" w:rsidRDefault="00B135C0" w:rsidP="00F03391">
            <w:pPr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t>Етапи виконання програми</w:t>
            </w:r>
          </w:p>
        </w:tc>
        <w:tc>
          <w:tcPr>
            <w:tcW w:w="1984" w:type="dxa"/>
            <w:vMerge w:val="restart"/>
          </w:tcPr>
          <w:p w:rsidR="00B135C0" w:rsidRPr="00AA1946" w:rsidRDefault="00B135C0" w:rsidP="00F03391">
            <w:pPr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t>Усього витрат на виконання програми</w:t>
            </w:r>
          </w:p>
        </w:tc>
      </w:tr>
      <w:tr w:rsidR="00B135C0" w:rsidRPr="00AA1946" w:rsidTr="00F03391">
        <w:trPr>
          <w:cantSplit/>
          <w:trHeight w:val="717"/>
          <w:jc w:val="center"/>
        </w:trPr>
        <w:tc>
          <w:tcPr>
            <w:tcW w:w="3653" w:type="dxa"/>
            <w:vMerge/>
            <w:vAlign w:val="center"/>
          </w:tcPr>
          <w:p w:rsidR="00B135C0" w:rsidRPr="00AA1946" w:rsidRDefault="00B135C0" w:rsidP="00F03391">
            <w:pPr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2731" w:type="dxa"/>
            <w:vAlign w:val="center"/>
          </w:tcPr>
          <w:p w:rsidR="00B135C0" w:rsidRPr="00AA1946" w:rsidRDefault="00B135C0" w:rsidP="00F03391">
            <w:pPr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t>2022 рік</w:t>
            </w:r>
          </w:p>
        </w:tc>
        <w:tc>
          <w:tcPr>
            <w:tcW w:w="2835" w:type="dxa"/>
            <w:vAlign w:val="center"/>
          </w:tcPr>
          <w:p w:rsidR="00B135C0" w:rsidRPr="00AA1946" w:rsidRDefault="00B135C0" w:rsidP="00F03391">
            <w:pPr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t>2023 рік</w:t>
            </w:r>
          </w:p>
        </w:tc>
        <w:tc>
          <w:tcPr>
            <w:tcW w:w="3092" w:type="dxa"/>
            <w:vAlign w:val="center"/>
          </w:tcPr>
          <w:p w:rsidR="00B135C0" w:rsidRPr="00AA1946" w:rsidRDefault="00B135C0" w:rsidP="00F03391">
            <w:pPr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t>2024 рік</w:t>
            </w:r>
          </w:p>
          <w:p w:rsidR="00B135C0" w:rsidRPr="00AA1946" w:rsidRDefault="00B135C0" w:rsidP="00F03391">
            <w:pPr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vMerge/>
            <w:vAlign w:val="center"/>
          </w:tcPr>
          <w:p w:rsidR="00B135C0" w:rsidRPr="00AA1946" w:rsidRDefault="00B135C0" w:rsidP="00F03391">
            <w:pPr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</w:pPr>
          </w:p>
        </w:tc>
      </w:tr>
      <w:tr w:rsidR="00B135C0" w:rsidRPr="00AA1946" w:rsidTr="00F03391">
        <w:trPr>
          <w:trHeight w:val="435"/>
          <w:jc w:val="center"/>
        </w:trPr>
        <w:tc>
          <w:tcPr>
            <w:tcW w:w="3653" w:type="dxa"/>
          </w:tcPr>
          <w:p w:rsidR="00B135C0" w:rsidRPr="00AA1946" w:rsidRDefault="00B135C0" w:rsidP="00F03391">
            <w:pPr>
              <w:jc w:val="both"/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t>Обсяг ресурсів, тис. грн.,</w:t>
            </w:r>
          </w:p>
          <w:p w:rsidR="00B135C0" w:rsidRPr="00AA1946" w:rsidRDefault="00B135C0" w:rsidP="00F03391">
            <w:pPr>
              <w:jc w:val="both"/>
              <w:rPr>
                <w:rFonts w:ascii="Times New Roman" w:hAnsi="Times New Roman"/>
                <w:b/>
                <w:i/>
                <w:snapToGrid w:val="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t>у тому числі:</w:t>
            </w:r>
          </w:p>
        </w:tc>
        <w:tc>
          <w:tcPr>
            <w:tcW w:w="2731" w:type="dxa"/>
            <w:vAlign w:val="center"/>
          </w:tcPr>
          <w:p w:rsidR="00B135C0" w:rsidRPr="00AA1946" w:rsidRDefault="00B135C0" w:rsidP="00F03391">
            <w:pPr>
              <w:ind w:right="139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t>10</w:t>
            </w:r>
          </w:p>
        </w:tc>
        <w:tc>
          <w:tcPr>
            <w:tcW w:w="2835" w:type="dxa"/>
            <w:vAlign w:val="center"/>
          </w:tcPr>
          <w:p w:rsidR="00B135C0" w:rsidRPr="00AA1946" w:rsidRDefault="00B135C0" w:rsidP="00F03391">
            <w:pPr>
              <w:ind w:right="139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t>10</w:t>
            </w:r>
          </w:p>
        </w:tc>
        <w:tc>
          <w:tcPr>
            <w:tcW w:w="3092" w:type="dxa"/>
            <w:vAlign w:val="center"/>
          </w:tcPr>
          <w:p w:rsidR="00B135C0" w:rsidRPr="00AA1946" w:rsidRDefault="00B135C0" w:rsidP="00F03391">
            <w:pPr>
              <w:ind w:right="139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t>10</w:t>
            </w:r>
          </w:p>
        </w:tc>
        <w:tc>
          <w:tcPr>
            <w:tcW w:w="1984" w:type="dxa"/>
            <w:vAlign w:val="center"/>
          </w:tcPr>
          <w:p w:rsidR="00B135C0" w:rsidRPr="00AA1946" w:rsidRDefault="00B135C0" w:rsidP="00F03391">
            <w:pPr>
              <w:ind w:right="139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t>30</w:t>
            </w:r>
          </w:p>
        </w:tc>
      </w:tr>
      <w:tr w:rsidR="00B135C0" w:rsidRPr="00AA1946" w:rsidTr="00F03391">
        <w:trPr>
          <w:trHeight w:val="405"/>
          <w:jc w:val="center"/>
        </w:trPr>
        <w:tc>
          <w:tcPr>
            <w:tcW w:w="3653" w:type="dxa"/>
            <w:vAlign w:val="center"/>
          </w:tcPr>
          <w:p w:rsidR="00B135C0" w:rsidRPr="00AA1946" w:rsidRDefault="00B135C0" w:rsidP="00F03391">
            <w:pPr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державний бюджет</w:t>
            </w:r>
          </w:p>
        </w:tc>
        <w:tc>
          <w:tcPr>
            <w:tcW w:w="2731" w:type="dxa"/>
            <w:vAlign w:val="center"/>
          </w:tcPr>
          <w:p w:rsidR="00B135C0" w:rsidRPr="00AA1946" w:rsidRDefault="00B135C0" w:rsidP="00F03391">
            <w:pPr>
              <w:ind w:right="139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-</w:t>
            </w:r>
          </w:p>
        </w:tc>
        <w:tc>
          <w:tcPr>
            <w:tcW w:w="2835" w:type="dxa"/>
            <w:vAlign w:val="center"/>
          </w:tcPr>
          <w:p w:rsidR="00B135C0" w:rsidRPr="00AA1946" w:rsidRDefault="00B135C0" w:rsidP="00F03391">
            <w:pPr>
              <w:ind w:right="139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-</w:t>
            </w:r>
          </w:p>
        </w:tc>
        <w:tc>
          <w:tcPr>
            <w:tcW w:w="3092" w:type="dxa"/>
            <w:vAlign w:val="center"/>
          </w:tcPr>
          <w:p w:rsidR="00B135C0" w:rsidRPr="00AA1946" w:rsidRDefault="00B135C0" w:rsidP="00F03391">
            <w:pPr>
              <w:ind w:right="139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-</w:t>
            </w:r>
          </w:p>
          <w:p w:rsidR="00B135C0" w:rsidRPr="00AA1946" w:rsidRDefault="00B135C0" w:rsidP="00F03391">
            <w:pPr>
              <w:ind w:right="139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B135C0" w:rsidRPr="00AA1946" w:rsidRDefault="00B135C0" w:rsidP="00F03391">
            <w:pPr>
              <w:ind w:right="139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-</w:t>
            </w:r>
          </w:p>
        </w:tc>
      </w:tr>
      <w:tr w:rsidR="00B135C0" w:rsidRPr="00AA1946" w:rsidTr="00F03391">
        <w:trPr>
          <w:trHeight w:val="499"/>
          <w:jc w:val="center"/>
        </w:trPr>
        <w:tc>
          <w:tcPr>
            <w:tcW w:w="3653" w:type="dxa"/>
            <w:vAlign w:val="center"/>
          </w:tcPr>
          <w:p w:rsidR="00B135C0" w:rsidRPr="00AA1946" w:rsidRDefault="00B135C0" w:rsidP="00F03391">
            <w:pPr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2731" w:type="dxa"/>
            <w:vAlign w:val="center"/>
          </w:tcPr>
          <w:p w:rsidR="00B135C0" w:rsidRPr="00AA1946" w:rsidRDefault="00B135C0" w:rsidP="00F03391">
            <w:pPr>
              <w:ind w:right="139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10</w:t>
            </w:r>
          </w:p>
        </w:tc>
        <w:tc>
          <w:tcPr>
            <w:tcW w:w="2835" w:type="dxa"/>
            <w:vAlign w:val="center"/>
          </w:tcPr>
          <w:p w:rsidR="00B135C0" w:rsidRPr="00AA1946" w:rsidRDefault="00B135C0" w:rsidP="00F03391">
            <w:pPr>
              <w:ind w:right="139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10</w:t>
            </w:r>
          </w:p>
        </w:tc>
        <w:tc>
          <w:tcPr>
            <w:tcW w:w="3092" w:type="dxa"/>
            <w:vAlign w:val="center"/>
          </w:tcPr>
          <w:p w:rsidR="00B135C0" w:rsidRPr="00AA1946" w:rsidRDefault="00B135C0" w:rsidP="00F03391">
            <w:pPr>
              <w:ind w:right="139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10</w:t>
            </w:r>
          </w:p>
        </w:tc>
        <w:tc>
          <w:tcPr>
            <w:tcW w:w="1984" w:type="dxa"/>
            <w:vAlign w:val="center"/>
          </w:tcPr>
          <w:p w:rsidR="00B135C0" w:rsidRPr="00AA1946" w:rsidRDefault="00B135C0" w:rsidP="00F03391">
            <w:pPr>
              <w:ind w:right="139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30</w:t>
            </w:r>
          </w:p>
        </w:tc>
      </w:tr>
    </w:tbl>
    <w:p w:rsidR="00B135C0" w:rsidRPr="00AA1946" w:rsidRDefault="00B135C0" w:rsidP="00B135C0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AA1946">
        <w:rPr>
          <w:rFonts w:ascii="Times New Roman" w:hAnsi="Times New Roman"/>
          <w:sz w:val="24"/>
          <w:szCs w:val="24"/>
          <w:lang w:val="uk-UA"/>
        </w:rPr>
        <w:t>___________________________________________</w:t>
      </w:r>
    </w:p>
    <w:p w:rsidR="00B135C0" w:rsidRPr="00AA1946" w:rsidRDefault="00B135C0" w:rsidP="00B135C0">
      <w:pPr>
        <w:pStyle w:val="1"/>
        <w:tabs>
          <w:tab w:val="left" w:pos="4680"/>
        </w:tabs>
        <w:spacing w:before="0" w:after="0" w:line="240" w:lineRule="auto"/>
        <w:ind w:left="11199" w:right="-617"/>
        <w:rPr>
          <w:rFonts w:ascii="Times New Roman" w:hAnsi="Times New Roman"/>
          <w:b w:val="0"/>
          <w:sz w:val="24"/>
          <w:szCs w:val="24"/>
        </w:rPr>
      </w:pPr>
      <w:proofErr w:type="spellStart"/>
      <w:r w:rsidRPr="00AA1946">
        <w:rPr>
          <w:rFonts w:ascii="Times New Roman" w:hAnsi="Times New Roman"/>
          <w:b w:val="0"/>
          <w:sz w:val="24"/>
          <w:szCs w:val="24"/>
        </w:rPr>
        <w:lastRenderedPageBreak/>
        <w:t>Додаток</w:t>
      </w:r>
      <w:proofErr w:type="spellEnd"/>
      <w:r w:rsidRPr="00AA1946">
        <w:rPr>
          <w:rFonts w:ascii="Times New Roman" w:hAnsi="Times New Roman"/>
          <w:b w:val="0"/>
          <w:sz w:val="24"/>
          <w:szCs w:val="24"/>
        </w:rPr>
        <w:t xml:space="preserve"> 2</w:t>
      </w:r>
    </w:p>
    <w:p w:rsidR="00B135C0" w:rsidRPr="00AA1946" w:rsidRDefault="00B135C0" w:rsidP="00B135C0">
      <w:pPr>
        <w:pStyle w:val="1"/>
        <w:tabs>
          <w:tab w:val="left" w:pos="4680"/>
        </w:tabs>
        <w:spacing w:before="0" w:after="0" w:line="240" w:lineRule="auto"/>
        <w:ind w:left="11199" w:right="-617"/>
        <w:rPr>
          <w:rFonts w:ascii="Times New Roman" w:hAnsi="Times New Roman"/>
          <w:b w:val="0"/>
          <w:sz w:val="24"/>
          <w:szCs w:val="24"/>
        </w:rPr>
      </w:pPr>
      <w:r w:rsidRPr="00AA1946">
        <w:rPr>
          <w:rFonts w:ascii="Times New Roman" w:hAnsi="Times New Roman"/>
          <w:b w:val="0"/>
          <w:sz w:val="24"/>
          <w:szCs w:val="24"/>
        </w:rPr>
        <w:t xml:space="preserve">до </w:t>
      </w:r>
      <w:proofErr w:type="spellStart"/>
      <w:r w:rsidRPr="00AA1946">
        <w:rPr>
          <w:rFonts w:ascii="Times New Roman" w:hAnsi="Times New Roman"/>
          <w:b w:val="0"/>
          <w:sz w:val="24"/>
          <w:szCs w:val="24"/>
        </w:rPr>
        <w:t>Програми</w:t>
      </w:r>
      <w:proofErr w:type="spellEnd"/>
      <w:r w:rsidRPr="00AA1946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AA1946">
        <w:rPr>
          <w:rFonts w:ascii="Times New Roman" w:hAnsi="Times New Roman"/>
          <w:b w:val="0"/>
          <w:sz w:val="24"/>
          <w:szCs w:val="24"/>
        </w:rPr>
        <w:t>формування</w:t>
      </w:r>
      <w:proofErr w:type="spellEnd"/>
      <w:r w:rsidRPr="00AA194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B135C0" w:rsidRPr="00AA1946" w:rsidRDefault="00B135C0" w:rsidP="00B135C0">
      <w:pPr>
        <w:pStyle w:val="1"/>
        <w:tabs>
          <w:tab w:val="left" w:pos="4680"/>
        </w:tabs>
        <w:spacing w:before="0" w:after="0" w:line="240" w:lineRule="auto"/>
        <w:ind w:left="11199" w:right="-617"/>
        <w:rPr>
          <w:rFonts w:ascii="Times New Roman" w:hAnsi="Times New Roman"/>
          <w:b w:val="0"/>
          <w:sz w:val="24"/>
          <w:szCs w:val="24"/>
        </w:rPr>
      </w:pPr>
      <w:r w:rsidRPr="00AA1946">
        <w:rPr>
          <w:rFonts w:ascii="Times New Roman" w:hAnsi="Times New Roman"/>
          <w:b w:val="0"/>
          <w:sz w:val="24"/>
          <w:szCs w:val="24"/>
        </w:rPr>
        <w:t xml:space="preserve">позитивного </w:t>
      </w:r>
      <w:proofErr w:type="spellStart"/>
      <w:proofErr w:type="gramStart"/>
      <w:r w:rsidRPr="00AA1946">
        <w:rPr>
          <w:rFonts w:ascii="Times New Roman" w:hAnsi="Times New Roman"/>
          <w:b w:val="0"/>
          <w:sz w:val="24"/>
          <w:szCs w:val="24"/>
        </w:rPr>
        <w:t>м</w:t>
      </w:r>
      <w:proofErr w:type="gramEnd"/>
      <w:r w:rsidRPr="00AA1946">
        <w:rPr>
          <w:rFonts w:ascii="Times New Roman" w:hAnsi="Times New Roman"/>
          <w:b w:val="0"/>
          <w:sz w:val="24"/>
          <w:szCs w:val="24"/>
        </w:rPr>
        <w:t>іжнародного</w:t>
      </w:r>
      <w:proofErr w:type="spellEnd"/>
      <w:r w:rsidRPr="00AA194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B135C0" w:rsidRPr="00AA1946" w:rsidRDefault="00B135C0" w:rsidP="00B135C0">
      <w:pPr>
        <w:pStyle w:val="1"/>
        <w:tabs>
          <w:tab w:val="left" w:pos="4680"/>
        </w:tabs>
        <w:spacing w:before="0" w:after="0" w:line="240" w:lineRule="auto"/>
        <w:ind w:left="11199" w:right="-617"/>
        <w:rPr>
          <w:rFonts w:ascii="Times New Roman" w:hAnsi="Times New Roman"/>
          <w:b w:val="0"/>
          <w:sz w:val="24"/>
          <w:szCs w:val="24"/>
        </w:rPr>
      </w:pPr>
      <w:r w:rsidRPr="00AA1946">
        <w:rPr>
          <w:rFonts w:ascii="Times New Roman" w:hAnsi="Times New Roman"/>
          <w:b w:val="0"/>
          <w:sz w:val="24"/>
          <w:szCs w:val="24"/>
        </w:rPr>
        <w:t xml:space="preserve">та </w:t>
      </w:r>
      <w:proofErr w:type="spellStart"/>
      <w:r w:rsidRPr="00AA1946">
        <w:rPr>
          <w:rFonts w:ascii="Times New Roman" w:hAnsi="Times New Roman"/>
          <w:b w:val="0"/>
          <w:sz w:val="24"/>
          <w:szCs w:val="24"/>
        </w:rPr>
        <w:t>інвестиційного</w:t>
      </w:r>
      <w:proofErr w:type="spellEnd"/>
      <w:r w:rsidRPr="00AA1946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AA1946">
        <w:rPr>
          <w:rFonts w:ascii="Times New Roman" w:hAnsi="Times New Roman"/>
          <w:b w:val="0"/>
          <w:sz w:val="24"/>
          <w:szCs w:val="24"/>
        </w:rPr>
        <w:t>іміджу</w:t>
      </w:r>
      <w:proofErr w:type="spellEnd"/>
      <w:r w:rsidRPr="00AA1946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AA1946">
        <w:rPr>
          <w:rFonts w:ascii="Times New Roman" w:hAnsi="Times New Roman"/>
          <w:b w:val="0"/>
          <w:sz w:val="24"/>
          <w:szCs w:val="24"/>
        </w:rPr>
        <w:t>Голованівської</w:t>
      </w:r>
      <w:proofErr w:type="spellEnd"/>
      <w:r w:rsidRPr="00AA1946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AA1946">
        <w:rPr>
          <w:rFonts w:ascii="Times New Roman" w:hAnsi="Times New Roman"/>
          <w:b w:val="0"/>
          <w:sz w:val="24"/>
          <w:szCs w:val="24"/>
        </w:rPr>
        <w:t>селищної</w:t>
      </w:r>
      <w:proofErr w:type="spellEnd"/>
      <w:r w:rsidRPr="00AA1946">
        <w:rPr>
          <w:rFonts w:ascii="Times New Roman" w:hAnsi="Times New Roman"/>
          <w:b w:val="0"/>
          <w:sz w:val="24"/>
          <w:szCs w:val="24"/>
        </w:rPr>
        <w:t xml:space="preserve"> </w:t>
      </w:r>
      <w:proofErr w:type="gramStart"/>
      <w:r w:rsidRPr="00AA1946">
        <w:rPr>
          <w:rFonts w:ascii="Times New Roman" w:hAnsi="Times New Roman"/>
          <w:b w:val="0"/>
          <w:sz w:val="24"/>
          <w:szCs w:val="24"/>
        </w:rPr>
        <w:t>ради</w:t>
      </w:r>
      <w:proofErr w:type="gramEnd"/>
    </w:p>
    <w:p w:rsidR="00B135C0" w:rsidRPr="00AA1946" w:rsidRDefault="00B135C0" w:rsidP="00B135C0">
      <w:pPr>
        <w:pStyle w:val="1"/>
        <w:tabs>
          <w:tab w:val="left" w:pos="4680"/>
        </w:tabs>
        <w:spacing w:before="0" w:after="0" w:line="240" w:lineRule="auto"/>
        <w:ind w:left="11199" w:right="-617"/>
        <w:rPr>
          <w:rFonts w:ascii="Times New Roman" w:hAnsi="Times New Roman"/>
          <w:b w:val="0"/>
          <w:sz w:val="24"/>
          <w:szCs w:val="24"/>
        </w:rPr>
      </w:pPr>
      <w:r w:rsidRPr="00AA1946">
        <w:rPr>
          <w:rFonts w:ascii="Times New Roman" w:hAnsi="Times New Roman"/>
          <w:b w:val="0"/>
          <w:sz w:val="24"/>
          <w:szCs w:val="24"/>
        </w:rPr>
        <w:t>на 2022 - 2024 роки</w:t>
      </w:r>
    </w:p>
    <w:p w:rsidR="00B135C0" w:rsidRPr="00AA1946" w:rsidRDefault="00B135C0" w:rsidP="00B135C0">
      <w:pPr>
        <w:pStyle w:val="1"/>
        <w:tabs>
          <w:tab w:val="left" w:pos="4680"/>
        </w:tabs>
        <w:spacing w:before="0" w:after="0" w:line="240" w:lineRule="auto"/>
        <w:rPr>
          <w:rFonts w:ascii="Times New Roman" w:hAnsi="Times New Roman"/>
          <w:sz w:val="24"/>
          <w:szCs w:val="24"/>
        </w:rPr>
      </w:pPr>
    </w:p>
    <w:p w:rsidR="00B135C0" w:rsidRPr="00AA1946" w:rsidRDefault="00B135C0" w:rsidP="00B135C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135C0" w:rsidRPr="00AA1946" w:rsidRDefault="00B135C0" w:rsidP="00B135C0">
      <w:pPr>
        <w:pStyle w:val="1"/>
        <w:tabs>
          <w:tab w:val="left" w:pos="4680"/>
        </w:tabs>
        <w:spacing w:before="0" w:after="0" w:line="240" w:lineRule="auto"/>
        <w:jc w:val="center"/>
        <w:rPr>
          <w:rFonts w:ascii="Times New Roman" w:hAnsi="Times New Roman"/>
          <w:b w:val="0"/>
          <w:spacing w:val="-7"/>
          <w:sz w:val="24"/>
          <w:szCs w:val="24"/>
        </w:rPr>
      </w:pPr>
      <w:r w:rsidRPr="00AA1946">
        <w:rPr>
          <w:rFonts w:ascii="Times New Roman" w:hAnsi="Times New Roman"/>
          <w:spacing w:val="-7"/>
          <w:sz w:val="24"/>
          <w:szCs w:val="24"/>
        </w:rPr>
        <w:t>ПОКАЗНИКИ ПРОДУКТУ</w:t>
      </w:r>
    </w:p>
    <w:p w:rsidR="00B135C0" w:rsidRPr="00AA1946" w:rsidRDefault="00B135C0" w:rsidP="00B135C0">
      <w:pPr>
        <w:pStyle w:val="1"/>
        <w:tabs>
          <w:tab w:val="left" w:pos="468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AA1946">
        <w:rPr>
          <w:rFonts w:ascii="Times New Roman" w:hAnsi="Times New Roman"/>
          <w:sz w:val="24"/>
          <w:szCs w:val="24"/>
        </w:rPr>
        <w:t>Програми</w:t>
      </w:r>
      <w:proofErr w:type="spellEnd"/>
      <w:r w:rsidRPr="00AA19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946">
        <w:rPr>
          <w:rFonts w:ascii="Times New Roman" w:hAnsi="Times New Roman"/>
          <w:sz w:val="24"/>
          <w:szCs w:val="24"/>
        </w:rPr>
        <w:t>формування</w:t>
      </w:r>
      <w:proofErr w:type="spellEnd"/>
      <w:r w:rsidRPr="00AA194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1946">
        <w:rPr>
          <w:rFonts w:ascii="Times New Roman" w:hAnsi="Times New Roman"/>
          <w:sz w:val="24"/>
          <w:szCs w:val="24"/>
        </w:rPr>
        <w:t>позитивного</w:t>
      </w:r>
      <w:proofErr w:type="gramEnd"/>
      <w:r w:rsidRPr="00AA19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946">
        <w:rPr>
          <w:rFonts w:ascii="Times New Roman" w:hAnsi="Times New Roman"/>
          <w:sz w:val="24"/>
          <w:szCs w:val="24"/>
        </w:rPr>
        <w:t>міжнародного</w:t>
      </w:r>
      <w:proofErr w:type="spellEnd"/>
      <w:r w:rsidRPr="00AA1946">
        <w:rPr>
          <w:rFonts w:ascii="Times New Roman" w:hAnsi="Times New Roman"/>
          <w:sz w:val="24"/>
          <w:szCs w:val="24"/>
        </w:rPr>
        <w:t xml:space="preserve"> та</w:t>
      </w:r>
    </w:p>
    <w:p w:rsidR="00B135C0" w:rsidRPr="00AA1946" w:rsidRDefault="00B135C0" w:rsidP="00B135C0">
      <w:pPr>
        <w:pStyle w:val="1"/>
        <w:tabs>
          <w:tab w:val="left" w:pos="468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AA1946">
        <w:rPr>
          <w:rFonts w:ascii="Times New Roman" w:hAnsi="Times New Roman"/>
          <w:sz w:val="24"/>
          <w:szCs w:val="24"/>
        </w:rPr>
        <w:t>інвестиційного</w:t>
      </w:r>
      <w:proofErr w:type="spellEnd"/>
      <w:r w:rsidRPr="00AA19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946">
        <w:rPr>
          <w:rFonts w:ascii="Times New Roman" w:hAnsi="Times New Roman"/>
          <w:sz w:val="24"/>
          <w:szCs w:val="24"/>
        </w:rPr>
        <w:t>іміджуГолованівської</w:t>
      </w:r>
      <w:proofErr w:type="spellEnd"/>
      <w:r w:rsidRPr="00AA19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946">
        <w:rPr>
          <w:rFonts w:ascii="Times New Roman" w:hAnsi="Times New Roman"/>
          <w:sz w:val="24"/>
          <w:szCs w:val="24"/>
        </w:rPr>
        <w:t>селищної</w:t>
      </w:r>
      <w:proofErr w:type="spellEnd"/>
      <w:r w:rsidRPr="00AA194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1946">
        <w:rPr>
          <w:rFonts w:ascii="Times New Roman" w:hAnsi="Times New Roman"/>
          <w:sz w:val="24"/>
          <w:szCs w:val="24"/>
        </w:rPr>
        <w:t>ради</w:t>
      </w:r>
      <w:proofErr w:type="gramEnd"/>
      <w:r w:rsidRPr="00AA1946">
        <w:rPr>
          <w:rFonts w:ascii="Times New Roman" w:hAnsi="Times New Roman"/>
          <w:sz w:val="24"/>
          <w:szCs w:val="24"/>
        </w:rPr>
        <w:t xml:space="preserve"> на 2022 - 2024 роки</w:t>
      </w:r>
    </w:p>
    <w:p w:rsidR="00B135C0" w:rsidRPr="00AA1946" w:rsidRDefault="00B135C0" w:rsidP="00B135C0">
      <w:pPr>
        <w:spacing w:after="0" w:line="240" w:lineRule="auto"/>
        <w:jc w:val="center"/>
        <w:rPr>
          <w:rFonts w:ascii="Times New Roman" w:hAnsi="Times New Roman"/>
          <w:b/>
          <w:snapToGrid w:val="0"/>
          <w:color w:val="000000"/>
          <w:sz w:val="24"/>
          <w:szCs w:val="24"/>
          <w:lang w:val="uk-UA"/>
        </w:rPr>
      </w:pPr>
    </w:p>
    <w:tbl>
      <w:tblPr>
        <w:tblW w:w="4937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9"/>
        <w:gridCol w:w="4927"/>
        <w:gridCol w:w="1386"/>
        <w:gridCol w:w="1853"/>
        <w:gridCol w:w="1389"/>
        <w:gridCol w:w="1850"/>
        <w:gridCol w:w="2009"/>
        <w:gridCol w:w="1850"/>
      </w:tblGrid>
      <w:tr w:rsidR="00B135C0" w:rsidRPr="00AA1946" w:rsidTr="00F03391">
        <w:trPr>
          <w:cantSplit/>
          <w:trHeight w:val="318"/>
        </w:trPr>
        <w:tc>
          <w:tcPr>
            <w:tcW w:w="198" w:type="pct"/>
            <w:vMerge w:val="restart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550" w:type="pct"/>
            <w:vMerge w:val="restar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>Назва показника</w:t>
            </w:r>
          </w:p>
        </w:tc>
        <w:tc>
          <w:tcPr>
            <w:tcW w:w="436" w:type="pct"/>
            <w:vMerge w:val="restar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>Од.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583" w:type="pct"/>
            <w:vMerge w:val="restar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>Вихідні дані на початок дії програми</w:t>
            </w:r>
          </w:p>
        </w:tc>
        <w:tc>
          <w:tcPr>
            <w:tcW w:w="1651" w:type="pct"/>
            <w:gridSpan w:val="3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>І етап виконання програми:</w:t>
            </w:r>
          </w:p>
        </w:tc>
        <w:tc>
          <w:tcPr>
            <w:tcW w:w="582" w:type="pct"/>
            <w:vMerge w:val="restar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 xml:space="preserve">Усього за період 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 xml:space="preserve">дії програми 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  <w:t>(або до кінця дії програми)</w:t>
            </w:r>
          </w:p>
        </w:tc>
      </w:tr>
      <w:tr w:rsidR="00B135C0" w:rsidRPr="00AA1946" w:rsidTr="00F03391">
        <w:trPr>
          <w:cantSplit/>
          <w:trHeight w:val="550"/>
        </w:trPr>
        <w:tc>
          <w:tcPr>
            <w:tcW w:w="198" w:type="pct"/>
            <w:vMerge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</w:p>
        </w:tc>
        <w:tc>
          <w:tcPr>
            <w:tcW w:w="1550" w:type="pct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</w:p>
        </w:tc>
        <w:tc>
          <w:tcPr>
            <w:tcW w:w="436" w:type="pct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</w:p>
        </w:tc>
        <w:tc>
          <w:tcPr>
            <w:tcW w:w="583" w:type="pct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</w:p>
        </w:tc>
        <w:tc>
          <w:tcPr>
            <w:tcW w:w="437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>2022 рік</w:t>
            </w:r>
          </w:p>
        </w:tc>
        <w:tc>
          <w:tcPr>
            <w:tcW w:w="582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>2023 рік</w:t>
            </w:r>
          </w:p>
        </w:tc>
        <w:tc>
          <w:tcPr>
            <w:tcW w:w="632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>2024 рік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</w:p>
        </w:tc>
        <w:tc>
          <w:tcPr>
            <w:tcW w:w="582" w:type="pct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</w:p>
        </w:tc>
      </w:tr>
    </w:tbl>
    <w:p w:rsidR="00B135C0" w:rsidRPr="00AA1946" w:rsidRDefault="00B135C0" w:rsidP="00B135C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4937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4977"/>
        <w:gridCol w:w="1380"/>
        <w:gridCol w:w="1853"/>
        <w:gridCol w:w="1399"/>
        <w:gridCol w:w="1850"/>
        <w:gridCol w:w="2009"/>
        <w:gridCol w:w="1847"/>
      </w:tblGrid>
      <w:tr w:rsidR="00B135C0" w:rsidRPr="00AA1946" w:rsidTr="00F03391">
        <w:trPr>
          <w:tblHeader/>
        </w:trPr>
        <w:tc>
          <w:tcPr>
            <w:tcW w:w="182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>1</w:t>
            </w:r>
          </w:p>
        </w:tc>
        <w:tc>
          <w:tcPr>
            <w:tcW w:w="1566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>2</w:t>
            </w:r>
          </w:p>
        </w:tc>
        <w:tc>
          <w:tcPr>
            <w:tcW w:w="434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>3</w:t>
            </w:r>
          </w:p>
        </w:tc>
        <w:tc>
          <w:tcPr>
            <w:tcW w:w="583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>4</w:t>
            </w:r>
          </w:p>
        </w:tc>
        <w:tc>
          <w:tcPr>
            <w:tcW w:w="440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>5</w:t>
            </w:r>
          </w:p>
        </w:tc>
        <w:tc>
          <w:tcPr>
            <w:tcW w:w="582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>6</w:t>
            </w:r>
          </w:p>
        </w:tc>
        <w:tc>
          <w:tcPr>
            <w:tcW w:w="632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>7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</w:p>
        </w:tc>
        <w:tc>
          <w:tcPr>
            <w:tcW w:w="581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 xml:space="preserve"> 8</w:t>
            </w:r>
          </w:p>
        </w:tc>
      </w:tr>
      <w:tr w:rsidR="00B135C0" w:rsidRPr="00AA1946" w:rsidTr="00F03391">
        <w:tc>
          <w:tcPr>
            <w:tcW w:w="5000" w:type="pct"/>
            <w:gridSpan w:val="8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>І.Показники продукту програми</w:t>
            </w:r>
          </w:p>
        </w:tc>
      </w:tr>
      <w:tr w:rsidR="00B135C0" w:rsidRPr="00AA1946" w:rsidTr="00F03391">
        <w:tc>
          <w:tcPr>
            <w:tcW w:w="182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>1</w:t>
            </w:r>
          </w:p>
        </w:tc>
        <w:tc>
          <w:tcPr>
            <w:tcW w:w="1566" w:type="pct"/>
          </w:tcPr>
          <w:p w:rsidR="00B135C0" w:rsidRPr="00AA1946" w:rsidRDefault="00B135C0" w:rsidP="00F03391">
            <w:pPr>
              <w:pStyle w:val="11"/>
              <w:jc w:val="both"/>
              <w:rPr>
                <w:sz w:val="24"/>
                <w:szCs w:val="24"/>
                <w:lang w:val="uk-UA"/>
              </w:rPr>
            </w:pPr>
            <w:r w:rsidRPr="00AA1946">
              <w:rPr>
                <w:sz w:val="24"/>
                <w:szCs w:val="24"/>
                <w:lang w:val="uk-UA"/>
              </w:rPr>
              <w:t xml:space="preserve">Кількість </w:t>
            </w:r>
            <w:r w:rsidRPr="00AA1946">
              <w:rPr>
                <w:bCs/>
                <w:sz w:val="24"/>
                <w:szCs w:val="24"/>
                <w:lang w:val="uk-UA"/>
              </w:rPr>
              <w:t>семінарів, конференцій, засідань "за круглим столом", презентацій  тощо, проведення яких буде організовано в області, а також в інших країнах світу, в яких візьмуть участь представники громади</w:t>
            </w:r>
          </w:p>
        </w:tc>
        <w:tc>
          <w:tcPr>
            <w:tcW w:w="434" w:type="pct"/>
          </w:tcPr>
          <w:p w:rsidR="00B135C0" w:rsidRPr="00AA1946" w:rsidRDefault="00B135C0" w:rsidP="00F03391">
            <w:pPr>
              <w:pStyle w:val="11"/>
              <w:jc w:val="center"/>
              <w:rPr>
                <w:sz w:val="24"/>
                <w:szCs w:val="24"/>
                <w:lang w:val="uk-UA"/>
              </w:rPr>
            </w:pPr>
            <w:r w:rsidRPr="00AA1946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583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  <w:t>-</w:t>
            </w:r>
          </w:p>
        </w:tc>
        <w:tc>
          <w:tcPr>
            <w:tcW w:w="440" w:type="pct"/>
          </w:tcPr>
          <w:p w:rsidR="00B135C0" w:rsidRPr="00AA1946" w:rsidRDefault="00B135C0" w:rsidP="00F0339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82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  <w:t>1</w:t>
            </w:r>
          </w:p>
        </w:tc>
        <w:tc>
          <w:tcPr>
            <w:tcW w:w="632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  <w:t>1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</w:pPr>
          </w:p>
        </w:tc>
        <w:tc>
          <w:tcPr>
            <w:tcW w:w="581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  <w:t>3</w:t>
            </w:r>
          </w:p>
        </w:tc>
      </w:tr>
      <w:tr w:rsidR="00B135C0" w:rsidRPr="00AA1946" w:rsidTr="00F03391">
        <w:tc>
          <w:tcPr>
            <w:tcW w:w="5000" w:type="pct"/>
            <w:gridSpan w:val="8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proofErr w:type="spellStart"/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>ІІ.Показники</w:t>
            </w:r>
            <w:proofErr w:type="spellEnd"/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 xml:space="preserve"> ефективності програми</w:t>
            </w:r>
          </w:p>
        </w:tc>
      </w:tr>
      <w:tr w:rsidR="00B135C0" w:rsidRPr="00AA1946" w:rsidTr="00F03391">
        <w:tc>
          <w:tcPr>
            <w:tcW w:w="182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>1</w:t>
            </w:r>
          </w:p>
        </w:tc>
        <w:tc>
          <w:tcPr>
            <w:tcW w:w="1566" w:type="pct"/>
          </w:tcPr>
          <w:p w:rsidR="00B135C0" w:rsidRPr="00AA1946" w:rsidRDefault="00B135C0" w:rsidP="00F03391">
            <w:pPr>
              <w:pStyle w:val="11"/>
              <w:jc w:val="both"/>
              <w:rPr>
                <w:sz w:val="24"/>
                <w:szCs w:val="24"/>
                <w:lang w:val="uk-UA"/>
              </w:rPr>
            </w:pPr>
            <w:r w:rsidRPr="00AA1946">
              <w:rPr>
                <w:sz w:val="24"/>
                <w:szCs w:val="24"/>
                <w:lang w:val="uk-UA"/>
              </w:rPr>
              <w:t>Збільшення кількості участі в  заходах</w:t>
            </w:r>
          </w:p>
        </w:tc>
        <w:tc>
          <w:tcPr>
            <w:tcW w:w="434" w:type="pct"/>
          </w:tcPr>
          <w:p w:rsidR="00B135C0" w:rsidRPr="00AA1946" w:rsidRDefault="00B135C0" w:rsidP="00F03391">
            <w:pPr>
              <w:pStyle w:val="11"/>
              <w:jc w:val="center"/>
              <w:rPr>
                <w:sz w:val="24"/>
                <w:szCs w:val="24"/>
                <w:lang w:val="uk-UA"/>
              </w:rPr>
            </w:pPr>
            <w:r w:rsidRPr="00AA1946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583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  <w:t>1</w:t>
            </w:r>
          </w:p>
        </w:tc>
        <w:tc>
          <w:tcPr>
            <w:tcW w:w="440" w:type="pct"/>
          </w:tcPr>
          <w:p w:rsidR="00B135C0" w:rsidRPr="00AA1946" w:rsidRDefault="00B135C0" w:rsidP="00F0339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82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  <w:t>2</w:t>
            </w:r>
          </w:p>
        </w:tc>
        <w:tc>
          <w:tcPr>
            <w:tcW w:w="632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  <w:t>2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</w:pPr>
          </w:p>
        </w:tc>
        <w:tc>
          <w:tcPr>
            <w:tcW w:w="581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  <w:t>5</w:t>
            </w:r>
          </w:p>
        </w:tc>
      </w:tr>
      <w:tr w:rsidR="00B135C0" w:rsidRPr="00AA1946" w:rsidTr="00F03391">
        <w:tc>
          <w:tcPr>
            <w:tcW w:w="5000" w:type="pct"/>
            <w:gridSpan w:val="8"/>
            <w:tcBorders>
              <w:bottom w:val="single" w:sz="4" w:space="0" w:color="auto"/>
            </w:tcBorders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>ІІІ. Показники якості програми</w:t>
            </w:r>
          </w:p>
        </w:tc>
      </w:tr>
      <w:tr w:rsidR="00B135C0" w:rsidRPr="00AA1946" w:rsidTr="00F03391">
        <w:tc>
          <w:tcPr>
            <w:tcW w:w="182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>1</w:t>
            </w:r>
          </w:p>
        </w:tc>
        <w:tc>
          <w:tcPr>
            <w:tcW w:w="1566" w:type="pct"/>
          </w:tcPr>
          <w:p w:rsidR="00B135C0" w:rsidRPr="00AA1946" w:rsidRDefault="00B135C0" w:rsidP="00F03391">
            <w:pPr>
              <w:pStyle w:val="11"/>
              <w:tabs>
                <w:tab w:val="left" w:pos="708"/>
              </w:tabs>
              <w:ind w:left="33"/>
              <w:jc w:val="both"/>
              <w:rPr>
                <w:bCs/>
                <w:sz w:val="24"/>
                <w:szCs w:val="24"/>
                <w:lang w:val="uk-UA"/>
              </w:rPr>
            </w:pPr>
            <w:r w:rsidRPr="00AA1946">
              <w:rPr>
                <w:bCs/>
                <w:sz w:val="24"/>
                <w:szCs w:val="24"/>
                <w:lang w:val="uk-UA"/>
              </w:rPr>
              <w:t>Обсяг експорту товарів</w:t>
            </w:r>
          </w:p>
        </w:tc>
        <w:tc>
          <w:tcPr>
            <w:tcW w:w="434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млн. дол. США</w:t>
            </w:r>
          </w:p>
        </w:tc>
        <w:tc>
          <w:tcPr>
            <w:tcW w:w="583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  <w:t>12,9*</w:t>
            </w:r>
          </w:p>
        </w:tc>
        <w:tc>
          <w:tcPr>
            <w:tcW w:w="440" w:type="pct"/>
          </w:tcPr>
          <w:p w:rsidR="00B135C0" w:rsidRPr="00AA1946" w:rsidRDefault="00B135C0" w:rsidP="00F03391">
            <w:pPr>
              <w:pStyle w:val="11"/>
              <w:tabs>
                <w:tab w:val="left" w:pos="708"/>
                <w:tab w:val="left" w:pos="1228"/>
                <w:tab w:val="left" w:pos="1760"/>
                <w:tab w:val="left" w:pos="2280"/>
              </w:tabs>
              <w:ind w:right="-20"/>
              <w:jc w:val="center"/>
              <w:rPr>
                <w:sz w:val="24"/>
                <w:szCs w:val="24"/>
                <w:lang w:val="uk-UA"/>
              </w:rPr>
            </w:pPr>
            <w:r w:rsidRPr="00AA1946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582" w:type="pct"/>
          </w:tcPr>
          <w:p w:rsidR="00B135C0" w:rsidRPr="00AA1946" w:rsidRDefault="00B135C0" w:rsidP="00F03391">
            <w:pPr>
              <w:pStyle w:val="11"/>
              <w:tabs>
                <w:tab w:val="left" w:pos="708"/>
                <w:tab w:val="left" w:pos="1228"/>
                <w:tab w:val="left" w:pos="1760"/>
                <w:tab w:val="left" w:pos="2280"/>
              </w:tabs>
              <w:ind w:right="-20"/>
              <w:jc w:val="center"/>
              <w:rPr>
                <w:sz w:val="24"/>
                <w:szCs w:val="24"/>
                <w:lang w:val="uk-UA"/>
              </w:rPr>
            </w:pPr>
            <w:r w:rsidRPr="00AA1946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632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  <w:t>14,5</w:t>
            </w:r>
          </w:p>
        </w:tc>
        <w:tc>
          <w:tcPr>
            <w:tcW w:w="581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  <w:t>42,5</w:t>
            </w:r>
          </w:p>
        </w:tc>
      </w:tr>
      <w:tr w:rsidR="00B135C0" w:rsidRPr="00AA1946" w:rsidTr="00F03391">
        <w:tc>
          <w:tcPr>
            <w:tcW w:w="182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>2</w:t>
            </w:r>
          </w:p>
        </w:tc>
        <w:tc>
          <w:tcPr>
            <w:tcW w:w="1566" w:type="pct"/>
          </w:tcPr>
          <w:p w:rsidR="00B135C0" w:rsidRPr="00AA1946" w:rsidRDefault="00B135C0" w:rsidP="00F03391">
            <w:pPr>
              <w:pStyle w:val="11"/>
              <w:tabs>
                <w:tab w:val="left" w:pos="708"/>
              </w:tabs>
              <w:ind w:left="33"/>
              <w:jc w:val="both"/>
              <w:rPr>
                <w:bCs/>
                <w:sz w:val="24"/>
                <w:szCs w:val="24"/>
                <w:lang w:val="uk-UA"/>
              </w:rPr>
            </w:pPr>
            <w:r w:rsidRPr="00AA1946">
              <w:rPr>
                <w:bCs/>
                <w:sz w:val="24"/>
                <w:szCs w:val="24"/>
                <w:lang w:val="uk-UA"/>
              </w:rPr>
              <w:t>Темп приросту (зменшення) обсягу експорту товарів</w:t>
            </w:r>
          </w:p>
        </w:tc>
        <w:tc>
          <w:tcPr>
            <w:tcW w:w="434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% до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поперед-</w:t>
            </w: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нього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583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  <w:lastRenderedPageBreak/>
              <w:t xml:space="preserve">  **</w:t>
            </w:r>
          </w:p>
        </w:tc>
        <w:tc>
          <w:tcPr>
            <w:tcW w:w="440" w:type="pct"/>
          </w:tcPr>
          <w:p w:rsidR="00B135C0" w:rsidRPr="00AA1946" w:rsidRDefault="00B135C0" w:rsidP="00F03391">
            <w:pPr>
              <w:pStyle w:val="11"/>
              <w:tabs>
                <w:tab w:val="left" w:pos="708"/>
                <w:tab w:val="left" w:pos="1228"/>
                <w:tab w:val="left" w:pos="1760"/>
                <w:tab w:val="left" w:pos="2280"/>
              </w:tabs>
              <w:ind w:right="-20"/>
              <w:jc w:val="center"/>
              <w:rPr>
                <w:sz w:val="24"/>
                <w:szCs w:val="24"/>
                <w:lang w:val="uk-UA"/>
              </w:rPr>
            </w:pPr>
            <w:r w:rsidRPr="00AA1946">
              <w:rPr>
                <w:sz w:val="24"/>
                <w:szCs w:val="24"/>
                <w:lang w:val="uk-UA"/>
              </w:rPr>
              <w:t>108</w:t>
            </w:r>
          </w:p>
        </w:tc>
        <w:tc>
          <w:tcPr>
            <w:tcW w:w="582" w:type="pct"/>
          </w:tcPr>
          <w:p w:rsidR="00B135C0" w:rsidRPr="00AA1946" w:rsidRDefault="00B135C0" w:rsidP="00F03391">
            <w:pPr>
              <w:pStyle w:val="11"/>
              <w:tabs>
                <w:tab w:val="left" w:pos="708"/>
                <w:tab w:val="left" w:pos="1228"/>
                <w:tab w:val="left" w:pos="1760"/>
                <w:tab w:val="left" w:pos="2280"/>
              </w:tabs>
              <w:ind w:right="-20"/>
              <w:jc w:val="center"/>
              <w:rPr>
                <w:sz w:val="24"/>
                <w:szCs w:val="24"/>
                <w:lang w:val="uk-UA"/>
              </w:rPr>
            </w:pPr>
            <w:r w:rsidRPr="00AA1946"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632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100,03</w:t>
            </w:r>
          </w:p>
        </w:tc>
        <w:tc>
          <w:tcPr>
            <w:tcW w:w="581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  <w:t>-</w:t>
            </w:r>
          </w:p>
        </w:tc>
      </w:tr>
      <w:tr w:rsidR="00B135C0" w:rsidRPr="00AA1946" w:rsidTr="00F03391">
        <w:tc>
          <w:tcPr>
            <w:tcW w:w="182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1566" w:type="pct"/>
          </w:tcPr>
          <w:p w:rsidR="00B135C0" w:rsidRPr="00AA1946" w:rsidRDefault="00B135C0" w:rsidP="00F03391">
            <w:pPr>
              <w:pStyle w:val="11"/>
              <w:tabs>
                <w:tab w:val="left" w:pos="708"/>
              </w:tabs>
              <w:ind w:left="33"/>
              <w:jc w:val="both"/>
              <w:rPr>
                <w:bCs/>
                <w:sz w:val="24"/>
                <w:szCs w:val="24"/>
                <w:lang w:val="uk-UA"/>
              </w:rPr>
            </w:pPr>
            <w:r w:rsidRPr="00AA1946">
              <w:rPr>
                <w:bCs/>
                <w:sz w:val="24"/>
                <w:szCs w:val="24"/>
                <w:lang w:val="uk-UA"/>
              </w:rPr>
              <w:t>Обсяг прямих іноземних інвестицій</w:t>
            </w:r>
          </w:p>
        </w:tc>
        <w:tc>
          <w:tcPr>
            <w:tcW w:w="434" w:type="pct"/>
          </w:tcPr>
          <w:p w:rsidR="00B135C0" w:rsidRPr="00AA1946" w:rsidRDefault="00B135C0" w:rsidP="00F03391">
            <w:pPr>
              <w:pStyle w:val="ab"/>
              <w:spacing w:before="0" w:after="0"/>
              <w:ind w:firstLine="0"/>
            </w:pPr>
            <w:r w:rsidRPr="00AA1946">
              <w:t xml:space="preserve">млн. дол. США (з початку </w:t>
            </w:r>
            <w:proofErr w:type="spellStart"/>
            <w:r w:rsidRPr="00AA1946">
              <w:t>інвесту-вання</w:t>
            </w:r>
            <w:proofErr w:type="spellEnd"/>
            <w:r w:rsidRPr="00AA1946">
              <w:t>)</w:t>
            </w:r>
          </w:p>
        </w:tc>
        <w:tc>
          <w:tcPr>
            <w:tcW w:w="583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  <w:t>0,5*</w:t>
            </w:r>
          </w:p>
        </w:tc>
        <w:tc>
          <w:tcPr>
            <w:tcW w:w="440" w:type="pct"/>
          </w:tcPr>
          <w:p w:rsidR="00B135C0" w:rsidRPr="00AA1946" w:rsidRDefault="00B135C0" w:rsidP="00F03391">
            <w:pPr>
              <w:pStyle w:val="11"/>
              <w:tabs>
                <w:tab w:val="left" w:pos="708"/>
                <w:tab w:val="left" w:pos="1228"/>
                <w:tab w:val="left" w:pos="1760"/>
                <w:tab w:val="left" w:pos="2280"/>
              </w:tabs>
              <w:ind w:right="-20"/>
              <w:jc w:val="center"/>
              <w:rPr>
                <w:sz w:val="24"/>
                <w:szCs w:val="24"/>
                <w:lang w:val="uk-UA"/>
              </w:rPr>
            </w:pPr>
            <w:r w:rsidRPr="00AA1946">
              <w:rPr>
                <w:sz w:val="24"/>
                <w:szCs w:val="24"/>
                <w:lang w:val="uk-UA"/>
              </w:rPr>
              <w:t>0,5</w:t>
            </w:r>
          </w:p>
        </w:tc>
        <w:tc>
          <w:tcPr>
            <w:tcW w:w="582" w:type="pct"/>
          </w:tcPr>
          <w:p w:rsidR="00B135C0" w:rsidRPr="00AA1946" w:rsidRDefault="00B135C0" w:rsidP="00F03391">
            <w:pPr>
              <w:pStyle w:val="11"/>
              <w:tabs>
                <w:tab w:val="left" w:pos="708"/>
                <w:tab w:val="left" w:pos="1228"/>
                <w:tab w:val="left" w:pos="1760"/>
                <w:tab w:val="left" w:pos="2280"/>
              </w:tabs>
              <w:ind w:right="-20"/>
              <w:jc w:val="center"/>
              <w:rPr>
                <w:sz w:val="24"/>
                <w:szCs w:val="24"/>
                <w:lang w:val="uk-UA"/>
              </w:rPr>
            </w:pPr>
            <w:r w:rsidRPr="00AA1946">
              <w:rPr>
                <w:sz w:val="24"/>
                <w:szCs w:val="24"/>
                <w:lang w:val="uk-UA"/>
              </w:rPr>
              <w:t>0,5</w:t>
            </w:r>
          </w:p>
        </w:tc>
        <w:tc>
          <w:tcPr>
            <w:tcW w:w="632" w:type="pct"/>
          </w:tcPr>
          <w:p w:rsidR="00B135C0" w:rsidRPr="00AA1946" w:rsidRDefault="00B135C0" w:rsidP="00F0339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</w:pPr>
          </w:p>
        </w:tc>
        <w:tc>
          <w:tcPr>
            <w:tcW w:w="581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  <w:t>1,5</w:t>
            </w:r>
          </w:p>
        </w:tc>
      </w:tr>
      <w:tr w:rsidR="00B135C0" w:rsidRPr="00AA1946" w:rsidTr="00F03391">
        <w:tc>
          <w:tcPr>
            <w:tcW w:w="182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>4</w:t>
            </w:r>
          </w:p>
        </w:tc>
        <w:tc>
          <w:tcPr>
            <w:tcW w:w="1566" w:type="pct"/>
          </w:tcPr>
          <w:p w:rsidR="00B135C0" w:rsidRPr="00AA1946" w:rsidRDefault="00B135C0" w:rsidP="00F03391">
            <w:pPr>
              <w:pStyle w:val="11"/>
              <w:tabs>
                <w:tab w:val="left" w:pos="708"/>
              </w:tabs>
              <w:ind w:left="33"/>
              <w:jc w:val="both"/>
              <w:rPr>
                <w:bCs/>
                <w:sz w:val="24"/>
                <w:szCs w:val="24"/>
                <w:lang w:val="uk-UA"/>
              </w:rPr>
            </w:pPr>
            <w:r w:rsidRPr="00AA1946">
              <w:rPr>
                <w:bCs/>
                <w:sz w:val="24"/>
                <w:szCs w:val="24"/>
                <w:lang w:val="uk-UA"/>
              </w:rPr>
              <w:t>Темп приросту прямих іноземних інвестицій</w:t>
            </w:r>
          </w:p>
        </w:tc>
        <w:tc>
          <w:tcPr>
            <w:tcW w:w="434" w:type="pct"/>
          </w:tcPr>
          <w:p w:rsidR="00B135C0" w:rsidRPr="00AA1946" w:rsidRDefault="00B135C0" w:rsidP="00F03391">
            <w:pPr>
              <w:pStyle w:val="ab"/>
              <w:spacing w:before="0" w:after="0"/>
              <w:ind w:firstLine="0"/>
            </w:pPr>
            <w:r w:rsidRPr="00AA1946">
              <w:rPr>
                <w:bCs/>
              </w:rPr>
              <w:t>% до початку року</w:t>
            </w:r>
          </w:p>
        </w:tc>
        <w:tc>
          <w:tcPr>
            <w:tcW w:w="583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  <w:t>х**</w:t>
            </w:r>
          </w:p>
        </w:tc>
        <w:tc>
          <w:tcPr>
            <w:tcW w:w="440" w:type="pct"/>
          </w:tcPr>
          <w:p w:rsidR="00B135C0" w:rsidRPr="00AA1946" w:rsidRDefault="00B135C0" w:rsidP="00F03391">
            <w:pPr>
              <w:pStyle w:val="11"/>
              <w:tabs>
                <w:tab w:val="left" w:pos="708"/>
                <w:tab w:val="left" w:pos="1228"/>
                <w:tab w:val="left" w:pos="1760"/>
                <w:tab w:val="left" w:pos="2280"/>
              </w:tabs>
              <w:ind w:right="-20"/>
              <w:jc w:val="center"/>
              <w:rPr>
                <w:sz w:val="24"/>
                <w:szCs w:val="24"/>
                <w:lang w:val="uk-UA"/>
              </w:rPr>
            </w:pPr>
            <w:r w:rsidRPr="00AA1946"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582" w:type="pct"/>
          </w:tcPr>
          <w:p w:rsidR="00B135C0" w:rsidRPr="00AA1946" w:rsidRDefault="00B135C0" w:rsidP="00F03391">
            <w:pPr>
              <w:pStyle w:val="11"/>
              <w:tabs>
                <w:tab w:val="left" w:pos="708"/>
                <w:tab w:val="left" w:pos="1228"/>
                <w:tab w:val="left" w:pos="1760"/>
                <w:tab w:val="left" w:pos="2280"/>
              </w:tabs>
              <w:ind w:right="-20"/>
              <w:jc w:val="center"/>
              <w:rPr>
                <w:sz w:val="24"/>
                <w:szCs w:val="24"/>
                <w:lang w:val="uk-UA"/>
              </w:rPr>
            </w:pPr>
            <w:r w:rsidRPr="00AA1946"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632" w:type="pct"/>
          </w:tcPr>
          <w:p w:rsidR="00B135C0" w:rsidRPr="00AA1946" w:rsidRDefault="00B135C0" w:rsidP="00F0339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</w:pPr>
          </w:p>
        </w:tc>
        <w:tc>
          <w:tcPr>
            <w:tcW w:w="581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  <w:t>х</w:t>
            </w:r>
          </w:p>
        </w:tc>
      </w:tr>
    </w:tbl>
    <w:p w:rsidR="00B135C0" w:rsidRPr="00AA1946" w:rsidRDefault="00B135C0" w:rsidP="00B135C0">
      <w:pPr>
        <w:shd w:val="clear" w:color="auto" w:fill="FFFFFF"/>
        <w:tabs>
          <w:tab w:val="left" w:pos="11400"/>
        </w:tabs>
        <w:spacing w:after="0" w:line="240" w:lineRule="auto"/>
        <w:ind w:left="851"/>
        <w:rPr>
          <w:rFonts w:ascii="Times New Roman" w:hAnsi="Times New Roman"/>
          <w:sz w:val="24"/>
          <w:szCs w:val="24"/>
          <w:lang w:val="uk-UA"/>
        </w:rPr>
      </w:pPr>
    </w:p>
    <w:p w:rsidR="00B135C0" w:rsidRPr="00AA1946" w:rsidRDefault="00B135C0" w:rsidP="00B135C0">
      <w:pPr>
        <w:shd w:val="clear" w:color="auto" w:fill="FFFFFF"/>
        <w:tabs>
          <w:tab w:val="left" w:pos="11400"/>
        </w:tabs>
        <w:spacing w:after="0" w:line="240" w:lineRule="auto"/>
        <w:ind w:left="851"/>
        <w:rPr>
          <w:rFonts w:ascii="Times New Roman" w:hAnsi="Times New Roman"/>
          <w:sz w:val="24"/>
          <w:szCs w:val="24"/>
          <w:lang w:val="uk-UA"/>
        </w:rPr>
      </w:pPr>
      <w:r w:rsidRPr="00AA1946">
        <w:rPr>
          <w:rFonts w:ascii="Times New Roman" w:hAnsi="Times New Roman"/>
          <w:sz w:val="24"/>
          <w:szCs w:val="24"/>
          <w:lang w:val="uk-UA"/>
        </w:rPr>
        <w:t>* показники за минулий рік</w:t>
      </w:r>
    </w:p>
    <w:p w:rsidR="00B135C0" w:rsidRPr="00AA1946" w:rsidRDefault="00B135C0" w:rsidP="00B135C0">
      <w:pPr>
        <w:shd w:val="clear" w:color="auto" w:fill="FFFFFF"/>
        <w:tabs>
          <w:tab w:val="left" w:pos="11400"/>
        </w:tabs>
        <w:spacing w:after="0" w:line="240" w:lineRule="auto"/>
        <w:ind w:left="851"/>
        <w:rPr>
          <w:rFonts w:ascii="Times New Roman" w:hAnsi="Times New Roman"/>
          <w:sz w:val="24"/>
          <w:szCs w:val="24"/>
          <w:lang w:val="uk-UA"/>
        </w:rPr>
      </w:pPr>
      <w:r w:rsidRPr="00AA1946">
        <w:rPr>
          <w:rFonts w:ascii="Times New Roman" w:hAnsi="Times New Roman"/>
          <w:sz w:val="24"/>
          <w:szCs w:val="24"/>
          <w:lang w:val="uk-UA"/>
        </w:rPr>
        <w:t>**відсутнє порівняння (новостворена громада)</w:t>
      </w:r>
    </w:p>
    <w:p w:rsidR="00B135C0" w:rsidRPr="00AA1946" w:rsidRDefault="00B135C0" w:rsidP="00B135C0">
      <w:pPr>
        <w:shd w:val="clear" w:color="auto" w:fill="FFFFFF"/>
        <w:tabs>
          <w:tab w:val="left" w:pos="1140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AA1946">
        <w:rPr>
          <w:rFonts w:ascii="Times New Roman" w:hAnsi="Times New Roman"/>
          <w:sz w:val="24"/>
          <w:szCs w:val="24"/>
          <w:lang w:val="uk-UA"/>
        </w:rPr>
        <w:t>________________________________________</w:t>
      </w:r>
    </w:p>
    <w:p w:rsidR="00B135C0" w:rsidRPr="00AA1946" w:rsidRDefault="00B135C0" w:rsidP="00B135C0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  <w:lang w:val="uk-UA"/>
        </w:rPr>
      </w:pPr>
    </w:p>
    <w:p w:rsidR="00B135C0" w:rsidRPr="00AA1946" w:rsidRDefault="00B135C0" w:rsidP="00B135C0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  <w:lang w:val="uk-UA"/>
        </w:rPr>
        <w:sectPr w:rsidR="00B135C0" w:rsidRPr="00AA1946" w:rsidSect="00F03391">
          <w:pgSz w:w="16838" w:h="11906" w:orient="landscape"/>
          <w:pgMar w:top="1701" w:right="720" w:bottom="567" w:left="238" w:header="709" w:footer="709" w:gutter="0"/>
          <w:cols w:space="708"/>
          <w:docGrid w:linePitch="360"/>
        </w:sectPr>
      </w:pPr>
    </w:p>
    <w:p w:rsidR="00B135C0" w:rsidRPr="00AA1946" w:rsidRDefault="00B135C0" w:rsidP="00B135C0">
      <w:pPr>
        <w:pStyle w:val="4"/>
        <w:rPr>
          <w:rFonts w:ascii="Times New Roman" w:hAnsi="Times New Roman"/>
          <w:sz w:val="24"/>
          <w:szCs w:val="24"/>
          <w:lang w:val="uk-UA"/>
        </w:rPr>
      </w:pPr>
      <w:r w:rsidRPr="00AA1946">
        <w:rPr>
          <w:rFonts w:ascii="Times New Roman" w:hAnsi="Times New Roman"/>
          <w:sz w:val="24"/>
          <w:szCs w:val="24"/>
          <w:lang w:val="uk-UA"/>
        </w:rPr>
        <w:lastRenderedPageBreak/>
        <w:t>ЗМІСТ</w:t>
      </w:r>
    </w:p>
    <w:p w:rsidR="00B135C0" w:rsidRPr="00AA1946" w:rsidRDefault="00B135C0" w:rsidP="00B135C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0331" w:type="dxa"/>
        <w:tblInd w:w="-459" w:type="dxa"/>
        <w:tblLook w:val="0000"/>
      </w:tblPr>
      <w:tblGrid>
        <w:gridCol w:w="828"/>
        <w:gridCol w:w="8537"/>
        <w:gridCol w:w="966"/>
      </w:tblGrid>
      <w:tr w:rsidR="00B135C0" w:rsidRPr="00AA1946" w:rsidTr="00F03391">
        <w:tc>
          <w:tcPr>
            <w:tcW w:w="805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I.</w:t>
            </w:r>
          </w:p>
        </w:tc>
        <w:tc>
          <w:tcPr>
            <w:tcW w:w="8558" w:type="dxa"/>
          </w:tcPr>
          <w:p w:rsidR="00B135C0" w:rsidRPr="00AA1946" w:rsidRDefault="00B135C0" w:rsidP="00F033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Загальні положення</w:t>
            </w:r>
          </w:p>
          <w:p w:rsidR="00B135C0" w:rsidRPr="00AA1946" w:rsidRDefault="00B135C0" w:rsidP="00F033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68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1 </w:t>
            </w:r>
          </w:p>
        </w:tc>
      </w:tr>
      <w:tr w:rsidR="00B135C0" w:rsidRPr="00AA1946" w:rsidTr="00F03391">
        <w:tc>
          <w:tcPr>
            <w:tcW w:w="805" w:type="dxa"/>
          </w:tcPr>
          <w:p w:rsidR="00B135C0" w:rsidRPr="00AA1946" w:rsidRDefault="00B135C0" w:rsidP="00F03391">
            <w:pPr>
              <w:spacing w:after="0" w:line="240" w:lineRule="auto"/>
              <w:ind w:left="98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</w:t>
            </w:r>
            <w:r w:rsidRPr="00AA194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8558" w:type="dxa"/>
          </w:tcPr>
          <w:p w:rsidR="00B135C0" w:rsidRPr="00AA1946" w:rsidRDefault="00B135C0" w:rsidP="00F0339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Проблеми, на розв’язання яких спрямована Програма</w:t>
            </w:r>
          </w:p>
          <w:p w:rsidR="00B135C0" w:rsidRPr="00AA1946" w:rsidRDefault="00B135C0" w:rsidP="00F033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68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2</w:t>
            </w:r>
          </w:p>
        </w:tc>
      </w:tr>
      <w:tr w:rsidR="00B135C0" w:rsidRPr="00AA1946" w:rsidTr="00F03391">
        <w:tc>
          <w:tcPr>
            <w:tcW w:w="805" w:type="dxa"/>
          </w:tcPr>
          <w:p w:rsidR="00B135C0" w:rsidRPr="00AA1946" w:rsidRDefault="00B135C0" w:rsidP="00F03391">
            <w:pPr>
              <w:spacing w:after="0" w:line="240" w:lineRule="auto"/>
              <w:ind w:left="98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ІІ</w:t>
            </w:r>
            <w:r w:rsidRPr="00AA194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8558" w:type="dxa"/>
          </w:tcPr>
          <w:p w:rsidR="00B135C0" w:rsidRPr="00AA1946" w:rsidRDefault="00B135C0" w:rsidP="00F0339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Мета Програми</w:t>
            </w:r>
          </w:p>
          <w:p w:rsidR="00B135C0" w:rsidRPr="00AA1946" w:rsidRDefault="00B135C0" w:rsidP="00F033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68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2</w:t>
            </w:r>
          </w:p>
        </w:tc>
      </w:tr>
      <w:tr w:rsidR="00B135C0" w:rsidRPr="00AA1946" w:rsidTr="00F03391">
        <w:tc>
          <w:tcPr>
            <w:tcW w:w="805" w:type="dxa"/>
          </w:tcPr>
          <w:p w:rsidR="00B135C0" w:rsidRPr="00AA1946" w:rsidRDefault="00B135C0" w:rsidP="00F03391">
            <w:pPr>
              <w:spacing w:after="0" w:line="240" w:lineRule="auto"/>
              <w:ind w:left="98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</w:t>
            </w:r>
            <w:r w:rsidRPr="00AA194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8558" w:type="dxa"/>
          </w:tcPr>
          <w:p w:rsidR="00B135C0" w:rsidRPr="00AA1946" w:rsidRDefault="00B135C0" w:rsidP="00F0339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Обґрунтування шляхів і засобів розв’язання проблеми, обсягів та джерел фінансування; строки та етапи виконання Програми</w:t>
            </w:r>
          </w:p>
          <w:p w:rsidR="00B135C0" w:rsidRPr="00AA1946" w:rsidRDefault="00B135C0" w:rsidP="00F033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68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2</w:t>
            </w:r>
          </w:p>
        </w:tc>
      </w:tr>
      <w:tr w:rsidR="00B135C0" w:rsidRPr="00AA1946" w:rsidTr="00F03391">
        <w:tc>
          <w:tcPr>
            <w:tcW w:w="805" w:type="dxa"/>
          </w:tcPr>
          <w:p w:rsidR="00B135C0" w:rsidRPr="00AA1946" w:rsidRDefault="00B135C0" w:rsidP="00F03391">
            <w:pPr>
              <w:spacing w:after="0" w:line="240" w:lineRule="auto"/>
              <w:ind w:left="98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V.</w:t>
            </w:r>
          </w:p>
        </w:tc>
        <w:tc>
          <w:tcPr>
            <w:tcW w:w="8558" w:type="dxa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Перелік завдань і заходів Програми </w:t>
            </w: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68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3</w:t>
            </w:r>
          </w:p>
        </w:tc>
      </w:tr>
      <w:tr w:rsidR="00B135C0" w:rsidRPr="00AA1946" w:rsidTr="00F03391">
        <w:tc>
          <w:tcPr>
            <w:tcW w:w="805" w:type="dxa"/>
          </w:tcPr>
          <w:p w:rsidR="00B135C0" w:rsidRPr="00AA1946" w:rsidRDefault="00B135C0" w:rsidP="00F03391">
            <w:pPr>
              <w:spacing w:after="0" w:line="240" w:lineRule="auto"/>
              <w:ind w:left="98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V</w:t>
            </w:r>
            <w:r w:rsidRPr="00AA194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8558" w:type="dxa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Напрями реалізації та заходи Програми</w:t>
            </w: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68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3-5</w:t>
            </w:r>
          </w:p>
        </w:tc>
      </w:tr>
      <w:tr w:rsidR="00B135C0" w:rsidRPr="00AA1946" w:rsidTr="00F03391">
        <w:tc>
          <w:tcPr>
            <w:tcW w:w="805" w:type="dxa"/>
          </w:tcPr>
          <w:p w:rsidR="00B135C0" w:rsidRPr="00AA1946" w:rsidRDefault="00B135C0" w:rsidP="00F03391">
            <w:pPr>
              <w:spacing w:after="0" w:line="240" w:lineRule="auto"/>
              <w:ind w:left="98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58" w:type="dxa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68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135C0" w:rsidRPr="00AA1946" w:rsidTr="00F03391">
        <w:tc>
          <w:tcPr>
            <w:tcW w:w="805" w:type="dxa"/>
          </w:tcPr>
          <w:p w:rsidR="00B135C0" w:rsidRPr="00AA1946" w:rsidRDefault="00B135C0" w:rsidP="00F03391">
            <w:pPr>
              <w:spacing w:after="0" w:line="240" w:lineRule="auto"/>
              <w:ind w:left="98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VI</w:t>
            </w:r>
            <w:r w:rsidRPr="00AA194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8558" w:type="dxa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Координація та контроль за ходом виконання Програми</w:t>
            </w: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68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5</w:t>
            </w:r>
          </w:p>
        </w:tc>
      </w:tr>
      <w:tr w:rsidR="00B135C0" w:rsidRPr="00AA1946" w:rsidTr="00F03391">
        <w:tc>
          <w:tcPr>
            <w:tcW w:w="805" w:type="dxa"/>
          </w:tcPr>
          <w:p w:rsidR="00B135C0" w:rsidRPr="00AA1946" w:rsidRDefault="00B135C0" w:rsidP="00F03391">
            <w:pPr>
              <w:spacing w:after="0" w:line="240" w:lineRule="auto"/>
              <w:ind w:left="98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58" w:type="dxa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68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135C0" w:rsidRPr="00AA1946" w:rsidTr="00F03391">
        <w:trPr>
          <w:gridAfter w:val="1"/>
          <w:wAfter w:w="968" w:type="dxa"/>
        </w:trPr>
        <w:tc>
          <w:tcPr>
            <w:tcW w:w="805" w:type="dxa"/>
          </w:tcPr>
          <w:p w:rsidR="00B135C0" w:rsidRPr="00AA1946" w:rsidRDefault="00B135C0" w:rsidP="00F03391">
            <w:pPr>
              <w:spacing w:after="0" w:line="240" w:lineRule="auto"/>
              <w:ind w:left="98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VIII.</w:t>
            </w:r>
          </w:p>
        </w:tc>
        <w:tc>
          <w:tcPr>
            <w:tcW w:w="8558" w:type="dxa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Напрямки реалізації та заходи Програми</w:t>
            </w:r>
            <w:r w:rsidRPr="00AA194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AA1946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формування позитивного міжнародного інвестиційного іміджу </w:t>
            </w:r>
            <w:proofErr w:type="spellStart"/>
            <w:r w:rsidRPr="00AA1946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Голованівської</w:t>
            </w:r>
            <w:proofErr w:type="spellEnd"/>
            <w:r w:rsidRPr="00AA1946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 селищної ради  на 2022-2024 роки</w:t>
            </w: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B135C0" w:rsidRPr="00AA1946" w:rsidRDefault="00B135C0" w:rsidP="00B135C0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  <w:lang w:val="uk-UA"/>
        </w:rPr>
      </w:pPr>
    </w:p>
    <w:p w:rsidR="00B135C0" w:rsidRPr="00AA1946" w:rsidRDefault="00B135C0" w:rsidP="00B135C0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  <w:lang w:val="uk-UA"/>
        </w:rPr>
      </w:pPr>
    </w:p>
    <w:p w:rsidR="00B135C0" w:rsidRPr="00AA1946" w:rsidRDefault="00B135C0" w:rsidP="00B135C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  <w:sectPr w:rsidR="00B135C0" w:rsidRPr="00AA1946" w:rsidSect="00F03391">
          <w:pgSz w:w="11906" w:h="16838"/>
          <w:pgMar w:top="720" w:right="567" w:bottom="249" w:left="1701" w:header="709" w:footer="709" w:gutter="0"/>
          <w:cols w:space="708"/>
          <w:docGrid w:linePitch="360"/>
        </w:sectPr>
      </w:pPr>
    </w:p>
    <w:p w:rsidR="00B135C0" w:rsidRPr="00AA1946" w:rsidRDefault="00B135C0" w:rsidP="00B135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gramStart"/>
      <w:r w:rsidRPr="00AA1946">
        <w:rPr>
          <w:rFonts w:ascii="Times New Roman" w:hAnsi="Times New Roman"/>
          <w:b/>
          <w:sz w:val="24"/>
          <w:szCs w:val="24"/>
          <w:lang w:val="en-US"/>
        </w:rPr>
        <w:lastRenderedPageBreak/>
        <w:t>VII</w:t>
      </w:r>
      <w:r w:rsidRPr="00AA1946">
        <w:rPr>
          <w:rFonts w:ascii="Times New Roman" w:hAnsi="Times New Roman"/>
          <w:b/>
          <w:sz w:val="24"/>
          <w:szCs w:val="24"/>
          <w:lang w:val="uk-UA"/>
        </w:rPr>
        <w:t>І</w:t>
      </w:r>
      <w:r w:rsidRPr="00AA1946">
        <w:rPr>
          <w:rFonts w:ascii="Times New Roman" w:hAnsi="Times New Roman"/>
          <w:b/>
          <w:sz w:val="24"/>
          <w:szCs w:val="24"/>
        </w:rPr>
        <w:t>.</w:t>
      </w:r>
      <w:proofErr w:type="gramEnd"/>
      <w:r w:rsidRPr="00AA1946">
        <w:rPr>
          <w:rFonts w:ascii="Times New Roman" w:hAnsi="Times New Roman"/>
          <w:b/>
          <w:sz w:val="24"/>
          <w:szCs w:val="24"/>
          <w:lang w:val="uk-UA"/>
        </w:rPr>
        <w:t xml:space="preserve"> НАПРЯМКИ РЕАЛІЗАЦІЇ ТА ЗАХОДИ</w:t>
      </w:r>
    </w:p>
    <w:p w:rsidR="00B135C0" w:rsidRPr="00AA1946" w:rsidRDefault="00B135C0" w:rsidP="00B135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A1946">
        <w:rPr>
          <w:rFonts w:ascii="Times New Roman" w:hAnsi="Times New Roman"/>
          <w:b/>
          <w:sz w:val="24"/>
          <w:szCs w:val="24"/>
          <w:lang w:val="uk-UA"/>
        </w:rPr>
        <w:t xml:space="preserve"> Програми формування позитивного міжнародного та інвестиційного іміджу </w:t>
      </w:r>
      <w:proofErr w:type="spellStart"/>
      <w:r w:rsidRPr="00AA1946">
        <w:rPr>
          <w:rFonts w:ascii="Times New Roman" w:hAnsi="Times New Roman"/>
          <w:b/>
          <w:sz w:val="24"/>
          <w:szCs w:val="24"/>
          <w:lang w:val="uk-UA"/>
        </w:rPr>
        <w:t>Голованівської</w:t>
      </w:r>
      <w:proofErr w:type="spellEnd"/>
      <w:r w:rsidRPr="00AA1946">
        <w:rPr>
          <w:rFonts w:ascii="Times New Roman" w:hAnsi="Times New Roman"/>
          <w:b/>
          <w:sz w:val="24"/>
          <w:szCs w:val="24"/>
          <w:lang w:val="uk-UA"/>
        </w:rPr>
        <w:t xml:space="preserve"> селищної ради</w:t>
      </w:r>
    </w:p>
    <w:p w:rsidR="00B135C0" w:rsidRPr="00AA1946" w:rsidRDefault="00B135C0" w:rsidP="00B135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A1946">
        <w:rPr>
          <w:rFonts w:ascii="Times New Roman" w:hAnsi="Times New Roman"/>
          <w:b/>
          <w:sz w:val="24"/>
          <w:szCs w:val="24"/>
          <w:lang w:val="uk-UA"/>
        </w:rPr>
        <w:t>на 2022-2024 роки</w:t>
      </w:r>
    </w:p>
    <w:p w:rsidR="00B135C0" w:rsidRPr="00AA1946" w:rsidRDefault="00B135C0" w:rsidP="00B135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8"/>
        <w:gridCol w:w="2142"/>
        <w:gridCol w:w="3118"/>
        <w:gridCol w:w="1276"/>
        <w:gridCol w:w="2268"/>
        <w:gridCol w:w="1843"/>
        <w:gridCol w:w="1559"/>
        <w:gridCol w:w="2552"/>
      </w:tblGrid>
      <w:tr w:rsidR="00B135C0" w:rsidRPr="00AA1946" w:rsidTr="00F03391">
        <w:trPr>
          <w:trHeight w:val="562"/>
        </w:trPr>
        <w:tc>
          <w:tcPr>
            <w:tcW w:w="518" w:type="dxa"/>
            <w:vMerge w:val="restar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2142" w:type="dxa"/>
            <w:vMerge w:val="restar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Напрямки реалізації</w:t>
            </w:r>
          </w:p>
        </w:tc>
        <w:tc>
          <w:tcPr>
            <w:tcW w:w="3118" w:type="dxa"/>
            <w:vMerge w:val="restar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Зміст заходів</w:t>
            </w:r>
          </w:p>
        </w:tc>
        <w:tc>
          <w:tcPr>
            <w:tcW w:w="1276" w:type="dxa"/>
            <w:vMerge w:val="restar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Термін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вико-</w:t>
            </w:r>
            <w:proofErr w:type="spellEnd"/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нання</w:t>
            </w:r>
            <w:proofErr w:type="spellEnd"/>
          </w:p>
        </w:tc>
        <w:tc>
          <w:tcPr>
            <w:tcW w:w="2268" w:type="dxa"/>
            <w:vMerge w:val="restar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Відповідальні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843" w:type="dxa"/>
            <w:vMerge w:val="restar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Джерела фінансування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(державний, місцевий бюджети, МТД, кошти інвесторів, інші джерела)</w:t>
            </w:r>
          </w:p>
        </w:tc>
        <w:tc>
          <w:tcPr>
            <w:tcW w:w="1559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Обсяг </w:t>
            </w:r>
            <w:proofErr w:type="spellStart"/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фінансу-</w:t>
            </w:r>
            <w:proofErr w:type="spellEnd"/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вання</w:t>
            </w:r>
            <w:proofErr w:type="spellEnd"/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(</w:t>
            </w:r>
            <w:proofErr w:type="spellStart"/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тис.грн</w:t>
            </w:r>
            <w:proofErr w:type="spellEnd"/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)</w:t>
            </w:r>
          </w:p>
        </w:tc>
        <w:tc>
          <w:tcPr>
            <w:tcW w:w="2552" w:type="dxa"/>
            <w:vMerge w:val="restar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Очікуваний результат</w:t>
            </w:r>
          </w:p>
        </w:tc>
      </w:tr>
      <w:tr w:rsidR="00B135C0" w:rsidRPr="00AA1946" w:rsidTr="00F03391">
        <w:tc>
          <w:tcPr>
            <w:tcW w:w="518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42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Усього: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 т.ч.</w:t>
            </w:r>
          </w:p>
        </w:tc>
        <w:tc>
          <w:tcPr>
            <w:tcW w:w="2552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135C0" w:rsidRPr="00AA1946" w:rsidTr="00F03391">
        <w:tc>
          <w:tcPr>
            <w:tcW w:w="518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42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2022 рік</w:t>
            </w:r>
          </w:p>
        </w:tc>
        <w:tc>
          <w:tcPr>
            <w:tcW w:w="2552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135C0" w:rsidRPr="00AA1946" w:rsidTr="00F03391">
        <w:tc>
          <w:tcPr>
            <w:tcW w:w="518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42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2023 рік</w:t>
            </w:r>
          </w:p>
        </w:tc>
        <w:tc>
          <w:tcPr>
            <w:tcW w:w="2552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135C0" w:rsidRPr="00AA1946" w:rsidTr="00F03391">
        <w:tc>
          <w:tcPr>
            <w:tcW w:w="518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42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2024 рік</w:t>
            </w:r>
          </w:p>
        </w:tc>
        <w:tc>
          <w:tcPr>
            <w:tcW w:w="2552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B135C0" w:rsidRPr="00AA1946" w:rsidRDefault="00B135C0" w:rsidP="00B135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142"/>
        <w:gridCol w:w="3118"/>
        <w:gridCol w:w="1260"/>
        <w:gridCol w:w="2284"/>
        <w:gridCol w:w="1845"/>
        <w:gridCol w:w="1541"/>
        <w:gridCol w:w="2552"/>
      </w:tblGrid>
      <w:tr w:rsidR="00B135C0" w:rsidRPr="00AA1946" w:rsidTr="00F03391">
        <w:trPr>
          <w:trHeight w:val="286"/>
          <w:tblHeader/>
        </w:trPr>
        <w:tc>
          <w:tcPr>
            <w:tcW w:w="534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2142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3118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260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284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845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541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2552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</w:p>
        </w:tc>
      </w:tr>
      <w:tr w:rsidR="00B135C0" w:rsidRPr="00AA1946" w:rsidTr="00F03391">
        <w:trPr>
          <w:trHeight w:val="559"/>
        </w:trPr>
        <w:tc>
          <w:tcPr>
            <w:tcW w:w="15276" w:type="dxa"/>
            <w:gridSpan w:val="8"/>
            <w:vAlign w:val="center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І. Міжнародне та міжрегіональне співробітництво</w:t>
            </w:r>
          </w:p>
        </w:tc>
      </w:tr>
      <w:tr w:rsidR="00B135C0" w:rsidRPr="00AA1946" w:rsidTr="00F03391">
        <w:trPr>
          <w:trHeight w:val="1518"/>
        </w:trPr>
        <w:tc>
          <w:tcPr>
            <w:tcW w:w="534" w:type="dxa"/>
            <w:vMerge w:val="restart"/>
            <w:tcBorders>
              <w:bottom w:val="single" w:sz="4" w:space="0" w:color="auto"/>
            </w:tcBorders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2142" w:type="dxa"/>
            <w:vMerge w:val="restart"/>
            <w:tcBorders>
              <w:bottom w:val="single" w:sz="4" w:space="0" w:color="auto"/>
            </w:tcBorders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Активізація міжнародного співробітництва </w:t>
            </w:r>
          </w:p>
        </w:tc>
        <w:tc>
          <w:tcPr>
            <w:tcW w:w="3118" w:type="dxa"/>
            <w:vMerge w:val="restart"/>
            <w:tcBorders>
              <w:bottom w:val="single" w:sz="4" w:space="0" w:color="auto"/>
            </w:tcBorders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забезпечення перекладу на іноземну мову: інформаційно-презентаційної продукції; </w:t>
            </w: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матеріалів, пов'язаних з організацією та проведенням  заходів міжнародного характеру за участю керівництва громади та супровід таких заходів усним перекладом</w:t>
            </w:r>
          </w:p>
        </w:tc>
        <w:tc>
          <w:tcPr>
            <w:tcW w:w="1260" w:type="dxa"/>
            <w:vMerge w:val="restart"/>
            <w:tcBorders>
              <w:bottom w:val="single" w:sz="4" w:space="0" w:color="auto"/>
            </w:tcBorders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284" w:type="dxa"/>
            <w:vMerge w:val="restart"/>
            <w:tcBorders>
              <w:bottom w:val="single" w:sz="4" w:space="0" w:color="auto"/>
            </w:tcBorders>
          </w:tcPr>
          <w:p w:rsidR="00B135C0" w:rsidRPr="00961BB0" w:rsidRDefault="00B135C0" w:rsidP="00F03391">
            <w:pPr>
              <w:pStyle w:val="2"/>
              <w:jc w:val="both"/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</w:pPr>
            <w:r w:rsidRPr="00961BB0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Відділ економіки, АПК та інвестицій цивільного захисту, правопорядку, безпеки, боротьби з корупцією та інші суб’єкти господарювання</w:t>
            </w: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541" w:type="dxa"/>
            <w:tcBorders>
              <w:bottom w:val="single" w:sz="4" w:space="0" w:color="auto"/>
            </w:tcBorders>
          </w:tcPr>
          <w:p w:rsidR="00B135C0" w:rsidRPr="00AA1946" w:rsidRDefault="00B135C0" w:rsidP="00F03391">
            <w:pPr>
              <w:tabs>
                <w:tab w:val="left" w:pos="1853"/>
                <w:tab w:val="left" w:pos="3563"/>
                <w:tab w:val="left" w:pos="897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2022рік –</w:t>
            </w:r>
          </w:p>
          <w:p w:rsidR="00B135C0" w:rsidRPr="00AA1946" w:rsidRDefault="00B135C0" w:rsidP="00F03391">
            <w:pPr>
              <w:tabs>
                <w:tab w:val="left" w:pos="1853"/>
                <w:tab w:val="left" w:pos="3563"/>
                <w:tab w:val="left" w:pos="897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5,0</w:t>
            </w:r>
          </w:p>
          <w:p w:rsidR="00B135C0" w:rsidRPr="00AA1946" w:rsidRDefault="00B135C0" w:rsidP="00F03391">
            <w:pPr>
              <w:tabs>
                <w:tab w:val="left" w:pos="1853"/>
                <w:tab w:val="left" w:pos="3563"/>
                <w:tab w:val="left" w:pos="897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2023рік-</w:t>
            </w:r>
          </w:p>
          <w:p w:rsidR="00B135C0" w:rsidRPr="00AA1946" w:rsidRDefault="00B135C0" w:rsidP="00F03391">
            <w:pPr>
              <w:tabs>
                <w:tab w:val="left" w:pos="1853"/>
                <w:tab w:val="left" w:pos="3563"/>
                <w:tab w:val="left" w:pos="897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5,0</w:t>
            </w:r>
          </w:p>
          <w:p w:rsidR="00B135C0" w:rsidRPr="00AA1946" w:rsidRDefault="00B135C0" w:rsidP="00F03391">
            <w:pPr>
              <w:tabs>
                <w:tab w:val="left" w:pos="1853"/>
                <w:tab w:val="left" w:pos="3563"/>
                <w:tab w:val="left" w:pos="897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2024 рік –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5,,0</w:t>
            </w:r>
          </w:p>
        </w:tc>
        <w:tc>
          <w:tcPr>
            <w:tcW w:w="2552" w:type="dxa"/>
            <w:vMerge w:val="restart"/>
            <w:tcBorders>
              <w:bottom w:val="single" w:sz="4" w:space="0" w:color="auto"/>
            </w:tcBorders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Поширення актуальної інформації про соціально-економічний та інвестиційний потенціал селищної ради.</w:t>
            </w: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Популяризація громади, </w:t>
            </w:r>
            <w:r w:rsidRPr="00AA1946">
              <w:rPr>
                <w:rFonts w:ascii="Times New Roman" w:hAnsi="Times New Roman"/>
                <w:sz w:val="24"/>
                <w:szCs w:val="24"/>
              </w:rPr>
              <w:t>нала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годження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розгортання міжрегіональних зв’язків</w:t>
            </w:r>
          </w:p>
        </w:tc>
      </w:tr>
      <w:tr w:rsidR="00B135C0" w:rsidRPr="00AA1946" w:rsidTr="00F03391">
        <w:trPr>
          <w:trHeight w:val="1400"/>
        </w:trPr>
        <w:tc>
          <w:tcPr>
            <w:tcW w:w="534" w:type="dxa"/>
            <w:vMerge/>
          </w:tcPr>
          <w:p w:rsidR="00B135C0" w:rsidRPr="00961BB0" w:rsidRDefault="00B135C0" w:rsidP="00B135C0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42" w:type="dxa"/>
            <w:vMerge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84" w:type="dxa"/>
            <w:vMerge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6" w:type="dxa"/>
            <w:gridSpan w:val="2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Merge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135C0" w:rsidRPr="00AA1946" w:rsidTr="00F03391">
        <w:trPr>
          <w:trHeight w:val="286"/>
        </w:trPr>
        <w:tc>
          <w:tcPr>
            <w:tcW w:w="534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2142" w:type="dxa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Реалізація державної політики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усфері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європейської </w:t>
            </w: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інтеграції України</w:t>
            </w:r>
          </w:p>
        </w:tc>
        <w:tc>
          <w:tcPr>
            <w:tcW w:w="3118" w:type="dxa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забезпечення проведення в селищі заходів, присвячених відзначенню Дня Європи  </w:t>
            </w:r>
          </w:p>
        </w:tc>
        <w:tc>
          <w:tcPr>
            <w:tcW w:w="1260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Травень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284" w:type="dxa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Відділ освіти, молоді та спорту ,</w:t>
            </w: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культури туризму та </w:t>
            </w: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культурної спадщини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Голованівської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ради,</w:t>
            </w: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БДЮТ</w:t>
            </w: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845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Місцевий бюджет, інші джерела, не заборонені </w:t>
            </w: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чинним законодавством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41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2022 рік –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5,0;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2023 рік -5,0;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2024 рік -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відповідно до бюджетних призначень</w:t>
            </w:r>
          </w:p>
        </w:tc>
        <w:tc>
          <w:tcPr>
            <w:tcW w:w="2552" w:type="dxa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Ознайомлення якомога ширшого кола громадськості з європейськими </w:t>
            </w: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цінностями та традиціями</w:t>
            </w:r>
          </w:p>
        </w:tc>
      </w:tr>
      <w:tr w:rsidR="00B135C0" w:rsidRPr="00AA1946" w:rsidTr="00F03391">
        <w:trPr>
          <w:trHeight w:val="4712"/>
        </w:trPr>
        <w:tc>
          <w:tcPr>
            <w:tcW w:w="534" w:type="dxa"/>
            <w:vMerge w:val="restart"/>
          </w:tcPr>
          <w:p w:rsidR="00B135C0" w:rsidRPr="00961BB0" w:rsidRDefault="00B135C0" w:rsidP="00F0339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61BB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3.</w:t>
            </w:r>
          </w:p>
        </w:tc>
        <w:tc>
          <w:tcPr>
            <w:tcW w:w="2142" w:type="dxa"/>
            <w:vMerge w:val="restart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Розвиток транскордонного співробітництва</w:t>
            </w:r>
          </w:p>
        </w:tc>
        <w:tc>
          <w:tcPr>
            <w:tcW w:w="3118" w:type="dxa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2) забезпечення поглиблення співробітництва в галузі освіти, культури та туризму, сприяти пріоритетному розвитку  сільського "зеленого" туризму.</w:t>
            </w:r>
          </w:p>
        </w:tc>
        <w:tc>
          <w:tcPr>
            <w:tcW w:w="1260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284" w:type="dxa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культури туризму та культурної спадщини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Голованівської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</w:p>
          <w:p w:rsidR="00B135C0" w:rsidRPr="00AA1946" w:rsidRDefault="00B135C0" w:rsidP="00F03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6" w:type="dxa"/>
            <w:gridSpan w:val="2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У межах кошторисних призначень на  забезпечення діяльності виконавців на відповідні роки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Налагодження та розгортання освітніх, науково-технічних та культурних зв’язків  з країнами світу; </w:t>
            </w: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популяризація культурно-туристичного потенціалу; впровадження інноваційного розвитку зеленого туризму в сільській місцевості.</w:t>
            </w:r>
          </w:p>
        </w:tc>
      </w:tr>
      <w:tr w:rsidR="00B135C0" w:rsidRPr="00AA1946" w:rsidTr="00F03391">
        <w:trPr>
          <w:trHeight w:val="286"/>
        </w:trPr>
        <w:tc>
          <w:tcPr>
            <w:tcW w:w="534" w:type="dxa"/>
            <w:vMerge/>
          </w:tcPr>
          <w:p w:rsidR="00B135C0" w:rsidRPr="00961BB0" w:rsidRDefault="00B135C0" w:rsidP="00F0339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42" w:type="dxa"/>
            <w:vMerge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3) забезпечення поглиблення транскордонного співробітництва в галузі охорони довкілля, раціонального природокористування, розвитку території та об’єктів природно-заповідного фонду.</w:t>
            </w:r>
          </w:p>
        </w:tc>
        <w:tc>
          <w:tcPr>
            <w:tcW w:w="1260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284" w:type="dxa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Структурні підрозділи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Голованівської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3386" w:type="dxa"/>
            <w:gridSpan w:val="2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У межах кошторисних призначень на  забезпечення діяльності виконавців на відповідні роки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Ефективне та раціональне використання природно-заповідних територій.</w:t>
            </w:r>
          </w:p>
        </w:tc>
      </w:tr>
      <w:tr w:rsidR="00B135C0" w:rsidRPr="00AA1946" w:rsidTr="00F03391">
        <w:trPr>
          <w:trHeight w:val="286"/>
        </w:trPr>
        <w:tc>
          <w:tcPr>
            <w:tcW w:w="15276" w:type="dxa"/>
            <w:gridSpan w:val="8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II. Інвестиційна діяльність та популяризація соціально-економічного потенціалу 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35C0" w:rsidRPr="00120620" w:rsidTr="00F03391">
        <w:trPr>
          <w:trHeight w:val="3036"/>
        </w:trPr>
        <w:tc>
          <w:tcPr>
            <w:tcW w:w="534" w:type="dxa"/>
            <w:vMerge w:val="restart"/>
          </w:tcPr>
          <w:p w:rsidR="00B135C0" w:rsidRPr="00961BB0" w:rsidRDefault="00B135C0" w:rsidP="00F0339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61BB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2142" w:type="dxa"/>
            <w:vMerge w:val="restart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Формування сприятливого інвестиційного середовища та позитивного інвестиційного іміджу  селищної ради для залучення потенційних інвесторів</w:t>
            </w: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3118" w:type="dxa"/>
          </w:tcPr>
          <w:p w:rsidR="00B135C0" w:rsidRPr="00AA1946" w:rsidRDefault="00B135C0" w:rsidP="00F03391">
            <w:pPr>
              <w:pStyle w:val="a5"/>
              <w:tabs>
                <w:tab w:val="clear" w:pos="4677"/>
                <w:tab w:val="clear" w:pos="9355"/>
                <w:tab w:val="left" w:pos="459"/>
                <w:tab w:val="left" w:pos="601"/>
                <w:tab w:val="left" w:pos="743"/>
                <w:tab w:val="left" w:pos="8976"/>
              </w:tabs>
              <w:jc w:val="both"/>
              <w:rPr>
                <w:lang w:val="uk-UA" w:eastAsia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2) формування переліків потенційних об'єктів інвестування, які можуть бути запропоновані на розгляд інвесторам</w:t>
            </w:r>
          </w:p>
        </w:tc>
        <w:tc>
          <w:tcPr>
            <w:tcW w:w="1260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284" w:type="dxa"/>
            <w:vMerge w:val="restart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економіки, АПК та інвестицій, цивільного захисту, правопорядку, безпеки, боротьби з корупцією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Голованівської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3386" w:type="dxa"/>
            <w:gridSpan w:val="2"/>
            <w:vMerge w:val="restar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У межах кошторисних призначень на  забезпечення діяльності виконавців на відповідні роки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Merge w:val="restart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Формування позитивного іміджу, збільшення обсягів інвестування та активізація інвестиційних процесів , розширення міжрегіонального та міжнародного співробітництва</w:t>
            </w:r>
          </w:p>
        </w:tc>
      </w:tr>
      <w:tr w:rsidR="00B135C0" w:rsidRPr="00AA1946" w:rsidTr="00F03391">
        <w:trPr>
          <w:trHeight w:val="286"/>
        </w:trPr>
        <w:tc>
          <w:tcPr>
            <w:tcW w:w="534" w:type="dxa"/>
            <w:vMerge/>
          </w:tcPr>
          <w:p w:rsidR="00B135C0" w:rsidRPr="00961BB0" w:rsidRDefault="00B135C0" w:rsidP="00F0339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42" w:type="dxa"/>
            <w:vMerge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3118" w:type="dxa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3) подання інформації до облдержадміністрації для оновлення баз даних для потенційних інвесторів, а саме щодо земельних ділянок типу "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Greenfield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" і об’єктів "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Brownfield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" та іншої промислової нерухомості, оформлення їх </w:t>
            </w: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презентаційних версій.</w:t>
            </w: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2022-2024 роки</w:t>
            </w:r>
          </w:p>
        </w:tc>
        <w:tc>
          <w:tcPr>
            <w:tcW w:w="2284" w:type="dxa"/>
            <w:vMerge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6" w:type="dxa"/>
            <w:gridSpan w:val="2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Merge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135C0" w:rsidRPr="00AA1946" w:rsidTr="00F03391">
        <w:trPr>
          <w:trHeight w:val="6477"/>
        </w:trPr>
        <w:tc>
          <w:tcPr>
            <w:tcW w:w="534" w:type="dxa"/>
            <w:vMerge w:val="restart"/>
          </w:tcPr>
          <w:p w:rsidR="00B135C0" w:rsidRPr="00961BB0" w:rsidRDefault="00B135C0" w:rsidP="00F0339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61BB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5.</w:t>
            </w:r>
          </w:p>
          <w:p w:rsidR="00B135C0" w:rsidRPr="00961BB0" w:rsidRDefault="00B135C0" w:rsidP="00F0339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42" w:type="dxa"/>
            <w:vMerge w:val="restart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Популяризація інвестиційної привабливості території</w:t>
            </w: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B135C0" w:rsidRPr="00AA1946" w:rsidRDefault="00B135C0" w:rsidP="00B135C0">
            <w:pPr>
              <w:pStyle w:val="a5"/>
              <w:numPr>
                <w:ilvl w:val="0"/>
                <w:numId w:val="2"/>
              </w:numPr>
              <w:tabs>
                <w:tab w:val="clear" w:pos="4677"/>
                <w:tab w:val="clear" w:pos="9355"/>
                <w:tab w:val="left" w:pos="-124"/>
                <w:tab w:val="left" w:pos="459"/>
                <w:tab w:val="left" w:pos="8976"/>
              </w:tabs>
              <w:ind w:left="18" w:firstLine="141"/>
              <w:jc w:val="both"/>
              <w:rPr>
                <w:lang w:val="uk-UA"/>
              </w:rPr>
            </w:pPr>
            <w:r w:rsidRPr="00AA1946">
              <w:rPr>
                <w:lang w:val="uk-UA"/>
              </w:rPr>
              <w:t xml:space="preserve">Участь у форумах, міжнародних, регіональних та інших публічних заходах інвестиційного спрямування (інвестиційні форуми, виїзні засідання Міжнародного </w:t>
            </w:r>
            <w:proofErr w:type="spellStart"/>
            <w:r w:rsidRPr="00AA1946">
              <w:rPr>
                <w:lang w:val="uk-UA"/>
              </w:rPr>
              <w:t>Трейд-клубу</w:t>
            </w:r>
            <w:proofErr w:type="spellEnd"/>
            <w:r w:rsidRPr="00AA1946">
              <w:rPr>
                <w:lang w:val="uk-UA"/>
              </w:rPr>
              <w:t xml:space="preserve"> в Україні, конференції, семінари, презентації, бізнес-тури, тощо) </w:t>
            </w:r>
          </w:p>
          <w:p w:rsidR="00B135C0" w:rsidRPr="00AA1946" w:rsidRDefault="00B135C0" w:rsidP="00F03391">
            <w:pPr>
              <w:pStyle w:val="a5"/>
              <w:tabs>
                <w:tab w:val="clear" w:pos="4677"/>
                <w:tab w:val="clear" w:pos="9355"/>
                <w:tab w:val="left" w:pos="-124"/>
                <w:tab w:val="left" w:pos="0"/>
                <w:tab w:val="left" w:pos="8976"/>
              </w:tabs>
              <w:ind w:left="18"/>
              <w:jc w:val="both"/>
              <w:rPr>
                <w:lang w:val="uk-UA"/>
              </w:rPr>
            </w:pPr>
          </w:p>
          <w:p w:rsidR="00B135C0" w:rsidRPr="00AA1946" w:rsidRDefault="00B135C0" w:rsidP="00F03391">
            <w:pPr>
              <w:pStyle w:val="a5"/>
              <w:tabs>
                <w:tab w:val="clear" w:pos="4677"/>
                <w:tab w:val="clear" w:pos="9355"/>
                <w:tab w:val="left" w:pos="-124"/>
                <w:tab w:val="left" w:pos="0"/>
                <w:tab w:val="left" w:pos="8976"/>
              </w:tabs>
              <w:ind w:left="18"/>
              <w:jc w:val="both"/>
              <w:rPr>
                <w:lang w:val="uk-UA"/>
              </w:rPr>
            </w:pPr>
          </w:p>
          <w:p w:rsidR="00B135C0" w:rsidRPr="00AA1946" w:rsidRDefault="00B135C0" w:rsidP="00F03391">
            <w:pPr>
              <w:pStyle w:val="a5"/>
              <w:tabs>
                <w:tab w:val="clear" w:pos="4677"/>
                <w:tab w:val="clear" w:pos="9355"/>
                <w:tab w:val="left" w:pos="-124"/>
                <w:tab w:val="left" w:pos="0"/>
                <w:tab w:val="left" w:pos="8976"/>
              </w:tabs>
              <w:ind w:left="18" w:firstLine="283"/>
              <w:jc w:val="both"/>
              <w:rPr>
                <w:lang w:val="uk-UA"/>
              </w:rPr>
            </w:pPr>
          </w:p>
        </w:tc>
        <w:tc>
          <w:tcPr>
            <w:tcW w:w="1260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284" w:type="dxa"/>
          </w:tcPr>
          <w:p w:rsidR="00B135C0" w:rsidRPr="00AA1946" w:rsidRDefault="00B135C0" w:rsidP="00F03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Структурні підрозділи селищної ради</w:t>
            </w:r>
          </w:p>
        </w:tc>
        <w:tc>
          <w:tcPr>
            <w:tcW w:w="1845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Місцевий бюджет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інші джерела не заборонені чинним законодавством</w:t>
            </w:r>
          </w:p>
        </w:tc>
        <w:tc>
          <w:tcPr>
            <w:tcW w:w="1541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2022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рік-</w:t>
            </w:r>
            <w:proofErr w:type="spellEnd"/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10,0;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2023 рік –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10,0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2024 рік –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10,0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 межах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кошторис-них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призначень на 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забезпечен-ня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діяльності виконавців на відповідні роки</w:t>
            </w:r>
          </w:p>
        </w:tc>
        <w:tc>
          <w:tcPr>
            <w:tcW w:w="2552" w:type="dxa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Представлення  громади, її промислового потенціалу посольствам іноземних держав в Україні, міжнародним фондам та іноземним компаніям, фірмами, представництвам, залучення інвестицій в економіку території</w:t>
            </w: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135C0" w:rsidRPr="00AA1946" w:rsidTr="00F03391">
        <w:trPr>
          <w:trHeight w:val="5540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B135C0" w:rsidRPr="00961BB0" w:rsidRDefault="00B135C0" w:rsidP="00F0339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42" w:type="dxa"/>
            <w:vMerge/>
            <w:tcBorders>
              <w:bottom w:val="single" w:sz="4" w:space="0" w:color="auto"/>
            </w:tcBorders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B135C0" w:rsidRPr="00961BB0" w:rsidRDefault="00B135C0" w:rsidP="00F03391">
            <w:pPr>
              <w:pStyle w:val="a8"/>
              <w:tabs>
                <w:tab w:val="left" w:pos="0"/>
                <w:tab w:val="left" w:pos="301"/>
                <w:tab w:val="left" w:pos="585"/>
              </w:tabs>
              <w:spacing w:after="0" w:line="240" w:lineRule="auto"/>
              <w:ind w:left="18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1BB0">
              <w:rPr>
                <w:rFonts w:ascii="Times New Roman" w:hAnsi="Times New Roman"/>
                <w:sz w:val="24"/>
                <w:szCs w:val="24"/>
                <w:lang w:val="uk-UA"/>
              </w:rPr>
              <w:t>3)  виготовлення та оновлення роликів щодо потенціалу громади, іншої мультимедійної продукції, створення банку фотографій, діаграм і графіків, слайд-шоу та анімації</w:t>
            </w:r>
          </w:p>
          <w:p w:rsidR="00B135C0" w:rsidRPr="00961BB0" w:rsidRDefault="00B135C0" w:rsidP="00F03391">
            <w:pPr>
              <w:pStyle w:val="a8"/>
              <w:tabs>
                <w:tab w:val="left" w:pos="0"/>
                <w:tab w:val="left" w:pos="301"/>
                <w:tab w:val="left" w:pos="585"/>
              </w:tabs>
              <w:spacing w:after="0" w:line="240" w:lineRule="auto"/>
              <w:ind w:left="1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961BB0" w:rsidRDefault="00B135C0" w:rsidP="00F03391">
            <w:pPr>
              <w:pStyle w:val="a8"/>
              <w:tabs>
                <w:tab w:val="left" w:pos="0"/>
                <w:tab w:val="left" w:pos="301"/>
                <w:tab w:val="left" w:pos="585"/>
              </w:tabs>
              <w:spacing w:after="0" w:line="240" w:lineRule="auto"/>
              <w:ind w:left="18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60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2022-2024 роки </w:t>
            </w:r>
          </w:p>
        </w:tc>
        <w:tc>
          <w:tcPr>
            <w:tcW w:w="2284" w:type="dxa"/>
          </w:tcPr>
          <w:p w:rsidR="00B135C0" w:rsidRPr="00AA1946" w:rsidRDefault="00B135C0" w:rsidP="00F03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 економіки, АПК та інвестицій, цивільного захисту, правопорядку, безпеки, боротьби з корупцією, </w:t>
            </w:r>
          </w:p>
          <w:p w:rsidR="00B135C0" w:rsidRPr="00AA1946" w:rsidRDefault="00B135C0" w:rsidP="00F03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культури, туризму та культурної спадщини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Голованівської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845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Місцевий  бюджет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41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2022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рік-</w:t>
            </w:r>
            <w:proofErr w:type="spellEnd"/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10,0;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2023 рік – 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10,0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2024 рік –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10,0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Представлення області під час зустрічей з інвесторами (акцент на основних конкурентних перевагах і конкретних інвестиційних пропозиціях)</w:t>
            </w:r>
          </w:p>
        </w:tc>
      </w:tr>
      <w:tr w:rsidR="00B135C0" w:rsidRPr="00AA1946" w:rsidTr="00F03391">
        <w:trPr>
          <w:trHeight w:val="286"/>
        </w:trPr>
        <w:tc>
          <w:tcPr>
            <w:tcW w:w="534" w:type="dxa"/>
          </w:tcPr>
          <w:p w:rsidR="00B135C0" w:rsidRPr="00961BB0" w:rsidRDefault="00B135C0" w:rsidP="00F0339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61BB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6.</w:t>
            </w:r>
          </w:p>
        </w:tc>
        <w:tc>
          <w:tcPr>
            <w:tcW w:w="2142" w:type="dxa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Розгортання співпраці з міжнародними фінансовими організаціями та донорами міжнародної технічної допомоги</w:t>
            </w:r>
          </w:p>
        </w:tc>
        <w:tc>
          <w:tcPr>
            <w:tcW w:w="3118" w:type="dxa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 w:eastAsia="uk-UA"/>
              </w:rPr>
              <w:t>1) сприяння  участі територіальної громади, установ та організацій  у проектах міжнародної технічної допомоги та програмах міжнародних фінансових організацій та їх реалізації  на території ради</w:t>
            </w:r>
          </w:p>
        </w:tc>
        <w:tc>
          <w:tcPr>
            <w:tcW w:w="1260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2022-2024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2284" w:type="dxa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 економіки, АПК та інвестицій, цивільного захисту, правопорядку, безпеки, боротьби з корупцією , відділ культури, туризму та культурної спадщини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Голованівської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3386" w:type="dxa"/>
            <w:gridSpan w:val="2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У межах кошторисних призначень на  забезпечення діяльності виконавців на відповідні роки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B135C0" w:rsidRPr="00AA1946" w:rsidRDefault="00B135C0" w:rsidP="00F03391">
            <w:pPr>
              <w:tabs>
                <w:tab w:val="left" w:pos="1853"/>
                <w:tab w:val="left" w:pos="3563"/>
                <w:tab w:val="left" w:pos="897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Залучення додаткових фінансових ресурсів в економіку громади.</w:t>
            </w: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Залучення установ та організацій області до співпраці з міжнародними фінансовими організаціями</w:t>
            </w:r>
          </w:p>
        </w:tc>
      </w:tr>
      <w:tr w:rsidR="00B135C0" w:rsidRPr="00AA1946" w:rsidTr="00F03391">
        <w:trPr>
          <w:trHeight w:val="286"/>
        </w:trPr>
        <w:tc>
          <w:tcPr>
            <w:tcW w:w="15276" w:type="dxa"/>
            <w:gridSpan w:val="8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II</w:t>
            </w:r>
            <w:r w:rsidRPr="00AA194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 Зовнішньоекономічна та виставкова діяльність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135C0" w:rsidRPr="00AA1946" w:rsidTr="00F03391">
        <w:trPr>
          <w:trHeight w:val="286"/>
        </w:trPr>
        <w:tc>
          <w:tcPr>
            <w:tcW w:w="534" w:type="dxa"/>
            <w:vMerge w:val="restart"/>
          </w:tcPr>
          <w:p w:rsidR="00B135C0" w:rsidRPr="00961BB0" w:rsidRDefault="00B135C0" w:rsidP="00F0339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61BB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7.</w:t>
            </w:r>
          </w:p>
          <w:p w:rsidR="00B135C0" w:rsidRPr="00961BB0" w:rsidRDefault="00B135C0" w:rsidP="00F0339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B135C0" w:rsidRPr="00961BB0" w:rsidRDefault="00B135C0" w:rsidP="00F0339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42" w:type="dxa"/>
            <w:vMerge w:val="restart"/>
          </w:tcPr>
          <w:p w:rsidR="00B135C0" w:rsidRPr="00AA1946" w:rsidRDefault="00B135C0" w:rsidP="00F03391">
            <w:pPr>
              <w:pStyle w:val="a5"/>
              <w:tabs>
                <w:tab w:val="left" w:pos="0"/>
                <w:tab w:val="left" w:pos="34"/>
                <w:tab w:val="left" w:pos="8976"/>
              </w:tabs>
              <w:ind w:left="34"/>
              <w:jc w:val="both"/>
              <w:rPr>
                <w:lang w:val="uk-UA" w:eastAsia="uk-UA"/>
              </w:rPr>
            </w:pPr>
            <w:r w:rsidRPr="00AA1946">
              <w:rPr>
                <w:lang w:val="uk-UA"/>
              </w:rPr>
              <w:t xml:space="preserve">Підтримка </w:t>
            </w:r>
            <w:proofErr w:type="spellStart"/>
            <w:r w:rsidRPr="00AA1946">
              <w:rPr>
                <w:lang w:val="uk-UA" w:eastAsia="uk-UA"/>
              </w:rPr>
              <w:t>зовнішньоеконо-мічної</w:t>
            </w:r>
            <w:proofErr w:type="spellEnd"/>
            <w:r w:rsidRPr="00AA1946">
              <w:rPr>
                <w:lang w:val="uk-UA" w:eastAsia="uk-UA"/>
              </w:rPr>
              <w:t xml:space="preserve"> діяльності підприємств та диверсифікація ринків збуту продукції товаровиробників селищної ради</w:t>
            </w:r>
          </w:p>
          <w:p w:rsidR="00B135C0" w:rsidRPr="00AA1946" w:rsidRDefault="00B135C0" w:rsidP="00F03391">
            <w:pPr>
              <w:pStyle w:val="a5"/>
              <w:tabs>
                <w:tab w:val="left" w:pos="8976"/>
              </w:tabs>
              <w:jc w:val="both"/>
              <w:rPr>
                <w:lang w:val="uk-UA" w:eastAsia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 w:val="restart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 w:eastAsia="uk-UA"/>
              </w:rPr>
              <w:t>1) забезпечення організації та проведення семінарів, конференцій, засідань "за круглим столом" та інших інформаційних заходів з питань торговельно-економічного  співробітництва,  зовнішньоекономічної та виставкової  діяльності, участь в міжнародній виставці «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Агроекспо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  <w:lang w:val="uk-UA" w:eastAsia="uk-UA"/>
              </w:rPr>
              <w:t>» (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м.Кіровоград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1260" w:type="dxa"/>
            <w:vMerge w:val="restart"/>
          </w:tcPr>
          <w:p w:rsidR="00B135C0" w:rsidRPr="00AA1946" w:rsidRDefault="00B135C0" w:rsidP="00F03391">
            <w:pPr>
              <w:pStyle w:val="a5"/>
              <w:tabs>
                <w:tab w:val="left" w:pos="8976"/>
              </w:tabs>
              <w:jc w:val="center"/>
              <w:rPr>
                <w:bCs/>
                <w:lang w:val="uk-UA"/>
              </w:rPr>
            </w:pPr>
            <w:r w:rsidRPr="00AA1946">
              <w:rPr>
                <w:bCs/>
                <w:lang w:val="uk-UA"/>
              </w:rPr>
              <w:t xml:space="preserve">2022-2024 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2284" w:type="dxa"/>
            <w:vMerge w:val="restart"/>
          </w:tcPr>
          <w:p w:rsidR="00B135C0" w:rsidRPr="00AA1946" w:rsidRDefault="00B135C0" w:rsidP="00F03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 економіки, АПК та інвестицій, цивільного захисту, правопорядку, безпеки, боротьби з корупцією </w:t>
            </w:r>
          </w:p>
        </w:tc>
        <w:tc>
          <w:tcPr>
            <w:tcW w:w="1845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Місцевий  бюджет,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інші джерела не заборонені чинним законодавством</w:t>
            </w:r>
          </w:p>
        </w:tc>
        <w:tc>
          <w:tcPr>
            <w:tcW w:w="1541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2022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рік-</w:t>
            </w:r>
            <w:proofErr w:type="spellEnd"/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40,0;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2023 рік – 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40,0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2024 рік –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40,0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 межах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кошторис-них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призначень на 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забезпечен-ня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діяльності виконавців на відповідні роки</w:t>
            </w:r>
          </w:p>
        </w:tc>
        <w:tc>
          <w:tcPr>
            <w:tcW w:w="2552" w:type="dxa"/>
            <w:vMerge w:val="restart"/>
          </w:tcPr>
          <w:p w:rsidR="00B135C0" w:rsidRPr="00AA1946" w:rsidRDefault="00B135C0" w:rsidP="00F03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Підвищення рівня  поінформованості суб</w:t>
            </w:r>
            <w:r w:rsidRPr="00AA194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'</w:t>
            </w: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єктів господарювання, створення передумов для поглиблення і розширення відносин з іншими країнами.</w:t>
            </w:r>
          </w:p>
          <w:p w:rsidR="00B135C0" w:rsidRPr="00AA1946" w:rsidRDefault="00B135C0" w:rsidP="00F03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Участь у виставці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-ярмарку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Агроекспо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» в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м.Кіровоград</w:t>
            </w:r>
            <w:proofErr w:type="spellEnd"/>
          </w:p>
        </w:tc>
      </w:tr>
      <w:tr w:rsidR="00B135C0" w:rsidRPr="00AA1946" w:rsidTr="00F03391">
        <w:trPr>
          <w:trHeight w:val="58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B135C0" w:rsidRPr="00961BB0" w:rsidRDefault="00B135C0" w:rsidP="00F0339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42" w:type="dxa"/>
            <w:vMerge/>
            <w:tcBorders>
              <w:bottom w:val="single" w:sz="4" w:space="0" w:color="auto"/>
            </w:tcBorders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B135C0" w:rsidRPr="00AA1946" w:rsidRDefault="00B135C0" w:rsidP="00F03391">
            <w:pPr>
              <w:pStyle w:val="Default"/>
              <w:rPr>
                <w:lang w:eastAsia="uk-UA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</w:tcPr>
          <w:p w:rsidR="00B135C0" w:rsidRPr="00AA1946" w:rsidRDefault="00B135C0" w:rsidP="00F03391">
            <w:pPr>
              <w:pStyle w:val="a5"/>
              <w:tabs>
                <w:tab w:val="left" w:pos="8976"/>
              </w:tabs>
              <w:jc w:val="center"/>
              <w:rPr>
                <w:bCs/>
                <w:lang w:val="uk-UA"/>
              </w:rPr>
            </w:pPr>
          </w:p>
        </w:tc>
        <w:tc>
          <w:tcPr>
            <w:tcW w:w="2284" w:type="dxa"/>
            <w:vMerge/>
            <w:tcBorders>
              <w:bottom w:val="single" w:sz="4" w:space="0" w:color="auto"/>
            </w:tcBorders>
          </w:tcPr>
          <w:p w:rsidR="00B135C0" w:rsidRPr="00AA1946" w:rsidRDefault="00B135C0" w:rsidP="00F03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6" w:type="dxa"/>
            <w:gridSpan w:val="2"/>
            <w:tcBorders>
              <w:bottom w:val="single" w:sz="4" w:space="0" w:color="auto"/>
            </w:tcBorders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B135C0" w:rsidRPr="00AA1946" w:rsidRDefault="00B135C0" w:rsidP="00F03391">
            <w:pPr>
              <w:pStyle w:val="Default"/>
              <w:jc w:val="both"/>
              <w:rPr>
                <w:lang w:val="uk-UA"/>
              </w:rPr>
            </w:pPr>
          </w:p>
        </w:tc>
      </w:tr>
      <w:tr w:rsidR="00B135C0" w:rsidRPr="00120620" w:rsidTr="00F03391">
        <w:trPr>
          <w:trHeight w:val="3036"/>
        </w:trPr>
        <w:tc>
          <w:tcPr>
            <w:tcW w:w="534" w:type="dxa"/>
            <w:vMerge/>
          </w:tcPr>
          <w:p w:rsidR="00B135C0" w:rsidRPr="00961BB0" w:rsidRDefault="00B135C0" w:rsidP="00F0339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42" w:type="dxa"/>
            <w:vMerge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118" w:type="dxa"/>
          </w:tcPr>
          <w:p w:rsidR="00B135C0" w:rsidRPr="00AA1946" w:rsidRDefault="00B135C0" w:rsidP="00F03391">
            <w:pPr>
              <w:pStyle w:val="Default"/>
              <w:rPr>
                <w:lang w:val="uk-UA"/>
              </w:rPr>
            </w:pPr>
            <w:r w:rsidRPr="00AA1946">
              <w:rPr>
                <w:lang w:val="uk-UA"/>
              </w:rPr>
              <w:t xml:space="preserve">2) забезпечення висвітлення на </w:t>
            </w:r>
            <w:proofErr w:type="spellStart"/>
            <w:r w:rsidRPr="00AA1946">
              <w:rPr>
                <w:lang w:val="uk-UA"/>
              </w:rPr>
              <w:t>веб-сайті</w:t>
            </w:r>
            <w:proofErr w:type="spellEnd"/>
            <w:r w:rsidRPr="00AA1946">
              <w:rPr>
                <w:lang w:val="uk-UA"/>
              </w:rPr>
              <w:t xml:space="preserve"> селищної ради, в засобах масової інформації </w:t>
            </w: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A1946">
              <w:rPr>
                <w:rFonts w:ascii="Times New Roman" w:hAnsi="Times New Roman"/>
                <w:sz w:val="24"/>
                <w:szCs w:val="24"/>
              </w:rPr>
              <w:t>питаньщодовиставково-ярмарковоїдіяльності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</w:rPr>
              <w:t>їїролі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</w:rPr>
              <w:t>значення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</w:rPr>
              <w:t>економіки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</w:rPr>
              <w:t>суспільства</w:t>
            </w:r>
            <w:proofErr w:type="spellEnd"/>
          </w:p>
        </w:tc>
        <w:tc>
          <w:tcPr>
            <w:tcW w:w="1260" w:type="dxa"/>
          </w:tcPr>
          <w:p w:rsidR="00B135C0" w:rsidRPr="00AA1946" w:rsidRDefault="00B135C0" w:rsidP="00F03391">
            <w:pPr>
              <w:pStyle w:val="a5"/>
              <w:tabs>
                <w:tab w:val="left" w:pos="8976"/>
              </w:tabs>
              <w:jc w:val="center"/>
              <w:rPr>
                <w:bCs/>
                <w:lang w:val="uk-UA"/>
              </w:rPr>
            </w:pPr>
            <w:r w:rsidRPr="00AA1946">
              <w:rPr>
                <w:bCs/>
                <w:lang w:val="uk-UA"/>
              </w:rPr>
              <w:t xml:space="preserve">2022-2024 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2284" w:type="dxa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 економіки, АПК та інвестицій, цивільного захисту, правопорядку, безпеки, боротьби з корупцією , відділ культури, туризму та культурної спадщини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Голованівської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3386" w:type="dxa"/>
            <w:gridSpan w:val="2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У межах кошторисних призначень на  забезпечення діяльності виконавців на відповідні роки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B135C0" w:rsidRPr="00AA1946" w:rsidRDefault="00B135C0" w:rsidP="00F03391">
            <w:pPr>
              <w:pStyle w:val="Default"/>
              <w:rPr>
                <w:lang w:val="uk-UA"/>
              </w:rPr>
            </w:pPr>
            <w:r w:rsidRPr="00AA1946">
              <w:rPr>
                <w:lang w:val="uk-UA"/>
              </w:rPr>
              <w:t xml:space="preserve">Подальший розвиток виставково-ярмаркової діяльності, як невід’ємної складової економічного і соціального розвитку регіону </w:t>
            </w: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135C0" w:rsidRPr="00AA1946" w:rsidTr="00F03391">
        <w:trPr>
          <w:trHeight w:val="2760"/>
        </w:trPr>
        <w:tc>
          <w:tcPr>
            <w:tcW w:w="534" w:type="dxa"/>
            <w:vMerge/>
          </w:tcPr>
          <w:p w:rsidR="00B135C0" w:rsidRPr="00961BB0" w:rsidRDefault="00B135C0" w:rsidP="00F0339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42" w:type="dxa"/>
            <w:vMerge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118" w:type="dxa"/>
          </w:tcPr>
          <w:p w:rsidR="00B135C0" w:rsidRPr="00AA1946" w:rsidRDefault="00B135C0" w:rsidP="00F03391">
            <w:pPr>
              <w:pStyle w:val="a5"/>
              <w:tabs>
                <w:tab w:val="left" w:pos="459"/>
                <w:tab w:val="left" w:pos="601"/>
                <w:tab w:val="left" w:pos="743"/>
                <w:tab w:val="left" w:pos="8976"/>
              </w:tabs>
              <w:jc w:val="both"/>
              <w:rPr>
                <w:lang w:val="uk-UA" w:eastAsia="uk-UA"/>
              </w:rPr>
            </w:pPr>
            <w:r w:rsidRPr="00AA1946">
              <w:rPr>
                <w:lang w:val="uk-UA" w:eastAsia="uk-UA"/>
              </w:rPr>
              <w:t xml:space="preserve">3) проведення аналізу стану </w:t>
            </w:r>
            <w:proofErr w:type="spellStart"/>
            <w:r w:rsidRPr="00AA1946">
              <w:rPr>
                <w:lang w:val="uk-UA" w:eastAsia="uk-UA"/>
              </w:rPr>
              <w:t>конкуренто-спроможності</w:t>
            </w:r>
            <w:proofErr w:type="spellEnd"/>
            <w:r w:rsidRPr="00AA1946">
              <w:rPr>
                <w:lang w:val="uk-UA" w:eastAsia="uk-UA"/>
              </w:rPr>
              <w:t xml:space="preserve"> товаровиробників </w:t>
            </w:r>
          </w:p>
          <w:p w:rsidR="00B135C0" w:rsidRPr="00AA1946" w:rsidRDefault="00B135C0" w:rsidP="00F03391">
            <w:pPr>
              <w:pStyle w:val="a5"/>
              <w:tabs>
                <w:tab w:val="left" w:pos="459"/>
                <w:tab w:val="left" w:pos="601"/>
                <w:tab w:val="left" w:pos="743"/>
                <w:tab w:val="left" w:pos="8976"/>
              </w:tabs>
              <w:jc w:val="both"/>
              <w:rPr>
                <w:lang w:val="uk-UA" w:eastAsia="uk-UA"/>
              </w:rPr>
            </w:pPr>
          </w:p>
          <w:p w:rsidR="00B135C0" w:rsidRPr="00AA1946" w:rsidRDefault="00B135C0" w:rsidP="00F03391">
            <w:pPr>
              <w:pStyle w:val="a5"/>
              <w:tabs>
                <w:tab w:val="left" w:pos="459"/>
                <w:tab w:val="left" w:pos="601"/>
                <w:tab w:val="left" w:pos="743"/>
                <w:tab w:val="left" w:pos="8976"/>
              </w:tabs>
              <w:jc w:val="both"/>
              <w:rPr>
                <w:lang w:val="uk-UA" w:eastAsia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60" w:type="dxa"/>
          </w:tcPr>
          <w:p w:rsidR="00B135C0" w:rsidRPr="00AA1946" w:rsidRDefault="00B135C0" w:rsidP="00F03391">
            <w:pPr>
              <w:pStyle w:val="a5"/>
              <w:tabs>
                <w:tab w:val="left" w:pos="8976"/>
              </w:tabs>
              <w:jc w:val="center"/>
              <w:rPr>
                <w:bCs/>
                <w:lang w:val="uk-UA"/>
              </w:rPr>
            </w:pPr>
            <w:r w:rsidRPr="00AA1946">
              <w:rPr>
                <w:bCs/>
                <w:lang w:val="uk-UA"/>
              </w:rPr>
              <w:t xml:space="preserve">2022-2024 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роки</w:t>
            </w:r>
          </w:p>
          <w:p w:rsidR="00B135C0" w:rsidRPr="00AA1946" w:rsidRDefault="00B135C0" w:rsidP="00F03391">
            <w:pPr>
              <w:pStyle w:val="a5"/>
              <w:tabs>
                <w:tab w:val="left" w:pos="8976"/>
              </w:tabs>
              <w:jc w:val="center"/>
              <w:rPr>
                <w:bCs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84" w:type="dxa"/>
          </w:tcPr>
          <w:p w:rsidR="00B135C0" w:rsidRPr="00AA1946" w:rsidRDefault="00B135C0" w:rsidP="00F03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 економіки, АПК та інвестицій, цивільного захисту, правопорядку, безпеки, боротьби з корупцією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Голованівської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</w:p>
          <w:p w:rsidR="00B135C0" w:rsidRPr="00AA1946" w:rsidRDefault="00B135C0" w:rsidP="00F03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6" w:type="dxa"/>
            <w:gridSpan w:val="2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У межах кошторисних призначень на  забезпечення діяльності виконавців на відповідні роки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B135C0" w:rsidRPr="00AA1946" w:rsidRDefault="00B135C0" w:rsidP="00F03391">
            <w:pPr>
              <w:pStyle w:val="Default"/>
              <w:jc w:val="both"/>
              <w:rPr>
                <w:lang w:val="uk-UA"/>
              </w:rPr>
            </w:pPr>
            <w:r w:rsidRPr="00AA1946">
              <w:rPr>
                <w:lang w:val="uk-UA"/>
              </w:rPr>
              <w:t>Визначення товарів та виробників, що мають експортний потенціал</w:t>
            </w:r>
          </w:p>
          <w:p w:rsidR="00B135C0" w:rsidRPr="00AA1946" w:rsidRDefault="00B135C0" w:rsidP="00F03391">
            <w:pPr>
              <w:pStyle w:val="Default"/>
              <w:jc w:val="both"/>
              <w:rPr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135C0" w:rsidRPr="00AA1946" w:rsidTr="00F03391">
        <w:trPr>
          <w:trHeight w:val="6071"/>
        </w:trPr>
        <w:tc>
          <w:tcPr>
            <w:tcW w:w="534" w:type="dxa"/>
          </w:tcPr>
          <w:p w:rsidR="00B135C0" w:rsidRPr="00961BB0" w:rsidRDefault="00B135C0" w:rsidP="00F0339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61BB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8.</w:t>
            </w:r>
          </w:p>
        </w:tc>
        <w:tc>
          <w:tcPr>
            <w:tcW w:w="2142" w:type="dxa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Створення умов для розширення можливостей участі підприємств і організацій  у виставково-ярмаркових заходах України та за її межами</w:t>
            </w:r>
          </w:p>
        </w:tc>
        <w:tc>
          <w:tcPr>
            <w:tcW w:w="3118" w:type="dxa"/>
          </w:tcPr>
          <w:p w:rsidR="00B135C0" w:rsidRPr="00AA1946" w:rsidRDefault="00B135C0" w:rsidP="00F03391">
            <w:pPr>
              <w:pStyle w:val="a5"/>
              <w:tabs>
                <w:tab w:val="left" w:pos="0"/>
                <w:tab w:val="left" w:pos="8976"/>
              </w:tabs>
              <w:rPr>
                <w:bCs/>
                <w:lang w:val="uk-UA"/>
              </w:rPr>
            </w:pPr>
            <w:r w:rsidRPr="00AA1946">
              <w:rPr>
                <w:lang w:val="uk-UA" w:eastAsia="uk-UA"/>
              </w:rPr>
              <w:t xml:space="preserve">1)  забезпечення представлення потенціалу громади у міжнародних, всеукраїнських та регіональних виставково-ярмаркових заходах </w:t>
            </w:r>
            <w:r w:rsidRPr="00AA1946">
              <w:rPr>
                <w:bCs/>
                <w:lang w:val="uk-UA"/>
              </w:rPr>
              <w:t>(Міжнародній агропромисловій виставці з польовою демонстрацією техніки та технологій "</w:t>
            </w:r>
            <w:proofErr w:type="spellStart"/>
            <w:r w:rsidRPr="00AA1946">
              <w:rPr>
                <w:bCs/>
                <w:lang w:val="en-US"/>
              </w:rPr>
              <w:t>AgroExpo</w:t>
            </w:r>
            <w:proofErr w:type="spellEnd"/>
            <w:r w:rsidRPr="00AA1946">
              <w:rPr>
                <w:bCs/>
                <w:lang w:val="uk-UA"/>
              </w:rPr>
              <w:t>",  "</w:t>
            </w:r>
            <w:r w:rsidRPr="00AA1946">
              <w:rPr>
                <w:lang w:val="uk-UA"/>
              </w:rPr>
              <w:t>Міжнародній аграрній виставці "Агро" (м. Київ), "</w:t>
            </w:r>
            <w:r w:rsidRPr="00AA1946">
              <w:rPr>
                <w:bCs/>
                <w:lang w:val="uk-UA"/>
              </w:rPr>
              <w:t>Медовому ярмарку", тощо)</w:t>
            </w:r>
          </w:p>
          <w:p w:rsidR="00B135C0" w:rsidRPr="00AA1946" w:rsidRDefault="00B135C0" w:rsidP="00F03391">
            <w:pPr>
              <w:pStyle w:val="a5"/>
              <w:tabs>
                <w:tab w:val="left" w:pos="0"/>
                <w:tab w:val="left" w:pos="8976"/>
              </w:tabs>
              <w:rPr>
                <w:lang w:val="uk-UA" w:eastAsia="uk-UA"/>
              </w:rPr>
            </w:pPr>
          </w:p>
        </w:tc>
        <w:tc>
          <w:tcPr>
            <w:tcW w:w="1260" w:type="dxa"/>
          </w:tcPr>
          <w:p w:rsidR="00B135C0" w:rsidRPr="00AA1946" w:rsidRDefault="00B135C0" w:rsidP="00F03391">
            <w:pPr>
              <w:pStyle w:val="a5"/>
              <w:tabs>
                <w:tab w:val="left" w:pos="8976"/>
              </w:tabs>
              <w:jc w:val="center"/>
              <w:rPr>
                <w:bCs/>
                <w:lang w:val="uk-UA"/>
              </w:rPr>
            </w:pPr>
            <w:r w:rsidRPr="00AA1946">
              <w:rPr>
                <w:bCs/>
                <w:lang w:val="uk-UA"/>
              </w:rPr>
              <w:t xml:space="preserve">2022-2024 </w:t>
            </w:r>
          </w:p>
          <w:p w:rsidR="00B135C0" w:rsidRPr="00AA1946" w:rsidRDefault="00B135C0" w:rsidP="00F03391">
            <w:pPr>
              <w:pStyle w:val="a5"/>
              <w:tabs>
                <w:tab w:val="left" w:pos="8976"/>
              </w:tabs>
              <w:jc w:val="center"/>
              <w:rPr>
                <w:bCs/>
                <w:lang w:val="uk-UA"/>
              </w:rPr>
            </w:pPr>
            <w:r w:rsidRPr="00AA1946">
              <w:rPr>
                <w:bCs/>
                <w:lang w:val="uk-UA"/>
              </w:rPr>
              <w:t>роки</w:t>
            </w:r>
          </w:p>
        </w:tc>
        <w:tc>
          <w:tcPr>
            <w:tcW w:w="2284" w:type="dxa"/>
          </w:tcPr>
          <w:p w:rsidR="00B135C0" w:rsidRPr="00AA1946" w:rsidRDefault="00B135C0" w:rsidP="00F03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 економіки, АПК та інвестицій, цивільного захисту, правопорядку, безпеки, боротьби з корупцією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Голованівської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ради,</w:t>
            </w:r>
          </w:p>
          <w:p w:rsidR="00B135C0" w:rsidRPr="00AA1946" w:rsidRDefault="00B135C0" w:rsidP="00F03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культури, туризму та культурної спадщини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Голованівської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5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Місцевий бюджет 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інші джерела не заборонені чинним законодавством</w:t>
            </w:r>
          </w:p>
        </w:tc>
        <w:tc>
          <w:tcPr>
            <w:tcW w:w="1541" w:type="dxa"/>
          </w:tcPr>
          <w:p w:rsidR="00B135C0" w:rsidRPr="00AA1946" w:rsidRDefault="00B135C0" w:rsidP="00F03391">
            <w:pPr>
              <w:tabs>
                <w:tab w:val="left" w:pos="1853"/>
                <w:tab w:val="left" w:pos="3563"/>
                <w:tab w:val="left" w:pos="897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2022рік –</w:t>
            </w:r>
          </w:p>
          <w:p w:rsidR="00B135C0" w:rsidRPr="00AA1946" w:rsidRDefault="00B135C0" w:rsidP="00F03391">
            <w:pPr>
              <w:tabs>
                <w:tab w:val="left" w:pos="1853"/>
                <w:tab w:val="left" w:pos="3563"/>
                <w:tab w:val="left" w:pos="897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40,0</w:t>
            </w:r>
          </w:p>
          <w:p w:rsidR="00B135C0" w:rsidRPr="00AA1946" w:rsidRDefault="00B135C0" w:rsidP="00F03391">
            <w:pPr>
              <w:tabs>
                <w:tab w:val="left" w:pos="1853"/>
                <w:tab w:val="left" w:pos="3563"/>
                <w:tab w:val="left" w:pos="897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2023рік-</w:t>
            </w:r>
          </w:p>
          <w:p w:rsidR="00B135C0" w:rsidRPr="00AA1946" w:rsidRDefault="00B135C0" w:rsidP="00F03391">
            <w:pPr>
              <w:tabs>
                <w:tab w:val="left" w:pos="1853"/>
                <w:tab w:val="left" w:pos="3563"/>
                <w:tab w:val="left" w:pos="897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40,0 </w:t>
            </w:r>
          </w:p>
          <w:p w:rsidR="00B135C0" w:rsidRPr="00AA1946" w:rsidRDefault="00B135C0" w:rsidP="00F03391">
            <w:pPr>
              <w:tabs>
                <w:tab w:val="left" w:pos="1853"/>
                <w:tab w:val="left" w:pos="3563"/>
                <w:tab w:val="left" w:pos="897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2024 </w:t>
            </w:r>
            <w:proofErr w:type="spellStart"/>
            <w:r w:rsidRPr="00AA19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рік-</w:t>
            </w:r>
            <w:proofErr w:type="spellEnd"/>
          </w:p>
          <w:p w:rsidR="00B135C0" w:rsidRPr="00AA1946" w:rsidRDefault="00B135C0" w:rsidP="00F03391">
            <w:pPr>
              <w:tabs>
                <w:tab w:val="left" w:pos="1853"/>
                <w:tab w:val="left" w:pos="3563"/>
                <w:tab w:val="left" w:pos="897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40,0</w:t>
            </w:r>
          </w:p>
          <w:p w:rsidR="00B135C0" w:rsidRPr="00AA1946" w:rsidRDefault="00B135C0" w:rsidP="00F03391">
            <w:pPr>
              <w:tabs>
                <w:tab w:val="left" w:pos="1853"/>
                <w:tab w:val="left" w:pos="3563"/>
                <w:tab w:val="left" w:pos="897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tabs>
                <w:tab w:val="left" w:pos="1853"/>
                <w:tab w:val="left" w:pos="3563"/>
                <w:tab w:val="left" w:pos="89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tabs>
                <w:tab w:val="left" w:pos="1853"/>
                <w:tab w:val="left" w:pos="3563"/>
                <w:tab w:val="left" w:pos="89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tabs>
                <w:tab w:val="left" w:pos="1853"/>
                <w:tab w:val="left" w:pos="3563"/>
                <w:tab w:val="left" w:pos="89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tabs>
                <w:tab w:val="left" w:pos="1853"/>
                <w:tab w:val="left" w:pos="3563"/>
                <w:tab w:val="left" w:pos="897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межах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коштори-сних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призначень на 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забезпечен-ня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діяльності виконавців на відповідні роки</w:t>
            </w:r>
          </w:p>
        </w:tc>
        <w:tc>
          <w:tcPr>
            <w:tcW w:w="2552" w:type="dxa"/>
          </w:tcPr>
          <w:p w:rsidR="00B135C0" w:rsidRPr="00AA1946" w:rsidRDefault="00B135C0" w:rsidP="00F03391">
            <w:pPr>
              <w:pStyle w:val="Default"/>
              <w:jc w:val="both"/>
              <w:rPr>
                <w:lang w:val="uk-UA"/>
              </w:rPr>
            </w:pPr>
            <w:r w:rsidRPr="00AA1946">
              <w:rPr>
                <w:lang w:val="uk-UA"/>
              </w:rPr>
              <w:t>Розширення участі підприємств та організацій громади у виставково-ярмаркових  заходах області та за її межами.</w:t>
            </w:r>
          </w:p>
          <w:p w:rsidR="00B135C0" w:rsidRPr="00AA1946" w:rsidRDefault="00B135C0" w:rsidP="00F03391">
            <w:pPr>
              <w:pStyle w:val="Default"/>
              <w:jc w:val="both"/>
              <w:rPr>
                <w:lang w:val="uk-UA"/>
              </w:rPr>
            </w:pPr>
            <w:r w:rsidRPr="00AA1946">
              <w:rPr>
                <w:lang w:val="uk-UA"/>
              </w:rPr>
              <w:t>Представлення експортного потенціалу та інвестиційних можливостей; збільшення обсягу експорту агропромислової продукції</w:t>
            </w:r>
          </w:p>
        </w:tc>
      </w:tr>
    </w:tbl>
    <w:p w:rsidR="00B135C0" w:rsidRPr="00AA1946" w:rsidRDefault="00B135C0" w:rsidP="00B135C0">
      <w:pPr>
        <w:tabs>
          <w:tab w:val="left" w:pos="9639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AA1946">
        <w:rPr>
          <w:rFonts w:ascii="Times New Roman" w:hAnsi="Times New Roman"/>
          <w:sz w:val="24"/>
          <w:szCs w:val="24"/>
          <w:lang w:val="uk-UA"/>
        </w:rPr>
        <w:t>__________________</w:t>
      </w:r>
    </w:p>
    <w:p w:rsidR="00B135C0" w:rsidRPr="00AA1946" w:rsidRDefault="00B135C0" w:rsidP="00B135C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10306" w:rsidRDefault="00610306"/>
    <w:sectPr w:rsidR="00610306" w:rsidSect="00F03391">
      <w:pgSz w:w="16838" w:h="11906" w:orient="landscape"/>
      <w:pgMar w:top="1701" w:right="720" w:bottom="567" w:left="23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3412C"/>
    <w:multiLevelType w:val="multilevel"/>
    <w:tmpl w:val="3E93412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6456B6"/>
    <w:multiLevelType w:val="multilevel"/>
    <w:tmpl w:val="416456B6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ACA5095"/>
    <w:multiLevelType w:val="multilevel"/>
    <w:tmpl w:val="5ACA5095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BC2EFD"/>
    <w:multiLevelType w:val="multilevel"/>
    <w:tmpl w:val="68BC2EFD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9FC3FA8"/>
    <w:multiLevelType w:val="multilevel"/>
    <w:tmpl w:val="69FC3FA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42B6B8D"/>
    <w:multiLevelType w:val="multilevel"/>
    <w:tmpl w:val="742B6B8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D394C7B"/>
    <w:multiLevelType w:val="multilevel"/>
    <w:tmpl w:val="7D394C7B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35C0"/>
    <w:rsid w:val="0007014F"/>
    <w:rsid w:val="00120620"/>
    <w:rsid w:val="00610306"/>
    <w:rsid w:val="009F089C"/>
    <w:rsid w:val="00B135C0"/>
    <w:rsid w:val="00D13232"/>
    <w:rsid w:val="00F03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5C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135C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35C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B135C0"/>
    <w:pPr>
      <w:keepNext/>
      <w:spacing w:after="0" w:line="240" w:lineRule="auto"/>
      <w:jc w:val="center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35C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135C0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135C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B135C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B135C0"/>
    <w:rPr>
      <w:rFonts w:ascii="Calibri" w:eastAsia="Times New Roman" w:hAnsi="Calibri" w:cs="Times New Roman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135C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135C0"/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rsid w:val="00B135C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B135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B135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135C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B135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B135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135C0"/>
    <w:pPr>
      <w:ind w:left="720"/>
      <w:contextualSpacing/>
    </w:pPr>
  </w:style>
  <w:style w:type="paragraph" w:styleId="a9">
    <w:name w:val="Title"/>
    <w:basedOn w:val="a"/>
    <w:next w:val="a"/>
    <w:link w:val="aa"/>
    <w:uiPriority w:val="10"/>
    <w:qFormat/>
    <w:rsid w:val="00B135C0"/>
    <w:pPr>
      <w:spacing w:after="0" w:line="240" w:lineRule="auto"/>
      <w:ind w:right="354"/>
      <w:jc w:val="center"/>
    </w:pPr>
    <w:rPr>
      <w:rFonts w:ascii="Times New Roman" w:hAnsi="Times New Roman"/>
      <w:b/>
      <w:color w:val="000000"/>
      <w:sz w:val="28"/>
      <w:szCs w:val="28"/>
      <w:lang w:val="uk-UA"/>
    </w:rPr>
  </w:style>
  <w:style w:type="character" w:customStyle="1" w:styleId="aa">
    <w:name w:val="Название Знак"/>
    <w:basedOn w:val="a0"/>
    <w:link w:val="a9"/>
    <w:uiPriority w:val="10"/>
    <w:rsid w:val="00B135C0"/>
    <w:rPr>
      <w:rFonts w:ascii="Times New Roman" w:eastAsia="Times New Roman" w:hAnsi="Times New Roman" w:cs="Times New Roman"/>
      <w:b/>
      <w:color w:val="000000"/>
      <w:sz w:val="28"/>
      <w:szCs w:val="28"/>
      <w:lang w:val="uk-UA" w:eastAsia="ru-RU"/>
    </w:rPr>
  </w:style>
  <w:style w:type="paragraph" w:customStyle="1" w:styleId="11">
    <w:name w:val="Обычный1"/>
    <w:rsid w:val="00B135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ab">
    <w:name w:val="Рисунок"/>
    <w:basedOn w:val="a"/>
    <w:next w:val="a"/>
    <w:rsid w:val="00B135C0"/>
    <w:pPr>
      <w:keepNext/>
      <w:suppressAutoHyphens/>
      <w:autoSpaceDE w:val="0"/>
      <w:spacing w:before="240" w:after="60" w:line="240" w:lineRule="auto"/>
      <w:ind w:firstLine="720"/>
      <w:jc w:val="center"/>
    </w:pPr>
    <w:rPr>
      <w:rFonts w:ascii="Times New Roman" w:hAnsi="Times New Roman"/>
      <w:sz w:val="24"/>
      <w:szCs w:val="24"/>
      <w:lang w:val="uk-UA" w:eastAsia="ar-SA"/>
    </w:rPr>
  </w:style>
  <w:style w:type="paragraph" w:styleId="ac">
    <w:name w:val="No Spacing"/>
    <w:uiPriority w:val="1"/>
    <w:qFormat/>
    <w:rsid w:val="001206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20</Pages>
  <Words>3699</Words>
  <Characters>21085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2022-01-24T07:45:00Z</cp:lastPrinted>
  <dcterms:created xsi:type="dcterms:W3CDTF">2022-01-19T13:12:00Z</dcterms:created>
  <dcterms:modified xsi:type="dcterms:W3CDTF">2022-01-24T07:48:00Z</dcterms:modified>
</cp:coreProperties>
</file>