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6E8" w:rsidRDefault="00C2776F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76F"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ЧЕТВЕРТА  СЕСІЯ  ПЕРЕГОНІВСЬКОЇ СІЛЬСЬКОЇ РАДИ</w: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26  січня 2021  року                                            </w:t>
      </w:r>
      <w:r w:rsidR="0016664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6664D">
        <w:rPr>
          <w:rFonts w:ascii="Times New Roman" w:hAnsi="Times New Roman" w:cs="Times New Roman"/>
          <w:sz w:val="28"/>
          <w:szCs w:val="28"/>
        </w:rPr>
        <w:t>59</w:t>
      </w:r>
    </w:p>
    <w:p w:rsidR="007D46E8" w:rsidRDefault="007D46E8" w:rsidP="007D46E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7D46E8" w:rsidRDefault="007D46E8" w:rsidP="0054739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>Про порядок призначення на посаду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>та звільнення з посади керівників</w:t>
      </w:r>
    </w:p>
    <w:p w:rsidR="00006D38" w:rsidRDefault="00006D38" w:rsidP="0054739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підприємств та</w:t>
      </w:r>
      <w:r w:rsidR="00547398"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установ, що належать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>до комунальної власності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proofErr w:type="spellStart"/>
      <w:r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547398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сільської ради</w:t>
      </w:r>
    </w:p>
    <w:p w:rsidR="00547398" w:rsidRPr="00547398" w:rsidRDefault="00547398" w:rsidP="00547398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rFonts w:ascii="Arial" w:hAnsi="Arial" w:cs="Arial"/>
          <w:color w:val="333333"/>
          <w:sz w:val="28"/>
          <w:szCs w:val="28"/>
        </w:rPr>
        <w:t> </w:t>
      </w:r>
    </w:p>
    <w:p w:rsidR="00547398" w:rsidRPr="00547398" w:rsidRDefault="00547398" w:rsidP="007D46E8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547398">
        <w:rPr>
          <w:rFonts w:ascii="Arial" w:hAnsi="Arial" w:cs="Arial"/>
          <w:color w:val="333333"/>
          <w:sz w:val="28"/>
          <w:szCs w:val="28"/>
        </w:rPr>
        <w:t> </w:t>
      </w:r>
      <w:r w:rsidR="007D46E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Відповідно до   статті 42 Закону України   "Про   місцеве    самоврядування    в    Україні",  ст..26 Закону України «Про загальну середню освіту», </w:t>
      </w:r>
      <w:r w:rsidR="00006D38">
        <w:rPr>
          <w:color w:val="333333"/>
          <w:sz w:val="28"/>
          <w:szCs w:val="28"/>
          <w:bdr w:val="none" w:sz="0" w:space="0" w:color="auto" w:frame="1"/>
        </w:rPr>
        <w:t xml:space="preserve">ст..13 Закону  України « Про  соціальні  послуги» 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статті   78   Господарського   кодексу    України,  постанови Кабінету  Міністрів  України  від  19.03.94 N 170     </w:t>
      </w:r>
      <w:r>
        <w:rPr>
          <w:color w:val="333333"/>
          <w:sz w:val="28"/>
          <w:szCs w:val="28"/>
          <w:bdr w:val="none" w:sz="0" w:space="0" w:color="auto" w:frame="1"/>
        </w:rPr>
        <w:t xml:space="preserve">"Про впорядкування застосування 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контрактної </w:t>
      </w:r>
      <w:r>
        <w:rPr>
          <w:color w:val="333333"/>
          <w:sz w:val="28"/>
          <w:szCs w:val="28"/>
          <w:bdr w:val="none" w:sz="0" w:space="0" w:color="auto" w:frame="1"/>
        </w:rPr>
        <w:t>форми трудового   договору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",   з   метою   вдосконалення   порядку призначення на посаду та звільнення з посади керівників підприємств, установ що належать до комунальної власності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006D3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547398">
        <w:rPr>
          <w:color w:val="333333"/>
          <w:sz w:val="28"/>
          <w:szCs w:val="28"/>
          <w:bdr w:val="none" w:sz="0" w:space="0" w:color="auto" w:frame="1"/>
        </w:rPr>
        <w:t>сільської ради  сільська рада</w:t>
      </w:r>
    </w:p>
    <w:p w:rsid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547398" w:rsidRDefault="00547398" w:rsidP="00547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547398">
        <w:rPr>
          <w:color w:val="333333"/>
          <w:sz w:val="28"/>
          <w:szCs w:val="28"/>
          <w:bdr w:val="none" w:sz="0" w:space="0" w:color="auto" w:frame="1"/>
        </w:rPr>
        <w:t> 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1.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Установити,    що   призначення   на   посади   керівників підприємств,  установ і організацій,  що належать  до  комунальної власності </w:t>
      </w:r>
      <w:proofErr w:type="spellStart"/>
      <w:r w:rsidRPr="00547398">
        <w:rPr>
          <w:color w:val="333333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547398">
        <w:rPr>
          <w:color w:val="333333"/>
          <w:sz w:val="28"/>
          <w:szCs w:val="28"/>
          <w:bdr w:val="none" w:sz="0" w:space="0" w:color="auto" w:frame="1"/>
        </w:rPr>
        <w:t xml:space="preserve"> сільської ради,  здійснюється тільки шляхом  укладання  з  ними  контракту. Додаток 1.</w:t>
      </w:r>
    </w:p>
    <w:p w:rsidR="00E63E84" w:rsidRDefault="00547398" w:rsidP="00547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2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. Встановити,   що   керівники  закладів,  що перебувають  у  комунальній власності </w:t>
      </w:r>
      <w:proofErr w:type="spellStart"/>
      <w:r w:rsidRPr="00547398">
        <w:rPr>
          <w:color w:val="333333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547398">
        <w:rPr>
          <w:color w:val="333333"/>
          <w:sz w:val="28"/>
          <w:szCs w:val="28"/>
          <w:bdr w:val="none" w:sz="0" w:space="0" w:color="auto" w:frame="1"/>
        </w:rPr>
        <w:t xml:space="preserve">  сільської ради, призначаються на посади розпорядженням сільського голови на підставі укладеного контракту</w:t>
      </w:r>
      <w:r w:rsidR="00E63E84">
        <w:rPr>
          <w:color w:val="333333"/>
          <w:sz w:val="28"/>
          <w:szCs w:val="28"/>
          <w:bdr w:val="none" w:sz="0" w:space="0" w:color="auto" w:frame="1"/>
        </w:rPr>
        <w:t>.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3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. Встановити, що керівник комунального підприємства, установи та організації щороку звітує на сесії </w:t>
      </w:r>
      <w:proofErr w:type="spellStart"/>
      <w:r w:rsidRPr="00547398">
        <w:rPr>
          <w:color w:val="333333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547398">
        <w:rPr>
          <w:color w:val="333333"/>
          <w:sz w:val="28"/>
          <w:szCs w:val="28"/>
          <w:bdr w:val="none" w:sz="0" w:space="0" w:color="auto" w:frame="1"/>
        </w:rPr>
        <w:t xml:space="preserve"> сільської ради про виконання функціональних обов’язків, фінансово-господарську діяльність, збереження та ефективне використання майна.</w:t>
      </w:r>
    </w:p>
    <w:p w:rsidR="00547398" w:rsidRPr="00547398" w:rsidRDefault="00547398" w:rsidP="0054739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lastRenderedPageBreak/>
        <w:t> 4</w:t>
      </w:r>
      <w:r w:rsidRPr="00547398">
        <w:rPr>
          <w:color w:val="333333"/>
          <w:sz w:val="28"/>
          <w:szCs w:val="28"/>
          <w:bdr w:val="none" w:sz="0" w:space="0" w:color="auto" w:frame="1"/>
        </w:rPr>
        <w:t xml:space="preserve">. Контроль  за  виконанням  цього  розпорядження покласти на </w:t>
      </w:r>
      <w:r>
        <w:rPr>
          <w:color w:val="333333"/>
          <w:sz w:val="28"/>
          <w:szCs w:val="28"/>
          <w:bdr w:val="none" w:sz="0" w:space="0" w:color="auto" w:frame="1"/>
        </w:rPr>
        <w:t xml:space="preserve">керуючу  справами 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Пер</w:t>
      </w:r>
      <w:r w:rsidRPr="00547398">
        <w:rPr>
          <w:color w:val="333333"/>
          <w:sz w:val="28"/>
          <w:szCs w:val="28"/>
          <w:bdr w:val="none" w:sz="0" w:space="0" w:color="auto" w:frame="1"/>
        </w:rPr>
        <w:t>егонівської</w:t>
      </w:r>
      <w:proofErr w:type="spellEnd"/>
      <w:r w:rsidRPr="00547398">
        <w:rPr>
          <w:color w:val="333333"/>
          <w:sz w:val="28"/>
          <w:szCs w:val="28"/>
          <w:bdr w:val="none" w:sz="0" w:space="0" w:color="auto" w:frame="1"/>
        </w:rPr>
        <w:t xml:space="preserve">  сільської  ради  </w:t>
      </w:r>
      <w:proofErr w:type="spellStart"/>
      <w:r w:rsidRPr="00547398">
        <w:rPr>
          <w:color w:val="333333"/>
          <w:sz w:val="28"/>
          <w:szCs w:val="28"/>
          <w:bdr w:val="none" w:sz="0" w:space="0" w:color="auto" w:frame="1"/>
        </w:rPr>
        <w:t>Свид</w:t>
      </w:r>
      <w:proofErr w:type="spellEnd"/>
      <w:r w:rsidRPr="00547398">
        <w:rPr>
          <w:color w:val="333333"/>
          <w:sz w:val="28"/>
          <w:szCs w:val="28"/>
          <w:bdr w:val="none" w:sz="0" w:space="0" w:color="auto" w:frame="1"/>
        </w:rPr>
        <w:t xml:space="preserve"> Л.А. </w:t>
      </w:r>
    </w:p>
    <w:p w:rsidR="00547398" w:rsidRPr="00547398" w:rsidRDefault="00547398" w:rsidP="00547398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8"/>
          <w:szCs w:val="28"/>
        </w:rPr>
      </w:pPr>
      <w:r w:rsidRPr="00547398">
        <w:rPr>
          <w:rFonts w:ascii="Arial" w:hAnsi="Arial" w:cs="Arial"/>
          <w:color w:val="333333"/>
          <w:sz w:val="28"/>
          <w:szCs w:val="28"/>
        </w:rPr>
        <w:t> </w:t>
      </w:r>
    </w:p>
    <w:p w:rsidR="00547398" w:rsidRPr="00547398" w:rsidRDefault="00547398" w:rsidP="005473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473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Сільський  голова                                                            Володимир  КОЗАК</w:t>
      </w:r>
    </w:p>
    <w:p w:rsidR="00547398" w:rsidRPr="00547398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47398" w:rsidRPr="00547398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7398" w:rsidRPr="00547398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3418" w:rsidRDefault="00D9341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0A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Додаток 1 </w:t>
      </w:r>
    </w:p>
    <w:p w:rsidR="00547398" w:rsidRPr="00D80A7B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рішення четвертої</w:t>
      </w:r>
      <w:r w:rsidRPr="00D80A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сесії </w:t>
      </w:r>
    </w:p>
    <w:p w:rsidR="00547398" w:rsidRPr="00D80A7B" w:rsidRDefault="00547398" w:rsidP="005473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Перегонівської</w:t>
      </w:r>
      <w:proofErr w:type="spellEnd"/>
      <w:r w:rsidRPr="00D80A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</w:p>
    <w:p w:rsidR="00547398" w:rsidRPr="00D80A7B" w:rsidRDefault="00547398" w:rsidP="0054739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80A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            8 скликання від 26.01.2021</w:t>
      </w:r>
      <w:r w:rsidRPr="00D80A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666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59</w:t>
      </w:r>
    </w:p>
    <w:p w:rsidR="00547398" w:rsidRPr="00D80A7B" w:rsidRDefault="00547398" w:rsidP="00547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A7B">
        <w:rPr>
          <w:rFonts w:ascii="Times New Roman" w:hAnsi="Times New Roman" w:cs="Times New Roman"/>
          <w:b/>
          <w:bCs/>
          <w:sz w:val="28"/>
          <w:szCs w:val="28"/>
        </w:rPr>
        <w:t>КОНТРАКТ (</w:t>
      </w:r>
      <w:r w:rsidRPr="00D80A7B">
        <w:rPr>
          <w:rFonts w:ascii="Times New Roman" w:eastAsia="Times New Roman" w:hAnsi="Times New Roman" w:cs="Times New Roman"/>
          <w:b/>
          <w:bCs/>
          <w:sz w:val="28"/>
          <w:szCs w:val="28"/>
        </w:rPr>
        <w:t>ТИПОВА ФОРМА)</w:t>
      </w:r>
    </w:p>
    <w:p w:rsidR="00547398" w:rsidRPr="00D80A7B" w:rsidRDefault="00547398" w:rsidP="0054739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A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  керівником підприємства, установи чи організації які належать до комунальної власності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80A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сільської ради</w:t>
      </w:r>
    </w:p>
    <w:p w:rsidR="00547398" w:rsidRPr="00D80A7B" w:rsidRDefault="00547398" w:rsidP="00547398">
      <w:pPr>
        <w:spacing w:after="0" w:line="240" w:lineRule="auto"/>
        <w:rPr>
          <w:rStyle w:val="fontstyle7"/>
          <w:rFonts w:ascii="Times New Roman" w:hAnsi="Times New Roman" w:cs="Times New Roman"/>
          <w:b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rPr>
          <w:rStyle w:val="fontstyle7"/>
          <w:rFonts w:ascii="Times New Roman" w:hAnsi="Times New Roman" w:cs="Times New Roman"/>
          <w:b/>
          <w:sz w:val="28"/>
          <w:szCs w:val="28"/>
        </w:rPr>
      </w:pPr>
    </w:p>
    <w:tbl>
      <w:tblPr>
        <w:tblW w:w="10035" w:type="dxa"/>
        <w:tblLook w:val="01E0"/>
      </w:tblPr>
      <w:tblGrid>
        <w:gridCol w:w="3285"/>
        <w:gridCol w:w="2210"/>
        <w:gridCol w:w="4540"/>
      </w:tblGrid>
      <w:tr w:rsidR="00547398" w:rsidRPr="00D80A7B" w:rsidTr="006A5485">
        <w:tc>
          <w:tcPr>
            <w:tcW w:w="3285" w:type="dxa"/>
          </w:tcPr>
          <w:p w:rsidR="00547398" w:rsidRPr="00D80A7B" w:rsidRDefault="00547398" w:rsidP="00547398">
            <w:pPr>
              <w:spacing w:after="0" w:line="240" w:lineRule="auto"/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</w:pPr>
            <w:r w:rsidRPr="00D80A7B"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  <w:t>Перегонівка</w:t>
            </w:r>
            <w:proofErr w:type="spellEnd"/>
          </w:p>
        </w:tc>
        <w:tc>
          <w:tcPr>
            <w:tcW w:w="2210" w:type="dxa"/>
          </w:tcPr>
          <w:p w:rsidR="00547398" w:rsidRPr="00D80A7B" w:rsidRDefault="00547398" w:rsidP="006A5485">
            <w:pPr>
              <w:spacing w:after="0" w:line="240" w:lineRule="auto"/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0" w:type="dxa"/>
          </w:tcPr>
          <w:p w:rsidR="00547398" w:rsidRPr="00D80A7B" w:rsidRDefault="00547398" w:rsidP="006A5485">
            <w:pPr>
              <w:spacing w:after="0" w:line="240" w:lineRule="auto"/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</w:pPr>
            <w:r w:rsidRPr="00D80A7B">
              <w:rPr>
                <w:rStyle w:val="fontstyle7"/>
                <w:rFonts w:ascii="Times New Roman" w:hAnsi="Times New Roman" w:cs="Times New Roman"/>
                <w:sz w:val="28"/>
                <w:szCs w:val="28"/>
              </w:rPr>
              <w:t>«___»_______________  20__року</w:t>
            </w:r>
          </w:p>
        </w:tc>
      </w:tr>
    </w:tbl>
    <w:p w:rsidR="00547398" w:rsidRPr="00D80A7B" w:rsidRDefault="00547398" w:rsidP="00547398">
      <w:pPr>
        <w:spacing w:after="0" w:line="240" w:lineRule="auto"/>
        <w:rPr>
          <w:rStyle w:val="fontstyle7"/>
          <w:rFonts w:ascii="Times New Roman" w:hAnsi="Times New Roman" w:cs="Times New Roman"/>
          <w:sz w:val="28"/>
          <w:szCs w:val="28"/>
        </w:rPr>
      </w:pPr>
    </w:p>
    <w:p w:rsidR="00547398" w:rsidRPr="00D80A7B" w:rsidRDefault="00006D38" w:rsidP="007D46E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o22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398" w:rsidRPr="00D80A7B">
        <w:rPr>
          <w:rFonts w:ascii="Times New Roman" w:hAnsi="Times New Roman" w:cs="Times New Roman"/>
          <w:sz w:val="28"/>
          <w:szCs w:val="28"/>
        </w:rPr>
        <w:t>сільська рада (</w:t>
      </w:r>
      <w:r w:rsidR="00482CA0">
        <w:rPr>
          <w:rFonts w:ascii="Times New Roman" w:hAnsi="Times New Roman" w:cs="Times New Roman"/>
          <w:sz w:val="28"/>
          <w:szCs w:val="28"/>
        </w:rPr>
        <w:t>далі  орган  управління  майном</w:t>
      </w:r>
      <w:r w:rsidR="00547398" w:rsidRPr="00D80A7B">
        <w:rPr>
          <w:rFonts w:ascii="Times New Roman" w:hAnsi="Times New Roman" w:cs="Times New Roman"/>
          <w:sz w:val="28"/>
          <w:szCs w:val="28"/>
        </w:rPr>
        <w:t xml:space="preserve">), </w:t>
      </w:r>
      <w:r w:rsidR="00482CA0">
        <w:rPr>
          <w:rFonts w:ascii="Times New Roman" w:hAnsi="Times New Roman" w:cs="Times New Roman"/>
          <w:sz w:val="28"/>
          <w:szCs w:val="28"/>
        </w:rPr>
        <w:t xml:space="preserve">в  особі  </w:t>
      </w:r>
      <w:r w:rsidR="00A970E7">
        <w:rPr>
          <w:rFonts w:ascii="Times New Roman" w:hAnsi="Times New Roman" w:cs="Times New Roman"/>
          <w:sz w:val="28"/>
          <w:szCs w:val="28"/>
        </w:rPr>
        <w:t xml:space="preserve">сільського </w:t>
      </w:r>
      <w:r w:rsidR="007D46E8">
        <w:rPr>
          <w:rFonts w:ascii="Times New Roman" w:hAnsi="Times New Roman" w:cs="Times New Roman"/>
          <w:sz w:val="28"/>
          <w:szCs w:val="28"/>
        </w:rPr>
        <w:t>голови ___________________,  який  діє  на  підставі   Закону  України « Про  місцеве  самоврядування  в  Україні »</w:t>
      </w:r>
      <w:r w:rsidR="00547398" w:rsidRPr="00D80A7B">
        <w:rPr>
          <w:rFonts w:ascii="Times New Roman" w:hAnsi="Times New Roman" w:cs="Times New Roman"/>
          <w:sz w:val="28"/>
          <w:szCs w:val="28"/>
        </w:rPr>
        <w:t>, іменований далі Орган управління майном,</w:t>
      </w:r>
      <w:r w:rsidR="007D46E8">
        <w:rPr>
          <w:rFonts w:ascii="Times New Roman" w:hAnsi="Times New Roman" w:cs="Times New Roman"/>
          <w:sz w:val="28"/>
          <w:szCs w:val="28"/>
        </w:rPr>
        <w:t xml:space="preserve">  </w:t>
      </w:r>
      <w:r w:rsidR="00547398" w:rsidRPr="00D80A7B">
        <w:rPr>
          <w:rFonts w:ascii="Times New Roman" w:hAnsi="Times New Roman" w:cs="Times New Roman"/>
          <w:sz w:val="28"/>
          <w:szCs w:val="28"/>
        </w:rPr>
        <w:t xml:space="preserve">з одного боку та громадянин ______________, іменований далі – Керівник з другого боку, керуючись Положенням про Порядок призначення на посаду керівників </w:t>
      </w:r>
      <w:r w:rsidR="00547398" w:rsidRPr="00D80A7B">
        <w:rPr>
          <w:rFonts w:ascii="Times New Roman" w:eastAsia="Times New Roman" w:hAnsi="Times New Roman" w:cs="Times New Roman"/>
          <w:bCs/>
          <w:sz w:val="28"/>
          <w:szCs w:val="28"/>
        </w:rPr>
        <w:t xml:space="preserve">підприємства, установи чи організації </w:t>
      </w:r>
      <w:r w:rsidR="007D46E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47398" w:rsidRPr="00D80A7B">
        <w:rPr>
          <w:rFonts w:ascii="Times New Roman" w:eastAsia="Times New Roman" w:hAnsi="Times New Roman" w:cs="Times New Roman"/>
          <w:bCs/>
          <w:sz w:val="28"/>
          <w:szCs w:val="28"/>
        </w:rPr>
        <w:t xml:space="preserve">які належать до комунальної власності </w:t>
      </w:r>
      <w:proofErr w:type="spellStart"/>
      <w:r w:rsidR="007D46E8">
        <w:rPr>
          <w:rFonts w:ascii="Times New Roman" w:eastAsia="Times New Roman" w:hAnsi="Times New Roman" w:cs="Times New Roman"/>
          <w:bCs/>
          <w:sz w:val="28"/>
          <w:szCs w:val="28"/>
        </w:rPr>
        <w:t>Перегонівської</w:t>
      </w:r>
      <w:proofErr w:type="spellEnd"/>
      <w:r w:rsidR="007D46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47398" w:rsidRPr="00D80A7B">
        <w:rPr>
          <w:rFonts w:ascii="Times New Roman" w:eastAsia="Times New Roman" w:hAnsi="Times New Roman" w:cs="Times New Roman"/>
          <w:bCs/>
          <w:sz w:val="28"/>
          <w:szCs w:val="28"/>
        </w:rPr>
        <w:t>сільської ради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за результатами конкурсного відбору, затвердженим рішенням </w:t>
      </w:r>
      <w:proofErr w:type="spellStart"/>
      <w:r w:rsidR="007D46E8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7D46E8">
        <w:rPr>
          <w:rFonts w:ascii="Times New Roman" w:hAnsi="Times New Roman" w:cs="Times New Roman"/>
          <w:sz w:val="28"/>
          <w:szCs w:val="28"/>
        </w:rPr>
        <w:t xml:space="preserve">  сільської ради від 26  січня 2021</w:t>
      </w:r>
      <w:r w:rsidR="0016664D">
        <w:rPr>
          <w:rFonts w:ascii="Times New Roman" w:hAnsi="Times New Roman" w:cs="Times New Roman"/>
          <w:sz w:val="28"/>
          <w:szCs w:val="28"/>
        </w:rPr>
        <w:t xml:space="preserve"> року № 59</w:t>
      </w:r>
      <w:r w:rsidRPr="00D80A7B">
        <w:rPr>
          <w:rFonts w:ascii="Times New Roman" w:hAnsi="Times New Roman" w:cs="Times New Roman"/>
          <w:sz w:val="28"/>
          <w:szCs w:val="28"/>
        </w:rPr>
        <w:t xml:space="preserve">, уклали цей контракт про наступне: </w:t>
      </w:r>
      <w:r w:rsidRPr="00D80A7B">
        <w:rPr>
          <w:rFonts w:ascii="Times New Roman" w:hAnsi="Times New Roman" w:cs="Times New Roman"/>
          <w:i/>
          <w:sz w:val="28"/>
          <w:szCs w:val="28"/>
        </w:rPr>
        <w:tab/>
      </w:r>
      <w:r w:rsidRPr="00D80A7B">
        <w:rPr>
          <w:rFonts w:ascii="Times New Roman" w:hAnsi="Times New Roman" w:cs="Times New Roman"/>
          <w:i/>
          <w:sz w:val="28"/>
          <w:szCs w:val="28"/>
        </w:rPr>
        <w:tab/>
      </w:r>
      <w:r w:rsidRPr="00D80A7B">
        <w:rPr>
          <w:rFonts w:ascii="Times New Roman" w:hAnsi="Times New Roman" w:cs="Times New Roman"/>
          <w:i/>
          <w:sz w:val="28"/>
          <w:szCs w:val="28"/>
        </w:rPr>
        <w:tab/>
      </w:r>
      <w:r w:rsidRPr="00D80A7B">
        <w:rPr>
          <w:rFonts w:ascii="Times New Roman" w:hAnsi="Times New Roman" w:cs="Times New Roman"/>
          <w:i/>
          <w:sz w:val="28"/>
          <w:szCs w:val="28"/>
        </w:rPr>
        <w:tab/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iCs/>
          <w:sz w:val="28"/>
          <w:szCs w:val="28"/>
        </w:rPr>
        <w:t>керівник приймається  на посаду</w:t>
      </w:r>
      <w:bookmarkStart w:id="1" w:name="o23"/>
      <w:bookmarkStart w:id="2" w:name="o26"/>
      <w:bookmarkStart w:id="3" w:name="o30"/>
      <w:bookmarkEnd w:id="1"/>
      <w:bookmarkEnd w:id="2"/>
      <w:bookmarkEnd w:id="3"/>
      <w:r w:rsidR="00006D38">
        <w:rPr>
          <w:rFonts w:ascii="Times New Roman" w:hAnsi="Times New Roman" w:cs="Times New Roman"/>
          <w:sz w:val="28"/>
          <w:szCs w:val="28"/>
        </w:rPr>
        <w:t xml:space="preserve"> </w:t>
      </w:r>
      <w:r w:rsidR="007D46E8">
        <w:rPr>
          <w:rFonts w:ascii="Times New Roman" w:hAnsi="Times New Roman" w:cs="Times New Roman"/>
          <w:sz w:val="28"/>
          <w:szCs w:val="28"/>
        </w:rPr>
        <w:t>ди</w:t>
      </w:r>
      <w:r w:rsidRPr="00D80A7B">
        <w:rPr>
          <w:rFonts w:ascii="Times New Roman" w:hAnsi="Times New Roman" w:cs="Times New Roman"/>
          <w:sz w:val="28"/>
          <w:szCs w:val="28"/>
        </w:rPr>
        <w:t xml:space="preserve">ректора </w:t>
      </w:r>
      <w:proofErr w:type="spellStart"/>
      <w:r w:rsidRPr="00D80A7B">
        <w:rPr>
          <w:rFonts w:ascii="Times New Roman" w:hAnsi="Times New Roman" w:cs="Times New Roman"/>
          <w:sz w:val="28"/>
          <w:szCs w:val="28"/>
        </w:rPr>
        <w:t>коммунального</w:t>
      </w:r>
      <w:proofErr w:type="spellEnd"/>
      <w:r w:rsidRPr="00D80A7B">
        <w:rPr>
          <w:rFonts w:ascii="Times New Roman" w:hAnsi="Times New Roman" w:cs="Times New Roman"/>
          <w:sz w:val="28"/>
          <w:szCs w:val="28"/>
        </w:rPr>
        <w:t xml:space="preserve"> закладу____________________________________________ (далі Заклад)</w:t>
      </w:r>
      <w:r w:rsidRPr="00D80A7B">
        <w:rPr>
          <w:rFonts w:ascii="Times New Roman" w:hAnsi="Times New Roman" w:cs="Times New Roman"/>
          <w:sz w:val="28"/>
          <w:szCs w:val="28"/>
        </w:rPr>
        <w:tab/>
      </w:r>
      <w:r w:rsidRPr="00D80A7B">
        <w:rPr>
          <w:rFonts w:ascii="Times New Roman" w:hAnsi="Times New Roman" w:cs="Times New Roman"/>
          <w:sz w:val="28"/>
          <w:szCs w:val="28"/>
        </w:rPr>
        <w:tab/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o31"/>
      <w:bookmarkStart w:id="5" w:name="o32"/>
      <w:bookmarkEnd w:id="4"/>
      <w:bookmarkEnd w:id="5"/>
      <w:r w:rsidRPr="00D80A7B">
        <w:rPr>
          <w:rFonts w:ascii="Times New Roman" w:hAnsi="Times New Roman" w:cs="Times New Roman"/>
          <w:iCs/>
          <w:sz w:val="28"/>
          <w:szCs w:val="28"/>
        </w:rPr>
        <w:t>на термін з _______________ 20___по  ___________________20___ рік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i/>
          <w:iCs/>
          <w:sz w:val="28"/>
          <w:szCs w:val="28"/>
        </w:rPr>
        <w:br/>
      </w:r>
      <w:bookmarkStart w:id="6" w:name="o34"/>
      <w:bookmarkEnd w:id="6"/>
      <w:r w:rsidRPr="00D80A7B">
        <w:rPr>
          <w:rFonts w:ascii="Times New Roman" w:hAnsi="Times New Roman" w:cs="Times New Roman"/>
          <w:b/>
          <w:bCs/>
          <w:sz w:val="28"/>
          <w:szCs w:val="28"/>
        </w:rPr>
        <w:t>1.ЗАГАЛЬНІ ПОЛОЖЕННЯ</w:t>
      </w:r>
      <w:r w:rsidRPr="00D80A7B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</w:p>
    <w:p w:rsidR="00547398" w:rsidRPr="00D80A7B" w:rsidRDefault="00547398" w:rsidP="00547398">
      <w:pPr>
        <w:numPr>
          <w:ilvl w:val="0"/>
          <w:numId w:val="1"/>
        </w:numPr>
        <w:tabs>
          <w:tab w:val="clear" w:pos="252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o35"/>
      <w:bookmarkEnd w:id="7"/>
      <w:r w:rsidRPr="00D80A7B">
        <w:rPr>
          <w:rFonts w:ascii="Times New Roman" w:hAnsi="Times New Roman" w:cs="Times New Roman"/>
          <w:sz w:val="28"/>
          <w:szCs w:val="28"/>
        </w:rPr>
        <w:t>За цим контрактом Керівник зобов'язується безпосередньо і через адміністрацію  закладу здійснювати керівництво закладом, забезпечувати ефективне використання і збереження закріпленого за закладом майна, та коштів, а Орган управління майном зобов'язується створювати належні умови для матеріального забезпечення і організації праці Керівника.</w:t>
      </w:r>
    </w:p>
    <w:p w:rsidR="00547398" w:rsidRPr="00D80A7B" w:rsidRDefault="00547398" w:rsidP="00547398">
      <w:pPr>
        <w:numPr>
          <w:ilvl w:val="0"/>
          <w:numId w:val="1"/>
        </w:numPr>
        <w:tabs>
          <w:tab w:val="clear" w:pos="252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8" w:name="o36"/>
      <w:bookmarkEnd w:id="8"/>
      <w:r w:rsidRPr="00D80A7B">
        <w:rPr>
          <w:rFonts w:ascii="Times New Roman" w:hAnsi="Times New Roman" w:cs="Times New Roman"/>
          <w:sz w:val="28"/>
          <w:szCs w:val="28"/>
        </w:rPr>
        <w:t>На підставі контракту виникають трудові відносини між Керівником підприємства та Органом управління майном цього закладу.</w:t>
      </w:r>
    </w:p>
    <w:p w:rsidR="00547398" w:rsidRPr="00D80A7B" w:rsidRDefault="00547398" w:rsidP="00547398">
      <w:pPr>
        <w:numPr>
          <w:ilvl w:val="0"/>
          <w:numId w:val="1"/>
        </w:numPr>
        <w:tabs>
          <w:tab w:val="clear" w:pos="252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9" w:name="o37"/>
      <w:bookmarkEnd w:id="9"/>
      <w:r w:rsidRPr="00D80A7B">
        <w:rPr>
          <w:rFonts w:ascii="Times New Roman" w:hAnsi="Times New Roman" w:cs="Times New Roman"/>
          <w:sz w:val="28"/>
          <w:szCs w:val="28"/>
        </w:rPr>
        <w:t>Керівник, який уклав цей контракт, є повноважним представником закладу під час реалізації повноважень, функцій, обов'язків закладу, передбачених актами законодавства, статутом організації, положенням про заклад, іншими нормативними документами.</w:t>
      </w:r>
    </w:p>
    <w:p w:rsidR="00547398" w:rsidRPr="00D80A7B" w:rsidRDefault="00547398" w:rsidP="00547398">
      <w:pPr>
        <w:numPr>
          <w:ilvl w:val="0"/>
          <w:numId w:val="1"/>
        </w:numPr>
        <w:tabs>
          <w:tab w:val="clear" w:pos="252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o38"/>
      <w:bookmarkEnd w:id="10"/>
      <w:r w:rsidRPr="00D80A7B">
        <w:rPr>
          <w:rFonts w:ascii="Times New Roman" w:hAnsi="Times New Roman" w:cs="Times New Roman"/>
          <w:sz w:val="28"/>
          <w:szCs w:val="28"/>
        </w:rPr>
        <w:t>Керівник діє на засадах єдиноначальності.</w:t>
      </w:r>
    </w:p>
    <w:p w:rsidR="00547398" w:rsidRPr="00D80A7B" w:rsidRDefault="00547398" w:rsidP="00547398">
      <w:pPr>
        <w:numPr>
          <w:ilvl w:val="0"/>
          <w:numId w:val="1"/>
        </w:numPr>
        <w:tabs>
          <w:tab w:val="clear" w:pos="252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o39"/>
      <w:bookmarkEnd w:id="11"/>
      <w:r w:rsidRPr="00D80A7B">
        <w:rPr>
          <w:rFonts w:ascii="Times New Roman" w:hAnsi="Times New Roman" w:cs="Times New Roman"/>
          <w:sz w:val="28"/>
          <w:szCs w:val="28"/>
        </w:rPr>
        <w:t>Керівник підзвітний Органу управління майном у межах, встановлених законодавством, статутом закладу та цим контрактом.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 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o40"/>
      <w:bookmarkEnd w:id="12"/>
      <w:r w:rsidRPr="00D80A7B">
        <w:rPr>
          <w:rFonts w:ascii="Times New Roman" w:hAnsi="Times New Roman" w:cs="Times New Roman"/>
          <w:b/>
          <w:sz w:val="28"/>
          <w:szCs w:val="28"/>
        </w:rPr>
        <w:t>2. ПРАВА ТА ОБОВ'ЯЗКИ СТОРІН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o41"/>
      <w:bookmarkEnd w:id="13"/>
      <w:r w:rsidRPr="00D80A7B">
        <w:rPr>
          <w:rFonts w:ascii="Times New Roman" w:hAnsi="Times New Roman" w:cs="Times New Roman"/>
          <w:sz w:val="28"/>
          <w:szCs w:val="28"/>
        </w:rPr>
        <w:lastRenderedPageBreak/>
        <w:t>2.1. Керівник здійснює оперативне керівництво закладом, організує його виробничо-господарську, соціально-побутову та іншу діяльність, забезпечує виконання завдань закладу, передбачених законодавством, статутом закладу та цим контрактом.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2. 2. </w:t>
      </w:r>
      <w:bookmarkStart w:id="14" w:name="o42"/>
      <w:bookmarkEnd w:id="14"/>
      <w:r w:rsidRPr="00D80A7B">
        <w:rPr>
          <w:rFonts w:ascii="Times New Roman" w:hAnsi="Times New Roman" w:cs="Times New Roman"/>
          <w:sz w:val="28"/>
          <w:szCs w:val="28"/>
        </w:rPr>
        <w:t>Керівник забезпечує складання в установленому порядку річного з поквартальною розбивкою фінансового плану чи кошторису закладу на кожний наступний рік і подає його для затвердження або погодження Органу управління майном, з яким укладено цей контракт.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o44"/>
      <w:bookmarkStart w:id="16" w:name="o45"/>
      <w:bookmarkEnd w:id="15"/>
      <w:bookmarkEnd w:id="16"/>
      <w:r w:rsidRPr="00D80A7B">
        <w:rPr>
          <w:rFonts w:ascii="Times New Roman" w:hAnsi="Times New Roman" w:cs="Times New Roman"/>
          <w:sz w:val="28"/>
          <w:szCs w:val="28"/>
        </w:rPr>
        <w:t xml:space="preserve">2. 3. Керівник зобов'язується забезпечити ефективне використання майна, що є власністю </w:t>
      </w:r>
      <w:proofErr w:type="spellStart"/>
      <w:r w:rsidR="00006D38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D80A7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           2. 4.</w:t>
      </w:r>
      <w:bookmarkStart w:id="17" w:name="o48"/>
      <w:bookmarkEnd w:id="17"/>
      <w:r w:rsidRPr="00D80A7B">
        <w:rPr>
          <w:rFonts w:ascii="Times New Roman" w:hAnsi="Times New Roman" w:cs="Times New Roman"/>
          <w:sz w:val="28"/>
          <w:szCs w:val="28"/>
        </w:rPr>
        <w:t xml:space="preserve"> Орган управління майном має право вимагати від Керівника звіт про його дії, якщо останній допустив невиконання чи неналежне виконання своїх обов'язків щодо управління закладом та розпорядження його майном.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o51"/>
      <w:bookmarkEnd w:id="18"/>
      <w:r w:rsidRPr="00D80A7B">
        <w:rPr>
          <w:rFonts w:ascii="Times New Roman" w:hAnsi="Times New Roman" w:cs="Times New Roman"/>
          <w:sz w:val="28"/>
          <w:szCs w:val="28"/>
        </w:rPr>
        <w:t xml:space="preserve">           2. 5. Орган управління майном: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o52"/>
      <w:bookmarkStart w:id="20" w:name="o53"/>
      <w:bookmarkStart w:id="21" w:name="o54"/>
      <w:bookmarkEnd w:id="19"/>
      <w:bookmarkEnd w:id="20"/>
      <w:bookmarkEnd w:id="21"/>
      <w:r w:rsidRPr="00D80A7B">
        <w:rPr>
          <w:rFonts w:ascii="Times New Roman" w:hAnsi="Times New Roman" w:cs="Times New Roman"/>
          <w:sz w:val="28"/>
          <w:szCs w:val="28"/>
        </w:rPr>
        <w:t>- надає інформацію на запит Керівника;</w:t>
      </w:r>
    </w:p>
    <w:p w:rsidR="00547398" w:rsidRPr="00D80A7B" w:rsidRDefault="00006D3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o55"/>
      <w:bookmarkEnd w:id="22"/>
      <w:r>
        <w:rPr>
          <w:rFonts w:ascii="Times New Roman" w:hAnsi="Times New Roman" w:cs="Times New Roman"/>
          <w:sz w:val="28"/>
          <w:szCs w:val="28"/>
        </w:rPr>
        <w:t>-</w:t>
      </w:r>
      <w:r w:rsidR="00A970E7">
        <w:rPr>
          <w:rFonts w:ascii="Times New Roman" w:hAnsi="Times New Roman" w:cs="Times New Roman"/>
          <w:sz w:val="28"/>
          <w:szCs w:val="28"/>
        </w:rPr>
        <w:t xml:space="preserve"> </w:t>
      </w:r>
      <w:r w:rsidR="00547398" w:rsidRPr="00D80A7B">
        <w:rPr>
          <w:rFonts w:ascii="Times New Roman" w:hAnsi="Times New Roman" w:cs="Times New Roman"/>
          <w:sz w:val="28"/>
          <w:szCs w:val="28"/>
        </w:rPr>
        <w:t>звільняє Керівника у разі закінчення контракту, достроково за вимогою Керівника, а також у випадку порушень законодавства та умов контракту;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o56"/>
      <w:bookmarkEnd w:id="23"/>
      <w:r w:rsidRPr="00D80A7B">
        <w:rPr>
          <w:rFonts w:ascii="Times New Roman" w:hAnsi="Times New Roman" w:cs="Times New Roman"/>
          <w:sz w:val="28"/>
          <w:szCs w:val="28"/>
        </w:rPr>
        <w:t>- організовує фінансовий контроль за діяльністю організації та затверджує або погоджує в установленому порядку його річний з поквартальною розбивкою фінансовий план на кожний наступний рік;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o57"/>
      <w:bookmarkEnd w:id="24"/>
      <w:r w:rsidRPr="00D80A7B">
        <w:rPr>
          <w:rFonts w:ascii="Times New Roman" w:hAnsi="Times New Roman" w:cs="Times New Roman"/>
          <w:sz w:val="28"/>
          <w:szCs w:val="28"/>
        </w:rPr>
        <w:t>- здійснює контроль за складанням у встановлені законодавством строки фінансового плану організації, виконанням показників затвердженого фінансового плану організації, а також за здійсненням організацією витрат у разі не затвердження (непогодження) річного фінансового плану в установленому законодавством порядку;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o58"/>
      <w:bookmarkEnd w:id="25"/>
      <w:r w:rsidRPr="00D80A7B">
        <w:rPr>
          <w:rFonts w:ascii="Times New Roman" w:hAnsi="Times New Roman" w:cs="Times New Roman"/>
          <w:sz w:val="28"/>
          <w:szCs w:val="28"/>
        </w:rPr>
        <w:t>- здійснює контроль за ефективністю використання і збереження закріпленого за закладом майна;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o59"/>
      <w:bookmarkEnd w:id="26"/>
      <w:r w:rsidRPr="00D80A7B">
        <w:rPr>
          <w:rFonts w:ascii="Times New Roman" w:hAnsi="Times New Roman" w:cs="Times New Roman"/>
          <w:sz w:val="28"/>
          <w:szCs w:val="28"/>
        </w:rPr>
        <w:t>- своєчасно вживає заходів до запобігання банкрутству організації у разі її неплатоспроможності.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o60"/>
      <w:bookmarkEnd w:id="27"/>
      <w:r w:rsidRPr="00D80A7B">
        <w:rPr>
          <w:rFonts w:ascii="Times New Roman" w:hAnsi="Times New Roman" w:cs="Times New Roman"/>
          <w:sz w:val="28"/>
          <w:szCs w:val="28"/>
        </w:rPr>
        <w:t>2. 6. Керівнику належать закріплені за ним повноваження і права, які поширюються на заклад законодавчими та іншими нормативними актами, а також передбачені статутом закладу та цим контрактом.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o61"/>
      <w:bookmarkEnd w:id="28"/>
      <w:r w:rsidRPr="00D80A7B">
        <w:rPr>
          <w:rFonts w:ascii="Times New Roman" w:hAnsi="Times New Roman" w:cs="Times New Roman"/>
          <w:sz w:val="28"/>
          <w:szCs w:val="28"/>
        </w:rPr>
        <w:t>2. 7. Керівник має право: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o62"/>
      <w:bookmarkEnd w:id="29"/>
      <w:r w:rsidRPr="00D80A7B">
        <w:rPr>
          <w:rFonts w:ascii="Times New Roman" w:hAnsi="Times New Roman" w:cs="Times New Roman"/>
          <w:sz w:val="28"/>
          <w:szCs w:val="28"/>
        </w:rPr>
        <w:t>- діяти від імені закладу, представляти його на всіх підприємствах, в установах та організаціях;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o63"/>
      <w:bookmarkEnd w:id="30"/>
      <w:r w:rsidRPr="00D80A7B">
        <w:rPr>
          <w:rFonts w:ascii="Times New Roman" w:hAnsi="Times New Roman" w:cs="Times New Roman"/>
          <w:sz w:val="28"/>
          <w:szCs w:val="28"/>
        </w:rPr>
        <w:t>- укладати господарські та інші угоди;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o64"/>
      <w:bookmarkEnd w:id="31"/>
      <w:r w:rsidRPr="00D80A7B">
        <w:rPr>
          <w:rFonts w:ascii="Times New Roman" w:hAnsi="Times New Roman" w:cs="Times New Roman"/>
          <w:sz w:val="28"/>
          <w:szCs w:val="28"/>
        </w:rPr>
        <w:t>- видавати доручення;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o65"/>
      <w:bookmarkEnd w:id="32"/>
      <w:r w:rsidRPr="00D80A7B">
        <w:rPr>
          <w:rFonts w:ascii="Times New Roman" w:hAnsi="Times New Roman" w:cs="Times New Roman"/>
          <w:sz w:val="28"/>
          <w:szCs w:val="28"/>
        </w:rPr>
        <w:t>- відкривати рахунки в банках;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o66"/>
      <w:bookmarkEnd w:id="33"/>
      <w:r w:rsidRPr="00D80A7B">
        <w:rPr>
          <w:rFonts w:ascii="Times New Roman" w:hAnsi="Times New Roman" w:cs="Times New Roman"/>
          <w:sz w:val="28"/>
          <w:szCs w:val="28"/>
        </w:rPr>
        <w:t>- накладати на працівників стягнення відповідно до законодавства;</w:t>
      </w:r>
    </w:p>
    <w:p w:rsidR="00547398" w:rsidRPr="00D80A7B" w:rsidRDefault="00A970E7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o67"/>
      <w:bookmarkEnd w:id="34"/>
      <w:r>
        <w:rPr>
          <w:rFonts w:ascii="Times New Roman" w:hAnsi="Times New Roman" w:cs="Times New Roman"/>
          <w:sz w:val="28"/>
          <w:szCs w:val="28"/>
        </w:rPr>
        <w:t>-</w:t>
      </w:r>
      <w:r w:rsidR="00547398" w:rsidRPr="00D80A7B">
        <w:rPr>
          <w:rFonts w:ascii="Times New Roman" w:hAnsi="Times New Roman" w:cs="Times New Roman"/>
          <w:sz w:val="28"/>
          <w:szCs w:val="28"/>
        </w:rPr>
        <w:t>в межах своєї компетенції видавати накази та інші акти, давати вказівки, обов'язкові для всіх підрозділів та працівників  закладу;</w:t>
      </w:r>
    </w:p>
    <w:p w:rsidR="00547398" w:rsidRPr="00D80A7B" w:rsidRDefault="00A970E7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o68"/>
      <w:bookmarkEnd w:id="35"/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547398" w:rsidRPr="00D80A7B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="00547398" w:rsidRPr="00D80A7B">
        <w:rPr>
          <w:rFonts w:ascii="Times New Roman" w:hAnsi="Times New Roman" w:cs="Times New Roman"/>
          <w:sz w:val="28"/>
          <w:szCs w:val="28"/>
        </w:rPr>
        <w:t xml:space="preserve"> інші питання, віднесені законодавством, Органом управління майном, статутом закладу і цим контрактом до компетенції Керівника.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o69"/>
      <w:bookmarkEnd w:id="36"/>
      <w:r w:rsidRPr="00D80A7B">
        <w:rPr>
          <w:rFonts w:ascii="Times New Roman" w:hAnsi="Times New Roman" w:cs="Times New Roman"/>
          <w:sz w:val="28"/>
          <w:szCs w:val="28"/>
        </w:rPr>
        <w:t xml:space="preserve">2. 8. Орган управління майном може делегувати свої повноваження Керівнику, якщо це передбачено актами законодавства. 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lastRenderedPageBreak/>
        <w:t>Передача повноважень може здійснюватись шляхом укладання додаткової угоди до контракту. У разі делегування керівнику повноважень щодо проведення колективних переговорів і укладення колективного договору, він повинен забезпечити проведення колективних переговорів щодо укладення колективного договору у порядку, передбаченому Законом України "Про колективні договори і угоди".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o70"/>
      <w:bookmarkStart w:id="38" w:name="o72"/>
      <w:bookmarkEnd w:id="37"/>
      <w:bookmarkEnd w:id="38"/>
      <w:r w:rsidRPr="00D80A7B">
        <w:rPr>
          <w:rFonts w:ascii="Times New Roman" w:hAnsi="Times New Roman" w:cs="Times New Roman"/>
          <w:sz w:val="28"/>
          <w:szCs w:val="28"/>
        </w:rPr>
        <w:t>2. 9. Керівник укладає трудові договори з працівниками закладу відповідно до чинного законодавства.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o73"/>
      <w:bookmarkEnd w:id="39"/>
      <w:r w:rsidRPr="00D80A7B">
        <w:rPr>
          <w:rFonts w:ascii="Times New Roman" w:hAnsi="Times New Roman" w:cs="Times New Roman"/>
          <w:sz w:val="28"/>
          <w:szCs w:val="28"/>
        </w:rPr>
        <w:t>2. 10. Керівник зобов'язаний вжити заходів до створення в кожному структурному підрозділі і на кожному робочому місці умов праці відповідно до вимог нормативних актів, а також забезпечити додержання прав працівників, гарантованих законодавством про охорону праці.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o74"/>
      <w:bookmarkEnd w:id="40"/>
      <w:r w:rsidRPr="00D80A7B">
        <w:rPr>
          <w:rFonts w:ascii="Times New Roman" w:hAnsi="Times New Roman" w:cs="Times New Roman"/>
          <w:sz w:val="28"/>
          <w:szCs w:val="28"/>
        </w:rPr>
        <w:t>2. 11. Під час укладення трудових договорів з працівниками закладу,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статутом закладу, генеральною та галузевими угодами, колективним договором і фінансовими можливостями.</w:t>
      </w:r>
    </w:p>
    <w:p w:rsidR="00547398" w:rsidRPr="00D80A7B" w:rsidRDefault="00547398" w:rsidP="005473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1" w:name="o77"/>
      <w:bookmarkStart w:id="42" w:name="o75"/>
      <w:bookmarkStart w:id="43" w:name="o76"/>
      <w:bookmarkEnd w:id="41"/>
      <w:bookmarkEnd w:id="42"/>
      <w:bookmarkEnd w:id="43"/>
      <w:r w:rsidRPr="00D80A7B">
        <w:rPr>
          <w:rFonts w:ascii="Times New Roman" w:hAnsi="Times New Roman" w:cs="Times New Roman"/>
          <w:b/>
          <w:sz w:val="28"/>
          <w:szCs w:val="28"/>
        </w:rPr>
        <w:t>3. УМОВИ МАТЕРІАЛЬНОГО ЗАБЕЗПЕЧЕННЯ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  <w:t>КЕРІВНИКА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44" w:name="o78"/>
      <w:bookmarkEnd w:id="44"/>
      <w:r w:rsidRPr="00D80A7B">
        <w:rPr>
          <w:rFonts w:ascii="Times New Roman" w:hAnsi="Times New Roman" w:cs="Times New Roman"/>
          <w:sz w:val="28"/>
          <w:szCs w:val="28"/>
        </w:rPr>
        <w:t>3.1. За виконання обов'язків, передбачених цим контрактом, Керівникові нараховується заробітна плата з джерел передбачених чинним законодавством</w:t>
      </w:r>
      <w:r w:rsidR="00A970E7">
        <w:rPr>
          <w:rFonts w:ascii="Times New Roman" w:hAnsi="Times New Roman" w:cs="Times New Roman"/>
          <w:sz w:val="28"/>
          <w:szCs w:val="28"/>
        </w:rPr>
        <w:t xml:space="preserve"> </w:t>
      </w:r>
      <w:r w:rsidRPr="00D80A7B">
        <w:rPr>
          <w:rFonts w:ascii="Times New Roman" w:hAnsi="Times New Roman" w:cs="Times New Roman"/>
          <w:sz w:val="28"/>
          <w:szCs w:val="28"/>
        </w:rPr>
        <w:t xml:space="preserve"> </w:t>
      </w:r>
      <w:r w:rsidR="00006D38">
        <w:rPr>
          <w:rFonts w:ascii="Times New Roman" w:hAnsi="Times New Roman" w:cs="Times New Roman"/>
          <w:sz w:val="28"/>
          <w:szCs w:val="28"/>
        </w:rPr>
        <w:t xml:space="preserve">в  межах  фонду  оплати  праці  </w:t>
      </w:r>
      <w:r w:rsidRPr="00D80A7B">
        <w:rPr>
          <w:rFonts w:ascii="Times New Roman" w:hAnsi="Times New Roman" w:cs="Times New Roman"/>
          <w:sz w:val="28"/>
          <w:szCs w:val="28"/>
        </w:rPr>
        <w:t>виходячи з установлених: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45" w:name="o79"/>
      <w:bookmarkEnd w:id="45"/>
      <w:r w:rsidRPr="00D80A7B">
        <w:rPr>
          <w:rFonts w:ascii="Times New Roman" w:hAnsi="Times New Roman" w:cs="Times New Roman"/>
          <w:sz w:val="28"/>
          <w:szCs w:val="28"/>
        </w:rPr>
        <w:t xml:space="preserve">а) посадового окладу </w:t>
      </w:r>
      <w:r w:rsidR="00006D38">
        <w:rPr>
          <w:rFonts w:ascii="Times New Roman" w:hAnsi="Times New Roman" w:cs="Times New Roman"/>
          <w:sz w:val="28"/>
          <w:szCs w:val="28"/>
        </w:rPr>
        <w:t>,</w:t>
      </w:r>
      <w:r w:rsidRPr="00D80A7B">
        <w:rPr>
          <w:rFonts w:ascii="Times New Roman" w:hAnsi="Times New Roman" w:cs="Times New Roman"/>
          <w:sz w:val="28"/>
          <w:szCs w:val="28"/>
        </w:rPr>
        <w:t>в розмірі, передбаченому чинними нормативним актами і фактично відпрацьованого часу;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б) надбавок, що мають обов’язковий характер виплат, передбачений відповідними законодавчими та нормативними актами;</w:t>
      </w:r>
    </w:p>
    <w:p w:rsidR="00547398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г) премії до  нарахованої заробітної плат</w:t>
      </w:r>
      <w:bookmarkStart w:id="46" w:name="o84"/>
      <w:bookmarkEnd w:id="46"/>
      <w:r w:rsidR="00482CA0">
        <w:rPr>
          <w:rFonts w:ascii="Times New Roman" w:hAnsi="Times New Roman" w:cs="Times New Roman"/>
          <w:sz w:val="28"/>
          <w:szCs w:val="28"/>
        </w:rPr>
        <w:t>и;</w:t>
      </w:r>
    </w:p>
    <w:p w:rsidR="00482CA0" w:rsidRPr="00D80A7B" w:rsidRDefault="00482CA0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д)допомоги  на  оздоровлення у  розмірі   посадового  окладу  під  час  надання  основної  щорічної  відпустки</w:t>
      </w:r>
    </w:p>
    <w:p w:rsidR="00547398" w:rsidRPr="00D80A7B" w:rsidRDefault="00547398" w:rsidP="00547398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47" w:name="o80"/>
      <w:bookmarkStart w:id="48" w:name="o81"/>
      <w:bookmarkEnd w:id="47"/>
      <w:bookmarkEnd w:id="48"/>
      <w:r w:rsidRPr="00D80A7B">
        <w:rPr>
          <w:rFonts w:ascii="Times New Roman" w:hAnsi="Times New Roman" w:cs="Times New Roman"/>
          <w:sz w:val="28"/>
          <w:szCs w:val="28"/>
        </w:rPr>
        <w:t> </w:t>
      </w:r>
      <w:bookmarkStart w:id="49" w:name="o86"/>
      <w:bookmarkStart w:id="50" w:name="o88"/>
      <w:bookmarkEnd w:id="49"/>
      <w:bookmarkEnd w:id="50"/>
      <w:r w:rsidRPr="00D80A7B">
        <w:rPr>
          <w:rFonts w:ascii="Times New Roman" w:hAnsi="Times New Roman" w:cs="Times New Roman"/>
          <w:sz w:val="28"/>
          <w:szCs w:val="28"/>
        </w:rPr>
        <w:t>3.2.</w:t>
      </w:r>
      <w:bookmarkStart w:id="51" w:name="o94"/>
      <w:bookmarkEnd w:id="51"/>
      <w:r w:rsidRPr="00D80A7B">
        <w:rPr>
          <w:rFonts w:ascii="Times New Roman" w:hAnsi="Times New Roman" w:cs="Times New Roman"/>
          <w:sz w:val="28"/>
          <w:szCs w:val="28"/>
        </w:rPr>
        <w:t> Керівник визначає час і порядок використання своєї щорічної відпустки (час початку та закінчення, поділу її на частини тощо) за погодженням з Органом управління майном.</w:t>
      </w:r>
      <w:r w:rsidRPr="00D80A7B">
        <w:rPr>
          <w:rFonts w:ascii="Times New Roman" w:hAnsi="Times New Roman" w:cs="Times New Roman"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2" w:name="o95"/>
      <w:bookmarkStart w:id="53" w:name="o97"/>
      <w:bookmarkEnd w:id="52"/>
      <w:bookmarkEnd w:id="53"/>
      <w:r w:rsidRPr="00D80A7B">
        <w:rPr>
          <w:rFonts w:ascii="Times New Roman" w:hAnsi="Times New Roman" w:cs="Times New Roman"/>
          <w:b/>
          <w:sz w:val="28"/>
          <w:szCs w:val="28"/>
        </w:rPr>
        <w:t>4. ВІДПОВІДАЛЬНІСТЬ СТОРІН. ВИРІШЕННЯ СПОРІВ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bookmarkStart w:id="54" w:name="o98"/>
      <w:bookmarkEnd w:id="54"/>
      <w:r w:rsidRPr="00D80A7B">
        <w:rPr>
          <w:rFonts w:ascii="Times New Roman" w:hAnsi="Times New Roman" w:cs="Times New Roman"/>
          <w:sz w:val="28"/>
          <w:szCs w:val="28"/>
        </w:rPr>
        <w:t>4.1.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547398" w:rsidRPr="00D80A7B" w:rsidRDefault="00547398" w:rsidP="00547398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4.2. Керівник відшкодовує збитки, заподіяні ним закладу, у розмірах і порядку, що встановлені законодавством про працю.</w:t>
      </w:r>
    </w:p>
    <w:p w:rsidR="00547398" w:rsidRPr="00D80A7B" w:rsidRDefault="00547398" w:rsidP="00547398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 </w:t>
      </w:r>
      <w:bookmarkStart w:id="55" w:name="o99"/>
      <w:bookmarkEnd w:id="55"/>
      <w:r w:rsidRPr="00D80A7B">
        <w:rPr>
          <w:rFonts w:ascii="Times New Roman" w:hAnsi="Times New Roman" w:cs="Times New Roman"/>
          <w:sz w:val="28"/>
          <w:szCs w:val="28"/>
        </w:rPr>
        <w:t>4.3. Спори між сторонами вирішуються у порядку, встановленому законодавством.</w:t>
      </w:r>
      <w:r w:rsidRPr="00D80A7B">
        <w:rPr>
          <w:rFonts w:ascii="Times New Roman" w:hAnsi="Times New Roman" w:cs="Times New Roman"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6" w:name="o100"/>
      <w:bookmarkEnd w:id="56"/>
      <w:r w:rsidRPr="00D80A7B">
        <w:rPr>
          <w:rFonts w:ascii="Times New Roman" w:hAnsi="Times New Roman" w:cs="Times New Roman"/>
          <w:b/>
          <w:sz w:val="28"/>
          <w:szCs w:val="28"/>
        </w:rPr>
        <w:lastRenderedPageBreak/>
        <w:t>5. ВНЕСЕННЯ ЗМІН І ДОПОВНЕНЬ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  <w:t>ДО КОНТРАКТУ ТА ЙОГО ПРИПИНЕННЯ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57" w:name="o101"/>
      <w:bookmarkEnd w:id="57"/>
      <w:r w:rsidRPr="00D80A7B">
        <w:rPr>
          <w:rFonts w:ascii="Times New Roman" w:hAnsi="Times New Roman" w:cs="Times New Roman"/>
          <w:sz w:val="28"/>
          <w:szCs w:val="28"/>
        </w:rPr>
        <w:t>5.1. Внесення змін та доповнень до цього контракту здійснюється шляхом підписання додаткових угод.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58" w:name="o102"/>
      <w:bookmarkEnd w:id="58"/>
      <w:r w:rsidRPr="00D80A7B">
        <w:rPr>
          <w:rFonts w:ascii="Times New Roman" w:hAnsi="Times New Roman" w:cs="Times New Roman"/>
          <w:sz w:val="28"/>
          <w:szCs w:val="28"/>
        </w:rPr>
        <w:t>5.2. Цей контракт припиняється: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59" w:name="o103"/>
      <w:bookmarkEnd w:id="59"/>
      <w:r w:rsidRPr="00D80A7B">
        <w:rPr>
          <w:rFonts w:ascii="Times New Roman" w:hAnsi="Times New Roman" w:cs="Times New Roman"/>
          <w:sz w:val="28"/>
          <w:szCs w:val="28"/>
        </w:rPr>
        <w:t>а) після закінчення терміну дії контракту;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0" w:name="o104"/>
      <w:bookmarkEnd w:id="60"/>
      <w:r w:rsidRPr="00D80A7B">
        <w:rPr>
          <w:rFonts w:ascii="Times New Roman" w:hAnsi="Times New Roman" w:cs="Times New Roman"/>
          <w:sz w:val="28"/>
          <w:szCs w:val="28"/>
        </w:rPr>
        <w:t>б) за згодою сторін;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1" w:name="o105"/>
      <w:bookmarkEnd w:id="61"/>
      <w:r w:rsidRPr="00D80A7B">
        <w:rPr>
          <w:rFonts w:ascii="Times New Roman" w:hAnsi="Times New Roman" w:cs="Times New Roman"/>
          <w:sz w:val="28"/>
          <w:szCs w:val="28"/>
        </w:rPr>
        <w:t>в) до закінчення терміну дії контракту;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2" w:name="o106"/>
      <w:bookmarkEnd w:id="62"/>
      <w:r w:rsidRPr="00D80A7B">
        <w:rPr>
          <w:rFonts w:ascii="Times New Roman" w:hAnsi="Times New Roman" w:cs="Times New Roman"/>
          <w:sz w:val="28"/>
          <w:szCs w:val="28"/>
        </w:rPr>
        <w:t>г) з інших підстав, передбачених законодавством та цим контрактом.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3" w:name="o107"/>
      <w:bookmarkEnd w:id="63"/>
      <w:r w:rsidRPr="00D80A7B">
        <w:rPr>
          <w:rFonts w:ascii="Times New Roman" w:hAnsi="Times New Roman" w:cs="Times New Roman"/>
          <w:sz w:val="28"/>
          <w:szCs w:val="28"/>
        </w:rPr>
        <w:t xml:space="preserve">5.3. Керівник може бути звільнений з посади, а цей контракт розірваний з ініціативи Органу управління майном, у тому числі за пропозицією сесії </w:t>
      </w:r>
      <w:proofErr w:type="spellStart"/>
      <w:r w:rsidR="00006D38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006D38">
        <w:rPr>
          <w:rFonts w:ascii="Times New Roman" w:hAnsi="Times New Roman" w:cs="Times New Roman"/>
          <w:sz w:val="28"/>
          <w:szCs w:val="28"/>
        </w:rPr>
        <w:t xml:space="preserve"> </w:t>
      </w:r>
      <w:r w:rsidRPr="00D80A7B">
        <w:rPr>
          <w:rFonts w:ascii="Times New Roman" w:hAnsi="Times New Roman" w:cs="Times New Roman"/>
          <w:sz w:val="28"/>
          <w:szCs w:val="28"/>
        </w:rPr>
        <w:t xml:space="preserve"> сільської ради  до закінчення терміну його дії: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4" w:name="o108"/>
      <w:bookmarkEnd w:id="64"/>
      <w:r w:rsidRPr="00D80A7B">
        <w:rPr>
          <w:rFonts w:ascii="Times New Roman" w:hAnsi="Times New Roman" w:cs="Times New Roman"/>
          <w:sz w:val="28"/>
          <w:szCs w:val="28"/>
        </w:rPr>
        <w:t>а) у разі систематичного невиконання Керівником без поважних причин обов'язків, покладених на нього цим контрактом;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5" w:name="o109"/>
      <w:bookmarkEnd w:id="65"/>
      <w:r w:rsidRPr="00D80A7B">
        <w:rPr>
          <w:rFonts w:ascii="Times New Roman" w:hAnsi="Times New Roman" w:cs="Times New Roman"/>
          <w:sz w:val="28"/>
          <w:szCs w:val="28"/>
        </w:rPr>
        <w:t>б) у разі одноразового грубого порушення Керівником законодавства чи обов'язків, передбачених контрактом, в результаті чого для закладу настали значні негативні наслідки (</w:t>
      </w:r>
      <w:proofErr w:type="spellStart"/>
      <w:r w:rsidRPr="00D80A7B">
        <w:rPr>
          <w:rFonts w:ascii="Times New Roman" w:hAnsi="Times New Roman" w:cs="Times New Roman"/>
          <w:sz w:val="28"/>
          <w:szCs w:val="28"/>
        </w:rPr>
        <w:t>понесено</w:t>
      </w:r>
      <w:proofErr w:type="spellEnd"/>
      <w:r w:rsidRPr="00D80A7B">
        <w:rPr>
          <w:rFonts w:ascii="Times New Roman" w:hAnsi="Times New Roman" w:cs="Times New Roman"/>
          <w:sz w:val="28"/>
          <w:szCs w:val="28"/>
        </w:rPr>
        <w:t xml:space="preserve"> збитки, виплачено штрафи і т.п.);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6" w:name="o110"/>
      <w:bookmarkEnd w:id="66"/>
      <w:r w:rsidRPr="00D80A7B">
        <w:rPr>
          <w:rFonts w:ascii="Times New Roman" w:hAnsi="Times New Roman" w:cs="Times New Roman"/>
          <w:sz w:val="28"/>
          <w:szCs w:val="28"/>
        </w:rPr>
        <w:t>в) у разі невиконання закладом зобов'язань перед бюджетом та Пенсійним фондом щодо сплати податків, зборів та обов'язкових платежів, страхових внесків, а також невиконання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7" w:name="o111"/>
      <w:bookmarkEnd w:id="67"/>
      <w:r w:rsidRPr="00D80A7B">
        <w:rPr>
          <w:rFonts w:ascii="Times New Roman" w:hAnsi="Times New Roman" w:cs="Times New Roman"/>
          <w:sz w:val="28"/>
          <w:szCs w:val="28"/>
        </w:rPr>
        <w:t>г) у разі неподання в установленому порядку на затвердження або погодження Органу управління майном річного кошторису закладу;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8" w:name="o112"/>
      <w:bookmarkEnd w:id="68"/>
      <w:r w:rsidRPr="00D80A7B">
        <w:rPr>
          <w:rFonts w:ascii="Times New Roman" w:hAnsi="Times New Roman" w:cs="Times New Roman"/>
          <w:sz w:val="28"/>
          <w:szCs w:val="28"/>
        </w:rPr>
        <w:t>д) у разі несплати ре структурованої податкової заборгованості протягом трьох місяців при наявності вини керівника;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9" w:name="o113"/>
      <w:bookmarkEnd w:id="69"/>
      <w:r w:rsidRPr="00D80A7B">
        <w:rPr>
          <w:rFonts w:ascii="Times New Roman" w:hAnsi="Times New Roman" w:cs="Times New Roman"/>
          <w:sz w:val="28"/>
          <w:szCs w:val="28"/>
        </w:rPr>
        <w:t>е)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0" w:name="o114"/>
      <w:bookmarkEnd w:id="70"/>
      <w:r w:rsidRPr="00D80A7B">
        <w:rPr>
          <w:rFonts w:ascii="Times New Roman" w:hAnsi="Times New Roman" w:cs="Times New Roman"/>
          <w:sz w:val="28"/>
          <w:szCs w:val="28"/>
        </w:rPr>
        <w:t>є) у разі порушення порядку здійснення розрахунків в іноземній валюті;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1" w:name="o115"/>
      <w:bookmarkEnd w:id="71"/>
      <w:r w:rsidRPr="00D80A7B">
        <w:rPr>
          <w:rFonts w:ascii="Times New Roman" w:hAnsi="Times New Roman" w:cs="Times New Roman"/>
          <w:sz w:val="28"/>
          <w:szCs w:val="28"/>
        </w:rPr>
        <w:t>ж) у разі допущення зростання обсягів простроченої кредиторської заборгованості;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2" w:name="o116"/>
      <w:bookmarkStart w:id="73" w:name="o117"/>
      <w:bookmarkStart w:id="74" w:name="o118"/>
      <w:bookmarkEnd w:id="72"/>
      <w:bookmarkEnd w:id="73"/>
      <w:bookmarkEnd w:id="74"/>
      <w:r w:rsidRPr="00D80A7B">
        <w:rPr>
          <w:rFonts w:ascii="Times New Roman" w:hAnsi="Times New Roman" w:cs="Times New Roman"/>
          <w:sz w:val="28"/>
          <w:szCs w:val="28"/>
        </w:rPr>
        <w:t>з) у разі порушення законодавства під час використання фінансових ресурсів закладу, у тому числі при здійсненні закупівель товарів, робіт і послуг;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5" w:name="o119"/>
      <w:bookmarkStart w:id="76" w:name="o120"/>
      <w:bookmarkStart w:id="77" w:name="o122"/>
      <w:bookmarkEnd w:id="75"/>
      <w:bookmarkEnd w:id="76"/>
      <w:bookmarkEnd w:id="77"/>
      <w:r w:rsidRPr="00D80A7B">
        <w:rPr>
          <w:rFonts w:ascii="Times New Roman" w:hAnsi="Times New Roman" w:cs="Times New Roman"/>
          <w:sz w:val="28"/>
          <w:szCs w:val="28"/>
        </w:rPr>
        <w:t>5. 4. Керівник може за своєю ініціативою розірвати контракт до закінчення терміну його дії: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8" w:name="o123"/>
      <w:bookmarkEnd w:id="78"/>
      <w:r w:rsidRPr="00D80A7B">
        <w:rPr>
          <w:rFonts w:ascii="Times New Roman" w:hAnsi="Times New Roman" w:cs="Times New Roman"/>
          <w:sz w:val="28"/>
          <w:szCs w:val="28"/>
        </w:rPr>
        <w:t>а)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оперативно-розпорядницьку діяльність, яке може призвести або вже призвело до погіршення економічних результатів діяльності організації;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79" w:name="o124"/>
      <w:bookmarkEnd w:id="79"/>
      <w:r w:rsidRPr="00D80A7B">
        <w:rPr>
          <w:rFonts w:ascii="Times New Roman" w:hAnsi="Times New Roman" w:cs="Times New Roman"/>
          <w:sz w:val="28"/>
          <w:szCs w:val="28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0" w:name="o127"/>
      <w:bookmarkEnd w:id="80"/>
      <w:r w:rsidRPr="00D80A7B">
        <w:rPr>
          <w:rFonts w:ascii="Times New Roman" w:hAnsi="Times New Roman" w:cs="Times New Roman"/>
          <w:sz w:val="28"/>
          <w:szCs w:val="28"/>
        </w:rPr>
        <w:lastRenderedPageBreak/>
        <w:t xml:space="preserve">            5.5. За два місяці до закінчення терміну дії контракту він може бути за угодою Сторін продовжений або укладений на новий чи інший термін відповідно до Положення.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 </w:t>
      </w:r>
      <w:bookmarkStart w:id="81" w:name="o128"/>
      <w:bookmarkEnd w:id="81"/>
      <w:r w:rsidRPr="00D80A7B">
        <w:rPr>
          <w:rFonts w:ascii="Times New Roman" w:hAnsi="Times New Roman" w:cs="Times New Roman"/>
          <w:sz w:val="28"/>
          <w:szCs w:val="28"/>
        </w:rPr>
        <w:t xml:space="preserve">       5.6. 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</w:t>
      </w:r>
      <w:r w:rsidRPr="00D80A7B">
        <w:rPr>
          <w:rFonts w:ascii="Times New Roman" w:hAnsi="Times New Roman" w:cs="Times New Roman"/>
          <w:sz w:val="28"/>
          <w:szCs w:val="28"/>
        </w:rPr>
        <w:br/>
        <w:t> 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2" w:name="o129"/>
      <w:bookmarkEnd w:id="82"/>
      <w:r w:rsidRPr="00D80A7B">
        <w:rPr>
          <w:rFonts w:ascii="Times New Roman" w:hAnsi="Times New Roman" w:cs="Times New Roman"/>
          <w:b/>
          <w:sz w:val="28"/>
          <w:szCs w:val="28"/>
        </w:rPr>
        <w:t>6.ТЕРМІН ДІЇ ТА ІНШІ УМОВИ КОНТРАКТУ</w:t>
      </w:r>
    </w:p>
    <w:p w:rsidR="00547398" w:rsidRPr="00D80A7B" w:rsidRDefault="00547398" w:rsidP="0054739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80A7B">
        <w:rPr>
          <w:sz w:val="28"/>
          <w:szCs w:val="28"/>
        </w:rPr>
        <w:t>6.1.Трудова книжка Керів</w:t>
      </w:r>
      <w:r w:rsidR="00006D38">
        <w:rPr>
          <w:sz w:val="28"/>
          <w:szCs w:val="28"/>
        </w:rPr>
        <w:t>ника ведеться і зберігається у в</w:t>
      </w:r>
      <w:r w:rsidRPr="00D80A7B">
        <w:rPr>
          <w:sz w:val="28"/>
          <w:szCs w:val="28"/>
        </w:rPr>
        <w:t xml:space="preserve">ідділі </w:t>
      </w:r>
      <w:proofErr w:type="spellStart"/>
      <w:r w:rsidR="00482CA0">
        <w:rPr>
          <w:sz w:val="28"/>
          <w:szCs w:val="28"/>
        </w:rPr>
        <w:t>Пе</w:t>
      </w:r>
      <w:r w:rsidR="00006D38">
        <w:rPr>
          <w:sz w:val="28"/>
          <w:szCs w:val="28"/>
        </w:rPr>
        <w:t>регоніської</w:t>
      </w:r>
      <w:proofErr w:type="spellEnd"/>
      <w:r w:rsidRPr="00D80A7B">
        <w:rPr>
          <w:sz w:val="28"/>
          <w:szCs w:val="28"/>
        </w:rPr>
        <w:t xml:space="preserve"> сільської ради.</w:t>
      </w:r>
    </w:p>
    <w:p w:rsidR="00547398" w:rsidRPr="00D80A7B" w:rsidRDefault="00547398" w:rsidP="0054739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80A7B">
        <w:rPr>
          <w:sz w:val="28"/>
          <w:szCs w:val="28"/>
        </w:rPr>
        <w:t>6.2. Умови цього контракту можуть бути змінені тільки за згодою сторін у письмовій формі.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6.3. Цей контракт діє з "      "                     20__  р.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3" w:name="o130"/>
      <w:bookmarkStart w:id="84" w:name="o137"/>
      <w:bookmarkEnd w:id="83"/>
      <w:bookmarkEnd w:id="84"/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A7B">
        <w:rPr>
          <w:rFonts w:ascii="Times New Roman" w:hAnsi="Times New Roman" w:cs="Times New Roman"/>
          <w:b/>
          <w:sz w:val="28"/>
          <w:szCs w:val="28"/>
        </w:rPr>
        <w:t>7. АДРЕСИ СТОРІН ТА ІНШІ ВІДОМОСТІ</w:t>
      </w:r>
      <w:r w:rsidRPr="00D80A7B">
        <w:rPr>
          <w:rFonts w:ascii="Times New Roman" w:hAnsi="Times New Roman" w:cs="Times New Roman"/>
          <w:b/>
          <w:sz w:val="28"/>
          <w:szCs w:val="28"/>
        </w:rPr>
        <w:br/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7.1.  Відомості про організацію, установу (заклад)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85" w:name="o138"/>
      <w:bookmarkStart w:id="86" w:name="o139"/>
      <w:bookmarkEnd w:id="85"/>
      <w:bookmarkEnd w:id="86"/>
      <w:r w:rsidRPr="00D80A7B">
        <w:rPr>
          <w:rFonts w:ascii="Times New Roman" w:hAnsi="Times New Roman" w:cs="Times New Roman"/>
          <w:sz w:val="28"/>
          <w:szCs w:val="28"/>
        </w:rPr>
        <w:t xml:space="preserve">Повна назва </w:t>
      </w:r>
      <w:r w:rsidRPr="00D80A7B">
        <w:rPr>
          <w:rFonts w:ascii="Times New Roman" w:hAnsi="Times New Roman" w:cs="Times New Roman"/>
          <w:sz w:val="28"/>
          <w:szCs w:val="28"/>
          <w:u w:val="single"/>
        </w:rPr>
        <w:t xml:space="preserve">комунальний заклад </w:t>
      </w:r>
      <w:bookmarkStart w:id="87" w:name="o141"/>
      <w:bookmarkEnd w:id="87"/>
      <w:r w:rsidRPr="00D80A7B">
        <w:rPr>
          <w:rFonts w:ascii="Times New Roman" w:hAnsi="Times New Roman" w:cs="Times New Roman"/>
          <w:sz w:val="28"/>
          <w:szCs w:val="28"/>
          <w:u w:val="single"/>
        </w:rPr>
        <w:t>________________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Адреса __________________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8" w:name="o145"/>
      <w:bookmarkEnd w:id="88"/>
      <w:r w:rsidRPr="00D80A7B">
        <w:rPr>
          <w:rFonts w:ascii="Times New Roman" w:hAnsi="Times New Roman" w:cs="Times New Roman"/>
          <w:sz w:val="28"/>
          <w:szCs w:val="28"/>
        </w:rPr>
        <w:t>7.2. Відомості про Орган управління майном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Повна назва </w:t>
      </w:r>
      <w:proofErr w:type="spellStart"/>
      <w:r w:rsidR="007D46E8"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 w:rsidR="007D46E8">
        <w:rPr>
          <w:rFonts w:ascii="Times New Roman" w:hAnsi="Times New Roman" w:cs="Times New Roman"/>
          <w:sz w:val="28"/>
          <w:szCs w:val="28"/>
        </w:rPr>
        <w:t xml:space="preserve">  сільська  рада  </w:t>
      </w:r>
      <w:proofErr w:type="spellStart"/>
      <w:r w:rsidR="007D46E8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7D46E8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Адреса с. </w:t>
      </w:r>
      <w:proofErr w:type="spellStart"/>
      <w:r w:rsidR="007D46E8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="007D46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46E8">
        <w:rPr>
          <w:rFonts w:ascii="Times New Roman" w:hAnsi="Times New Roman" w:cs="Times New Roman"/>
          <w:sz w:val="28"/>
          <w:szCs w:val="28"/>
        </w:rPr>
        <w:t>вул.Ятранівська</w:t>
      </w:r>
      <w:proofErr w:type="spellEnd"/>
      <w:r w:rsidR="007D46E8">
        <w:rPr>
          <w:rFonts w:ascii="Times New Roman" w:hAnsi="Times New Roman" w:cs="Times New Roman"/>
          <w:sz w:val="28"/>
          <w:szCs w:val="28"/>
        </w:rPr>
        <w:t>, 25</w:t>
      </w:r>
      <w:r w:rsidRPr="00D80A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89" w:name="o148"/>
      <w:bookmarkEnd w:id="89"/>
      <w:r w:rsidRPr="00D80A7B">
        <w:rPr>
          <w:rFonts w:ascii="Times New Roman" w:hAnsi="Times New Roman" w:cs="Times New Roman"/>
          <w:sz w:val="28"/>
          <w:szCs w:val="28"/>
        </w:rPr>
        <w:t xml:space="preserve">Посада, прізвище, ім'я, по батькові керівника Органу управління майном </w:t>
      </w:r>
    </w:p>
    <w:p w:rsidR="00547398" w:rsidRPr="00D80A7B" w:rsidRDefault="007D46E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 голова</w:t>
      </w:r>
      <w:r w:rsidR="00547398" w:rsidRPr="00D80A7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Службовий телефон керівника Органу управління </w:t>
      </w:r>
      <w:proofErr w:type="spellStart"/>
      <w:r w:rsidRPr="00D80A7B">
        <w:rPr>
          <w:rFonts w:ascii="Times New Roman" w:hAnsi="Times New Roman" w:cs="Times New Roman"/>
          <w:sz w:val="28"/>
          <w:szCs w:val="28"/>
        </w:rPr>
        <w:t>майном__</w:t>
      </w:r>
      <w:proofErr w:type="spellEnd"/>
      <w:r w:rsidRPr="00D80A7B">
        <w:rPr>
          <w:rFonts w:ascii="Times New Roman" w:hAnsi="Times New Roman" w:cs="Times New Roman"/>
          <w:sz w:val="28"/>
          <w:szCs w:val="28"/>
        </w:rPr>
        <w:t>___.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7.3. Відомості про Керівника: 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>Домашня адреса</w:t>
      </w:r>
      <w:bookmarkStart w:id="90" w:name="o154"/>
      <w:bookmarkEnd w:id="90"/>
      <w:r w:rsidRPr="00D80A7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A7B">
        <w:rPr>
          <w:rFonts w:ascii="Times New Roman" w:hAnsi="Times New Roman" w:cs="Times New Roman"/>
          <w:sz w:val="28"/>
          <w:szCs w:val="28"/>
        </w:rPr>
        <w:t xml:space="preserve">Телефон_________________________________________________ </w:t>
      </w:r>
      <w:bookmarkStart w:id="91" w:name="_GoBack"/>
      <w:bookmarkEnd w:id="91"/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bookmarkStart w:id="92" w:name="o155"/>
      <w:bookmarkStart w:id="93" w:name="o156"/>
      <w:bookmarkEnd w:id="92"/>
      <w:bookmarkEnd w:id="93"/>
      <w:r w:rsidRPr="00D80A7B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 w:rsidRPr="00D80A7B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D80A7B">
        <w:rPr>
          <w:rFonts w:ascii="Times New Roman" w:hAnsi="Times New Roman" w:cs="Times New Roman"/>
          <w:sz w:val="28"/>
          <w:szCs w:val="28"/>
        </w:rPr>
        <w:t xml:space="preserve">№ _____  </w:t>
      </w:r>
      <w:bookmarkStart w:id="94" w:name="o157"/>
      <w:bookmarkEnd w:id="94"/>
      <w:r w:rsidRPr="00D80A7B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Pr="00D80A7B">
        <w:rPr>
          <w:rFonts w:ascii="Times New Roman" w:hAnsi="Times New Roman" w:cs="Times New Roman"/>
          <w:sz w:val="28"/>
          <w:szCs w:val="28"/>
          <w:u w:val="single"/>
        </w:rPr>
        <w:t>"    " грудня        р. _________________________________________________________</w:t>
      </w:r>
    </w:p>
    <w:p w:rsidR="00547398" w:rsidRPr="00D80A7B" w:rsidRDefault="00547398" w:rsidP="0054739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5" w:name="o159"/>
      <w:bookmarkStart w:id="96" w:name="o160"/>
      <w:bookmarkEnd w:id="95"/>
      <w:bookmarkEnd w:id="96"/>
      <w:r w:rsidRPr="00D80A7B">
        <w:rPr>
          <w:rFonts w:ascii="Times New Roman" w:hAnsi="Times New Roman" w:cs="Times New Roman"/>
          <w:iCs/>
          <w:sz w:val="28"/>
          <w:szCs w:val="28"/>
        </w:rPr>
        <w:t xml:space="preserve">7.4. </w:t>
      </w:r>
      <w:r w:rsidRPr="00D80A7B">
        <w:rPr>
          <w:rFonts w:ascii="Times New Roman" w:hAnsi="Times New Roman" w:cs="Times New Roman"/>
          <w:sz w:val="28"/>
          <w:szCs w:val="28"/>
        </w:rPr>
        <w:t>Цей контракт укладено в двох примірниках, які зберігаються у кожній із сторін і мають однакову юридичну силу.</w:t>
      </w:r>
    </w:p>
    <w:p w:rsidR="00547398" w:rsidRPr="00D80A7B" w:rsidRDefault="00547398" w:rsidP="00547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0" w:type="dxa"/>
        <w:tblInd w:w="-1969" w:type="dxa"/>
        <w:tblCellMar>
          <w:left w:w="0" w:type="dxa"/>
          <w:right w:w="0" w:type="dxa"/>
        </w:tblCellMar>
        <w:tblLook w:val="0000"/>
      </w:tblPr>
      <w:tblGrid>
        <w:gridCol w:w="9922"/>
      </w:tblGrid>
      <w:tr w:rsidR="00547398" w:rsidRPr="00D80A7B" w:rsidTr="006A5485">
        <w:trPr>
          <w:trHeight w:val="2103"/>
          <w:tblCellSpacing w:w="0" w:type="dxa"/>
          <w:jc w:val="center"/>
        </w:trPr>
        <w:tc>
          <w:tcPr>
            <w:tcW w:w="9922" w:type="dxa"/>
            <w:noWrap/>
            <w:vAlign w:val="center"/>
          </w:tcPr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7" w:name="o164"/>
            <w:bookmarkStart w:id="98" w:name="o166"/>
            <w:bookmarkStart w:id="99" w:name="o170"/>
            <w:bookmarkEnd w:id="97"/>
            <w:bookmarkEnd w:id="98"/>
            <w:bookmarkEnd w:id="99"/>
            <w:r w:rsidRPr="00D80A7B">
              <w:rPr>
                <w:rFonts w:ascii="Times New Roman" w:hAnsi="Times New Roman" w:cs="Times New Roman"/>
                <w:sz w:val="28"/>
                <w:szCs w:val="28"/>
              </w:rPr>
              <w:t xml:space="preserve">     Від Органу управління майном                                                      Керівник </w:t>
            </w:r>
          </w:p>
          <w:p w:rsidR="00547398" w:rsidRDefault="007D46E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Сільський  голова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Перегонівської</w:t>
            </w:r>
            <w:proofErr w:type="spellEnd"/>
          </w:p>
          <w:p w:rsidR="007D46E8" w:rsidRPr="00D80A7B" w:rsidRDefault="007D46E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сільської  ради</w:t>
            </w:r>
          </w:p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80A7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___________________                                                             ________________                         </w:t>
            </w:r>
          </w:p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A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( Посада ,прізвище, ім'я, по батькові )             ( прізвище, ім'я, по батькові)</w:t>
            </w:r>
          </w:p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A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 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814"/>
              <w:gridCol w:w="108"/>
            </w:tblGrid>
            <w:tr w:rsidR="00547398" w:rsidRPr="00D80A7B" w:rsidTr="006A5485">
              <w:trPr>
                <w:tblCellSpacing w:w="0" w:type="dxa"/>
                <w:jc w:val="center"/>
              </w:trPr>
              <w:tc>
                <w:tcPr>
                  <w:tcW w:w="9922" w:type="dxa"/>
                  <w:gridSpan w:val="2"/>
                  <w:noWrap/>
                  <w:vAlign w:val="center"/>
                </w:tcPr>
                <w:p w:rsidR="00547398" w:rsidRPr="00D80A7B" w:rsidRDefault="00547398" w:rsidP="00547398">
                  <w:pPr>
                    <w:pStyle w:val="HTML"/>
                    <w:tabs>
                      <w:tab w:val="clear" w:pos="916"/>
                      <w:tab w:val="clear" w:pos="1832"/>
                      <w:tab w:val="clear" w:pos="2748"/>
                      <w:tab w:val="clear" w:pos="3664"/>
                      <w:tab w:val="clear" w:pos="4580"/>
                      <w:tab w:val="clear" w:pos="5496"/>
                      <w:tab w:val="clear" w:pos="6412"/>
                      <w:tab w:val="clear" w:pos="7328"/>
                      <w:tab w:val="clear" w:pos="8244"/>
                      <w:tab w:val="clear" w:pos="9160"/>
                      <w:tab w:val="clear" w:pos="10076"/>
                      <w:tab w:val="clear" w:pos="10992"/>
                      <w:tab w:val="clear" w:pos="11908"/>
                      <w:tab w:val="clear" w:pos="12824"/>
                      <w:tab w:val="clear" w:pos="13740"/>
                      <w:tab w:val="clear" w:pos="14656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bookmarkStart w:id="100" w:name="o167"/>
                  <w:bookmarkEnd w:id="100"/>
                  <w:r w:rsidRPr="00D80A7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 xml:space="preserve">     _______________________                      _____________________ </w:t>
                  </w:r>
                </w:p>
              </w:tc>
            </w:tr>
            <w:tr w:rsidR="00547398" w:rsidRPr="00D80A7B" w:rsidTr="006A5485">
              <w:trPr>
                <w:gridAfter w:val="1"/>
                <w:wAfter w:w="108" w:type="dxa"/>
                <w:tblCellSpacing w:w="0" w:type="dxa"/>
                <w:jc w:val="center"/>
              </w:trPr>
              <w:tc>
                <w:tcPr>
                  <w:tcW w:w="9814" w:type="dxa"/>
                  <w:noWrap/>
                  <w:vAlign w:val="center"/>
                </w:tcPr>
                <w:p w:rsidR="00547398" w:rsidRPr="00D80A7B" w:rsidRDefault="00547398" w:rsidP="0054739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01" w:name="o168"/>
                  <w:bookmarkEnd w:id="101"/>
                  <w:r w:rsidRPr="00D80A7B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(підписи)</w:t>
                  </w:r>
                  <w:r w:rsidRPr="00D80A7B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br/>
                  </w:r>
                  <w:bookmarkStart w:id="102" w:name="o169"/>
                  <w:bookmarkEnd w:id="102"/>
                  <w:r w:rsidRPr="00D80A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М. П.    "   "                 20___ р.                 "   "                     20___р.</w:t>
                  </w:r>
                </w:p>
              </w:tc>
            </w:tr>
          </w:tbl>
          <w:p w:rsidR="00547398" w:rsidRPr="00D80A7B" w:rsidRDefault="00547398" w:rsidP="005473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3" w:name="o165"/>
            <w:bookmarkEnd w:id="103"/>
          </w:p>
        </w:tc>
      </w:tr>
    </w:tbl>
    <w:p w:rsidR="00547398" w:rsidRPr="00D80A7B" w:rsidRDefault="00547398" w:rsidP="00547398"/>
    <w:p w:rsidR="006641F6" w:rsidRDefault="006641F6"/>
    <w:sectPr w:rsidR="006641F6" w:rsidSect="00740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76197"/>
    <w:multiLevelType w:val="multilevel"/>
    <w:tmpl w:val="C99C118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47398"/>
    <w:rsid w:val="00006D38"/>
    <w:rsid w:val="0016664D"/>
    <w:rsid w:val="00482CA0"/>
    <w:rsid w:val="005215E5"/>
    <w:rsid w:val="00547398"/>
    <w:rsid w:val="006641F6"/>
    <w:rsid w:val="00740CFF"/>
    <w:rsid w:val="007D46E8"/>
    <w:rsid w:val="00A970E7"/>
    <w:rsid w:val="00C2776F"/>
    <w:rsid w:val="00D15F7C"/>
    <w:rsid w:val="00D93418"/>
    <w:rsid w:val="00E6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547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4739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7">
    <w:name w:val="fontstyle7"/>
    <w:basedOn w:val="a0"/>
    <w:rsid w:val="00547398"/>
  </w:style>
  <w:style w:type="paragraph" w:styleId="a4">
    <w:name w:val="No Spacing"/>
    <w:uiPriority w:val="1"/>
    <w:qFormat/>
    <w:rsid w:val="007D46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8691</Words>
  <Characters>4955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2021-02-08T07:18:00Z</dcterms:created>
  <dcterms:modified xsi:type="dcterms:W3CDTF">2021-02-17T10:29:00Z</dcterms:modified>
</cp:coreProperties>
</file>