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3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727B70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ТРЕТЯ</w:t>
      </w:r>
      <w:r w:rsidRPr="00727B70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727B7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27B7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 24</w:t>
      </w:r>
      <w:r w:rsidRPr="00727B70">
        <w:rPr>
          <w:rFonts w:ascii="Times New Roman" w:hAnsi="Times New Roman" w:cs="Times New Roman"/>
          <w:sz w:val="28"/>
          <w:szCs w:val="28"/>
        </w:rPr>
        <w:t xml:space="preserve">   грудня  2020  року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33</w:t>
      </w:r>
    </w:p>
    <w:p w:rsidR="00C231DD" w:rsidRPr="00727B70" w:rsidRDefault="00C231DD" w:rsidP="00C231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C231DD" w:rsidRDefault="00C231DD" w:rsidP="00C231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231DD" w:rsidRPr="00E903CB" w:rsidRDefault="00C231DD" w:rsidP="00C231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03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 затвердження плану діяльності </w:t>
      </w:r>
    </w:p>
    <w:p w:rsidR="00C231DD" w:rsidRPr="00E903CB" w:rsidRDefault="00C231DD" w:rsidP="00C231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03CB">
        <w:rPr>
          <w:rFonts w:ascii="Times New Roman" w:hAnsi="Times New Roman" w:cs="Times New Roman"/>
          <w:b/>
          <w:color w:val="000000"/>
          <w:sz w:val="28"/>
          <w:szCs w:val="28"/>
        </w:rPr>
        <w:t>з підготовки проектів регуляторних</w:t>
      </w:r>
    </w:p>
    <w:p w:rsidR="00C231DD" w:rsidRPr="00E903CB" w:rsidRDefault="00C231DD" w:rsidP="00C231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03CB">
        <w:rPr>
          <w:rFonts w:ascii="Times New Roman" w:hAnsi="Times New Roman" w:cs="Times New Roman"/>
          <w:b/>
          <w:color w:val="000000"/>
          <w:sz w:val="28"/>
          <w:szCs w:val="28"/>
        </w:rPr>
        <w:t>актів у сфері  господарської діяльності</w:t>
      </w:r>
    </w:p>
    <w:p w:rsidR="00C231DD" w:rsidRPr="00E903CB" w:rsidRDefault="00C231DD" w:rsidP="00C231D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2021</w:t>
      </w:r>
      <w:r w:rsidRPr="00E903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рік</w:t>
      </w:r>
    </w:p>
    <w:p w:rsidR="00C231DD" w:rsidRPr="003E468E" w:rsidRDefault="00C231DD" w:rsidP="00C231DD">
      <w:pPr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31DD" w:rsidRPr="003E468E" w:rsidRDefault="00C231DD" w:rsidP="00C231D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В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>ідповідно до ст.7 Закону України «Про засади державної регуляторної політики у сфері господарської діяльності» та ст.26 Закону України «Про місцеве самоврядування в Україні»</w:t>
      </w:r>
      <w:r w:rsidRPr="00E90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>сесія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ільської 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>ради</w:t>
      </w:r>
    </w:p>
    <w:p w:rsidR="00C231DD" w:rsidRDefault="00C231DD" w:rsidP="00C231DD">
      <w:pPr>
        <w:ind w:left="720"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 И Р І Ш И Л А: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</w:p>
    <w:p w:rsidR="00C231DD" w:rsidRPr="003E468E" w:rsidRDefault="00C231DD" w:rsidP="00C231DD">
      <w:pPr>
        <w:ind w:left="720"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>1.Затвердити план діяльності з підготовк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проектів регуляторних актів у 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>сфері господарської діяльності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 xml:space="preserve"> рік ( додаток додається).</w:t>
      </w:r>
    </w:p>
    <w:p w:rsidR="00C231DD" w:rsidRPr="003E468E" w:rsidRDefault="00C231DD" w:rsidP="00C231DD">
      <w:pPr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E468E">
        <w:rPr>
          <w:rFonts w:ascii="Times New Roman" w:hAnsi="Times New Roman" w:cs="Times New Roman"/>
          <w:color w:val="000000"/>
          <w:sz w:val="28"/>
          <w:szCs w:val="28"/>
        </w:rPr>
        <w:t>2. Контроль за виконанням даного рішення покласти на постійну комісію з питань бюджету, фінансів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економічного розвитку </w:t>
      </w:r>
    </w:p>
    <w:p w:rsidR="00C231DD" w:rsidRPr="003E468E" w:rsidRDefault="00C231DD" w:rsidP="00C231D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31DD" w:rsidRPr="00E903CB" w:rsidRDefault="00C231DD" w:rsidP="00C231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Сільський  голова                                                   Володимир  КОЗАК</w:t>
      </w:r>
    </w:p>
    <w:p w:rsidR="00C231DD" w:rsidRPr="003E468E" w:rsidRDefault="00C231DD" w:rsidP="00C231DD">
      <w:pPr>
        <w:tabs>
          <w:tab w:val="left" w:pos="3405"/>
        </w:tabs>
        <w:ind w:left="120"/>
        <w:rPr>
          <w:rFonts w:ascii="Times New Roman" w:hAnsi="Times New Roman" w:cs="Times New Roman"/>
          <w:sz w:val="28"/>
          <w:szCs w:val="28"/>
        </w:rPr>
      </w:pPr>
    </w:p>
    <w:p w:rsidR="00C231DD" w:rsidRPr="003E468E" w:rsidRDefault="00C231DD" w:rsidP="00C231DD">
      <w:pPr>
        <w:rPr>
          <w:rFonts w:ascii="Times New Roman" w:hAnsi="Times New Roman" w:cs="Times New Roman"/>
        </w:rPr>
      </w:pPr>
    </w:p>
    <w:p w:rsidR="00C231DD" w:rsidRPr="003E468E" w:rsidRDefault="00C231DD" w:rsidP="00C231DD">
      <w:pPr>
        <w:rPr>
          <w:rFonts w:ascii="Times New Roman" w:hAnsi="Times New Roman" w:cs="Times New Roman"/>
        </w:rPr>
      </w:pPr>
    </w:p>
    <w:p w:rsidR="00C231DD" w:rsidRPr="003E468E" w:rsidRDefault="00C231DD" w:rsidP="00C231DD">
      <w:pPr>
        <w:rPr>
          <w:rFonts w:ascii="Times New Roman" w:hAnsi="Times New Roman" w:cs="Times New Roman"/>
        </w:rPr>
      </w:pPr>
    </w:p>
    <w:p w:rsidR="00C231DD" w:rsidRPr="003E468E" w:rsidRDefault="00C231DD" w:rsidP="00C231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31DD" w:rsidRDefault="00C231DD" w:rsidP="00C231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31DD" w:rsidRDefault="00C231DD" w:rsidP="00C231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5B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231DD" w:rsidRPr="00D65B81" w:rsidRDefault="00C231DD" w:rsidP="00C231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5B81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/>
          <w:sz w:val="28"/>
          <w:szCs w:val="28"/>
        </w:rPr>
        <w:t>Додаток 1</w:t>
      </w:r>
      <w:r w:rsidRPr="00D65B81">
        <w:rPr>
          <w:rFonts w:ascii="Times New Roman" w:hAnsi="Times New Roman"/>
          <w:sz w:val="28"/>
          <w:szCs w:val="28"/>
        </w:rPr>
        <w:t xml:space="preserve">  </w:t>
      </w:r>
    </w:p>
    <w:p w:rsidR="00C231DD" w:rsidRPr="00D65B81" w:rsidRDefault="00C231DD" w:rsidP="00C231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5B81">
        <w:rPr>
          <w:rFonts w:ascii="Times New Roman" w:hAnsi="Times New Roman"/>
          <w:sz w:val="28"/>
          <w:szCs w:val="28"/>
        </w:rPr>
        <w:t xml:space="preserve">                                                  до рішення </w:t>
      </w:r>
      <w:proofErr w:type="spellStart"/>
      <w:r>
        <w:rPr>
          <w:rFonts w:ascii="Times New Roman" w:hAnsi="Times New Roman"/>
          <w:sz w:val="28"/>
          <w:szCs w:val="28"/>
        </w:rPr>
        <w:t>Перегонівської</w:t>
      </w:r>
      <w:proofErr w:type="spellEnd"/>
    </w:p>
    <w:p w:rsidR="00C231DD" w:rsidRPr="00D65B81" w:rsidRDefault="00C231DD" w:rsidP="00C231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сільської</w:t>
      </w:r>
      <w:r w:rsidRPr="00D65B81">
        <w:rPr>
          <w:rFonts w:ascii="Times New Roman" w:hAnsi="Times New Roman"/>
          <w:sz w:val="28"/>
          <w:szCs w:val="28"/>
        </w:rPr>
        <w:t xml:space="preserve"> ради </w:t>
      </w:r>
    </w:p>
    <w:p w:rsidR="00C231DD" w:rsidRPr="00D65B81" w:rsidRDefault="00C231DD" w:rsidP="00C231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5B8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від «24</w:t>
      </w:r>
      <w:r w:rsidRPr="00D65B81">
        <w:rPr>
          <w:rFonts w:ascii="Times New Roman" w:hAnsi="Times New Roman"/>
          <w:sz w:val="28"/>
          <w:szCs w:val="28"/>
        </w:rPr>
        <w:t xml:space="preserve">» грудня 2020 р. № </w:t>
      </w:r>
      <w:r>
        <w:rPr>
          <w:rFonts w:ascii="Times New Roman" w:hAnsi="Times New Roman"/>
          <w:sz w:val="28"/>
          <w:szCs w:val="28"/>
        </w:rPr>
        <w:t>33</w:t>
      </w:r>
      <w:r w:rsidRPr="00D65B81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C231DD" w:rsidRPr="00D65B81" w:rsidRDefault="00C231DD" w:rsidP="00C231DD">
      <w:pPr>
        <w:rPr>
          <w:rFonts w:ascii="Times New Roman" w:hAnsi="Times New Roman" w:cs="Times New Roman"/>
          <w:sz w:val="28"/>
          <w:szCs w:val="28"/>
        </w:rPr>
      </w:pPr>
    </w:p>
    <w:p w:rsidR="00C231DD" w:rsidRPr="00E903CB" w:rsidRDefault="00C231DD" w:rsidP="00C23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3CB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C231DD" w:rsidRDefault="00C231DD" w:rsidP="00C23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903CB">
        <w:rPr>
          <w:rFonts w:ascii="Times New Roman" w:hAnsi="Times New Roman" w:cs="Times New Roman"/>
          <w:b/>
          <w:sz w:val="28"/>
          <w:szCs w:val="28"/>
        </w:rPr>
        <w:t>ідготовки проектів регулятор</w:t>
      </w:r>
      <w:r>
        <w:rPr>
          <w:rFonts w:ascii="Times New Roman" w:hAnsi="Times New Roman" w:cs="Times New Roman"/>
          <w:b/>
          <w:sz w:val="28"/>
          <w:szCs w:val="28"/>
        </w:rPr>
        <w:t xml:space="preserve">них актів у сфері </w:t>
      </w:r>
    </w:p>
    <w:p w:rsidR="00C231DD" w:rsidRPr="00E903CB" w:rsidRDefault="00C231DD" w:rsidP="00C23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господарської </w:t>
      </w:r>
      <w:r w:rsidRPr="00E903CB">
        <w:rPr>
          <w:rFonts w:ascii="Times New Roman" w:hAnsi="Times New Roman" w:cs="Times New Roman"/>
          <w:b/>
          <w:sz w:val="28"/>
          <w:szCs w:val="28"/>
        </w:rPr>
        <w:t>діяльності</w:t>
      </w:r>
    </w:p>
    <w:p w:rsidR="00C231DD" w:rsidRPr="00E903CB" w:rsidRDefault="00C231DD" w:rsidP="00C23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2021</w:t>
      </w:r>
      <w:r w:rsidRPr="00E903CB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C231DD" w:rsidRPr="003E468E" w:rsidRDefault="00C231DD" w:rsidP="00C231DD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2559"/>
        <w:gridCol w:w="2978"/>
        <w:gridCol w:w="1702"/>
        <w:gridCol w:w="1902"/>
      </w:tblGrid>
      <w:tr w:rsidR="00C231DD" w:rsidRPr="003E468E" w:rsidTr="00781FF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E90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№п.п</w:t>
            </w:r>
            <w:proofErr w:type="spellEnd"/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Назва проекту регуляторного акту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Ціль прийняття регуляторного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Термін розробки проекту регуляторного акта.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Найменування підрозділу, відповідального за розробку проекту регуляторного акта</w:t>
            </w:r>
          </w:p>
        </w:tc>
      </w:tr>
      <w:tr w:rsidR="00C231DD" w:rsidRPr="00E903CB" w:rsidTr="00781FF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DD" w:rsidRPr="00E903CB" w:rsidRDefault="00C231DD" w:rsidP="00781FF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:rsidR="00C231DD" w:rsidRPr="00E903CB" w:rsidRDefault="00C231DD" w:rsidP="00781FF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231DD" w:rsidRPr="00E903CB" w:rsidRDefault="00C231DD" w:rsidP="00781FF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231DD" w:rsidRPr="00E903CB" w:rsidRDefault="00C231DD" w:rsidP="00781FF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231DD" w:rsidRPr="00E903CB" w:rsidRDefault="00C231DD" w:rsidP="00781FF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Про встановлення місцевих зборів і податків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З метою виконання норм  податкового кодексу України та забезпечення наповнення селищного бюджету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2 квартал 2021 року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Постійні комісії</w:t>
            </w:r>
          </w:p>
        </w:tc>
      </w:tr>
      <w:tr w:rsidR="00C231DD" w:rsidRPr="00E903CB" w:rsidTr="00781FF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Затвердити план діяльності з підготовки проектів регуляторних актів на 2022 рік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З метою виконання Закону України «Про засади державної регуляторної політики»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>4 квартал 2021 року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1DD" w:rsidRPr="00E903CB" w:rsidRDefault="00C231DD" w:rsidP="00781FF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Сесія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сільської</w:t>
            </w:r>
            <w:r w:rsidRPr="00E903C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ради</w:t>
            </w:r>
          </w:p>
        </w:tc>
      </w:tr>
    </w:tbl>
    <w:p w:rsidR="00C231DD" w:rsidRPr="00E903CB" w:rsidRDefault="00C231DD" w:rsidP="00C231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31DD" w:rsidRPr="00E903CB" w:rsidRDefault="00C231DD" w:rsidP="00C231DD">
      <w:pPr>
        <w:rPr>
          <w:rFonts w:ascii="Times New Roman" w:hAnsi="Times New Roman" w:cs="Times New Roman"/>
          <w:sz w:val="24"/>
          <w:szCs w:val="24"/>
        </w:rPr>
      </w:pPr>
    </w:p>
    <w:p w:rsidR="00C231DD" w:rsidRPr="00D65B81" w:rsidRDefault="00C231DD" w:rsidP="00C231DD">
      <w:pPr>
        <w:jc w:val="center"/>
        <w:rPr>
          <w:rFonts w:ascii="Times New Roman" w:hAnsi="Times New Roman" w:cs="Times New Roman"/>
          <w:b/>
        </w:rPr>
      </w:pPr>
      <w:r w:rsidRPr="00D65B81">
        <w:rPr>
          <w:rFonts w:ascii="Times New Roman" w:hAnsi="Times New Roman" w:cs="Times New Roman"/>
          <w:b/>
          <w:sz w:val="24"/>
          <w:szCs w:val="24"/>
        </w:rPr>
        <w:t>Секретар   сільської  ради                                                                 Алла  ТІТОРЕНКО</w:t>
      </w:r>
    </w:p>
    <w:p w:rsidR="00C231DD" w:rsidRDefault="00C231DD" w:rsidP="00C231DD"/>
    <w:p w:rsidR="00843A18" w:rsidRDefault="00843A18"/>
    <w:sectPr w:rsidR="00843A18" w:rsidSect="00490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231DD"/>
    <w:rsid w:val="00843A18"/>
    <w:rsid w:val="00C23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1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1321</Words>
  <Characters>754</Characters>
  <Application>Microsoft Office Word</Application>
  <DocSecurity>0</DocSecurity>
  <Lines>6</Lines>
  <Paragraphs>4</Paragraphs>
  <ScaleCrop>false</ScaleCrop>
  <Company>SPecialiST RePack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2021-02-23T14:04:00Z</dcterms:created>
  <dcterms:modified xsi:type="dcterms:W3CDTF">2021-02-23T14:04:00Z</dcterms:modified>
</cp:coreProperties>
</file>