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BC8FEA" w14:textId="77777777" w:rsidR="008E1DEE" w:rsidRDefault="008E1DEE" w:rsidP="008E1DEE">
      <w:pPr>
        <w:tabs>
          <w:tab w:val="left" w:pos="3614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надання дозволу на розробку</w:t>
      </w:r>
      <w:r>
        <w:rPr>
          <w:rFonts w:ascii="Calibri" w:eastAsia="Calibri" w:hAnsi="Calibri" w:cs="Times New Roman"/>
          <w:lang w:val="uk-UA"/>
        </w:rPr>
        <w:t xml:space="preserve">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</w:t>
      </w:r>
      <w:r>
        <w:rPr>
          <w:rFonts w:ascii="Calibri" w:eastAsia="Calibri" w:hAnsi="Calibri" w:cs="Times New Roman"/>
          <w:lang w:val="uk-UA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в постійне користування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релігійній  громаді Української Православної церкви </w:t>
      </w:r>
    </w:p>
    <w:p w14:paraId="7C34565B" w14:textId="0EA6ED5B" w:rsidR="008E1DEE" w:rsidRPr="008E1DEE" w:rsidRDefault="008E1DEE" w:rsidP="008E1DEE">
      <w:pPr>
        <w:tabs>
          <w:tab w:val="left" w:pos="3614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с.Семидуби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Голованівського району  Кіровоградської області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Calibri" w:eastAsia="Calibri" w:hAnsi="Calibri" w:cs="Times New Roman"/>
          <w:lang w:val="uk-UA"/>
        </w:rPr>
        <w:t xml:space="preserve">                                                                                 </w:t>
      </w:r>
    </w:p>
    <w:p w14:paraId="7EE1D3C5" w14:textId="77777777" w:rsidR="008E1DEE" w:rsidRDefault="008E1DEE" w:rsidP="008E1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886305E" w14:textId="2EAEE9B7" w:rsidR="008E1DEE" w:rsidRDefault="008E1DEE" w:rsidP="008E1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Розглянувши заяву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настоятеля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рілігійної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громади 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чесьть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Архістратига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Михаїла УПЦ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с.Семидуби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Перегонівської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Шкуратова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Івановича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в постійне користування орієнтовною площею  </w:t>
      </w:r>
      <w:r>
        <w:rPr>
          <w:rFonts w:ascii="Times New Roman" w:hAnsi="Times New Roman" w:cs="Times New Roman"/>
          <w:sz w:val="28"/>
          <w:szCs w:val="28"/>
          <w:lang w:val="uk-UA"/>
        </w:rPr>
        <w:t>1,5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Семидуби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Шкільна  , відповідно до статей 12, 92, 123, пункту 12 Перехідних положень Земельного кодексу України, керуючись пунктом 34 статті 26 Закону України «Про місцеве самоврядування в Україні», Перегонівська  сільська рада </w:t>
      </w:r>
    </w:p>
    <w:p w14:paraId="0EFA4D1C" w14:textId="77777777" w:rsidR="008E1DEE" w:rsidRDefault="008E1DEE" w:rsidP="008E1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36CDF2C" w14:textId="77777777" w:rsidR="008E1DEE" w:rsidRDefault="008E1DEE" w:rsidP="008E1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14:paraId="72BA7712" w14:textId="77777777" w:rsidR="008E1DEE" w:rsidRDefault="008E1DEE" w:rsidP="008E1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676D071" w14:textId="4328434F" w:rsidR="008E1DEE" w:rsidRDefault="008E1DEE" w:rsidP="008E1D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Надати</w:t>
      </w:r>
      <w:r w:rsidR="008D55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6BF2">
        <w:rPr>
          <w:rFonts w:ascii="Times New Roman" w:hAnsi="Times New Roman" w:cs="Times New Roman"/>
          <w:sz w:val="28"/>
          <w:szCs w:val="28"/>
          <w:lang w:val="uk-UA"/>
        </w:rPr>
        <w:t xml:space="preserve">Релігійній громаді на честь </w:t>
      </w:r>
      <w:proofErr w:type="spellStart"/>
      <w:r w:rsidR="00636BF2">
        <w:rPr>
          <w:rFonts w:ascii="Times New Roman" w:hAnsi="Times New Roman" w:cs="Times New Roman"/>
          <w:sz w:val="28"/>
          <w:szCs w:val="28"/>
          <w:lang w:val="uk-UA"/>
        </w:rPr>
        <w:t>Св’ятого</w:t>
      </w:r>
      <w:proofErr w:type="spellEnd"/>
      <w:r w:rsidR="00636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6BF2">
        <w:rPr>
          <w:rFonts w:ascii="Times New Roman" w:hAnsi="Times New Roman" w:cs="Times New Roman"/>
          <w:sz w:val="28"/>
          <w:szCs w:val="28"/>
          <w:lang w:val="uk-UA"/>
        </w:rPr>
        <w:t>Архістратига</w:t>
      </w:r>
      <w:proofErr w:type="spellEnd"/>
      <w:r w:rsidR="00636BF2">
        <w:rPr>
          <w:rFonts w:ascii="Times New Roman" w:hAnsi="Times New Roman" w:cs="Times New Roman"/>
          <w:sz w:val="28"/>
          <w:szCs w:val="28"/>
          <w:lang w:val="uk-UA"/>
        </w:rPr>
        <w:t xml:space="preserve">  Михаїла  Кіровоградської Єпархії  Української Православної Церкви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дозвіл на виготовлення проекту землеустрою щодо відведення в постійне користування земельної ділянки орієнтовно площею </w:t>
      </w:r>
      <w:r w:rsidR="00636BF2">
        <w:rPr>
          <w:rFonts w:ascii="Times New Roman" w:hAnsi="Times New Roman" w:cs="Times New Roman"/>
          <w:sz w:val="28"/>
          <w:szCs w:val="28"/>
          <w:lang w:val="uk-UA"/>
        </w:rPr>
        <w:t>1,5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в селі </w:t>
      </w:r>
      <w:r w:rsidR="00636BF2">
        <w:rPr>
          <w:rFonts w:ascii="Times New Roman" w:hAnsi="Times New Roman" w:cs="Times New Roman"/>
          <w:sz w:val="28"/>
          <w:szCs w:val="28"/>
          <w:lang w:val="uk-UA"/>
        </w:rPr>
        <w:t>Семидуби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по вул. Шкільній, </w:t>
      </w:r>
      <w:r w:rsidR="008D55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д</w:t>
      </w:r>
      <w:r w:rsidR="00325E8D" w:rsidRPr="00325E8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ля будівництва та обслуговування будівель громадських та релігійних організацій</w:t>
      </w:r>
      <w:r w:rsidR="008D55AA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житлової та   громадської забудо</w:t>
      </w:r>
      <w:bookmarkStart w:id="0" w:name="_GoBack"/>
      <w:bookmarkEnd w:id="0"/>
      <w:r w:rsidR="008D55AA">
        <w:rPr>
          <w:rFonts w:ascii="Times New Roman" w:hAnsi="Times New Roman" w:cs="Times New Roman"/>
          <w:sz w:val="28"/>
          <w:szCs w:val="28"/>
          <w:lang w:val="uk-UA"/>
        </w:rPr>
        <w:t>ви.</w:t>
      </w:r>
    </w:p>
    <w:p w14:paraId="47277643" w14:textId="77777777" w:rsidR="008E1DEE" w:rsidRDefault="008E1DEE" w:rsidP="008E1D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селищної ради з питань  земельних відносин, екології, охорони навколишнього природного середовища.</w:t>
      </w:r>
    </w:p>
    <w:p w14:paraId="4FF0C1E1" w14:textId="77777777" w:rsidR="008E1DEE" w:rsidRDefault="008E1DEE" w:rsidP="008E1DE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624AB0E6" w14:textId="77777777" w:rsidR="008E1DEE" w:rsidRDefault="008E1DEE" w:rsidP="008E1DE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671516D" w14:textId="77777777" w:rsidR="008E1DEE" w:rsidRDefault="008E1DEE" w:rsidP="008E1DEE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голова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Володимир  КОЗАК </w:t>
      </w:r>
    </w:p>
    <w:p w14:paraId="244DB5B1" w14:textId="77777777" w:rsidR="008E1DEE" w:rsidRDefault="008E1DEE" w:rsidP="008E1DEE">
      <w:pPr>
        <w:rPr>
          <w:lang w:val="uk-UA"/>
        </w:rPr>
      </w:pPr>
    </w:p>
    <w:p w14:paraId="543FFAC7" w14:textId="77777777" w:rsidR="008E1DEE" w:rsidRDefault="008E1DEE" w:rsidP="008E1DEE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58475F7" w14:textId="77777777" w:rsidR="008E1DEE" w:rsidRDefault="008E1DEE" w:rsidP="008E1DEE">
      <w:pPr>
        <w:rPr>
          <w:lang w:val="uk-UA"/>
        </w:rPr>
      </w:pPr>
    </w:p>
    <w:p w14:paraId="35AE5E1F" w14:textId="77777777" w:rsidR="008E1DEE" w:rsidRDefault="008E1DEE" w:rsidP="008E1DEE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9074C3D" w14:textId="77777777" w:rsidR="00774552" w:rsidRDefault="00774552"/>
    <w:sectPr w:rsidR="00774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604E35"/>
    <w:multiLevelType w:val="hybridMultilevel"/>
    <w:tmpl w:val="6AA6C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216"/>
    <w:rsid w:val="00040216"/>
    <w:rsid w:val="00325E8D"/>
    <w:rsid w:val="00636BF2"/>
    <w:rsid w:val="00774552"/>
    <w:rsid w:val="008D55AA"/>
    <w:rsid w:val="008E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D997C"/>
  <w15:chartTrackingRefBased/>
  <w15:docId w15:val="{CFD891E3-3BF7-46F3-8D53-38A051018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DE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E1DE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00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2021-06-18T08:27:00Z</dcterms:created>
  <dcterms:modified xsi:type="dcterms:W3CDTF">2021-06-18T09:07:00Z</dcterms:modified>
</cp:coreProperties>
</file>