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CF3" w:rsidRPr="00727B70" w:rsidRDefault="00427CF3" w:rsidP="00427CF3">
      <w:pPr>
        <w:pStyle w:val="a3"/>
        <w:jc w:val="center"/>
        <w:rPr>
          <w:rFonts w:ascii="Times New Roman" w:hAnsi="Times New Roman" w:cs="Times New Roman"/>
          <w:b/>
          <w:sz w:val="28"/>
          <w:szCs w:val="28"/>
        </w:rPr>
      </w:pPr>
      <w:r w:rsidRPr="00727B70">
        <w:rPr>
          <w:rFonts w:ascii="Times New Roman" w:hAnsi="Times New Roman" w:cs="Times New Roman"/>
          <w:b/>
          <w:noProof/>
          <w:sz w:val="28"/>
          <w:szCs w:val="28"/>
        </w:rPr>
        <w:drawing>
          <wp:anchor distT="0" distB="0" distL="114300" distR="114300" simplePos="0" relativeHeight="251660288"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2"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4"/>
                    <a:srcRect/>
                    <a:stretch>
                      <a:fillRect/>
                    </a:stretch>
                  </pic:blipFill>
                  <pic:spPr bwMode="auto">
                    <a:xfrm>
                      <a:off x="0" y="0"/>
                      <a:ext cx="351155" cy="554990"/>
                    </a:xfrm>
                    <a:prstGeom prst="rect">
                      <a:avLst/>
                    </a:prstGeom>
                    <a:noFill/>
                  </pic:spPr>
                </pic:pic>
              </a:graphicData>
            </a:graphic>
          </wp:anchor>
        </w:drawing>
      </w:r>
    </w:p>
    <w:p w:rsidR="00427CF3" w:rsidRPr="00727B70" w:rsidRDefault="00427CF3" w:rsidP="00427CF3">
      <w:pPr>
        <w:pStyle w:val="a3"/>
        <w:jc w:val="center"/>
        <w:rPr>
          <w:rFonts w:ascii="Times New Roman" w:hAnsi="Times New Roman" w:cs="Times New Roman"/>
          <w:b/>
          <w:sz w:val="28"/>
          <w:szCs w:val="28"/>
        </w:rPr>
      </w:pPr>
    </w:p>
    <w:p w:rsidR="00427CF3" w:rsidRPr="00727B70" w:rsidRDefault="00427CF3" w:rsidP="00427CF3">
      <w:pPr>
        <w:pStyle w:val="a3"/>
        <w:jc w:val="center"/>
        <w:rPr>
          <w:rFonts w:ascii="Times New Roman" w:hAnsi="Times New Roman" w:cs="Times New Roman"/>
          <w:b/>
          <w:sz w:val="28"/>
          <w:szCs w:val="28"/>
        </w:rPr>
      </w:pPr>
    </w:p>
    <w:p w:rsidR="00427CF3" w:rsidRPr="00727B70" w:rsidRDefault="00427CF3" w:rsidP="00427CF3">
      <w:pPr>
        <w:pStyle w:val="a3"/>
        <w:jc w:val="center"/>
        <w:rPr>
          <w:rFonts w:ascii="Times New Roman" w:hAnsi="Times New Roman" w:cs="Times New Roman"/>
          <w:b/>
          <w:sz w:val="28"/>
          <w:szCs w:val="28"/>
        </w:rPr>
      </w:pPr>
      <w:r w:rsidRPr="00727B70">
        <w:rPr>
          <w:rFonts w:ascii="Times New Roman" w:hAnsi="Times New Roman" w:cs="Times New Roman"/>
          <w:b/>
          <w:sz w:val="28"/>
          <w:szCs w:val="28"/>
        </w:rPr>
        <w:t>ПЕРЕГОНІВСЬКА   СІЛЬСЬКА  РАДА</w:t>
      </w:r>
    </w:p>
    <w:p w:rsidR="00427CF3" w:rsidRPr="00727B70" w:rsidRDefault="00427CF3" w:rsidP="00427CF3">
      <w:pPr>
        <w:pStyle w:val="a3"/>
        <w:jc w:val="center"/>
        <w:rPr>
          <w:rFonts w:ascii="Times New Roman" w:hAnsi="Times New Roman" w:cs="Times New Roman"/>
          <w:b/>
          <w:sz w:val="28"/>
          <w:szCs w:val="28"/>
        </w:rPr>
      </w:pPr>
    </w:p>
    <w:p w:rsidR="00427CF3" w:rsidRPr="00727B70" w:rsidRDefault="00427CF3" w:rsidP="00427CF3">
      <w:pPr>
        <w:pStyle w:val="a3"/>
        <w:jc w:val="center"/>
        <w:rPr>
          <w:rFonts w:ascii="Times New Roman" w:hAnsi="Times New Roman" w:cs="Times New Roman"/>
          <w:b/>
          <w:sz w:val="28"/>
          <w:szCs w:val="28"/>
        </w:rPr>
      </w:pPr>
      <w:r>
        <w:rPr>
          <w:rFonts w:ascii="Times New Roman" w:hAnsi="Times New Roman" w:cs="Times New Roman"/>
          <w:b/>
          <w:sz w:val="28"/>
          <w:szCs w:val="28"/>
        </w:rPr>
        <w:pict>
          <v:line id="_x0000_s1026" style="position:absolute;left:0;text-align:left;z-index:251661312" from="-6.1pt,2.2pt" to="461.9pt,2.2pt" o:allowincell="f" strokeweight="4.5pt">
            <v:stroke linestyle="thickThin"/>
            <w10:wrap anchorx="page"/>
          </v:line>
        </w:pict>
      </w:r>
    </w:p>
    <w:p w:rsidR="00427CF3" w:rsidRPr="00727B70" w:rsidRDefault="00427CF3" w:rsidP="00427CF3">
      <w:pPr>
        <w:pStyle w:val="a3"/>
        <w:jc w:val="center"/>
        <w:rPr>
          <w:rFonts w:ascii="Times New Roman" w:hAnsi="Times New Roman" w:cs="Times New Roman"/>
          <w:b/>
          <w:sz w:val="28"/>
          <w:szCs w:val="28"/>
        </w:rPr>
      </w:pPr>
      <w:r>
        <w:rPr>
          <w:rFonts w:ascii="Times New Roman" w:hAnsi="Times New Roman" w:cs="Times New Roman"/>
          <w:b/>
          <w:sz w:val="28"/>
          <w:szCs w:val="28"/>
        </w:rPr>
        <w:t>ТРЕТЯ</w:t>
      </w:r>
      <w:r w:rsidRPr="00727B70">
        <w:rPr>
          <w:rFonts w:ascii="Times New Roman" w:hAnsi="Times New Roman" w:cs="Times New Roman"/>
          <w:b/>
          <w:sz w:val="28"/>
          <w:szCs w:val="28"/>
        </w:rPr>
        <w:t xml:space="preserve">  СЕСІЯ  ПЕРЕГОНІВСЬКОЇ СІЛЬСЬКОЇ РАДИ</w:t>
      </w:r>
    </w:p>
    <w:p w:rsidR="00427CF3" w:rsidRPr="00727B70" w:rsidRDefault="00427CF3" w:rsidP="00427CF3">
      <w:pPr>
        <w:pStyle w:val="a3"/>
        <w:jc w:val="center"/>
        <w:rPr>
          <w:rFonts w:ascii="Times New Roman" w:hAnsi="Times New Roman" w:cs="Times New Roman"/>
          <w:b/>
          <w:sz w:val="28"/>
          <w:szCs w:val="28"/>
        </w:rPr>
      </w:pPr>
      <w:r w:rsidRPr="00727B70">
        <w:rPr>
          <w:rFonts w:ascii="Times New Roman" w:hAnsi="Times New Roman" w:cs="Times New Roman"/>
          <w:b/>
          <w:sz w:val="28"/>
          <w:szCs w:val="28"/>
        </w:rPr>
        <w:t>ВОСЬМОГО  СКЛИКАННЯ</w:t>
      </w:r>
    </w:p>
    <w:p w:rsidR="00427CF3" w:rsidRPr="00727B70" w:rsidRDefault="00427CF3" w:rsidP="00427CF3">
      <w:pPr>
        <w:pStyle w:val="a3"/>
        <w:jc w:val="center"/>
        <w:rPr>
          <w:rFonts w:ascii="Times New Roman" w:hAnsi="Times New Roman" w:cs="Times New Roman"/>
          <w:b/>
          <w:sz w:val="28"/>
          <w:szCs w:val="28"/>
        </w:rPr>
      </w:pPr>
    </w:p>
    <w:p w:rsidR="00427CF3" w:rsidRPr="00727B70" w:rsidRDefault="00427CF3" w:rsidP="00427CF3">
      <w:pPr>
        <w:pStyle w:val="a3"/>
        <w:jc w:val="center"/>
        <w:rPr>
          <w:rFonts w:ascii="Times New Roman" w:hAnsi="Times New Roman" w:cs="Times New Roman"/>
          <w:b/>
          <w:sz w:val="28"/>
          <w:szCs w:val="28"/>
        </w:rPr>
      </w:pPr>
      <w:r w:rsidRPr="00727B70">
        <w:rPr>
          <w:rFonts w:ascii="Times New Roman" w:hAnsi="Times New Roman" w:cs="Times New Roman"/>
          <w:b/>
          <w:sz w:val="28"/>
          <w:szCs w:val="28"/>
        </w:rPr>
        <w:t xml:space="preserve">Р  І Ш Е Н </w:t>
      </w:r>
      <w:proofErr w:type="spellStart"/>
      <w:r w:rsidRPr="00727B70">
        <w:rPr>
          <w:rFonts w:ascii="Times New Roman" w:hAnsi="Times New Roman" w:cs="Times New Roman"/>
          <w:b/>
          <w:sz w:val="28"/>
          <w:szCs w:val="28"/>
        </w:rPr>
        <w:t>Н</w:t>
      </w:r>
      <w:proofErr w:type="spellEnd"/>
      <w:r w:rsidRPr="00727B70">
        <w:rPr>
          <w:rFonts w:ascii="Times New Roman" w:hAnsi="Times New Roman" w:cs="Times New Roman"/>
          <w:b/>
          <w:sz w:val="28"/>
          <w:szCs w:val="28"/>
        </w:rPr>
        <w:t xml:space="preserve"> Я</w:t>
      </w:r>
    </w:p>
    <w:p w:rsidR="00427CF3" w:rsidRPr="00727B70" w:rsidRDefault="00427CF3" w:rsidP="00427CF3">
      <w:pPr>
        <w:pStyle w:val="a3"/>
        <w:jc w:val="center"/>
        <w:rPr>
          <w:rFonts w:ascii="Times New Roman" w:hAnsi="Times New Roman" w:cs="Times New Roman"/>
          <w:sz w:val="28"/>
          <w:szCs w:val="28"/>
        </w:rPr>
      </w:pPr>
    </w:p>
    <w:p w:rsidR="00427CF3" w:rsidRPr="00727B70" w:rsidRDefault="00427CF3" w:rsidP="00427CF3">
      <w:pPr>
        <w:pStyle w:val="a3"/>
        <w:jc w:val="both"/>
        <w:rPr>
          <w:rFonts w:ascii="Times New Roman" w:hAnsi="Times New Roman" w:cs="Times New Roman"/>
          <w:sz w:val="28"/>
          <w:szCs w:val="28"/>
        </w:rPr>
      </w:pPr>
      <w:r>
        <w:rPr>
          <w:rFonts w:ascii="Times New Roman" w:hAnsi="Times New Roman" w:cs="Times New Roman"/>
          <w:sz w:val="28"/>
          <w:szCs w:val="28"/>
        </w:rPr>
        <w:t>від   24</w:t>
      </w:r>
      <w:r w:rsidRPr="00727B70">
        <w:rPr>
          <w:rFonts w:ascii="Times New Roman" w:hAnsi="Times New Roman" w:cs="Times New Roman"/>
          <w:sz w:val="28"/>
          <w:szCs w:val="28"/>
        </w:rPr>
        <w:t xml:space="preserve">   грудня  2020  року                                                </w:t>
      </w:r>
      <w:r>
        <w:rPr>
          <w:rFonts w:ascii="Times New Roman" w:hAnsi="Times New Roman" w:cs="Times New Roman"/>
          <w:sz w:val="28"/>
          <w:szCs w:val="28"/>
        </w:rPr>
        <w:t xml:space="preserve">                          № 31</w:t>
      </w:r>
    </w:p>
    <w:p w:rsidR="00427CF3" w:rsidRPr="00727B70" w:rsidRDefault="00427CF3" w:rsidP="00427CF3">
      <w:pPr>
        <w:pStyle w:val="a3"/>
        <w:jc w:val="center"/>
        <w:rPr>
          <w:rFonts w:ascii="Times New Roman" w:hAnsi="Times New Roman" w:cs="Times New Roman"/>
          <w:sz w:val="28"/>
          <w:szCs w:val="28"/>
        </w:rPr>
      </w:pPr>
      <w:r w:rsidRPr="00727B70">
        <w:rPr>
          <w:rFonts w:ascii="Times New Roman" w:hAnsi="Times New Roman" w:cs="Times New Roman"/>
          <w:sz w:val="28"/>
          <w:szCs w:val="28"/>
        </w:rPr>
        <w:t xml:space="preserve">с. </w:t>
      </w:r>
      <w:proofErr w:type="spellStart"/>
      <w:r w:rsidRPr="00727B70">
        <w:rPr>
          <w:rFonts w:ascii="Times New Roman" w:hAnsi="Times New Roman" w:cs="Times New Roman"/>
          <w:sz w:val="28"/>
          <w:szCs w:val="28"/>
        </w:rPr>
        <w:t>Перегонівка</w:t>
      </w:r>
      <w:proofErr w:type="spellEnd"/>
    </w:p>
    <w:p w:rsidR="00427CF3" w:rsidRPr="005C187C" w:rsidRDefault="00427CF3" w:rsidP="00427CF3">
      <w:pPr>
        <w:pStyle w:val="a3"/>
        <w:jc w:val="both"/>
        <w:rPr>
          <w:rFonts w:ascii="Times New Roman" w:hAnsi="Times New Roman" w:cs="Times New Roman"/>
          <w:b/>
          <w:sz w:val="28"/>
          <w:szCs w:val="28"/>
        </w:rPr>
      </w:pPr>
      <w:r w:rsidRPr="005C187C">
        <w:rPr>
          <w:rFonts w:ascii="Times New Roman" w:hAnsi="Times New Roman" w:cs="Times New Roman"/>
          <w:b/>
          <w:sz w:val="28"/>
          <w:szCs w:val="28"/>
        </w:rPr>
        <w:t>Про комплексну програму</w:t>
      </w:r>
    </w:p>
    <w:p w:rsidR="00427CF3" w:rsidRPr="005C187C" w:rsidRDefault="00427CF3" w:rsidP="00427CF3">
      <w:pPr>
        <w:pStyle w:val="a3"/>
        <w:jc w:val="both"/>
        <w:rPr>
          <w:rFonts w:ascii="Times New Roman" w:hAnsi="Times New Roman" w:cs="Times New Roman"/>
          <w:b/>
          <w:sz w:val="28"/>
          <w:szCs w:val="28"/>
        </w:rPr>
      </w:pPr>
      <w:r w:rsidRPr="005C187C">
        <w:rPr>
          <w:rFonts w:ascii="Times New Roman" w:hAnsi="Times New Roman" w:cs="Times New Roman"/>
          <w:b/>
          <w:sz w:val="28"/>
          <w:szCs w:val="28"/>
        </w:rPr>
        <w:t xml:space="preserve">запобігання та реагування на </w:t>
      </w:r>
    </w:p>
    <w:p w:rsidR="00427CF3" w:rsidRPr="005C187C" w:rsidRDefault="00427CF3" w:rsidP="00427CF3">
      <w:pPr>
        <w:pStyle w:val="a3"/>
        <w:jc w:val="both"/>
        <w:rPr>
          <w:rFonts w:ascii="Times New Roman" w:hAnsi="Times New Roman" w:cs="Times New Roman"/>
          <w:b/>
          <w:sz w:val="28"/>
          <w:szCs w:val="28"/>
        </w:rPr>
      </w:pPr>
      <w:r w:rsidRPr="005C187C">
        <w:rPr>
          <w:rFonts w:ascii="Times New Roman" w:hAnsi="Times New Roman" w:cs="Times New Roman"/>
          <w:b/>
          <w:sz w:val="28"/>
          <w:szCs w:val="28"/>
        </w:rPr>
        <w:t>надзвичайні ситуації техногенного</w:t>
      </w:r>
    </w:p>
    <w:p w:rsidR="00427CF3" w:rsidRPr="005C187C" w:rsidRDefault="00427CF3" w:rsidP="00427CF3">
      <w:pPr>
        <w:pStyle w:val="a3"/>
        <w:jc w:val="both"/>
        <w:rPr>
          <w:rFonts w:ascii="Times New Roman" w:hAnsi="Times New Roman" w:cs="Times New Roman"/>
          <w:b/>
          <w:sz w:val="28"/>
          <w:szCs w:val="28"/>
        </w:rPr>
      </w:pPr>
      <w:r w:rsidRPr="005C187C">
        <w:rPr>
          <w:rFonts w:ascii="Times New Roman" w:hAnsi="Times New Roman" w:cs="Times New Roman"/>
          <w:b/>
          <w:sz w:val="28"/>
          <w:szCs w:val="28"/>
        </w:rPr>
        <w:t>та природного характеру на території</w:t>
      </w:r>
    </w:p>
    <w:p w:rsidR="00427CF3" w:rsidRPr="005C187C" w:rsidRDefault="00427CF3" w:rsidP="00427CF3">
      <w:pPr>
        <w:pStyle w:val="a3"/>
        <w:jc w:val="both"/>
        <w:rPr>
          <w:rFonts w:ascii="Times New Roman" w:hAnsi="Times New Roman" w:cs="Times New Roman"/>
          <w:b/>
          <w:sz w:val="28"/>
          <w:szCs w:val="28"/>
        </w:rPr>
      </w:pPr>
      <w:proofErr w:type="spellStart"/>
      <w:r w:rsidRPr="005C187C">
        <w:rPr>
          <w:rFonts w:ascii="Times New Roman" w:hAnsi="Times New Roman" w:cs="Times New Roman"/>
          <w:b/>
          <w:sz w:val="28"/>
          <w:szCs w:val="28"/>
        </w:rPr>
        <w:t>Перегонівської</w:t>
      </w:r>
      <w:proofErr w:type="spellEnd"/>
      <w:r w:rsidRPr="005C187C">
        <w:rPr>
          <w:rFonts w:ascii="Times New Roman" w:hAnsi="Times New Roman" w:cs="Times New Roman"/>
          <w:b/>
          <w:sz w:val="28"/>
          <w:szCs w:val="28"/>
        </w:rPr>
        <w:t xml:space="preserve"> сільської рад</w:t>
      </w:r>
    </w:p>
    <w:p w:rsidR="00427CF3" w:rsidRPr="005C187C" w:rsidRDefault="00427CF3" w:rsidP="00427CF3">
      <w:pPr>
        <w:pStyle w:val="a3"/>
        <w:jc w:val="both"/>
        <w:rPr>
          <w:rFonts w:ascii="Times New Roman" w:hAnsi="Times New Roman" w:cs="Times New Roman"/>
          <w:b/>
          <w:sz w:val="28"/>
          <w:szCs w:val="28"/>
        </w:rPr>
      </w:pPr>
      <w:r w:rsidRPr="005C187C">
        <w:rPr>
          <w:rFonts w:ascii="Times New Roman" w:hAnsi="Times New Roman" w:cs="Times New Roman"/>
          <w:b/>
          <w:sz w:val="28"/>
          <w:szCs w:val="28"/>
        </w:rPr>
        <w:t xml:space="preserve">на 2021-2025 роки </w:t>
      </w:r>
    </w:p>
    <w:p w:rsidR="00427CF3" w:rsidRPr="005C187C" w:rsidRDefault="00427CF3" w:rsidP="00427CF3">
      <w:pPr>
        <w:pStyle w:val="a3"/>
        <w:jc w:val="both"/>
        <w:rPr>
          <w:rFonts w:ascii="Times New Roman" w:hAnsi="Times New Roman" w:cs="Times New Roman"/>
          <w:sz w:val="28"/>
          <w:szCs w:val="28"/>
        </w:rPr>
      </w:pPr>
    </w:p>
    <w:p w:rsidR="00427CF3" w:rsidRPr="005C187C" w:rsidRDefault="00427CF3" w:rsidP="00427CF3">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5C187C">
        <w:rPr>
          <w:rFonts w:ascii="Times New Roman" w:hAnsi="Times New Roman" w:cs="Times New Roman"/>
          <w:sz w:val="28"/>
          <w:szCs w:val="28"/>
        </w:rPr>
        <w:t xml:space="preserve">Відповідно до пункту 16 частини І статті 43 Закону України «Про місцеве самоврядування в Україні», </w:t>
      </w:r>
    </w:p>
    <w:p w:rsidR="00427CF3" w:rsidRPr="005C187C" w:rsidRDefault="00427CF3" w:rsidP="00427CF3">
      <w:pPr>
        <w:pStyle w:val="a3"/>
        <w:jc w:val="both"/>
        <w:rPr>
          <w:rFonts w:ascii="Times New Roman" w:hAnsi="Times New Roman" w:cs="Times New Roman"/>
          <w:sz w:val="28"/>
          <w:szCs w:val="28"/>
        </w:rPr>
      </w:pP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В И Р І Ш И Л И:</w:t>
      </w:r>
    </w:p>
    <w:p w:rsidR="00427CF3" w:rsidRPr="005C187C" w:rsidRDefault="00427CF3" w:rsidP="00427CF3">
      <w:pPr>
        <w:pStyle w:val="a3"/>
        <w:jc w:val="both"/>
        <w:rPr>
          <w:rFonts w:ascii="Times New Roman" w:hAnsi="Times New Roman" w:cs="Times New Roman"/>
          <w:sz w:val="28"/>
          <w:szCs w:val="28"/>
        </w:rPr>
      </w:pP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1. Затвердити комплексну програму запобігання та реагування на надзвичайні ситуації техногенного та природного характеру на території </w:t>
      </w:r>
      <w:proofErr w:type="spellStart"/>
      <w:r w:rsidRPr="005C187C">
        <w:rPr>
          <w:rFonts w:ascii="Times New Roman" w:hAnsi="Times New Roman" w:cs="Times New Roman"/>
          <w:sz w:val="28"/>
          <w:szCs w:val="28"/>
        </w:rPr>
        <w:t>Перегонівської</w:t>
      </w:r>
      <w:proofErr w:type="spellEnd"/>
      <w:r w:rsidRPr="005C187C">
        <w:rPr>
          <w:rFonts w:ascii="Times New Roman" w:hAnsi="Times New Roman" w:cs="Times New Roman"/>
          <w:sz w:val="28"/>
          <w:szCs w:val="28"/>
        </w:rPr>
        <w:t xml:space="preserve"> </w:t>
      </w:r>
      <w:r>
        <w:rPr>
          <w:rFonts w:ascii="Times New Roman" w:hAnsi="Times New Roman" w:cs="Times New Roman"/>
          <w:sz w:val="28"/>
          <w:szCs w:val="28"/>
        </w:rPr>
        <w:t>сільської  ради</w:t>
      </w:r>
      <w:r w:rsidRPr="005C187C">
        <w:rPr>
          <w:rFonts w:ascii="Times New Roman" w:hAnsi="Times New Roman" w:cs="Times New Roman"/>
          <w:sz w:val="28"/>
          <w:szCs w:val="28"/>
        </w:rPr>
        <w:t xml:space="preserve"> на 2021-2025 роки.</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2. Контроль за виконанням даного рішення покласти на постійну комісію </w:t>
      </w:r>
      <w:proofErr w:type="spellStart"/>
      <w:r w:rsidRPr="005C187C">
        <w:rPr>
          <w:rFonts w:ascii="Times New Roman" w:hAnsi="Times New Roman" w:cs="Times New Roman"/>
          <w:sz w:val="28"/>
          <w:szCs w:val="28"/>
        </w:rPr>
        <w:t>Перегонівської</w:t>
      </w:r>
      <w:proofErr w:type="spellEnd"/>
      <w:r w:rsidRPr="005C187C">
        <w:rPr>
          <w:rFonts w:ascii="Times New Roman" w:hAnsi="Times New Roman" w:cs="Times New Roman"/>
          <w:sz w:val="28"/>
          <w:szCs w:val="28"/>
        </w:rPr>
        <w:t xml:space="preserve"> </w:t>
      </w:r>
      <w:r>
        <w:rPr>
          <w:rFonts w:ascii="Times New Roman" w:hAnsi="Times New Roman" w:cs="Times New Roman"/>
          <w:sz w:val="28"/>
          <w:szCs w:val="28"/>
        </w:rPr>
        <w:t>сільської  ради</w:t>
      </w:r>
      <w:r w:rsidRPr="005C187C">
        <w:rPr>
          <w:rFonts w:ascii="Times New Roman" w:hAnsi="Times New Roman" w:cs="Times New Roman"/>
          <w:sz w:val="28"/>
          <w:szCs w:val="28"/>
        </w:rPr>
        <w:t xml:space="preserve"> з питань бюджету, фінансової діяльності, власності, ефективного використання майна, приватизації та соціально-економічного розвитку.</w:t>
      </w:r>
    </w:p>
    <w:p w:rsidR="00427CF3" w:rsidRPr="005C187C" w:rsidRDefault="00427CF3" w:rsidP="00427CF3">
      <w:pPr>
        <w:pStyle w:val="a3"/>
        <w:jc w:val="both"/>
        <w:rPr>
          <w:rFonts w:ascii="Times New Roman" w:hAnsi="Times New Roman" w:cs="Times New Roman"/>
          <w:sz w:val="28"/>
          <w:szCs w:val="28"/>
        </w:rPr>
      </w:pPr>
    </w:p>
    <w:p w:rsidR="00427CF3" w:rsidRPr="005C187C" w:rsidRDefault="00427CF3" w:rsidP="00427CF3">
      <w:pPr>
        <w:pStyle w:val="a3"/>
        <w:jc w:val="both"/>
        <w:rPr>
          <w:rFonts w:ascii="Times New Roman" w:hAnsi="Times New Roman" w:cs="Times New Roman"/>
          <w:sz w:val="28"/>
          <w:szCs w:val="28"/>
        </w:rPr>
      </w:pPr>
    </w:p>
    <w:p w:rsidR="00427CF3" w:rsidRPr="00727B70" w:rsidRDefault="00427CF3" w:rsidP="00427CF3">
      <w:pPr>
        <w:pStyle w:val="a3"/>
        <w:jc w:val="both"/>
        <w:rPr>
          <w:rFonts w:ascii="Times New Roman" w:hAnsi="Times New Roman" w:cs="Times New Roman"/>
          <w:b/>
          <w:sz w:val="28"/>
          <w:szCs w:val="28"/>
        </w:rPr>
      </w:pPr>
      <w:r w:rsidRPr="00727B70">
        <w:rPr>
          <w:rFonts w:ascii="Times New Roman" w:hAnsi="Times New Roman" w:cs="Times New Roman"/>
          <w:b/>
          <w:sz w:val="28"/>
          <w:szCs w:val="28"/>
        </w:rPr>
        <w:t xml:space="preserve">Сільський   голова              </w:t>
      </w:r>
      <w:r>
        <w:rPr>
          <w:rFonts w:ascii="Times New Roman" w:hAnsi="Times New Roman" w:cs="Times New Roman"/>
          <w:b/>
          <w:sz w:val="28"/>
          <w:szCs w:val="28"/>
        </w:rPr>
        <w:t xml:space="preserve">   </w:t>
      </w:r>
      <w:r w:rsidRPr="00727B70">
        <w:rPr>
          <w:rFonts w:ascii="Times New Roman" w:hAnsi="Times New Roman" w:cs="Times New Roman"/>
          <w:b/>
          <w:sz w:val="28"/>
          <w:szCs w:val="28"/>
        </w:rPr>
        <w:t xml:space="preserve">                                     Володимир   КОЗАК</w:t>
      </w:r>
    </w:p>
    <w:p w:rsidR="00427CF3" w:rsidRPr="00727B70" w:rsidRDefault="00427CF3" w:rsidP="00427CF3">
      <w:pPr>
        <w:pStyle w:val="a3"/>
        <w:jc w:val="both"/>
        <w:rPr>
          <w:rFonts w:ascii="Times New Roman" w:hAnsi="Times New Roman" w:cs="Times New Roman"/>
          <w:sz w:val="28"/>
          <w:szCs w:val="28"/>
        </w:rPr>
      </w:pPr>
    </w:p>
    <w:p w:rsidR="00427CF3" w:rsidRPr="00727B70" w:rsidRDefault="00427CF3" w:rsidP="00427CF3">
      <w:pPr>
        <w:pStyle w:val="a3"/>
        <w:jc w:val="both"/>
        <w:rPr>
          <w:rFonts w:ascii="Times New Roman" w:hAnsi="Times New Roman" w:cs="Times New Roman"/>
          <w:sz w:val="28"/>
          <w:szCs w:val="28"/>
        </w:rPr>
      </w:pPr>
    </w:p>
    <w:p w:rsidR="00427CF3" w:rsidRPr="00727B70" w:rsidRDefault="00427CF3" w:rsidP="00427CF3">
      <w:pPr>
        <w:pStyle w:val="a3"/>
        <w:jc w:val="both"/>
        <w:rPr>
          <w:rFonts w:ascii="Times New Roman" w:hAnsi="Times New Roman" w:cs="Times New Roman"/>
          <w:sz w:val="28"/>
          <w:szCs w:val="28"/>
        </w:rPr>
      </w:pPr>
    </w:p>
    <w:p w:rsidR="00427CF3" w:rsidRPr="005C187C" w:rsidRDefault="00427CF3" w:rsidP="00427CF3">
      <w:pPr>
        <w:pStyle w:val="a3"/>
        <w:jc w:val="both"/>
        <w:rPr>
          <w:rFonts w:ascii="Times New Roman" w:hAnsi="Times New Roman" w:cs="Times New Roman"/>
          <w:sz w:val="28"/>
          <w:szCs w:val="28"/>
        </w:rPr>
      </w:pPr>
    </w:p>
    <w:p w:rsidR="00427CF3" w:rsidRDefault="00427CF3" w:rsidP="00427CF3">
      <w:pPr>
        <w:pStyle w:val="a3"/>
        <w:jc w:val="both"/>
        <w:rPr>
          <w:rFonts w:ascii="Times New Roman" w:hAnsi="Times New Roman" w:cs="Times New Roman"/>
          <w:sz w:val="28"/>
          <w:szCs w:val="28"/>
        </w:rPr>
      </w:pPr>
    </w:p>
    <w:p w:rsidR="00427CF3" w:rsidRDefault="00427CF3" w:rsidP="00427CF3">
      <w:pPr>
        <w:pStyle w:val="a3"/>
        <w:jc w:val="both"/>
        <w:rPr>
          <w:rFonts w:ascii="Times New Roman" w:hAnsi="Times New Roman" w:cs="Times New Roman"/>
          <w:sz w:val="28"/>
          <w:szCs w:val="28"/>
        </w:rPr>
      </w:pPr>
    </w:p>
    <w:p w:rsidR="00427CF3" w:rsidRDefault="00427CF3" w:rsidP="00427CF3">
      <w:pPr>
        <w:pStyle w:val="a3"/>
        <w:jc w:val="both"/>
        <w:rPr>
          <w:rFonts w:ascii="Times New Roman" w:hAnsi="Times New Roman" w:cs="Times New Roman"/>
          <w:sz w:val="28"/>
          <w:szCs w:val="28"/>
        </w:rPr>
      </w:pPr>
    </w:p>
    <w:p w:rsidR="00427CF3" w:rsidRDefault="00427CF3" w:rsidP="00427CF3">
      <w:pPr>
        <w:pStyle w:val="a3"/>
        <w:jc w:val="both"/>
        <w:rPr>
          <w:rFonts w:ascii="Times New Roman" w:hAnsi="Times New Roman" w:cs="Times New Roman"/>
          <w:sz w:val="28"/>
          <w:szCs w:val="28"/>
        </w:rPr>
      </w:pPr>
    </w:p>
    <w:p w:rsidR="00427CF3" w:rsidRPr="005C187C" w:rsidRDefault="00427CF3" w:rsidP="00427CF3">
      <w:pPr>
        <w:pStyle w:val="a3"/>
        <w:jc w:val="both"/>
        <w:rPr>
          <w:rFonts w:ascii="Times New Roman" w:hAnsi="Times New Roman" w:cs="Times New Roman"/>
          <w:sz w:val="28"/>
          <w:szCs w:val="28"/>
        </w:rPr>
      </w:pPr>
    </w:p>
    <w:p w:rsidR="00427CF3" w:rsidRPr="005C187C" w:rsidRDefault="00427CF3" w:rsidP="00427CF3">
      <w:pPr>
        <w:pStyle w:val="a3"/>
        <w:jc w:val="both"/>
        <w:rPr>
          <w:rFonts w:ascii="Times New Roman" w:hAnsi="Times New Roman" w:cs="Times New Roman"/>
          <w:sz w:val="28"/>
          <w:szCs w:val="28"/>
        </w:rPr>
      </w:pPr>
    </w:p>
    <w:p w:rsidR="00427CF3" w:rsidRPr="005C187C" w:rsidRDefault="00427CF3" w:rsidP="00427CF3">
      <w:pPr>
        <w:pStyle w:val="a3"/>
        <w:jc w:val="center"/>
        <w:rPr>
          <w:rFonts w:ascii="Times New Roman" w:hAnsi="Times New Roman" w:cs="Times New Roman"/>
          <w:b/>
          <w:sz w:val="28"/>
          <w:szCs w:val="28"/>
        </w:rPr>
      </w:pPr>
      <w:r w:rsidRPr="005C187C">
        <w:rPr>
          <w:rFonts w:ascii="Times New Roman" w:hAnsi="Times New Roman" w:cs="Times New Roman"/>
          <w:b/>
          <w:sz w:val="28"/>
          <w:szCs w:val="28"/>
        </w:rPr>
        <w:t>ПАСПОРТ</w:t>
      </w:r>
    </w:p>
    <w:p w:rsidR="00427CF3" w:rsidRPr="005C187C" w:rsidRDefault="00427CF3" w:rsidP="00427CF3">
      <w:pPr>
        <w:pStyle w:val="a3"/>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4253"/>
        <w:gridCol w:w="4216"/>
      </w:tblGrid>
      <w:tr w:rsidR="00427CF3" w:rsidRPr="005C187C" w:rsidTr="002B0450">
        <w:tc>
          <w:tcPr>
            <w:tcW w:w="817" w:type="dxa"/>
            <w:shd w:val="clear" w:color="auto" w:fill="auto"/>
          </w:tcPr>
          <w:p w:rsidR="00427CF3" w:rsidRPr="005C187C" w:rsidRDefault="00427CF3" w:rsidP="002B0450">
            <w:pPr>
              <w:pStyle w:val="a3"/>
              <w:jc w:val="both"/>
              <w:rPr>
                <w:rFonts w:ascii="Times New Roman" w:hAnsi="Times New Roman" w:cs="Times New Roman"/>
                <w:sz w:val="28"/>
                <w:szCs w:val="28"/>
              </w:rPr>
            </w:pPr>
            <w:r w:rsidRPr="005C187C">
              <w:rPr>
                <w:rFonts w:ascii="Times New Roman" w:hAnsi="Times New Roman" w:cs="Times New Roman"/>
                <w:sz w:val="28"/>
                <w:szCs w:val="28"/>
              </w:rPr>
              <w:lastRenderedPageBreak/>
              <w:t>1</w:t>
            </w:r>
          </w:p>
        </w:tc>
        <w:tc>
          <w:tcPr>
            <w:tcW w:w="4253" w:type="dxa"/>
            <w:shd w:val="clear" w:color="auto" w:fill="auto"/>
          </w:tcPr>
          <w:p w:rsidR="00427CF3" w:rsidRPr="005C187C" w:rsidRDefault="00427CF3" w:rsidP="002B0450">
            <w:pPr>
              <w:pStyle w:val="a3"/>
              <w:jc w:val="both"/>
              <w:rPr>
                <w:rFonts w:ascii="Times New Roman" w:hAnsi="Times New Roman" w:cs="Times New Roman"/>
                <w:sz w:val="28"/>
                <w:szCs w:val="28"/>
              </w:rPr>
            </w:pPr>
            <w:r w:rsidRPr="005C187C">
              <w:rPr>
                <w:rFonts w:ascii="Times New Roman" w:hAnsi="Times New Roman" w:cs="Times New Roman"/>
                <w:sz w:val="28"/>
                <w:szCs w:val="28"/>
              </w:rPr>
              <w:t>Програма затверджена:</w:t>
            </w:r>
          </w:p>
          <w:p w:rsidR="00427CF3" w:rsidRPr="005C187C" w:rsidRDefault="00427CF3" w:rsidP="002B0450">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рішенням </w:t>
            </w:r>
            <w:proofErr w:type="spellStart"/>
            <w:r w:rsidRPr="005C187C">
              <w:rPr>
                <w:rFonts w:ascii="Times New Roman" w:hAnsi="Times New Roman" w:cs="Times New Roman"/>
                <w:sz w:val="28"/>
                <w:szCs w:val="28"/>
              </w:rPr>
              <w:t>Перегонівської</w:t>
            </w:r>
            <w:proofErr w:type="spellEnd"/>
            <w:r w:rsidRPr="005C187C">
              <w:rPr>
                <w:rFonts w:ascii="Times New Roman" w:hAnsi="Times New Roman" w:cs="Times New Roman"/>
                <w:sz w:val="28"/>
                <w:szCs w:val="28"/>
              </w:rPr>
              <w:t xml:space="preserve"> сільської  ради</w:t>
            </w:r>
          </w:p>
        </w:tc>
        <w:tc>
          <w:tcPr>
            <w:tcW w:w="4216" w:type="dxa"/>
            <w:shd w:val="clear" w:color="auto" w:fill="auto"/>
          </w:tcPr>
          <w:p w:rsidR="00427CF3" w:rsidRDefault="00427CF3" w:rsidP="002B0450">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Від </w:t>
            </w:r>
            <w:r>
              <w:rPr>
                <w:rFonts w:ascii="Times New Roman" w:hAnsi="Times New Roman" w:cs="Times New Roman"/>
                <w:sz w:val="28"/>
                <w:szCs w:val="28"/>
              </w:rPr>
              <w:t xml:space="preserve"> 24 </w:t>
            </w:r>
          </w:p>
          <w:p w:rsidR="00427CF3" w:rsidRPr="005C187C" w:rsidRDefault="00427CF3" w:rsidP="002B0450">
            <w:pPr>
              <w:pStyle w:val="a3"/>
              <w:jc w:val="both"/>
              <w:rPr>
                <w:rFonts w:ascii="Times New Roman" w:hAnsi="Times New Roman" w:cs="Times New Roman"/>
                <w:sz w:val="28"/>
                <w:szCs w:val="28"/>
              </w:rPr>
            </w:pPr>
            <w:r>
              <w:rPr>
                <w:rFonts w:ascii="Times New Roman" w:hAnsi="Times New Roman" w:cs="Times New Roman"/>
                <w:sz w:val="28"/>
                <w:szCs w:val="28"/>
              </w:rPr>
              <w:t xml:space="preserve"> грудня 2020</w:t>
            </w:r>
            <w:r w:rsidRPr="005C187C">
              <w:rPr>
                <w:rFonts w:ascii="Times New Roman" w:hAnsi="Times New Roman" w:cs="Times New Roman"/>
                <w:sz w:val="28"/>
                <w:szCs w:val="28"/>
              </w:rPr>
              <w:t xml:space="preserve"> року</w:t>
            </w:r>
          </w:p>
          <w:p w:rsidR="00427CF3" w:rsidRPr="005C187C" w:rsidRDefault="00427CF3" w:rsidP="002B0450">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рішення № </w:t>
            </w:r>
            <w:r>
              <w:rPr>
                <w:rFonts w:ascii="Times New Roman" w:hAnsi="Times New Roman" w:cs="Times New Roman"/>
                <w:sz w:val="28"/>
                <w:szCs w:val="28"/>
              </w:rPr>
              <w:t>31</w:t>
            </w:r>
          </w:p>
        </w:tc>
      </w:tr>
      <w:tr w:rsidR="00427CF3" w:rsidRPr="005C187C" w:rsidTr="002B0450">
        <w:tc>
          <w:tcPr>
            <w:tcW w:w="817" w:type="dxa"/>
            <w:shd w:val="clear" w:color="auto" w:fill="auto"/>
          </w:tcPr>
          <w:p w:rsidR="00427CF3" w:rsidRPr="005C187C" w:rsidRDefault="00427CF3" w:rsidP="002B0450">
            <w:pPr>
              <w:pStyle w:val="a3"/>
              <w:jc w:val="both"/>
              <w:rPr>
                <w:rFonts w:ascii="Times New Roman" w:hAnsi="Times New Roman" w:cs="Times New Roman"/>
                <w:sz w:val="28"/>
                <w:szCs w:val="28"/>
              </w:rPr>
            </w:pPr>
            <w:r w:rsidRPr="005C187C">
              <w:rPr>
                <w:rFonts w:ascii="Times New Roman" w:hAnsi="Times New Roman" w:cs="Times New Roman"/>
                <w:sz w:val="28"/>
                <w:szCs w:val="28"/>
              </w:rPr>
              <w:t>2</w:t>
            </w:r>
          </w:p>
        </w:tc>
        <w:tc>
          <w:tcPr>
            <w:tcW w:w="4253" w:type="dxa"/>
            <w:shd w:val="clear" w:color="auto" w:fill="auto"/>
          </w:tcPr>
          <w:p w:rsidR="00427CF3" w:rsidRPr="005C187C" w:rsidRDefault="00427CF3" w:rsidP="002B0450">
            <w:pPr>
              <w:pStyle w:val="a3"/>
              <w:jc w:val="both"/>
              <w:rPr>
                <w:rFonts w:ascii="Times New Roman" w:hAnsi="Times New Roman" w:cs="Times New Roman"/>
                <w:sz w:val="28"/>
                <w:szCs w:val="28"/>
              </w:rPr>
            </w:pPr>
            <w:r w:rsidRPr="005C187C">
              <w:rPr>
                <w:rFonts w:ascii="Times New Roman" w:hAnsi="Times New Roman" w:cs="Times New Roman"/>
                <w:sz w:val="28"/>
                <w:szCs w:val="28"/>
              </w:rPr>
              <w:t>Ініціатор розроблення програми</w:t>
            </w:r>
          </w:p>
        </w:tc>
        <w:tc>
          <w:tcPr>
            <w:tcW w:w="4216" w:type="dxa"/>
            <w:shd w:val="clear" w:color="auto" w:fill="auto"/>
          </w:tcPr>
          <w:p w:rsidR="00427CF3" w:rsidRPr="005C187C" w:rsidRDefault="00427CF3" w:rsidP="002B0450">
            <w:pPr>
              <w:pStyle w:val="a3"/>
              <w:jc w:val="both"/>
              <w:rPr>
                <w:rFonts w:ascii="Times New Roman" w:hAnsi="Times New Roman" w:cs="Times New Roman"/>
                <w:sz w:val="28"/>
                <w:szCs w:val="28"/>
              </w:rPr>
            </w:pPr>
            <w:proofErr w:type="spellStart"/>
            <w:r w:rsidRPr="005C187C">
              <w:rPr>
                <w:rFonts w:ascii="Times New Roman" w:hAnsi="Times New Roman" w:cs="Times New Roman"/>
                <w:sz w:val="28"/>
                <w:szCs w:val="28"/>
              </w:rPr>
              <w:t>Голованівський</w:t>
            </w:r>
            <w:proofErr w:type="spellEnd"/>
            <w:r w:rsidRPr="005C187C">
              <w:rPr>
                <w:rFonts w:ascii="Times New Roman" w:hAnsi="Times New Roman" w:cs="Times New Roman"/>
                <w:sz w:val="28"/>
                <w:szCs w:val="28"/>
              </w:rPr>
              <w:t xml:space="preserve"> районний відділ Управління ДСНС України у Кіровоградській області</w:t>
            </w:r>
          </w:p>
        </w:tc>
      </w:tr>
      <w:tr w:rsidR="00427CF3" w:rsidRPr="005C187C" w:rsidTr="002B0450">
        <w:tc>
          <w:tcPr>
            <w:tcW w:w="817" w:type="dxa"/>
            <w:shd w:val="clear" w:color="auto" w:fill="auto"/>
          </w:tcPr>
          <w:p w:rsidR="00427CF3" w:rsidRPr="005C187C" w:rsidRDefault="00427CF3" w:rsidP="002B0450">
            <w:pPr>
              <w:pStyle w:val="a3"/>
              <w:jc w:val="both"/>
              <w:rPr>
                <w:rFonts w:ascii="Times New Roman" w:hAnsi="Times New Roman" w:cs="Times New Roman"/>
                <w:sz w:val="28"/>
                <w:szCs w:val="28"/>
              </w:rPr>
            </w:pPr>
            <w:r w:rsidRPr="005C187C">
              <w:rPr>
                <w:rFonts w:ascii="Times New Roman" w:hAnsi="Times New Roman" w:cs="Times New Roman"/>
                <w:sz w:val="28"/>
                <w:szCs w:val="28"/>
              </w:rPr>
              <w:t>3</w:t>
            </w:r>
          </w:p>
        </w:tc>
        <w:tc>
          <w:tcPr>
            <w:tcW w:w="4253" w:type="dxa"/>
            <w:shd w:val="clear" w:color="auto" w:fill="auto"/>
          </w:tcPr>
          <w:p w:rsidR="00427CF3" w:rsidRPr="005C187C" w:rsidRDefault="00427CF3" w:rsidP="002B0450">
            <w:pPr>
              <w:pStyle w:val="a3"/>
              <w:jc w:val="both"/>
              <w:rPr>
                <w:rFonts w:ascii="Times New Roman" w:hAnsi="Times New Roman" w:cs="Times New Roman"/>
                <w:sz w:val="28"/>
                <w:szCs w:val="28"/>
              </w:rPr>
            </w:pPr>
            <w:r w:rsidRPr="005C187C">
              <w:rPr>
                <w:rFonts w:ascii="Times New Roman" w:hAnsi="Times New Roman" w:cs="Times New Roman"/>
                <w:sz w:val="28"/>
                <w:szCs w:val="28"/>
              </w:rPr>
              <w:t>Дата, номер і назва розпорядчого документа органу виконавчої влади про розроблення програми</w:t>
            </w:r>
          </w:p>
        </w:tc>
        <w:tc>
          <w:tcPr>
            <w:tcW w:w="4216" w:type="dxa"/>
            <w:shd w:val="clear" w:color="auto" w:fill="auto"/>
          </w:tcPr>
          <w:p w:rsidR="00427CF3" w:rsidRPr="005C187C" w:rsidRDefault="00427CF3" w:rsidP="002B0450">
            <w:pPr>
              <w:pStyle w:val="a3"/>
              <w:jc w:val="both"/>
              <w:rPr>
                <w:rFonts w:ascii="Times New Roman" w:hAnsi="Times New Roman" w:cs="Times New Roman"/>
                <w:sz w:val="28"/>
                <w:szCs w:val="28"/>
              </w:rPr>
            </w:pPr>
          </w:p>
        </w:tc>
      </w:tr>
      <w:tr w:rsidR="00427CF3" w:rsidRPr="005C187C" w:rsidTr="002B0450">
        <w:tc>
          <w:tcPr>
            <w:tcW w:w="817" w:type="dxa"/>
            <w:shd w:val="clear" w:color="auto" w:fill="auto"/>
          </w:tcPr>
          <w:p w:rsidR="00427CF3" w:rsidRPr="005C187C" w:rsidRDefault="00427CF3" w:rsidP="002B0450">
            <w:pPr>
              <w:pStyle w:val="a3"/>
              <w:jc w:val="both"/>
              <w:rPr>
                <w:rFonts w:ascii="Times New Roman" w:hAnsi="Times New Roman" w:cs="Times New Roman"/>
                <w:sz w:val="28"/>
                <w:szCs w:val="28"/>
              </w:rPr>
            </w:pPr>
            <w:r w:rsidRPr="005C187C">
              <w:rPr>
                <w:rFonts w:ascii="Times New Roman" w:hAnsi="Times New Roman" w:cs="Times New Roman"/>
                <w:sz w:val="28"/>
                <w:szCs w:val="28"/>
              </w:rPr>
              <w:t>4</w:t>
            </w:r>
          </w:p>
        </w:tc>
        <w:tc>
          <w:tcPr>
            <w:tcW w:w="4253" w:type="dxa"/>
            <w:shd w:val="clear" w:color="auto" w:fill="auto"/>
          </w:tcPr>
          <w:p w:rsidR="00427CF3" w:rsidRPr="005C187C" w:rsidRDefault="00427CF3" w:rsidP="002B0450">
            <w:pPr>
              <w:pStyle w:val="a3"/>
              <w:jc w:val="both"/>
              <w:rPr>
                <w:rFonts w:ascii="Times New Roman" w:hAnsi="Times New Roman" w:cs="Times New Roman"/>
                <w:sz w:val="28"/>
                <w:szCs w:val="28"/>
              </w:rPr>
            </w:pPr>
            <w:r w:rsidRPr="005C187C">
              <w:rPr>
                <w:rFonts w:ascii="Times New Roman" w:hAnsi="Times New Roman" w:cs="Times New Roman"/>
                <w:sz w:val="28"/>
                <w:szCs w:val="28"/>
              </w:rPr>
              <w:t>Розробник програми</w:t>
            </w:r>
          </w:p>
        </w:tc>
        <w:tc>
          <w:tcPr>
            <w:tcW w:w="4216" w:type="dxa"/>
            <w:shd w:val="clear" w:color="auto" w:fill="auto"/>
          </w:tcPr>
          <w:p w:rsidR="00427CF3" w:rsidRPr="005C187C" w:rsidRDefault="00427CF3" w:rsidP="002B0450">
            <w:pPr>
              <w:pStyle w:val="a3"/>
              <w:jc w:val="both"/>
              <w:rPr>
                <w:rFonts w:ascii="Times New Roman" w:hAnsi="Times New Roman" w:cs="Times New Roman"/>
                <w:sz w:val="28"/>
                <w:szCs w:val="28"/>
              </w:rPr>
            </w:pPr>
            <w:proofErr w:type="spellStart"/>
            <w:r w:rsidRPr="005C187C">
              <w:rPr>
                <w:rFonts w:ascii="Times New Roman" w:hAnsi="Times New Roman" w:cs="Times New Roman"/>
                <w:sz w:val="28"/>
                <w:szCs w:val="28"/>
              </w:rPr>
              <w:t>Голованівський</w:t>
            </w:r>
            <w:proofErr w:type="spellEnd"/>
            <w:r w:rsidRPr="005C187C">
              <w:rPr>
                <w:rFonts w:ascii="Times New Roman" w:hAnsi="Times New Roman" w:cs="Times New Roman"/>
                <w:sz w:val="28"/>
                <w:szCs w:val="28"/>
              </w:rPr>
              <w:t xml:space="preserve"> районний відділ Управління ДСНС України у Кіровоградській області</w:t>
            </w:r>
          </w:p>
        </w:tc>
      </w:tr>
      <w:tr w:rsidR="00427CF3" w:rsidRPr="005C187C" w:rsidTr="002B0450">
        <w:tc>
          <w:tcPr>
            <w:tcW w:w="817" w:type="dxa"/>
            <w:shd w:val="clear" w:color="auto" w:fill="auto"/>
          </w:tcPr>
          <w:p w:rsidR="00427CF3" w:rsidRPr="005C187C" w:rsidRDefault="00427CF3" w:rsidP="002B0450">
            <w:pPr>
              <w:pStyle w:val="a3"/>
              <w:jc w:val="both"/>
              <w:rPr>
                <w:rFonts w:ascii="Times New Roman" w:hAnsi="Times New Roman" w:cs="Times New Roman"/>
                <w:sz w:val="28"/>
                <w:szCs w:val="28"/>
              </w:rPr>
            </w:pPr>
            <w:r w:rsidRPr="005C187C">
              <w:rPr>
                <w:rFonts w:ascii="Times New Roman" w:hAnsi="Times New Roman" w:cs="Times New Roman"/>
                <w:sz w:val="28"/>
                <w:szCs w:val="28"/>
              </w:rPr>
              <w:t>5</w:t>
            </w:r>
          </w:p>
        </w:tc>
        <w:tc>
          <w:tcPr>
            <w:tcW w:w="4253" w:type="dxa"/>
            <w:shd w:val="clear" w:color="auto" w:fill="auto"/>
          </w:tcPr>
          <w:p w:rsidR="00427CF3" w:rsidRPr="005C187C" w:rsidRDefault="00427CF3" w:rsidP="002B0450">
            <w:pPr>
              <w:pStyle w:val="a3"/>
              <w:jc w:val="both"/>
              <w:rPr>
                <w:rFonts w:ascii="Times New Roman" w:hAnsi="Times New Roman" w:cs="Times New Roman"/>
                <w:sz w:val="28"/>
                <w:szCs w:val="28"/>
              </w:rPr>
            </w:pPr>
            <w:proofErr w:type="spellStart"/>
            <w:r w:rsidRPr="005C187C">
              <w:rPr>
                <w:rFonts w:ascii="Times New Roman" w:hAnsi="Times New Roman" w:cs="Times New Roman"/>
                <w:sz w:val="28"/>
                <w:szCs w:val="28"/>
              </w:rPr>
              <w:t>Співрозробники</w:t>
            </w:r>
            <w:proofErr w:type="spellEnd"/>
            <w:r w:rsidRPr="005C187C">
              <w:rPr>
                <w:rFonts w:ascii="Times New Roman" w:hAnsi="Times New Roman" w:cs="Times New Roman"/>
                <w:sz w:val="28"/>
                <w:szCs w:val="28"/>
              </w:rPr>
              <w:t xml:space="preserve"> програми</w:t>
            </w:r>
          </w:p>
        </w:tc>
        <w:tc>
          <w:tcPr>
            <w:tcW w:w="4216" w:type="dxa"/>
            <w:shd w:val="clear" w:color="auto" w:fill="auto"/>
          </w:tcPr>
          <w:p w:rsidR="00427CF3" w:rsidRPr="005C187C" w:rsidRDefault="00427CF3" w:rsidP="002B0450">
            <w:pPr>
              <w:pStyle w:val="a3"/>
              <w:jc w:val="both"/>
              <w:rPr>
                <w:rFonts w:ascii="Times New Roman" w:hAnsi="Times New Roman" w:cs="Times New Roman"/>
                <w:sz w:val="28"/>
                <w:szCs w:val="28"/>
              </w:rPr>
            </w:pPr>
            <w:proofErr w:type="spellStart"/>
            <w:r w:rsidRPr="005C187C">
              <w:rPr>
                <w:rFonts w:ascii="Times New Roman" w:hAnsi="Times New Roman" w:cs="Times New Roman"/>
                <w:sz w:val="28"/>
                <w:szCs w:val="28"/>
              </w:rPr>
              <w:t>Перегонівська</w:t>
            </w:r>
            <w:proofErr w:type="spellEnd"/>
            <w:r w:rsidRPr="005C187C">
              <w:rPr>
                <w:rFonts w:ascii="Times New Roman" w:hAnsi="Times New Roman" w:cs="Times New Roman"/>
                <w:sz w:val="28"/>
                <w:szCs w:val="28"/>
              </w:rPr>
              <w:t xml:space="preserve"> сільська  рада</w:t>
            </w:r>
          </w:p>
        </w:tc>
      </w:tr>
      <w:tr w:rsidR="00427CF3" w:rsidRPr="005C187C" w:rsidTr="002B0450">
        <w:tc>
          <w:tcPr>
            <w:tcW w:w="817" w:type="dxa"/>
            <w:shd w:val="clear" w:color="auto" w:fill="auto"/>
          </w:tcPr>
          <w:p w:rsidR="00427CF3" w:rsidRPr="005C187C" w:rsidRDefault="00427CF3" w:rsidP="002B0450">
            <w:pPr>
              <w:pStyle w:val="a3"/>
              <w:jc w:val="both"/>
              <w:rPr>
                <w:rFonts w:ascii="Times New Roman" w:hAnsi="Times New Roman" w:cs="Times New Roman"/>
                <w:sz w:val="28"/>
                <w:szCs w:val="28"/>
              </w:rPr>
            </w:pPr>
            <w:r w:rsidRPr="005C187C">
              <w:rPr>
                <w:rFonts w:ascii="Times New Roman" w:hAnsi="Times New Roman" w:cs="Times New Roman"/>
                <w:sz w:val="28"/>
                <w:szCs w:val="28"/>
              </w:rPr>
              <w:t>6</w:t>
            </w:r>
          </w:p>
        </w:tc>
        <w:tc>
          <w:tcPr>
            <w:tcW w:w="4253" w:type="dxa"/>
            <w:shd w:val="clear" w:color="auto" w:fill="auto"/>
          </w:tcPr>
          <w:p w:rsidR="00427CF3" w:rsidRPr="005C187C" w:rsidRDefault="00427CF3" w:rsidP="002B0450">
            <w:pPr>
              <w:pStyle w:val="a3"/>
              <w:jc w:val="both"/>
              <w:rPr>
                <w:rFonts w:ascii="Times New Roman" w:hAnsi="Times New Roman" w:cs="Times New Roman"/>
                <w:sz w:val="28"/>
                <w:szCs w:val="28"/>
              </w:rPr>
            </w:pPr>
            <w:r w:rsidRPr="005C187C">
              <w:rPr>
                <w:rFonts w:ascii="Times New Roman" w:hAnsi="Times New Roman" w:cs="Times New Roman"/>
                <w:sz w:val="28"/>
                <w:szCs w:val="28"/>
              </w:rPr>
              <w:t>Відповідальний виконавець програми</w:t>
            </w:r>
          </w:p>
        </w:tc>
        <w:tc>
          <w:tcPr>
            <w:tcW w:w="4216" w:type="dxa"/>
            <w:shd w:val="clear" w:color="auto" w:fill="auto"/>
          </w:tcPr>
          <w:p w:rsidR="00427CF3" w:rsidRPr="005C187C" w:rsidRDefault="00427CF3" w:rsidP="002B0450">
            <w:pPr>
              <w:pStyle w:val="a3"/>
              <w:jc w:val="both"/>
              <w:rPr>
                <w:rFonts w:ascii="Times New Roman" w:hAnsi="Times New Roman" w:cs="Times New Roman"/>
                <w:sz w:val="28"/>
                <w:szCs w:val="28"/>
              </w:rPr>
            </w:pPr>
            <w:proofErr w:type="spellStart"/>
            <w:r w:rsidRPr="005C187C">
              <w:rPr>
                <w:rFonts w:ascii="Times New Roman" w:hAnsi="Times New Roman" w:cs="Times New Roman"/>
                <w:sz w:val="28"/>
                <w:szCs w:val="28"/>
              </w:rPr>
              <w:t>Голованівський</w:t>
            </w:r>
            <w:proofErr w:type="spellEnd"/>
            <w:r w:rsidRPr="005C187C">
              <w:rPr>
                <w:rFonts w:ascii="Times New Roman" w:hAnsi="Times New Roman" w:cs="Times New Roman"/>
                <w:sz w:val="28"/>
                <w:szCs w:val="28"/>
              </w:rPr>
              <w:t xml:space="preserve"> районний відділ Управління ДСНС України у Кіровоградській області</w:t>
            </w:r>
          </w:p>
        </w:tc>
      </w:tr>
      <w:tr w:rsidR="00427CF3" w:rsidRPr="005C187C" w:rsidTr="002B0450">
        <w:tc>
          <w:tcPr>
            <w:tcW w:w="817" w:type="dxa"/>
            <w:shd w:val="clear" w:color="auto" w:fill="auto"/>
          </w:tcPr>
          <w:p w:rsidR="00427CF3" w:rsidRPr="005C187C" w:rsidRDefault="00427CF3" w:rsidP="002B0450">
            <w:pPr>
              <w:pStyle w:val="a3"/>
              <w:jc w:val="both"/>
              <w:rPr>
                <w:rFonts w:ascii="Times New Roman" w:hAnsi="Times New Roman" w:cs="Times New Roman"/>
                <w:sz w:val="28"/>
                <w:szCs w:val="28"/>
              </w:rPr>
            </w:pPr>
            <w:r w:rsidRPr="005C187C">
              <w:rPr>
                <w:rFonts w:ascii="Times New Roman" w:hAnsi="Times New Roman" w:cs="Times New Roman"/>
                <w:sz w:val="28"/>
                <w:szCs w:val="28"/>
              </w:rPr>
              <w:t>7</w:t>
            </w:r>
          </w:p>
        </w:tc>
        <w:tc>
          <w:tcPr>
            <w:tcW w:w="4253" w:type="dxa"/>
            <w:shd w:val="clear" w:color="auto" w:fill="auto"/>
          </w:tcPr>
          <w:p w:rsidR="00427CF3" w:rsidRPr="005C187C" w:rsidRDefault="00427CF3" w:rsidP="002B0450">
            <w:pPr>
              <w:pStyle w:val="a3"/>
              <w:jc w:val="both"/>
              <w:rPr>
                <w:rFonts w:ascii="Times New Roman" w:hAnsi="Times New Roman" w:cs="Times New Roman"/>
                <w:sz w:val="28"/>
                <w:szCs w:val="28"/>
              </w:rPr>
            </w:pPr>
            <w:r w:rsidRPr="005C187C">
              <w:rPr>
                <w:rFonts w:ascii="Times New Roman" w:hAnsi="Times New Roman" w:cs="Times New Roman"/>
                <w:sz w:val="28"/>
                <w:szCs w:val="28"/>
              </w:rPr>
              <w:t>Учасники програми</w:t>
            </w:r>
          </w:p>
        </w:tc>
        <w:tc>
          <w:tcPr>
            <w:tcW w:w="4216" w:type="dxa"/>
            <w:shd w:val="clear" w:color="auto" w:fill="auto"/>
          </w:tcPr>
          <w:p w:rsidR="00427CF3" w:rsidRPr="005C187C" w:rsidRDefault="00427CF3" w:rsidP="002B0450">
            <w:pPr>
              <w:pStyle w:val="a3"/>
              <w:jc w:val="both"/>
              <w:rPr>
                <w:rFonts w:ascii="Times New Roman" w:hAnsi="Times New Roman" w:cs="Times New Roman"/>
                <w:sz w:val="28"/>
                <w:szCs w:val="28"/>
              </w:rPr>
            </w:pPr>
            <w:proofErr w:type="spellStart"/>
            <w:r w:rsidRPr="005C187C">
              <w:rPr>
                <w:rFonts w:ascii="Times New Roman" w:hAnsi="Times New Roman" w:cs="Times New Roman"/>
                <w:sz w:val="28"/>
                <w:szCs w:val="28"/>
              </w:rPr>
              <w:t>Голованівський</w:t>
            </w:r>
            <w:proofErr w:type="spellEnd"/>
            <w:r w:rsidRPr="005C187C">
              <w:rPr>
                <w:rFonts w:ascii="Times New Roman" w:hAnsi="Times New Roman" w:cs="Times New Roman"/>
                <w:sz w:val="28"/>
                <w:szCs w:val="28"/>
              </w:rPr>
              <w:t xml:space="preserve"> районний відділ Управління ДСНС України у Кіровоградській області, </w:t>
            </w:r>
            <w:proofErr w:type="spellStart"/>
            <w:r w:rsidRPr="005C187C">
              <w:rPr>
                <w:rFonts w:ascii="Times New Roman" w:hAnsi="Times New Roman" w:cs="Times New Roman"/>
                <w:sz w:val="28"/>
                <w:szCs w:val="28"/>
              </w:rPr>
              <w:t>Перегонівська</w:t>
            </w:r>
            <w:proofErr w:type="spellEnd"/>
            <w:r w:rsidRPr="005C187C">
              <w:rPr>
                <w:rFonts w:ascii="Times New Roman" w:hAnsi="Times New Roman" w:cs="Times New Roman"/>
                <w:sz w:val="28"/>
                <w:szCs w:val="28"/>
              </w:rPr>
              <w:t xml:space="preserve"> сільська  рада</w:t>
            </w:r>
          </w:p>
        </w:tc>
      </w:tr>
      <w:tr w:rsidR="00427CF3" w:rsidRPr="005C187C" w:rsidTr="002B0450">
        <w:trPr>
          <w:trHeight w:val="450"/>
        </w:trPr>
        <w:tc>
          <w:tcPr>
            <w:tcW w:w="817" w:type="dxa"/>
            <w:vMerge w:val="restart"/>
            <w:shd w:val="clear" w:color="auto" w:fill="auto"/>
          </w:tcPr>
          <w:p w:rsidR="00427CF3" w:rsidRPr="005C187C" w:rsidRDefault="00427CF3" w:rsidP="002B0450">
            <w:pPr>
              <w:pStyle w:val="a3"/>
              <w:jc w:val="both"/>
              <w:rPr>
                <w:rFonts w:ascii="Times New Roman" w:hAnsi="Times New Roman" w:cs="Times New Roman"/>
                <w:sz w:val="28"/>
                <w:szCs w:val="28"/>
              </w:rPr>
            </w:pPr>
            <w:r w:rsidRPr="005C187C">
              <w:rPr>
                <w:rFonts w:ascii="Times New Roman" w:hAnsi="Times New Roman" w:cs="Times New Roman"/>
                <w:sz w:val="28"/>
                <w:szCs w:val="28"/>
              </w:rPr>
              <w:t>8</w:t>
            </w:r>
          </w:p>
          <w:p w:rsidR="00427CF3" w:rsidRPr="005C187C" w:rsidRDefault="00427CF3" w:rsidP="002B0450">
            <w:pPr>
              <w:pStyle w:val="a3"/>
              <w:jc w:val="both"/>
              <w:rPr>
                <w:rFonts w:ascii="Times New Roman" w:hAnsi="Times New Roman" w:cs="Times New Roman"/>
                <w:sz w:val="28"/>
                <w:szCs w:val="28"/>
              </w:rPr>
            </w:pPr>
          </w:p>
          <w:p w:rsidR="00427CF3" w:rsidRPr="005C187C" w:rsidRDefault="00427CF3" w:rsidP="002B0450">
            <w:pPr>
              <w:pStyle w:val="a3"/>
              <w:jc w:val="both"/>
              <w:rPr>
                <w:rFonts w:ascii="Times New Roman" w:hAnsi="Times New Roman" w:cs="Times New Roman"/>
                <w:sz w:val="28"/>
                <w:szCs w:val="28"/>
              </w:rPr>
            </w:pPr>
            <w:r w:rsidRPr="005C187C">
              <w:rPr>
                <w:rFonts w:ascii="Times New Roman" w:hAnsi="Times New Roman" w:cs="Times New Roman"/>
                <w:sz w:val="28"/>
                <w:szCs w:val="28"/>
              </w:rPr>
              <w:t>8.1</w:t>
            </w:r>
          </w:p>
        </w:tc>
        <w:tc>
          <w:tcPr>
            <w:tcW w:w="4253" w:type="dxa"/>
            <w:shd w:val="clear" w:color="auto" w:fill="auto"/>
          </w:tcPr>
          <w:p w:rsidR="00427CF3" w:rsidRPr="005C187C" w:rsidRDefault="00427CF3" w:rsidP="002B0450">
            <w:pPr>
              <w:pStyle w:val="a3"/>
              <w:jc w:val="both"/>
              <w:rPr>
                <w:rFonts w:ascii="Times New Roman" w:hAnsi="Times New Roman" w:cs="Times New Roman"/>
                <w:sz w:val="28"/>
                <w:szCs w:val="28"/>
              </w:rPr>
            </w:pPr>
            <w:r w:rsidRPr="005C187C">
              <w:rPr>
                <w:rFonts w:ascii="Times New Roman" w:hAnsi="Times New Roman" w:cs="Times New Roman"/>
                <w:sz w:val="28"/>
                <w:szCs w:val="28"/>
              </w:rPr>
              <w:t>Терміни реалізації програми</w:t>
            </w:r>
          </w:p>
        </w:tc>
        <w:tc>
          <w:tcPr>
            <w:tcW w:w="4216" w:type="dxa"/>
            <w:shd w:val="clear" w:color="auto" w:fill="auto"/>
          </w:tcPr>
          <w:p w:rsidR="00427CF3" w:rsidRPr="005C187C" w:rsidRDefault="00427CF3" w:rsidP="002B0450">
            <w:pPr>
              <w:pStyle w:val="a3"/>
              <w:jc w:val="both"/>
              <w:rPr>
                <w:rFonts w:ascii="Times New Roman" w:hAnsi="Times New Roman" w:cs="Times New Roman"/>
                <w:sz w:val="28"/>
                <w:szCs w:val="28"/>
              </w:rPr>
            </w:pPr>
            <w:r w:rsidRPr="005C187C">
              <w:rPr>
                <w:rFonts w:ascii="Times New Roman" w:hAnsi="Times New Roman" w:cs="Times New Roman"/>
                <w:sz w:val="28"/>
                <w:szCs w:val="28"/>
              </w:rPr>
              <w:t>2021-2025 рр.</w:t>
            </w:r>
          </w:p>
        </w:tc>
      </w:tr>
      <w:tr w:rsidR="00427CF3" w:rsidRPr="005C187C" w:rsidTr="002B0450">
        <w:trPr>
          <w:trHeight w:val="480"/>
        </w:trPr>
        <w:tc>
          <w:tcPr>
            <w:tcW w:w="817" w:type="dxa"/>
            <w:vMerge/>
            <w:shd w:val="clear" w:color="auto" w:fill="auto"/>
          </w:tcPr>
          <w:p w:rsidR="00427CF3" w:rsidRPr="005C187C" w:rsidRDefault="00427CF3" w:rsidP="002B0450">
            <w:pPr>
              <w:pStyle w:val="a3"/>
              <w:jc w:val="both"/>
              <w:rPr>
                <w:rFonts w:ascii="Times New Roman" w:hAnsi="Times New Roman" w:cs="Times New Roman"/>
                <w:sz w:val="28"/>
                <w:szCs w:val="28"/>
              </w:rPr>
            </w:pPr>
          </w:p>
        </w:tc>
        <w:tc>
          <w:tcPr>
            <w:tcW w:w="4253" w:type="dxa"/>
            <w:shd w:val="clear" w:color="auto" w:fill="auto"/>
          </w:tcPr>
          <w:p w:rsidR="00427CF3" w:rsidRPr="005C187C" w:rsidRDefault="00427CF3" w:rsidP="002B0450">
            <w:pPr>
              <w:pStyle w:val="a3"/>
              <w:jc w:val="both"/>
              <w:rPr>
                <w:rFonts w:ascii="Times New Roman" w:hAnsi="Times New Roman" w:cs="Times New Roman"/>
                <w:sz w:val="28"/>
                <w:szCs w:val="28"/>
              </w:rPr>
            </w:pPr>
            <w:r w:rsidRPr="005C187C">
              <w:rPr>
                <w:rFonts w:ascii="Times New Roman" w:hAnsi="Times New Roman" w:cs="Times New Roman"/>
                <w:sz w:val="28"/>
                <w:szCs w:val="28"/>
              </w:rPr>
              <w:t>Етапи виконання програми (для довгострокових програм)</w:t>
            </w:r>
          </w:p>
        </w:tc>
        <w:tc>
          <w:tcPr>
            <w:tcW w:w="4216" w:type="dxa"/>
            <w:shd w:val="clear" w:color="auto" w:fill="auto"/>
          </w:tcPr>
          <w:p w:rsidR="00427CF3" w:rsidRPr="005C187C" w:rsidRDefault="00427CF3" w:rsidP="002B0450">
            <w:pPr>
              <w:pStyle w:val="a3"/>
              <w:jc w:val="both"/>
              <w:rPr>
                <w:rFonts w:ascii="Times New Roman" w:hAnsi="Times New Roman" w:cs="Times New Roman"/>
                <w:sz w:val="28"/>
                <w:szCs w:val="28"/>
              </w:rPr>
            </w:pPr>
            <w:r w:rsidRPr="005C187C">
              <w:rPr>
                <w:rFonts w:ascii="Times New Roman" w:hAnsi="Times New Roman" w:cs="Times New Roman"/>
                <w:sz w:val="28"/>
                <w:szCs w:val="28"/>
              </w:rPr>
              <w:t>2021-2025 рр.</w:t>
            </w:r>
          </w:p>
        </w:tc>
      </w:tr>
      <w:tr w:rsidR="00427CF3" w:rsidRPr="005C187C" w:rsidTr="002B0450">
        <w:trPr>
          <w:trHeight w:val="480"/>
        </w:trPr>
        <w:tc>
          <w:tcPr>
            <w:tcW w:w="817" w:type="dxa"/>
            <w:shd w:val="clear" w:color="auto" w:fill="auto"/>
          </w:tcPr>
          <w:p w:rsidR="00427CF3" w:rsidRPr="005C187C" w:rsidRDefault="00427CF3" w:rsidP="002B0450">
            <w:pPr>
              <w:pStyle w:val="a3"/>
              <w:jc w:val="both"/>
              <w:rPr>
                <w:rFonts w:ascii="Times New Roman" w:hAnsi="Times New Roman" w:cs="Times New Roman"/>
                <w:sz w:val="28"/>
                <w:szCs w:val="28"/>
              </w:rPr>
            </w:pPr>
            <w:r w:rsidRPr="005C187C">
              <w:rPr>
                <w:rFonts w:ascii="Times New Roman" w:hAnsi="Times New Roman" w:cs="Times New Roman"/>
                <w:sz w:val="28"/>
                <w:szCs w:val="28"/>
              </w:rPr>
              <w:t>9</w:t>
            </w:r>
          </w:p>
        </w:tc>
        <w:tc>
          <w:tcPr>
            <w:tcW w:w="4253" w:type="dxa"/>
            <w:shd w:val="clear" w:color="auto" w:fill="auto"/>
          </w:tcPr>
          <w:p w:rsidR="00427CF3" w:rsidRPr="005C187C" w:rsidRDefault="00427CF3" w:rsidP="002B0450">
            <w:pPr>
              <w:pStyle w:val="a3"/>
              <w:jc w:val="both"/>
              <w:rPr>
                <w:rFonts w:ascii="Times New Roman" w:hAnsi="Times New Roman" w:cs="Times New Roman"/>
                <w:sz w:val="28"/>
                <w:szCs w:val="28"/>
              </w:rPr>
            </w:pPr>
            <w:r w:rsidRPr="005C187C">
              <w:rPr>
                <w:rFonts w:ascii="Times New Roman" w:hAnsi="Times New Roman" w:cs="Times New Roman"/>
                <w:sz w:val="28"/>
                <w:szCs w:val="28"/>
              </w:rPr>
              <w:t>Перелік місцевих бюджетів, які беруть участь у виконанні програми (для комплексних програм)</w:t>
            </w:r>
          </w:p>
        </w:tc>
        <w:tc>
          <w:tcPr>
            <w:tcW w:w="4216" w:type="dxa"/>
            <w:shd w:val="clear" w:color="auto" w:fill="auto"/>
          </w:tcPr>
          <w:p w:rsidR="00427CF3" w:rsidRPr="005C187C" w:rsidRDefault="00427CF3" w:rsidP="002B0450">
            <w:pPr>
              <w:pStyle w:val="a3"/>
              <w:jc w:val="both"/>
              <w:rPr>
                <w:rFonts w:ascii="Times New Roman" w:hAnsi="Times New Roman" w:cs="Times New Roman"/>
                <w:sz w:val="28"/>
                <w:szCs w:val="28"/>
              </w:rPr>
            </w:pPr>
            <w:proofErr w:type="spellStart"/>
            <w:r w:rsidRPr="005C187C">
              <w:rPr>
                <w:rFonts w:ascii="Times New Roman" w:hAnsi="Times New Roman" w:cs="Times New Roman"/>
                <w:sz w:val="28"/>
                <w:szCs w:val="28"/>
              </w:rPr>
              <w:t>Перегонівська</w:t>
            </w:r>
            <w:proofErr w:type="spellEnd"/>
            <w:r w:rsidRPr="005C187C">
              <w:rPr>
                <w:rFonts w:ascii="Times New Roman" w:hAnsi="Times New Roman" w:cs="Times New Roman"/>
                <w:sz w:val="28"/>
                <w:szCs w:val="28"/>
              </w:rPr>
              <w:t xml:space="preserve"> сільська  рада</w:t>
            </w:r>
          </w:p>
        </w:tc>
      </w:tr>
      <w:tr w:rsidR="00427CF3" w:rsidRPr="005C187C" w:rsidTr="002B0450">
        <w:trPr>
          <w:trHeight w:val="70"/>
        </w:trPr>
        <w:tc>
          <w:tcPr>
            <w:tcW w:w="817" w:type="dxa"/>
            <w:shd w:val="clear" w:color="auto" w:fill="auto"/>
          </w:tcPr>
          <w:p w:rsidR="00427CF3" w:rsidRPr="005C187C" w:rsidRDefault="00427CF3" w:rsidP="002B0450">
            <w:pPr>
              <w:pStyle w:val="a3"/>
              <w:jc w:val="both"/>
              <w:rPr>
                <w:rFonts w:ascii="Times New Roman" w:hAnsi="Times New Roman" w:cs="Times New Roman"/>
                <w:sz w:val="28"/>
                <w:szCs w:val="28"/>
              </w:rPr>
            </w:pPr>
            <w:r w:rsidRPr="005C187C">
              <w:rPr>
                <w:rFonts w:ascii="Times New Roman" w:hAnsi="Times New Roman" w:cs="Times New Roman"/>
                <w:sz w:val="28"/>
                <w:szCs w:val="28"/>
              </w:rPr>
              <w:t>10</w:t>
            </w:r>
          </w:p>
        </w:tc>
        <w:tc>
          <w:tcPr>
            <w:tcW w:w="4253" w:type="dxa"/>
            <w:shd w:val="clear" w:color="auto" w:fill="auto"/>
          </w:tcPr>
          <w:p w:rsidR="00427CF3" w:rsidRPr="005C187C" w:rsidRDefault="00427CF3" w:rsidP="002B0450">
            <w:pPr>
              <w:pStyle w:val="a3"/>
              <w:jc w:val="both"/>
              <w:rPr>
                <w:rFonts w:ascii="Times New Roman" w:hAnsi="Times New Roman" w:cs="Times New Roman"/>
                <w:sz w:val="28"/>
                <w:szCs w:val="28"/>
              </w:rPr>
            </w:pPr>
            <w:r w:rsidRPr="005C187C">
              <w:rPr>
                <w:rFonts w:ascii="Times New Roman" w:hAnsi="Times New Roman" w:cs="Times New Roman"/>
                <w:sz w:val="28"/>
                <w:szCs w:val="28"/>
              </w:rPr>
              <w:t>Загальний обсяг фінансових ресурсів, необхідний для реалізації програми</w:t>
            </w:r>
          </w:p>
          <w:p w:rsidR="00427CF3" w:rsidRPr="005C187C" w:rsidRDefault="00427CF3" w:rsidP="002B0450">
            <w:pPr>
              <w:pStyle w:val="a3"/>
              <w:jc w:val="both"/>
              <w:rPr>
                <w:rFonts w:ascii="Times New Roman" w:hAnsi="Times New Roman" w:cs="Times New Roman"/>
                <w:sz w:val="28"/>
                <w:szCs w:val="28"/>
              </w:rPr>
            </w:pPr>
          </w:p>
        </w:tc>
        <w:tc>
          <w:tcPr>
            <w:tcW w:w="4216" w:type="dxa"/>
            <w:shd w:val="clear" w:color="auto" w:fill="auto"/>
          </w:tcPr>
          <w:p w:rsidR="00427CF3" w:rsidRPr="005C187C" w:rsidRDefault="00427CF3" w:rsidP="002B0450">
            <w:pPr>
              <w:pStyle w:val="a3"/>
              <w:jc w:val="both"/>
              <w:rPr>
                <w:rFonts w:ascii="Times New Roman" w:hAnsi="Times New Roman" w:cs="Times New Roman"/>
                <w:sz w:val="28"/>
                <w:szCs w:val="28"/>
              </w:rPr>
            </w:pPr>
            <w:r>
              <w:rPr>
                <w:rFonts w:ascii="Times New Roman" w:hAnsi="Times New Roman" w:cs="Times New Roman"/>
                <w:sz w:val="28"/>
                <w:szCs w:val="28"/>
              </w:rPr>
              <w:t>100 000</w:t>
            </w:r>
            <w:r w:rsidRPr="005C187C">
              <w:rPr>
                <w:rFonts w:ascii="Times New Roman" w:hAnsi="Times New Roman" w:cs="Times New Roman"/>
                <w:sz w:val="28"/>
                <w:szCs w:val="28"/>
              </w:rPr>
              <w:t xml:space="preserve"> грн.</w:t>
            </w:r>
          </w:p>
        </w:tc>
      </w:tr>
      <w:tr w:rsidR="00427CF3" w:rsidRPr="005C187C" w:rsidTr="002B0450">
        <w:tc>
          <w:tcPr>
            <w:tcW w:w="817" w:type="dxa"/>
            <w:shd w:val="clear" w:color="auto" w:fill="auto"/>
          </w:tcPr>
          <w:p w:rsidR="00427CF3" w:rsidRPr="005C187C" w:rsidRDefault="00427CF3" w:rsidP="002B0450">
            <w:pPr>
              <w:pStyle w:val="a3"/>
              <w:jc w:val="both"/>
              <w:rPr>
                <w:rFonts w:ascii="Times New Roman" w:hAnsi="Times New Roman" w:cs="Times New Roman"/>
                <w:sz w:val="28"/>
                <w:szCs w:val="28"/>
              </w:rPr>
            </w:pPr>
            <w:r w:rsidRPr="005C187C">
              <w:rPr>
                <w:rFonts w:ascii="Times New Roman" w:hAnsi="Times New Roman" w:cs="Times New Roman"/>
                <w:sz w:val="28"/>
                <w:szCs w:val="28"/>
              </w:rPr>
              <w:t>11</w:t>
            </w:r>
          </w:p>
        </w:tc>
        <w:tc>
          <w:tcPr>
            <w:tcW w:w="4253" w:type="dxa"/>
            <w:shd w:val="clear" w:color="auto" w:fill="auto"/>
          </w:tcPr>
          <w:p w:rsidR="00427CF3" w:rsidRPr="005C187C" w:rsidRDefault="00427CF3" w:rsidP="002B0450">
            <w:pPr>
              <w:pStyle w:val="a3"/>
              <w:jc w:val="both"/>
              <w:rPr>
                <w:rFonts w:ascii="Times New Roman" w:hAnsi="Times New Roman" w:cs="Times New Roman"/>
                <w:sz w:val="28"/>
                <w:szCs w:val="28"/>
              </w:rPr>
            </w:pPr>
            <w:r w:rsidRPr="005C187C">
              <w:rPr>
                <w:rFonts w:ascii="Times New Roman" w:hAnsi="Times New Roman" w:cs="Times New Roman"/>
                <w:sz w:val="28"/>
                <w:szCs w:val="28"/>
              </w:rPr>
              <w:t>Основні джерела фінансування програми</w:t>
            </w:r>
          </w:p>
        </w:tc>
        <w:tc>
          <w:tcPr>
            <w:tcW w:w="4216" w:type="dxa"/>
            <w:shd w:val="clear" w:color="auto" w:fill="auto"/>
          </w:tcPr>
          <w:p w:rsidR="00427CF3" w:rsidRPr="005C187C" w:rsidRDefault="00427CF3" w:rsidP="002B0450">
            <w:pPr>
              <w:pStyle w:val="a3"/>
              <w:jc w:val="both"/>
              <w:rPr>
                <w:rFonts w:ascii="Times New Roman" w:hAnsi="Times New Roman" w:cs="Times New Roman"/>
                <w:sz w:val="28"/>
                <w:szCs w:val="28"/>
              </w:rPr>
            </w:pPr>
            <w:proofErr w:type="spellStart"/>
            <w:r w:rsidRPr="005C187C">
              <w:rPr>
                <w:rFonts w:ascii="Times New Roman" w:hAnsi="Times New Roman" w:cs="Times New Roman"/>
                <w:sz w:val="28"/>
                <w:szCs w:val="28"/>
              </w:rPr>
              <w:t>Перегонівська</w:t>
            </w:r>
            <w:proofErr w:type="spellEnd"/>
            <w:r w:rsidRPr="005C187C">
              <w:rPr>
                <w:rFonts w:ascii="Times New Roman" w:hAnsi="Times New Roman" w:cs="Times New Roman"/>
                <w:sz w:val="28"/>
                <w:szCs w:val="28"/>
              </w:rPr>
              <w:t xml:space="preserve"> сільська   рада, інші</w:t>
            </w:r>
          </w:p>
        </w:tc>
      </w:tr>
    </w:tbl>
    <w:p w:rsidR="00427CF3" w:rsidRPr="005C187C" w:rsidRDefault="00427CF3" w:rsidP="00427CF3">
      <w:pPr>
        <w:pStyle w:val="a3"/>
        <w:jc w:val="both"/>
        <w:rPr>
          <w:rFonts w:ascii="Times New Roman" w:hAnsi="Times New Roman" w:cs="Times New Roman"/>
          <w:sz w:val="28"/>
          <w:szCs w:val="28"/>
        </w:rPr>
      </w:pPr>
    </w:p>
    <w:p w:rsidR="00427CF3" w:rsidRPr="00727B70" w:rsidRDefault="00427CF3" w:rsidP="00427CF3">
      <w:pPr>
        <w:pStyle w:val="a3"/>
        <w:jc w:val="both"/>
        <w:rPr>
          <w:rFonts w:ascii="Times New Roman" w:hAnsi="Times New Roman" w:cs="Times New Roman"/>
          <w:sz w:val="28"/>
          <w:szCs w:val="28"/>
        </w:rPr>
      </w:pPr>
    </w:p>
    <w:p w:rsidR="00427CF3" w:rsidRPr="00727B70" w:rsidRDefault="00427CF3" w:rsidP="00427CF3">
      <w:pPr>
        <w:pStyle w:val="a3"/>
        <w:jc w:val="both"/>
        <w:rPr>
          <w:rFonts w:ascii="Times New Roman" w:hAnsi="Times New Roman" w:cs="Times New Roman"/>
          <w:b/>
          <w:sz w:val="28"/>
          <w:szCs w:val="28"/>
        </w:rPr>
      </w:pPr>
      <w:r w:rsidRPr="00727B70">
        <w:rPr>
          <w:rFonts w:ascii="Times New Roman" w:hAnsi="Times New Roman" w:cs="Times New Roman"/>
          <w:b/>
          <w:sz w:val="28"/>
          <w:szCs w:val="28"/>
        </w:rPr>
        <w:t>Сільський   голова                                                  Володимир   КОЗАК</w:t>
      </w:r>
    </w:p>
    <w:p w:rsidR="00427CF3" w:rsidRPr="00727B70" w:rsidRDefault="00427CF3" w:rsidP="00427CF3">
      <w:pPr>
        <w:pStyle w:val="a3"/>
        <w:jc w:val="both"/>
        <w:rPr>
          <w:rFonts w:ascii="Times New Roman" w:hAnsi="Times New Roman" w:cs="Times New Roman"/>
          <w:sz w:val="28"/>
          <w:szCs w:val="28"/>
        </w:rPr>
      </w:pPr>
    </w:p>
    <w:p w:rsidR="00427CF3" w:rsidRPr="00727B70" w:rsidRDefault="00427CF3" w:rsidP="00427CF3">
      <w:pPr>
        <w:pStyle w:val="a3"/>
        <w:jc w:val="both"/>
        <w:rPr>
          <w:rFonts w:ascii="Times New Roman" w:hAnsi="Times New Roman" w:cs="Times New Roman"/>
          <w:sz w:val="28"/>
          <w:szCs w:val="28"/>
        </w:rPr>
      </w:pPr>
    </w:p>
    <w:p w:rsidR="00427CF3" w:rsidRPr="00727B70" w:rsidRDefault="00427CF3" w:rsidP="00427CF3">
      <w:pPr>
        <w:pStyle w:val="a3"/>
        <w:jc w:val="both"/>
        <w:rPr>
          <w:rFonts w:ascii="Times New Roman" w:hAnsi="Times New Roman" w:cs="Times New Roman"/>
          <w:sz w:val="28"/>
          <w:szCs w:val="28"/>
        </w:rPr>
      </w:pPr>
    </w:p>
    <w:p w:rsidR="00427CF3" w:rsidRPr="00727B70" w:rsidRDefault="00427CF3" w:rsidP="00427CF3">
      <w:pPr>
        <w:pStyle w:val="a3"/>
        <w:jc w:val="both"/>
        <w:rPr>
          <w:rFonts w:ascii="Times New Roman" w:hAnsi="Times New Roman" w:cs="Times New Roman"/>
          <w:sz w:val="28"/>
          <w:szCs w:val="28"/>
        </w:rPr>
      </w:pPr>
    </w:p>
    <w:tbl>
      <w:tblPr>
        <w:tblW w:w="0" w:type="auto"/>
        <w:tblInd w:w="5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08"/>
      </w:tblGrid>
      <w:tr w:rsidR="00427CF3" w:rsidRPr="005C187C" w:rsidTr="002B0450">
        <w:trPr>
          <w:trHeight w:val="1422"/>
        </w:trPr>
        <w:tc>
          <w:tcPr>
            <w:tcW w:w="4208" w:type="dxa"/>
            <w:tcBorders>
              <w:top w:val="nil"/>
              <w:left w:val="nil"/>
              <w:bottom w:val="nil"/>
              <w:right w:val="nil"/>
            </w:tcBorders>
          </w:tcPr>
          <w:p w:rsidR="00427CF3" w:rsidRPr="005C187C" w:rsidRDefault="00427CF3" w:rsidP="002B0450">
            <w:pPr>
              <w:pStyle w:val="a3"/>
              <w:jc w:val="both"/>
              <w:rPr>
                <w:rFonts w:ascii="Times New Roman" w:hAnsi="Times New Roman" w:cs="Times New Roman"/>
                <w:sz w:val="28"/>
                <w:szCs w:val="28"/>
              </w:rPr>
            </w:pPr>
            <w:r w:rsidRPr="005C187C">
              <w:rPr>
                <w:rFonts w:ascii="Times New Roman" w:hAnsi="Times New Roman" w:cs="Times New Roman"/>
                <w:sz w:val="28"/>
                <w:szCs w:val="28"/>
              </w:rPr>
              <w:t>ЗАТВЕРДЖЕНО</w:t>
            </w:r>
          </w:p>
          <w:p w:rsidR="00427CF3" w:rsidRPr="005C187C" w:rsidRDefault="00427CF3" w:rsidP="002B0450">
            <w:pPr>
              <w:pStyle w:val="a3"/>
              <w:jc w:val="both"/>
              <w:rPr>
                <w:rFonts w:ascii="Times New Roman" w:hAnsi="Times New Roman" w:cs="Times New Roman"/>
                <w:bCs/>
                <w:sz w:val="28"/>
                <w:szCs w:val="28"/>
              </w:rPr>
            </w:pPr>
            <w:r>
              <w:rPr>
                <w:rFonts w:ascii="Times New Roman" w:hAnsi="Times New Roman" w:cs="Times New Roman"/>
                <w:bCs/>
                <w:sz w:val="28"/>
                <w:szCs w:val="28"/>
              </w:rPr>
              <w:t xml:space="preserve">рішенням </w:t>
            </w:r>
            <w:proofErr w:type="spellStart"/>
            <w:r>
              <w:rPr>
                <w:rFonts w:ascii="Times New Roman" w:hAnsi="Times New Roman" w:cs="Times New Roman"/>
                <w:bCs/>
                <w:sz w:val="28"/>
                <w:szCs w:val="28"/>
              </w:rPr>
              <w:t>Перегонівської</w:t>
            </w:r>
            <w:proofErr w:type="spellEnd"/>
            <w:r>
              <w:rPr>
                <w:rFonts w:ascii="Times New Roman" w:hAnsi="Times New Roman" w:cs="Times New Roman"/>
                <w:bCs/>
                <w:sz w:val="28"/>
                <w:szCs w:val="28"/>
              </w:rPr>
              <w:t xml:space="preserve"> сільської ради </w:t>
            </w:r>
          </w:p>
          <w:p w:rsidR="00427CF3" w:rsidRPr="005C187C" w:rsidRDefault="00427CF3" w:rsidP="002B0450">
            <w:pPr>
              <w:pStyle w:val="a3"/>
              <w:jc w:val="both"/>
              <w:rPr>
                <w:rFonts w:ascii="Times New Roman" w:hAnsi="Times New Roman" w:cs="Times New Roman"/>
                <w:bCs/>
                <w:sz w:val="28"/>
                <w:szCs w:val="28"/>
              </w:rPr>
            </w:pPr>
            <w:r w:rsidRPr="005C187C">
              <w:rPr>
                <w:rFonts w:ascii="Times New Roman" w:hAnsi="Times New Roman" w:cs="Times New Roman"/>
                <w:bCs/>
                <w:sz w:val="28"/>
                <w:szCs w:val="28"/>
              </w:rPr>
              <w:t xml:space="preserve">від </w:t>
            </w:r>
            <w:r>
              <w:rPr>
                <w:rFonts w:ascii="Times New Roman" w:hAnsi="Times New Roman" w:cs="Times New Roman"/>
                <w:bCs/>
                <w:sz w:val="28"/>
                <w:szCs w:val="28"/>
              </w:rPr>
              <w:t>24  грудня 2020</w:t>
            </w:r>
            <w:r w:rsidRPr="005C187C">
              <w:rPr>
                <w:rFonts w:ascii="Times New Roman" w:hAnsi="Times New Roman" w:cs="Times New Roman"/>
                <w:bCs/>
                <w:sz w:val="28"/>
                <w:szCs w:val="28"/>
              </w:rPr>
              <w:t xml:space="preserve"> р.</w:t>
            </w:r>
          </w:p>
          <w:p w:rsidR="00427CF3" w:rsidRPr="005C187C" w:rsidRDefault="00427CF3" w:rsidP="002B0450">
            <w:pPr>
              <w:pStyle w:val="a3"/>
              <w:jc w:val="both"/>
              <w:rPr>
                <w:rFonts w:ascii="Times New Roman" w:hAnsi="Times New Roman" w:cs="Times New Roman"/>
                <w:bCs/>
                <w:sz w:val="28"/>
                <w:szCs w:val="28"/>
              </w:rPr>
            </w:pPr>
            <w:r w:rsidRPr="005C187C">
              <w:rPr>
                <w:rFonts w:ascii="Times New Roman" w:hAnsi="Times New Roman" w:cs="Times New Roman"/>
                <w:sz w:val="28"/>
                <w:szCs w:val="28"/>
              </w:rPr>
              <w:t xml:space="preserve">№ </w:t>
            </w:r>
            <w:r>
              <w:rPr>
                <w:rFonts w:ascii="Times New Roman" w:hAnsi="Times New Roman" w:cs="Times New Roman"/>
                <w:sz w:val="28"/>
                <w:szCs w:val="28"/>
              </w:rPr>
              <w:t>31</w:t>
            </w:r>
          </w:p>
        </w:tc>
      </w:tr>
    </w:tbl>
    <w:p w:rsidR="00427CF3" w:rsidRPr="005C187C" w:rsidRDefault="00427CF3" w:rsidP="00427CF3">
      <w:pPr>
        <w:pStyle w:val="a3"/>
        <w:jc w:val="both"/>
        <w:rPr>
          <w:rFonts w:ascii="Times New Roman" w:hAnsi="Times New Roman" w:cs="Times New Roman"/>
          <w:b/>
          <w:sz w:val="28"/>
          <w:szCs w:val="28"/>
        </w:rPr>
      </w:pPr>
    </w:p>
    <w:p w:rsidR="00427CF3" w:rsidRPr="005C187C" w:rsidRDefault="00427CF3" w:rsidP="00427CF3">
      <w:pPr>
        <w:pStyle w:val="a3"/>
        <w:jc w:val="both"/>
        <w:rPr>
          <w:rFonts w:ascii="Times New Roman" w:hAnsi="Times New Roman" w:cs="Times New Roman"/>
          <w:b/>
          <w:sz w:val="28"/>
          <w:szCs w:val="28"/>
        </w:rPr>
      </w:pPr>
    </w:p>
    <w:p w:rsidR="00427CF3" w:rsidRPr="00C01CDB" w:rsidRDefault="00427CF3" w:rsidP="00427CF3">
      <w:pPr>
        <w:pStyle w:val="a3"/>
        <w:jc w:val="center"/>
        <w:rPr>
          <w:rFonts w:ascii="Times New Roman" w:hAnsi="Times New Roman" w:cs="Times New Roman"/>
          <w:b/>
          <w:sz w:val="28"/>
          <w:szCs w:val="28"/>
        </w:rPr>
      </w:pPr>
      <w:r w:rsidRPr="00C01CDB">
        <w:rPr>
          <w:rFonts w:ascii="Times New Roman" w:hAnsi="Times New Roman" w:cs="Times New Roman"/>
          <w:b/>
          <w:sz w:val="28"/>
          <w:szCs w:val="28"/>
        </w:rPr>
        <w:t>Комплексна програма</w:t>
      </w:r>
    </w:p>
    <w:p w:rsidR="00427CF3" w:rsidRDefault="00427CF3" w:rsidP="00427CF3">
      <w:pPr>
        <w:pStyle w:val="a3"/>
        <w:jc w:val="center"/>
        <w:rPr>
          <w:rFonts w:ascii="Times New Roman" w:hAnsi="Times New Roman" w:cs="Times New Roman"/>
          <w:b/>
          <w:bCs/>
          <w:sz w:val="28"/>
          <w:szCs w:val="28"/>
        </w:rPr>
      </w:pPr>
      <w:r w:rsidRPr="00C01CDB">
        <w:rPr>
          <w:rFonts w:ascii="Times New Roman" w:hAnsi="Times New Roman" w:cs="Times New Roman"/>
          <w:b/>
          <w:sz w:val="28"/>
          <w:szCs w:val="28"/>
        </w:rPr>
        <w:t xml:space="preserve">запобігання та реагування на надзвичайні ситуації техногенного та природного характеру на території </w:t>
      </w:r>
      <w:r>
        <w:rPr>
          <w:rFonts w:ascii="Times New Roman" w:hAnsi="Times New Roman" w:cs="Times New Roman"/>
          <w:b/>
          <w:sz w:val="28"/>
          <w:szCs w:val="28"/>
        </w:rPr>
        <w:t xml:space="preserve"> </w:t>
      </w:r>
      <w:proofErr w:type="spellStart"/>
      <w:r w:rsidRPr="00C01CDB">
        <w:rPr>
          <w:rFonts w:ascii="Times New Roman" w:hAnsi="Times New Roman" w:cs="Times New Roman"/>
          <w:b/>
          <w:bCs/>
          <w:sz w:val="28"/>
          <w:szCs w:val="28"/>
        </w:rPr>
        <w:t>Перегонівської</w:t>
      </w:r>
      <w:proofErr w:type="spellEnd"/>
      <w:r w:rsidRPr="00C01CDB">
        <w:rPr>
          <w:rFonts w:ascii="Times New Roman" w:hAnsi="Times New Roman" w:cs="Times New Roman"/>
          <w:b/>
          <w:bCs/>
          <w:sz w:val="28"/>
          <w:szCs w:val="28"/>
        </w:rPr>
        <w:t xml:space="preserve"> </w:t>
      </w:r>
      <w:r>
        <w:rPr>
          <w:rFonts w:ascii="Times New Roman" w:hAnsi="Times New Roman" w:cs="Times New Roman"/>
          <w:b/>
          <w:bCs/>
          <w:sz w:val="28"/>
          <w:szCs w:val="28"/>
        </w:rPr>
        <w:t>сільської  ради</w:t>
      </w:r>
    </w:p>
    <w:p w:rsidR="00427CF3" w:rsidRPr="00C01CDB" w:rsidRDefault="00427CF3" w:rsidP="00427CF3">
      <w:pPr>
        <w:pStyle w:val="a3"/>
        <w:jc w:val="center"/>
        <w:rPr>
          <w:rFonts w:ascii="Times New Roman" w:hAnsi="Times New Roman" w:cs="Times New Roman"/>
          <w:b/>
          <w:sz w:val="28"/>
          <w:szCs w:val="28"/>
        </w:rPr>
      </w:pPr>
      <w:r w:rsidRPr="00C01CDB">
        <w:rPr>
          <w:rFonts w:ascii="Times New Roman" w:hAnsi="Times New Roman" w:cs="Times New Roman"/>
          <w:b/>
          <w:sz w:val="28"/>
          <w:szCs w:val="28"/>
        </w:rPr>
        <w:t xml:space="preserve"> на 2021-2025 рр.</w:t>
      </w:r>
    </w:p>
    <w:p w:rsidR="00427CF3" w:rsidRPr="00C01CDB" w:rsidRDefault="00427CF3" w:rsidP="00427CF3">
      <w:pPr>
        <w:pStyle w:val="a3"/>
        <w:jc w:val="center"/>
        <w:rPr>
          <w:rFonts w:ascii="Times New Roman" w:hAnsi="Times New Roman" w:cs="Times New Roman"/>
          <w:b/>
          <w:sz w:val="28"/>
          <w:szCs w:val="28"/>
        </w:rPr>
      </w:pPr>
    </w:p>
    <w:p w:rsidR="00427CF3" w:rsidRPr="00B062C9" w:rsidRDefault="00427CF3" w:rsidP="00427CF3">
      <w:pPr>
        <w:pStyle w:val="a3"/>
        <w:jc w:val="both"/>
        <w:rPr>
          <w:rFonts w:ascii="Times New Roman" w:hAnsi="Times New Roman" w:cs="Times New Roman"/>
          <w:b/>
          <w:sz w:val="28"/>
          <w:szCs w:val="28"/>
        </w:rPr>
      </w:pPr>
    </w:p>
    <w:p w:rsidR="00427CF3" w:rsidRPr="00B062C9" w:rsidRDefault="00427CF3" w:rsidP="00427CF3">
      <w:pPr>
        <w:pStyle w:val="a3"/>
        <w:jc w:val="both"/>
        <w:rPr>
          <w:rFonts w:ascii="Times New Roman" w:hAnsi="Times New Roman" w:cs="Times New Roman"/>
          <w:b/>
          <w:sz w:val="28"/>
          <w:szCs w:val="28"/>
        </w:rPr>
      </w:pPr>
      <w:r w:rsidRPr="00B062C9">
        <w:rPr>
          <w:rFonts w:ascii="Times New Roman" w:hAnsi="Times New Roman" w:cs="Times New Roman"/>
          <w:b/>
          <w:sz w:val="28"/>
          <w:szCs w:val="28"/>
        </w:rPr>
        <w:t>І. Загальні положення</w:t>
      </w:r>
    </w:p>
    <w:p w:rsidR="00427CF3" w:rsidRPr="005C187C" w:rsidRDefault="00427CF3" w:rsidP="00427CF3">
      <w:pPr>
        <w:pStyle w:val="a3"/>
        <w:jc w:val="both"/>
        <w:rPr>
          <w:rFonts w:ascii="Times New Roman" w:hAnsi="Times New Roman" w:cs="Times New Roman"/>
          <w:sz w:val="28"/>
          <w:szCs w:val="28"/>
        </w:rPr>
      </w:pPr>
    </w:p>
    <w:p w:rsidR="00427CF3" w:rsidRPr="005C187C" w:rsidRDefault="00427CF3" w:rsidP="00427CF3">
      <w:pPr>
        <w:pStyle w:val="a3"/>
        <w:jc w:val="both"/>
        <w:rPr>
          <w:rFonts w:ascii="Times New Roman" w:hAnsi="Times New Roman" w:cs="Times New Roman"/>
          <w:i/>
          <w:iCs/>
          <w:sz w:val="28"/>
          <w:szCs w:val="28"/>
        </w:rPr>
      </w:pPr>
      <w:r w:rsidRPr="005C187C">
        <w:rPr>
          <w:rFonts w:ascii="Times New Roman" w:hAnsi="Times New Roman" w:cs="Times New Roman"/>
          <w:sz w:val="28"/>
          <w:szCs w:val="28"/>
        </w:rPr>
        <w:t xml:space="preserve"> Комплексна програма запобігання та реагування на надзвичайні ситуації техногенного та природного характеру на території </w:t>
      </w:r>
      <w:proofErr w:type="spellStart"/>
      <w:r w:rsidRPr="005C187C">
        <w:rPr>
          <w:rFonts w:ascii="Times New Roman" w:hAnsi="Times New Roman" w:cs="Times New Roman"/>
          <w:bCs/>
          <w:sz w:val="28"/>
          <w:szCs w:val="28"/>
        </w:rPr>
        <w:t>Перегонівської</w:t>
      </w:r>
      <w:proofErr w:type="spellEnd"/>
      <w:r w:rsidRPr="005C187C">
        <w:rPr>
          <w:rFonts w:ascii="Times New Roman" w:hAnsi="Times New Roman" w:cs="Times New Roman"/>
          <w:bCs/>
          <w:sz w:val="28"/>
          <w:szCs w:val="28"/>
        </w:rPr>
        <w:t xml:space="preserve"> </w:t>
      </w:r>
      <w:r>
        <w:rPr>
          <w:rFonts w:ascii="Times New Roman" w:hAnsi="Times New Roman" w:cs="Times New Roman"/>
          <w:sz w:val="28"/>
          <w:szCs w:val="28"/>
        </w:rPr>
        <w:t>сільської  ради</w:t>
      </w:r>
      <w:r w:rsidRPr="005C187C">
        <w:rPr>
          <w:rFonts w:ascii="Times New Roman" w:hAnsi="Times New Roman" w:cs="Times New Roman"/>
          <w:sz w:val="28"/>
          <w:szCs w:val="28"/>
        </w:rPr>
        <w:t xml:space="preserve"> на 2021-2025 роки (далі - Програма)  спрямована  на реалізацію в районі державної політики у сфері захисту населення і територій щодо попередження виникнення надзвичайних ситуацій (подій), своєчасного і повномасштабного реагування силами та засобами, а також надання допомоги населенню для ліквідації  наслідків НС (подій) тощо.</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Програма розроблена відповідно до:</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Конституції України;</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Закону України </w:t>
      </w:r>
      <w:proofErr w:type="spellStart"/>
      <w:r w:rsidRPr="005C187C">
        <w:rPr>
          <w:rFonts w:ascii="Times New Roman" w:hAnsi="Times New Roman" w:cs="Times New Roman"/>
          <w:sz w:val="28"/>
          <w:szCs w:val="28"/>
        </w:rPr>
        <w:t>“Про</w:t>
      </w:r>
      <w:proofErr w:type="spellEnd"/>
      <w:r w:rsidRPr="005C187C">
        <w:rPr>
          <w:rFonts w:ascii="Times New Roman" w:hAnsi="Times New Roman" w:cs="Times New Roman"/>
          <w:sz w:val="28"/>
          <w:szCs w:val="28"/>
        </w:rPr>
        <w:t xml:space="preserve"> місцеве самоврядування в </w:t>
      </w:r>
      <w:proofErr w:type="spellStart"/>
      <w:r w:rsidRPr="005C187C">
        <w:rPr>
          <w:rFonts w:ascii="Times New Roman" w:hAnsi="Times New Roman" w:cs="Times New Roman"/>
          <w:sz w:val="28"/>
          <w:szCs w:val="28"/>
        </w:rPr>
        <w:t>Україні”</w:t>
      </w:r>
      <w:proofErr w:type="spellEnd"/>
      <w:r w:rsidRPr="005C187C">
        <w:rPr>
          <w:rFonts w:ascii="Times New Roman" w:hAnsi="Times New Roman" w:cs="Times New Roman"/>
          <w:sz w:val="28"/>
          <w:szCs w:val="28"/>
        </w:rPr>
        <w:t>;</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Закону України </w:t>
      </w:r>
      <w:proofErr w:type="spellStart"/>
      <w:r w:rsidRPr="005C187C">
        <w:rPr>
          <w:rFonts w:ascii="Times New Roman" w:hAnsi="Times New Roman" w:cs="Times New Roman"/>
          <w:sz w:val="28"/>
          <w:szCs w:val="28"/>
        </w:rPr>
        <w:t>“Про</w:t>
      </w:r>
      <w:proofErr w:type="spellEnd"/>
      <w:r w:rsidRPr="005C187C">
        <w:rPr>
          <w:rFonts w:ascii="Times New Roman" w:hAnsi="Times New Roman" w:cs="Times New Roman"/>
          <w:sz w:val="28"/>
          <w:szCs w:val="28"/>
        </w:rPr>
        <w:t xml:space="preserve"> місцеві державні </w:t>
      </w:r>
      <w:proofErr w:type="spellStart"/>
      <w:r w:rsidRPr="005C187C">
        <w:rPr>
          <w:rFonts w:ascii="Times New Roman" w:hAnsi="Times New Roman" w:cs="Times New Roman"/>
          <w:sz w:val="28"/>
          <w:szCs w:val="28"/>
        </w:rPr>
        <w:t>адміністрації”</w:t>
      </w:r>
      <w:proofErr w:type="spellEnd"/>
      <w:r w:rsidRPr="005C187C">
        <w:rPr>
          <w:rFonts w:ascii="Times New Roman" w:hAnsi="Times New Roman" w:cs="Times New Roman"/>
          <w:sz w:val="28"/>
          <w:szCs w:val="28"/>
        </w:rPr>
        <w:t>;</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Закону України </w:t>
      </w:r>
      <w:proofErr w:type="spellStart"/>
      <w:r w:rsidRPr="005C187C">
        <w:rPr>
          <w:rFonts w:ascii="Times New Roman" w:hAnsi="Times New Roman" w:cs="Times New Roman"/>
          <w:sz w:val="28"/>
          <w:szCs w:val="28"/>
        </w:rPr>
        <w:t>“Про</w:t>
      </w:r>
      <w:proofErr w:type="spellEnd"/>
      <w:r w:rsidRPr="005C187C">
        <w:rPr>
          <w:rFonts w:ascii="Times New Roman" w:hAnsi="Times New Roman" w:cs="Times New Roman"/>
          <w:sz w:val="28"/>
          <w:szCs w:val="28"/>
        </w:rPr>
        <w:t xml:space="preserve"> об'єкти підвищеної </w:t>
      </w:r>
      <w:proofErr w:type="spellStart"/>
      <w:r w:rsidRPr="005C187C">
        <w:rPr>
          <w:rFonts w:ascii="Times New Roman" w:hAnsi="Times New Roman" w:cs="Times New Roman"/>
          <w:sz w:val="28"/>
          <w:szCs w:val="28"/>
        </w:rPr>
        <w:t>небезпеки”</w:t>
      </w:r>
      <w:proofErr w:type="spellEnd"/>
      <w:r w:rsidRPr="005C187C">
        <w:rPr>
          <w:rFonts w:ascii="Times New Roman" w:hAnsi="Times New Roman" w:cs="Times New Roman"/>
          <w:sz w:val="28"/>
          <w:szCs w:val="28"/>
        </w:rPr>
        <w:t>;</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Закону України </w:t>
      </w:r>
      <w:proofErr w:type="spellStart"/>
      <w:r w:rsidRPr="005C187C">
        <w:rPr>
          <w:rFonts w:ascii="Times New Roman" w:hAnsi="Times New Roman" w:cs="Times New Roman"/>
          <w:sz w:val="28"/>
          <w:szCs w:val="28"/>
        </w:rPr>
        <w:t>“Про</w:t>
      </w:r>
      <w:proofErr w:type="spellEnd"/>
      <w:r w:rsidRPr="005C187C">
        <w:rPr>
          <w:rFonts w:ascii="Times New Roman" w:hAnsi="Times New Roman" w:cs="Times New Roman"/>
          <w:sz w:val="28"/>
          <w:szCs w:val="28"/>
        </w:rPr>
        <w:t xml:space="preserve"> ліцензування  видів господарської </w:t>
      </w:r>
      <w:proofErr w:type="spellStart"/>
      <w:r w:rsidRPr="005C187C">
        <w:rPr>
          <w:rFonts w:ascii="Times New Roman" w:hAnsi="Times New Roman" w:cs="Times New Roman"/>
          <w:sz w:val="28"/>
          <w:szCs w:val="28"/>
        </w:rPr>
        <w:t>діяльності”</w:t>
      </w:r>
      <w:proofErr w:type="spellEnd"/>
      <w:r w:rsidRPr="005C187C">
        <w:rPr>
          <w:rFonts w:ascii="Times New Roman" w:hAnsi="Times New Roman" w:cs="Times New Roman"/>
          <w:sz w:val="28"/>
          <w:szCs w:val="28"/>
        </w:rPr>
        <w:t>;</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Закону України </w:t>
      </w:r>
      <w:proofErr w:type="spellStart"/>
      <w:r w:rsidRPr="005C187C">
        <w:rPr>
          <w:rFonts w:ascii="Times New Roman" w:hAnsi="Times New Roman" w:cs="Times New Roman"/>
          <w:sz w:val="28"/>
          <w:szCs w:val="28"/>
        </w:rPr>
        <w:t>“Про</w:t>
      </w:r>
      <w:proofErr w:type="spellEnd"/>
      <w:r w:rsidRPr="005C187C">
        <w:rPr>
          <w:rFonts w:ascii="Times New Roman" w:hAnsi="Times New Roman" w:cs="Times New Roman"/>
          <w:sz w:val="28"/>
          <w:szCs w:val="28"/>
        </w:rPr>
        <w:t xml:space="preserve"> оренду державного та комунального </w:t>
      </w:r>
      <w:proofErr w:type="spellStart"/>
      <w:r w:rsidRPr="005C187C">
        <w:rPr>
          <w:rFonts w:ascii="Times New Roman" w:hAnsi="Times New Roman" w:cs="Times New Roman"/>
          <w:sz w:val="28"/>
          <w:szCs w:val="28"/>
        </w:rPr>
        <w:t>майна”</w:t>
      </w:r>
      <w:proofErr w:type="spellEnd"/>
      <w:r w:rsidRPr="005C187C">
        <w:rPr>
          <w:rFonts w:ascii="Times New Roman" w:hAnsi="Times New Roman" w:cs="Times New Roman"/>
          <w:sz w:val="28"/>
          <w:szCs w:val="28"/>
        </w:rPr>
        <w:t>;</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Закону України “ Про страховий фонд документації </w:t>
      </w:r>
      <w:proofErr w:type="spellStart"/>
      <w:r w:rsidRPr="005C187C">
        <w:rPr>
          <w:rFonts w:ascii="Times New Roman" w:hAnsi="Times New Roman" w:cs="Times New Roman"/>
          <w:sz w:val="28"/>
          <w:szCs w:val="28"/>
        </w:rPr>
        <w:t>України”</w:t>
      </w:r>
      <w:proofErr w:type="spellEnd"/>
      <w:r w:rsidRPr="005C187C">
        <w:rPr>
          <w:rFonts w:ascii="Times New Roman" w:hAnsi="Times New Roman" w:cs="Times New Roman"/>
          <w:sz w:val="28"/>
          <w:szCs w:val="28"/>
        </w:rPr>
        <w:t>;</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Закону України </w:t>
      </w:r>
      <w:proofErr w:type="spellStart"/>
      <w:r w:rsidRPr="005C187C">
        <w:rPr>
          <w:rFonts w:ascii="Times New Roman" w:hAnsi="Times New Roman" w:cs="Times New Roman"/>
          <w:sz w:val="28"/>
          <w:szCs w:val="28"/>
        </w:rPr>
        <w:t>“Про</w:t>
      </w:r>
      <w:proofErr w:type="spellEnd"/>
      <w:r w:rsidRPr="005C187C">
        <w:rPr>
          <w:rFonts w:ascii="Times New Roman" w:hAnsi="Times New Roman" w:cs="Times New Roman"/>
          <w:sz w:val="28"/>
          <w:szCs w:val="28"/>
        </w:rPr>
        <w:t xml:space="preserve"> порядок висвітлення діяльності органів державної влади та органів місцевого самоврядування в Україні засобами масової </w:t>
      </w:r>
      <w:proofErr w:type="spellStart"/>
      <w:r w:rsidRPr="005C187C">
        <w:rPr>
          <w:rFonts w:ascii="Times New Roman" w:hAnsi="Times New Roman" w:cs="Times New Roman"/>
          <w:sz w:val="28"/>
          <w:szCs w:val="28"/>
        </w:rPr>
        <w:t>інформації”</w:t>
      </w:r>
      <w:proofErr w:type="spellEnd"/>
      <w:r w:rsidRPr="005C187C">
        <w:rPr>
          <w:rFonts w:ascii="Times New Roman" w:hAnsi="Times New Roman" w:cs="Times New Roman"/>
          <w:sz w:val="28"/>
          <w:szCs w:val="28"/>
        </w:rPr>
        <w:t>;</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Закону України </w:t>
      </w:r>
      <w:proofErr w:type="spellStart"/>
      <w:r w:rsidRPr="005C187C">
        <w:rPr>
          <w:rFonts w:ascii="Times New Roman" w:hAnsi="Times New Roman" w:cs="Times New Roman"/>
          <w:sz w:val="28"/>
          <w:szCs w:val="28"/>
        </w:rPr>
        <w:t>“Про</w:t>
      </w:r>
      <w:proofErr w:type="spellEnd"/>
      <w:r w:rsidRPr="005C187C">
        <w:rPr>
          <w:rFonts w:ascii="Times New Roman" w:hAnsi="Times New Roman" w:cs="Times New Roman"/>
          <w:sz w:val="28"/>
          <w:szCs w:val="28"/>
        </w:rPr>
        <w:t xml:space="preserve"> </w:t>
      </w:r>
      <w:proofErr w:type="spellStart"/>
      <w:r w:rsidRPr="005C187C">
        <w:rPr>
          <w:rFonts w:ascii="Times New Roman" w:hAnsi="Times New Roman" w:cs="Times New Roman"/>
          <w:sz w:val="28"/>
          <w:szCs w:val="28"/>
        </w:rPr>
        <w:t>інформацію”</w:t>
      </w:r>
      <w:proofErr w:type="spellEnd"/>
      <w:r w:rsidRPr="005C187C">
        <w:rPr>
          <w:rFonts w:ascii="Times New Roman" w:hAnsi="Times New Roman" w:cs="Times New Roman"/>
          <w:sz w:val="28"/>
          <w:szCs w:val="28"/>
        </w:rPr>
        <w:t>;</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Закону України </w:t>
      </w:r>
      <w:proofErr w:type="spellStart"/>
      <w:r w:rsidRPr="005C187C">
        <w:rPr>
          <w:rFonts w:ascii="Times New Roman" w:hAnsi="Times New Roman" w:cs="Times New Roman"/>
          <w:sz w:val="28"/>
          <w:szCs w:val="28"/>
        </w:rPr>
        <w:t>“Про</w:t>
      </w:r>
      <w:proofErr w:type="spellEnd"/>
      <w:r w:rsidRPr="005C187C">
        <w:rPr>
          <w:rFonts w:ascii="Times New Roman" w:hAnsi="Times New Roman" w:cs="Times New Roman"/>
          <w:sz w:val="28"/>
          <w:szCs w:val="28"/>
        </w:rPr>
        <w:t xml:space="preserve"> </w:t>
      </w:r>
      <w:proofErr w:type="spellStart"/>
      <w:r w:rsidRPr="005C187C">
        <w:rPr>
          <w:rFonts w:ascii="Times New Roman" w:hAnsi="Times New Roman" w:cs="Times New Roman"/>
          <w:sz w:val="28"/>
          <w:szCs w:val="28"/>
        </w:rPr>
        <w:t>рекламу”</w:t>
      </w:r>
      <w:proofErr w:type="spellEnd"/>
      <w:r w:rsidRPr="005C187C">
        <w:rPr>
          <w:rFonts w:ascii="Times New Roman" w:hAnsi="Times New Roman" w:cs="Times New Roman"/>
          <w:sz w:val="28"/>
          <w:szCs w:val="28"/>
        </w:rPr>
        <w:t>;</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Кодексу цивільного захисту України</w:t>
      </w:r>
    </w:p>
    <w:p w:rsidR="00427CF3" w:rsidRPr="005C187C" w:rsidRDefault="00427CF3" w:rsidP="00427CF3">
      <w:pPr>
        <w:pStyle w:val="a3"/>
        <w:jc w:val="both"/>
        <w:rPr>
          <w:rFonts w:ascii="Times New Roman" w:hAnsi="Times New Roman" w:cs="Times New Roman"/>
          <w:sz w:val="28"/>
          <w:szCs w:val="28"/>
        </w:rPr>
      </w:pP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постанов Кабінету Міністрів України:</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від 26 червня 2013 р. № 444 "Про затвердження Порядку здійснення навчання населення діям у надзвичайних </w:t>
      </w:r>
      <w:proofErr w:type="spellStart"/>
      <w:r w:rsidRPr="005C187C">
        <w:rPr>
          <w:rFonts w:ascii="Times New Roman" w:hAnsi="Times New Roman" w:cs="Times New Roman"/>
          <w:sz w:val="28"/>
          <w:szCs w:val="28"/>
        </w:rPr>
        <w:t>ситуаціях”</w:t>
      </w:r>
      <w:proofErr w:type="spellEnd"/>
      <w:r w:rsidRPr="005C187C">
        <w:rPr>
          <w:rFonts w:ascii="Times New Roman" w:hAnsi="Times New Roman" w:cs="Times New Roman"/>
          <w:sz w:val="28"/>
          <w:szCs w:val="28"/>
        </w:rPr>
        <w:t>;</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від 26 червня 2013 р. № 443 </w:t>
      </w:r>
      <w:proofErr w:type="spellStart"/>
      <w:r w:rsidRPr="005C187C">
        <w:rPr>
          <w:rFonts w:ascii="Times New Roman" w:hAnsi="Times New Roman" w:cs="Times New Roman"/>
          <w:sz w:val="28"/>
          <w:szCs w:val="28"/>
        </w:rPr>
        <w:t>“Про</w:t>
      </w:r>
      <w:proofErr w:type="spellEnd"/>
      <w:r w:rsidRPr="005C187C">
        <w:rPr>
          <w:rFonts w:ascii="Times New Roman" w:hAnsi="Times New Roman" w:cs="Times New Roman"/>
          <w:sz w:val="28"/>
          <w:szCs w:val="28"/>
        </w:rPr>
        <w:t xml:space="preserve"> затвердження Порядку підготовки до дій за призначенням органів управління та сил цивільного захисту;</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від 09 січня 2014 року № 11 </w:t>
      </w:r>
      <w:proofErr w:type="spellStart"/>
      <w:r w:rsidRPr="005C187C">
        <w:rPr>
          <w:rFonts w:ascii="Times New Roman" w:hAnsi="Times New Roman" w:cs="Times New Roman"/>
          <w:sz w:val="28"/>
          <w:szCs w:val="28"/>
        </w:rPr>
        <w:t>“Про</w:t>
      </w:r>
      <w:proofErr w:type="spellEnd"/>
      <w:r w:rsidRPr="005C187C">
        <w:rPr>
          <w:rFonts w:ascii="Times New Roman" w:hAnsi="Times New Roman" w:cs="Times New Roman"/>
          <w:sz w:val="28"/>
          <w:szCs w:val="28"/>
        </w:rPr>
        <w:t xml:space="preserve"> затвердження Положення про єдину державну систему цивільного захисту ”;</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від 11 травня 2011 року № 560 </w:t>
      </w:r>
      <w:proofErr w:type="spellStart"/>
      <w:r w:rsidRPr="005C187C">
        <w:rPr>
          <w:rFonts w:ascii="Times New Roman" w:hAnsi="Times New Roman" w:cs="Times New Roman"/>
          <w:sz w:val="28"/>
          <w:szCs w:val="28"/>
        </w:rPr>
        <w:t>“Про</w:t>
      </w:r>
      <w:proofErr w:type="spellEnd"/>
      <w:r w:rsidRPr="005C187C">
        <w:rPr>
          <w:rFonts w:ascii="Times New Roman" w:hAnsi="Times New Roman" w:cs="Times New Roman"/>
          <w:sz w:val="28"/>
          <w:szCs w:val="28"/>
        </w:rPr>
        <w:t xml:space="preserve"> затвердження Порядку затвердження  проектів будівництва і проведення їх </w:t>
      </w:r>
      <w:proofErr w:type="spellStart"/>
      <w:r w:rsidRPr="005C187C">
        <w:rPr>
          <w:rFonts w:ascii="Times New Roman" w:hAnsi="Times New Roman" w:cs="Times New Roman"/>
          <w:sz w:val="28"/>
          <w:szCs w:val="28"/>
        </w:rPr>
        <w:t>експертизи”</w:t>
      </w:r>
      <w:proofErr w:type="spellEnd"/>
      <w:r w:rsidRPr="005C187C">
        <w:rPr>
          <w:rFonts w:ascii="Times New Roman" w:hAnsi="Times New Roman" w:cs="Times New Roman"/>
          <w:sz w:val="28"/>
          <w:szCs w:val="28"/>
        </w:rPr>
        <w:t>;</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від 27 вересня 2017 року № 733 </w:t>
      </w:r>
      <w:proofErr w:type="spellStart"/>
      <w:r w:rsidRPr="005C187C">
        <w:rPr>
          <w:rFonts w:ascii="Times New Roman" w:hAnsi="Times New Roman" w:cs="Times New Roman"/>
          <w:sz w:val="28"/>
          <w:szCs w:val="28"/>
        </w:rPr>
        <w:t>“Про</w:t>
      </w:r>
      <w:proofErr w:type="spellEnd"/>
      <w:r w:rsidRPr="005C187C">
        <w:rPr>
          <w:rFonts w:ascii="Times New Roman" w:hAnsi="Times New Roman" w:cs="Times New Roman"/>
          <w:sz w:val="28"/>
          <w:szCs w:val="28"/>
        </w:rPr>
        <w:t xml:space="preserve"> затвердження Положення про організацію оповіщення про загрозу виникнення або виникнення надзвичайних ситуацій та зв’язку у сфері цивільного захисту ”;</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від 16 жовтня 1999 року № 2303 </w:t>
      </w:r>
      <w:proofErr w:type="spellStart"/>
      <w:r w:rsidRPr="005C187C">
        <w:rPr>
          <w:rFonts w:ascii="Times New Roman" w:hAnsi="Times New Roman" w:cs="Times New Roman"/>
          <w:sz w:val="28"/>
          <w:szCs w:val="28"/>
        </w:rPr>
        <w:t>“Про</w:t>
      </w:r>
      <w:proofErr w:type="spellEnd"/>
      <w:r w:rsidRPr="005C187C">
        <w:rPr>
          <w:rFonts w:ascii="Times New Roman" w:hAnsi="Times New Roman" w:cs="Times New Roman"/>
          <w:sz w:val="28"/>
          <w:szCs w:val="28"/>
        </w:rPr>
        <w:t xml:space="preserve"> створення Урядової </w:t>
      </w:r>
      <w:proofErr w:type="spellStart"/>
      <w:r w:rsidRPr="005C187C">
        <w:rPr>
          <w:rFonts w:ascii="Times New Roman" w:hAnsi="Times New Roman" w:cs="Times New Roman"/>
          <w:sz w:val="28"/>
          <w:szCs w:val="28"/>
        </w:rPr>
        <w:t>інформаційно</w:t>
      </w:r>
      <w:proofErr w:type="spellEnd"/>
      <w:r w:rsidRPr="005C187C">
        <w:rPr>
          <w:rFonts w:ascii="Times New Roman" w:hAnsi="Times New Roman" w:cs="Times New Roman"/>
          <w:sz w:val="28"/>
          <w:szCs w:val="28"/>
        </w:rPr>
        <w:t xml:space="preserve"> – аналітичної системи з питань надзвичайних </w:t>
      </w:r>
      <w:proofErr w:type="spellStart"/>
      <w:r w:rsidRPr="005C187C">
        <w:rPr>
          <w:rFonts w:ascii="Times New Roman" w:hAnsi="Times New Roman" w:cs="Times New Roman"/>
          <w:sz w:val="28"/>
          <w:szCs w:val="28"/>
        </w:rPr>
        <w:t>ситуацій”</w:t>
      </w:r>
      <w:proofErr w:type="spellEnd"/>
      <w:r w:rsidRPr="005C187C">
        <w:rPr>
          <w:rFonts w:ascii="Times New Roman" w:hAnsi="Times New Roman" w:cs="Times New Roman"/>
          <w:sz w:val="28"/>
          <w:szCs w:val="28"/>
        </w:rPr>
        <w:t>;</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від 26 жовтня 2016 р. № 763 </w:t>
      </w:r>
      <w:proofErr w:type="spellStart"/>
      <w:r w:rsidRPr="005C187C">
        <w:rPr>
          <w:rFonts w:ascii="Times New Roman" w:hAnsi="Times New Roman" w:cs="Times New Roman"/>
          <w:sz w:val="28"/>
          <w:szCs w:val="28"/>
        </w:rPr>
        <w:t>“Про</w:t>
      </w:r>
      <w:proofErr w:type="spellEnd"/>
      <w:r w:rsidRPr="005C187C">
        <w:rPr>
          <w:rFonts w:ascii="Times New Roman" w:hAnsi="Times New Roman" w:cs="Times New Roman"/>
          <w:sz w:val="28"/>
          <w:szCs w:val="28"/>
        </w:rPr>
        <w:t xml:space="preserve"> затвердження переліку суб'єктів господарювання, галузей та окремих територій, які підлягають постійному та обов'язковому аварійно-рятувальному обслуговуванню на договірній основі ”;</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lastRenderedPageBreak/>
        <w:t xml:space="preserve">від 30 вересня 2015 року № 775 </w:t>
      </w:r>
      <w:proofErr w:type="spellStart"/>
      <w:r w:rsidRPr="005C187C">
        <w:rPr>
          <w:rFonts w:ascii="Times New Roman" w:hAnsi="Times New Roman" w:cs="Times New Roman"/>
          <w:sz w:val="28"/>
          <w:szCs w:val="28"/>
        </w:rPr>
        <w:t>“Про</w:t>
      </w:r>
      <w:proofErr w:type="spellEnd"/>
      <w:r w:rsidRPr="005C187C">
        <w:rPr>
          <w:rFonts w:ascii="Times New Roman" w:hAnsi="Times New Roman" w:cs="Times New Roman"/>
          <w:sz w:val="28"/>
          <w:szCs w:val="28"/>
        </w:rPr>
        <w:t xml:space="preserve"> затвердження порядку створення та використання матеріальних резервів для запобігання і ліквідації наслідків надзвичайних </w:t>
      </w:r>
      <w:proofErr w:type="spellStart"/>
      <w:r w:rsidRPr="005C187C">
        <w:rPr>
          <w:rFonts w:ascii="Times New Roman" w:hAnsi="Times New Roman" w:cs="Times New Roman"/>
          <w:sz w:val="28"/>
          <w:szCs w:val="28"/>
        </w:rPr>
        <w:t>ситуацій”</w:t>
      </w:r>
      <w:proofErr w:type="spellEnd"/>
      <w:r w:rsidRPr="005C187C">
        <w:rPr>
          <w:rFonts w:ascii="Times New Roman" w:hAnsi="Times New Roman" w:cs="Times New Roman"/>
          <w:sz w:val="28"/>
          <w:szCs w:val="28"/>
        </w:rPr>
        <w:t>;</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від 6 березня 2002р. № 264 </w:t>
      </w:r>
      <w:proofErr w:type="spellStart"/>
      <w:r w:rsidRPr="005C187C">
        <w:rPr>
          <w:rFonts w:ascii="Times New Roman" w:hAnsi="Times New Roman" w:cs="Times New Roman"/>
          <w:sz w:val="28"/>
          <w:szCs w:val="28"/>
        </w:rPr>
        <w:t>“Про</w:t>
      </w:r>
      <w:proofErr w:type="spellEnd"/>
      <w:r w:rsidRPr="005C187C">
        <w:rPr>
          <w:rFonts w:ascii="Times New Roman" w:hAnsi="Times New Roman" w:cs="Times New Roman"/>
          <w:sz w:val="28"/>
          <w:szCs w:val="28"/>
        </w:rPr>
        <w:t xml:space="preserve"> затвердження порядку обліку місць масового відпочинку населення на водних </w:t>
      </w:r>
      <w:proofErr w:type="spellStart"/>
      <w:r w:rsidRPr="005C187C">
        <w:rPr>
          <w:rFonts w:ascii="Times New Roman" w:hAnsi="Times New Roman" w:cs="Times New Roman"/>
          <w:sz w:val="28"/>
          <w:szCs w:val="28"/>
        </w:rPr>
        <w:t>об’єктах”</w:t>
      </w:r>
      <w:proofErr w:type="spellEnd"/>
      <w:r w:rsidRPr="005C187C">
        <w:rPr>
          <w:rFonts w:ascii="Times New Roman" w:hAnsi="Times New Roman" w:cs="Times New Roman"/>
          <w:sz w:val="28"/>
          <w:szCs w:val="28"/>
        </w:rPr>
        <w:t>;</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від 13 березня 2002 року № 319 </w:t>
      </w:r>
      <w:proofErr w:type="spellStart"/>
      <w:r w:rsidRPr="005C187C">
        <w:rPr>
          <w:rFonts w:ascii="Times New Roman" w:hAnsi="Times New Roman" w:cs="Times New Roman"/>
          <w:sz w:val="28"/>
          <w:szCs w:val="28"/>
        </w:rPr>
        <w:t>“Про</w:t>
      </w:r>
      <w:proofErr w:type="spellEnd"/>
      <w:r w:rsidRPr="005C187C">
        <w:rPr>
          <w:rFonts w:ascii="Times New Roman" w:hAnsi="Times New Roman" w:cs="Times New Roman"/>
          <w:sz w:val="28"/>
          <w:szCs w:val="28"/>
        </w:rPr>
        <w:t xml:space="preserve"> затвердження положення про порядок формування, ведення та використання галузевого страхового фонду </w:t>
      </w:r>
      <w:proofErr w:type="spellStart"/>
      <w:r w:rsidRPr="005C187C">
        <w:rPr>
          <w:rFonts w:ascii="Times New Roman" w:hAnsi="Times New Roman" w:cs="Times New Roman"/>
          <w:sz w:val="28"/>
          <w:szCs w:val="28"/>
        </w:rPr>
        <w:t>документації”</w:t>
      </w:r>
      <w:proofErr w:type="spellEnd"/>
      <w:r w:rsidRPr="005C187C">
        <w:rPr>
          <w:rFonts w:ascii="Times New Roman" w:hAnsi="Times New Roman" w:cs="Times New Roman"/>
          <w:sz w:val="28"/>
          <w:szCs w:val="28"/>
        </w:rPr>
        <w:t>;</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від 13 березня 2002 року № 320 </w:t>
      </w:r>
      <w:proofErr w:type="spellStart"/>
      <w:r w:rsidRPr="005C187C">
        <w:rPr>
          <w:rFonts w:ascii="Times New Roman" w:hAnsi="Times New Roman" w:cs="Times New Roman"/>
          <w:sz w:val="28"/>
          <w:szCs w:val="28"/>
        </w:rPr>
        <w:t>“Про</w:t>
      </w:r>
      <w:proofErr w:type="spellEnd"/>
      <w:r w:rsidRPr="005C187C">
        <w:rPr>
          <w:rFonts w:ascii="Times New Roman" w:hAnsi="Times New Roman" w:cs="Times New Roman"/>
          <w:sz w:val="28"/>
          <w:szCs w:val="28"/>
        </w:rPr>
        <w:t xml:space="preserve"> затвердження положення про порядок формування ведення та використання обласного (регіонального) страхового фонду </w:t>
      </w:r>
      <w:proofErr w:type="spellStart"/>
      <w:r w:rsidRPr="005C187C">
        <w:rPr>
          <w:rFonts w:ascii="Times New Roman" w:hAnsi="Times New Roman" w:cs="Times New Roman"/>
          <w:sz w:val="28"/>
          <w:szCs w:val="28"/>
        </w:rPr>
        <w:t>документації”</w:t>
      </w:r>
      <w:proofErr w:type="spellEnd"/>
      <w:r w:rsidRPr="005C187C">
        <w:rPr>
          <w:rFonts w:ascii="Times New Roman" w:hAnsi="Times New Roman" w:cs="Times New Roman"/>
          <w:sz w:val="28"/>
          <w:szCs w:val="28"/>
        </w:rPr>
        <w:t>;</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від 11 липня 2002 року № 956 </w:t>
      </w:r>
      <w:proofErr w:type="spellStart"/>
      <w:r w:rsidRPr="005C187C">
        <w:rPr>
          <w:rFonts w:ascii="Times New Roman" w:hAnsi="Times New Roman" w:cs="Times New Roman"/>
          <w:sz w:val="28"/>
          <w:szCs w:val="28"/>
        </w:rPr>
        <w:t>“Про</w:t>
      </w:r>
      <w:proofErr w:type="spellEnd"/>
      <w:r w:rsidRPr="005C187C">
        <w:rPr>
          <w:rFonts w:ascii="Times New Roman" w:hAnsi="Times New Roman" w:cs="Times New Roman"/>
          <w:sz w:val="28"/>
          <w:szCs w:val="28"/>
        </w:rPr>
        <w:t xml:space="preserve"> ідентифікацію та декларування безпеки  об'єктів підвищеної </w:t>
      </w:r>
      <w:proofErr w:type="spellStart"/>
      <w:r w:rsidRPr="005C187C">
        <w:rPr>
          <w:rFonts w:ascii="Times New Roman" w:hAnsi="Times New Roman" w:cs="Times New Roman"/>
          <w:sz w:val="28"/>
          <w:szCs w:val="28"/>
        </w:rPr>
        <w:t>небезпеки”</w:t>
      </w:r>
      <w:proofErr w:type="spellEnd"/>
      <w:r w:rsidRPr="005C187C">
        <w:rPr>
          <w:rFonts w:ascii="Times New Roman" w:hAnsi="Times New Roman" w:cs="Times New Roman"/>
          <w:sz w:val="28"/>
          <w:szCs w:val="28"/>
        </w:rPr>
        <w:t>;</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від 19 серпня 2002 року № 1200 </w:t>
      </w:r>
      <w:proofErr w:type="spellStart"/>
      <w:r w:rsidRPr="005C187C">
        <w:rPr>
          <w:rFonts w:ascii="Times New Roman" w:hAnsi="Times New Roman" w:cs="Times New Roman"/>
          <w:sz w:val="28"/>
          <w:szCs w:val="28"/>
        </w:rPr>
        <w:t>“Про</w:t>
      </w:r>
      <w:proofErr w:type="spellEnd"/>
      <w:r w:rsidRPr="005C187C">
        <w:rPr>
          <w:rFonts w:ascii="Times New Roman" w:hAnsi="Times New Roman" w:cs="Times New Roman"/>
          <w:sz w:val="28"/>
          <w:szCs w:val="28"/>
        </w:rPr>
        <w:t xml:space="preserve"> затвердження Порядку забезпечення населення і особового складу невоєнізованих формувань засобами радіаційного та хімічного </w:t>
      </w:r>
      <w:proofErr w:type="spellStart"/>
      <w:r w:rsidRPr="005C187C">
        <w:rPr>
          <w:rFonts w:ascii="Times New Roman" w:hAnsi="Times New Roman" w:cs="Times New Roman"/>
          <w:sz w:val="28"/>
          <w:szCs w:val="28"/>
        </w:rPr>
        <w:t>захисту”</w:t>
      </w:r>
      <w:proofErr w:type="spellEnd"/>
      <w:r w:rsidRPr="005C187C">
        <w:rPr>
          <w:rFonts w:ascii="Times New Roman" w:hAnsi="Times New Roman" w:cs="Times New Roman"/>
          <w:sz w:val="28"/>
          <w:szCs w:val="28"/>
        </w:rPr>
        <w:t>;</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від 16 листопада 2002 року № 1788 </w:t>
      </w:r>
      <w:proofErr w:type="spellStart"/>
      <w:r w:rsidRPr="005C187C">
        <w:rPr>
          <w:rFonts w:ascii="Times New Roman" w:hAnsi="Times New Roman" w:cs="Times New Roman"/>
          <w:sz w:val="28"/>
          <w:szCs w:val="28"/>
        </w:rPr>
        <w:t>“Про</w:t>
      </w:r>
      <w:proofErr w:type="spellEnd"/>
      <w:r w:rsidRPr="005C187C">
        <w:rPr>
          <w:rFonts w:ascii="Times New Roman" w:hAnsi="Times New Roman" w:cs="Times New Roman"/>
          <w:sz w:val="28"/>
          <w:szCs w:val="28"/>
        </w:rPr>
        <w:t xml:space="preserve"> затвердження Порядку і правил проведення обов’язкового страхування цивільної відповідальності суб’єктів господарювання за шкоду, яка може бути заподіяна пожежами та аваріями на об’єктах підвищеної небезпеки, господарська діяльність на яких може призвести до аварій екологічного та санітарно-епідемічного </w:t>
      </w:r>
      <w:proofErr w:type="spellStart"/>
      <w:r w:rsidRPr="005C187C">
        <w:rPr>
          <w:rFonts w:ascii="Times New Roman" w:hAnsi="Times New Roman" w:cs="Times New Roman"/>
          <w:sz w:val="28"/>
          <w:szCs w:val="28"/>
        </w:rPr>
        <w:t>характеру”</w:t>
      </w:r>
      <w:proofErr w:type="spellEnd"/>
      <w:r w:rsidRPr="005C187C">
        <w:rPr>
          <w:rFonts w:ascii="Times New Roman" w:hAnsi="Times New Roman" w:cs="Times New Roman"/>
          <w:sz w:val="28"/>
          <w:szCs w:val="28"/>
        </w:rPr>
        <w:t>;</w:t>
      </w:r>
    </w:p>
    <w:p w:rsidR="00427CF3" w:rsidRPr="005C187C" w:rsidRDefault="00427CF3" w:rsidP="00427CF3">
      <w:pPr>
        <w:pStyle w:val="a3"/>
        <w:jc w:val="both"/>
        <w:rPr>
          <w:rFonts w:ascii="Times New Roman" w:hAnsi="Times New Roman" w:cs="Times New Roman"/>
          <w:sz w:val="28"/>
          <w:szCs w:val="28"/>
        </w:rPr>
      </w:pP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Наказу МВС України від 11 вересня 2014 року № 934 </w:t>
      </w:r>
      <w:proofErr w:type="spellStart"/>
      <w:r w:rsidRPr="005C187C">
        <w:rPr>
          <w:rFonts w:ascii="Times New Roman" w:hAnsi="Times New Roman" w:cs="Times New Roman"/>
          <w:sz w:val="28"/>
          <w:szCs w:val="28"/>
        </w:rPr>
        <w:t>“Про</w:t>
      </w:r>
      <w:proofErr w:type="spellEnd"/>
      <w:r w:rsidRPr="005C187C">
        <w:rPr>
          <w:rFonts w:ascii="Times New Roman" w:hAnsi="Times New Roman" w:cs="Times New Roman"/>
          <w:sz w:val="28"/>
          <w:szCs w:val="28"/>
        </w:rPr>
        <w:t xml:space="preserve"> затвердження Порядку організації та проведення спеціальних об’єктових навчань і тренувань з питань цивільного </w:t>
      </w:r>
      <w:proofErr w:type="spellStart"/>
      <w:r w:rsidRPr="005C187C">
        <w:rPr>
          <w:rFonts w:ascii="Times New Roman" w:hAnsi="Times New Roman" w:cs="Times New Roman"/>
          <w:sz w:val="28"/>
          <w:szCs w:val="28"/>
        </w:rPr>
        <w:t>захисту“</w:t>
      </w:r>
      <w:proofErr w:type="spellEnd"/>
      <w:r w:rsidRPr="005C187C">
        <w:rPr>
          <w:rFonts w:ascii="Times New Roman" w:hAnsi="Times New Roman" w:cs="Times New Roman"/>
          <w:sz w:val="28"/>
          <w:szCs w:val="28"/>
        </w:rPr>
        <w:t>.</w:t>
      </w:r>
    </w:p>
    <w:p w:rsidR="00427CF3" w:rsidRPr="005C187C" w:rsidRDefault="00427CF3" w:rsidP="00427CF3">
      <w:pPr>
        <w:pStyle w:val="a3"/>
        <w:jc w:val="both"/>
        <w:rPr>
          <w:rFonts w:ascii="Times New Roman" w:hAnsi="Times New Roman" w:cs="Times New Roman"/>
          <w:sz w:val="28"/>
          <w:szCs w:val="28"/>
        </w:rPr>
      </w:pP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Програма розроблена </w:t>
      </w:r>
      <w:proofErr w:type="spellStart"/>
      <w:r>
        <w:rPr>
          <w:rFonts w:ascii="Times New Roman" w:hAnsi="Times New Roman" w:cs="Times New Roman"/>
          <w:bCs/>
          <w:sz w:val="28"/>
          <w:szCs w:val="28"/>
        </w:rPr>
        <w:t>Перегонівською</w:t>
      </w:r>
      <w:proofErr w:type="spellEnd"/>
      <w:r>
        <w:rPr>
          <w:rFonts w:ascii="Times New Roman" w:hAnsi="Times New Roman" w:cs="Times New Roman"/>
          <w:bCs/>
          <w:sz w:val="28"/>
          <w:szCs w:val="28"/>
        </w:rPr>
        <w:t xml:space="preserve">  сільською  радою</w:t>
      </w:r>
      <w:r w:rsidRPr="005C187C">
        <w:rPr>
          <w:rFonts w:ascii="Times New Roman" w:hAnsi="Times New Roman" w:cs="Times New Roman"/>
          <w:sz w:val="28"/>
          <w:szCs w:val="28"/>
        </w:rPr>
        <w:t xml:space="preserve"> та районним відділом У ДСНС України в Кіровоградській області за участю установ і організацій району.</w:t>
      </w:r>
    </w:p>
    <w:p w:rsidR="00427CF3" w:rsidRPr="005C187C" w:rsidRDefault="00427CF3" w:rsidP="00427CF3">
      <w:pPr>
        <w:pStyle w:val="a3"/>
        <w:jc w:val="both"/>
        <w:rPr>
          <w:rFonts w:ascii="Times New Roman" w:hAnsi="Times New Roman" w:cs="Times New Roman"/>
          <w:sz w:val="28"/>
          <w:szCs w:val="28"/>
        </w:rPr>
      </w:pPr>
    </w:p>
    <w:p w:rsidR="00427CF3" w:rsidRPr="005C187C" w:rsidRDefault="00427CF3" w:rsidP="00427CF3">
      <w:pPr>
        <w:pStyle w:val="a3"/>
        <w:jc w:val="both"/>
        <w:rPr>
          <w:rFonts w:ascii="Times New Roman" w:hAnsi="Times New Roman" w:cs="Times New Roman"/>
          <w:sz w:val="28"/>
          <w:szCs w:val="28"/>
        </w:rPr>
      </w:pPr>
    </w:p>
    <w:p w:rsidR="00427CF3" w:rsidRPr="00B062C9" w:rsidRDefault="00427CF3" w:rsidP="00427CF3">
      <w:pPr>
        <w:pStyle w:val="a3"/>
        <w:jc w:val="both"/>
        <w:rPr>
          <w:rFonts w:ascii="Times New Roman" w:hAnsi="Times New Roman" w:cs="Times New Roman"/>
          <w:b/>
          <w:sz w:val="28"/>
          <w:szCs w:val="28"/>
        </w:rPr>
      </w:pPr>
      <w:r w:rsidRPr="00B062C9">
        <w:rPr>
          <w:rFonts w:ascii="Times New Roman" w:hAnsi="Times New Roman" w:cs="Times New Roman"/>
          <w:b/>
          <w:sz w:val="28"/>
          <w:szCs w:val="28"/>
        </w:rPr>
        <w:t>ІІ. Сучасний стан районної підсистеми попередження</w:t>
      </w:r>
    </w:p>
    <w:p w:rsidR="00427CF3" w:rsidRPr="00B062C9" w:rsidRDefault="00427CF3" w:rsidP="00427CF3">
      <w:pPr>
        <w:pStyle w:val="a3"/>
        <w:jc w:val="both"/>
        <w:rPr>
          <w:rFonts w:ascii="Times New Roman" w:hAnsi="Times New Roman" w:cs="Times New Roman"/>
          <w:b/>
          <w:sz w:val="28"/>
          <w:szCs w:val="28"/>
        </w:rPr>
      </w:pPr>
      <w:r w:rsidRPr="00B062C9">
        <w:rPr>
          <w:rFonts w:ascii="Times New Roman" w:hAnsi="Times New Roman" w:cs="Times New Roman"/>
          <w:b/>
          <w:sz w:val="28"/>
          <w:szCs w:val="28"/>
        </w:rPr>
        <w:t>і реагування на надзвичайні ситуації ( події )</w:t>
      </w:r>
    </w:p>
    <w:p w:rsidR="00427CF3" w:rsidRPr="00B062C9" w:rsidRDefault="00427CF3" w:rsidP="00427CF3">
      <w:pPr>
        <w:pStyle w:val="a3"/>
        <w:jc w:val="both"/>
        <w:rPr>
          <w:rFonts w:ascii="Times New Roman" w:hAnsi="Times New Roman" w:cs="Times New Roman"/>
          <w:b/>
          <w:sz w:val="28"/>
          <w:szCs w:val="28"/>
        </w:rPr>
      </w:pPr>
      <w:r w:rsidRPr="00B062C9">
        <w:rPr>
          <w:rFonts w:ascii="Times New Roman" w:hAnsi="Times New Roman" w:cs="Times New Roman"/>
          <w:b/>
          <w:sz w:val="28"/>
          <w:szCs w:val="28"/>
        </w:rPr>
        <w:t>техногенного та природного характеру,</w:t>
      </w:r>
    </w:p>
    <w:p w:rsidR="00427CF3" w:rsidRPr="00B062C9" w:rsidRDefault="00427CF3" w:rsidP="00427CF3">
      <w:pPr>
        <w:pStyle w:val="a3"/>
        <w:jc w:val="both"/>
        <w:rPr>
          <w:rFonts w:ascii="Times New Roman" w:hAnsi="Times New Roman" w:cs="Times New Roman"/>
          <w:b/>
          <w:sz w:val="28"/>
          <w:szCs w:val="28"/>
        </w:rPr>
      </w:pPr>
      <w:r w:rsidRPr="00B062C9">
        <w:rPr>
          <w:rFonts w:ascii="Times New Roman" w:hAnsi="Times New Roman" w:cs="Times New Roman"/>
          <w:b/>
          <w:sz w:val="28"/>
          <w:szCs w:val="28"/>
        </w:rPr>
        <w:t>необхідність розроблення програми</w:t>
      </w:r>
    </w:p>
    <w:p w:rsidR="00427CF3" w:rsidRDefault="00427CF3" w:rsidP="00427CF3">
      <w:pPr>
        <w:pStyle w:val="a3"/>
        <w:jc w:val="both"/>
        <w:rPr>
          <w:rFonts w:ascii="Times New Roman" w:hAnsi="Times New Roman" w:cs="Times New Roman"/>
          <w:sz w:val="28"/>
          <w:szCs w:val="28"/>
        </w:rPr>
      </w:pPr>
    </w:p>
    <w:p w:rsidR="00427CF3" w:rsidRPr="005C187C" w:rsidRDefault="00427CF3" w:rsidP="00427CF3">
      <w:pPr>
        <w:pStyle w:val="a3"/>
        <w:jc w:val="both"/>
        <w:rPr>
          <w:rFonts w:ascii="Times New Roman" w:hAnsi="Times New Roman" w:cs="Times New Roman"/>
          <w:sz w:val="28"/>
          <w:szCs w:val="28"/>
        </w:rPr>
      </w:pPr>
    </w:p>
    <w:p w:rsidR="00427CF3" w:rsidRPr="005C187C" w:rsidRDefault="00427CF3" w:rsidP="00427CF3">
      <w:pPr>
        <w:pStyle w:val="a3"/>
        <w:jc w:val="both"/>
        <w:rPr>
          <w:rFonts w:ascii="Times New Roman" w:hAnsi="Times New Roman" w:cs="Times New Roman"/>
          <w:color w:val="000000"/>
          <w:sz w:val="28"/>
          <w:szCs w:val="28"/>
        </w:rPr>
      </w:pPr>
      <w:r w:rsidRPr="005C187C">
        <w:rPr>
          <w:rFonts w:ascii="Times New Roman" w:hAnsi="Times New Roman" w:cs="Times New Roman"/>
          <w:sz w:val="28"/>
          <w:szCs w:val="28"/>
        </w:rPr>
        <w:t xml:space="preserve">На території </w:t>
      </w:r>
      <w:proofErr w:type="spellStart"/>
      <w:r>
        <w:rPr>
          <w:rFonts w:ascii="Times New Roman" w:hAnsi="Times New Roman" w:cs="Times New Roman"/>
          <w:bCs/>
          <w:sz w:val="28"/>
          <w:szCs w:val="28"/>
        </w:rPr>
        <w:t>Перегонівської</w:t>
      </w:r>
      <w:proofErr w:type="spellEnd"/>
      <w:r>
        <w:rPr>
          <w:rFonts w:ascii="Times New Roman" w:hAnsi="Times New Roman" w:cs="Times New Roman"/>
          <w:bCs/>
          <w:sz w:val="28"/>
          <w:szCs w:val="28"/>
        </w:rPr>
        <w:t xml:space="preserve"> сільської  ради</w:t>
      </w:r>
      <w:r w:rsidRPr="005C187C">
        <w:rPr>
          <w:rFonts w:ascii="Times New Roman" w:hAnsi="Times New Roman" w:cs="Times New Roman"/>
          <w:sz w:val="28"/>
          <w:szCs w:val="28"/>
        </w:rPr>
        <w:t xml:space="preserve"> можливі техногенні аварії на інженерних</w:t>
      </w:r>
      <w:r w:rsidRPr="005C187C">
        <w:rPr>
          <w:rFonts w:ascii="Times New Roman" w:hAnsi="Times New Roman" w:cs="Times New Roman"/>
          <w:color w:val="FFFF00"/>
          <w:sz w:val="28"/>
          <w:szCs w:val="28"/>
        </w:rPr>
        <w:t xml:space="preserve"> </w:t>
      </w:r>
      <w:r w:rsidRPr="005C187C">
        <w:rPr>
          <w:rFonts w:ascii="Times New Roman" w:hAnsi="Times New Roman" w:cs="Times New Roman"/>
          <w:color w:val="000000"/>
          <w:sz w:val="28"/>
          <w:szCs w:val="28"/>
        </w:rPr>
        <w:t xml:space="preserve">комунікаціях життєзабезпечення (мережах водопостачання та водовідведення, </w:t>
      </w:r>
      <w:proofErr w:type="spellStart"/>
      <w:r w:rsidRPr="005C187C">
        <w:rPr>
          <w:rFonts w:ascii="Times New Roman" w:hAnsi="Times New Roman" w:cs="Times New Roman"/>
          <w:color w:val="000000"/>
          <w:sz w:val="28"/>
          <w:szCs w:val="28"/>
        </w:rPr>
        <w:t>тепло-</w:t>
      </w:r>
      <w:proofErr w:type="spellEnd"/>
      <w:r w:rsidRPr="005C187C">
        <w:rPr>
          <w:rFonts w:ascii="Times New Roman" w:hAnsi="Times New Roman" w:cs="Times New Roman"/>
          <w:color w:val="000000"/>
          <w:sz w:val="28"/>
          <w:szCs w:val="28"/>
        </w:rPr>
        <w:t xml:space="preserve"> та енергозабезпечення) та інших об’єктах, особливо потенційно небезпечних.</w:t>
      </w:r>
    </w:p>
    <w:p w:rsidR="00427CF3" w:rsidRPr="005C187C" w:rsidRDefault="00427CF3" w:rsidP="00427CF3">
      <w:pPr>
        <w:pStyle w:val="a3"/>
        <w:jc w:val="both"/>
        <w:rPr>
          <w:rFonts w:ascii="Times New Roman" w:hAnsi="Times New Roman" w:cs="Times New Roman"/>
          <w:color w:val="000000"/>
          <w:sz w:val="28"/>
          <w:szCs w:val="28"/>
        </w:rPr>
      </w:pPr>
      <w:r w:rsidRPr="005C187C">
        <w:rPr>
          <w:rFonts w:ascii="Times New Roman" w:hAnsi="Times New Roman" w:cs="Times New Roman"/>
          <w:color w:val="000000"/>
          <w:sz w:val="28"/>
          <w:szCs w:val="28"/>
        </w:rPr>
        <w:t>Постійно мають прояв :</w:t>
      </w:r>
    </w:p>
    <w:p w:rsidR="00427CF3" w:rsidRPr="005C187C" w:rsidRDefault="00427CF3" w:rsidP="00427CF3">
      <w:pPr>
        <w:pStyle w:val="a3"/>
        <w:jc w:val="both"/>
        <w:rPr>
          <w:rFonts w:ascii="Times New Roman" w:hAnsi="Times New Roman" w:cs="Times New Roman"/>
          <w:color w:val="000000"/>
          <w:sz w:val="28"/>
          <w:szCs w:val="28"/>
        </w:rPr>
      </w:pPr>
      <w:r w:rsidRPr="005C187C">
        <w:rPr>
          <w:rFonts w:ascii="Times New Roman" w:hAnsi="Times New Roman" w:cs="Times New Roman"/>
          <w:color w:val="000000"/>
          <w:sz w:val="28"/>
          <w:szCs w:val="28"/>
        </w:rPr>
        <w:t>стихійні явища: штормові вітри, ожеледі, снігові замети, повені та паводки, градобої, лісові та польові пожежі, які щороку наносят</w:t>
      </w:r>
      <w:r>
        <w:rPr>
          <w:rFonts w:ascii="Times New Roman" w:hAnsi="Times New Roman" w:cs="Times New Roman"/>
          <w:color w:val="000000"/>
          <w:sz w:val="28"/>
          <w:szCs w:val="28"/>
        </w:rPr>
        <w:t>ь значні збитки господарству громади</w:t>
      </w:r>
      <w:r w:rsidRPr="005C187C">
        <w:rPr>
          <w:rFonts w:ascii="Times New Roman" w:hAnsi="Times New Roman" w:cs="Times New Roman"/>
          <w:color w:val="000000"/>
          <w:sz w:val="28"/>
          <w:szCs w:val="28"/>
        </w:rPr>
        <w:t>;</w:t>
      </w:r>
    </w:p>
    <w:p w:rsidR="00427CF3" w:rsidRPr="005C187C" w:rsidRDefault="00427CF3" w:rsidP="00427CF3">
      <w:pPr>
        <w:pStyle w:val="a3"/>
        <w:jc w:val="both"/>
        <w:rPr>
          <w:rFonts w:ascii="Times New Roman" w:hAnsi="Times New Roman" w:cs="Times New Roman"/>
          <w:color w:val="000000"/>
          <w:sz w:val="28"/>
          <w:szCs w:val="28"/>
        </w:rPr>
      </w:pPr>
      <w:r w:rsidRPr="005C187C">
        <w:rPr>
          <w:rFonts w:ascii="Times New Roman" w:hAnsi="Times New Roman" w:cs="Times New Roman"/>
          <w:color w:val="000000"/>
          <w:sz w:val="28"/>
          <w:szCs w:val="28"/>
        </w:rPr>
        <w:t>вносять суттєвий негативний вплив екзогенні гідрологічні  процеси(підтоплення, абразії);</w:t>
      </w:r>
    </w:p>
    <w:p w:rsidR="00427CF3" w:rsidRPr="005C187C" w:rsidRDefault="00427CF3" w:rsidP="00427CF3">
      <w:pPr>
        <w:pStyle w:val="a3"/>
        <w:jc w:val="both"/>
        <w:rPr>
          <w:rFonts w:ascii="Times New Roman" w:hAnsi="Times New Roman" w:cs="Times New Roman"/>
          <w:color w:val="000000"/>
          <w:sz w:val="28"/>
          <w:szCs w:val="28"/>
        </w:rPr>
      </w:pPr>
      <w:r w:rsidRPr="005C187C">
        <w:rPr>
          <w:rFonts w:ascii="Times New Roman" w:hAnsi="Times New Roman" w:cs="Times New Roman"/>
          <w:color w:val="000000"/>
          <w:sz w:val="28"/>
          <w:szCs w:val="28"/>
        </w:rPr>
        <w:lastRenderedPageBreak/>
        <w:t xml:space="preserve">постійно, з відповідними елементами небезпеки, виявляється та ліквідується велика кількість вибухонебезпечних предметів, що залишилися з часів другої світової війни;  </w:t>
      </w:r>
    </w:p>
    <w:p w:rsidR="00427CF3" w:rsidRPr="005C187C" w:rsidRDefault="00427CF3" w:rsidP="00427CF3">
      <w:pPr>
        <w:pStyle w:val="a3"/>
        <w:jc w:val="both"/>
        <w:rPr>
          <w:rFonts w:ascii="Times New Roman" w:hAnsi="Times New Roman" w:cs="Times New Roman"/>
          <w:color w:val="000000"/>
          <w:sz w:val="28"/>
          <w:szCs w:val="28"/>
        </w:rPr>
      </w:pPr>
      <w:r w:rsidRPr="005C187C">
        <w:rPr>
          <w:rFonts w:ascii="Times New Roman" w:hAnsi="Times New Roman" w:cs="Times New Roman"/>
          <w:color w:val="000000"/>
          <w:sz w:val="28"/>
          <w:szCs w:val="28"/>
        </w:rPr>
        <w:t>значна кількість людей, у тому числі з причин невиконання на місцевому рівні вимог чинного законодавства щодо впорядкування умов відпочинку на водних об’єктах, гине на воді;</w:t>
      </w:r>
    </w:p>
    <w:p w:rsidR="00427CF3" w:rsidRPr="005C187C" w:rsidRDefault="00427CF3" w:rsidP="00427CF3">
      <w:pPr>
        <w:pStyle w:val="a3"/>
        <w:jc w:val="both"/>
        <w:rPr>
          <w:rFonts w:ascii="Times New Roman" w:eastAsia="MS Mincho" w:hAnsi="Times New Roman" w:cs="Times New Roman"/>
          <w:sz w:val="28"/>
          <w:szCs w:val="28"/>
        </w:rPr>
      </w:pPr>
      <w:r w:rsidRPr="005C187C">
        <w:rPr>
          <w:rFonts w:ascii="Times New Roman" w:hAnsi="Times New Roman" w:cs="Times New Roman"/>
          <w:sz w:val="28"/>
          <w:szCs w:val="28"/>
        </w:rPr>
        <w:t>значних втрат матеріальних цінностей, ресурсів та людського потенціалу завдає також один з найбільших небезпечних факторів на об’єктах, територіях та у побуті – пожежі. Кількісні показники  негативного впливу наслідків пожеж  залишаються  на  високому рівні.</w:t>
      </w:r>
    </w:p>
    <w:p w:rsidR="00427CF3" w:rsidRPr="005C187C" w:rsidRDefault="00427CF3" w:rsidP="00427CF3">
      <w:pPr>
        <w:pStyle w:val="a3"/>
        <w:jc w:val="both"/>
        <w:rPr>
          <w:rFonts w:ascii="Times New Roman" w:eastAsia="MS Mincho" w:hAnsi="Times New Roman" w:cs="Times New Roman"/>
          <w:sz w:val="28"/>
          <w:szCs w:val="28"/>
        </w:rPr>
      </w:pPr>
      <w:r w:rsidRPr="005C187C">
        <w:rPr>
          <w:rFonts w:ascii="Times New Roman" w:eastAsia="MS Mincho" w:hAnsi="Times New Roman" w:cs="Times New Roman"/>
          <w:sz w:val="28"/>
          <w:szCs w:val="28"/>
        </w:rPr>
        <w:t>Основними причинами виникнення та збільшення рівня комплексного негативного впливу наслідків надзвичайних ситуацій (подій) техногенного та природного походження, а також несвоєчасного і невідповідного реагування та надання належної допомоги населенню є :</w:t>
      </w:r>
    </w:p>
    <w:p w:rsidR="00427CF3" w:rsidRPr="005C187C" w:rsidRDefault="00427CF3" w:rsidP="00427CF3">
      <w:pPr>
        <w:pStyle w:val="a3"/>
        <w:jc w:val="both"/>
        <w:rPr>
          <w:rFonts w:ascii="Times New Roman" w:eastAsia="MS Mincho" w:hAnsi="Times New Roman" w:cs="Times New Roman"/>
          <w:sz w:val="28"/>
          <w:szCs w:val="28"/>
        </w:rPr>
      </w:pPr>
      <w:r w:rsidRPr="005C187C">
        <w:rPr>
          <w:rFonts w:ascii="Times New Roman" w:eastAsia="MS Mincho" w:hAnsi="Times New Roman" w:cs="Times New Roman"/>
          <w:sz w:val="28"/>
          <w:szCs w:val="28"/>
        </w:rPr>
        <w:t>послаблення механізму регулювання безпеки у виробничій сфері, зниження стійкості виробництва до аварій внаслідок тривалої структурної перебудови економіки;</w:t>
      </w:r>
    </w:p>
    <w:p w:rsidR="00427CF3" w:rsidRPr="005C187C" w:rsidRDefault="00427CF3" w:rsidP="00427CF3">
      <w:pPr>
        <w:pStyle w:val="a3"/>
        <w:jc w:val="both"/>
        <w:rPr>
          <w:rFonts w:ascii="Times New Roman" w:eastAsia="MS Mincho" w:hAnsi="Times New Roman" w:cs="Times New Roman"/>
          <w:sz w:val="28"/>
          <w:szCs w:val="28"/>
        </w:rPr>
      </w:pPr>
      <w:r w:rsidRPr="005C187C">
        <w:rPr>
          <w:rFonts w:ascii="Times New Roman" w:eastAsia="MS Mincho" w:hAnsi="Times New Roman" w:cs="Times New Roman"/>
          <w:sz w:val="28"/>
          <w:szCs w:val="28"/>
        </w:rPr>
        <w:t>недосконалість</w:t>
      </w:r>
      <w:r w:rsidRPr="005C187C">
        <w:rPr>
          <w:rFonts w:ascii="Times New Roman" w:eastAsia="MS Mincho" w:hAnsi="Times New Roman" w:cs="Times New Roman"/>
          <w:i/>
          <w:iCs/>
          <w:sz w:val="28"/>
          <w:szCs w:val="28"/>
        </w:rPr>
        <w:t xml:space="preserve"> </w:t>
      </w:r>
      <w:r w:rsidRPr="005C187C">
        <w:rPr>
          <w:rFonts w:ascii="Times New Roman" w:eastAsia="MS Mincho" w:hAnsi="Times New Roman" w:cs="Times New Roman"/>
          <w:sz w:val="28"/>
          <w:szCs w:val="28"/>
        </w:rPr>
        <w:t>законодавчої бази, що в нових економічних умовах не забезпечує сталості функціонування виробництва, стимулювання заходів щодо зменшення ризику виникнення надзвичайних ситуацій (подій), пом'якшення їх наслідків, а також відповідальності власників об'єктів (особливо об’єктів</w:t>
      </w:r>
      <w:r w:rsidRPr="005C187C">
        <w:rPr>
          <w:rFonts w:ascii="Times New Roman" w:eastAsia="MS Mincho" w:hAnsi="Times New Roman" w:cs="Times New Roman"/>
          <w:i/>
          <w:iCs/>
          <w:sz w:val="28"/>
          <w:szCs w:val="28"/>
        </w:rPr>
        <w:t xml:space="preserve"> </w:t>
      </w:r>
      <w:r w:rsidRPr="005C187C">
        <w:rPr>
          <w:rFonts w:ascii="Times New Roman" w:eastAsia="MS Mincho" w:hAnsi="Times New Roman" w:cs="Times New Roman"/>
          <w:sz w:val="28"/>
          <w:szCs w:val="28"/>
        </w:rPr>
        <w:t>потенційно небезпечних та підвищеної небезпеки) за недодержання відповідного режиму діяльності;</w:t>
      </w:r>
    </w:p>
    <w:p w:rsidR="00427CF3" w:rsidRPr="005C187C" w:rsidRDefault="00427CF3" w:rsidP="00427CF3">
      <w:pPr>
        <w:pStyle w:val="a3"/>
        <w:jc w:val="both"/>
        <w:rPr>
          <w:rFonts w:ascii="Times New Roman" w:hAnsi="Times New Roman" w:cs="Times New Roman"/>
          <w:color w:val="000000"/>
          <w:sz w:val="28"/>
          <w:szCs w:val="28"/>
        </w:rPr>
      </w:pPr>
      <w:r w:rsidRPr="005C187C">
        <w:rPr>
          <w:rFonts w:ascii="Times New Roman" w:eastAsia="MS Mincho" w:hAnsi="Times New Roman" w:cs="Times New Roman"/>
          <w:sz w:val="28"/>
          <w:szCs w:val="28"/>
        </w:rPr>
        <w:t xml:space="preserve">потенційне підвищення рівня ускладнення техногенної та </w:t>
      </w:r>
      <w:proofErr w:type="spellStart"/>
      <w:r w:rsidRPr="005C187C">
        <w:rPr>
          <w:rFonts w:ascii="Times New Roman" w:eastAsia="MS Mincho" w:hAnsi="Times New Roman" w:cs="Times New Roman"/>
          <w:sz w:val="28"/>
          <w:szCs w:val="28"/>
        </w:rPr>
        <w:t>пожежонебезпечної</w:t>
      </w:r>
      <w:proofErr w:type="spellEnd"/>
      <w:r w:rsidRPr="005C187C">
        <w:rPr>
          <w:rFonts w:ascii="Times New Roman" w:eastAsia="MS Mincho" w:hAnsi="Times New Roman" w:cs="Times New Roman"/>
          <w:sz w:val="28"/>
          <w:szCs w:val="28"/>
        </w:rPr>
        <w:t xml:space="preserve"> обстановки у зв’язку з незадовільним станом та зношеністю основних виробничих фондів, особливо на підприємствах потенційно небезпечних та підвищеної небезпеки, застосування застарілих технологій та обладнання, тривале зниження та припинення оновлення фондів, значна зношеність та застарілість протипожежного обладнання; </w:t>
      </w:r>
    </w:p>
    <w:p w:rsidR="00427CF3" w:rsidRPr="005C187C" w:rsidRDefault="00427CF3" w:rsidP="00427CF3">
      <w:pPr>
        <w:pStyle w:val="a3"/>
        <w:jc w:val="both"/>
        <w:rPr>
          <w:rFonts w:ascii="Times New Roman" w:hAnsi="Times New Roman" w:cs="Times New Roman"/>
          <w:color w:val="000000"/>
          <w:sz w:val="28"/>
          <w:szCs w:val="28"/>
        </w:rPr>
      </w:pPr>
      <w:r w:rsidRPr="005C187C">
        <w:rPr>
          <w:rFonts w:ascii="Times New Roman" w:hAnsi="Times New Roman" w:cs="Times New Roman"/>
          <w:color w:val="000000"/>
          <w:sz w:val="28"/>
          <w:szCs w:val="28"/>
        </w:rPr>
        <w:t>незадовільний</w:t>
      </w:r>
      <w:r w:rsidRPr="005C187C">
        <w:rPr>
          <w:rFonts w:ascii="Times New Roman" w:hAnsi="Times New Roman" w:cs="Times New Roman"/>
          <w:i/>
          <w:iCs/>
          <w:color w:val="000000"/>
          <w:sz w:val="28"/>
          <w:szCs w:val="28"/>
        </w:rPr>
        <w:t xml:space="preserve"> </w:t>
      </w:r>
      <w:r w:rsidRPr="005C187C">
        <w:rPr>
          <w:rFonts w:ascii="Times New Roman" w:hAnsi="Times New Roman" w:cs="Times New Roman"/>
          <w:color w:val="000000"/>
          <w:sz w:val="28"/>
          <w:szCs w:val="28"/>
        </w:rPr>
        <w:t>стан забезпечення територіальних невоєнізованих формувань та населення району засобами індивідуального радіаційного та хімічного захисту, приладами радіаційної розвідки та дозиметричного контролю;</w:t>
      </w:r>
    </w:p>
    <w:p w:rsidR="00427CF3" w:rsidRPr="005C187C" w:rsidRDefault="00427CF3" w:rsidP="00427CF3">
      <w:pPr>
        <w:pStyle w:val="a3"/>
        <w:jc w:val="both"/>
        <w:rPr>
          <w:rFonts w:ascii="Times New Roman" w:hAnsi="Times New Roman" w:cs="Times New Roman"/>
          <w:color w:val="000000"/>
          <w:sz w:val="28"/>
          <w:szCs w:val="28"/>
        </w:rPr>
      </w:pPr>
      <w:r w:rsidRPr="005C187C">
        <w:rPr>
          <w:rFonts w:ascii="Times New Roman" w:hAnsi="Times New Roman" w:cs="Times New Roman"/>
          <w:color w:val="000000"/>
          <w:sz w:val="28"/>
          <w:szCs w:val="28"/>
        </w:rPr>
        <w:t>послаблення вимогливості та зниження ефективності роботи органів нагляду за станом техногенно-екологічної безпеки;</w:t>
      </w:r>
    </w:p>
    <w:p w:rsidR="00427CF3" w:rsidRPr="005C187C" w:rsidRDefault="00427CF3" w:rsidP="00427CF3">
      <w:pPr>
        <w:pStyle w:val="a3"/>
        <w:jc w:val="both"/>
        <w:rPr>
          <w:rFonts w:ascii="Times New Roman" w:hAnsi="Times New Roman" w:cs="Times New Roman"/>
          <w:color w:val="000000"/>
          <w:sz w:val="28"/>
          <w:szCs w:val="28"/>
        </w:rPr>
      </w:pPr>
      <w:r w:rsidRPr="005C187C">
        <w:rPr>
          <w:rFonts w:ascii="Times New Roman" w:hAnsi="Times New Roman" w:cs="Times New Roman"/>
          <w:color w:val="000000"/>
          <w:sz w:val="28"/>
          <w:szCs w:val="28"/>
        </w:rPr>
        <w:t>припинення (призупинення) внаслідок економічних ускладнень фінансування цільових програм, що мають напрямки впровадження заходів щодо попередження виникнення надзвичайних ситуацій та ефективної ліквідації їх наслідків;</w:t>
      </w:r>
    </w:p>
    <w:p w:rsidR="00427CF3" w:rsidRPr="005C187C" w:rsidRDefault="00427CF3" w:rsidP="00427CF3">
      <w:pPr>
        <w:pStyle w:val="a3"/>
        <w:jc w:val="both"/>
        <w:rPr>
          <w:rFonts w:ascii="Times New Roman" w:hAnsi="Times New Roman" w:cs="Times New Roman"/>
          <w:color w:val="000000"/>
          <w:sz w:val="28"/>
          <w:szCs w:val="28"/>
        </w:rPr>
      </w:pPr>
      <w:r w:rsidRPr="005C187C">
        <w:rPr>
          <w:rFonts w:ascii="Times New Roman" w:hAnsi="Times New Roman" w:cs="Times New Roman"/>
          <w:color w:val="000000"/>
          <w:sz w:val="28"/>
          <w:szCs w:val="28"/>
        </w:rPr>
        <w:t>зниження кваліфікаційного та професійного рівня підготовки керівного складу всіх рівнів, персоналу об’єктів (особливо об’єктів потенційно небезпечних та підвищеної небезпеки );</w:t>
      </w:r>
    </w:p>
    <w:p w:rsidR="00427CF3" w:rsidRPr="005C187C" w:rsidRDefault="00427CF3" w:rsidP="00427CF3">
      <w:pPr>
        <w:pStyle w:val="a3"/>
        <w:jc w:val="both"/>
        <w:rPr>
          <w:rFonts w:ascii="Times New Roman" w:hAnsi="Times New Roman" w:cs="Times New Roman"/>
          <w:spacing w:val="1"/>
          <w:sz w:val="28"/>
          <w:szCs w:val="28"/>
        </w:rPr>
      </w:pPr>
      <w:r w:rsidRPr="005C187C">
        <w:rPr>
          <w:rFonts w:ascii="Times New Roman" w:hAnsi="Times New Roman" w:cs="Times New Roman"/>
          <w:color w:val="000000"/>
          <w:sz w:val="28"/>
          <w:szCs w:val="28"/>
        </w:rPr>
        <w:t>значне недофінансування щодо створення належних обсягів матеріально-технічної бази, яка призначена для проведення попереджувальних заходів та ліквідації наслідків надзвичайних ситуацій (подій).</w:t>
      </w:r>
    </w:p>
    <w:p w:rsidR="00427CF3" w:rsidRPr="005C187C" w:rsidRDefault="00427CF3" w:rsidP="00427CF3">
      <w:pPr>
        <w:pStyle w:val="a3"/>
        <w:jc w:val="both"/>
        <w:rPr>
          <w:rFonts w:ascii="Times New Roman" w:eastAsia="MS Mincho" w:hAnsi="Times New Roman" w:cs="Times New Roman"/>
          <w:sz w:val="28"/>
          <w:szCs w:val="28"/>
        </w:rPr>
      </w:pPr>
      <w:r w:rsidRPr="005C187C">
        <w:rPr>
          <w:rFonts w:ascii="Times New Roman" w:eastAsia="MS Mincho" w:hAnsi="Times New Roman" w:cs="Times New Roman"/>
          <w:sz w:val="28"/>
          <w:szCs w:val="28"/>
        </w:rPr>
        <w:t>Досвід останніх років доводить необхідність координації дій при системному розв'язанні проблем програмними методами. Такий підхід є виправданим і можливим лише за умов :</w:t>
      </w:r>
    </w:p>
    <w:p w:rsidR="00427CF3" w:rsidRPr="005C187C" w:rsidRDefault="00427CF3" w:rsidP="00427CF3">
      <w:pPr>
        <w:pStyle w:val="a3"/>
        <w:jc w:val="both"/>
        <w:rPr>
          <w:rFonts w:ascii="Times New Roman" w:eastAsia="MS Mincho" w:hAnsi="Times New Roman" w:cs="Times New Roman"/>
          <w:sz w:val="28"/>
          <w:szCs w:val="28"/>
        </w:rPr>
      </w:pPr>
      <w:r w:rsidRPr="005C187C">
        <w:rPr>
          <w:rFonts w:ascii="Times New Roman" w:eastAsia="MS Mincho" w:hAnsi="Times New Roman" w:cs="Times New Roman"/>
          <w:sz w:val="28"/>
          <w:szCs w:val="28"/>
        </w:rPr>
        <w:lastRenderedPageBreak/>
        <w:t>віднесення безпеки населення і територій під час надзвичайних ситуацій (подій) до проблем виключної важливості для держави і суспільства, а їх розв'язання - до пріоритетної сфери національної безпеки;</w:t>
      </w:r>
    </w:p>
    <w:p w:rsidR="00427CF3" w:rsidRPr="005C187C" w:rsidRDefault="00427CF3" w:rsidP="00427CF3">
      <w:pPr>
        <w:pStyle w:val="a3"/>
        <w:jc w:val="both"/>
        <w:rPr>
          <w:rFonts w:ascii="Times New Roman" w:eastAsia="MS Mincho" w:hAnsi="Times New Roman" w:cs="Times New Roman"/>
          <w:sz w:val="28"/>
          <w:szCs w:val="28"/>
        </w:rPr>
      </w:pPr>
      <w:r w:rsidRPr="005C187C">
        <w:rPr>
          <w:rFonts w:ascii="Times New Roman" w:eastAsia="MS Mincho" w:hAnsi="Times New Roman" w:cs="Times New Roman"/>
          <w:sz w:val="28"/>
          <w:szCs w:val="28"/>
        </w:rPr>
        <w:t>комплексного підходу до визначення відповідальності за дії, що призводять до надзвичайних ситуацій (подій) техногенного і природного характеру, та розв'язання цієї проблеми на загальнодержавному і регіональному рівнях;</w:t>
      </w:r>
    </w:p>
    <w:p w:rsidR="00427CF3" w:rsidRPr="005C187C" w:rsidRDefault="00427CF3" w:rsidP="00427CF3">
      <w:pPr>
        <w:pStyle w:val="a3"/>
        <w:jc w:val="both"/>
        <w:rPr>
          <w:rFonts w:ascii="Times New Roman" w:eastAsia="MS Mincho" w:hAnsi="Times New Roman" w:cs="Times New Roman"/>
          <w:iCs/>
          <w:sz w:val="28"/>
          <w:szCs w:val="28"/>
        </w:rPr>
      </w:pPr>
      <w:r w:rsidRPr="005C187C">
        <w:rPr>
          <w:rFonts w:ascii="Times New Roman" w:eastAsia="MS Mincho" w:hAnsi="Times New Roman" w:cs="Times New Roman"/>
          <w:sz w:val="28"/>
          <w:szCs w:val="28"/>
        </w:rPr>
        <w:t>вжиття невідкладних системних заходів з метою створення умов для сталого соціально-економічного розвитку району.</w:t>
      </w:r>
    </w:p>
    <w:p w:rsidR="00427CF3" w:rsidRPr="005C187C" w:rsidRDefault="00427CF3" w:rsidP="00427CF3">
      <w:pPr>
        <w:pStyle w:val="a3"/>
        <w:jc w:val="both"/>
        <w:rPr>
          <w:rFonts w:ascii="Times New Roman" w:hAnsi="Times New Roman" w:cs="Times New Roman"/>
          <w:b/>
          <w:color w:val="000000"/>
          <w:sz w:val="28"/>
          <w:szCs w:val="28"/>
        </w:rPr>
      </w:pPr>
      <w:r w:rsidRPr="005C187C">
        <w:rPr>
          <w:rFonts w:ascii="Times New Roman" w:eastAsia="MS Mincho" w:hAnsi="Times New Roman" w:cs="Times New Roman"/>
          <w:sz w:val="28"/>
          <w:szCs w:val="28"/>
        </w:rPr>
        <w:t>Зазначені умови викликають необхідність формування нової ідеології  попередження виникнення надзвичайних ситуацій (подій), виконання  невідкладних заходів шляхом розроблення і реалізації програми запобігання та реагування на надзвичайні ситуації природного і техногенного характеру  на  2021-2025 роки і передбачених нею заходів.</w:t>
      </w:r>
    </w:p>
    <w:p w:rsidR="00427CF3" w:rsidRPr="005C187C" w:rsidRDefault="00427CF3" w:rsidP="00427CF3">
      <w:pPr>
        <w:pStyle w:val="a3"/>
        <w:jc w:val="both"/>
        <w:rPr>
          <w:rFonts w:ascii="Times New Roman" w:hAnsi="Times New Roman" w:cs="Times New Roman"/>
          <w:b/>
          <w:color w:val="000000"/>
          <w:sz w:val="28"/>
          <w:szCs w:val="28"/>
        </w:rPr>
      </w:pPr>
    </w:p>
    <w:p w:rsidR="00427CF3" w:rsidRPr="005C187C" w:rsidRDefault="00427CF3" w:rsidP="00427CF3">
      <w:pPr>
        <w:pStyle w:val="a3"/>
        <w:jc w:val="both"/>
        <w:rPr>
          <w:rFonts w:ascii="Times New Roman" w:hAnsi="Times New Roman" w:cs="Times New Roman"/>
          <w:b/>
          <w:color w:val="000000"/>
          <w:sz w:val="28"/>
          <w:szCs w:val="28"/>
        </w:rPr>
      </w:pPr>
    </w:p>
    <w:p w:rsidR="00427CF3" w:rsidRPr="005C187C" w:rsidRDefault="00427CF3" w:rsidP="00427CF3">
      <w:pPr>
        <w:pStyle w:val="a3"/>
        <w:jc w:val="both"/>
        <w:rPr>
          <w:rFonts w:ascii="Times New Roman" w:hAnsi="Times New Roman" w:cs="Times New Roman"/>
          <w:b/>
          <w:color w:val="000000"/>
          <w:sz w:val="28"/>
          <w:szCs w:val="28"/>
        </w:rPr>
      </w:pPr>
      <w:r w:rsidRPr="005C187C">
        <w:rPr>
          <w:rFonts w:ascii="Times New Roman" w:hAnsi="Times New Roman" w:cs="Times New Roman"/>
          <w:b/>
          <w:color w:val="000000"/>
          <w:sz w:val="28"/>
          <w:szCs w:val="28"/>
        </w:rPr>
        <w:t>ІІІ. Мета та основні завдання,</w:t>
      </w:r>
    </w:p>
    <w:p w:rsidR="00427CF3" w:rsidRPr="005C187C" w:rsidRDefault="00427CF3" w:rsidP="00427CF3">
      <w:pPr>
        <w:pStyle w:val="a3"/>
        <w:jc w:val="both"/>
        <w:rPr>
          <w:rFonts w:ascii="Times New Roman" w:hAnsi="Times New Roman" w:cs="Times New Roman"/>
          <w:b/>
          <w:color w:val="000000"/>
          <w:sz w:val="28"/>
          <w:szCs w:val="28"/>
        </w:rPr>
      </w:pPr>
      <w:r w:rsidRPr="005C187C">
        <w:rPr>
          <w:rFonts w:ascii="Times New Roman" w:hAnsi="Times New Roman" w:cs="Times New Roman"/>
          <w:b/>
          <w:color w:val="000000"/>
          <w:sz w:val="28"/>
          <w:szCs w:val="28"/>
        </w:rPr>
        <w:t>терміни реалізації програми</w:t>
      </w:r>
    </w:p>
    <w:p w:rsidR="00427CF3" w:rsidRPr="005C187C" w:rsidRDefault="00427CF3" w:rsidP="00427CF3">
      <w:pPr>
        <w:pStyle w:val="a3"/>
        <w:jc w:val="both"/>
        <w:rPr>
          <w:rFonts w:ascii="Times New Roman" w:hAnsi="Times New Roman" w:cs="Times New Roman"/>
          <w:color w:val="000000"/>
          <w:sz w:val="28"/>
          <w:szCs w:val="28"/>
        </w:rPr>
      </w:pP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color w:val="000000"/>
          <w:sz w:val="28"/>
          <w:szCs w:val="28"/>
        </w:rPr>
        <w:t xml:space="preserve">Метою програми є вирішення комплексу завдань щодо попередження виникнення надзвичайних ситуацій (подій)  техногенного та природного характеру (зниження рівня негативного впливу) на території району, забезпечення відповідного рівня готовності управління, сил та засобів до реагування щодо захисту населення і територій та надання допомоги населенню з ліквідації наслідків надзвичайних ситуацій (подій) </w:t>
      </w:r>
      <w:r w:rsidRPr="005C187C">
        <w:rPr>
          <w:rFonts w:ascii="Times New Roman" w:hAnsi="Times New Roman" w:cs="Times New Roman"/>
          <w:sz w:val="28"/>
          <w:szCs w:val="28"/>
        </w:rPr>
        <w:t xml:space="preserve"> в інтересах безпеки окремої людини, суспільства та довкілля.</w:t>
      </w:r>
    </w:p>
    <w:p w:rsidR="00427CF3" w:rsidRPr="005C187C" w:rsidRDefault="00427CF3" w:rsidP="00427CF3">
      <w:pPr>
        <w:pStyle w:val="a3"/>
        <w:jc w:val="both"/>
        <w:rPr>
          <w:rFonts w:ascii="Times New Roman" w:hAnsi="Times New Roman" w:cs="Times New Roman"/>
          <w:i/>
          <w:iCs/>
          <w:sz w:val="28"/>
          <w:szCs w:val="28"/>
        </w:rPr>
      </w:pPr>
      <w:r w:rsidRPr="005C187C">
        <w:rPr>
          <w:rFonts w:ascii="Times New Roman" w:hAnsi="Times New Roman" w:cs="Times New Roman"/>
          <w:sz w:val="28"/>
          <w:szCs w:val="28"/>
        </w:rPr>
        <w:t>Для досягнення зазначеної мети передбачається вирішити відповідний комплекс завдань, напрямки реалізації яких є складовими двох основних груп відповідних заходів, а саме</w:t>
      </w:r>
      <w:r w:rsidRPr="005C187C">
        <w:rPr>
          <w:rFonts w:ascii="Times New Roman" w:hAnsi="Times New Roman" w:cs="Times New Roman"/>
          <w:iCs/>
          <w:sz w:val="28"/>
          <w:szCs w:val="28"/>
        </w:rPr>
        <w:t>:</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попередження виникнення надзвичайних ситуацій (подій), підвищення рівня ефективності управління, подальшого розвитку і вдосконалення сил, засобів та оперативного реагування щодо ліквідації наслідків надзвичайних ситуацій (подій), а також надання належної допомоги населенню;</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розвиток</w:t>
      </w:r>
      <w:r w:rsidRPr="005C187C">
        <w:rPr>
          <w:rFonts w:ascii="Times New Roman" w:hAnsi="Times New Roman" w:cs="Times New Roman"/>
          <w:i/>
          <w:iCs/>
          <w:sz w:val="28"/>
          <w:szCs w:val="28"/>
        </w:rPr>
        <w:t xml:space="preserve"> </w:t>
      </w:r>
      <w:r w:rsidRPr="005C187C">
        <w:rPr>
          <w:rFonts w:ascii="Times New Roman" w:hAnsi="Times New Roman" w:cs="Times New Roman"/>
          <w:sz w:val="28"/>
          <w:szCs w:val="28"/>
        </w:rPr>
        <w:t>і вдосконалення системи та рівня підготовки керівного складу місцевих органів управління, органів місцевого самоврядування, об’єктів усіх форм власності та населення до дій щодо попередження та ліквідації наслідків надзвичайних ситуацій (подій).</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Заходами щодо попередження виникнення НС (подій), підвищення рівня ефективності управління, подальшого розвитку і вдосконалення сил, засобів та оперативного реагування щодо ліквідації наслідків надзвичайних ситуацій (подій), а також надання належної допомоги населенню є :</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утримання та технічне переоснащення пунктів управління начальника ЦЗ </w:t>
      </w:r>
      <w:r>
        <w:rPr>
          <w:rFonts w:ascii="Times New Roman" w:hAnsi="Times New Roman" w:cs="Times New Roman"/>
          <w:sz w:val="28"/>
          <w:szCs w:val="28"/>
        </w:rPr>
        <w:t>громади</w:t>
      </w:r>
      <w:r w:rsidRPr="005C187C">
        <w:rPr>
          <w:rFonts w:ascii="Times New Roman" w:hAnsi="Times New Roman" w:cs="Times New Roman"/>
          <w:sz w:val="28"/>
          <w:szCs w:val="28"/>
        </w:rPr>
        <w:t>: у місті постійної дислокації, захищеного та мобільного (рухомого) пункту управління;</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розвиток систем зв’язку, оповіщення та інформатизації з питань попередження виникнення та ліквідації наслідків надзвичайних ситуацій (подій);</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створення матеріальних резервів для попередження виникнення та ліквідації наслідків надзвичайних ситуацій (подій);</w:t>
      </w:r>
    </w:p>
    <w:p w:rsidR="00427CF3" w:rsidRPr="005C187C" w:rsidRDefault="00427CF3" w:rsidP="00427CF3">
      <w:pPr>
        <w:pStyle w:val="a3"/>
        <w:jc w:val="both"/>
        <w:rPr>
          <w:rFonts w:ascii="Times New Roman" w:hAnsi="Times New Roman" w:cs="Times New Roman"/>
          <w:iCs/>
          <w:sz w:val="28"/>
          <w:szCs w:val="28"/>
        </w:rPr>
      </w:pPr>
      <w:r w:rsidRPr="005C187C">
        <w:rPr>
          <w:rFonts w:ascii="Times New Roman" w:hAnsi="Times New Roman" w:cs="Times New Roman"/>
          <w:sz w:val="28"/>
          <w:szCs w:val="28"/>
        </w:rPr>
        <w:lastRenderedPageBreak/>
        <w:t>забезпечення</w:t>
      </w:r>
      <w:r w:rsidRPr="005C187C">
        <w:rPr>
          <w:rFonts w:ascii="Times New Roman" w:hAnsi="Times New Roman" w:cs="Times New Roman"/>
          <w:i/>
          <w:iCs/>
          <w:sz w:val="28"/>
          <w:szCs w:val="28"/>
        </w:rPr>
        <w:t xml:space="preserve"> </w:t>
      </w:r>
      <w:r w:rsidRPr="005C187C">
        <w:rPr>
          <w:rFonts w:ascii="Times New Roman" w:hAnsi="Times New Roman" w:cs="Times New Roman"/>
          <w:sz w:val="28"/>
          <w:szCs w:val="28"/>
        </w:rPr>
        <w:t>організації заходів реагування</w:t>
      </w:r>
      <w:r w:rsidRPr="005C187C">
        <w:rPr>
          <w:rFonts w:ascii="Times New Roman" w:hAnsi="Times New Roman" w:cs="Times New Roman"/>
          <w:i/>
          <w:iCs/>
          <w:sz w:val="28"/>
          <w:szCs w:val="28"/>
        </w:rPr>
        <w:t xml:space="preserve"> </w:t>
      </w:r>
      <w:r w:rsidRPr="005C187C">
        <w:rPr>
          <w:rFonts w:ascii="Times New Roman" w:hAnsi="Times New Roman" w:cs="Times New Roman"/>
          <w:sz w:val="28"/>
          <w:szCs w:val="28"/>
        </w:rPr>
        <w:t>на надзвичайні ситуації</w:t>
      </w:r>
      <w:r w:rsidRPr="005C187C">
        <w:rPr>
          <w:rFonts w:ascii="Times New Roman" w:hAnsi="Times New Roman" w:cs="Times New Roman"/>
          <w:i/>
          <w:iCs/>
          <w:sz w:val="28"/>
          <w:szCs w:val="28"/>
        </w:rPr>
        <w:t xml:space="preserve"> </w:t>
      </w:r>
      <w:r w:rsidRPr="005C187C">
        <w:rPr>
          <w:rFonts w:ascii="Times New Roman" w:hAnsi="Times New Roman" w:cs="Times New Roman"/>
          <w:sz w:val="28"/>
          <w:szCs w:val="28"/>
        </w:rPr>
        <w:t>(події</w:t>
      </w:r>
      <w:r w:rsidRPr="005C187C">
        <w:rPr>
          <w:rFonts w:ascii="Times New Roman" w:hAnsi="Times New Roman" w:cs="Times New Roman"/>
          <w:i/>
          <w:iCs/>
          <w:sz w:val="28"/>
          <w:szCs w:val="28"/>
        </w:rPr>
        <w:t xml:space="preserve">) </w:t>
      </w:r>
      <w:r w:rsidRPr="005C187C">
        <w:rPr>
          <w:rFonts w:ascii="Times New Roman" w:hAnsi="Times New Roman" w:cs="Times New Roman"/>
          <w:sz w:val="28"/>
          <w:szCs w:val="28"/>
        </w:rPr>
        <w:t xml:space="preserve"> техногенного та природного характеру</w:t>
      </w:r>
      <w:r w:rsidRPr="005C187C">
        <w:rPr>
          <w:rFonts w:ascii="Times New Roman" w:hAnsi="Times New Roman" w:cs="Times New Roman"/>
          <w:iCs/>
          <w:sz w:val="28"/>
          <w:szCs w:val="28"/>
        </w:rPr>
        <w:t>;</w:t>
      </w:r>
      <w:r w:rsidRPr="005C187C">
        <w:rPr>
          <w:rFonts w:ascii="Times New Roman" w:hAnsi="Times New Roman" w:cs="Times New Roman"/>
          <w:i/>
          <w:iCs/>
          <w:sz w:val="28"/>
          <w:szCs w:val="28"/>
        </w:rPr>
        <w:t xml:space="preserve"> </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забезпечення</w:t>
      </w:r>
      <w:r w:rsidRPr="005C187C">
        <w:rPr>
          <w:rFonts w:ascii="Times New Roman" w:hAnsi="Times New Roman" w:cs="Times New Roman"/>
          <w:i/>
          <w:iCs/>
          <w:sz w:val="28"/>
          <w:szCs w:val="28"/>
        </w:rPr>
        <w:t xml:space="preserve"> </w:t>
      </w:r>
      <w:r w:rsidRPr="005C187C">
        <w:rPr>
          <w:rFonts w:ascii="Times New Roman" w:hAnsi="Times New Roman" w:cs="Times New Roman"/>
          <w:sz w:val="28"/>
          <w:szCs w:val="28"/>
        </w:rPr>
        <w:t>сучасного рівня пожежної та техногенної безпеки;</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попередження та ліквідація надзвичайних ситуацій (подій) на водних об’єктах, утримання та розвиток районної аварійно-рятувальної служби оперативного реагування;</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забезпечення територіальних невоєнізованих формувань  та населення засобами радіаційного та хімічного захисту.</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Заходами щодо розвитку та вдосконалення системи підготовки керівного складу місцевих органів управління, органів місцевого самоврядування, об’єктів усіх форм власності та населення до дій щодо попередження та ліквідації наслідків НС(подій) є  :</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підготовка</w:t>
      </w:r>
      <w:r w:rsidRPr="005C187C">
        <w:rPr>
          <w:rFonts w:ascii="Times New Roman" w:hAnsi="Times New Roman" w:cs="Times New Roman"/>
          <w:i/>
          <w:iCs/>
          <w:sz w:val="28"/>
          <w:szCs w:val="28"/>
        </w:rPr>
        <w:t xml:space="preserve"> </w:t>
      </w:r>
      <w:r w:rsidRPr="005C187C">
        <w:rPr>
          <w:rFonts w:ascii="Times New Roman" w:hAnsi="Times New Roman" w:cs="Times New Roman"/>
          <w:sz w:val="28"/>
          <w:szCs w:val="28"/>
        </w:rPr>
        <w:t>керівного складу органів управління ЦЗ та організація навчання населення правилам безпеки життєдіяльності та діям в умовах виникнення НС (подій);</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патріотичне</w:t>
      </w:r>
      <w:r w:rsidRPr="005C187C">
        <w:rPr>
          <w:rFonts w:ascii="Times New Roman" w:hAnsi="Times New Roman" w:cs="Times New Roman"/>
          <w:i/>
          <w:iCs/>
          <w:sz w:val="28"/>
          <w:szCs w:val="28"/>
        </w:rPr>
        <w:t xml:space="preserve"> </w:t>
      </w:r>
      <w:r w:rsidRPr="005C187C">
        <w:rPr>
          <w:rFonts w:ascii="Times New Roman" w:hAnsi="Times New Roman" w:cs="Times New Roman"/>
          <w:sz w:val="28"/>
          <w:szCs w:val="28"/>
        </w:rPr>
        <w:t>виховання населення, популяризація серед дітей та молоді безпечних умов діяльності, та підготовка їх до дій в умовах надзвичайних ситуацій (подій).</w:t>
      </w:r>
    </w:p>
    <w:p w:rsidR="00427CF3" w:rsidRPr="005C187C" w:rsidRDefault="00427CF3" w:rsidP="00427CF3">
      <w:pPr>
        <w:pStyle w:val="a3"/>
        <w:jc w:val="both"/>
        <w:rPr>
          <w:rFonts w:ascii="Times New Roman" w:hAnsi="Times New Roman" w:cs="Times New Roman"/>
          <w:sz w:val="28"/>
          <w:szCs w:val="28"/>
        </w:rPr>
      </w:pPr>
    </w:p>
    <w:p w:rsidR="00427CF3" w:rsidRPr="005C187C" w:rsidRDefault="00427CF3" w:rsidP="00427CF3">
      <w:pPr>
        <w:pStyle w:val="a3"/>
        <w:jc w:val="both"/>
        <w:rPr>
          <w:rFonts w:ascii="Times New Roman" w:hAnsi="Times New Roman" w:cs="Times New Roman"/>
          <w:sz w:val="28"/>
          <w:szCs w:val="28"/>
        </w:rPr>
      </w:pPr>
    </w:p>
    <w:p w:rsidR="00427CF3" w:rsidRPr="00B062C9" w:rsidRDefault="00427CF3" w:rsidP="00427CF3">
      <w:pPr>
        <w:pStyle w:val="a3"/>
        <w:jc w:val="both"/>
        <w:rPr>
          <w:rFonts w:ascii="Times New Roman" w:hAnsi="Times New Roman" w:cs="Times New Roman"/>
          <w:b/>
          <w:bCs/>
          <w:sz w:val="28"/>
          <w:szCs w:val="28"/>
        </w:rPr>
      </w:pPr>
      <w:r w:rsidRPr="00B062C9">
        <w:rPr>
          <w:rFonts w:ascii="Times New Roman" w:hAnsi="Times New Roman" w:cs="Times New Roman"/>
          <w:b/>
          <w:bCs/>
          <w:sz w:val="28"/>
          <w:szCs w:val="28"/>
        </w:rPr>
        <w:t>3.1. Розвиток систем управління, зв'язку,</w:t>
      </w:r>
    </w:p>
    <w:p w:rsidR="00427CF3" w:rsidRPr="00B062C9" w:rsidRDefault="00427CF3" w:rsidP="00427CF3">
      <w:pPr>
        <w:pStyle w:val="a3"/>
        <w:jc w:val="both"/>
        <w:rPr>
          <w:rFonts w:ascii="Times New Roman" w:hAnsi="Times New Roman" w:cs="Times New Roman"/>
          <w:b/>
          <w:bCs/>
          <w:sz w:val="28"/>
          <w:szCs w:val="28"/>
        </w:rPr>
      </w:pPr>
      <w:r w:rsidRPr="00B062C9">
        <w:rPr>
          <w:rFonts w:ascii="Times New Roman" w:hAnsi="Times New Roman" w:cs="Times New Roman"/>
          <w:b/>
          <w:bCs/>
          <w:sz w:val="28"/>
          <w:szCs w:val="28"/>
        </w:rPr>
        <w:t>оповіщення та інформатизації</w:t>
      </w:r>
    </w:p>
    <w:p w:rsidR="00427CF3" w:rsidRPr="00B062C9" w:rsidRDefault="00427CF3" w:rsidP="00427CF3">
      <w:pPr>
        <w:pStyle w:val="a3"/>
        <w:jc w:val="both"/>
        <w:rPr>
          <w:rFonts w:ascii="Times New Roman" w:hAnsi="Times New Roman" w:cs="Times New Roman"/>
          <w:b/>
          <w:color w:val="000000"/>
          <w:spacing w:val="-2"/>
          <w:sz w:val="28"/>
          <w:szCs w:val="28"/>
        </w:rPr>
      </w:pPr>
    </w:p>
    <w:p w:rsidR="00427CF3" w:rsidRPr="005C187C" w:rsidRDefault="00427CF3" w:rsidP="00427CF3">
      <w:pPr>
        <w:pStyle w:val="a3"/>
        <w:jc w:val="both"/>
        <w:rPr>
          <w:rFonts w:ascii="Times New Roman" w:hAnsi="Times New Roman" w:cs="Times New Roman"/>
          <w:i/>
          <w:iCs/>
          <w:sz w:val="28"/>
          <w:szCs w:val="28"/>
        </w:rPr>
      </w:pPr>
      <w:r w:rsidRPr="005C187C">
        <w:rPr>
          <w:rFonts w:ascii="Times New Roman" w:hAnsi="Times New Roman" w:cs="Times New Roman"/>
          <w:color w:val="000000"/>
          <w:spacing w:val="-2"/>
          <w:sz w:val="28"/>
          <w:szCs w:val="28"/>
        </w:rPr>
        <w:t xml:space="preserve">Основним завданням розвитку системи зв'язку є поступовий перехід від </w:t>
      </w:r>
      <w:r w:rsidRPr="005C187C">
        <w:rPr>
          <w:rFonts w:ascii="Times New Roman" w:hAnsi="Times New Roman" w:cs="Times New Roman"/>
          <w:color w:val="000000"/>
          <w:spacing w:val="-1"/>
          <w:sz w:val="28"/>
          <w:szCs w:val="28"/>
        </w:rPr>
        <w:t xml:space="preserve">аналогової до </w:t>
      </w:r>
      <w:r w:rsidRPr="005C187C">
        <w:rPr>
          <w:rFonts w:ascii="Times New Roman" w:hAnsi="Times New Roman" w:cs="Times New Roman"/>
          <w:color w:val="000000"/>
          <w:spacing w:val="-3"/>
          <w:sz w:val="28"/>
          <w:szCs w:val="28"/>
        </w:rPr>
        <w:t>цифрової системи. Технічною основою проведення відповідних заходів є  запровадження</w:t>
      </w:r>
      <w:r w:rsidRPr="005C187C">
        <w:rPr>
          <w:rFonts w:ascii="Times New Roman" w:hAnsi="Times New Roman" w:cs="Times New Roman"/>
          <w:iCs/>
          <w:color w:val="000000"/>
          <w:spacing w:val="-3"/>
          <w:sz w:val="28"/>
          <w:szCs w:val="28"/>
        </w:rPr>
        <w:t>:</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color w:val="000000"/>
          <w:spacing w:val="-3"/>
          <w:sz w:val="28"/>
          <w:szCs w:val="28"/>
        </w:rPr>
        <w:t xml:space="preserve">волоконно-оптичних та кабельних ліній зв'язку з цифровими системами передачі, </w:t>
      </w:r>
      <w:r w:rsidRPr="005C187C">
        <w:rPr>
          <w:rFonts w:ascii="Times New Roman" w:hAnsi="Times New Roman" w:cs="Times New Roman"/>
          <w:color w:val="000000"/>
          <w:spacing w:val="-2"/>
          <w:sz w:val="28"/>
          <w:szCs w:val="28"/>
        </w:rPr>
        <w:t>як засобами прив'язки до єдиної національної системи зв’язку (ЄНСЗ);</w:t>
      </w:r>
    </w:p>
    <w:p w:rsidR="00427CF3" w:rsidRPr="005C187C" w:rsidRDefault="00427CF3" w:rsidP="00427CF3">
      <w:pPr>
        <w:pStyle w:val="a3"/>
        <w:jc w:val="both"/>
        <w:rPr>
          <w:rFonts w:ascii="Times New Roman" w:hAnsi="Times New Roman" w:cs="Times New Roman"/>
          <w:color w:val="000000"/>
          <w:spacing w:val="-4"/>
          <w:sz w:val="28"/>
          <w:szCs w:val="28"/>
        </w:rPr>
      </w:pPr>
      <w:r w:rsidRPr="005C187C">
        <w:rPr>
          <w:rFonts w:ascii="Times New Roman" w:hAnsi="Times New Roman" w:cs="Times New Roman"/>
          <w:color w:val="000000"/>
          <w:spacing w:val="-4"/>
          <w:sz w:val="28"/>
          <w:szCs w:val="28"/>
        </w:rPr>
        <w:t xml:space="preserve">цифрових засобів радіорелейного зв'язку; </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color w:val="000000"/>
          <w:spacing w:val="-3"/>
          <w:sz w:val="28"/>
          <w:szCs w:val="28"/>
        </w:rPr>
        <w:t>засобів передачі відеоінформації;</w:t>
      </w:r>
      <w:r w:rsidRPr="005C187C">
        <w:rPr>
          <w:rFonts w:ascii="Times New Roman" w:hAnsi="Times New Roman" w:cs="Times New Roman"/>
          <w:sz w:val="28"/>
          <w:szCs w:val="28"/>
        </w:rPr>
        <w:t xml:space="preserve"> </w:t>
      </w:r>
    </w:p>
    <w:p w:rsidR="00427CF3" w:rsidRPr="005C187C" w:rsidRDefault="00427CF3" w:rsidP="00427CF3">
      <w:pPr>
        <w:pStyle w:val="a3"/>
        <w:jc w:val="both"/>
        <w:rPr>
          <w:rFonts w:ascii="Times New Roman" w:hAnsi="Times New Roman" w:cs="Times New Roman"/>
          <w:sz w:val="28"/>
          <w:szCs w:val="28"/>
        </w:rPr>
      </w:pPr>
      <w:proofErr w:type="spellStart"/>
      <w:r w:rsidRPr="005C187C">
        <w:rPr>
          <w:rFonts w:ascii="Times New Roman" w:hAnsi="Times New Roman" w:cs="Times New Roman"/>
          <w:color w:val="000000"/>
          <w:sz w:val="28"/>
          <w:szCs w:val="28"/>
        </w:rPr>
        <w:t>радіозасобів</w:t>
      </w:r>
      <w:proofErr w:type="spellEnd"/>
      <w:r w:rsidRPr="005C187C">
        <w:rPr>
          <w:rFonts w:ascii="Times New Roman" w:hAnsi="Times New Roman" w:cs="Times New Roman"/>
          <w:color w:val="000000"/>
          <w:sz w:val="28"/>
          <w:szCs w:val="28"/>
        </w:rPr>
        <w:t xml:space="preserve">, що забезпечать доступ мобільних абонентів до вторинних </w:t>
      </w:r>
      <w:r w:rsidRPr="005C187C">
        <w:rPr>
          <w:rFonts w:ascii="Times New Roman" w:hAnsi="Times New Roman" w:cs="Times New Roman"/>
          <w:color w:val="000000"/>
          <w:spacing w:val="-5"/>
          <w:sz w:val="28"/>
          <w:szCs w:val="28"/>
        </w:rPr>
        <w:t>мереж зв'язку.</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color w:val="000000"/>
          <w:spacing w:val="3"/>
          <w:sz w:val="28"/>
          <w:szCs w:val="28"/>
        </w:rPr>
        <w:t xml:space="preserve">Систему зв'язку планується вдосконалювати за принципами повної сумісності з ЄНСЗ, </w:t>
      </w:r>
      <w:r w:rsidRPr="005C187C">
        <w:rPr>
          <w:rFonts w:ascii="Times New Roman" w:hAnsi="Times New Roman" w:cs="Times New Roman"/>
          <w:color w:val="000000"/>
          <w:spacing w:val="6"/>
          <w:sz w:val="28"/>
          <w:szCs w:val="28"/>
        </w:rPr>
        <w:t xml:space="preserve">НСКЗ (національною системою конфіденційного зв’язку) та відомчими мережами органів влади, </w:t>
      </w:r>
      <w:r w:rsidRPr="005C187C">
        <w:rPr>
          <w:rFonts w:ascii="Times New Roman" w:hAnsi="Times New Roman" w:cs="Times New Roman"/>
          <w:color w:val="000000"/>
          <w:spacing w:val="-2"/>
          <w:sz w:val="28"/>
          <w:szCs w:val="28"/>
        </w:rPr>
        <w:t>максимальної уніфікації та інтеграції програмних і технічних засобів. Подальший розвиток системи зв'язку планується за виконання умов:</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color w:val="000000"/>
          <w:spacing w:val="-2"/>
          <w:sz w:val="28"/>
          <w:szCs w:val="28"/>
        </w:rPr>
        <w:t xml:space="preserve">дотримання сумісності районної мережі зв'язку з мережею </w:t>
      </w:r>
      <w:r w:rsidRPr="005C187C">
        <w:rPr>
          <w:rFonts w:ascii="Times New Roman" w:hAnsi="Times New Roman" w:cs="Times New Roman"/>
          <w:color w:val="000000"/>
          <w:spacing w:val="1"/>
          <w:sz w:val="28"/>
          <w:szCs w:val="28"/>
        </w:rPr>
        <w:t>зв'язку загального користування ЄНСЗ</w:t>
      </w:r>
      <w:r w:rsidRPr="005C187C">
        <w:rPr>
          <w:rFonts w:ascii="Times New Roman" w:hAnsi="Times New Roman" w:cs="Times New Roman"/>
          <w:color w:val="000000"/>
          <w:spacing w:val="-1"/>
          <w:sz w:val="28"/>
          <w:szCs w:val="28"/>
        </w:rPr>
        <w:t>;</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color w:val="000000"/>
          <w:sz w:val="28"/>
          <w:szCs w:val="28"/>
        </w:rPr>
        <w:t>обладнання робочих місць оперативно-чергової служби району сучасними телекомунікаційними засобами</w:t>
      </w:r>
      <w:r w:rsidRPr="005C187C">
        <w:rPr>
          <w:rFonts w:ascii="Times New Roman" w:hAnsi="Times New Roman" w:cs="Times New Roman"/>
          <w:color w:val="000000"/>
          <w:spacing w:val="6"/>
          <w:sz w:val="28"/>
          <w:szCs w:val="28"/>
        </w:rPr>
        <w:t xml:space="preserve"> на базі єдиного телефонного номера 101</w:t>
      </w:r>
      <w:r w:rsidRPr="005C187C">
        <w:rPr>
          <w:rFonts w:ascii="Times New Roman" w:hAnsi="Times New Roman" w:cs="Times New Roman"/>
          <w:color w:val="000000"/>
          <w:spacing w:val="-2"/>
          <w:sz w:val="28"/>
          <w:szCs w:val="28"/>
        </w:rPr>
        <w:t>;</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color w:val="000000"/>
          <w:spacing w:val="4"/>
          <w:sz w:val="28"/>
          <w:szCs w:val="28"/>
        </w:rPr>
        <w:t xml:space="preserve">розгортання комплексу засобів </w:t>
      </w:r>
      <w:proofErr w:type="spellStart"/>
      <w:r w:rsidRPr="005C187C">
        <w:rPr>
          <w:rFonts w:ascii="Times New Roman" w:hAnsi="Times New Roman" w:cs="Times New Roman"/>
          <w:color w:val="000000"/>
          <w:spacing w:val="4"/>
          <w:sz w:val="28"/>
          <w:szCs w:val="28"/>
        </w:rPr>
        <w:t>зв</w:t>
      </w:r>
      <w:proofErr w:type="spellEnd"/>
      <w:r w:rsidRPr="00C01CDB">
        <w:rPr>
          <w:rFonts w:ascii="Times New Roman" w:hAnsi="Times New Roman" w:cs="Times New Roman"/>
          <w:color w:val="000000"/>
          <w:spacing w:val="4"/>
          <w:sz w:val="28"/>
          <w:szCs w:val="28"/>
          <w:lang w:val="ru-RU"/>
        </w:rPr>
        <w:t>’</w:t>
      </w:r>
      <w:proofErr w:type="spellStart"/>
      <w:r w:rsidRPr="005C187C">
        <w:rPr>
          <w:rFonts w:ascii="Times New Roman" w:hAnsi="Times New Roman" w:cs="Times New Roman"/>
          <w:color w:val="000000"/>
          <w:spacing w:val="4"/>
          <w:sz w:val="28"/>
          <w:szCs w:val="28"/>
        </w:rPr>
        <w:t>язку</w:t>
      </w:r>
      <w:proofErr w:type="spellEnd"/>
      <w:r w:rsidRPr="005C187C">
        <w:rPr>
          <w:rFonts w:ascii="Times New Roman" w:hAnsi="Times New Roman" w:cs="Times New Roman"/>
          <w:color w:val="000000"/>
          <w:spacing w:val="4"/>
          <w:sz w:val="28"/>
          <w:szCs w:val="28"/>
        </w:rPr>
        <w:t xml:space="preserve"> мобільного пункту управління </w:t>
      </w:r>
      <w:r w:rsidRPr="005C187C">
        <w:rPr>
          <w:rFonts w:ascii="Times New Roman" w:hAnsi="Times New Roman" w:cs="Times New Roman"/>
          <w:color w:val="000000"/>
          <w:sz w:val="28"/>
          <w:szCs w:val="28"/>
        </w:rPr>
        <w:t xml:space="preserve">начальника ЦЗ </w:t>
      </w:r>
      <w:r>
        <w:rPr>
          <w:rFonts w:ascii="Times New Roman" w:hAnsi="Times New Roman" w:cs="Times New Roman"/>
          <w:color w:val="000000"/>
          <w:sz w:val="28"/>
          <w:szCs w:val="28"/>
        </w:rPr>
        <w:t>громади</w:t>
      </w:r>
      <w:r w:rsidRPr="005C187C">
        <w:rPr>
          <w:rFonts w:ascii="Times New Roman" w:hAnsi="Times New Roman" w:cs="Times New Roman"/>
          <w:color w:val="000000"/>
          <w:spacing w:val="-4"/>
          <w:sz w:val="28"/>
          <w:szCs w:val="28"/>
        </w:rPr>
        <w:t>;</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color w:val="000000"/>
          <w:sz w:val="28"/>
          <w:szCs w:val="28"/>
        </w:rPr>
        <w:t xml:space="preserve">вдосконалення районної системи централізованого </w:t>
      </w:r>
      <w:r w:rsidRPr="005C187C">
        <w:rPr>
          <w:rFonts w:ascii="Times New Roman" w:hAnsi="Times New Roman" w:cs="Times New Roman"/>
          <w:color w:val="000000"/>
          <w:spacing w:val="-2"/>
          <w:sz w:val="28"/>
          <w:szCs w:val="28"/>
        </w:rPr>
        <w:t>оповіщення про загрозу та виникнення надзвичайної ситуації;</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підтримання у робочому стані існуючої системи централізованого виклику (СЦВ) для оперативного</w:t>
      </w:r>
      <w:r>
        <w:rPr>
          <w:rFonts w:ascii="Times New Roman" w:hAnsi="Times New Roman" w:cs="Times New Roman"/>
          <w:sz w:val="28"/>
          <w:szCs w:val="28"/>
        </w:rPr>
        <w:t xml:space="preserve"> оповіщення керівного складу громади</w:t>
      </w:r>
      <w:r w:rsidRPr="005C187C">
        <w:rPr>
          <w:rFonts w:ascii="Times New Roman" w:hAnsi="Times New Roman" w:cs="Times New Roman"/>
          <w:sz w:val="28"/>
          <w:szCs w:val="28"/>
        </w:rPr>
        <w:t xml:space="preserve">, організацій, </w:t>
      </w:r>
      <w:r w:rsidRPr="005C187C">
        <w:rPr>
          <w:rFonts w:ascii="Times New Roman" w:hAnsi="Times New Roman" w:cs="Times New Roman"/>
          <w:sz w:val="28"/>
          <w:szCs w:val="28"/>
        </w:rPr>
        <w:lastRenderedPageBreak/>
        <w:t>установ, формувань при виникненні надзвичайних ситуацій та ліквідації її наслідків;</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color w:val="000000"/>
          <w:spacing w:val="-3"/>
          <w:sz w:val="28"/>
          <w:szCs w:val="28"/>
        </w:rPr>
        <w:t>дообладнання стаціонарних пунк</w:t>
      </w:r>
      <w:r>
        <w:rPr>
          <w:rFonts w:ascii="Times New Roman" w:hAnsi="Times New Roman" w:cs="Times New Roman"/>
          <w:color w:val="000000"/>
          <w:spacing w:val="-3"/>
          <w:sz w:val="28"/>
          <w:szCs w:val="28"/>
        </w:rPr>
        <w:t>тів управління начальника ЦЗ громади</w:t>
      </w:r>
      <w:r w:rsidRPr="005C187C">
        <w:rPr>
          <w:rFonts w:ascii="Times New Roman" w:hAnsi="Times New Roman" w:cs="Times New Roman"/>
          <w:color w:val="000000"/>
          <w:spacing w:val="-3"/>
          <w:sz w:val="28"/>
          <w:szCs w:val="28"/>
        </w:rPr>
        <w:t xml:space="preserve"> необхідним обладнанням зв’язку та телекомунікації. </w:t>
      </w:r>
    </w:p>
    <w:p w:rsidR="00427CF3" w:rsidRPr="005C187C" w:rsidRDefault="00427CF3" w:rsidP="00427CF3">
      <w:pPr>
        <w:pStyle w:val="a3"/>
        <w:jc w:val="both"/>
        <w:rPr>
          <w:rFonts w:ascii="Times New Roman" w:hAnsi="Times New Roman" w:cs="Times New Roman"/>
          <w:color w:val="000000"/>
          <w:spacing w:val="-2"/>
          <w:sz w:val="28"/>
          <w:szCs w:val="28"/>
        </w:rPr>
      </w:pP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color w:val="000000"/>
          <w:spacing w:val="-2"/>
          <w:sz w:val="28"/>
          <w:szCs w:val="28"/>
        </w:rPr>
        <w:t>Основними завданнями розвитку автоматизованих систем оповіщення є :</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color w:val="000000"/>
          <w:spacing w:val="-4"/>
          <w:sz w:val="28"/>
          <w:szCs w:val="28"/>
        </w:rPr>
        <w:t xml:space="preserve">створення та поставлення на чергування районної </w:t>
      </w:r>
      <w:r w:rsidRPr="005C187C">
        <w:rPr>
          <w:rFonts w:ascii="Times New Roman" w:hAnsi="Times New Roman" w:cs="Times New Roman"/>
          <w:color w:val="000000"/>
          <w:spacing w:val="2"/>
          <w:sz w:val="28"/>
          <w:szCs w:val="28"/>
        </w:rPr>
        <w:t xml:space="preserve">автоматизованої системи централізованого оповіщення </w:t>
      </w:r>
      <w:r w:rsidRPr="005C187C">
        <w:rPr>
          <w:rFonts w:ascii="Times New Roman" w:hAnsi="Times New Roman" w:cs="Times New Roman"/>
          <w:color w:val="000000"/>
          <w:sz w:val="28"/>
          <w:szCs w:val="28"/>
        </w:rPr>
        <w:t xml:space="preserve">чергових служб, органів виконавчої влади та </w:t>
      </w:r>
      <w:r w:rsidRPr="005C187C">
        <w:rPr>
          <w:rFonts w:ascii="Times New Roman" w:hAnsi="Times New Roman" w:cs="Times New Roman"/>
          <w:color w:val="000000"/>
          <w:spacing w:val="-2"/>
          <w:sz w:val="28"/>
          <w:szCs w:val="28"/>
        </w:rPr>
        <w:t>місцевого самоврядування, районного відділу У ДСНС України в області та населення про загрозу або виникнення надзвичайної ситуації;</w:t>
      </w:r>
    </w:p>
    <w:p w:rsidR="00427CF3" w:rsidRPr="005C187C" w:rsidRDefault="00427CF3" w:rsidP="00427CF3">
      <w:pPr>
        <w:pStyle w:val="a3"/>
        <w:jc w:val="both"/>
        <w:rPr>
          <w:rFonts w:ascii="Times New Roman" w:hAnsi="Times New Roman" w:cs="Times New Roman"/>
          <w:color w:val="000000"/>
          <w:spacing w:val="-3"/>
          <w:sz w:val="28"/>
          <w:szCs w:val="28"/>
        </w:rPr>
      </w:pPr>
      <w:r w:rsidRPr="005C187C">
        <w:rPr>
          <w:rFonts w:ascii="Times New Roman" w:hAnsi="Times New Roman" w:cs="Times New Roman"/>
          <w:color w:val="000000"/>
          <w:spacing w:val="-1"/>
          <w:sz w:val="28"/>
          <w:szCs w:val="28"/>
        </w:rPr>
        <w:t xml:space="preserve">запровадження нових систем оповіщення </w:t>
      </w:r>
      <w:r w:rsidRPr="005C187C">
        <w:rPr>
          <w:rFonts w:ascii="Times New Roman" w:hAnsi="Times New Roman" w:cs="Times New Roman"/>
          <w:color w:val="000000"/>
          <w:spacing w:val="8"/>
          <w:sz w:val="28"/>
          <w:szCs w:val="28"/>
        </w:rPr>
        <w:t xml:space="preserve">на основі новітніх технологій, які забезпечать </w:t>
      </w:r>
      <w:r w:rsidRPr="005C187C">
        <w:rPr>
          <w:rFonts w:ascii="Times New Roman" w:hAnsi="Times New Roman" w:cs="Times New Roman"/>
          <w:color w:val="000000"/>
          <w:spacing w:val="2"/>
          <w:sz w:val="28"/>
          <w:szCs w:val="28"/>
        </w:rPr>
        <w:t xml:space="preserve">адаптацію до нових </w:t>
      </w:r>
      <w:r w:rsidRPr="005C187C">
        <w:rPr>
          <w:rFonts w:ascii="Times New Roman" w:hAnsi="Times New Roman" w:cs="Times New Roman"/>
          <w:color w:val="000000"/>
          <w:spacing w:val="-3"/>
          <w:sz w:val="28"/>
          <w:szCs w:val="28"/>
        </w:rPr>
        <w:t>телекомунікаційних мереж ЄНСЗ і НСКЗ.</w:t>
      </w:r>
    </w:p>
    <w:p w:rsidR="00427CF3" w:rsidRPr="005C187C" w:rsidRDefault="00427CF3" w:rsidP="00427CF3">
      <w:pPr>
        <w:pStyle w:val="a3"/>
        <w:jc w:val="both"/>
        <w:rPr>
          <w:rFonts w:ascii="Times New Roman" w:hAnsi="Times New Roman" w:cs="Times New Roman"/>
          <w:color w:val="000000"/>
          <w:spacing w:val="-3"/>
          <w:sz w:val="28"/>
          <w:szCs w:val="28"/>
        </w:rPr>
      </w:pP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color w:val="000000"/>
          <w:spacing w:val="-2"/>
          <w:sz w:val="28"/>
          <w:szCs w:val="28"/>
        </w:rPr>
        <w:t>Основними завданнями розвитку системи інформатизації є:</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color w:val="000000"/>
          <w:spacing w:val="8"/>
          <w:sz w:val="28"/>
          <w:szCs w:val="28"/>
        </w:rPr>
        <w:t xml:space="preserve">впровадження типових програмно-апаратних комплексів збирання, накопичення, передачі, оброблення і відображення даних </w:t>
      </w:r>
      <w:r w:rsidRPr="005C187C">
        <w:rPr>
          <w:rFonts w:ascii="Times New Roman" w:hAnsi="Times New Roman" w:cs="Times New Roman"/>
          <w:color w:val="000000"/>
          <w:sz w:val="28"/>
          <w:szCs w:val="28"/>
        </w:rPr>
        <w:t>на базі сучасної комп</w:t>
      </w:r>
      <w:r w:rsidRPr="005C187C">
        <w:rPr>
          <w:rFonts w:ascii="Times New Roman" w:hAnsi="Times New Roman" w:cs="Times New Roman"/>
          <w:color w:val="000000"/>
          <w:spacing w:val="-3"/>
          <w:sz w:val="28"/>
          <w:szCs w:val="28"/>
        </w:rPr>
        <w:t>’</w:t>
      </w:r>
      <w:r w:rsidRPr="005C187C">
        <w:rPr>
          <w:rFonts w:ascii="Times New Roman" w:hAnsi="Times New Roman" w:cs="Times New Roman"/>
          <w:color w:val="000000"/>
          <w:sz w:val="28"/>
          <w:szCs w:val="28"/>
        </w:rPr>
        <w:t xml:space="preserve">ютерної техніки, телекомунікаційних засобів, </w:t>
      </w:r>
      <w:r w:rsidRPr="005C187C">
        <w:rPr>
          <w:rFonts w:ascii="Times New Roman" w:hAnsi="Times New Roman" w:cs="Times New Roman"/>
          <w:color w:val="000000"/>
          <w:spacing w:val="-2"/>
          <w:sz w:val="28"/>
          <w:szCs w:val="28"/>
        </w:rPr>
        <w:t>інформаційно-програмних комплексів</w:t>
      </w:r>
      <w:r w:rsidRPr="005C187C">
        <w:rPr>
          <w:rFonts w:ascii="Times New Roman" w:hAnsi="Times New Roman" w:cs="Times New Roman"/>
          <w:color w:val="000000"/>
          <w:spacing w:val="1"/>
          <w:sz w:val="28"/>
          <w:szCs w:val="28"/>
        </w:rPr>
        <w:t>, їх дослідну експлуатацію;</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color w:val="000000"/>
          <w:spacing w:val="-1"/>
          <w:sz w:val="28"/>
          <w:szCs w:val="28"/>
        </w:rPr>
        <w:t xml:space="preserve">підключення до єдиної корпоративної комп'ютерної мережі ДСНС та банку </w:t>
      </w:r>
      <w:r w:rsidRPr="005C187C">
        <w:rPr>
          <w:rFonts w:ascii="Times New Roman" w:hAnsi="Times New Roman" w:cs="Times New Roman"/>
          <w:color w:val="000000"/>
          <w:spacing w:val="-3"/>
          <w:sz w:val="28"/>
          <w:szCs w:val="28"/>
        </w:rPr>
        <w:t>інформаційних ресурсів ДСНС.</w:t>
      </w:r>
    </w:p>
    <w:p w:rsidR="00427CF3" w:rsidRPr="005C187C" w:rsidRDefault="00427CF3" w:rsidP="00427CF3">
      <w:pPr>
        <w:pStyle w:val="a3"/>
        <w:jc w:val="both"/>
        <w:rPr>
          <w:rFonts w:ascii="Times New Roman" w:hAnsi="Times New Roman" w:cs="Times New Roman"/>
          <w:color w:val="000000"/>
          <w:spacing w:val="-3"/>
          <w:sz w:val="28"/>
          <w:szCs w:val="28"/>
        </w:rPr>
      </w:pP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Основними завданнями щодо захисту інформації є:</w:t>
      </w:r>
    </w:p>
    <w:p w:rsidR="00427CF3" w:rsidRPr="005C187C" w:rsidRDefault="00427CF3" w:rsidP="00427CF3">
      <w:pPr>
        <w:pStyle w:val="a3"/>
        <w:jc w:val="both"/>
        <w:rPr>
          <w:rFonts w:ascii="Times New Roman" w:hAnsi="Times New Roman" w:cs="Times New Roman"/>
          <w:spacing w:val="-3"/>
          <w:sz w:val="28"/>
          <w:szCs w:val="28"/>
        </w:rPr>
      </w:pPr>
      <w:r w:rsidRPr="005C187C">
        <w:rPr>
          <w:rFonts w:ascii="Times New Roman" w:hAnsi="Times New Roman" w:cs="Times New Roman"/>
          <w:sz w:val="28"/>
          <w:szCs w:val="28"/>
        </w:rPr>
        <w:t xml:space="preserve">створення комплексних систем захисту інформації від несанкціонованого доступу на об'єкти </w:t>
      </w:r>
      <w:r w:rsidRPr="005C187C">
        <w:rPr>
          <w:rFonts w:ascii="Times New Roman" w:hAnsi="Times New Roman" w:cs="Times New Roman"/>
          <w:spacing w:val="-4"/>
          <w:sz w:val="28"/>
          <w:szCs w:val="28"/>
        </w:rPr>
        <w:t>інформаційної діяльності  з урахуванням новітніх технологій;</w:t>
      </w:r>
    </w:p>
    <w:p w:rsidR="00427CF3" w:rsidRPr="005C187C" w:rsidRDefault="00427CF3" w:rsidP="00427CF3">
      <w:pPr>
        <w:pStyle w:val="a3"/>
        <w:jc w:val="both"/>
        <w:rPr>
          <w:rFonts w:ascii="Times New Roman" w:hAnsi="Times New Roman" w:cs="Times New Roman"/>
          <w:color w:val="000000"/>
          <w:spacing w:val="-2"/>
          <w:sz w:val="28"/>
          <w:szCs w:val="28"/>
        </w:rPr>
      </w:pPr>
      <w:r w:rsidRPr="005C187C">
        <w:rPr>
          <w:rFonts w:ascii="Times New Roman" w:hAnsi="Times New Roman" w:cs="Times New Roman"/>
          <w:color w:val="000000"/>
          <w:spacing w:val="2"/>
          <w:sz w:val="28"/>
          <w:szCs w:val="28"/>
        </w:rPr>
        <w:t>впровадження засобів захисту інформації</w:t>
      </w:r>
      <w:r w:rsidRPr="005C187C">
        <w:rPr>
          <w:rFonts w:ascii="Times New Roman" w:hAnsi="Times New Roman" w:cs="Times New Roman"/>
          <w:color w:val="000000"/>
          <w:spacing w:val="-3"/>
          <w:sz w:val="28"/>
          <w:szCs w:val="28"/>
        </w:rPr>
        <w:t xml:space="preserve">, програмних засобів антивірусного захисту в </w:t>
      </w:r>
      <w:r w:rsidRPr="005C187C">
        <w:rPr>
          <w:rFonts w:ascii="Times New Roman" w:hAnsi="Times New Roman" w:cs="Times New Roman"/>
          <w:color w:val="000000"/>
          <w:spacing w:val="3"/>
          <w:sz w:val="28"/>
          <w:szCs w:val="28"/>
        </w:rPr>
        <w:t xml:space="preserve">автоматизованих системах, програмно-апаратних засобів захисту від </w:t>
      </w:r>
      <w:r w:rsidRPr="005C187C">
        <w:rPr>
          <w:rFonts w:ascii="Times New Roman" w:hAnsi="Times New Roman" w:cs="Times New Roman"/>
          <w:color w:val="000000"/>
          <w:sz w:val="28"/>
          <w:szCs w:val="28"/>
        </w:rPr>
        <w:t xml:space="preserve">несанкціонованого доступу в автоматизованих системах, програмно-апаратних </w:t>
      </w:r>
      <w:r w:rsidRPr="005C187C">
        <w:rPr>
          <w:rFonts w:ascii="Times New Roman" w:hAnsi="Times New Roman" w:cs="Times New Roman"/>
          <w:color w:val="000000"/>
          <w:spacing w:val="-3"/>
          <w:sz w:val="28"/>
          <w:szCs w:val="28"/>
        </w:rPr>
        <w:t>засобів криптографічного захисту в телекомунікаційних мережах;</w:t>
      </w:r>
    </w:p>
    <w:p w:rsidR="00427CF3" w:rsidRPr="005C187C" w:rsidRDefault="00427CF3" w:rsidP="00427CF3">
      <w:pPr>
        <w:pStyle w:val="a3"/>
        <w:jc w:val="both"/>
        <w:rPr>
          <w:rFonts w:ascii="Times New Roman" w:hAnsi="Times New Roman" w:cs="Times New Roman"/>
          <w:color w:val="000000"/>
          <w:spacing w:val="-3"/>
          <w:sz w:val="28"/>
          <w:szCs w:val="28"/>
        </w:rPr>
      </w:pPr>
      <w:r w:rsidRPr="005C187C">
        <w:rPr>
          <w:rFonts w:ascii="Times New Roman" w:hAnsi="Times New Roman" w:cs="Times New Roman"/>
          <w:color w:val="000000"/>
          <w:spacing w:val="-3"/>
          <w:sz w:val="28"/>
          <w:szCs w:val="28"/>
        </w:rPr>
        <w:t>створення захищених систем електронного документообігу.</w:t>
      </w:r>
    </w:p>
    <w:p w:rsidR="00427CF3" w:rsidRPr="005C187C" w:rsidRDefault="00427CF3" w:rsidP="00427CF3">
      <w:pPr>
        <w:pStyle w:val="a3"/>
        <w:jc w:val="both"/>
        <w:rPr>
          <w:rFonts w:ascii="Times New Roman" w:hAnsi="Times New Roman" w:cs="Times New Roman"/>
          <w:color w:val="000000"/>
          <w:spacing w:val="-3"/>
          <w:sz w:val="28"/>
          <w:szCs w:val="28"/>
        </w:rPr>
      </w:pPr>
    </w:p>
    <w:p w:rsidR="00427CF3" w:rsidRPr="005C187C" w:rsidRDefault="00427CF3" w:rsidP="00427CF3">
      <w:pPr>
        <w:pStyle w:val="a3"/>
        <w:jc w:val="both"/>
        <w:rPr>
          <w:rFonts w:ascii="Times New Roman" w:hAnsi="Times New Roman" w:cs="Times New Roman"/>
          <w:color w:val="000000"/>
          <w:spacing w:val="-3"/>
          <w:sz w:val="28"/>
          <w:szCs w:val="28"/>
        </w:rPr>
      </w:pPr>
    </w:p>
    <w:p w:rsidR="00427CF3" w:rsidRPr="005C187C" w:rsidRDefault="00427CF3" w:rsidP="00427CF3">
      <w:pPr>
        <w:pStyle w:val="a3"/>
        <w:jc w:val="both"/>
        <w:rPr>
          <w:rFonts w:ascii="Times New Roman" w:hAnsi="Times New Roman" w:cs="Times New Roman"/>
          <w:b/>
          <w:color w:val="000000"/>
          <w:spacing w:val="-3"/>
          <w:sz w:val="28"/>
          <w:szCs w:val="28"/>
        </w:rPr>
      </w:pPr>
      <w:r w:rsidRPr="005C187C">
        <w:rPr>
          <w:rFonts w:ascii="Times New Roman" w:hAnsi="Times New Roman" w:cs="Times New Roman"/>
          <w:b/>
          <w:color w:val="000000"/>
          <w:spacing w:val="-3"/>
          <w:sz w:val="28"/>
          <w:szCs w:val="28"/>
        </w:rPr>
        <w:t>3.2. Створення матеріальних резервів для попередження виникнення та ліквідації наслідків НС (подій )</w:t>
      </w:r>
    </w:p>
    <w:p w:rsidR="00427CF3" w:rsidRPr="005C187C" w:rsidRDefault="00427CF3" w:rsidP="00427CF3">
      <w:pPr>
        <w:pStyle w:val="a3"/>
        <w:jc w:val="both"/>
        <w:rPr>
          <w:rFonts w:ascii="Times New Roman" w:hAnsi="Times New Roman" w:cs="Times New Roman"/>
          <w:sz w:val="28"/>
          <w:szCs w:val="28"/>
        </w:rPr>
      </w:pP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Створення належних обсягів резервного фонду аварійно-рятувального оснащення дасть можливість своєчасно провести відповідні заходи щодо попередження виникнення умов надзвичайних ситуацій (подій), а також для ліквідації їх наслідків.</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Завдання:</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створення місцевого резерву пально-мастильних матеріалів;</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створення місцевих резервів засобів забезпечення проведення аварійно-відновлювальних робіт;</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створення місцевих резервів продовольства;</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створення місцевих резервів одягу, взуття, предметів першої необхідності тощо.</w:t>
      </w:r>
    </w:p>
    <w:p w:rsidR="00427CF3" w:rsidRPr="005C187C" w:rsidRDefault="00427CF3" w:rsidP="00427CF3">
      <w:pPr>
        <w:pStyle w:val="a3"/>
        <w:jc w:val="both"/>
        <w:rPr>
          <w:rFonts w:ascii="Times New Roman" w:hAnsi="Times New Roman" w:cs="Times New Roman"/>
          <w:i/>
          <w:iCs/>
          <w:sz w:val="28"/>
          <w:szCs w:val="28"/>
        </w:rPr>
      </w:pPr>
    </w:p>
    <w:p w:rsidR="00427CF3" w:rsidRPr="005C187C" w:rsidRDefault="00427CF3" w:rsidP="00427CF3">
      <w:pPr>
        <w:pStyle w:val="a3"/>
        <w:jc w:val="both"/>
        <w:rPr>
          <w:rFonts w:ascii="Times New Roman" w:hAnsi="Times New Roman" w:cs="Times New Roman"/>
          <w:sz w:val="28"/>
          <w:szCs w:val="28"/>
        </w:rPr>
      </w:pPr>
    </w:p>
    <w:p w:rsidR="00427CF3" w:rsidRPr="005C187C" w:rsidRDefault="00427CF3" w:rsidP="00427CF3">
      <w:pPr>
        <w:pStyle w:val="a3"/>
        <w:jc w:val="both"/>
        <w:rPr>
          <w:rFonts w:ascii="Times New Roman" w:hAnsi="Times New Roman" w:cs="Times New Roman"/>
          <w:b/>
          <w:sz w:val="28"/>
          <w:szCs w:val="28"/>
        </w:rPr>
      </w:pPr>
      <w:r w:rsidRPr="005C187C">
        <w:rPr>
          <w:rFonts w:ascii="Times New Roman" w:hAnsi="Times New Roman" w:cs="Times New Roman"/>
          <w:b/>
          <w:sz w:val="28"/>
          <w:szCs w:val="28"/>
        </w:rPr>
        <w:lastRenderedPageBreak/>
        <w:t>3.3. Забезпечення організації заходів реагування на НС</w:t>
      </w:r>
    </w:p>
    <w:p w:rsidR="00427CF3" w:rsidRPr="005C187C" w:rsidRDefault="00427CF3" w:rsidP="00427CF3">
      <w:pPr>
        <w:pStyle w:val="a3"/>
        <w:jc w:val="both"/>
        <w:rPr>
          <w:rFonts w:ascii="Times New Roman" w:hAnsi="Times New Roman" w:cs="Times New Roman"/>
          <w:b/>
          <w:sz w:val="28"/>
          <w:szCs w:val="28"/>
        </w:rPr>
      </w:pPr>
      <w:r w:rsidRPr="005C187C">
        <w:rPr>
          <w:rFonts w:ascii="Times New Roman" w:hAnsi="Times New Roman" w:cs="Times New Roman"/>
          <w:b/>
          <w:sz w:val="28"/>
          <w:szCs w:val="28"/>
        </w:rPr>
        <w:t>(події), сучасного рівня пожежної та техногенної безпеки</w:t>
      </w:r>
    </w:p>
    <w:p w:rsidR="00427CF3" w:rsidRPr="005C187C" w:rsidRDefault="00427CF3" w:rsidP="00427CF3">
      <w:pPr>
        <w:pStyle w:val="a3"/>
        <w:jc w:val="both"/>
        <w:rPr>
          <w:rFonts w:ascii="Times New Roman" w:hAnsi="Times New Roman" w:cs="Times New Roman"/>
          <w:sz w:val="28"/>
          <w:szCs w:val="28"/>
        </w:rPr>
      </w:pP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З метою підвищення рівня реагування на НС (події) та пожежної і техногенної безпеки передбачається реалізація таких завдань :</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удосконалення стану протипожежного водопостачання населених пунктів району;</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збільшення резерву засобів </w:t>
      </w:r>
      <w:proofErr w:type="spellStart"/>
      <w:r w:rsidRPr="005C187C">
        <w:rPr>
          <w:rFonts w:ascii="Times New Roman" w:hAnsi="Times New Roman" w:cs="Times New Roman"/>
          <w:sz w:val="28"/>
          <w:szCs w:val="28"/>
        </w:rPr>
        <w:t>пожежегасіння</w:t>
      </w:r>
      <w:proofErr w:type="spellEnd"/>
      <w:r w:rsidRPr="005C187C">
        <w:rPr>
          <w:rFonts w:ascii="Times New Roman" w:hAnsi="Times New Roman" w:cs="Times New Roman"/>
          <w:sz w:val="28"/>
          <w:szCs w:val="28"/>
        </w:rPr>
        <w:t xml:space="preserve"> на об’єктах з масовим перебуванням людей та потенційно небезпечних об’єктах, а також скорочення термінів гасіння пожеж;</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збільшення</w:t>
      </w:r>
      <w:r w:rsidRPr="005C187C">
        <w:rPr>
          <w:rFonts w:ascii="Times New Roman" w:hAnsi="Times New Roman" w:cs="Times New Roman"/>
          <w:i/>
          <w:iCs/>
          <w:sz w:val="28"/>
          <w:szCs w:val="28"/>
        </w:rPr>
        <w:t xml:space="preserve"> </w:t>
      </w:r>
      <w:r w:rsidRPr="005C187C">
        <w:rPr>
          <w:rFonts w:ascii="Times New Roman" w:hAnsi="Times New Roman" w:cs="Times New Roman"/>
          <w:sz w:val="28"/>
          <w:szCs w:val="28"/>
        </w:rPr>
        <w:t>кількості місцевих пожежних команд, що підвищить рівень оперативності реагування на місця надзвичайних ситуацій (подій);</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здійснення локалізації і гасіння пожеж до моменту прибуття на місце пригоди пожежно-рятувальних підрозділів, що в свою чергу дасть можливість врятувати людей та матеріальні цінності;</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модернізація місць ремонту і технічного обслуговування аварійно-рятувальних комплексів та пожежної техніки, що дасть можливість якісно і вчасно провести ремонт та випробовування аварійно-рятувального обладнання, яке застосовується для ліквідації надзвичайних ситуацій (подій);</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здійснення комплексу профілактичних заходів, моніторингу та проведення навчань по ліквідації надзвичайних ситуацій на техногенно-небезпечних об’єктах надасть можливість проводити навчання із залученням населення, організацій і підприємств різних форм власності щодо дій в умовах виникнення надзвичайних ситуацій.</w:t>
      </w:r>
    </w:p>
    <w:p w:rsidR="00427CF3" w:rsidRPr="005C187C" w:rsidRDefault="00427CF3" w:rsidP="00427CF3">
      <w:pPr>
        <w:pStyle w:val="a3"/>
        <w:jc w:val="both"/>
        <w:rPr>
          <w:rFonts w:ascii="Times New Roman" w:hAnsi="Times New Roman" w:cs="Times New Roman"/>
          <w:b/>
          <w:bCs/>
          <w:sz w:val="28"/>
          <w:szCs w:val="28"/>
        </w:rPr>
      </w:pPr>
      <w:r w:rsidRPr="005C187C">
        <w:rPr>
          <w:rFonts w:ascii="Times New Roman" w:hAnsi="Times New Roman" w:cs="Times New Roman"/>
          <w:b/>
          <w:bCs/>
          <w:sz w:val="28"/>
          <w:szCs w:val="28"/>
        </w:rPr>
        <w:t>3.4. Мета та основні завдання попередження та ліквідації</w:t>
      </w:r>
    </w:p>
    <w:p w:rsidR="00427CF3" w:rsidRPr="005C187C" w:rsidRDefault="00427CF3" w:rsidP="00427CF3">
      <w:pPr>
        <w:pStyle w:val="a3"/>
        <w:jc w:val="both"/>
        <w:rPr>
          <w:rFonts w:ascii="Times New Roman" w:hAnsi="Times New Roman" w:cs="Times New Roman"/>
          <w:b/>
          <w:bCs/>
          <w:sz w:val="28"/>
          <w:szCs w:val="28"/>
        </w:rPr>
      </w:pPr>
      <w:r w:rsidRPr="005C187C">
        <w:rPr>
          <w:rFonts w:ascii="Times New Roman" w:hAnsi="Times New Roman" w:cs="Times New Roman"/>
          <w:b/>
          <w:bCs/>
          <w:sz w:val="28"/>
          <w:szCs w:val="28"/>
        </w:rPr>
        <w:t>НС (подій ) на водних об’єктах, утримання та розвитку</w:t>
      </w:r>
    </w:p>
    <w:p w:rsidR="00427CF3" w:rsidRPr="005C187C" w:rsidRDefault="00427CF3" w:rsidP="00427CF3">
      <w:pPr>
        <w:pStyle w:val="a3"/>
        <w:jc w:val="both"/>
        <w:rPr>
          <w:rFonts w:ascii="Times New Roman" w:hAnsi="Times New Roman" w:cs="Times New Roman"/>
          <w:b/>
          <w:bCs/>
          <w:sz w:val="28"/>
          <w:szCs w:val="28"/>
        </w:rPr>
      </w:pPr>
      <w:r w:rsidRPr="005C187C">
        <w:rPr>
          <w:rFonts w:ascii="Times New Roman" w:hAnsi="Times New Roman" w:cs="Times New Roman"/>
          <w:b/>
          <w:bCs/>
          <w:sz w:val="28"/>
          <w:szCs w:val="28"/>
        </w:rPr>
        <w:t>аварійно-рятувальної служби оперативного реагування</w:t>
      </w:r>
    </w:p>
    <w:p w:rsidR="00427CF3" w:rsidRPr="005C187C" w:rsidRDefault="00427CF3" w:rsidP="00427CF3">
      <w:pPr>
        <w:pStyle w:val="a3"/>
        <w:jc w:val="both"/>
        <w:rPr>
          <w:rFonts w:ascii="Times New Roman" w:hAnsi="Times New Roman" w:cs="Times New Roman"/>
          <w:b/>
          <w:sz w:val="28"/>
          <w:szCs w:val="28"/>
        </w:rPr>
      </w:pP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З метою визначення стратегії і тактики розв’язання проблем попередження виникнення надзвичайних ситуацій (подій) на водних об</w:t>
      </w:r>
      <w:r w:rsidRPr="005C187C">
        <w:rPr>
          <w:rFonts w:ascii="Times New Roman" w:hAnsi="Times New Roman" w:cs="Times New Roman"/>
          <w:bCs/>
          <w:sz w:val="28"/>
          <w:szCs w:val="28"/>
        </w:rPr>
        <w:t>’</w:t>
      </w:r>
      <w:r w:rsidRPr="005C187C">
        <w:rPr>
          <w:rFonts w:ascii="Times New Roman" w:hAnsi="Times New Roman" w:cs="Times New Roman"/>
          <w:sz w:val="28"/>
          <w:szCs w:val="28"/>
        </w:rPr>
        <w:t>єктах ( у тому числі загибелі людей ), створення умов для безпечної життєдіяльності та відпочинку, впровадження комплексу узгоджених заходів аварійно-рятувальної служби, районних структур та органів місцевого самоврядування, в діяльності яких використовуються водні об’єкти, структур, які забезпечують громадський порядок, безпеку в місцях масового відпочинку, забезпечення аварійно-рятувальними та технічними засобами спеціального призначення, які використовуються під час проведення аварійно-рятувальних робіт, проведення системної просвітницької та інформаційної роботи з населенням і, в першу чергу з дітьми та підлітками, навчально-методичного забезпечення навчальних закладів, установ та організацій матеріалами з безпеки поводження на водних об’єктах</w:t>
      </w:r>
      <w:r w:rsidRPr="005C187C">
        <w:rPr>
          <w:rFonts w:ascii="Times New Roman" w:hAnsi="Times New Roman" w:cs="Times New Roman"/>
          <w:i/>
          <w:iCs/>
          <w:sz w:val="28"/>
          <w:szCs w:val="28"/>
        </w:rPr>
        <w:t xml:space="preserve"> </w:t>
      </w:r>
      <w:r w:rsidRPr="005C187C">
        <w:rPr>
          <w:rFonts w:ascii="Times New Roman" w:hAnsi="Times New Roman" w:cs="Times New Roman"/>
          <w:sz w:val="28"/>
          <w:szCs w:val="28"/>
        </w:rPr>
        <w:t xml:space="preserve"> передбачається реалізація таких завдань:</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оптимізувати та затвердити структуру аварійно-рятувальної служби оперативного реагування району. Фінансове та матеріально-технічне забезпечення служби та її підрозділів здійснювати відповідно до структури;  </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залучати структурні підрозділи органи місцевого самоврядування до виконання заходів програми, підвищити їх відповідальність за виконання Правил охорони життя людей на водних об'єктах України;</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lastRenderedPageBreak/>
        <w:t>забезпечити на кожному місці масового відпочинку створення та утримання рятувальних постів;</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створити санітарні, комунальні, соціально-культурні умови в місцях масового відпочинку населення;</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забезпечити проведення широкої інформаційно-пропагандистської, роботи з питань безпеки користування водними об’єктами, звернувши особливу увагу на роз’яснення правил поведінки на воді дітям та їх батькам.</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Визначені завдання передбачається реалізувати за напрямками:</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безумовного виконання органами місцевої влади та місцевого самоврядування, установами та організаціями вимог постанови Кабінету Міністрів України від 6 березня 2002 р. № 264 </w:t>
      </w:r>
      <w:proofErr w:type="spellStart"/>
      <w:r w:rsidRPr="005C187C">
        <w:rPr>
          <w:rFonts w:ascii="Times New Roman" w:hAnsi="Times New Roman" w:cs="Times New Roman"/>
          <w:sz w:val="28"/>
          <w:szCs w:val="28"/>
        </w:rPr>
        <w:t>“Про</w:t>
      </w:r>
      <w:proofErr w:type="spellEnd"/>
      <w:r w:rsidRPr="005C187C">
        <w:rPr>
          <w:rFonts w:ascii="Times New Roman" w:hAnsi="Times New Roman" w:cs="Times New Roman"/>
          <w:sz w:val="28"/>
          <w:szCs w:val="28"/>
        </w:rPr>
        <w:t xml:space="preserve"> затвердження Порядку  обліку місць масового відпочинку населення на водних </w:t>
      </w:r>
      <w:proofErr w:type="spellStart"/>
      <w:r w:rsidRPr="005C187C">
        <w:rPr>
          <w:rFonts w:ascii="Times New Roman" w:hAnsi="Times New Roman" w:cs="Times New Roman"/>
          <w:sz w:val="28"/>
          <w:szCs w:val="28"/>
        </w:rPr>
        <w:t>об’єктах”</w:t>
      </w:r>
      <w:proofErr w:type="spellEnd"/>
      <w:r w:rsidRPr="005C187C">
        <w:rPr>
          <w:rFonts w:ascii="Times New Roman" w:hAnsi="Times New Roman" w:cs="Times New Roman"/>
          <w:sz w:val="28"/>
          <w:szCs w:val="28"/>
        </w:rPr>
        <w:t xml:space="preserve"> та укладання договорів з аварійно-рятувальною службою району відповідно до постанови Кабінету Міністрів України від 26 жовтня 2016 р. № 763 </w:t>
      </w:r>
      <w:proofErr w:type="spellStart"/>
      <w:r w:rsidRPr="005C187C">
        <w:rPr>
          <w:rFonts w:ascii="Times New Roman" w:hAnsi="Times New Roman" w:cs="Times New Roman"/>
          <w:sz w:val="28"/>
          <w:szCs w:val="28"/>
        </w:rPr>
        <w:t>“Про</w:t>
      </w:r>
      <w:proofErr w:type="spellEnd"/>
      <w:r w:rsidRPr="005C187C">
        <w:rPr>
          <w:rFonts w:ascii="Times New Roman" w:hAnsi="Times New Roman" w:cs="Times New Roman"/>
          <w:sz w:val="28"/>
          <w:szCs w:val="28"/>
        </w:rPr>
        <w:t xml:space="preserve"> затвердження переліку суб'єктів господарювання, галузей та окремих територій, які підлягають постійному та обов'язковому аварійно-рятувальному обслуговуванню на договірній </w:t>
      </w:r>
      <w:proofErr w:type="spellStart"/>
      <w:r w:rsidRPr="005C187C">
        <w:rPr>
          <w:rFonts w:ascii="Times New Roman" w:hAnsi="Times New Roman" w:cs="Times New Roman"/>
          <w:sz w:val="28"/>
          <w:szCs w:val="28"/>
        </w:rPr>
        <w:t>основі”</w:t>
      </w:r>
      <w:proofErr w:type="spellEnd"/>
      <w:r w:rsidRPr="005C187C">
        <w:rPr>
          <w:rFonts w:ascii="Times New Roman" w:hAnsi="Times New Roman" w:cs="Times New Roman"/>
          <w:sz w:val="28"/>
          <w:szCs w:val="28"/>
        </w:rPr>
        <w:t>;</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упорядкування приводних територій і прибережних земель та  вод, які використовуються для організації відпочинку населення; </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забезпечення</w:t>
      </w:r>
      <w:r w:rsidRPr="005C187C">
        <w:rPr>
          <w:rFonts w:ascii="Times New Roman" w:hAnsi="Times New Roman" w:cs="Times New Roman"/>
          <w:i/>
          <w:iCs/>
          <w:sz w:val="28"/>
          <w:szCs w:val="28"/>
        </w:rPr>
        <w:t xml:space="preserve"> </w:t>
      </w:r>
      <w:r w:rsidRPr="005C187C">
        <w:rPr>
          <w:rFonts w:ascii="Times New Roman" w:hAnsi="Times New Roman" w:cs="Times New Roman"/>
          <w:sz w:val="28"/>
          <w:szCs w:val="28"/>
        </w:rPr>
        <w:t>обслуговування місць масового відпочинку санітарно-епідеміологічними, аварійно-рятувальними службами для попередження надзвичайних ситуацій (подій) на воді і своєчасного реагування при їх виникненні;</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розроблення і впровадження ефективної та дієвої системи контролю за дотриманням правил користування водними об’єктами, проведення щорічної інвентаризації місць масового відпочинку з метою визначення їх відповідності  умовам  безпечної організації відпочинку населення;</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удосконалення структури аварійно-рятувальної служби та забезпечення її сучасним аварійно-рятувальним обладнанням та майном;</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залучення установ, підприємств та організацій (у тому числі культури, спорту, охорони здоров’я, громадських) усіх форм власності до організації і забезпечення відпочинку населення на водних об'єктах та створення відповідних побутових і соціально-культурних умов.</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bCs/>
          <w:sz w:val="28"/>
          <w:szCs w:val="28"/>
        </w:rPr>
        <w:t>Механізм забезпечення виконання завдань передбачає :</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сприяння взаємодії та забезпеченню координації діяльності місцевих органів виконавчої влади, органів місцевого самоврядування, окремих підприємств, установ та організацій незалежно від підпорядкування та форми власності, а також коригування передбачених заходів відповідно до наявних фінансових, матеріальних та організаційних можливостей;</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організацію виконання вимог чинного законодавства, яка здійснюється місцевими органами влади, органами місцевого самоврядування, районним відділом управління ДСНС України в області;</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проблеми, пов’язані із загибеллю людей на водних об’єктах, потребують невідкладного розв’язання як на державному, так і на місцевому рівнях. Для цього необхідно розробити та затвердити в установленому порядку місцеву програму запобігання загибелі людей на водних об’єктах, передбачивши в них першочергові заходи, спрямовані на вирішення питань:</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lastRenderedPageBreak/>
        <w:t>виділення територій та обладнання для організації місць відпочинку, вилову риби, купання;</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виділення земельних ділянок в місцях масового відпочинку населення для розміщення сезонних рятувальних постів, укомплектування їх відповідно до Табеля оснащення рятувальних станцій, постів і аварійно-рятувальних маневрових груп, забезпечення мобільним зв’язком;</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перевірку дна водоймищ, якості води, ґрунту в рекреаційних зонах перед відкриттям купального сезону, організацію постійного санітарно-епідемічного контролю протягом купального сезону;</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проведення патрулювання місць масового відпочинку населення на водоймищах з метою підтримання громадського порядку і попередження надзвичайних ситуацій (подій) на воді;</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проведення реєстрації, паспортизації місць відпочинку і вилову риби до початку купального сезону та надання дозволу на їх відкриття;</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виявлення територій, небезпечних для проведення відпочинку та рибальства, забезпечення їх огорожами, попереджувальними щитами, додатковим контролем;   </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попереднє узгодження з аварійно-рятувальною службою заходів щодо проведення спортивних змагань, святкових заходів, регат маломірних суден на водоймах;</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проведення екскурсій та інших масових заходів на водоймищах забезпечувати особами, які призначаються наказом та відповідають за безпеку людей на воді, громадський порядок та охорону навколишнього природного середовища;</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організації патрулювання місць масового рибальства і </w:t>
      </w:r>
      <w:proofErr w:type="spellStart"/>
      <w:r w:rsidRPr="005C187C">
        <w:rPr>
          <w:rFonts w:ascii="Times New Roman" w:hAnsi="Times New Roman" w:cs="Times New Roman"/>
          <w:sz w:val="28"/>
          <w:szCs w:val="28"/>
        </w:rPr>
        <w:t>підкригового</w:t>
      </w:r>
      <w:proofErr w:type="spellEnd"/>
      <w:r w:rsidRPr="005C187C">
        <w:rPr>
          <w:rFonts w:ascii="Times New Roman" w:hAnsi="Times New Roman" w:cs="Times New Roman"/>
          <w:sz w:val="28"/>
          <w:szCs w:val="28"/>
        </w:rPr>
        <w:t xml:space="preserve"> вилову риби разом з органами Національної поліції, районної державної інспекції охорони, відтворення водних живих ресурсів і регулювання рибальства, аварійно-рятувальної служби оперативного реагування району, членами Українського товариства мисливців та рибалок ;</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узгодження взаємодії лікувальних закладів управління охорони здоров’я і підрозділів аварійно-рятувальної служби по наданню медичної допомоги постраждалим на водоймищах;</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розробки комплексу заходів щодо забезпечення соціально-культурного розвитку виділених територій для організації відпочинку населення.</w:t>
      </w:r>
    </w:p>
    <w:p w:rsidR="00427CF3" w:rsidRPr="005C187C" w:rsidRDefault="00427CF3" w:rsidP="00427CF3">
      <w:pPr>
        <w:pStyle w:val="a3"/>
        <w:jc w:val="both"/>
        <w:rPr>
          <w:rFonts w:ascii="Times New Roman" w:hAnsi="Times New Roman" w:cs="Times New Roman"/>
          <w:bCs/>
          <w:iCs/>
          <w:color w:val="000000"/>
          <w:spacing w:val="9"/>
          <w:sz w:val="28"/>
          <w:szCs w:val="28"/>
        </w:rPr>
      </w:pPr>
    </w:p>
    <w:p w:rsidR="00427CF3" w:rsidRPr="005C187C" w:rsidRDefault="00427CF3" w:rsidP="00427CF3">
      <w:pPr>
        <w:pStyle w:val="a3"/>
        <w:jc w:val="both"/>
        <w:rPr>
          <w:rFonts w:ascii="Times New Roman" w:hAnsi="Times New Roman" w:cs="Times New Roman"/>
          <w:bCs/>
          <w:iCs/>
          <w:color w:val="000000"/>
          <w:spacing w:val="9"/>
          <w:sz w:val="28"/>
          <w:szCs w:val="28"/>
        </w:rPr>
      </w:pPr>
    </w:p>
    <w:p w:rsidR="00427CF3" w:rsidRPr="005C187C" w:rsidRDefault="00427CF3" w:rsidP="00427CF3">
      <w:pPr>
        <w:pStyle w:val="a3"/>
        <w:jc w:val="both"/>
        <w:rPr>
          <w:rFonts w:ascii="Times New Roman" w:hAnsi="Times New Roman" w:cs="Times New Roman"/>
          <w:b/>
          <w:bCs/>
          <w:color w:val="000000"/>
          <w:spacing w:val="9"/>
          <w:sz w:val="28"/>
          <w:szCs w:val="28"/>
        </w:rPr>
      </w:pPr>
      <w:r w:rsidRPr="005C187C">
        <w:rPr>
          <w:rFonts w:ascii="Times New Roman" w:hAnsi="Times New Roman" w:cs="Times New Roman"/>
          <w:b/>
          <w:bCs/>
          <w:color w:val="000000"/>
          <w:spacing w:val="9"/>
          <w:sz w:val="28"/>
          <w:szCs w:val="28"/>
        </w:rPr>
        <w:t>3.5 Мета і завдання щодо забезпечення невоєнізованих</w:t>
      </w:r>
    </w:p>
    <w:p w:rsidR="00427CF3" w:rsidRPr="005C187C" w:rsidRDefault="00427CF3" w:rsidP="00427CF3">
      <w:pPr>
        <w:pStyle w:val="a3"/>
        <w:jc w:val="both"/>
        <w:rPr>
          <w:rFonts w:ascii="Times New Roman" w:hAnsi="Times New Roman" w:cs="Times New Roman"/>
          <w:b/>
          <w:bCs/>
          <w:color w:val="000000"/>
          <w:spacing w:val="9"/>
          <w:sz w:val="28"/>
          <w:szCs w:val="28"/>
        </w:rPr>
      </w:pPr>
      <w:r w:rsidRPr="005C187C">
        <w:rPr>
          <w:rFonts w:ascii="Times New Roman" w:hAnsi="Times New Roman" w:cs="Times New Roman"/>
          <w:b/>
          <w:bCs/>
          <w:color w:val="000000"/>
          <w:spacing w:val="9"/>
          <w:sz w:val="28"/>
          <w:szCs w:val="28"/>
        </w:rPr>
        <w:t>формувань та населення засобами радіаційного</w:t>
      </w:r>
    </w:p>
    <w:p w:rsidR="00427CF3" w:rsidRPr="005C187C" w:rsidRDefault="00427CF3" w:rsidP="00427CF3">
      <w:pPr>
        <w:pStyle w:val="a3"/>
        <w:jc w:val="both"/>
        <w:rPr>
          <w:rFonts w:ascii="Times New Roman" w:hAnsi="Times New Roman" w:cs="Times New Roman"/>
          <w:b/>
          <w:bCs/>
          <w:color w:val="000000"/>
          <w:spacing w:val="9"/>
          <w:sz w:val="28"/>
          <w:szCs w:val="28"/>
        </w:rPr>
      </w:pPr>
      <w:r w:rsidRPr="005C187C">
        <w:rPr>
          <w:rFonts w:ascii="Times New Roman" w:hAnsi="Times New Roman" w:cs="Times New Roman"/>
          <w:b/>
          <w:bCs/>
          <w:color w:val="000000"/>
          <w:spacing w:val="9"/>
          <w:sz w:val="28"/>
          <w:szCs w:val="28"/>
        </w:rPr>
        <w:t>та хімічного захисту</w:t>
      </w:r>
    </w:p>
    <w:p w:rsidR="00427CF3" w:rsidRPr="005C187C" w:rsidRDefault="00427CF3" w:rsidP="00427CF3">
      <w:pPr>
        <w:pStyle w:val="a3"/>
        <w:jc w:val="both"/>
        <w:rPr>
          <w:rFonts w:ascii="Times New Roman" w:hAnsi="Times New Roman" w:cs="Times New Roman"/>
          <w:color w:val="000000"/>
          <w:spacing w:val="6"/>
          <w:sz w:val="28"/>
          <w:szCs w:val="28"/>
        </w:rPr>
      </w:pPr>
    </w:p>
    <w:p w:rsidR="00427CF3" w:rsidRPr="005C187C" w:rsidRDefault="00427CF3" w:rsidP="00427CF3">
      <w:pPr>
        <w:pStyle w:val="a3"/>
        <w:jc w:val="both"/>
        <w:rPr>
          <w:rFonts w:ascii="Times New Roman" w:hAnsi="Times New Roman" w:cs="Times New Roman"/>
          <w:color w:val="000000"/>
          <w:sz w:val="28"/>
          <w:szCs w:val="28"/>
        </w:rPr>
      </w:pPr>
      <w:r w:rsidRPr="005C187C">
        <w:rPr>
          <w:rFonts w:ascii="Times New Roman" w:hAnsi="Times New Roman" w:cs="Times New Roman"/>
          <w:color w:val="000000"/>
          <w:spacing w:val="6"/>
          <w:sz w:val="28"/>
          <w:szCs w:val="28"/>
        </w:rPr>
        <w:t xml:space="preserve">З метою забезпечення особового </w:t>
      </w:r>
      <w:r w:rsidRPr="005C187C">
        <w:rPr>
          <w:rFonts w:ascii="Times New Roman" w:hAnsi="Times New Roman" w:cs="Times New Roman"/>
          <w:color w:val="000000"/>
          <w:spacing w:val="-1"/>
          <w:sz w:val="28"/>
          <w:szCs w:val="28"/>
        </w:rPr>
        <w:t xml:space="preserve">складу територіальних невоєнізованих формувань та населення засобами радіаційного та </w:t>
      </w:r>
      <w:r w:rsidRPr="005C187C">
        <w:rPr>
          <w:rFonts w:ascii="Times New Roman" w:hAnsi="Times New Roman" w:cs="Times New Roman"/>
          <w:color w:val="000000"/>
          <w:spacing w:val="-3"/>
          <w:sz w:val="28"/>
          <w:szCs w:val="28"/>
        </w:rPr>
        <w:t xml:space="preserve">хімічного захисту на випадок  виникнення надзвичайної ситуації (події) радіаційного та </w:t>
      </w:r>
      <w:r w:rsidRPr="005C187C">
        <w:rPr>
          <w:rFonts w:ascii="Times New Roman" w:hAnsi="Times New Roman" w:cs="Times New Roman"/>
          <w:color w:val="000000"/>
          <w:spacing w:val="-1"/>
          <w:sz w:val="28"/>
          <w:szCs w:val="28"/>
        </w:rPr>
        <w:t xml:space="preserve">хімічного характеру сплановано виконання таких завдань: </w:t>
      </w:r>
    </w:p>
    <w:p w:rsidR="00427CF3" w:rsidRPr="005C187C" w:rsidRDefault="00427CF3" w:rsidP="00427CF3">
      <w:pPr>
        <w:pStyle w:val="a3"/>
        <w:jc w:val="both"/>
        <w:rPr>
          <w:rFonts w:ascii="Times New Roman" w:hAnsi="Times New Roman" w:cs="Times New Roman"/>
          <w:color w:val="000000"/>
          <w:sz w:val="28"/>
          <w:szCs w:val="28"/>
        </w:rPr>
      </w:pPr>
      <w:r w:rsidRPr="005C187C">
        <w:rPr>
          <w:rFonts w:ascii="Times New Roman" w:hAnsi="Times New Roman" w:cs="Times New Roman"/>
          <w:color w:val="000000"/>
          <w:spacing w:val="5"/>
          <w:sz w:val="28"/>
          <w:szCs w:val="28"/>
        </w:rPr>
        <w:t xml:space="preserve">завчасне накопичення i підтримка в готовності засобів індивідуального радіаційного і хімічного </w:t>
      </w:r>
      <w:r w:rsidRPr="005C187C">
        <w:rPr>
          <w:rFonts w:ascii="Times New Roman" w:hAnsi="Times New Roman" w:cs="Times New Roman"/>
          <w:color w:val="000000"/>
          <w:spacing w:val="-4"/>
          <w:sz w:val="28"/>
          <w:szCs w:val="28"/>
        </w:rPr>
        <w:t>захисту та приладів дозиметричного i хімічного контролю;</w:t>
      </w:r>
    </w:p>
    <w:p w:rsidR="00427CF3" w:rsidRPr="005C187C" w:rsidRDefault="00427CF3" w:rsidP="00427CF3">
      <w:pPr>
        <w:pStyle w:val="a3"/>
        <w:jc w:val="both"/>
        <w:rPr>
          <w:rFonts w:ascii="Times New Roman" w:hAnsi="Times New Roman" w:cs="Times New Roman"/>
          <w:color w:val="000000"/>
          <w:sz w:val="28"/>
          <w:szCs w:val="28"/>
        </w:rPr>
      </w:pPr>
      <w:r w:rsidRPr="005C187C">
        <w:rPr>
          <w:rFonts w:ascii="Times New Roman" w:hAnsi="Times New Roman" w:cs="Times New Roman"/>
          <w:color w:val="000000"/>
          <w:sz w:val="28"/>
          <w:szCs w:val="28"/>
        </w:rPr>
        <w:lastRenderedPageBreak/>
        <w:t xml:space="preserve">встановлення обсягів накопичення, місць зберігання засобів радіаційного </w:t>
      </w:r>
      <w:r w:rsidRPr="005C187C">
        <w:rPr>
          <w:rFonts w:ascii="Times New Roman" w:hAnsi="Times New Roman" w:cs="Times New Roman"/>
          <w:color w:val="000000"/>
          <w:spacing w:val="1"/>
          <w:sz w:val="28"/>
          <w:szCs w:val="28"/>
        </w:rPr>
        <w:t>та хімічного захисту відповідно до визначених зон небезпеки;</w:t>
      </w:r>
    </w:p>
    <w:p w:rsidR="00427CF3" w:rsidRPr="005C187C" w:rsidRDefault="00427CF3" w:rsidP="00427CF3">
      <w:pPr>
        <w:pStyle w:val="a3"/>
        <w:jc w:val="both"/>
        <w:rPr>
          <w:rFonts w:ascii="Times New Roman" w:hAnsi="Times New Roman" w:cs="Times New Roman"/>
          <w:color w:val="000000"/>
          <w:sz w:val="28"/>
          <w:szCs w:val="28"/>
        </w:rPr>
      </w:pPr>
      <w:r w:rsidRPr="005C187C">
        <w:rPr>
          <w:rFonts w:ascii="Times New Roman" w:hAnsi="Times New Roman" w:cs="Times New Roman"/>
          <w:color w:val="000000"/>
          <w:spacing w:val="2"/>
          <w:sz w:val="28"/>
          <w:szCs w:val="28"/>
        </w:rPr>
        <w:t xml:space="preserve">забезпечення засобами захисту, в першу чергу, непрацюючого </w:t>
      </w:r>
      <w:r w:rsidRPr="005C187C">
        <w:rPr>
          <w:rFonts w:ascii="Times New Roman" w:hAnsi="Times New Roman" w:cs="Times New Roman"/>
          <w:color w:val="000000"/>
          <w:spacing w:val="3"/>
          <w:sz w:val="28"/>
          <w:szCs w:val="28"/>
        </w:rPr>
        <w:t xml:space="preserve">населення, яке проживає в зонах небезпечного зараження </w:t>
      </w:r>
      <w:r w:rsidRPr="005C187C">
        <w:rPr>
          <w:rFonts w:ascii="Times New Roman" w:hAnsi="Times New Roman" w:cs="Times New Roman"/>
          <w:color w:val="000000"/>
          <w:spacing w:val="5"/>
          <w:sz w:val="28"/>
          <w:szCs w:val="28"/>
        </w:rPr>
        <w:t xml:space="preserve">та особового </w:t>
      </w:r>
      <w:r w:rsidRPr="005C187C">
        <w:rPr>
          <w:rFonts w:ascii="Times New Roman" w:hAnsi="Times New Roman" w:cs="Times New Roman"/>
          <w:color w:val="000000"/>
          <w:spacing w:val="1"/>
          <w:sz w:val="28"/>
          <w:szCs w:val="28"/>
        </w:rPr>
        <w:t xml:space="preserve">складу формувань районного підпорядкування, які беруть </w:t>
      </w:r>
      <w:r w:rsidRPr="005C187C">
        <w:rPr>
          <w:rFonts w:ascii="Times New Roman" w:hAnsi="Times New Roman" w:cs="Times New Roman"/>
          <w:color w:val="000000"/>
          <w:spacing w:val="4"/>
          <w:sz w:val="28"/>
          <w:szCs w:val="28"/>
        </w:rPr>
        <w:t xml:space="preserve">участь у проведенні аварійно-рятувальних робіт в </w:t>
      </w:r>
      <w:r w:rsidRPr="005C187C">
        <w:rPr>
          <w:rFonts w:ascii="Times New Roman" w:hAnsi="Times New Roman" w:cs="Times New Roman"/>
          <w:color w:val="000000"/>
          <w:spacing w:val="-1"/>
          <w:sz w:val="28"/>
          <w:szCs w:val="28"/>
        </w:rPr>
        <w:t>осередках ураження на території району;</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color w:val="000000"/>
          <w:spacing w:val="2"/>
          <w:sz w:val="28"/>
          <w:szCs w:val="28"/>
        </w:rPr>
        <w:t>забезпечення непрацюючого населення району</w:t>
      </w:r>
      <w:r w:rsidRPr="005C187C">
        <w:rPr>
          <w:rFonts w:ascii="Times New Roman" w:hAnsi="Times New Roman" w:cs="Times New Roman"/>
          <w:i/>
          <w:iCs/>
          <w:color w:val="000000"/>
          <w:spacing w:val="2"/>
          <w:sz w:val="28"/>
          <w:szCs w:val="28"/>
        </w:rPr>
        <w:t xml:space="preserve"> </w:t>
      </w:r>
      <w:r w:rsidRPr="005C187C">
        <w:rPr>
          <w:rFonts w:ascii="Times New Roman" w:hAnsi="Times New Roman" w:cs="Times New Roman"/>
          <w:color w:val="000000"/>
          <w:spacing w:val="2"/>
          <w:sz w:val="28"/>
          <w:szCs w:val="28"/>
        </w:rPr>
        <w:t xml:space="preserve"> відповідно до Порядку забезпечення населення i особового складу </w:t>
      </w:r>
      <w:r w:rsidRPr="005C187C">
        <w:rPr>
          <w:rFonts w:ascii="Times New Roman" w:hAnsi="Times New Roman" w:cs="Times New Roman"/>
          <w:color w:val="000000"/>
          <w:spacing w:val="-3"/>
          <w:sz w:val="28"/>
          <w:szCs w:val="28"/>
        </w:rPr>
        <w:t xml:space="preserve">невоєнізованих формувань засобами радіаційного та хімічного захисту у разі </w:t>
      </w:r>
      <w:r w:rsidRPr="005C187C">
        <w:rPr>
          <w:rFonts w:ascii="Times New Roman" w:hAnsi="Times New Roman" w:cs="Times New Roman"/>
          <w:color w:val="000000"/>
          <w:spacing w:val="1"/>
          <w:sz w:val="28"/>
          <w:szCs w:val="28"/>
        </w:rPr>
        <w:t xml:space="preserve">застосування ядерної та інших видів зброї масового знищення проти </w:t>
      </w:r>
      <w:r w:rsidRPr="005C187C">
        <w:rPr>
          <w:rFonts w:ascii="Times New Roman" w:hAnsi="Times New Roman" w:cs="Times New Roman"/>
          <w:color w:val="000000"/>
          <w:spacing w:val="12"/>
          <w:sz w:val="28"/>
          <w:szCs w:val="28"/>
        </w:rPr>
        <w:t>України в умовах воєнного стану,</w:t>
      </w:r>
      <w:r w:rsidRPr="005C187C">
        <w:rPr>
          <w:rFonts w:ascii="Times New Roman" w:hAnsi="Times New Roman" w:cs="Times New Roman"/>
          <w:color w:val="000000"/>
          <w:sz w:val="28"/>
          <w:szCs w:val="28"/>
        </w:rPr>
        <w:t xml:space="preserve"> засобами індивідуального захисту органів дихання від бойових </w:t>
      </w:r>
      <w:r w:rsidRPr="005C187C">
        <w:rPr>
          <w:rFonts w:ascii="Times New Roman" w:hAnsi="Times New Roman" w:cs="Times New Roman"/>
          <w:color w:val="000000"/>
          <w:spacing w:val="1"/>
          <w:sz w:val="28"/>
          <w:szCs w:val="28"/>
        </w:rPr>
        <w:t>отруйних речовин ДСНС України за рахунок коштів бюджету ОТГ ( для чого буде створено відповідний районний резерв цих зaco6iв );</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color w:val="000000"/>
          <w:spacing w:val="4"/>
          <w:sz w:val="28"/>
          <w:szCs w:val="28"/>
        </w:rPr>
        <w:t xml:space="preserve">забезпечення, у випадку виникнення надзвичайних ситуацій (подій) на хімічно </w:t>
      </w:r>
      <w:r w:rsidRPr="005C187C">
        <w:rPr>
          <w:rFonts w:ascii="Times New Roman" w:hAnsi="Times New Roman" w:cs="Times New Roman"/>
          <w:color w:val="000000"/>
          <w:spacing w:val="2"/>
          <w:sz w:val="28"/>
          <w:szCs w:val="28"/>
        </w:rPr>
        <w:t xml:space="preserve">небезпечних об'єктах господарювання в умовах мирного стану, непрацюючого </w:t>
      </w:r>
      <w:r w:rsidRPr="005C187C">
        <w:rPr>
          <w:rFonts w:ascii="Times New Roman" w:hAnsi="Times New Roman" w:cs="Times New Roman"/>
          <w:color w:val="000000"/>
          <w:sz w:val="28"/>
          <w:szCs w:val="28"/>
        </w:rPr>
        <w:t>населення, яке проживає в прогнозованих зонах хімічного забруднення,</w:t>
      </w:r>
      <w:r w:rsidRPr="005C187C">
        <w:rPr>
          <w:rFonts w:ascii="Times New Roman" w:hAnsi="Times New Roman" w:cs="Times New Roman"/>
          <w:color w:val="000000"/>
          <w:spacing w:val="9"/>
          <w:sz w:val="28"/>
          <w:szCs w:val="28"/>
        </w:rPr>
        <w:t xml:space="preserve"> промисловими засобами захисту органів дихання від </w:t>
      </w:r>
      <w:r w:rsidRPr="005C187C">
        <w:rPr>
          <w:rFonts w:ascii="Times New Roman" w:hAnsi="Times New Roman" w:cs="Times New Roman"/>
          <w:color w:val="000000"/>
          <w:sz w:val="28"/>
          <w:szCs w:val="28"/>
        </w:rPr>
        <w:t xml:space="preserve">небезпечних хімічних речовин (протигазами фільтрувальними промисловими </w:t>
      </w:r>
      <w:r w:rsidRPr="005C187C">
        <w:rPr>
          <w:rFonts w:ascii="Times New Roman" w:hAnsi="Times New Roman" w:cs="Times New Roman"/>
          <w:color w:val="000000"/>
          <w:spacing w:val="2"/>
          <w:sz w:val="28"/>
          <w:szCs w:val="28"/>
        </w:rPr>
        <w:t xml:space="preserve">для захисту від хлору, </w:t>
      </w:r>
      <w:proofErr w:type="spellStart"/>
      <w:r w:rsidRPr="005C187C">
        <w:rPr>
          <w:rFonts w:ascii="Times New Roman" w:hAnsi="Times New Roman" w:cs="Times New Roman"/>
          <w:color w:val="000000"/>
          <w:spacing w:val="2"/>
          <w:sz w:val="28"/>
          <w:szCs w:val="28"/>
        </w:rPr>
        <w:t>aмiaкy</w:t>
      </w:r>
      <w:proofErr w:type="spellEnd"/>
      <w:r w:rsidRPr="005C187C">
        <w:rPr>
          <w:rFonts w:ascii="Times New Roman" w:hAnsi="Times New Roman" w:cs="Times New Roman"/>
          <w:color w:val="000000"/>
          <w:spacing w:val="2"/>
          <w:sz w:val="28"/>
          <w:szCs w:val="28"/>
        </w:rPr>
        <w:t xml:space="preserve"> та кислот) та ватно-марлевими пов'язками за </w:t>
      </w:r>
      <w:r w:rsidRPr="005C187C">
        <w:rPr>
          <w:rFonts w:ascii="Times New Roman" w:hAnsi="Times New Roman" w:cs="Times New Roman"/>
          <w:color w:val="000000"/>
          <w:spacing w:val="-1"/>
          <w:sz w:val="28"/>
          <w:szCs w:val="28"/>
        </w:rPr>
        <w:t xml:space="preserve">рахунок коштів районну; </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color w:val="000000"/>
          <w:spacing w:val="2"/>
          <w:sz w:val="28"/>
          <w:szCs w:val="28"/>
        </w:rPr>
        <w:t>забезпечен</w:t>
      </w:r>
      <w:r>
        <w:rPr>
          <w:rFonts w:ascii="Times New Roman" w:hAnsi="Times New Roman" w:cs="Times New Roman"/>
          <w:color w:val="000000"/>
          <w:spacing w:val="2"/>
          <w:sz w:val="28"/>
          <w:szCs w:val="28"/>
        </w:rPr>
        <w:t>ня за рахунок коштів бюджету громади</w:t>
      </w:r>
      <w:r w:rsidRPr="005C187C">
        <w:rPr>
          <w:rFonts w:ascii="Times New Roman" w:hAnsi="Times New Roman" w:cs="Times New Roman"/>
          <w:color w:val="000000"/>
          <w:spacing w:val="2"/>
          <w:sz w:val="28"/>
          <w:szCs w:val="28"/>
        </w:rPr>
        <w:t xml:space="preserve"> засобами </w:t>
      </w:r>
      <w:r w:rsidRPr="005C187C">
        <w:rPr>
          <w:rFonts w:ascii="Times New Roman" w:hAnsi="Times New Roman" w:cs="Times New Roman"/>
          <w:color w:val="000000"/>
          <w:spacing w:val="6"/>
          <w:sz w:val="28"/>
          <w:szCs w:val="28"/>
        </w:rPr>
        <w:t xml:space="preserve">радіаційного та хімічного захисту особового складу територіальних </w:t>
      </w:r>
      <w:r w:rsidRPr="005C187C">
        <w:rPr>
          <w:rFonts w:ascii="Times New Roman" w:hAnsi="Times New Roman" w:cs="Times New Roman"/>
          <w:color w:val="000000"/>
          <w:spacing w:val="1"/>
          <w:sz w:val="28"/>
          <w:szCs w:val="28"/>
        </w:rPr>
        <w:t>невоєнізованих формувань як у випадку надзвичайних ситуацій воєнного, так i мирного часу</w:t>
      </w:r>
      <w:r w:rsidRPr="005C187C">
        <w:rPr>
          <w:rFonts w:ascii="Times New Roman" w:hAnsi="Times New Roman" w:cs="Times New Roman"/>
          <w:color w:val="000000"/>
          <w:spacing w:val="-6"/>
          <w:sz w:val="28"/>
          <w:szCs w:val="28"/>
        </w:rPr>
        <w:t>;</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забезпечення працюючого населення та особового складу об'єктових невоєнізованих </w:t>
      </w:r>
      <w:r w:rsidRPr="005C187C">
        <w:rPr>
          <w:rFonts w:ascii="Times New Roman" w:hAnsi="Times New Roman" w:cs="Times New Roman"/>
          <w:spacing w:val="2"/>
          <w:sz w:val="28"/>
          <w:szCs w:val="28"/>
        </w:rPr>
        <w:t xml:space="preserve">формувань при надзвичайних ситуаціях (подіях) здійснюється засобами </w:t>
      </w:r>
      <w:r w:rsidRPr="005C187C">
        <w:rPr>
          <w:rFonts w:ascii="Times New Roman" w:hAnsi="Times New Roman" w:cs="Times New Roman"/>
          <w:spacing w:val="1"/>
          <w:sz w:val="28"/>
          <w:szCs w:val="28"/>
        </w:rPr>
        <w:t xml:space="preserve">радіаційного та хімічного захисту за рахунок власних коштів підприємств, </w:t>
      </w:r>
      <w:r w:rsidRPr="005C187C">
        <w:rPr>
          <w:rFonts w:ascii="Times New Roman" w:hAnsi="Times New Roman" w:cs="Times New Roman"/>
          <w:sz w:val="28"/>
          <w:szCs w:val="28"/>
        </w:rPr>
        <w:t>установ та організацій незалежно від форм власності та підпорядкування;</w:t>
      </w:r>
    </w:p>
    <w:p w:rsidR="00427CF3" w:rsidRPr="005C187C" w:rsidRDefault="00427CF3" w:rsidP="00427CF3">
      <w:pPr>
        <w:pStyle w:val="a3"/>
        <w:jc w:val="both"/>
        <w:rPr>
          <w:rFonts w:ascii="Times New Roman" w:hAnsi="Times New Roman" w:cs="Times New Roman"/>
          <w:color w:val="000000"/>
          <w:spacing w:val="-3"/>
          <w:sz w:val="28"/>
          <w:szCs w:val="28"/>
        </w:rPr>
      </w:pPr>
      <w:r w:rsidRPr="005C187C">
        <w:rPr>
          <w:rFonts w:ascii="Times New Roman" w:hAnsi="Times New Roman" w:cs="Times New Roman"/>
          <w:sz w:val="28"/>
          <w:szCs w:val="28"/>
        </w:rPr>
        <w:t>здійснення накопичення та зберігання засобів радіаційного та хі</w:t>
      </w:r>
      <w:r w:rsidRPr="005C187C">
        <w:rPr>
          <w:rFonts w:ascii="Times New Roman" w:hAnsi="Times New Roman" w:cs="Times New Roman"/>
          <w:spacing w:val="-3"/>
          <w:sz w:val="28"/>
          <w:szCs w:val="28"/>
        </w:rPr>
        <w:t>мічного захисту,</w:t>
      </w:r>
      <w:r w:rsidRPr="005C187C">
        <w:rPr>
          <w:rFonts w:ascii="Times New Roman" w:hAnsi="Times New Roman" w:cs="Times New Roman"/>
          <w:spacing w:val="1"/>
          <w:sz w:val="28"/>
          <w:szCs w:val="28"/>
        </w:rPr>
        <w:t xml:space="preserve"> з метою вжиття заходів щодо забезпечення особового складу сил та органів управління районної</w:t>
      </w:r>
      <w:r w:rsidRPr="005C187C">
        <w:rPr>
          <w:rFonts w:ascii="Times New Roman" w:hAnsi="Times New Roman" w:cs="Times New Roman"/>
          <w:spacing w:val="-5"/>
          <w:sz w:val="28"/>
          <w:szCs w:val="28"/>
        </w:rPr>
        <w:t xml:space="preserve"> підсистеми єдиної державної системи цивільного захисту</w:t>
      </w:r>
      <w:r w:rsidRPr="005C187C">
        <w:rPr>
          <w:rFonts w:ascii="Times New Roman" w:hAnsi="Times New Roman" w:cs="Times New Roman"/>
          <w:spacing w:val="1"/>
          <w:sz w:val="28"/>
          <w:szCs w:val="28"/>
        </w:rPr>
        <w:t xml:space="preserve">, а також населення в умовах воєнного та </w:t>
      </w:r>
      <w:r w:rsidRPr="005C187C">
        <w:rPr>
          <w:rFonts w:ascii="Times New Roman" w:hAnsi="Times New Roman" w:cs="Times New Roman"/>
          <w:spacing w:val="5"/>
          <w:sz w:val="28"/>
          <w:szCs w:val="28"/>
        </w:rPr>
        <w:t xml:space="preserve">мирного часу ( на виконання </w:t>
      </w:r>
      <w:r w:rsidRPr="005C187C">
        <w:rPr>
          <w:rFonts w:ascii="Times New Roman" w:hAnsi="Times New Roman" w:cs="Times New Roman"/>
          <w:spacing w:val="1"/>
          <w:sz w:val="28"/>
          <w:szCs w:val="28"/>
        </w:rPr>
        <w:t xml:space="preserve">постанови Кабінету Міністрів України від 19 серпня 2002 року № 1200 "Про </w:t>
      </w:r>
      <w:r w:rsidRPr="009E53A2">
        <w:rPr>
          <w:rFonts w:ascii="Times New Roman" w:hAnsi="Times New Roman" w:cs="Times New Roman"/>
          <w:sz w:val="28"/>
          <w:szCs w:val="28"/>
        </w:rPr>
        <w:pict>
          <v:line id="_x0000_s1027" style="position:absolute;left:0;text-align:left;z-index:251662336;mso-position-horizontal-relative:margin;mso-position-vertical-relative:text" from="453.1pt,295.7pt" to="453.1pt,307.2pt" o:allowincell="f" strokeweight=".5pt">
            <w10:wrap anchorx="margin"/>
          </v:line>
        </w:pict>
      </w:r>
      <w:r w:rsidRPr="005C187C">
        <w:rPr>
          <w:rFonts w:ascii="Times New Roman" w:hAnsi="Times New Roman" w:cs="Times New Roman"/>
          <w:spacing w:val="9"/>
          <w:sz w:val="28"/>
          <w:szCs w:val="28"/>
        </w:rPr>
        <w:t xml:space="preserve">затвердження Порядку забезпечення населення i особового складу </w:t>
      </w:r>
      <w:r w:rsidRPr="005C187C">
        <w:rPr>
          <w:rFonts w:ascii="Times New Roman" w:hAnsi="Times New Roman" w:cs="Times New Roman"/>
          <w:spacing w:val="2"/>
          <w:sz w:val="28"/>
          <w:szCs w:val="28"/>
        </w:rPr>
        <w:t xml:space="preserve">невоєнізованих формувань засобами радіаційного та хімічного захисту"). </w:t>
      </w:r>
      <w:r w:rsidRPr="005C187C">
        <w:rPr>
          <w:rFonts w:ascii="Times New Roman" w:hAnsi="Times New Roman" w:cs="Times New Roman"/>
          <w:color w:val="000000"/>
          <w:spacing w:val="-4"/>
          <w:sz w:val="28"/>
          <w:szCs w:val="28"/>
        </w:rPr>
        <w:t xml:space="preserve">Річні норми накопичення засобів індивідуального захисту та приладів </w:t>
      </w:r>
      <w:r w:rsidRPr="005C187C">
        <w:rPr>
          <w:rFonts w:ascii="Times New Roman" w:hAnsi="Times New Roman" w:cs="Times New Roman"/>
          <w:color w:val="000000"/>
          <w:spacing w:val="1"/>
          <w:sz w:val="28"/>
          <w:szCs w:val="28"/>
        </w:rPr>
        <w:t xml:space="preserve">дозиметричного i хімічного контролю встановлено в межах від 1/10 до 1/4 від </w:t>
      </w:r>
      <w:r w:rsidRPr="005C187C">
        <w:rPr>
          <w:rFonts w:ascii="Times New Roman" w:hAnsi="Times New Roman" w:cs="Times New Roman"/>
          <w:color w:val="000000"/>
          <w:spacing w:val="-2"/>
          <w:sz w:val="28"/>
          <w:szCs w:val="28"/>
        </w:rPr>
        <w:t xml:space="preserve">загальної потреби за кожною </w:t>
      </w:r>
      <w:proofErr w:type="spellStart"/>
      <w:r w:rsidRPr="005C187C">
        <w:rPr>
          <w:rFonts w:ascii="Times New Roman" w:hAnsi="Times New Roman" w:cs="Times New Roman"/>
          <w:color w:val="000000"/>
          <w:spacing w:val="-2"/>
          <w:sz w:val="28"/>
          <w:szCs w:val="28"/>
        </w:rPr>
        <w:t>кaтегopiєю</w:t>
      </w:r>
      <w:proofErr w:type="spellEnd"/>
      <w:r w:rsidRPr="005C187C">
        <w:rPr>
          <w:rFonts w:ascii="Times New Roman" w:hAnsi="Times New Roman" w:cs="Times New Roman"/>
          <w:color w:val="000000"/>
          <w:spacing w:val="-2"/>
          <w:sz w:val="28"/>
          <w:szCs w:val="28"/>
        </w:rPr>
        <w:t xml:space="preserve"> залежно від</w:t>
      </w:r>
      <w:r w:rsidRPr="005C187C">
        <w:rPr>
          <w:rFonts w:ascii="Times New Roman" w:hAnsi="Times New Roman" w:cs="Times New Roman"/>
          <w:i/>
          <w:iCs/>
          <w:color w:val="000000"/>
          <w:spacing w:val="-2"/>
          <w:sz w:val="28"/>
          <w:szCs w:val="28"/>
        </w:rPr>
        <w:t xml:space="preserve"> </w:t>
      </w:r>
      <w:r w:rsidRPr="005C187C">
        <w:rPr>
          <w:rFonts w:ascii="Times New Roman" w:hAnsi="Times New Roman" w:cs="Times New Roman"/>
          <w:color w:val="000000"/>
          <w:spacing w:val="-2"/>
          <w:sz w:val="28"/>
          <w:szCs w:val="28"/>
        </w:rPr>
        <w:t>термінів їх зберігання. Пі</w:t>
      </w:r>
      <w:r w:rsidRPr="005C187C">
        <w:rPr>
          <w:rFonts w:ascii="Times New Roman" w:hAnsi="Times New Roman" w:cs="Times New Roman"/>
          <w:color w:val="000000"/>
          <w:spacing w:val="13"/>
          <w:sz w:val="28"/>
          <w:szCs w:val="28"/>
        </w:rPr>
        <w:t xml:space="preserve">сля закінчення терміну зберігання, буде </w:t>
      </w:r>
      <w:r w:rsidRPr="005C187C">
        <w:rPr>
          <w:rFonts w:ascii="Times New Roman" w:hAnsi="Times New Roman" w:cs="Times New Roman"/>
          <w:color w:val="000000"/>
          <w:sz w:val="28"/>
          <w:szCs w:val="28"/>
        </w:rPr>
        <w:t xml:space="preserve">здійснюватися їх </w:t>
      </w:r>
      <w:r w:rsidRPr="005C187C">
        <w:rPr>
          <w:rFonts w:ascii="Times New Roman" w:hAnsi="Times New Roman" w:cs="Times New Roman"/>
          <w:iCs/>
          <w:color w:val="000000"/>
          <w:sz w:val="28"/>
          <w:szCs w:val="28"/>
        </w:rPr>
        <w:t>заміна</w:t>
      </w:r>
      <w:r w:rsidRPr="005C187C">
        <w:rPr>
          <w:rFonts w:ascii="Times New Roman" w:hAnsi="Times New Roman" w:cs="Times New Roman"/>
          <w:i/>
          <w:iCs/>
          <w:color w:val="000000"/>
          <w:sz w:val="28"/>
          <w:szCs w:val="28"/>
        </w:rPr>
        <w:t xml:space="preserve"> </w:t>
      </w:r>
      <w:r w:rsidRPr="005C187C">
        <w:rPr>
          <w:rFonts w:ascii="Times New Roman" w:hAnsi="Times New Roman" w:cs="Times New Roman"/>
          <w:iCs/>
          <w:color w:val="000000"/>
          <w:sz w:val="28"/>
          <w:szCs w:val="28"/>
        </w:rPr>
        <w:t>у</w:t>
      </w:r>
      <w:r w:rsidRPr="005C187C">
        <w:rPr>
          <w:rFonts w:ascii="Times New Roman" w:hAnsi="Times New Roman" w:cs="Times New Roman"/>
          <w:i/>
          <w:iCs/>
          <w:color w:val="000000"/>
          <w:sz w:val="28"/>
          <w:szCs w:val="28"/>
        </w:rPr>
        <w:t xml:space="preserve"> </w:t>
      </w:r>
      <w:r w:rsidRPr="005C187C">
        <w:rPr>
          <w:rFonts w:ascii="Times New Roman" w:hAnsi="Times New Roman" w:cs="Times New Roman"/>
          <w:color w:val="000000"/>
          <w:sz w:val="28"/>
          <w:szCs w:val="28"/>
        </w:rPr>
        <w:t>тих же обсягах.</w:t>
      </w:r>
      <w:r w:rsidRPr="005C187C">
        <w:rPr>
          <w:rFonts w:ascii="Times New Roman" w:hAnsi="Times New Roman" w:cs="Times New Roman"/>
          <w:sz w:val="28"/>
          <w:szCs w:val="28"/>
        </w:rPr>
        <w:t xml:space="preserve"> </w:t>
      </w:r>
      <w:r w:rsidRPr="005C187C">
        <w:rPr>
          <w:rFonts w:ascii="Times New Roman" w:hAnsi="Times New Roman" w:cs="Times New Roman"/>
          <w:color w:val="000000"/>
          <w:sz w:val="28"/>
          <w:szCs w:val="28"/>
        </w:rPr>
        <w:t xml:space="preserve">Накопичення засобів радіаційного та хімічного захисту здійснюється </w:t>
      </w:r>
      <w:r w:rsidRPr="005C187C">
        <w:rPr>
          <w:rFonts w:ascii="Times New Roman" w:hAnsi="Times New Roman" w:cs="Times New Roman"/>
          <w:color w:val="000000"/>
          <w:spacing w:val="1"/>
          <w:sz w:val="28"/>
          <w:szCs w:val="28"/>
        </w:rPr>
        <w:t xml:space="preserve">на об'єктовому, місцевому та державному рівнях, що дозволяє забезпечити </w:t>
      </w:r>
      <w:r w:rsidRPr="005C187C">
        <w:rPr>
          <w:rFonts w:ascii="Times New Roman" w:hAnsi="Times New Roman" w:cs="Times New Roman"/>
          <w:color w:val="000000"/>
          <w:spacing w:val="4"/>
          <w:sz w:val="28"/>
          <w:szCs w:val="28"/>
        </w:rPr>
        <w:t xml:space="preserve">диференційоване розташування їх за зонами небезпеки та наблизити до </w:t>
      </w:r>
      <w:r w:rsidRPr="005C187C">
        <w:rPr>
          <w:rFonts w:ascii="Times New Roman" w:hAnsi="Times New Roman" w:cs="Times New Roman"/>
          <w:color w:val="000000"/>
          <w:spacing w:val="-3"/>
          <w:sz w:val="28"/>
          <w:szCs w:val="28"/>
        </w:rPr>
        <w:t>населення.</w:t>
      </w:r>
    </w:p>
    <w:p w:rsidR="00427CF3" w:rsidRPr="005C187C" w:rsidRDefault="00427CF3" w:rsidP="00427CF3">
      <w:pPr>
        <w:pStyle w:val="a3"/>
        <w:jc w:val="both"/>
        <w:rPr>
          <w:rFonts w:ascii="Times New Roman" w:hAnsi="Times New Roman" w:cs="Times New Roman"/>
          <w:color w:val="000000"/>
          <w:spacing w:val="-3"/>
          <w:sz w:val="28"/>
          <w:szCs w:val="28"/>
        </w:rPr>
      </w:pPr>
    </w:p>
    <w:p w:rsidR="00427CF3" w:rsidRPr="005C187C" w:rsidRDefault="00427CF3" w:rsidP="00427CF3">
      <w:pPr>
        <w:pStyle w:val="a3"/>
        <w:jc w:val="both"/>
        <w:rPr>
          <w:rFonts w:ascii="Times New Roman" w:hAnsi="Times New Roman" w:cs="Times New Roman"/>
          <w:sz w:val="28"/>
          <w:szCs w:val="28"/>
        </w:rPr>
      </w:pP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b/>
          <w:sz w:val="28"/>
          <w:szCs w:val="28"/>
        </w:rPr>
        <w:t xml:space="preserve">3.6. Метою та завданнями щодо вдосконалення підготовки керівного складу органів управління і організації навчання населення правилам </w:t>
      </w:r>
      <w:r w:rsidRPr="005C187C">
        <w:rPr>
          <w:rFonts w:ascii="Times New Roman" w:hAnsi="Times New Roman" w:cs="Times New Roman"/>
          <w:b/>
          <w:sz w:val="28"/>
          <w:szCs w:val="28"/>
        </w:rPr>
        <w:lastRenderedPageBreak/>
        <w:t>безпеки життєдіяльності та діям в умовах виникнення надзвичайних ситуацій (подій) є</w:t>
      </w:r>
      <w:r w:rsidRPr="005C187C">
        <w:rPr>
          <w:rFonts w:ascii="Times New Roman" w:hAnsi="Times New Roman" w:cs="Times New Roman"/>
          <w:sz w:val="28"/>
          <w:szCs w:val="28"/>
        </w:rPr>
        <w:t>:</w:t>
      </w:r>
    </w:p>
    <w:p w:rsidR="00427CF3" w:rsidRPr="005C187C" w:rsidRDefault="00427CF3" w:rsidP="00427CF3">
      <w:pPr>
        <w:pStyle w:val="a3"/>
        <w:jc w:val="both"/>
        <w:rPr>
          <w:rFonts w:ascii="Times New Roman" w:hAnsi="Times New Roman" w:cs="Times New Roman"/>
          <w:bCs/>
          <w:sz w:val="28"/>
          <w:szCs w:val="28"/>
        </w:rPr>
      </w:pPr>
    </w:p>
    <w:p w:rsidR="00427CF3" w:rsidRPr="005C187C" w:rsidRDefault="00427CF3" w:rsidP="00427CF3">
      <w:pPr>
        <w:pStyle w:val="a3"/>
        <w:jc w:val="both"/>
        <w:rPr>
          <w:rFonts w:ascii="Times New Roman" w:hAnsi="Times New Roman" w:cs="Times New Roman"/>
          <w:bCs/>
          <w:sz w:val="28"/>
          <w:szCs w:val="28"/>
        </w:rPr>
      </w:pPr>
      <w:r w:rsidRPr="005C187C">
        <w:rPr>
          <w:rFonts w:ascii="Times New Roman" w:hAnsi="Times New Roman" w:cs="Times New Roman"/>
          <w:bCs/>
          <w:sz w:val="28"/>
          <w:szCs w:val="28"/>
        </w:rPr>
        <w:t>удосконалення на місцевому та об’єктовому рівнях проведення навчально-методичної діяльності з функціонального навчання осіб керівного складу цивільної оборони, посадових осіб єдиної державної системи органів виконавчої влади з питань запобігання і реагування на надзвичайні ситуації, фахівців на яких поширюється дія законів у сфері цивільного захисту, захисту населення і територій від надзвичайних ситуацій техногенного та природного характеру;</w:t>
      </w:r>
    </w:p>
    <w:p w:rsidR="00427CF3" w:rsidRPr="005C187C" w:rsidRDefault="00427CF3" w:rsidP="00427CF3">
      <w:pPr>
        <w:pStyle w:val="a3"/>
        <w:jc w:val="both"/>
        <w:rPr>
          <w:rFonts w:ascii="Times New Roman" w:hAnsi="Times New Roman" w:cs="Times New Roman"/>
          <w:bCs/>
          <w:sz w:val="28"/>
          <w:szCs w:val="28"/>
        </w:rPr>
      </w:pPr>
      <w:r w:rsidRPr="005C187C">
        <w:rPr>
          <w:rFonts w:ascii="Times New Roman" w:hAnsi="Times New Roman" w:cs="Times New Roman"/>
          <w:bCs/>
          <w:sz w:val="28"/>
          <w:szCs w:val="28"/>
        </w:rPr>
        <w:t>поліпшення організаційних, координуючих навчально-методичних функцій щодо сприяння виконанню місцевими органами виконавчої влади та органами місцевого самоврядування завдань з підготовки населення до дій у надзвичайних ситуаціях техногенного та природного характеру;</w:t>
      </w:r>
    </w:p>
    <w:p w:rsidR="00427CF3" w:rsidRPr="005C187C" w:rsidRDefault="00427CF3" w:rsidP="00427CF3">
      <w:pPr>
        <w:pStyle w:val="a3"/>
        <w:jc w:val="both"/>
        <w:rPr>
          <w:rFonts w:ascii="Times New Roman" w:hAnsi="Times New Roman" w:cs="Times New Roman"/>
          <w:bCs/>
          <w:sz w:val="28"/>
          <w:szCs w:val="28"/>
        </w:rPr>
      </w:pPr>
      <w:r w:rsidRPr="005C187C">
        <w:rPr>
          <w:rFonts w:ascii="Times New Roman" w:hAnsi="Times New Roman" w:cs="Times New Roman"/>
          <w:bCs/>
          <w:sz w:val="28"/>
          <w:szCs w:val="28"/>
        </w:rPr>
        <w:t>створення в районі єдиної системи навчання населення правилам безпеки життєдіяльності та діям в умовах виникнення надзвичайних ситуацій;</w:t>
      </w:r>
    </w:p>
    <w:p w:rsidR="00427CF3" w:rsidRPr="005C187C" w:rsidRDefault="00427CF3" w:rsidP="00427CF3">
      <w:pPr>
        <w:pStyle w:val="a3"/>
        <w:jc w:val="both"/>
        <w:rPr>
          <w:rFonts w:ascii="Times New Roman" w:hAnsi="Times New Roman" w:cs="Times New Roman"/>
          <w:bCs/>
          <w:sz w:val="28"/>
          <w:szCs w:val="28"/>
        </w:rPr>
      </w:pPr>
      <w:r w:rsidRPr="005C187C">
        <w:rPr>
          <w:rFonts w:ascii="Times New Roman" w:hAnsi="Times New Roman" w:cs="Times New Roman"/>
          <w:bCs/>
          <w:sz w:val="28"/>
          <w:szCs w:val="28"/>
        </w:rPr>
        <w:t>забезпечення своєчасного і систематичного оновлення, поглиблення спеціальних знань, умінь та навичок, необхідних для виконання певних функцій особами керівного складу і фахівцями щодо запобігання і реагування на надзвичайні ситуації та здійснення ефективного управління у сфері цивільного захисту.</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Складність структури програми, її масштабність та довгостроковий характер заходів зумовлюють тривалий період їх реалізації, який розрахований до 2025 року. </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Враховуючи обставини, що, згідно з вимогами чинного законодавства  запобігання виникненню надзвичайних ситуацій техногенного і природного характеру та ефективність дій щодо ліквідації їх наслідків є одним із головних пріоритетів у діяльності  органів виконавчої влади та органів місцевого самоврядування - вважати дану програму пріоритетною для фінансування.</w:t>
      </w:r>
    </w:p>
    <w:p w:rsidR="00427CF3" w:rsidRPr="005C187C" w:rsidRDefault="00427CF3" w:rsidP="00427CF3">
      <w:pPr>
        <w:pStyle w:val="a3"/>
        <w:jc w:val="both"/>
        <w:rPr>
          <w:rFonts w:ascii="Times New Roman" w:hAnsi="Times New Roman" w:cs="Times New Roman"/>
          <w:b/>
          <w:sz w:val="28"/>
          <w:szCs w:val="28"/>
        </w:rPr>
      </w:pPr>
    </w:p>
    <w:p w:rsidR="00427CF3" w:rsidRPr="005C187C" w:rsidRDefault="00427CF3" w:rsidP="00427CF3">
      <w:pPr>
        <w:pStyle w:val="a3"/>
        <w:jc w:val="both"/>
        <w:rPr>
          <w:rFonts w:ascii="Times New Roman" w:hAnsi="Times New Roman" w:cs="Times New Roman"/>
          <w:b/>
          <w:sz w:val="28"/>
          <w:szCs w:val="28"/>
        </w:rPr>
      </w:pPr>
    </w:p>
    <w:p w:rsidR="00427CF3" w:rsidRPr="005C187C" w:rsidRDefault="00427CF3" w:rsidP="00427CF3">
      <w:pPr>
        <w:pStyle w:val="a3"/>
        <w:jc w:val="both"/>
        <w:rPr>
          <w:rFonts w:ascii="Times New Roman" w:hAnsi="Times New Roman" w:cs="Times New Roman"/>
          <w:b/>
          <w:sz w:val="28"/>
          <w:szCs w:val="28"/>
        </w:rPr>
      </w:pPr>
      <w:r w:rsidRPr="005C187C">
        <w:rPr>
          <w:rFonts w:ascii="Times New Roman" w:hAnsi="Times New Roman" w:cs="Times New Roman"/>
          <w:b/>
          <w:sz w:val="28"/>
          <w:szCs w:val="28"/>
        </w:rPr>
        <w:t>ІV. Механізм реалізації та фінансування,</w:t>
      </w:r>
    </w:p>
    <w:p w:rsidR="00427CF3" w:rsidRPr="005C187C" w:rsidRDefault="00427CF3" w:rsidP="00427CF3">
      <w:pPr>
        <w:pStyle w:val="a3"/>
        <w:jc w:val="both"/>
        <w:rPr>
          <w:rFonts w:ascii="Times New Roman" w:hAnsi="Times New Roman" w:cs="Times New Roman"/>
          <w:bCs/>
          <w:sz w:val="28"/>
          <w:szCs w:val="28"/>
        </w:rPr>
      </w:pPr>
      <w:r w:rsidRPr="005C187C">
        <w:rPr>
          <w:rFonts w:ascii="Times New Roman" w:hAnsi="Times New Roman" w:cs="Times New Roman"/>
          <w:bCs/>
          <w:sz w:val="28"/>
          <w:szCs w:val="28"/>
        </w:rPr>
        <w:t>контроль виконання програми</w:t>
      </w:r>
    </w:p>
    <w:p w:rsidR="00427CF3" w:rsidRPr="005C187C" w:rsidRDefault="00427CF3" w:rsidP="00427CF3">
      <w:pPr>
        <w:pStyle w:val="a3"/>
        <w:jc w:val="both"/>
        <w:rPr>
          <w:rFonts w:ascii="Times New Roman" w:hAnsi="Times New Roman" w:cs="Times New Roman"/>
          <w:b/>
          <w:sz w:val="28"/>
          <w:szCs w:val="28"/>
        </w:rPr>
      </w:pP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 xml:space="preserve">Комплексна районна програма запобігання та реагування на надзвичайні ситуації техногенного та природного характеру на території </w:t>
      </w:r>
      <w:proofErr w:type="spellStart"/>
      <w:r w:rsidRPr="005C187C">
        <w:rPr>
          <w:rFonts w:ascii="Times New Roman" w:hAnsi="Times New Roman" w:cs="Times New Roman"/>
          <w:bCs/>
          <w:sz w:val="28"/>
          <w:szCs w:val="28"/>
        </w:rPr>
        <w:t>Перегонівської</w:t>
      </w:r>
      <w:proofErr w:type="spellEnd"/>
      <w:r w:rsidRPr="005C187C">
        <w:rPr>
          <w:rFonts w:ascii="Times New Roman" w:hAnsi="Times New Roman" w:cs="Times New Roman"/>
          <w:bCs/>
          <w:sz w:val="28"/>
          <w:szCs w:val="28"/>
        </w:rPr>
        <w:t xml:space="preserve"> </w:t>
      </w:r>
      <w:r w:rsidRPr="005C187C">
        <w:rPr>
          <w:rFonts w:ascii="Times New Roman" w:hAnsi="Times New Roman" w:cs="Times New Roman"/>
          <w:sz w:val="28"/>
          <w:szCs w:val="28"/>
        </w:rPr>
        <w:t>ОТГ на 2021-2025 роки є складовою частиною районної програми соціально-економічного розвитку.</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Органами упр</w:t>
      </w:r>
      <w:r>
        <w:rPr>
          <w:rFonts w:ascii="Times New Roman" w:hAnsi="Times New Roman" w:cs="Times New Roman"/>
          <w:sz w:val="28"/>
          <w:szCs w:val="28"/>
        </w:rPr>
        <w:t>авління Програмою в районі є  громади</w:t>
      </w:r>
      <w:r w:rsidRPr="005C187C">
        <w:rPr>
          <w:rFonts w:ascii="Times New Roman" w:hAnsi="Times New Roman" w:cs="Times New Roman"/>
          <w:sz w:val="28"/>
          <w:szCs w:val="28"/>
        </w:rPr>
        <w:t xml:space="preserve"> </w:t>
      </w:r>
      <w:proofErr w:type="spellStart"/>
      <w:r w:rsidRPr="005C187C">
        <w:rPr>
          <w:rFonts w:ascii="Times New Roman" w:hAnsi="Times New Roman" w:cs="Times New Roman"/>
          <w:sz w:val="28"/>
          <w:szCs w:val="28"/>
        </w:rPr>
        <w:t>Голованівського</w:t>
      </w:r>
      <w:proofErr w:type="spellEnd"/>
      <w:r w:rsidRPr="005C187C">
        <w:rPr>
          <w:rFonts w:ascii="Times New Roman" w:hAnsi="Times New Roman" w:cs="Times New Roman"/>
          <w:sz w:val="28"/>
          <w:szCs w:val="28"/>
        </w:rPr>
        <w:t xml:space="preserve"> району та районний відділ У ДСНС в Кіровоградській області, які в межах повноважень здійснюють координацію, аналіз і контроль за формуванням та реалізацією програми, відповідають за її якісне виконання, цільове використання коштів та проведення своєчасної звітності.</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Виконавцями програми є територіальні органи міністерств та відомств України, органи місцевого самоврядування, організації та установи, об’єкти усіх форм власності. Фінансування програми здійснюється відповідно до чинного  законодавства за рахунок:</w:t>
      </w:r>
    </w:p>
    <w:p w:rsidR="00427CF3" w:rsidRPr="005C187C" w:rsidRDefault="00427CF3" w:rsidP="00427CF3">
      <w:pPr>
        <w:pStyle w:val="a3"/>
        <w:jc w:val="both"/>
        <w:rPr>
          <w:rFonts w:ascii="Times New Roman" w:hAnsi="Times New Roman" w:cs="Times New Roman"/>
          <w:sz w:val="28"/>
          <w:szCs w:val="28"/>
        </w:rPr>
      </w:pPr>
      <w:r>
        <w:rPr>
          <w:rFonts w:ascii="Times New Roman" w:hAnsi="Times New Roman" w:cs="Times New Roman"/>
          <w:sz w:val="28"/>
          <w:szCs w:val="28"/>
        </w:rPr>
        <w:lastRenderedPageBreak/>
        <w:t>коштів бюджету громади</w:t>
      </w:r>
      <w:r w:rsidRPr="005C187C">
        <w:rPr>
          <w:rFonts w:ascii="Times New Roman" w:hAnsi="Times New Roman" w:cs="Times New Roman"/>
          <w:sz w:val="28"/>
          <w:szCs w:val="28"/>
        </w:rPr>
        <w:t>;</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коштів зацікавлених суб’єктів підприємницької діяльності усіх форм власності (за їх згодою);</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інших джерел, не заборонених чинним законодавством.</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Заходи та орієнтовні обсяги їх фінансування визначені у відповідних розділах та додатках до Програми. Усі показники вартості матеріальних цінностей та робіт визначено за базовими цінами. Обсяги фінансування програми визначені з урахуванням складного економічного становища в державі та районі.</w:t>
      </w:r>
    </w:p>
    <w:p w:rsidR="00427CF3" w:rsidRPr="005C187C" w:rsidRDefault="00427CF3" w:rsidP="00427CF3">
      <w:pPr>
        <w:pStyle w:val="a3"/>
        <w:jc w:val="both"/>
        <w:rPr>
          <w:rFonts w:ascii="Times New Roman" w:hAnsi="Times New Roman" w:cs="Times New Roman"/>
          <w:sz w:val="28"/>
          <w:szCs w:val="28"/>
        </w:rPr>
      </w:pPr>
      <w:r w:rsidRPr="005C187C">
        <w:rPr>
          <w:rFonts w:ascii="Times New Roman" w:hAnsi="Times New Roman" w:cs="Times New Roman"/>
          <w:sz w:val="28"/>
          <w:szCs w:val="28"/>
        </w:rPr>
        <w:t>Усі виконавці програми несуть відповідальність за повне та своєчасне виконання її завдань. Щороку, під час формування проекту програми уточнюються обсяги і джерела фінансування заходів.</w:t>
      </w:r>
    </w:p>
    <w:p w:rsidR="00427CF3" w:rsidRPr="005C187C" w:rsidRDefault="00427CF3" w:rsidP="00427CF3">
      <w:pPr>
        <w:pStyle w:val="a3"/>
        <w:jc w:val="both"/>
        <w:rPr>
          <w:rFonts w:ascii="Times New Roman" w:hAnsi="Times New Roman" w:cs="Times New Roman"/>
          <w:sz w:val="28"/>
          <w:szCs w:val="28"/>
        </w:rPr>
      </w:pPr>
      <w:r>
        <w:rPr>
          <w:rFonts w:ascii="Times New Roman" w:hAnsi="Times New Roman" w:cs="Times New Roman"/>
          <w:sz w:val="28"/>
          <w:szCs w:val="28"/>
        </w:rPr>
        <w:t>громади</w:t>
      </w:r>
      <w:r w:rsidRPr="005C187C">
        <w:rPr>
          <w:rFonts w:ascii="Times New Roman" w:hAnsi="Times New Roman" w:cs="Times New Roman"/>
          <w:sz w:val="28"/>
          <w:szCs w:val="28"/>
        </w:rPr>
        <w:t xml:space="preserve"> </w:t>
      </w:r>
      <w:proofErr w:type="spellStart"/>
      <w:r w:rsidRPr="005C187C">
        <w:rPr>
          <w:rFonts w:ascii="Times New Roman" w:hAnsi="Times New Roman" w:cs="Times New Roman"/>
          <w:sz w:val="28"/>
          <w:szCs w:val="28"/>
        </w:rPr>
        <w:t>Голованівського</w:t>
      </w:r>
      <w:proofErr w:type="spellEnd"/>
      <w:r w:rsidRPr="005C187C">
        <w:rPr>
          <w:rFonts w:ascii="Times New Roman" w:hAnsi="Times New Roman" w:cs="Times New Roman"/>
          <w:sz w:val="28"/>
          <w:szCs w:val="28"/>
        </w:rPr>
        <w:t xml:space="preserve"> району та районний відділ У ДСНС України у Кіровоградській області щомісяця (до 10 числа), а також щороку (до 20 грудня), проводять звірку про хід виконання заходів, спрямованих на реалізацію програми.</w:t>
      </w:r>
    </w:p>
    <w:p w:rsidR="00427CF3" w:rsidRPr="005C187C" w:rsidRDefault="00427CF3" w:rsidP="00427CF3">
      <w:pPr>
        <w:pStyle w:val="a3"/>
        <w:jc w:val="both"/>
        <w:rPr>
          <w:rFonts w:ascii="Times New Roman" w:eastAsia="MS Mincho" w:hAnsi="Times New Roman" w:cs="Times New Roman"/>
          <w:b/>
          <w:sz w:val="28"/>
          <w:szCs w:val="28"/>
        </w:rPr>
      </w:pPr>
      <w:r w:rsidRPr="005C187C">
        <w:rPr>
          <w:rFonts w:ascii="Times New Roman" w:hAnsi="Times New Roman" w:cs="Times New Roman"/>
          <w:sz w:val="28"/>
          <w:szCs w:val="28"/>
        </w:rPr>
        <w:t xml:space="preserve">Контроль за виконанням даного рішення </w:t>
      </w:r>
      <w:r>
        <w:rPr>
          <w:rFonts w:ascii="Times New Roman" w:hAnsi="Times New Roman" w:cs="Times New Roman"/>
          <w:sz w:val="28"/>
          <w:szCs w:val="28"/>
        </w:rPr>
        <w:t>покласти на постійні комісії громади</w:t>
      </w:r>
      <w:r w:rsidRPr="005C187C">
        <w:rPr>
          <w:rFonts w:ascii="Times New Roman" w:hAnsi="Times New Roman" w:cs="Times New Roman"/>
          <w:sz w:val="28"/>
          <w:szCs w:val="28"/>
        </w:rPr>
        <w:t xml:space="preserve"> з питань бюджету, фінансової  діяльності, власності, ефективного використання майна, приватизації та соціально-економічного розвитку</w:t>
      </w:r>
    </w:p>
    <w:p w:rsidR="00427CF3" w:rsidRPr="005C187C" w:rsidRDefault="00427CF3" w:rsidP="00427CF3">
      <w:pPr>
        <w:pStyle w:val="a3"/>
        <w:jc w:val="both"/>
        <w:rPr>
          <w:rFonts w:ascii="Times New Roman" w:eastAsia="MS Mincho" w:hAnsi="Times New Roman" w:cs="Times New Roman"/>
          <w:b/>
          <w:sz w:val="28"/>
          <w:szCs w:val="28"/>
        </w:rPr>
      </w:pPr>
    </w:p>
    <w:p w:rsidR="00427CF3" w:rsidRPr="005C187C" w:rsidRDefault="00427CF3" w:rsidP="00427CF3">
      <w:pPr>
        <w:pStyle w:val="a3"/>
        <w:jc w:val="both"/>
        <w:rPr>
          <w:rFonts w:ascii="Times New Roman" w:eastAsia="MS Mincho" w:hAnsi="Times New Roman" w:cs="Times New Roman"/>
          <w:b/>
          <w:sz w:val="28"/>
          <w:szCs w:val="28"/>
        </w:rPr>
      </w:pPr>
    </w:p>
    <w:p w:rsidR="00427CF3" w:rsidRPr="005C187C" w:rsidRDefault="00427CF3" w:rsidP="00427CF3">
      <w:pPr>
        <w:pStyle w:val="a3"/>
        <w:jc w:val="both"/>
        <w:rPr>
          <w:rFonts w:ascii="Times New Roman" w:eastAsia="MS Mincho" w:hAnsi="Times New Roman" w:cs="Times New Roman"/>
          <w:b/>
          <w:sz w:val="28"/>
          <w:szCs w:val="28"/>
        </w:rPr>
      </w:pPr>
      <w:r w:rsidRPr="005C187C">
        <w:rPr>
          <w:rFonts w:ascii="Times New Roman" w:eastAsia="MS Mincho" w:hAnsi="Times New Roman" w:cs="Times New Roman"/>
          <w:b/>
          <w:sz w:val="28"/>
          <w:szCs w:val="28"/>
        </w:rPr>
        <w:t>V. Наслідки реалізації програми</w:t>
      </w:r>
    </w:p>
    <w:p w:rsidR="00427CF3" w:rsidRPr="005C187C" w:rsidRDefault="00427CF3" w:rsidP="00427CF3">
      <w:pPr>
        <w:pStyle w:val="a3"/>
        <w:jc w:val="both"/>
        <w:rPr>
          <w:rFonts w:ascii="Times New Roman" w:eastAsia="MS Mincho" w:hAnsi="Times New Roman" w:cs="Times New Roman"/>
          <w:bCs/>
          <w:sz w:val="28"/>
          <w:szCs w:val="28"/>
        </w:rPr>
      </w:pPr>
    </w:p>
    <w:p w:rsidR="00427CF3" w:rsidRPr="005C187C" w:rsidRDefault="00427CF3" w:rsidP="00427CF3">
      <w:pPr>
        <w:pStyle w:val="a3"/>
        <w:jc w:val="both"/>
        <w:rPr>
          <w:rFonts w:ascii="Times New Roman" w:eastAsia="MS Mincho" w:hAnsi="Times New Roman" w:cs="Times New Roman"/>
          <w:sz w:val="28"/>
          <w:szCs w:val="28"/>
        </w:rPr>
      </w:pPr>
      <w:r w:rsidRPr="005C187C">
        <w:rPr>
          <w:rFonts w:ascii="Times New Roman" w:eastAsia="MS Mincho" w:hAnsi="Times New Roman" w:cs="Times New Roman"/>
          <w:bCs/>
          <w:sz w:val="28"/>
          <w:szCs w:val="28"/>
        </w:rPr>
        <w:t>В результаті виконання Програми прогнозується значне підвищення рівня функціонування районної підсистеми Єдиної державної системи запобігання та реагування на надзвичайні ситуації (події) техногенного та природного характеру. Внаслідок цього будуть створені позитивні умови щодо реалізації в районі державної політики у сферах діяльності, які спрямовані на максимально можливе, системне та економічно обґрунтоване зменшення негативного впливу надзвичайних ситуацій (подій)  та їх наслідків на населення, об'єкти господарювання та довкілля</w:t>
      </w:r>
      <w:r w:rsidRPr="005C187C">
        <w:rPr>
          <w:rFonts w:ascii="Times New Roman" w:eastAsia="MS Mincho" w:hAnsi="Times New Roman" w:cs="Times New Roman"/>
          <w:sz w:val="28"/>
          <w:szCs w:val="28"/>
        </w:rPr>
        <w:t>, а саме:</w:t>
      </w:r>
    </w:p>
    <w:p w:rsidR="00427CF3" w:rsidRPr="005C187C" w:rsidRDefault="00427CF3" w:rsidP="00427CF3">
      <w:pPr>
        <w:pStyle w:val="a3"/>
        <w:jc w:val="both"/>
        <w:rPr>
          <w:rFonts w:ascii="Times New Roman" w:eastAsia="MS Mincho" w:hAnsi="Times New Roman" w:cs="Times New Roman"/>
          <w:sz w:val="28"/>
          <w:szCs w:val="28"/>
        </w:rPr>
      </w:pPr>
      <w:r w:rsidRPr="005C187C">
        <w:rPr>
          <w:rFonts w:ascii="Times New Roman" w:eastAsia="MS Mincho" w:hAnsi="Times New Roman" w:cs="Times New Roman"/>
          <w:sz w:val="28"/>
          <w:szCs w:val="28"/>
        </w:rPr>
        <w:t>запровадження ефективної системи спостереження за об'єктами (територіями) потенційно небезпечними та підвищеної небезпеки, небезпечними природними процесами та явищами дозволить:</w:t>
      </w:r>
    </w:p>
    <w:p w:rsidR="00427CF3" w:rsidRPr="005C187C" w:rsidRDefault="00427CF3" w:rsidP="00427CF3">
      <w:pPr>
        <w:pStyle w:val="a3"/>
        <w:jc w:val="both"/>
        <w:rPr>
          <w:rFonts w:ascii="Times New Roman" w:eastAsia="MS Mincho" w:hAnsi="Times New Roman" w:cs="Times New Roman"/>
          <w:sz w:val="28"/>
          <w:szCs w:val="28"/>
        </w:rPr>
      </w:pPr>
      <w:r w:rsidRPr="005C187C">
        <w:rPr>
          <w:rFonts w:ascii="Times New Roman" w:eastAsia="MS Mincho" w:hAnsi="Times New Roman" w:cs="Times New Roman"/>
          <w:sz w:val="28"/>
          <w:szCs w:val="28"/>
        </w:rPr>
        <w:t>оперативно прогнозувати тенденції розвитку несприятливих умов, явищ та процесів;</w:t>
      </w:r>
    </w:p>
    <w:p w:rsidR="00427CF3" w:rsidRPr="005C187C" w:rsidRDefault="00427CF3" w:rsidP="00427CF3">
      <w:pPr>
        <w:pStyle w:val="a3"/>
        <w:jc w:val="both"/>
        <w:rPr>
          <w:rFonts w:ascii="Times New Roman" w:eastAsia="MS Mincho" w:hAnsi="Times New Roman" w:cs="Times New Roman"/>
          <w:sz w:val="28"/>
          <w:szCs w:val="28"/>
        </w:rPr>
      </w:pPr>
      <w:r w:rsidRPr="005C187C">
        <w:rPr>
          <w:rFonts w:ascii="Times New Roman" w:eastAsia="MS Mincho" w:hAnsi="Times New Roman" w:cs="Times New Roman"/>
          <w:sz w:val="28"/>
          <w:szCs w:val="28"/>
        </w:rPr>
        <w:t>підвищити оперативність та якість інформаційного обслуговування  сил реагування;</w:t>
      </w:r>
    </w:p>
    <w:p w:rsidR="00427CF3" w:rsidRPr="005C187C" w:rsidRDefault="00427CF3" w:rsidP="00427CF3">
      <w:pPr>
        <w:pStyle w:val="a3"/>
        <w:jc w:val="both"/>
        <w:rPr>
          <w:rFonts w:ascii="Times New Roman" w:eastAsia="MS Mincho" w:hAnsi="Times New Roman" w:cs="Times New Roman"/>
          <w:sz w:val="28"/>
          <w:szCs w:val="28"/>
        </w:rPr>
      </w:pPr>
      <w:r w:rsidRPr="005C187C">
        <w:rPr>
          <w:rFonts w:ascii="Times New Roman" w:eastAsia="MS Mincho" w:hAnsi="Times New Roman" w:cs="Times New Roman"/>
          <w:sz w:val="28"/>
          <w:szCs w:val="28"/>
        </w:rPr>
        <w:t>зменшити збитки від наслідків надзвичайних ситуацій;</w:t>
      </w:r>
    </w:p>
    <w:p w:rsidR="00427CF3" w:rsidRPr="005C187C" w:rsidRDefault="00427CF3" w:rsidP="00427CF3">
      <w:pPr>
        <w:pStyle w:val="a3"/>
        <w:jc w:val="both"/>
        <w:rPr>
          <w:rFonts w:ascii="Times New Roman" w:eastAsia="MS Mincho" w:hAnsi="Times New Roman" w:cs="Times New Roman"/>
          <w:sz w:val="28"/>
          <w:szCs w:val="28"/>
        </w:rPr>
      </w:pPr>
      <w:r w:rsidRPr="005C187C">
        <w:rPr>
          <w:rFonts w:ascii="Times New Roman" w:eastAsia="MS Mincho" w:hAnsi="Times New Roman" w:cs="Times New Roman"/>
          <w:sz w:val="28"/>
          <w:szCs w:val="28"/>
        </w:rPr>
        <w:t>реальна</w:t>
      </w:r>
      <w:r w:rsidRPr="005C187C">
        <w:rPr>
          <w:rFonts w:ascii="Times New Roman" w:eastAsia="MS Mincho" w:hAnsi="Times New Roman" w:cs="Times New Roman"/>
          <w:b/>
          <w:bCs/>
          <w:i/>
          <w:iCs/>
          <w:sz w:val="28"/>
          <w:szCs w:val="28"/>
        </w:rPr>
        <w:t xml:space="preserve"> </w:t>
      </w:r>
      <w:r w:rsidRPr="005C187C">
        <w:rPr>
          <w:rFonts w:ascii="Times New Roman" w:eastAsia="MS Mincho" w:hAnsi="Times New Roman" w:cs="Times New Roman"/>
          <w:sz w:val="28"/>
          <w:szCs w:val="28"/>
        </w:rPr>
        <w:t>оцінка та аналіз ризику виникнення надзвичайних ситуацій (подій) та створення сучасних прогнозно-моделюючих систем зможуть забезпечити формування системи нормативів та показників допустимого техногенного та природного ризику. Проведені розрахунки ризику дозволять здійснити перехід на нормування допустимого ризику та зниження його рівня в особливо небезпечних районах. Таким чином буде забезпечено контроль за техногенно-екологічною безпекою відповідно до визнаних нормативів;</w:t>
      </w:r>
    </w:p>
    <w:p w:rsidR="00427CF3" w:rsidRPr="005C187C" w:rsidRDefault="00427CF3" w:rsidP="00427CF3">
      <w:pPr>
        <w:pStyle w:val="a3"/>
        <w:jc w:val="both"/>
        <w:rPr>
          <w:rFonts w:ascii="Times New Roman" w:eastAsia="MS Mincho" w:hAnsi="Times New Roman" w:cs="Times New Roman"/>
          <w:sz w:val="28"/>
          <w:szCs w:val="28"/>
        </w:rPr>
      </w:pPr>
      <w:r w:rsidRPr="005C187C">
        <w:rPr>
          <w:rFonts w:ascii="Times New Roman" w:eastAsia="MS Mincho" w:hAnsi="Times New Roman" w:cs="Times New Roman"/>
          <w:sz w:val="28"/>
          <w:szCs w:val="28"/>
        </w:rPr>
        <w:t xml:space="preserve">реалізація запланованого комплексу заходів щодо запобігання виникненню надзвичайних ситуацій (подій) техногенного та природного походження </w:t>
      </w:r>
      <w:r w:rsidRPr="005C187C">
        <w:rPr>
          <w:rFonts w:ascii="Times New Roman" w:eastAsia="MS Mincho" w:hAnsi="Times New Roman" w:cs="Times New Roman"/>
          <w:sz w:val="28"/>
          <w:szCs w:val="28"/>
        </w:rPr>
        <w:lastRenderedPageBreak/>
        <w:t>сприятиме зменшенню  їх кількості на території району, зменшенню бюджетних витрат на ліквідацію наслідків надзвичайних ситуацій (подій) та зменшенню втрат населення. Досягнення цих цілей сприятиме реальній суспільній підтримці ідеї пріоритетності проведення заходів щодо запобігання виникненню надзвичайних ситуацій, насамперед за рахунок обґрунтування їх економічної доцільності;</w:t>
      </w:r>
    </w:p>
    <w:p w:rsidR="00427CF3" w:rsidRPr="005C187C" w:rsidRDefault="00427CF3" w:rsidP="00427CF3">
      <w:pPr>
        <w:pStyle w:val="a3"/>
        <w:jc w:val="both"/>
        <w:rPr>
          <w:rFonts w:ascii="Times New Roman" w:eastAsia="MS Mincho" w:hAnsi="Times New Roman" w:cs="Times New Roman"/>
          <w:sz w:val="28"/>
          <w:szCs w:val="28"/>
        </w:rPr>
      </w:pPr>
      <w:r w:rsidRPr="005C187C">
        <w:rPr>
          <w:rFonts w:ascii="Times New Roman" w:eastAsia="MS Mincho" w:hAnsi="Times New Roman" w:cs="Times New Roman"/>
          <w:sz w:val="28"/>
          <w:szCs w:val="28"/>
        </w:rPr>
        <w:t>вдосконалення</w:t>
      </w:r>
      <w:r w:rsidRPr="005C187C">
        <w:rPr>
          <w:rFonts w:ascii="Times New Roman" w:eastAsia="MS Mincho" w:hAnsi="Times New Roman" w:cs="Times New Roman"/>
          <w:b/>
          <w:bCs/>
          <w:i/>
          <w:iCs/>
          <w:sz w:val="28"/>
          <w:szCs w:val="28"/>
        </w:rPr>
        <w:t xml:space="preserve"> </w:t>
      </w:r>
      <w:r w:rsidRPr="005C187C">
        <w:rPr>
          <w:rFonts w:ascii="Times New Roman" w:eastAsia="MS Mincho" w:hAnsi="Times New Roman" w:cs="Times New Roman"/>
          <w:sz w:val="28"/>
          <w:szCs w:val="28"/>
        </w:rPr>
        <w:t>та поширення заходів державного нагляду у сфері попередження виникнення надзвичайних ситуацій (подій) забезпечить застосування дієвого механізму впливу на системи реагування всіх рівнів - від загальнодержавного до об'єктового. Використання  повною мірою страхових механізмів, декларування тощо дозволить зменшити витрати бюджетів усіх рівнів на запобігання та реагування на надзвичайні ситуації(події);</w:t>
      </w:r>
    </w:p>
    <w:p w:rsidR="00427CF3" w:rsidRPr="005C187C" w:rsidRDefault="00427CF3" w:rsidP="00427CF3">
      <w:pPr>
        <w:pStyle w:val="a3"/>
        <w:jc w:val="both"/>
        <w:rPr>
          <w:rFonts w:ascii="Times New Roman" w:eastAsia="MS Mincho" w:hAnsi="Times New Roman" w:cs="Times New Roman"/>
          <w:sz w:val="28"/>
          <w:szCs w:val="28"/>
        </w:rPr>
      </w:pPr>
      <w:r w:rsidRPr="005C187C">
        <w:rPr>
          <w:rFonts w:ascii="Times New Roman" w:eastAsia="MS Mincho" w:hAnsi="Times New Roman" w:cs="Times New Roman"/>
          <w:sz w:val="28"/>
          <w:szCs w:val="28"/>
        </w:rPr>
        <w:t>реалізація передбачених програмою заходів, спрямованих на  розвиток та вдосконалення сил реагування, дозволить оптимізувати їх чисельність та відповідно  зменшити витрати бюджету на їх утримання. Одночасно таке переоснащення сприятиме розширенню діапазону дій аварійно-рятувальних підрозділів (команд), підвищенню оперативності та ефективності проведення першочергових аварійно-рятувальних робіт, наслідком чого має стати зменшення втрат від надзвичайних ситуацій (подій);</w:t>
      </w:r>
    </w:p>
    <w:p w:rsidR="00427CF3" w:rsidRPr="005C187C" w:rsidRDefault="00427CF3" w:rsidP="00427CF3">
      <w:pPr>
        <w:pStyle w:val="a3"/>
        <w:jc w:val="both"/>
        <w:rPr>
          <w:rFonts w:ascii="Times New Roman" w:eastAsia="MS Mincho" w:hAnsi="Times New Roman" w:cs="Times New Roman"/>
          <w:sz w:val="28"/>
          <w:szCs w:val="28"/>
        </w:rPr>
      </w:pPr>
      <w:r w:rsidRPr="005C187C">
        <w:rPr>
          <w:rFonts w:ascii="Times New Roman" w:eastAsia="MS Mincho" w:hAnsi="Times New Roman" w:cs="Times New Roman"/>
          <w:sz w:val="28"/>
          <w:szCs w:val="28"/>
        </w:rPr>
        <w:t xml:space="preserve">виконання заходів Програми дасть змогу забезпечити особовий склад територіальних невоєнізованих формувань та населення, яке потрапляє у зону небезпеки, засобами радіаційного та хімічного захисту, що дозволить суттєво підвищити рівень безпеки та захищеність від впливу шкідливих техногенних факторів. </w:t>
      </w:r>
    </w:p>
    <w:p w:rsidR="00427CF3" w:rsidRPr="005C187C" w:rsidRDefault="00427CF3" w:rsidP="00427CF3">
      <w:pPr>
        <w:pStyle w:val="a3"/>
        <w:jc w:val="both"/>
        <w:rPr>
          <w:rFonts w:ascii="Times New Roman" w:eastAsia="MS Mincho" w:hAnsi="Times New Roman" w:cs="Times New Roman"/>
          <w:sz w:val="28"/>
          <w:szCs w:val="28"/>
        </w:rPr>
      </w:pPr>
      <w:r w:rsidRPr="005C187C">
        <w:rPr>
          <w:rFonts w:ascii="Times New Roman" w:eastAsia="MS Mincho" w:hAnsi="Times New Roman" w:cs="Times New Roman"/>
          <w:sz w:val="28"/>
          <w:szCs w:val="28"/>
        </w:rPr>
        <w:t>поліпшення рівня та якісних показників підготовки та інформування населення щодо правильних дій при виникненні надзвичайних ситуацій (подій) дозволить істотно зменшити втрати населення, особливо в гострий період розвитку надзвичайних ситуацій. Реалізація цього напрямку також дозволить зменшити втрати бюджету на компенсацію відшкодування збитків населенню, яке постраждало внаслідок надзвичайних ситуацій (подій);</w:t>
      </w:r>
    </w:p>
    <w:p w:rsidR="00427CF3" w:rsidRPr="005C187C" w:rsidRDefault="00427CF3" w:rsidP="00427CF3">
      <w:pPr>
        <w:pStyle w:val="a3"/>
        <w:jc w:val="both"/>
        <w:rPr>
          <w:rFonts w:ascii="Times New Roman" w:eastAsia="MS Mincho" w:hAnsi="Times New Roman" w:cs="Times New Roman"/>
          <w:sz w:val="28"/>
          <w:szCs w:val="28"/>
        </w:rPr>
      </w:pPr>
    </w:p>
    <w:p w:rsidR="00427CF3" w:rsidRPr="005C187C" w:rsidRDefault="00427CF3" w:rsidP="00427CF3">
      <w:pPr>
        <w:pStyle w:val="a3"/>
        <w:jc w:val="both"/>
        <w:rPr>
          <w:rFonts w:ascii="Times New Roman" w:eastAsia="MS Mincho" w:hAnsi="Times New Roman" w:cs="Times New Roman"/>
          <w:sz w:val="28"/>
          <w:szCs w:val="28"/>
        </w:rPr>
      </w:pPr>
      <w:r w:rsidRPr="005C187C">
        <w:rPr>
          <w:rFonts w:ascii="Times New Roman" w:eastAsia="MS Mincho" w:hAnsi="Times New Roman" w:cs="Times New Roman"/>
          <w:sz w:val="28"/>
          <w:szCs w:val="28"/>
        </w:rPr>
        <w:t>Ефективність системного регулювання безпекою доведена позитивним досвідом розвинених країн Європи, де вже протягом тривалого часу впроваджуються превентивні заходи, що значно зменшило кількість надзвичайних ситуацій (подій) техногенного походження та зменшило втрати від надзвичайних ситуацій природного характеру.</w:t>
      </w:r>
    </w:p>
    <w:p w:rsidR="00427CF3" w:rsidRPr="005C187C" w:rsidRDefault="00427CF3" w:rsidP="00427CF3">
      <w:pPr>
        <w:pStyle w:val="a3"/>
        <w:jc w:val="both"/>
        <w:rPr>
          <w:rFonts w:ascii="Times New Roman" w:eastAsia="MS Mincho" w:hAnsi="Times New Roman" w:cs="Times New Roman"/>
          <w:sz w:val="28"/>
          <w:szCs w:val="28"/>
        </w:rPr>
      </w:pPr>
    </w:p>
    <w:p w:rsidR="00427CF3" w:rsidRPr="005C187C" w:rsidRDefault="00427CF3" w:rsidP="00427CF3">
      <w:pPr>
        <w:pStyle w:val="a3"/>
        <w:jc w:val="both"/>
        <w:rPr>
          <w:rFonts w:ascii="Times New Roman" w:eastAsia="MS Mincho" w:hAnsi="Times New Roman" w:cs="Times New Roman"/>
          <w:sz w:val="28"/>
          <w:szCs w:val="28"/>
        </w:rPr>
      </w:pPr>
      <w:r w:rsidRPr="005C187C">
        <w:rPr>
          <w:rFonts w:ascii="Times New Roman" w:eastAsia="MS Mincho" w:hAnsi="Times New Roman" w:cs="Times New Roman"/>
          <w:sz w:val="28"/>
          <w:szCs w:val="28"/>
        </w:rPr>
        <w:t>Реалізація заходів Програми дасть змогу використати науковий, технічний та організаційний досвід з метою значного підвищення рівня щодо практичного запровадження в районі Єдиної державної системи попередження  виникнення надзвичайних ситуацій (подій) техногенного та природного характеру (зниження рівня негативного впливу), готовності сил і засобів до реагування щодо захисту населення і територій та надання допомоги населенню з ліквідації наслідків в інтересах безпеки окремої людини, суспільства  та довкілля.</w:t>
      </w:r>
    </w:p>
    <w:p w:rsidR="00427CF3" w:rsidRPr="005C187C" w:rsidRDefault="00427CF3" w:rsidP="00427CF3">
      <w:pPr>
        <w:pStyle w:val="a3"/>
        <w:jc w:val="both"/>
        <w:rPr>
          <w:rFonts w:ascii="Times New Roman" w:hAnsi="Times New Roman" w:cs="Times New Roman"/>
          <w:sz w:val="28"/>
          <w:szCs w:val="28"/>
        </w:rPr>
      </w:pPr>
    </w:p>
    <w:p w:rsidR="00427CF3" w:rsidRPr="005C187C" w:rsidRDefault="00427CF3" w:rsidP="00427CF3">
      <w:pPr>
        <w:pStyle w:val="a3"/>
        <w:jc w:val="both"/>
        <w:rPr>
          <w:rFonts w:ascii="Times New Roman" w:hAnsi="Times New Roman" w:cs="Times New Roman"/>
          <w:b/>
          <w:sz w:val="28"/>
          <w:szCs w:val="28"/>
        </w:rPr>
      </w:pPr>
      <w:r w:rsidRPr="005C187C">
        <w:rPr>
          <w:rFonts w:ascii="Times New Roman" w:hAnsi="Times New Roman" w:cs="Times New Roman"/>
          <w:b/>
          <w:sz w:val="28"/>
          <w:szCs w:val="28"/>
        </w:rPr>
        <w:t>_________________</w:t>
      </w:r>
    </w:p>
    <w:p w:rsidR="00427CF3" w:rsidRPr="00727B70" w:rsidRDefault="00427CF3" w:rsidP="00427CF3">
      <w:pPr>
        <w:pStyle w:val="a3"/>
        <w:jc w:val="both"/>
        <w:rPr>
          <w:rFonts w:ascii="Times New Roman" w:hAnsi="Times New Roman" w:cs="Times New Roman"/>
          <w:sz w:val="28"/>
          <w:szCs w:val="28"/>
        </w:rPr>
      </w:pPr>
    </w:p>
    <w:p w:rsidR="00427CF3" w:rsidRPr="00727B70" w:rsidRDefault="00427CF3" w:rsidP="00427CF3">
      <w:pPr>
        <w:pStyle w:val="a3"/>
        <w:jc w:val="both"/>
        <w:rPr>
          <w:rFonts w:ascii="Times New Roman" w:hAnsi="Times New Roman" w:cs="Times New Roman"/>
          <w:sz w:val="28"/>
          <w:szCs w:val="28"/>
        </w:rPr>
      </w:pPr>
    </w:p>
    <w:p w:rsidR="00427CF3" w:rsidRPr="00727B70" w:rsidRDefault="00427CF3" w:rsidP="00427CF3">
      <w:pPr>
        <w:pStyle w:val="a3"/>
        <w:jc w:val="both"/>
        <w:rPr>
          <w:rFonts w:ascii="Times New Roman" w:hAnsi="Times New Roman" w:cs="Times New Roman"/>
          <w:sz w:val="28"/>
          <w:szCs w:val="28"/>
        </w:rPr>
      </w:pPr>
    </w:p>
    <w:p w:rsidR="00427CF3" w:rsidRPr="00727B70" w:rsidRDefault="00427CF3" w:rsidP="00427CF3">
      <w:pPr>
        <w:pStyle w:val="a3"/>
        <w:jc w:val="both"/>
        <w:rPr>
          <w:rFonts w:ascii="Times New Roman" w:hAnsi="Times New Roman" w:cs="Times New Roman"/>
          <w:sz w:val="28"/>
          <w:szCs w:val="28"/>
        </w:rPr>
      </w:pPr>
    </w:p>
    <w:p w:rsidR="00427CF3" w:rsidRPr="00727B70" w:rsidRDefault="00427CF3" w:rsidP="00427CF3">
      <w:pPr>
        <w:pStyle w:val="a3"/>
        <w:jc w:val="both"/>
        <w:rPr>
          <w:rFonts w:ascii="Times New Roman" w:hAnsi="Times New Roman" w:cs="Times New Roman"/>
          <w:sz w:val="28"/>
          <w:szCs w:val="28"/>
        </w:rPr>
      </w:pPr>
    </w:p>
    <w:p w:rsidR="000F55DC" w:rsidRDefault="000F55DC"/>
    <w:sectPr w:rsidR="000F55D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427CF3"/>
    <w:rsid w:val="000F55DC"/>
    <w:rsid w:val="00427CF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27CF3"/>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23478</Words>
  <Characters>13383</Characters>
  <Application>Microsoft Office Word</Application>
  <DocSecurity>0</DocSecurity>
  <Lines>111</Lines>
  <Paragraphs>73</Paragraphs>
  <ScaleCrop>false</ScaleCrop>
  <Company>SPecialiST RePack</Company>
  <LinksUpToDate>false</LinksUpToDate>
  <CharactersWithSpaces>36788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2021-02-23T14:05:00Z</dcterms:created>
  <dcterms:modified xsi:type="dcterms:W3CDTF">2021-02-23T14:05:00Z</dcterms:modified>
</cp:coreProperties>
</file>