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52" w:rsidRDefault="006F1952" w:rsidP="006F195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6600"/>
          <w:sz w:val="24"/>
          <w:szCs w:val="24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45pt;height:43.95pt" o:ole="" fillcolor="window">
            <v:imagedata r:id="rId5" o:title=""/>
          </v:shape>
          <o:OLEObject Type="Embed" ProgID="Word.Picture.8" ShapeID="_x0000_i1025" DrawAspect="Content" ObjectID="_1618424635" r:id="rId6"/>
        </w:object>
      </w:r>
      <w:r w:rsidRPr="006F19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6F1952" w:rsidRDefault="006F1952" w:rsidP="006F195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952" w:rsidRDefault="006F1952" w:rsidP="006F195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6F1952" w:rsidRDefault="006F1952" w:rsidP="006F195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6F1952" w:rsidRDefault="006F1952" w:rsidP="006F1952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(друге пленарне засідання)</w:t>
      </w: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РІШЕННЯ</w:t>
      </w: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952" w:rsidRDefault="006F1952" w:rsidP="006F19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січня 2019 року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13</w:t>
      </w: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952" w:rsidRDefault="006F1952" w:rsidP="006F19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утворення виконавчого комітету ради,</w:t>
      </w:r>
    </w:p>
    <w:p w:rsidR="006F1952" w:rsidRDefault="006F1952" w:rsidP="006F19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визначення його чисельності та</w:t>
      </w:r>
    </w:p>
    <w:p w:rsidR="006F1952" w:rsidRDefault="006F1952" w:rsidP="006F19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затвердження персонального складу </w:t>
      </w: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952" w:rsidRDefault="006F1952" w:rsidP="006F1952">
      <w:pPr>
        <w:pStyle w:val="rvps2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lang w:val="uk-UA"/>
        </w:rPr>
        <w:t xml:space="preserve">Відповідно до підпункту 5 пункту 1 статті 26 Закону України «Про місцеве самоврядування в Україні», </w:t>
      </w:r>
      <w:proofErr w:type="spellStart"/>
      <w:r>
        <w:rPr>
          <w:lang w:val="uk-UA"/>
        </w:rPr>
        <w:t>Мар’янівська</w:t>
      </w:r>
      <w:proofErr w:type="spellEnd"/>
      <w:r>
        <w:rPr>
          <w:lang w:val="uk-UA"/>
        </w:rPr>
        <w:t xml:space="preserve">  сільська рада вирішила :</w:t>
      </w:r>
    </w:p>
    <w:p w:rsidR="006F1952" w:rsidRDefault="006F1952" w:rsidP="006F1952">
      <w:pPr>
        <w:pStyle w:val="rvps2"/>
        <w:spacing w:before="0" w:beforeAutospacing="0" w:after="0" w:afterAutospacing="0"/>
        <w:textAlignment w:val="baseline"/>
        <w:rPr>
          <w:lang w:val="uk-UA"/>
        </w:rPr>
      </w:pPr>
    </w:p>
    <w:p w:rsidR="006F1952" w:rsidRDefault="006F1952" w:rsidP="006F1952">
      <w:pPr>
        <w:pStyle w:val="rvps2"/>
        <w:numPr>
          <w:ilvl w:val="0"/>
          <w:numId w:val="1"/>
        </w:numPr>
        <w:spacing w:before="0" w:beforeAutospacing="0" w:after="0" w:afterAutospacing="0"/>
        <w:textAlignment w:val="baseline"/>
        <w:rPr>
          <w:lang w:val="uk-UA"/>
        </w:rPr>
      </w:pPr>
      <w:r>
        <w:rPr>
          <w:lang w:val="uk-UA"/>
        </w:rPr>
        <w:t xml:space="preserve">Утворити виконавчий комітет </w:t>
      </w:r>
      <w:proofErr w:type="spellStart"/>
      <w:r>
        <w:rPr>
          <w:lang w:val="uk-UA"/>
        </w:rPr>
        <w:t>Мар’янівської</w:t>
      </w:r>
      <w:proofErr w:type="spellEnd"/>
      <w:r>
        <w:rPr>
          <w:lang w:val="uk-UA"/>
        </w:rPr>
        <w:t xml:space="preserve"> сільської ради</w:t>
      </w:r>
    </w:p>
    <w:p w:rsidR="006F1952" w:rsidRDefault="006F1952" w:rsidP="006F1952">
      <w:pPr>
        <w:pStyle w:val="rvps2"/>
        <w:spacing w:before="0" w:beforeAutospacing="0" w:after="0" w:afterAutospacing="0"/>
        <w:ind w:left="360"/>
        <w:textAlignment w:val="baseline"/>
        <w:rPr>
          <w:lang w:val="uk-UA"/>
        </w:rPr>
      </w:pPr>
    </w:p>
    <w:p w:rsidR="006F1952" w:rsidRDefault="006F1952" w:rsidP="006F1952">
      <w:pPr>
        <w:pStyle w:val="rvps2"/>
        <w:numPr>
          <w:ilvl w:val="0"/>
          <w:numId w:val="1"/>
        </w:numPr>
        <w:spacing w:before="0" w:beforeAutospacing="0" w:after="0" w:afterAutospacing="0"/>
        <w:textAlignment w:val="baseline"/>
        <w:rPr>
          <w:lang w:val="uk-UA"/>
        </w:rPr>
      </w:pPr>
      <w:r>
        <w:rPr>
          <w:lang w:val="uk-UA"/>
        </w:rPr>
        <w:t xml:space="preserve">Встановити чисельність виконавчого комітету ради в складі </w:t>
      </w:r>
      <w:r>
        <w:rPr>
          <w:b/>
          <w:u w:val="single"/>
          <w:lang w:val="uk-UA"/>
        </w:rPr>
        <w:t>11</w:t>
      </w:r>
      <w:r>
        <w:rPr>
          <w:b/>
          <w:lang w:val="uk-UA"/>
        </w:rPr>
        <w:t xml:space="preserve"> </w:t>
      </w:r>
      <w:r>
        <w:rPr>
          <w:lang w:val="uk-UA"/>
        </w:rPr>
        <w:t>осіб.</w:t>
      </w:r>
    </w:p>
    <w:p w:rsidR="006F1952" w:rsidRDefault="006F1952" w:rsidP="006F1952">
      <w:pPr>
        <w:pStyle w:val="a3"/>
      </w:pPr>
    </w:p>
    <w:p w:rsidR="006F1952" w:rsidRDefault="006F1952" w:rsidP="006F1952">
      <w:pPr>
        <w:pStyle w:val="rvps2"/>
        <w:numPr>
          <w:ilvl w:val="0"/>
          <w:numId w:val="1"/>
        </w:numPr>
        <w:spacing w:before="0" w:beforeAutospacing="0" w:after="0" w:afterAutospacing="0"/>
        <w:ind w:right="-185"/>
        <w:textAlignment w:val="baseline"/>
        <w:rPr>
          <w:lang w:val="uk-UA"/>
        </w:rPr>
      </w:pPr>
      <w:r>
        <w:rPr>
          <w:lang w:val="uk-UA"/>
        </w:rPr>
        <w:t>Затвердити персональний склад виконавчого комітету:</w:t>
      </w:r>
    </w:p>
    <w:p w:rsidR="006F1952" w:rsidRDefault="006F1952" w:rsidP="006F1952">
      <w:pPr>
        <w:pStyle w:val="a3"/>
      </w:pPr>
    </w:p>
    <w:p w:rsidR="006F1952" w:rsidRDefault="006F1952" w:rsidP="006F19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Тененика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Олександр Миколайович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Мар’янівський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сільський голова;</w:t>
      </w:r>
    </w:p>
    <w:p w:rsidR="006F1952" w:rsidRDefault="006F1952" w:rsidP="006F19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Федорук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Геннадій Іванович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секретар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ради;</w:t>
      </w:r>
    </w:p>
    <w:p w:rsidR="006F1952" w:rsidRDefault="006F1952" w:rsidP="006F195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F1952" w:rsidRDefault="006F1952" w:rsidP="006F195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Члени виконавчого комітету:</w:t>
      </w:r>
    </w:p>
    <w:p w:rsidR="006F1952" w:rsidRDefault="006F1952" w:rsidP="006F195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952" w:rsidRDefault="006F1952" w:rsidP="006F19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Ракамін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Миколаївна – головний бухгалтер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ради;</w:t>
      </w:r>
    </w:p>
    <w:p w:rsidR="006F1952" w:rsidRDefault="006F1952" w:rsidP="006F19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Басецький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 Леонідович – начальник технічного відділу 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Інтек-Агро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Плюс»;</w:t>
      </w:r>
    </w:p>
    <w:p w:rsidR="006F1952" w:rsidRDefault="006F1952" w:rsidP="006F19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Волошин Галина Василівна - виконуюча обов’язки старости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громади;</w:t>
      </w:r>
    </w:p>
    <w:p w:rsidR="006F1952" w:rsidRDefault="006F1952" w:rsidP="006F19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Дяківнич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Онуфрій Васильович – фізична особа-підприємець ;</w:t>
      </w:r>
    </w:p>
    <w:p w:rsidR="006F1952" w:rsidRDefault="006F1952" w:rsidP="006F19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Туртурика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Надія Михайлівна -  завідуюча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Мар’янівським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ДНЗ «Ромашка»;</w:t>
      </w:r>
    </w:p>
    <w:p w:rsidR="006F1952" w:rsidRDefault="006F1952" w:rsidP="006F1952">
      <w:pPr>
        <w:pStyle w:val="rvps2"/>
        <w:spacing w:before="0" w:beforeAutospacing="0" w:after="0" w:afterAutospacing="0"/>
        <w:ind w:left="720" w:right="-185"/>
        <w:textAlignment w:val="baseline"/>
        <w:rPr>
          <w:lang w:val="uk-UA"/>
        </w:rPr>
      </w:pPr>
    </w:p>
    <w:p w:rsidR="006F1952" w:rsidRDefault="006F1952" w:rsidP="006F1952">
      <w:pPr>
        <w:pStyle w:val="rvps2"/>
        <w:spacing w:before="0" w:beforeAutospacing="0" w:after="0" w:afterAutospacing="0"/>
        <w:ind w:left="720" w:right="-185"/>
        <w:textAlignment w:val="baseline"/>
        <w:rPr>
          <w:lang w:val="uk-UA"/>
        </w:rPr>
      </w:pPr>
    </w:p>
    <w:p w:rsidR="006F1952" w:rsidRDefault="006F1952" w:rsidP="006F1952">
      <w:pPr>
        <w:pStyle w:val="rvps2"/>
        <w:numPr>
          <w:ilvl w:val="0"/>
          <w:numId w:val="1"/>
        </w:numPr>
        <w:spacing w:before="0" w:beforeAutospacing="0" w:after="0" w:afterAutospacing="0"/>
        <w:ind w:right="-185"/>
        <w:textAlignment w:val="baseline"/>
        <w:rPr>
          <w:lang w:val="uk-UA"/>
        </w:rPr>
      </w:pPr>
      <w:r>
        <w:rPr>
          <w:lang w:val="uk-UA"/>
        </w:rPr>
        <w:t xml:space="preserve"> Контроль за виконанням цього рішення покласти на </w:t>
      </w:r>
      <w:proofErr w:type="spellStart"/>
      <w:r>
        <w:rPr>
          <w:lang w:val="uk-UA"/>
        </w:rPr>
        <w:t>Мар’янівського</w:t>
      </w:r>
      <w:proofErr w:type="spellEnd"/>
      <w:r>
        <w:rPr>
          <w:lang w:val="uk-UA"/>
        </w:rPr>
        <w:t xml:space="preserve"> сільського голову.</w:t>
      </w:r>
    </w:p>
    <w:p w:rsidR="006F1952" w:rsidRDefault="006F1952" w:rsidP="006F1952">
      <w:pPr>
        <w:pStyle w:val="rvps2"/>
        <w:spacing w:before="0" w:beforeAutospacing="0" w:after="0" w:afterAutospacing="0"/>
        <w:textAlignment w:val="baseline"/>
        <w:rPr>
          <w:lang w:val="uk-UA"/>
        </w:rPr>
      </w:pPr>
    </w:p>
    <w:p w:rsidR="006F1952" w:rsidRDefault="006F1952" w:rsidP="006F1952">
      <w:pPr>
        <w:pStyle w:val="rvps2"/>
        <w:spacing w:before="0" w:beforeAutospacing="0" w:after="0" w:afterAutospacing="0"/>
        <w:textAlignment w:val="baseline"/>
        <w:rPr>
          <w:lang w:val="uk-UA"/>
        </w:rPr>
      </w:pP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952" w:rsidRDefault="006F1952" w:rsidP="006F19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747F"/>
    <w:multiLevelType w:val="hybridMultilevel"/>
    <w:tmpl w:val="6BA894F2"/>
    <w:lvl w:ilvl="0" w:tplc="54883FAE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814345"/>
    <w:multiLevelType w:val="hybridMultilevel"/>
    <w:tmpl w:val="57582C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F1952"/>
    <w:rsid w:val="001B4221"/>
    <w:rsid w:val="00263812"/>
    <w:rsid w:val="006B3F51"/>
    <w:rsid w:val="006F1952"/>
    <w:rsid w:val="00AD5B37"/>
    <w:rsid w:val="00B54BB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9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6F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>DDGroup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2019-05-03T18:37:00Z</dcterms:created>
  <dcterms:modified xsi:type="dcterms:W3CDTF">2019-05-03T18:37:00Z</dcterms:modified>
</cp:coreProperties>
</file>