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3D" w:rsidRPr="003A7FFA" w:rsidRDefault="009F143D" w:rsidP="009F143D">
      <w:pPr>
        <w:spacing w:after="0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FFA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4" o:title=""/>
          </v:shape>
          <o:OLEObject Type="Embed" ProgID="Word.Picture.8" ShapeID="_x0000_i1025" DrawAspect="Content" ObjectID="_1618567575" r:id="rId5"/>
        </w:object>
      </w:r>
      <w:r w:rsidRPr="009F14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F143D" w:rsidRPr="003A7FFA" w:rsidRDefault="009F143D" w:rsidP="009F143D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143D" w:rsidRPr="003A7FFA" w:rsidRDefault="009F143D" w:rsidP="009F143D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9F143D" w:rsidRPr="003A7FFA" w:rsidRDefault="009F143D" w:rsidP="009F143D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9F143D" w:rsidRPr="003A7FFA" w:rsidRDefault="009F143D" w:rsidP="009F143D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9F143D" w:rsidRPr="003A7FFA" w:rsidRDefault="009F143D" w:rsidP="009F143D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143D" w:rsidRPr="003A7FFA" w:rsidRDefault="009F143D" w:rsidP="009F14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9F143D" w:rsidRPr="003A7FFA" w:rsidRDefault="009F143D" w:rsidP="009F14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43D" w:rsidRPr="003A7FFA" w:rsidRDefault="009F143D" w:rsidP="009F14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3A7FFA">
        <w:rPr>
          <w:rFonts w:ascii="Times New Roman" w:hAnsi="Times New Roman" w:cs="Times New Roman"/>
          <w:sz w:val="24"/>
          <w:szCs w:val="24"/>
        </w:rPr>
        <w:t xml:space="preserve"> січня 2019 року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>№ 20</w:t>
      </w:r>
    </w:p>
    <w:p w:rsidR="009F143D" w:rsidRPr="003A7FFA" w:rsidRDefault="009F143D" w:rsidP="009F143D">
      <w:pPr>
        <w:spacing w:line="240" w:lineRule="auto"/>
        <w:ind w:firstLine="240"/>
        <w:rPr>
          <w:rFonts w:ascii="Times New Roman" w:hAnsi="Times New Roman" w:cs="Times New Roman"/>
          <w:color w:val="000000"/>
          <w:sz w:val="24"/>
          <w:szCs w:val="24"/>
        </w:rPr>
      </w:pPr>
    </w:p>
    <w:p w:rsidR="009F143D" w:rsidRPr="003A7FFA" w:rsidRDefault="009F143D" w:rsidP="009F143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98"/>
      <w:bookmarkEnd w:id="0"/>
      <w:r w:rsidRPr="003A7FFA">
        <w:rPr>
          <w:rFonts w:ascii="Times New Roman" w:hAnsi="Times New Roman" w:cs="Times New Roman"/>
          <w:b/>
          <w:sz w:val="24"/>
          <w:szCs w:val="24"/>
        </w:rPr>
        <w:t xml:space="preserve">Про утворення конкурсної комісії </w:t>
      </w:r>
    </w:p>
    <w:p w:rsidR="009F143D" w:rsidRPr="003A7FFA" w:rsidRDefault="009F143D" w:rsidP="009F143D">
      <w:pPr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на заміщення вакантних посад </w:t>
      </w:r>
    </w:p>
    <w:p w:rsidR="009F143D" w:rsidRPr="003A7FFA" w:rsidRDefault="009F143D" w:rsidP="009F143D">
      <w:pPr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та затвердження її складу</w:t>
      </w:r>
    </w:p>
    <w:p w:rsidR="009F143D" w:rsidRPr="003A7FFA" w:rsidRDefault="009F143D" w:rsidP="009F143D">
      <w:pPr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                Відповідно до Законів України «Про місцеве самоврядування» та «Про державну службу», постанови Кабінету Міністрів України від 15.02.2002 №169 «Про затвердження Порядку проведення конкурсу на заміщення вакантних посад державних службовців» із змінами , наказу Головного управління державної служби України від 08.07.2011 №164 «Про затвердження Загального порядку проведення іспиту кандидатів на заміщення вакантних посад державних службовців», зареєстрованого в Міністерстві юстиції України 28 липня 2011 року за №930/19668,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9F143D" w:rsidRPr="003A7FFA" w:rsidRDefault="009F143D" w:rsidP="009F143D">
      <w:pPr>
        <w:rPr>
          <w:rFonts w:ascii="Times New Roman" w:hAnsi="Times New Roman" w:cs="Times New Roman"/>
          <w:sz w:val="24"/>
          <w:szCs w:val="24"/>
        </w:rPr>
      </w:pPr>
    </w:p>
    <w:p w:rsidR="009F143D" w:rsidRPr="003A7FFA" w:rsidRDefault="009F143D" w:rsidP="009F143D">
      <w:pPr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ВИРІШИЛА:</w:t>
      </w:r>
    </w:p>
    <w:p w:rsidR="009F143D" w:rsidRPr="003A7FFA" w:rsidRDefault="009F143D" w:rsidP="009F143D">
      <w:pPr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1. Утворити конкурсну комісію по проведенню конкурсу на заміщення вакантних посад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в кількості 3 (трьох) осіб.</w:t>
      </w:r>
    </w:p>
    <w:p w:rsidR="009F143D" w:rsidRPr="003A7FFA" w:rsidRDefault="009F143D" w:rsidP="009F143D">
      <w:pPr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2.Затвердити склад конкурсної комісії  по проведенню конкурсу на заміщення вакантних посад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9F143D" w:rsidRPr="003A7FFA" w:rsidRDefault="009F143D" w:rsidP="009F143D">
      <w:pPr>
        <w:pStyle w:val="a3"/>
        <w:ind w:left="60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Тістечок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Миколаївна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;</w:t>
      </w:r>
    </w:p>
    <w:p w:rsidR="009F143D" w:rsidRPr="003A7FFA" w:rsidRDefault="009F143D" w:rsidP="009F143D">
      <w:pPr>
        <w:ind w:left="24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    2)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Ракамін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Тетяна Миколаївна;</w:t>
      </w:r>
    </w:p>
    <w:p w:rsidR="009F143D" w:rsidRPr="003A7FFA" w:rsidRDefault="009F143D" w:rsidP="009F143D">
      <w:pPr>
        <w:ind w:left="24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     3)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Анна Миколаївна .</w:t>
      </w:r>
    </w:p>
    <w:p w:rsidR="009F143D" w:rsidRPr="003A7FFA" w:rsidRDefault="009F143D" w:rsidP="009F143D">
      <w:pPr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3. Контроль за виконанням рішення покласти на постійну комісію сільської ради з питань прав людини, законності, депутатської діяльності, етики, Регламенту та запобігання корупції  </w:t>
      </w:r>
    </w:p>
    <w:p w:rsidR="009F143D" w:rsidRPr="003A7FFA" w:rsidRDefault="009F143D" w:rsidP="009F143D">
      <w:pPr>
        <w:rPr>
          <w:rFonts w:ascii="Times New Roman" w:hAnsi="Times New Roman" w:cs="Times New Roman"/>
          <w:sz w:val="24"/>
          <w:szCs w:val="24"/>
        </w:rPr>
      </w:pPr>
    </w:p>
    <w:p w:rsidR="00E10A3D" w:rsidRDefault="009F143D">
      <w:r w:rsidRPr="003A7FFA">
        <w:rPr>
          <w:rFonts w:ascii="Times New Roman" w:hAnsi="Times New Roman" w:cs="Times New Roman"/>
          <w:sz w:val="24"/>
          <w:szCs w:val="24"/>
        </w:rPr>
        <w:t xml:space="preserve">                 Секретар ради                                                          А.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43D"/>
    <w:rsid w:val="001B4221"/>
    <w:rsid w:val="006B3F51"/>
    <w:rsid w:val="009F143D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3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43D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>DDGroup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2019-05-05T10:19:00Z</dcterms:created>
  <dcterms:modified xsi:type="dcterms:W3CDTF">2019-05-05T10:19:00Z</dcterms:modified>
</cp:coreProperties>
</file>