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F3B" w:rsidRDefault="00052F3B" w:rsidP="00052F3B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FF6600"/>
          <w:sz w:val="24"/>
          <w:szCs w:val="24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45pt;height:43.95pt" o:ole="" fillcolor="window">
            <v:imagedata r:id="rId5" o:title=""/>
          </v:shape>
          <o:OLEObject Type="Embed" ProgID="Word.Picture.8" ShapeID="_x0000_i1025" DrawAspect="Content" ObjectID="_1618424826" r:id="rId6"/>
        </w:object>
      </w:r>
      <w:r w:rsidRPr="00052F3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052F3B" w:rsidRDefault="00052F3B" w:rsidP="00052F3B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52F3B" w:rsidRDefault="00052F3B" w:rsidP="00052F3B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052F3B" w:rsidRDefault="00052F3B" w:rsidP="00052F3B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052F3B" w:rsidRDefault="00052F3B" w:rsidP="00052F3B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052F3B" w:rsidRDefault="00052F3B" w:rsidP="0005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(друге пленарне засідання)</w:t>
      </w:r>
    </w:p>
    <w:p w:rsidR="00052F3B" w:rsidRDefault="00052F3B" w:rsidP="00052F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F3B" w:rsidRDefault="00052F3B" w:rsidP="0005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РІШЕННЯ</w:t>
      </w:r>
    </w:p>
    <w:p w:rsidR="00052F3B" w:rsidRDefault="00052F3B" w:rsidP="00052F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січня 2019 року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 14</w:t>
      </w:r>
    </w:p>
    <w:p w:rsidR="00052F3B" w:rsidRDefault="00052F3B" w:rsidP="00052F3B">
      <w:pPr>
        <w:pStyle w:val="a3"/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Про встановлення премії, матеріальної</w:t>
      </w:r>
    </w:p>
    <w:p w:rsidR="00052F3B" w:rsidRDefault="00052F3B" w:rsidP="00052F3B">
      <w:pPr>
        <w:pStyle w:val="a3"/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допомоги, надбавок  сільському голові</w:t>
      </w:r>
    </w:p>
    <w:p w:rsidR="00052F3B" w:rsidRDefault="00052F3B" w:rsidP="00052F3B">
      <w:pPr>
        <w:pStyle w:val="a3"/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Мар’янівської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сільської ради</w:t>
      </w:r>
    </w:p>
    <w:p w:rsidR="00052F3B" w:rsidRDefault="00052F3B" w:rsidP="00052F3B">
      <w:pPr>
        <w:pStyle w:val="a3"/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</w:t>
      </w:r>
    </w:p>
    <w:p w:rsidR="00052F3B" w:rsidRDefault="00052F3B" w:rsidP="00052F3B">
      <w:pPr>
        <w:pStyle w:val="a3"/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    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Відповідно до статті 21 Закону України «Про службу в органах місцевого самоврядування» зі змінами, постановою Кабінету Міністрів України від 09 березня 2006 року № 268 «Про впорядкування структури та умов оплати праці працівників апарату органів виконавчої влади, органів прокуратури, судів та інших органів зі змінами»,  інших законодавчих і нормативних актів, сільська рада</w:t>
      </w:r>
    </w:p>
    <w:p w:rsidR="00052F3B" w:rsidRDefault="00052F3B" w:rsidP="00052F3B">
      <w:pPr>
        <w:pStyle w:val="a3"/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ВИРІШИЛА:</w:t>
      </w:r>
    </w:p>
    <w:p w:rsidR="00052F3B" w:rsidRDefault="00052F3B" w:rsidP="00052F3B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Встановити надбавку за інтенсивність праці сільському   голові </w:t>
      </w:r>
      <w:proofErr w:type="spellStart"/>
      <w:r>
        <w:rPr>
          <w:rFonts w:ascii="Times New Roman" w:hAnsi="Times New Roman"/>
          <w:sz w:val="24"/>
          <w:szCs w:val="24"/>
        </w:rPr>
        <w:t>Тененикі</w:t>
      </w:r>
      <w:proofErr w:type="spellEnd"/>
      <w:r>
        <w:rPr>
          <w:rFonts w:ascii="Times New Roman" w:hAnsi="Times New Roman"/>
          <w:sz w:val="24"/>
          <w:szCs w:val="24"/>
        </w:rPr>
        <w:t xml:space="preserve"> О.М., в  розмірі 25 %  посадового  окладу  з урахуванням надбавки за ранг та вислугу років  в  межах фонду  оплати  праці терміном на один рік з моменту прийняття . </w:t>
      </w:r>
    </w:p>
    <w:p w:rsidR="00052F3B" w:rsidRDefault="00052F3B" w:rsidP="00052F3B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Встановити премію в розмірі 10% посадового окладу з урахуванням надбавки за ранг та вислугу років на 2019 рік щомісячно.</w:t>
      </w:r>
    </w:p>
    <w:p w:rsidR="00052F3B" w:rsidRDefault="00052F3B" w:rsidP="00052F3B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Здійснювати у 2019 році преміювання сільського  голови </w:t>
      </w:r>
      <w:proofErr w:type="spellStart"/>
      <w:r>
        <w:rPr>
          <w:rFonts w:ascii="Times New Roman" w:hAnsi="Times New Roman"/>
          <w:sz w:val="24"/>
          <w:szCs w:val="24"/>
        </w:rPr>
        <w:t>Тененики</w:t>
      </w:r>
      <w:proofErr w:type="spellEnd"/>
      <w:r>
        <w:rPr>
          <w:rFonts w:ascii="Times New Roman" w:hAnsi="Times New Roman"/>
          <w:sz w:val="24"/>
          <w:szCs w:val="24"/>
        </w:rPr>
        <w:t xml:space="preserve"> О.М.. в розмірі 100 %   посадового окладу до професійного свята «Дня місцевого самоврядування» 07 грудня 2019 року</w:t>
      </w:r>
    </w:p>
    <w:p w:rsidR="00052F3B" w:rsidRDefault="00052F3B" w:rsidP="00052F3B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Надати матеріальну допомогу  на оздоровлення при наданні щорічної відпустки у розмірі, що не перевищує середньомісячної заробітної плати працівника.</w:t>
      </w:r>
    </w:p>
    <w:p w:rsidR="00052F3B" w:rsidRDefault="00052F3B" w:rsidP="00052F3B">
      <w:pPr>
        <w:pStyle w:val="a3"/>
        <w:shd w:val="clear" w:color="auto" w:fill="FFFFFF"/>
        <w:spacing w:before="100" w:beforeAutospacing="1"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</w:p>
    <w:p w:rsidR="00052F3B" w:rsidRDefault="00052F3B" w:rsidP="00052F3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052F3B" w:rsidRDefault="00052F3B" w:rsidP="00052F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ради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А.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64F68"/>
    <w:multiLevelType w:val="hybridMultilevel"/>
    <w:tmpl w:val="AF3410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52F3B"/>
    <w:rsid w:val="00052F3B"/>
    <w:rsid w:val="001B4221"/>
    <w:rsid w:val="00263812"/>
    <w:rsid w:val="006B3F51"/>
    <w:rsid w:val="00AD5B37"/>
    <w:rsid w:val="00B54BB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F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uiPriority w:val="1"/>
    <w:semiHidden/>
    <w:unhideWhenUsed/>
    <w:qFormat/>
    <w:rsid w:val="00052F3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pple-converted-space">
    <w:name w:val="apple-converted-space"/>
    <w:basedOn w:val="a0"/>
    <w:rsid w:val="00052F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0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Company>DDGroup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2019-05-03T18:38:00Z</dcterms:created>
  <dcterms:modified xsi:type="dcterms:W3CDTF">2019-05-03T18:40:00Z</dcterms:modified>
</cp:coreProperties>
</file>