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79F" w:rsidRPr="00F3237F" w:rsidRDefault="00F7579F" w:rsidP="00F7579F">
      <w:pPr>
        <w:ind w:right="-5"/>
        <w:jc w:val="center"/>
        <w:rPr>
          <w:b/>
        </w:rPr>
      </w:pPr>
      <w:r w:rsidRPr="00F3237F">
        <w:rPr>
          <w:color w:val="FF6600"/>
          <w:lang w:val="en-US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4pt" o:ole="" fillcolor="window">
            <v:imagedata r:id="rId4" o:title=""/>
          </v:shape>
          <o:OLEObject Type="Embed" ProgID="Word.Picture.8" ShapeID="_x0000_i1025" DrawAspect="Content" ObjectID="_1618569348" r:id="rId5"/>
        </w:object>
      </w:r>
      <w:r w:rsidRPr="00F3237F">
        <w:rPr>
          <w:b/>
        </w:rPr>
        <w:t xml:space="preserve"> </w:t>
      </w:r>
    </w:p>
    <w:p w:rsidR="00F7579F" w:rsidRPr="00F3237F" w:rsidRDefault="00F7579F" w:rsidP="00F7579F">
      <w:pPr>
        <w:ind w:right="-5"/>
        <w:jc w:val="center"/>
        <w:rPr>
          <w:b/>
        </w:rPr>
      </w:pPr>
      <w:r w:rsidRPr="00F3237F">
        <w:rPr>
          <w:b/>
        </w:rPr>
        <w:t>УКРАЇНА</w:t>
      </w:r>
    </w:p>
    <w:p w:rsidR="00F7579F" w:rsidRPr="00F3237F" w:rsidRDefault="00F7579F" w:rsidP="00F7579F">
      <w:pPr>
        <w:ind w:right="-5"/>
        <w:jc w:val="center"/>
        <w:rPr>
          <w:b/>
        </w:rPr>
      </w:pPr>
      <w:r w:rsidRPr="00F3237F">
        <w:rPr>
          <w:b/>
        </w:rPr>
        <w:t>МАР’ЯНІВСЬКА СІЛЬСЬКА РАДА</w:t>
      </w:r>
    </w:p>
    <w:p w:rsidR="00F7579F" w:rsidRPr="00F3237F" w:rsidRDefault="00F7579F" w:rsidP="00F7579F">
      <w:pPr>
        <w:ind w:right="-5"/>
        <w:jc w:val="center"/>
        <w:rPr>
          <w:b/>
        </w:rPr>
      </w:pPr>
      <w:r w:rsidRPr="00F3237F">
        <w:rPr>
          <w:b/>
        </w:rPr>
        <w:t>МАЛОВИСКІВСЬКОГО РАЙОНУ КІРОВОГРАДСЬКОЇ ОБЛАСТІ</w:t>
      </w:r>
    </w:p>
    <w:p w:rsidR="00F7579F" w:rsidRPr="00F3237F" w:rsidRDefault="00F7579F" w:rsidP="00F7579F">
      <w:pPr>
        <w:ind w:right="-5"/>
        <w:jc w:val="center"/>
        <w:rPr>
          <w:b/>
        </w:rPr>
      </w:pPr>
      <w:r w:rsidRPr="00F3237F">
        <w:rPr>
          <w:b/>
          <w:lang w:val="en-US"/>
        </w:rPr>
        <w:t>III</w:t>
      </w:r>
      <w:r w:rsidRPr="00F3237F">
        <w:rPr>
          <w:b/>
        </w:rPr>
        <w:t xml:space="preserve"> сесія </w:t>
      </w:r>
      <w:r w:rsidRPr="00F3237F">
        <w:rPr>
          <w:b/>
          <w:lang w:val="en-US"/>
        </w:rPr>
        <w:t>VII</w:t>
      </w:r>
      <w:r w:rsidRPr="00F3237F">
        <w:rPr>
          <w:b/>
        </w:rPr>
        <w:t xml:space="preserve"> скликання</w:t>
      </w:r>
    </w:p>
    <w:p w:rsidR="00F7579F" w:rsidRPr="00F3237F" w:rsidRDefault="00F7579F" w:rsidP="00F7579F">
      <w:pPr>
        <w:ind w:right="-5"/>
        <w:jc w:val="center"/>
        <w:rPr>
          <w:b/>
        </w:rPr>
      </w:pPr>
    </w:p>
    <w:p w:rsidR="00F7579F" w:rsidRPr="00F3237F" w:rsidRDefault="00F7579F" w:rsidP="00F7579F">
      <w:pPr>
        <w:jc w:val="center"/>
        <w:rPr>
          <w:b/>
        </w:rPr>
      </w:pPr>
      <w:r w:rsidRPr="00F3237F">
        <w:rPr>
          <w:b/>
        </w:rPr>
        <w:t>РІШЕННЯ</w:t>
      </w:r>
    </w:p>
    <w:p w:rsidR="00F7579F" w:rsidRPr="00F3237F" w:rsidRDefault="00F7579F" w:rsidP="00F7579F">
      <w:pPr>
        <w:jc w:val="center"/>
      </w:pPr>
    </w:p>
    <w:p w:rsidR="00F7579F" w:rsidRPr="00F3237F" w:rsidRDefault="00F7579F" w:rsidP="00F7579F">
      <w:r w:rsidRPr="00F3237F">
        <w:rPr>
          <w:lang w:val="ru-RU"/>
        </w:rPr>
        <w:t>06</w:t>
      </w:r>
      <w:r w:rsidRPr="00F3237F">
        <w:t xml:space="preserve"> березня 2019 року</w:t>
      </w:r>
      <w:r w:rsidRPr="00F3237F">
        <w:tab/>
      </w:r>
      <w:r w:rsidRPr="00F3237F">
        <w:tab/>
      </w:r>
      <w:r w:rsidRPr="00F3237F">
        <w:tab/>
      </w:r>
      <w:r w:rsidRPr="00F3237F">
        <w:tab/>
      </w:r>
      <w:r w:rsidRPr="00F3237F">
        <w:tab/>
      </w:r>
      <w:r w:rsidRPr="00F3237F">
        <w:tab/>
      </w:r>
      <w:r w:rsidRPr="00F3237F">
        <w:tab/>
      </w:r>
      <w:r w:rsidRPr="00F3237F">
        <w:tab/>
        <w:t xml:space="preserve">№ </w:t>
      </w:r>
      <w:r>
        <w:t>28</w:t>
      </w:r>
    </w:p>
    <w:p w:rsidR="00F7579F" w:rsidRPr="00F3237F" w:rsidRDefault="00F7579F" w:rsidP="00F7579F">
      <w:pPr>
        <w:jc w:val="center"/>
      </w:pPr>
    </w:p>
    <w:p w:rsidR="00F7579F" w:rsidRPr="00963D4D" w:rsidRDefault="00F7579F" w:rsidP="00F7579F">
      <w:pPr>
        <w:jc w:val="center"/>
      </w:pPr>
    </w:p>
    <w:p w:rsidR="00F7579F" w:rsidRPr="00963D4D" w:rsidRDefault="00F7579F" w:rsidP="00F7579F">
      <w:pPr>
        <w:pStyle w:val="a3"/>
        <w:shd w:val="clear" w:color="auto" w:fill="FFFFFF"/>
        <w:spacing w:before="75" w:beforeAutospacing="0" w:after="75" w:afterAutospacing="0" w:line="270" w:lineRule="atLeast"/>
        <w:rPr>
          <w:b/>
        </w:rPr>
      </w:pPr>
      <w:r w:rsidRPr="00963D4D">
        <w:rPr>
          <w:b/>
        </w:rPr>
        <w:t xml:space="preserve">Про делегування повноважень відділу містобудування, </w:t>
      </w:r>
    </w:p>
    <w:p w:rsidR="00F7579F" w:rsidRPr="00963D4D" w:rsidRDefault="00F7579F" w:rsidP="00F7579F">
      <w:pPr>
        <w:pStyle w:val="a3"/>
        <w:shd w:val="clear" w:color="auto" w:fill="FFFFFF"/>
        <w:spacing w:before="75" w:beforeAutospacing="0" w:after="75" w:afterAutospacing="0" w:line="270" w:lineRule="atLeast"/>
        <w:rPr>
          <w:b/>
        </w:rPr>
      </w:pPr>
      <w:r w:rsidRPr="00963D4D">
        <w:rPr>
          <w:b/>
        </w:rPr>
        <w:t xml:space="preserve">архітектури та житлово-комунального господарства </w:t>
      </w:r>
    </w:p>
    <w:p w:rsidR="00F7579F" w:rsidRPr="00963D4D" w:rsidRDefault="00F7579F" w:rsidP="00F7579F">
      <w:pPr>
        <w:pStyle w:val="a3"/>
        <w:shd w:val="clear" w:color="auto" w:fill="FFFFFF"/>
        <w:spacing w:before="75" w:beforeAutospacing="0" w:after="75" w:afterAutospacing="0" w:line="270" w:lineRule="atLeast"/>
        <w:rPr>
          <w:b/>
        </w:rPr>
      </w:pPr>
      <w:r w:rsidRPr="00963D4D">
        <w:rPr>
          <w:b/>
        </w:rPr>
        <w:t xml:space="preserve">та будівництва </w:t>
      </w:r>
      <w:proofErr w:type="spellStart"/>
      <w:r w:rsidRPr="00963D4D">
        <w:rPr>
          <w:b/>
        </w:rPr>
        <w:t>Маловисківської</w:t>
      </w:r>
      <w:proofErr w:type="spellEnd"/>
      <w:r w:rsidRPr="00963D4D">
        <w:rPr>
          <w:b/>
        </w:rPr>
        <w:t xml:space="preserve"> РДА</w:t>
      </w:r>
    </w:p>
    <w:p w:rsidR="00F7579F" w:rsidRPr="00963D4D" w:rsidRDefault="00F7579F" w:rsidP="00F7579F">
      <w:pPr>
        <w:pStyle w:val="a3"/>
        <w:shd w:val="clear" w:color="auto" w:fill="FFFFFF"/>
        <w:spacing w:before="75" w:beforeAutospacing="0" w:after="75" w:afterAutospacing="0" w:line="270" w:lineRule="atLeast"/>
        <w:rPr>
          <w:b/>
        </w:rPr>
      </w:pPr>
    </w:p>
    <w:p w:rsidR="00F7579F" w:rsidRPr="00963D4D" w:rsidRDefault="00F7579F" w:rsidP="00F7579F">
      <w:pPr>
        <w:pStyle w:val="a3"/>
        <w:shd w:val="clear" w:color="auto" w:fill="FFFFFF"/>
        <w:spacing w:before="75" w:beforeAutospacing="0" w:after="75" w:afterAutospacing="0" w:line="270" w:lineRule="atLeast"/>
      </w:pPr>
      <w:r w:rsidRPr="00963D4D">
        <w:t xml:space="preserve">          Відповідно до Закону України </w:t>
      </w:r>
      <w:proofErr w:type="spellStart"/>
      <w:r w:rsidRPr="00963D4D">
        <w:t>“Про</w:t>
      </w:r>
      <w:proofErr w:type="spellEnd"/>
      <w:r w:rsidRPr="00963D4D">
        <w:t xml:space="preserve"> добровільне об’єднання територіальних громад», керуючись статтею </w:t>
      </w:r>
      <w:r>
        <w:t>26</w:t>
      </w:r>
      <w:r w:rsidRPr="00963D4D">
        <w:t xml:space="preserve"> Закону України «Про місцеве самоврядування в Україні»,  та заслухавши інформацію сільського голови </w:t>
      </w:r>
      <w:proofErr w:type="spellStart"/>
      <w:r w:rsidRPr="00963D4D">
        <w:t>Тененики</w:t>
      </w:r>
      <w:proofErr w:type="spellEnd"/>
      <w:r w:rsidRPr="00963D4D">
        <w:t xml:space="preserve"> О.М., сільська рада </w:t>
      </w:r>
    </w:p>
    <w:p w:rsidR="00F7579F" w:rsidRPr="00963D4D" w:rsidRDefault="00F7579F" w:rsidP="00F7579F">
      <w:pPr>
        <w:pStyle w:val="a3"/>
        <w:shd w:val="clear" w:color="auto" w:fill="FFFFFF"/>
        <w:spacing w:before="75" w:beforeAutospacing="0" w:after="75" w:afterAutospacing="0" w:line="270" w:lineRule="atLeast"/>
        <w:jc w:val="center"/>
        <w:rPr>
          <w:b/>
        </w:rPr>
      </w:pPr>
      <w:r w:rsidRPr="00963D4D">
        <w:rPr>
          <w:b/>
        </w:rPr>
        <w:t>ВИРІШИЛА:</w:t>
      </w:r>
    </w:p>
    <w:p w:rsidR="00F7579F" w:rsidRPr="00963D4D" w:rsidRDefault="00F7579F" w:rsidP="00F7579F">
      <w:pPr>
        <w:pStyle w:val="a3"/>
        <w:shd w:val="clear" w:color="auto" w:fill="FFFFFF"/>
        <w:spacing w:before="75" w:beforeAutospacing="0" w:after="75" w:afterAutospacing="0" w:line="270" w:lineRule="atLeast"/>
      </w:pPr>
      <w:r w:rsidRPr="00963D4D">
        <w:t xml:space="preserve"> 1. Делегувати відділу містобудування, архітектури та житлово-комунального господарства  </w:t>
      </w:r>
      <w:proofErr w:type="spellStart"/>
      <w:r w:rsidRPr="00963D4D">
        <w:t>Маловисківсьої</w:t>
      </w:r>
      <w:proofErr w:type="spellEnd"/>
      <w:r w:rsidRPr="00963D4D">
        <w:t xml:space="preserve"> районної державної адміністрації наступні повноваження:</w:t>
      </w:r>
    </w:p>
    <w:p w:rsidR="00F7579F" w:rsidRPr="00963D4D" w:rsidRDefault="00F7579F" w:rsidP="00F7579F">
      <w:pPr>
        <w:pStyle w:val="a3"/>
        <w:shd w:val="clear" w:color="auto" w:fill="FFFFFF"/>
        <w:spacing w:before="75" w:beforeAutospacing="0" w:after="75" w:afterAutospacing="0" w:line="270" w:lineRule="atLeast"/>
      </w:pPr>
      <w:r w:rsidRPr="00963D4D">
        <w:t xml:space="preserve">1.1 Видача будівельних паспортів на забудову земельних ділянок на території населених пунктів </w:t>
      </w:r>
      <w:proofErr w:type="spellStart"/>
      <w:r w:rsidRPr="00963D4D">
        <w:t>Мар’янівської</w:t>
      </w:r>
      <w:proofErr w:type="spellEnd"/>
      <w:r w:rsidRPr="00963D4D">
        <w:t xml:space="preserve"> сільської ради;</w:t>
      </w:r>
    </w:p>
    <w:p w:rsidR="00F7579F" w:rsidRPr="00963D4D" w:rsidRDefault="00F7579F" w:rsidP="00F7579F">
      <w:pPr>
        <w:pStyle w:val="a3"/>
        <w:shd w:val="clear" w:color="auto" w:fill="FFFFFF"/>
        <w:spacing w:before="75" w:beforeAutospacing="0" w:after="75" w:afterAutospacing="0" w:line="270" w:lineRule="atLeast"/>
      </w:pPr>
      <w:r w:rsidRPr="00963D4D">
        <w:t>1.2  Видача паспортів прив’язки;</w:t>
      </w:r>
    </w:p>
    <w:p w:rsidR="00F7579F" w:rsidRPr="00963D4D" w:rsidRDefault="00F7579F" w:rsidP="00F7579F">
      <w:pPr>
        <w:pStyle w:val="a3"/>
        <w:shd w:val="clear" w:color="auto" w:fill="FFFFFF"/>
        <w:spacing w:before="75" w:beforeAutospacing="0" w:after="75" w:afterAutospacing="0" w:line="270" w:lineRule="atLeast"/>
      </w:pPr>
      <w:r w:rsidRPr="00963D4D">
        <w:t>1.3 Видача містобудівних умов та обмежень забудови земельних ділянок;</w:t>
      </w:r>
    </w:p>
    <w:p w:rsidR="00F7579F" w:rsidRPr="00963D4D" w:rsidRDefault="00F7579F" w:rsidP="00F7579F">
      <w:pPr>
        <w:pStyle w:val="a3"/>
        <w:shd w:val="clear" w:color="auto" w:fill="FFFFFF"/>
        <w:spacing w:before="75" w:beforeAutospacing="0" w:after="75" w:afterAutospacing="0" w:line="270" w:lineRule="atLeast"/>
      </w:pPr>
      <w:r w:rsidRPr="00963D4D">
        <w:t>1.4 Погодження фасадів;</w:t>
      </w:r>
    </w:p>
    <w:p w:rsidR="00F7579F" w:rsidRPr="00963D4D" w:rsidRDefault="00F7579F" w:rsidP="00F7579F">
      <w:pPr>
        <w:pStyle w:val="a3"/>
        <w:shd w:val="clear" w:color="auto" w:fill="FFFFFF"/>
        <w:spacing w:before="75" w:beforeAutospacing="0" w:after="75" w:afterAutospacing="0" w:line="270" w:lineRule="atLeast"/>
      </w:pPr>
      <w:r w:rsidRPr="00963D4D">
        <w:t>1.5 Визначати порядок, строк подання і строк завершення  розгляду пропозицій фізичних та юридичних осіб у проектах містобудівної документації.   </w:t>
      </w:r>
    </w:p>
    <w:p w:rsidR="00F7579F" w:rsidRPr="00963D4D" w:rsidRDefault="00F7579F" w:rsidP="00F7579F">
      <w:pPr>
        <w:shd w:val="clear" w:color="auto" w:fill="FFFFFF"/>
        <w:spacing w:before="72" w:after="120" w:line="300" w:lineRule="atLeast"/>
      </w:pPr>
      <w:r w:rsidRPr="00963D4D">
        <w:t>2.Контроль за виконанням даного рішення покласти на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F7579F" w:rsidRPr="00963D4D" w:rsidRDefault="00F7579F" w:rsidP="00F7579F">
      <w:pPr>
        <w:shd w:val="clear" w:color="auto" w:fill="FFFFFF"/>
        <w:spacing w:before="72" w:after="120" w:line="300" w:lineRule="atLeast"/>
      </w:pPr>
    </w:p>
    <w:p w:rsidR="00F7579F" w:rsidRDefault="00F7579F" w:rsidP="00F7579F">
      <w:pPr>
        <w:pStyle w:val="a3"/>
        <w:shd w:val="clear" w:color="auto" w:fill="FFFFFF"/>
        <w:spacing w:before="75" w:beforeAutospacing="0" w:after="75" w:afterAutospacing="0" w:line="270" w:lineRule="atLeast"/>
      </w:pPr>
      <w:r>
        <w:rPr>
          <w:color w:val="4D4D4D"/>
        </w:rPr>
        <w:t xml:space="preserve">        </w:t>
      </w:r>
      <w:r w:rsidRPr="00F3237F">
        <w:rPr>
          <w:color w:val="4D4D4D"/>
        </w:rPr>
        <w:t> </w:t>
      </w:r>
      <w:r w:rsidRPr="00F3237F">
        <w:t>Сільський голова                                                            О.</w:t>
      </w:r>
      <w:proofErr w:type="spellStart"/>
      <w:r w:rsidRPr="00F3237F">
        <w:t>Тененика</w:t>
      </w:r>
      <w:proofErr w:type="spellEnd"/>
    </w:p>
    <w:p w:rsidR="00F7579F" w:rsidRDefault="00F7579F" w:rsidP="00F7579F">
      <w:pPr>
        <w:pStyle w:val="a3"/>
        <w:shd w:val="clear" w:color="auto" w:fill="FFFFFF"/>
        <w:spacing w:before="75" w:beforeAutospacing="0" w:after="75" w:afterAutospacing="0" w:line="270" w:lineRule="atLeast"/>
      </w:pPr>
    </w:p>
    <w:p w:rsidR="00F7579F" w:rsidRDefault="00F7579F" w:rsidP="00F7579F">
      <w:pPr>
        <w:pStyle w:val="a3"/>
        <w:shd w:val="clear" w:color="auto" w:fill="FFFFFF"/>
        <w:spacing w:before="75" w:beforeAutospacing="0" w:after="75" w:afterAutospacing="0" w:line="270" w:lineRule="atLeast"/>
      </w:pPr>
    </w:p>
    <w:p w:rsidR="00F7579F" w:rsidRDefault="00F7579F" w:rsidP="00F7579F">
      <w:pPr>
        <w:pStyle w:val="a3"/>
        <w:shd w:val="clear" w:color="auto" w:fill="FFFFFF"/>
        <w:spacing w:before="75" w:beforeAutospacing="0" w:after="75" w:afterAutospacing="0" w:line="270" w:lineRule="atLeast"/>
      </w:pPr>
    </w:p>
    <w:p w:rsidR="00E10A3D" w:rsidRDefault="00E10A3D"/>
    <w:sectPr w:rsidR="00E10A3D" w:rsidSect="00E10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579F"/>
    <w:rsid w:val="001B4221"/>
    <w:rsid w:val="006B3F51"/>
    <w:rsid w:val="00AD5B37"/>
    <w:rsid w:val="00B54BB9"/>
    <w:rsid w:val="00C52B29"/>
    <w:rsid w:val="00E0108B"/>
    <w:rsid w:val="00E10A3D"/>
    <w:rsid w:val="00E45EB8"/>
    <w:rsid w:val="00E72949"/>
    <w:rsid w:val="00F75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7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rsid w:val="00F7579F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1228</Characters>
  <Application>Microsoft Office Word</Application>
  <DocSecurity>0</DocSecurity>
  <Lines>10</Lines>
  <Paragraphs>2</Paragraphs>
  <ScaleCrop>false</ScaleCrop>
  <Company>DDGroup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Свiтлана</dc:creator>
  <cp:keywords/>
  <dc:description/>
  <cp:lastModifiedBy>Свiтлана</cp:lastModifiedBy>
  <cp:revision>2</cp:revision>
  <dcterms:created xsi:type="dcterms:W3CDTF">2019-05-05T10:48:00Z</dcterms:created>
  <dcterms:modified xsi:type="dcterms:W3CDTF">2019-05-05T10:49:00Z</dcterms:modified>
</cp:coreProperties>
</file>