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C98" w:rsidRDefault="003A3C98" w:rsidP="008933DA">
      <w:pPr>
        <w:pStyle w:val="docdata"/>
        <w:spacing w:before="0" w:beforeAutospacing="0" w:after="200" w:afterAutospacing="0"/>
        <w:jc w:val="right"/>
        <w:rPr>
          <w:lang w:val="uk-UA"/>
        </w:rPr>
      </w:pPr>
    </w:p>
    <w:p w:rsidR="003A3C98" w:rsidRPr="003A3C98" w:rsidRDefault="003A3C98" w:rsidP="003A3C98">
      <w:pPr>
        <w:spacing w:after="0" w:line="240" w:lineRule="auto"/>
        <w:rPr>
          <w:rFonts w:ascii="Times New Roman" w:eastAsia="Times New Roman" w:hAnsi="Times New Roman" w:cs="Times New Roman"/>
          <w:sz w:val="20"/>
          <w:szCs w:val="20"/>
          <w:lang w:val="ru-RU" w:eastAsia="ru-RU"/>
        </w:rPr>
      </w:pPr>
    </w:p>
    <w:p w:rsidR="003A3C98" w:rsidRPr="003A3C98" w:rsidRDefault="003A3C98" w:rsidP="003A3C98">
      <w:pPr>
        <w:spacing w:after="0" w:line="240" w:lineRule="auto"/>
        <w:jc w:val="center"/>
        <w:rPr>
          <w:rFonts w:ascii="Arial" w:eastAsia="Times New Roman" w:hAnsi="Arial" w:cs="Times New Roman"/>
          <w:sz w:val="20"/>
          <w:szCs w:val="20"/>
          <w:lang w:eastAsia="ru-RU"/>
        </w:rPr>
      </w:pPr>
      <w:r w:rsidRPr="003A3C98">
        <w:rPr>
          <w:rFonts w:ascii="Arial" w:eastAsia="Times New Roman" w:hAnsi="Arial" w:cs="Times New Roman"/>
          <w:noProof/>
          <w:sz w:val="20"/>
          <w:szCs w:val="20"/>
          <w:lang w:val="ru-RU" w:eastAsia="ru-RU"/>
        </w:rPr>
        <w:drawing>
          <wp:inline distT="0" distB="0" distL="0" distR="0" wp14:anchorId="4E6030F8" wp14:editId="5B437D99">
            <wp:extent cx="485775" cy="7143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3A3C98" w:rsidRPr="003A3C98" w:rsidRDefault="003A3C98" w:rsidP="003A3C98">
      <w:pPr>
        <w:spacing w:after="0" w:line="240" w:lineRule="auto"/>
        <w:jc w:val="center"/>
        <w:rPr>
          <w:rFonts w:ascii="Times New Roman" w:eastAsia="Times New Roman" w:hAnsi="Times New Roman" w:cs="Times New Roman"/>
          <w:b/>
          <w:sz w:val="20"/>
          <w:szCs w:val="20"/>
          <w:lang w:eastAsia="ru-RU"/>
        </w:rPr>
      </w:pPr>
    </w:p>
    <w:p w:rsidR="003A3C98" w:rsidRPr="003A3C98" w:rsidRDefault="003A3C98" w:rsidP="003A3C98">
      <w:pPr>
        <w:spacing w:after="0" w:line="240" w:lineRule="auto"/>
        <w:jc w:val="center"/>
        <w:rPr>
          <w:rFonts w:ascii="Times New Roman" w:eastAsia="Times New Roman" w:hAnsi="Times New Roman" w:cs="Times New Roman"/>
          <w:b/>
          <w:sz w:val="28"/>
          <w:szCs w:val="28"/>
          <w:lang w:val="ru-RU" w:eastAsia="ru-RU"/>
        </w:rPr>
      </w:pPr>
      <w:r w:rsidRPr="003A3C98">
        <w:rPr>
          <w:rFonts w:ascii="Times New Roman" w:eastAsia="Times New Roman" w:hAnsi="Times New Roman" w:cs="Times New Roman"/>
          <w:b/>
          <w:sz w:val="20"/>
          <w:szCs w:val="20"/>
          <w:lang w:eastAsia="ru-RU"/>
        </w:rPr>
        <w:t xml:space="preserve"> </w:t>
      </w:r>
      <w:r w:rsidRPr="003A3C98">
        <w:rPr>
          <w:rFonts w:ascii="Times New Roman" w:eastAsia="Times New Roman" w:hAnsi="Times New Roman" w:cs="Times New Roman"/>
          <w:sz w:val="20"/>
          <w:szCs w:val="20"/>
          <w:lang w:val="ru-RU" w:eastAsia="ru-RU"/>
        </w:rPr>
        <w:t xml:space="preserve"> </w:t>
      </w:r>
      <w:r w:rsidRPr="003A3C98">
        <w:rPr>
          <w:rFonts w:ascii="Times New Roman" w:eastAsia="Times New Roman" w:hAnsi="Times New Roman" w:cs="Times New Roman"/>
          <w:b/>
          <w:sz w:val="28"/>
          <w:szCs w:val="28"/>
          <w:lang w:eastAsia="ru-RU"/>
        </w:rPr>
        <w:t xml:space="preserve">СТУДЕНИКІВСЬКА </w:t>
      </w:r>
      <w:r w:rsidRPr="003A3C98">
        <w:rPr>
          <w:rFonts w:ascii="Times New Roman" w:eastAsia="Times New Roman" w:hAnsi="Times New Roman" w:cs="Times New Roman"/>
          <w:b/>
          <w:sz w:val="28"/>
          <w:szCs w:val="28"/>
          <w:lang w:val="ru-RU" w:eastAsia="ru-RU"/>
        </w:rPr>
        <w:t xml:space="preserve"> СІЛЬСЬКА РАДА</w:t>
      </w:r>
    </w:p>
    <w:p w:rsidR="003A3C98" w:rsidRPr="003A3C98" w:rsidRDefault="003A3C98" w:rsidP="003A3C98">
      <w:pPr>
        <w:spacing w:after="0" w:line="240" w:lineRule="auto"/>
        <w:ind w:left="-360"/>
        <w:jc w:val="center"/>
        <w:rPr>
          <w:rFonts w:ascii="Times New Roman" w:eastAsia="Times New Roman" w:hAnsi="Times New Roman" w:cs="Times New Roman"/>
          <w:b/>
          <w:sz w:val="28"/>
          <w:szCs w:val="28"/>
          <w:lang w:eastAsia="ru-RU"/>
        </w:rPr>
      </w:pPr>
      <w:r w:rsidRPr="003A3C98">
        <w:rPr>
          <w:rFonts w:ascii="Times New Roman" w:eastAsia="Times New Roman" w:hAnsi="Times New Roman" w:cs="Times New Roman"/>
          <w:b/>
          <w:sz w:val="28"/>
          <w:szCs w:val="28"/>
          <w:lang w:eastAsia="ru-RU"/>
        </w:rPr>
        <w:t>БОРИСПІЛЬСЬКОГО</w:t>
      </w:r>
      <w:r w:rsidRPr="003A3C98">
        <w:rPr>
          <w:rFonts w:ascii="Times New Roman" w:eastAsia="Times New Roman" w:hAnsi="Times New Roman" w:cs="Times New Roman"/>
          <w:b/>
          <w:sz w:val="28"/>
          <w:szCs w:val="28"/>
          <w:lang w:val="ru-RU" w:eastAsia="ru-RU"/>
        </w:rPr>
        <w:t xml:space="preserve"> РАЙОНУ </w:t>
      </w:r>
    </w:p>
    <w:p w:rsidR="003A3C98" w:rsidRPr="003A3C98" w:rsidRDefault="003A3C98" w:rsidP="003A3C98">
      <w:pPr>
        <w:spacing w:after="0" w:line="240" w:lineRule="auto"/>
        <w:ind w:left="-360"/>
        <w:jc w:val="center"/>
        <w:rPr>
          <w:rFonts w:ascii="Times New Roman" w:eastAsia="Times New Roman" w:hAnsi="Times New Roman" w:cs="Times New Roman"/>
          <w:b/>
          <w:sz w:val="28"/>
          <w:szCs w:val="28"/>
          <w:lang w:eastAsia="ru-RU"/>
        </w:rPr>
      </w:pPr>
      <w:r w:rsidRPr="003A3C98">
        <w:rPr>
          <w:rFonts w:ascii="Times New Roman" w:eastAsia="Times New Roman" w:hAnsi="Times New Roman" w:cs="Times New Roman"/>
          <w:b/>
          <w:sz w:val="28"/>
          <w:szCs w:val="28"/>
          <w:lang w:eastAsia="ru-RU"/>
        </w:rPr>
        <w:t xml:space="preserve"> КИЇВСЬКОЇ ОБЛАСТІ</w:t>
      </w:r>
    </w:p>
    <w:p w:rsidR="003A3C98" w:rsidRPr="003A3C98" w:rsidRDefault="003A3C98" w:rsidP="003A3C98">
      <w:pPr>
        <w:spacing w:after="0" w:line="240" w:lineRule="auto"/>
        <w:jc w:val="center"/>
        <w:rPr>
          <w:rFonts w:ascii="Times New Roman" w:eastAsia="Times New Roman" w:hAnsi="Times New Roman" w:cs="Times New Roman"/>
          <w:b/>
          <w:sz w:val="28"/>
          <w:szCs w:val="28"/>
          <w:lang w:eastAsia="ru-RU"/>
        </w:rPr>
      </w:pPr>
    </w:p>
    <w:p w:rsidR="003A3C98" w:rsidRPr="003A3C98" w:rsidRDefault="003A3C98" w:rsidP="003A3C98">
      <w:pPr>
        <w:spacing w:after="0" w:line="240" w:lineRule="auto"/>
        <w:jc w:val="center"/>
        <w:rPr>
          <w:rFonts w:ascii="Times New Roman" w:eastAsia="Times New Roman" w:hAnsi="Times New Roman" w:cs="Times New Roman"/>
          <w:b/>
          <w:sz w:val="28"/>
          <w:szCs w:val="28"/>
          <w:lang w:eastAsia="ru-RU"/>
        </w:rPr>
      </w:pPr>
      <w:r w:rsidRPr="003A3C98">
        <w:rPr>
          <w:rFonts w:ascii="Times New Roman" w:eastAsia="Times New Roman" w:hAnsi="Times New Roman" w:cs="Times New Roman"/>
          <w:b/>
          <w:sz w:val="28"/>
          <w:szCs w:val="28"/>
          <w:lang w:eastAsia="ru-RU"/>
        </w:rPr>
        <w:t>РІШЕННЯ</w:t>
      </w:r>
    </w:p>
    <w:p w:rsidR="003A3C98" w:rsidRPr="003A3C98" w:rsidRDefault="003A3C98" w:rsidP="003A3C98">
      <w:pPr>
        <w:spacing w:after="0" w:line="240" w:lineRule="auto"/>
        <w:ind w:left="-540"/>
        <w:jc w:val="center"/>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center"/>
        <w:rPr>
          <w:rFonts w:ascii="Times New Roman" w:eastAsia="Times New Roman" w:hAnsi="Times New Roman" w:cs="Times New Roman"/>
          <w:sz w:val="28"/>
          <w:szCs w:val="28"/>
          <w:lang w:eastAsia="ru-RU"/>
        </w:rPr>
      </w:pPr>
    </w:p>
    <w:p w:rsidR="003A3C98" w:rsidRPr="003A3C98" w:rsidRDefault="003A3C98" w:rsidP="003A3C98">
      <w:pPr>
        <w:spacing w:after="0" w:line="240" w:lineRule="auto"/>
        <w:ind w:left="-900"/>
        <w:rPr>
          <w:rFonts w:ascii="Times New Roman" w:eastAsia="Times New Roman" w:hAnsi="Times New Roman" w:cs="Times New Roman"/>
          <w:b/>
          <w:sz w:val="28"/>
          <w:szCs w:val="28"/>
          <w:lang w:eastAsia="ru-RU"/>
        </w:rPr>
      </w:pPr>
      <w:r w:rsidRPr="003A3C98">
        <w:rPr>
          <w:rFonts w:ascii="Times New Roman" w:eastAsia="Times New Roman" w:hAnsi="Times New Roman" w:cs="Times New Roman"/>
          <w:sz w:val="28"/>
          <w:szCs w:val="28"/>
          <w:lang w:eastAsia="ru-RU"/>
        </w:rPr>
        <w:t xml:space="preserve">              </w:t>
      </w:r>
    </w:p>
    <w:p w:rsidR="003A3C98" w:rsidRPr="003A3C98" w:rsidRDefault="003A3C98" w:rsidP="003A3C98">
      <w:pPr>
        <w:spacing w:after="0" w:line="240" w:lineRule="auto"/>
        <w:rPr>
          <w:rFonts w:ascii="Times New Roman" w:eastAsia="Times New Roman" w:hAnsi="Times New Roman" w:cs="Times New Roman"/>
          <w:b/>
          <w:sz w:val="28"/>
          <w:szCs w:val="28"/>
          <w:lang w:eastAsia="ru-RU"/>
        </w:rPr>
      </w:pPr>
    </w:p>
    <w:p w:rsidR="003A3C98" w:rsidRPr="003A3C98" w:rsidRDefault="003A3C98" w:rsidP="003A3C98">
      <w:pPr>
        <w:spacing w:after="0" w:line="240" w:lineRule="auto"/>
        <w:rPr>
          <w:rFonts w:ascii="Times New Roman" w:eastAsia="Times New Roman" w:hAnsi="Times New Roman" w:cs="Times New Roman"/>
          <w:b/>
          <w:sz w:val="28"/>
          <w:szCs w:val="28"/>
          <w:lang w:eastAsia="ru-RU"/>
        </w:rPr>
      </w:pPr>
      <w:r w:rsidRPr="003A3C98">
        <w:rPr>
          <w:rFonts w:ascii="Times New Roman" w:eastAsia="Times New Roman" w:hAnsi="Times New Roman" w:cs="Times New Roman"/>
          <w:b/>
          <w:sz w:val="28"/>
          <w:szCs w:val="28"/>
          <w:lang w:eastAsia="ru-RU"/>
        </w:rPr>
        <w:t>Про затвердження порядку денного</w:t>
      </w:r>
    </w:p>
    <w:p w:rsidR="003A3C98" w:rsidRPr="003A3C98" w:rsidRDefault="003A3C98" w:rsidP="003A3C9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десят</w:t>
      </w:r>
      <w:r w:rsidRPr="003A3C98">
        <w:rPr>
          <w:rFonts w:ascii="Times New Roman" w:eastAsia="Times New Roman" w:hAnsi="Times New Roman" w:cs="Times New Roman"/>
          <w:b/>
          <w:sz w:val="28"/>
          <w:szCs w:val="28"/>
          <w:lang w:eastAsia="ru-RU"/>
        </w:rPr>
        <w:t>ої сесії сільської ради</w:t>
      </w:r>
    </w:p>
    <w:p w:rsidR="003A3C98" w:rsidRPr="003A3C98" w:rsidRDefault="003A3C98" w:rsidP="003A3C98">
      <w:pPr>
        <w:spacing w:after="0" w:line="240" w:lineRule="auto"/>
        <w:rPr>
          <w:rFonts w:ascii="Times New Roman" w:eastAsia="Times New Roman" w:hAnsi="Times New Roman" w:cs="Times New Roman"/>
          <w:sz w:val="28"/>
          <w:szCs w:val="28"/>
          <w:lang w:eastAsia="ru-RU"/>
        </w:rPr>
      </w:pPr>
      <w:r w:rsidRPr="003A3C98">
        <w:rPr>
          <w:rFonts w:ascii="Times New Roman" w:eastAsia="Times New Roman" w:hAnsi="Times New Roman" w:cs="Times New Roman"/>
          <w:b/>
          <w:sz w:val="28"/>
          <w:szCs w:val="28"/>
          <w:lang w:eastAsia="ru-RU"/>
        </w:rPr>
        <w:t>восьмого скликання</w:t>
      </w:r>
    </w:p>
    <w:p w:rsidR="003A3C98" w:rsidRPr="003A3C98" w:rsidRDefault="003A3C98" w:rsidP="003A3C98">
      <w:pPr>
        <w:spacing w:after="0" w:line="240" w:lineRule="auto"/>
        <w:rPr>
          <w:rFonts w:ascii="Times New Roman" w:eastAsia="Times New Roman" w:hAnsi="Times New Roman" w:cs="Times New Roman"/>
          <w:sz w:val="28"/>
          <w:szCs w:val="28"/>
          <w:lang w:eastAsia="ru-RU"/>
        </w:rPr>
      </w:pPr>
    </w:p>
    <w:p w:rsidR="003A3C98" w:rsidRPr="003A3C98" w:rsidRDefault="003A3C98" w:rsidP="003A3C98">
      <w:pPr>
        <w:spacing w:after="0" w:line="240" w:lineRule="auto"/>
        <w:ind w:firstLine="708"/>
        <w:jc w:val="both"/>
        <w:rPr>
          <w:rFonts w:ascii="Times New Roman" w:eastAsia="Times New Roman" w:hAnsi="Times New Roman" w:cs="Times New Roman"/>
          <w:sz w:val="28"/>
          <w:szCs w:val="28"/>
          <w:lang w:eastAsia="ru-RU"/>
        </w:rPr>
      </w:pPr>
      <w:r w:rsidRPr="003A3C98">
        <w:rPr>
          <w:rFonts w:ascii="Times New Roman" w:eastAsia="Times New Roman" w:hAnsi="Times New Roman" w:cs="Times New Roman"/>
          <w:sz w:val="28"/>
          <w:szCs w:val="28"/>
          <w:lang w:eastAsia="ru-RU"/>
        </w:rPr>
        <w:t xml:space="preserve">Відповідно до п.14 ст. 46 Закону України  „ Про місцеве самоврядування в Україні” Студениківська    сільська рада  </w:t>
      </w: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r w:rsidRPr="003A3C98">
        <w:rPr>
          <w:rFonts w:ascii="Times New Roman" w:eastAsia="Times New Roman" w:hAnsi="Times New Roman" w:cs="Times New Roman"/>
          <w:sz w:val="28"/>
          <w:szCs w:val="28"/>
          <w:lang w:eastAsia="ru-RU"/>
        </w:rPr>
        <w:t>ВИРІШИЛА:</w:t>
      </w:r>
    </w:p>
    <w:p w:rsidR="003A3C98" w:rsidRPr="003A3C98" w:rsidRDefault="003A3C98" w:rsidP="003A3C98">
      <w:pPr>
        <w:spacing w:after="0" w:line="240" w:lineRule="auto"/>
        <w:ind w:firstLine="708"/>
        <w:rPr>
          <w:rFonts w:ascii="Times New Roman" w:eastAsia="Times New Roman" w:hAnsi="Times New Roman" w:cs="Times New Roman"/>
          <w:sz w:val="28"/>
          <w:szCs w:val="28"/>
          <w:lang w:eastAsia="ru-RU"/>
        </w:rPr>
      </w:pPr>
    </w:p>
    <w:p w:rsidR="003A3C98" w:rsidRPr="003A3C98" w:rsidRDefault="003A3C98" w:rsidP="003A3C98">
      <w:pPr>
        <w:spacing w:after="0" w:line="240" w:lineRule="auto"/>
        <w:ind w:firstLine="708"/>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3A3C98">
        <w:rPr>
          <w:rFonts w:ascii="Times New Roman" w:eastAsia="Times New Roman" w:hAnsi="Times New Roman" w:cs="Times New Roman"/>
          <w:sz w:val="28"/>
          <w:szCs w:val="28"/>
          <w:lang w:eastAsia="ru-RU"/>
        </w:rPr>
        <w:t xml:space="preserve">. Затвердити до розгляду порядок денний </w:t>
      </w:r>
      <w:r>
        <w:rPr>
          <w:rFonts w:ascii="Times New Roman" w:eastAsia="Times New Roman" w:hAnsi="Times New Roman" w:cs="Times New Roman"/>
          <w:sz w:val="28"/>
          <w:szCs w:val="28"/>
          <w:lang w:eastAsia="ru-RU"/>
        </w:rPr>
        <w:t>деся</w:t>
      </w:r>
      <w:r w:rsidRPr="003A3C98">
        <w:rPr>
          <w:rFonts w:ascii="Times New Roman" w:eastAsia="Times New Roman" w:hAnsi="Times New Roman" w:cs="Times New Roman"/>
          <w:sz w:val="28"/>
          <w:szCs w:val="28"/>
          <w:lang w:eastAsia="ru-RU"/>
        </w:rPr>
        <w:t>тої сесії сільської ради восьмого скликання.</w:t>
      </w:r>
      <w:r>
        <w:rPr>
          <w:rFonts w:ascii="Times New Roman" w:eastAsia="Times New Roman" w:hAnsi="Times New Roman" w:cs="Times New Roman"/>
          <w:sz w:val="28"/>
          <w:szCs w:val="28"/>
          <w:lang w:eastAsia="ru-RU"/>
        </w:rPr>
        <w:t xml:space="preserve"> (Додається).</w:t>
      </w: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r w:rsidRPr="003A3C98">
        <w:rPr>
          <w:rFonts w:ascii="Times New Roman" w:eastAsia="Times New Roman" w:hAnsi="Times New Roman" w:cs="Times New Roman"/>
          <w:sz w:val="28"/>
          <w:szCs w:val="28"/>
          <w:lang w:eastAsia="ru-RU"/>
        </w:rPr>
        <w:t xml:space="preserve">                 Сільський голова:                                                М. О. Лях    </w:t>
      </w:r>
    </w:p>
    <w:p w:rsidR="003A3C98" w:rsidRPr="003A3C98" w:rsidRDefault="003A3C98" w:rsidP="003A3C98">
      <w:pPr>
        <w:spacing w:after="0" w:line="240" w:lineRule="auto"/>
        <w:jc w:val="both"/>
        <w:rPr>
          <w:rFonts w:ascii="Times New Roman" w:eastAsia="Times New Roman" w:hAnsi="Times New Roman" w:cs="Times New Roman"/>
          <w:sz w:val="28"/>
          <w:szCs w:val="28"/>
          <w:lang w:eastAsia="ru-RU"/>
        </w:rPr>
      </w:pPr>
    </w:p>
    <w:p w:rsidR="003A3C98" w:rsidRPr="003A3C98" w:rsidRDefault="003A3C98" w:rsidP="003A3C98">
      <w:pPr>
        <w:spacing w:after="0" w:line="240" w:lineRule="auto"/>
        <w:jc w:val="both"/>
        <w:rPr>
          <w:rFonts w:ascii="Times New Roman" w:eastAsia="Times New Roman" w:hAnsi="Times New Roman" w:cs="Times New Roman"/>
          <w:sz w:val="20"/>
          <w:szCs w:val="20"/>
          <w:lang w:eastAsia="ru-RU"/>
        </w:rPr>
      </w:pPr>
    </w:p>
    <w:p w:rsidR="003A3C98" w:rsidRPr="003A3C98" w:rsidRDefault="003A3C98" w:rsidP="003A3C98">
      <w:pPr>
        <w:spacing w:after="0" w:line="240" w:lineRule="auto"/>
        <w:jc w:val="both"/>
        <w:rPr>
          <w:rFonts w:ascii="Times New Roman" w:eastAsia="Times New Roman" w:hAnsi="Times New Roman" w:cs="Times New Roman"/>
          <w:sz w:val="20"/>
          <w:szCs w:val="20"/>
          <w:lang w:eastAsia="ru-RU"/>
        </w:rPr>
      </w:pPr>
    </w:p>
    <w:p w:rsidR="003A3C98" w:rsidRPr="003A3C98" w:rsidRDefault="003A3C98" w:rsidP="003A3C98">
      <w:pPr>
        <w:spacing w:after="0" w:line="240" w:lineRule="auto"/>
        <w:jc w:val="both"/>
        <w:rPr>
          <w:rFonts w:ascii="Times New Roman" w:eastAsia="Times New Roman" w:hAnsi="Times New Roman" w:cs="Times New Roman"/>
          <w:sz w:val="20"/>
          <w:szCs w:val="20"/>
          <w:lang w:eastAsia="ru-RU"/>
        </w:rPr>
      </w:pPr>
    </w:p>
    <w:p w:rsidR="003A3C98" w:rsidRPr="003A3C98" w:rsidRDefault="003A3C98" w:rsidP="003A3C98">
      <w:pPr>
        <w:spacing w:after="0" w:line="240" w:lineRule="auto"/>
        <w:jc w:val="both"/>
        <w:rPr>
          <w:rFonts w:ascii="Times New Roman" w:eastAsia="Times New Roman" w:hAnsi="Times New Roman" w:cs="Times New Roman"/>
          <w:b/>
          <w:sz w:val="20"/>
          <w:szCs w:val="20"/>
          <w:lang w:eastAsia="ru-RU"/>
        </w:rPr>
      </w:pPr>
      <w:r w:rsidRPr="003A3C98">
        <w:rPr>
          <w:rFonts w:ascii="Times New Roman" w:eastAsia="Times New Roman" w:hAnsi="Times New Roman" w:cs="Times New Roman"/>
          <w:b/>
          <w:sz w:val="20"/>
          <w:szCs w:val="20"/>
          <w:lang w:eastAsia="ru-RU"/>
        </w:rPr>
        <w:t>с. Студеники</w:t>
      </w:r>
    </w:p>
    <w:p w:rsidR="003A3C98" w:rsidRPr="003A3C98" w:rsidRDefault="003A3C98" w:rsidP="003A3C98">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Pr="003A3C98">
        <w:rPr>
          <w:rFonts w:ascii="Times New Roman" w:eastAsia="Times New Roman" w:hAnsi="Times New Roman" w:cs="Times New Roman"/>
          <w:b/>
          <w:sz w:val="20"/>
          <w:szCs w:val="20"/>
          <w:lang w:eastAsia="ru-RU"/>
        </w:rPr>
        <w:t>8</w:t>
      </w:r>
      <w:r>
        <w:rPr>
          <w:rFonts w:ascii="Times New Roman" w:eastAsia="Times New Roman" w:hAnsi="Times New Roman" w:cs="Times New Roman"/>
          <w:b/>
          <w:sz w:val="20"/>
          <w:szCs w:val="20"/>
          <w:lang w:eastAsia="ru-RU"/>
        </w:rPr>
        <w:t>1-Х-</w:t>
      </w:r>
      <w:r>
        <w:rPr>
          <w:rFonts w:ascii="Times New Roman" w:eastAsia="Times New Roman" w:hAnsi="Times New Roman" w:cs="Times New Roman"/>
          <w:b/>
          <w:sz w:val="20"/>
          <w:szCs w:val="20"/>
          <w:lang w:val="en-US" w:eastAsia="ru-RU"/>
        </w:rPr>
        <w:t>V</w:t>
      </w:r>
      <w:r w:rsidRPr="003A3C98">
        <w:rPr>
          <w:rFonts w:ascii="Times New Roman" w:eastAsia="Times New Roman" w:hAnsi="Times New Roman" w:cs="Times New Roman"/>
          <w:b/>
          <w:sz w:val="20"/>
          <w:szCs w:val="20"/>
          <w:lang w:eastAsia="ru-RU"/>
        </w:rPr>
        <w:t>ІІІ</w:t>
      </w:r>
    </w:p>
    <w:p w:rsidR="003A3C98" w:rsidRDefault="003A3C98" w:rsidP="003A3C98">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18.05</w:t>
      </w:r>
      <w:r w:rsidRPr="003A3C98">
        <w:rPr>
          <w:rFonts w:ascii="Times New Roman" w:eastAsia="Times New Roman" w:hAnsi="Times New Roman" w:cs="Times New Roman"/>
          <w:b/>
          <w:sz w:val="20"/>
          <w:szCs w:val="20"/>
          <w:lang w:eastAsia="ru-RU"/>
        </w:rPr>
        <w:t>.2021</w:t>
      </w: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P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Default="003A3C98" w:rsidP="003A3C9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Додаток до рішення № </w:t>
      </w:r>
      <w:r w:rsidRPr="003A3C98">
        <w:rPr>
          <w:rFonts w:ascii="Times New Roman" w:eastAsia="Times New Roman" w:hAnsi="Times New Roman" w:cs="Times New Roman"/>
          <w:sz w:val="20"/>
          <w:szCs w:val="20"/>
          <w:lang w:eastAsia="ru-RU"/>
        </w:rPr>
        <w:t>381-Х-</w:t>
      </w:r>
      <w:r w:rsidRPr="003A3C98">
        <w:rPr>
          <w:rFonts w:ascii="Times New Roman" w:eastAsia="Times New Roman" w:hAnsi="Times New Roman" w:cs="Times New Roman"/>
          <w:sz w:val="20"/>
          <w:szCs w:val="20"/>
          <w:lang w:val="en-US" w:eastAsia="ru-RU"/>
        </w:rPr>
        <w:t>V</w:t>
      </w:r>
      <w:r w:rsidRPr="003A3C98">
        <w:rPr>
          <w:rFonts w:ascii="Times New Roman" w:eastAsia="Times New Roman" w:hAnsi="Times New Roman" w:cs="Times New Roman"/>
          <w:sz w:val="20"/>
          <w:szCs w:val="20"/>
          <w:lang w:eastAsia="ru-RU"/>
        </w:rPr>
        <w:t>ІІІ</w:t>
      </w:r>
    </w:p>
    <w:p w:rsidR="003A3C98" w:rsidRDefault="003A3C98" w:rsidP="003A3C98">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від 18.05.2021 року</w:t>
      </w:r>
    </w:p>
    <w:p w:rsidR="003A3C98" w:rsidRDefault="003A3C98" w:rsidP="003A3C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ПОРЯДОК  ДЕННИЙ</w:t>
      </w:r>
    </w:p>
    <w:p w:rsidR="003A3C98" w:rsidRPr="003A3C98" w:rsidRDefault="003A3C98" w:rsidP="003A3C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сесії 8 скликання</w:t>
      </w:r>
    </w:p>
    <w:p w:rsidR="003A3C98" w:rsidRPr="003A3C98" w:rsidRDefault="003A3C98" w:rsidP="003A3C98">
      <w:pPr>
        <w:spacing w:after="0" w:line="240" w:lineRule="auto"/>
        <w:jc w:val="both"/>
        <w:rPr>
          <w:rFonts w:ascii="Times New Roman" w:eastAsia="Times New Roman" w:hAnsi="Times New Roman" w:cs="Times New Roman"/>
          <w:b/>
          <w:sz w:val="20"/>
          <w:szCs w:val="20"/>
          <w:lang w:eastAsia="ru-RU"/>
        </w:rPr>
      </w:pPr>
    </w:p>
    <w:p w:rsidR="003A3C98" w:rsidRPr="00865CE3" w:rsidRDefault="003A3C98" w:rsidP="003A3C98">
      <w:pPr>
        <w:pStyle w:val="a5"/>
        <w:spacing w:after="0"/>
        <w:ind w:left="0" w:right="-185"/>
        <w:jc w:val="both"/>
        <w:rPr>
          <w:rFonts w:ascii="Times New Roman" w:hAnsi="Times New Roman"/>
          <w:sz w:val="24"/>
          <w:szCs w:val="24"/>
        </w:rPr>
      </w:pPr>
      <w:r w:rsidRPr="00865CE3">
        <w:rPr>
          <w:rFonts w:ascii="Times New Roman" w:hAnsi="Times New Roman"/>
          <w:sz w:val="24"/>
          <w:szCs w:val="24"/>
        </w:rPr>
        <w:t>1. Про затвердження звіту про виконання бюджету Студениківської сільської територіальної громади за І квартал  2021р.(Крюкова Т.І.)</w:t>
      </w:r>
    </w:p>
    <w:p w:rsidR="003A3C98" w:rsidRPr="00865CE3" w:rsidRDefault="003A3C98" w:rsidP="003A3C98">
      <w:pPr>
        <w:pStyle w:val="a5"/>
        <w:spacing w:after="0"/>
        <w:ind w:left="0" w:right="-185"/>
        <w:jc w:val="both"/>
        <w:rPr>
          <w:rFonts w:ascii="Times New Roman" w:hAnsi="Times New Roman"/>
          <w:sz w:val="24"/>
          <w:szCs w:val="24"/>
        </w:rPr>
      </w:pPr>
      <w:r w:rsidRPr="00865CE3">
        <w:rPr>
          <w:b/>
          <w:sz w:val="24"/>
          <w:szCs w:val="24"/>
        </w:rPr>
        <w:t>2</w:t>
      </w:r>
      <w:r w:rsidRPr="00865CE3">
        <w:rPr>
          <w:sz w:val="24"/>
          <w:szCs w:val="24"/>
        </w:rPr>
        <w:t>.</w:t>
      </w:r>
      <w:r w:rsidRPr="00865CE3">
        <w:rPr>
          <w:rFonts w:ascii="Times New Roman" w:hAnsi="Times New Roman"/>
          <w:sz w:val="24"/>
          <w:szCs w:val="24"/>
        </w:rPr>
        <w:t xml:space="preserve"> Про внесення змін до рішення Студениківської сільської ради УІІІ скликання від 23.12.2020 року №112-ІІІ-УІІІ «Про бюджет Студениківської сільської територіальної громади на 2021 рік» та додатків до нього зі змінами.(Крюкова Т.І.)</w:t>
      </w:r>
    </w:p>
    <w:p w:rsidR="003A3C98" w:rsidRPr="00865CE3" w:rsidRDefault="003A3C98" w:rsidP="003A3C98">
      <w:pPr>
        <w:pStyle w:val="a5"/>
        <w:spacing w:after="0"/>
        <w:ind w:left="0" w:right="-185"/>
        <w:jc w:val="both"/>
        <w:rPr>
          <w:rFonts w:ascii="Times New Roman" w:hAnsi="Times New Roman"/>
          <w:sz w:val="24"/>
          <w:szCs w:val="24"/>
        </w:rPr>
      </w:pPr>
      <w:r w:rsidRPr="00865CE3">
        <w:rPr>
          <w:rFonts w:ascii="Times New Roman" w:hAnsi="Times New Roman"/>
          <w:b/>
          <w:sz w:val="24"/>
          <w:szCs w:val="24"/>
        </w:rPr>
        <w:t xml:space="preserve">3. </w:t>
      </w:r>
      <w:r w:rsidRPr="00865CE3">
        <w:rPr>
          <w:rFonts w:ascii="Times New Roman" w:hAnsi="Times New Roman"/>
          <w:sz w:val="24"/>
          <w:szCs w:val="24"/>
        </w:rPr>
        <w:t>Про внесення змін до рішення № 113-ІІІ-</w:t>
      </w:r>
      <w:r w:rsidRPr="00865CE3">
        <w:rPr>
          <w:rFonts w:ascii="Times New Roman" w:hAnsi="Times New Roman"/>
          <w:sz w:val="24"/>
          <w:szCs w:val="24"/>
          <w:lang w:val="en-US"/>
        </w:rPr>
        <w:t>VIII</w:t>
      </w:r>
      <w:r w:rsidRPr="00865CE3">
        <w:rPr>
          <w:rFonts w:ascii="Times New Roman" w:hAnsi="Times New Roman"/>
          <w:sz w:val="24"/>
          <w:szCs w:val="24"/>
        </w:rPr>
        <w:t xml:space="preserve"> від  23.12.2020 року «Про затвердження  штатного розпису Студениківської сільської ради та її виконавчих органів на 2021 рік».(Крюкова Т.І)</w:t>
      </w:r>
    </w:p>
    <w:p w:rsidR="003A3C98" w:rsidRPr="00865CE3" w:rsidRDefault="003A3C98" w:rsidP="003A3C98">
      <w:r w:rsidRPr="00865CE3">
        <w:rPr>
          <w:b/>
        </w:rPr>
        <w:t xml:space="preserve">4. </w:t>
      </w:r>
      <w:r w:rsidRPr="00865CE3">
        <w:t>Про затвердження звіту про виконання фінансового плану за І квартал 2021р.КНП «Переяслав-Хмельницька ЦРЛ» (Лях М.О.)</w:t>
      </w:r>
    </w:p>
    <w:p w:rsidR="003A3C98" w:rsidRPr="00865CE3" w:rsidRDefault="003A3C98" w:rsidP="003A3C98">
      <w:r w:rsidRPr="00865CE3">
        <w:rPr>
          <w:b/>
        </w:rPr>
        <w:t xml:space="preserve">5. </w:t>
      </w:r>
      <w:r w:rsidRPr="00865CE3">
        <w:t>Про</w:t>
      </w:r>
      <w:r w:rsidRPr="00865CE3">
        <w:rPr>
          <w:b/>
        </w:rPr>
        <w:t xml:space="preserve"> </w:t>
      </w:r>
      <w:r w:rsidRPr="00865CE3">
        <w:t>внесення змін до Програми «Турбота» (Кононенко А.І.)</w:t>
      </w:r>
    </w:p>
    <w:p w:rsidR="003A3C98" w:rsidRPr="00865CE3" w:rsidRDefault="003A3C98" w:rsidP="003A3C98">
      <w:pPr>
        <w:tabs>
          <w:tab w:val="left" w:pos="10490"/>
        </w:tabs>
        <w:autoSpaceDE w:val="0"/>
        <w:autoSpaceDN w:val="0"/>
        <w:adjustRightInd w:val="0"/>
        <w:spacing w:before="10" w:line="326" w:lineRule="exact"/>
        <w:ind w:right="92"/>
        <w:jc w:val="both"/>
      </w:pPr>
      <w:r w:rsidRPr="00865CE3">
        <w:rPr>
          <w:b/>
        </w:rPr>
        <w:t>6</w:t>
      </w:r>
      <w:r w:rsidRPr="00865CE3">
        <w:t>. Про передачу майна комунальної власності Студениківської сільської територіальної громади  на баланс  КП «Господар». (</w:t>
      </w:r>
      <w:r>
        <w:t>Боліла Д.Ю</w:t>
      </w:r>
      <w:r w:rsidRPr="00865CE3">
        <w:t>.)</w:t>
      </w:r>
    </w:p>
    <w:p w:rsidR="003A3C98" w:rsidRPr="00865CE3" w:rsidRDefault="003A3C98" w:rsidP="003A3C98">
      <w:r w:rsidRPr="00865CE3">
        <w:rPr>
          <w:b/>
        </w:rPr>
        <w:t xml:space="preserve">7. </w:t>
      </w:r>
      <w:r w:rsidRPr="00865CE3">
        <w:t>Про внесення змін до штатного розпису КП «Господар».(Кремешний М.А.)</w:t>
      </w:r>
    </w:p>
    <w:p w:rsidR="003A3C98" w:rsidRPr="00865CE3" w:rsidRDefault="003A3C98" w:rsidP="003A3C98">
      <w:pPr>
        <w:shd w:val="clear" w:color="auto" w:fill="FFFFFF"/>
        <w:jc w:val="both"/>
        <w:rPr>
          <w:color w:val="000000"/>
        </w:rPr>
      </w:pPr>
      <w:r w:rsidRPr="00865CE3">
        <w:rPr>
          <w:b/>
          <w:color w:val="000000"/>
        </w:rPr>
        <w:t xml:space="preserve">8. </w:t>
      </w:r>
      <w:r w:rsidRPr="00865CE3">
        <w:rPr>
          <w:bCs/>
          <w:color w:val="000000"/>
        </w:rPr>
        <w:t>Про затвердження проектно-кошторисної</w:t>
      </w:r>
      <w:r w:rsidRPr="00865CE3">
        <w:rPr>
          <w:color w:val="000000"/>
        </w:rPr>
        <w:t xml:space="preserve"> </w:t>
      </w:r>
      <w:r w:rsidRPr="00865CE3">
        <w:rPr>
          <w:bCs/>
          <w:color w:val="000000"/>
        </w:rPr>
        <w:t>документації на проект:</w:t>
      </w:r>
      <w:r w:rsidRPr="00865CE3">
        <w:rPr>
          <w:b/>
          <w:bCs/>
          <w:color w:val="000000"/>
        </w:rPr>
        <w:t xml:space="preserve"> </w:t>
      </w:r>
      <w:r w:rsidRPr="00865CE3">
        <w:rPr>
          <w:bCs/>
          <w:i/>
          <w:color w:val="000000"/>
        </w:rPr>
        <w:t>«</w:t>
      </w:r>
      <w:r w:rsidRPr="00865CE3">
        <w:rPr>
          <w:shd w:val="clear" w:color="auto" w:fill="FFFFFF"/>
        </w:rPr>
        <w:t>Капітальний ремонт дорожнього покриття ділянки автомобільної дороги по вулиці Миру в с.Соснова Бориспільського району Київської області (коригування)</w:t>
      </w:r>
      <w:r w:rsidRPr="00865CE3">
        <w:rPr>
          <w:bCs/>
          <w:i/>
          <w:color w:val="000000"/>
        </w:rPr>
        <w:t xml:space="preserve">» </w:t>
      </w:r>
      <w:r w:rsidRPr="00865CE3">
        <w:rPr>
          <w:bCs/>
          <w:color w:val="000000"/>
        </w:rPr>
        <w:t>(Козелецька В.П.)</w:t>
      </w:r>
    </w:p>
    <w:p w:rsidR="003A3C98" w:rsidRPr="00865CE3" w:rsidRDefault="003A3C98" w:rsidP="003A3C98">
      <w:pPr>
        <w:shd w:val="clear" w:color="auto" w:fill="FFFFFF"/>
        <w:jc w:val="both"/>
        <w:rPr>
          <w:color w:val="000000"/>
        </w:rPr>
      </w:pPr>
      <w:r w:rsidRPr="00865CE3">
        <w:rPr>
          <w:b/>
          <w:color w:val="000000"/>
        </w:rPr>
        <w:t>9.</w:t>
      </w:r>
      <w:r w:rsidRPr="00865CE3">
        <w:rPr>
          <w:color w:val="000000"/>
        </w:rPr>
        <w:t xml:space="preserve"> </w:t>
      </w:r>
      <w:r w:rsidRPr="00865CE3">
        <w:rPr>
          <w:bCs/>
          <w:color w:val="000000"/>
        </w:rPr>
        <w:t>Про затвердження проектно-кошторисної</w:t>
      </w:r>
      <w:r w:rsidRPr="00865CE3">
        <w:rPr>
          <w:color w:val="000000"/>
        </w:rPr>
        <w:t xml:space="preserve"> </w:t>
      </w:r>
      <w:r w:rsidRPr="00865CE3">
        <w:rPr>
          <w:bCs/>
          <w:color w:val="000000"/>
        </w:rPr>
        <w:t xml:space="preserve">документації на проект: </w:t>
      </w:r>
      <w:r w:rsidRPr="00865CE3">
        <w:rPr>
          <w:bCs/>
          <w:i/>
          <w:color w:val="000000"/>
        </w:rPr>
        <w:t>«</w:t>
      </w:r>
      <w:r w:rsidRPr="00865CE3">
        <w:rPr>
          <w:shd w:val="clear" w:color="auto" w:fill="FFFFFF"/>
        </w:rPr>
        <w:t xml:space="preserve">Капітальний ремонт ділянки дорожнього покриття по вулиці Горького в с.Переяславське Бориспільського району Київської області </w:t>
      </w:r>
      <w:r w:rsidRPr="00865CE3">
        <w:rPr>
          <w:bCs/>
          <w:i/>
          <w:color w:val="000000"/>
        </w:rPr>
        <w:t xml:space="preserve">» </w:t>
      </w:r>
      <w:r w:rsidRPr="00865CE3">
        <w:rPr>
          <w:bCs/>
          <w:color w:val="000000"/>
        </w:rPr>
        <w:t>(Козелецька В.П.)</w:t>
      </w:r>
    </w:p>
    <w:p w:rsidR="003A3C98" w:rsidRPr="00865CE3" w:rsidRDefault="003A3C98" w:rsidP="003A3C98">
      <w:pPr>
        <w:shd w:val="clear" w:color="auto" w:fill="FFFFFF"/>
        <w:jc w:val="both"/>
        <w:rPr>
          <w:b/>
          <w:color w:val="000000"/>
        </w:rPr>
      </w:pPr>
      <w:r w:rsidRPr="00865CE3">
        <w:rPr>
          <w:b/>
          <w:color w:val="000000"/>
        </w:rPr>
        <w:t xml:space="preserve">10. </w:t>
      </w:r>
      <w:r w:rsidRPr="00865CE3">
        <w:rPr>
          <w:b/>
          <w:bCs/>
          <w:color w:val="000000"/>
        </w:rPr>
        <w:t>Про затвердження проектно-кошторисної</w:t>
      </w:r>
      <w:r w:rsidRPr="00865CE3">
        <w:rPr>
          <w:b/>
          <w:color w:val="000000"/>
        </w:rPr>
        <w:t xml:space="preserve"> </w:t>
      </w:r>
      <w:r w:rsidRPr="00865CE3">
        <w:rPr>
          <w:b/>
          <w:bCs/>
          <w:color w:val="000000"/>
        </w:rPr>
        <w:t xml:space="preserve">документації на проект: </w:t>
      </w:r>
      <w:r w:rsidRPr="00865CE3">
        <w:rPr>
          <w:bCs/>
          <w:i/>
          <w:color w:val="000000"/>
        </w:rPr>
        <w:t>«</w:t>
      </w:r>
      <w:r w:rsidRPr="00865CE3">
        <w:rPr>
          <w:shd w:val="clear" w:color="auto" w:fill="FFFFFF"/>
        </w:rPr>
        <w:t xml:space="preserve">Капітальний ремонт ділянки тротуару по вулиці Переяславська в с.Переяславське Бориспільського району Київської області </w:t>
      </w:r>
      <w:r w:rsidRPr="00865CE3">
        <w:rPr>
          <w:bCs/>
          <w:i/>
          <w:color w:val="000000"/>
        </w:rPr>
        <w:t xml:space="preserve">» </w:t>
      </w:r>
      <w:r w:rsidRPr="00865CE3">
        <w:rPr>
          <w:bCs/>
          <w:color w:val="000000"/>
        </w:rPr>
        <w:t>(Козелецька В.П.)</w:t>
      </w:r>
    </w:p>
    <w:p w:rsidR="003A3C98" w:rsidRPr="00865CE3" w:rsidRDefault="003A3C98" w:rsidP="003A3C98">
      <w:pPr>
        <w:shd w:val="clear" w:color="auto" w:fill="FFFFFF"/>
        <w:jc w:val="both"/>
        <w:rPr>
          <w:color w:val="000000"/>
        </w:rPr>
      </w:pPr>
      <w:r w:rsidRPr="00865CE3">
        <w:rPr>
          <w:color w:val="000000"/>
        </w:rPr>
        <w:t> </w:t>
      </w:r>
      <w:r w:rsidRPr="00865CE3">
        <w:rPr>
          <w:b/>
          <w:color w:val="000000"/>
        </w:rPr>
        <w:t>11.</w:t>
      </w:r>
      <w:r w:rsidRPr="00865CE3">
        <w:rPr>
          <w:color w:val="000000"/>
        </w:rPr>
        <w:t xml:space="preserve"> Про внесення змін до рішення Студениківської сільської  ради  від 23.12.2020 року  № 105-ІІІ-</w:t>
      </w:r>
      <w:r w:rsidRPr="00865CE3">
        <w:rPr>
          <w:color w:val="000000"/>
          <w:lang w:val="en-US"/>
        </w:rPr>
        <w:t>VIII</w:t>
      </w:r>
      <w:r w:rsidRPr="00865CE3">
        <w:rPr>
          <w:color w:val="000000"/>
        </w:rPr>
        <w:t xml:space="preserve"> «Про затвердження  Програми соціально-економічного розвитку Студениківської сільської територіальної громади на 2021 рік» (Козелецька В.П.)</w:t>
      </w:r>
    </w:p>
    <w:p w:rsidR="003A3C98" w:rsidRPr="00865CE3" w:rsidRDefault="003A3C98" w:rsidP="003A3C98">
      <w:pPr>
        <w:spacing w:line="276" w:lineRule="auto"/>
        <w:ind w:right="-185"/>
        <w:contextualSpacing/>
        <w:jc w:val="both"/>
      </w:pPr>
      <w:r w:rsidRPr="00865CE3">
        <w:rPr>
          <w:rFonts w:eastAsia="Calibri"/>
          <w:b/>
        </w:rPr>
        <w:t>12</w:t>
      </w:r>
      <w:r w:rsidRPr="00865CE3">
        <w:t>. Про передачу частини амбулаторії с. Семенівка на баланс  КП «Амбулаторія загальної практики – сімейної медицини»(Нестеренко Є.А.)</w:t>
      </w:r>
    </w:p>
    <w:p w:rsidR="003A3C98" w:rsidRPr="00865CE3" w:rsidRDefault="003A3C98" w:rsidP="003A3C98">
      <w:pPr>
        <w:pStyle w:val="a8"/>
        <w:jc w:val="both"/>
        <w:rPr>
          <w:bCs/>
          <w:lang w:eastAsia="uk-UA"/>
        </w:rPr>
      </w:pPr>
      <w:r w:rsidRPr="00865CE3">
        <w:rPr>
          <w:b/>
        </w:rPr>
        <w:t>13.</w:t>
      </w:r>
      <w:r w:rsidRPr="00865CE3">
        <w:t xml:space="preserve"> </w:t>
      </w:r>
      <w:r w:rsidRPr="00865CE3">
        <w:rPr>
          <w:bCs/>
          <w:lang w:eastAsia="uk-UA"/>
        </w:rPr>
        <w:t xml:space="preserve"> Про встановлення тарифу на послуги з водопостачання в селах Сомкова Долина (Соснівка), Пристроми, що надаються ТОВ «Комунально-експлуатаційне господарство.(Нестеренко Є.А.)</w:t>
      </w:r>
    </w:p>
    <w:p w:rsidR="003A3C98" w:rsidRPr="00865CE3" w:rsidRDefault="003A3C98" w:rsidP="003A3C98">
      <w:pPr>
        <w:tabs>
          <w:tab w:val="left" w:pos="10490"/>
        </w:tabs>
        <w:autoSpaceDE w:val="0"/>
        <w:autoSpaceDN w:val="0"/>
        <w:adjustRightInd w:val="0"/>
        <w:spacing w:before="10" w:line="326" w:lineRule="exact"/>
        <w:ind w:right="92"/>
        <w:jc w:val="both"/>
        <w:rPr>
          <w:bCs/>
          <w:lang w:eastAsia="uk-UA"/>
        </w:rPr>
      </w:pPr>
      <w:r w:rsidRPr="00865CE3">
        <w:rPr>
          <w:b/>
        </w:rPr>
        <w:t>14</w:t>
      </w:r>
      <w:r w:rsidRPr="00865CE3">
        <w:t>. Про Примірну угоду про соціальне партнерство (Нестеренко Є.А.)</w:t>
      </w:r>
    </w:p>
    <w:p w:rsidR="003A3C98" w:rsidRPr="00865CE3" w:rsidRDefault="003A3C98" w:rsidP="003A3C98">
      <w:r w:rsidRPr="00865CE3">
        <w:rPr>
          <w:b/>
          <w:color w:val="000000"/>
        </w:rPr>
        <w:t xml:space="preserve">15. </w:t>
      </w:r>
      <w:r w:rsidRPr="00865CE3">
        <w:t>Про списання багатоквартирних будинків  з балансу Комунального підприємства  «Господар» Студениківської сільської ради (Нестеренко Є.А.)</w:t>
      </w:r>
    </w:p>
    <w:p w:rsidR="003A3C98" w:rsidRPr="00865CE3" w:rsidRDefault="003A3C98" w:rsidP="003A3C98">
      <w:r w:rsidRPr="00865CE3">
        <w:rPr>
          <w:b/>
        </w:rPr>
        <w:t xml:space="preserve">16. </w:t>
      </w:r>
      <w:r w:rsidRPr="00865CE3">
        <w:rPr>
          <w:bCs/>
          <w:color w:val="000000"/>
        </w:rPr>
        <w:t xml:space="preserve">Про утворення конкурсної комісії з визначення переліку земельних ділянок комунальної власності, які або права на які виставляються на </w:t>
      </w:r>
      <w:r w:rsidRPr="00865CE3">
        <w:rPr>
          <w:bCs/>
        </w:rPr>
        <w:t xml:space="preserve">земельні торги </w:t>
      </w:r>
      <w:r w:rsidRPr="00865CE3">
        <w:t>та відбору виконавця земельних торгів на конкурентних засадах та затвердження Положення про неї (Нестеренко Є.А.)</w:t>
      </w:r>
    </w:p>
    <w:p w:rsidR="003A3C98" w:rsidRPr="00865CE3" w:rsidRDefault="003A3C98" w:rsidP="003A3C98">
      <w:r w:rsidRPr="00865CE3">
        <w:rPr>
          <w:b/>
        </w:rPr>
        <w:t xml:space="preserve">17. </w:t>
      </w:r>
      <w:r w:rsidRPr="00865CE3">
        <w:t>Про особливості передачі в оренду майна комунальної власності Студениківської сільської територіальної громади (Нестеренко Є.А.)</w:t>
      </w:r>
    </w:p>
    <w:p w:rsidR="003A3C98" w:rsidRPr="00865CE3" w:rsidRDefault="003A3C98" w:rsidP="003A3C98">
      <w:r w:rsidRPr="00865CE3">
        <w:rPr>
          <w:b/>
        </w:rPr>
        <w:lastRenderedPageBreak/>
        <w:t xml:space="preserve">18. </w:t>
      </w:r>
      <w:r w:rsidRPr="00865CE3">
        <w:t xml:space="preserve"> Про затвердження Положення про порядок передачі в оренду майна комунальної власності Студениківської сільської територіальної громади , Методики розрахунку орендної плати за майно комунальної власності Студениківської сільської територіальної громади та пропозиції її розподілу, Примірних договорів оренди майна комунальної власності Студениківської сільської територіальної громади.(Нестеренко Є.В.)</w:t>
      </w:r>
    </w:p>
    <w:p w:rsidR="003A3C98" w:rsidRPr="00865CE3" w:rsidRDefault="003A3C98" w:rsidP="003A3C98">
      <w:pPr>
        <w:shd w:val="clear" w:color="auto" w:fill="FFFFFF"/>
        <w:textAlignment w:val="baseline"/>
        <w:rPr>
          <w:bCs/>
        </w:rPr>
      </w:pPr>
      <w:r w:rsidRPr="00865CE3">
        <w:rPr>
          <w:b/>
        </w:rPr>
        <w:t>19.</w:t>
      </w:r>
      <w:r w:rsidRPr="00865CE3">
        <w:rPr>
          <w:b/>
          <w:bCs/>
        </w:rPr>
        <w:t xml:space="preserve"> </w:t>
      </w:r>
      <w:r w:rsidRPr="00865CE3">
        <w:rPr>
          <w:bCs/>
        </w:rPr>
        <w:t>Про затвердження  Переліків першого та другого типу  об’єктів оренди комунальної власності (Нестеренко Є.А.)</w:t>
      </w:r>
    </w:p>
    <w:p w:rsidR="003A3C98" w:rsidRPr="00865CE3" w:rsidRDefault="003A3C98" w:rsidP="003A3C98">
      <w:pPr>
        <w:shd w:val="clear" w:color="auto" w:fill="FFFFFF"/>
        <w:textAlignment w:val="baseline"/>
        <w:rPr>
          <w:bCs/>
        </w:rPr>
      </w:pPr>
      <w:r w:rsidRPr="00865CE3">
        <w:rPr>
          <w:b/>
          <w:bCs/>
        </w:rPr>
        <w:t xml:space="preserve">20. </w:t>
      </w:r>
      <w:r w:rsidRPr="00865CE3">
        <w:rPr>
          <w:bCs/>
        </w:rPr>
        <w:t>Про затвердження порядку розміщення тимчасових споруд для проведення підприємницької діяльності в Студеникі</w:t>
      </w:r>
      <w:r>
        <w:rPr>
          <w:bCs/>
        </w:rPr>
        <w:t>в</w:t>
      </w:r>
      <w:r w:rsidRPr="00865CE3">
        <w:rPr>
          <w:bCs/>
        </w:rPr>
        <w:t>ській сільс</w:t>
      </w:r>
      <w:r>
        <w:rPr>
          <w:bCs/>
        </w:rPr>
        <w:t>ь</w:t>
      </w:r>
      <w:r w:rsidRPr="00865CE3">
        <w:rPr>
          <w:bCs/>
        </w:rPr>
        <w:t>кій територіальній громаді.(Нестеренко Є.А.)</w:t>
      </w:r>
    </w:p>
    <w:p w:rsidR="003A3C98" w:rsidRPr="00865CE3" w:rsidRDefault="003A3C98" w:rsidP="003A3C98">
      <w:pPr>
        <w:shd w:val="clear" w:color="auto" w:fill="FFFFFF"/>
        <w:textAlignment w:val="baseline"/>
        <w:rPr>
          <w:bCs/>
        </w:rPr>
      </w:pPr>
      <w:r w:rsidRPr="00865CE3">
        <w:rPr>
          <w:b/>
          <w:bCs/>
        </w:rPr>
        <w:t xml:space="preserve">21. </w:t>
      </w:r>
      <w:r w:rsidRPr="00865CE3">
        <w:rPr>
          <w:bCs/>
        </w:rPr>
        <w:t>Про безоплатне прийняття об’єктів водопостачання з комунальної власності Баришівської  селищної ради у комунальну власність Студениківської  сільської ради.(Нестеренко Є.А.)</w:t>
      </w:r>
    </w:p>
    <w:p w:rsidR="003A3C98" w:rsidRPr="00865CE3" w:rsidRDefault="003A3C98" w:rsidP="003A3C98">
      <w:pPr>
        <w:rPr>
          <w:color w:val="000000"/>
        </w:rPr>
      </w:pPr>
      <w:r w:rsidRPr="00865CE3">
        <w:rPr>
          <w:b/>
          <w:color w:val="000000"/>
        </w:rPr>
        <w:t>22.</w:t>
      </w:r>
      <w:r w:rsidRPr="00865CE3">
        <w:rPr>
          <w:color w:val="000000"/>
        </w:rPr>
        <w:t xml:space="preserve"> Про виділення одноразової матеріальної допомоги. (Лях М.О.)</w:t>
      </w:r>
    </w:p>
    <w:p w:rsidR="003A3C98" w:rsidRPr="00865CE3" w:rsidRDefault="003A3C98" w:rsidP="003A3C98">
      <w:pPr>
        <w:pStyle w:val="a5"/>
        <w:spacing w:after="0" w:line="240" w:lineRule="auto"/>
        <w:ind w:left="0"/>
        <w:jc w:val="both"/>
        <w:rPr>
          <w:sz w:val="24"/>
          <w:szCs w:val="24"/>
        </w:rPr>
      </w:pPr>
      <w:r w:rsidRPr="00865CE3">
        <w:rPr>
          <w:b/>
          <w:sz w:val="24"/>
          <w:szCs w:val="24"/>
        </w:rPr>
        <w:t>23.</w:t>
      </w:r>
      <w:r w:rsidRPr="00865CE3">
        <w:rPr>
          <w:sz w:val="24"/>
          <w:szCs w:val="24"/>
        </w:rPr>
        <w:t>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11,2144 га, з них:</w:t>
      </w:r>
    </w:p>
    <w:p w:rsidR="003A3C98" w:rsidRPr="00865CE3" w:rsidRDefault="003A3C98" w:rsidP="003A3C98">
      <w:pPr>
        <w:jc w:val="both"/>
      </w:pPr>
      <w:r w:rsidRPr="00865CE3">
        <w:t>-№65, 66 (кадастровий номер 3223383700:02:004:0029) – 5,6401 га;</w:t>
      </w:r>
    </w:p>
    <w:p w:rsidR="003A3C98" w:rsidRPr="00865CE3" w:rsidRDefault="003A3C98" w:rsidP="003A3C98">
      <w:pPr>
        <w:jc w:val="both"/>
      </w:pPr>
      <w:r w:rsidRPr="00865CE3">
        <w:t>-№123 (кадастровий номер 3223383700:02:004:0055) – 2,8101 га;</w:t>
      </w:r>
    </w:p>
    <w:p w:rsidR="003A3C98" w:rsidRPr="00865CE3" w:rsidRDefault="003A3C98" w:rsidP="003A3C98">
      <w:pPr>
        <w:jc w:val="both"/>
      </w:pPr>
      <w:r w:rsidRPr="00865CE3">
        <w:t xml:space="preserve">-№152 (кадастровий номер 3223383700:02:006:0061 – 2,7642 га, </w:t>
      </w:r>
    </w:p>
    <w:p w:rsidR="003A3C98" w:rsidRPr="00865CE3" w:rsidRDefault="003A3C98" w:rsidP="003A3C98">
      <w:pPr>
        <w:jc w:val="both"/>
      </w:pPr>
      <w:r w:rsidRPr="00865CE3">
        <w:t>відповідно до схеми поділу КСПТ «Нива», що розташовані за межами населених пунктів на території Студениківської сільської ради Бориспільського району Київської області. (Трохименко В.О.)</w:t>
      </w:r>
    </w:p>
    <w:p w:rsidR="003A3C98" w:rsidRPr="00865CE3" w:rsidRDefault="003A3C98" w:rsidP="003A3C98">
      <w:pPr>
        <w:pStyle w:val="a5"/>
        <w:spacing w:after="0" w:line="240" w:lineRule="auto"/>
        <w:ind w:left="0"/>
        <w:jc w:val="both"/>
        <w:rPr>
          <w:sz w:val="24"/>
          <w:szCs w:val="24"/>
        </w:rPr>
      </w:pPr>
      <w:r w:rsidRPr="00865CE3">
        <w:rPr>
          <w:b/>
          <w:sz w:val="24"/>
          <w:szCs w:val="24"/>
        </w:rPr>
        <w:t>24</w:t>
      </w:r>
      <w:r w:rsidRPr="00865CE3">
        <w:rPr>
          <w:sz w:val="24"/>
          <w:szCs w:val="24"/>
        </w:rPr>
        <w:t>.Про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2,8942 га, - №389 (кадастровий номер 3223386600:04:005:0011)-2,3351га,(кадастровий номер 3223386600:04:005:0108) - 0,5591га, відповідно до схеми поділу КСП «Сомководолинське», що розташовані за межами населеного пункту на території Студениківської сільської ради Бориспільського району Київської області.</w:t>
      </w:r>
    </w:p>
    <w:p w:rsidR="003A3C98" w:rsidRPr="00865CE3" w:rsidRDefault="003A3C98" w:rsidP="003A3C98">
      <w:pPr>
        <w:pStyle w:val="a5"/>
        <w:spacing w:after="0" w:line="240" w:lineRule="auto"/>
        <w:ind w:left="0"/>
        <w:jc w:val="both"/>
        <w:rPr>
          <w:b/>
          <w:sz w:val="24"/>
          <w:szCs w:val="24"/>
        </w:rPr>
      </w:pPr>
      <w:r w:rsidRPr="00865CE3">
        <w:rPr>
          <w:b/>
          <w:sz w:val="24"/>
          <w:szCs w:val="24"/>
        </w:rPr>
        <w:t>25.</w:t>
      </w:r>
      <w:r w:rsidRPr="00865CE3">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865CE3">
        <w:rPr>
          <w:b/>
          <w:sz w:val="24"/>
          <w:szCs w:val="24"/>
        </w:rPr>
        <w:t>гр.Лепесі Катерині Антонівні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с.Семенівка Баришівського  району Київської  області по вул.Голованьова,26  кадастровий  номер </w:t>
      </w:r>
      <w:r w:rsidRPr="00865CE3">
        <w:rPr>
          <w:b/>
          <w:sz w:val="24"/>
          <w:szCs w:val="24"/>
        </w:rPr>
        <w:t>3220287301:24:003:0074,</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26.</w:t>
      </w:r>
      <w:r w:rsidRPr="00865CE3">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865CE3">
        <w:rPr>
          <w:b/>
          <w:sz w:val="24"/>
          <w:szCs w:val="24"/>
        </w:rPr>
        <w:t>гр.Лепесі Тетяні Олександрівні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0,2218 га,</w:t>
      </w:r>
      <w:r w:rsidRPr="00865CE3">
        <w:rPr>
          <w:sz w:val="24"/>
          <w:szCs w:val="24"/>
        </w:rPr>
        <w:t xml:space="preserve"> розташовану в с.Леляки Баришівського  району Київської  області по вул.Корнійчука, 6  кадастровий  номер </w:t>
      </w:r>
      <w:r w:rsidRPr="00865CE3">
        <w:rPr>
          <w:b/>
          <w:sz w:val="24"/>
          <w:szCs w:val="24"/>
        </w:rPr>
        <w:t>3220287302:24:022:0021,</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27.</w:t>
      </w:r>
      <w:r w:rsidRPr="00865CE3">
        <w:rPr>
          <w:sz w:val="24"/>
          <w:szCs w:val="24"/>
        </w:rPr>
        <w:t>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w:t>
      </w:r>
      <w:r w:rsidRPr="00865CE3">
        <w:rPr>
          <w:b/>
          <w:sz w:val="24"/>
          <w:szCs w:val="24"/>
        </w:rPr>
        <w:t xml:space="preserve"> гр.Божку Федору Федоровичу</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с.Леляки Баришівського  району Київської  області по вул.Мирна, 19  кадастровий  номер </w:t>
      </w:r>
      <w:r w:rsidRPr="00865CE3">
        <w:rPr>
          <w:b/>
          <w:sz w:val="24"/>
          <w:szCs w:val="24"/>
        </w:rPr>
        <w:t>3220287302:24:031:0017,</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lastRenderedPageBreak/>
        <w:t>28.</w:t>
      </w:r>
      <w:r w:rsidRPr="00865CE3">
        <w:rPr>
          <w:sz w:val="24"/>
          <w:szCs w:val="24"/>
        </w:rPr>
        <w:t>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w:t>
      </w:r>
      <w:r w:rsidRPr="00865CE3">
        <w:rPr>
          <w:b/>
          <w:sz w:val="24"/>
          <w:szCs w:val="24"/>
        </w:rPr>
        <w:t xml:space="preserve"> гр.Карпенку Івану Олександровичу</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с.Соснова Переяслав-Хмельницького  району Київської  області по вул.Центральна, 26, кадастровий  номер </w:t>
      </w:r>
      <w:r w:rsidRPr="00865CE3">
        <w:rPr>
          <w:b/>
          <w:sz w:val="24"/>
          <w:szCs w:val="24"/>
        </w:rPr>
        <w:t>3223386801:01:025:0038,</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29.</w:t>
      </w:r>
      <w:r w:rsidRPr="00865CE3">
        <w:rPr>
          <w:sz w:val="24"/>
          <w:szCs w:val="24"/>
        </w:rPr>
        <w:t>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w:t>
      </w:r>
      <w:r w:rsidRPr="00865CE3">
        <w:rPr>
          <w:b/>
          <w:sz w:val="24"/>
          <w:szCs w:val="24"/>
        </w:rPr>
        <w:t xml:space="preserve"> гр.Рященко Вікторії Миколаївні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с.Соснова Переяслав-Хмельницького  району Київської  області по вул.Новоселицька, 39, кадастровий  номер </w:t>
      </w:r>
      <w:r w:rsidRPr="00865CE3">
        <w:rPr>
          <w:b/>
          <w:sz w:val="24"/>
          <w:szCs w:val="24"/>
        </w:rPr>
        <w:t>3223386801:01:022:0109,</w:t>
      </w:r>
      <w:r w:rsidRPr="00865CE3">
        <w:rPr>
          <w:sz w:val="24"/>
          <w:szCs w:val="24"/>
        </w:rPr>
        <w:t xml:space="preserve"> (код КВЦПЗ 02.01). </w:t>
      </w:r>
    </w:p>
    <w:p w:rsidR="003A3C98" w:rsidRPr="00865CE3" w:rsidRDefault="003A3C98" w:rsidP="003A3C98">
      <w:pPr>
        <w:pStyle w:val="a5"/>
        <w:spacing w:after="0" w:line="240" w:lineRule="auto"/>
        <w:ind w:left="0"/>
        <w:jc w:val="both"/>
        <w:rPr>
          <w:sz w:val="24"/>
          <w:szCs w:val="24"/>
        </w:rPr>
      </w:pPr>
      <w:r w:rsidRPr="00865CE3">
        <w:rPr>
          <w:b/>
          <w:sz w:val="24"/>
          <w:szCs w:val="24"/>
        </w:rPr>
        <w:t xml:space="preserve">30. </w:t>
      </w:r>
      <w:r w:rsidRPr="00865CE3">
        <w:rPr>
          <w:sz w:val="24"/>
          <w:szCs w:val="24"/>
        </w:rPr>
        <w:t>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w:t>
      </w:r>
      <w:r w:rsidRPr="00865CE3">
        <w:rPr>
          <w:b/>
          <w:sz w:val="24"/>
          <w:szCs w:val="24"/>
        </w:rPr>
        <w:t xml:space="preserve"> гр.Пузій Людмилі Григорівні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с.Сомкова Долина Переяслав-Хмельницького  району Київської  області по вул.Лсова, 17, кадастровий  номер </w:t>
      </w:r>
      <w:r w:rsidRPr="00865CE3">
        <w:rPr>
          <w:b/>
          <w:sz w:val="24"/>
          <w:szCs w:val="24"/>
        </w:rPr>
        <w:t>3223386601:01:021:0026,</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 xml:space="preserve">31. </w:t>
      </w:r>
      <w:r w:rsidRPr="00865CE3">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865CE3">
        <w:rPr>
          <w:b/>
          <w:sz w:val="24"/>
          <w:szCs w:val="24"/>
        </w:rPr>
        <w:t>гр.Гавіжі Анатолію Івановичу, гр.Максименко Любові Іванівні</w:t>
      </w:r>
      <w:r w:rsidRPr="00865CE3">
        <w:rPr>
          <w:sz w:val="24"/>
          <w:szCs w:val="24"/>
        </w:rPr>
        <w:t xml:space="preserve">) та передачі її у спільну часткову власність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с.Студеники Бориспільського  району Київської  області по вул.Мохорівка, 24, кадастровий  номер </w:t>
      </w:r>
      <w:r w:rsidRPr="00865CE3">
        <w:rPr>
          <w:b/>
          <w:sz w:val="24"/>
          <w:szCs w:val="24"/>
        </w:rPr>
        <w:t>3223383701:01:019:0049,</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32.</w:t>
      </w:r>
      <w:r w:rsidRPr="00865CE3">
        <w:rPr>
          <w:sz w:val="24"/>
          <w:szCs w:val="24"/>
        </w:rPr>
        <w:t xml:space="preserve">Про затвердження технічної документації щодо встановлення (відновлення)  меж  земельної  ділянки  в натурі (на місцевості) </w:t>
      </w:r>
      <w:r w:rsidRPr="00865CE3">
        <w:rPr>
          <w:b/>
          <w:sz w:val="24"/>
          <w:szCs w:val="24"/>
        </w:rPr>
        <w:t>гр.Бояршиновій Катерині Іванівні</w:t>
      </w:r>
      <w:r w:rsidRPr="00865CE3">
        <w:rPr>
          <w:sz w:val="24"/>
          <w:szCs w:val="24"/>
        </w:rPr>
        <w:t xml:space="preserve"> ) та передачі її у власність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0,2200 га,</w:t>
      </w:r>
      <w:r w:rsidRPr="00865CE3">
        <w:rPr>
          <w:sz w:val="24"/>
          <w:szCs w:val="24"/>
        </w:rPr>
        <w:t xml:space="preserve"> розташовану в с.Сомкова Долина Переяслав-Хмельницького  району Київської  області по вул.Поліська,90, кадастровий  номер </w:t>
      </w:r>
      <w:r w:rsidRPr="00865CE3">
        <w:rPr>
          <w:b/>
          <w:sz w:val="24"/>
          <w:szCs w:val="24"/>
        </w:rPr>
        <w:t>3223386600:04:008:0035,</w:t>
      </w:r>
      <w:r w:rsidRPr="00865CE3">
        <w:rPr>
          <w:sz w:val="24"/>
          <w:szCs w:val="24"/>
        </w:rPr>
        <w:t xml:space="preserve"> (код КВЦПЗ 02.01). </w:t>
      </w:r>
    </w:p>
    <w:p w:rsidR="003A3C98" w:rsidRPr="00865CE3" w:rsidRDefault="003A3C98" w:rsidP="003A3C98">
      <w:pPr>
        <w:pStyle w:val="a5"/>
        <w:spacing w:after="0" w:line="240" w:lineRule="auto"/>
        <w:ind w:left="0"/>
        <w:jc w:val="both"/>
        <w:rPr>
          <w:sz w:val="24"/>
          <w:szCs w:val="24"/>
        </w:rPr>
      </w:pPr>
      <w:r w:rsidRPr="00865CE3">
        <w:rPr>
          <w:b/>
          <w:sz w:val="24"/>
          <w:szCs w:val="24"/>
        </w:rPr>
        <w:t>33.</w:t>
      </w:r>
      <w:r w:rsidRPr="00865CE3">
        <w:rPr>
          <w:sz w:val="24"/>
          <w:szCs w:val="24"/>
        </w:rPr>
        <w:t>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w:t>
      </w:r>
      <w:r w:rsidRPr="00865CE3">
        <w:rPr>
          <w:b/>
          <w:sz w:val="24"/>
          <w:szCs w:val="24"/>
        </w:rPr>
        <w:t xml:space="preserve"> гр.Горяєв Лідії Олександрівні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с.Сомкова Долина Переяслав-Хмельницького  району Київської  області по вул.Христини Цуприк, 8, кадастровий  номер </w:t>
      </w:r>
      <w:r w:rsidRPr="00865CE3">
        <w:rPr>
          <w:b/>
          <w:sz w:val="24"/>
          <w:szCs w:val="24"/>
        </w:rPr>
        <w:t>3223386601:01:006:0014,</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34.</w:t>
      </w:r>
      <w:r w:rsidRPr="00865CE3">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 </w:t>
      </w:r>
      <w:r w:rsidRPr="00865CE3">
        <w:rPr>
          <w:b/>
          <w:sz w:val="24"/>
          <w:szCs w:val="24"/>
        </w:rPr>
        <w:t>гр.Настенко Катерині Петрівні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с.Сомкова Долина Переяслав-Хмельницького  району Київської  області по вул.Христини Цуприк, 39, кадастровий  номер </w:t>
      </w:r>
      <w:r w:rsidRPr="00865CE3">
        <w:rPr>
          <w:b/>
          <w:sz w:val="24"/>
          <w:szCs w:val="24"/>
        </w:rPr>
        <w:t>3223386601:01:011:0021,</w:t>
      </w:r>
      <w:r w:rsidRPr="00865CE3">
        <w:rPr>
          <w:sz w:val="24"/>
          <w:szCs w:val="24"/>
        </w:rPr>
        <w:t xml:space="preserve"> (код КВЦПЗ 02.01). </w:t>
      </w:r>
    </w:p>
    <w:p w:rsidR="003A3C98" w:rsidRPr="00865CE3" w:rsidRDefault="003A3C98" w:rsidP="003A3C98">
      <w:pPr>
        <w:pStyle w:val="a5"/>
        <w:spacing w:after="0" w:line="240" w:lineRule="auto"/>
        <w:ind w:left="0"/>
        <w:jc w:val="both"/>
        <w:rPr>
          <w:b/>
          <w:sz w:val="24"/>
          <w:szCs w:val="24"/>
        </w:rPr>
      </w:pPr>
      <w:r w:rsidRPr="00865CE3">
        <w:rPr>
          <w:b/>
          <w:sz w:val="24"/>
          <w:szCs w:val="24"/>
        </w:rPr>
        <w:t>35.</w:t>
      </w:r>
      <w:r w:rsidRPr="00865CE3">
        <w:rPr>
          <w:sz w:val="24"/>
          <w:szCs w:val="24"/>
        </w:rPr>
        <w:t xml:space="preserve">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w:t>
      </w:r>
      <w:r w:rsidRPr="00865CE3">
        <w:rPr>
          <w:sz w:val="24"/>
          <w:szCs w:val="24"/>
        </w:rPr>
        <w:lastRenderedPageBreak/>
        <w:t>натурі (на місцевості) ) та передачі її у власність</w:t>
      </w:r>
      <w:r w:rsidRPr="00865CE3">
        <w:rPr>
          <w:b/>
          <w:sz w:val="24"/>
          <w:szCs w:val="24"/>
        </w:rPr>
        <w:t xml:space="preserve"> гр.Коленову Григорію Володимировичу</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с.Пристроми Переяслав-Хмельницького району Київської  області по вул.Миколаївська, 51 кадастровий  номер </w:t>
      </w:r>
      <w:r w:rsidRPr="00865CE3">
        <w:rPr>
          <w:b/>
          <w:sz w:val="24"/>
          <w:szCs w:val="24"/>
        </w:rPr>
        <w:t>3223386401:01:029:0128,</w:t>
      </w:r>
      <w:r w:rsidRPr="00865CE3">
        <w:rPr>
          <w:sz w:val="24"/>
          <w:szCs w:val="24"/>
        </w:rPr>
        <w:t xml:space="preserve"> (код КВЦПЗ 02.01). </w:t>
      </w:r>
    </w:p>
    <w:p w:rsidR="003A3C98" w:rsidRPr="00865CE3" w:rsidRDefault="003A3C98" w:rsidP="00035362">
      <w:pPr>
        <w:pStyle w:val="a5"/>
        <w:numPr>
          <w:ilvl w:val="0"/>
          <w:numId w:val="18"/>
        </w:numPr>
        <w:spacing w:after="0" w:line="240" w:lineRule="auto"/>
        <w:jc w:val="both"/>
        <w:rPr>
          <w:b/>
          <w:sz w:val="24"/>
          <w:szCs w:val="24"/>
        </w:rPr>
      </w:pPr>
      <w:r w:rsidRPr="00865CE3">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 та передачі її у власність </w:t>
      </w:r>
      <w:r w:rsidRPr="00865CE3">
        <w:rPr>
          <w:b/>
          <w:sz w:val="24"/>
          <w:szCs w:val="24"/>
        </w:rPr>
        <w:t>гр.Гичу Анатолію Антоновичу</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0,1500 га,</w:t>
      </w:r>
      <w:r w:rsidRPr="00865CE3">
        <w:rPr>
          <w:sz w:val="24"/>
          <w:szCs w:val="24"/>
        </w:rPr>
        <w:t xml:space="preserve"> розташовану в с.Студеники Переяслав-Хмельницького району Київської  області по вул.Шкільна, 3 кадастровий  номер </w:t>
      </w:r>
      <w:r w:rsidRPr="00865CE3">
        <w:rPr>
          <w:b/>
          <w:sz w:val="24"/>
          <w:szCs w:val="24"/>
        </w:rPr>
        <w:t>3223383701:01:030:0020,</w:t>
      </w:r>
      <w:r w:rsidRPr="00865CE3">
        <w:rPr>
          <w:sz w:val="24"/>
          <w:szCs w:val="24"/>
        </w:rPr>
        <w:t xml:space="preserve"> (код КВЦПЗ 02.01). </w:t>
      </w:r>
    </w:p>
    <w:p w:rsidR="003A3C98" w:rsidRPr="00865CE3" w:rsidRDefault="003A3C98" w:rsidP="003A3C98">
      <w:pPr>
        <w:pStyle w:val="a5"/>
        <w:spacing w:after="0" w:line="240" w:lineRule="auto"/>
        <w:ind w:left="284"/>
        <w:jc w:val="both"/>
        <w:rPr>
          <w:b/>
          <w:sz w:val="24"/>
          <w:szCs w:val="24"/>
        </w:rPr>
      </w:pPr>
      <w:r w:rsidRPr="00865CE3">
        <w:rPr>
          <w:b/>
          <w:sz w:val="24"/>
          <w:szCs w:val="24"/>
        </w:rPr>
        <w:t>37</w:t>
      </w:r>
      <w:r w:rsidRPr="00865CE3">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 та передачі її у власність </w:t>
      </w:r>
      <w:r w:rsidRPr="00865CE3">
        <w:rPr>
          <w:b/>
          <w:sz w:val="24"/>
          <w:szCs w:val="24"/>
        </w:rPr>
        <w:t>гр.Євтушенко Тетяні Федорівні</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0,1230 га,</w:t>
      </w:r>
      <w:r w:rsidRPr="00865CE3">
        <w:rPr>
          <w:sz w:val="24"/>
          <w:szCs w:val="24"/>
        </w:rPr>
        <w:t xml:space="preserve"> розташовану в с.Студеники Бориспільського району Київської  області по вул.Шевченка, 5 кадастровий  номер </w:t>
      </w:r>
      <w:r w:rsidRPr="00865CE3">
        <w:rPr>
          <w:b/>
          <w:sz w:val="24"/>
          <w:szCs w:val="24"/>
        </w:rPr>
        <w:t>3223383701:01:005:0064,</w:t>
      </w:r>
      <w:r w:rsidRPr="00865CE3">
        <w:rPr>
          <w:sz w:val="24"/>
          <w:szCs w:val="24"/>
        </w:rPr>
        <w:t xml:space="preserve"> (код КВЦПЗ 02.01). </w:t>
      </w:r>
    </w:p>
    <w:p w:rsidR="003A3C98" w:rsidRPr="00865CE3" w:rsidRDefault="003A3C98" w:rsidP="00035362">
      <w:pPr>
        <w:pStyle w:val="a5"/>
        <w:numPr>
          <w:ilvl w:val="0"/>
          <w:numId w:val="19"/>
        </w:numPr>
        <w:spacing w:after="0" w:line="240" w:lineRule="auto"/>
        <w:jc w:val="both"/>
        <w:rPr>
          <w:b/>
          <w:sz w:val="24"/>
          <w:szCs w:val="24"/>
        </w:rPr>
      </w:pPr>
      <w:r w:rsidRPr="00865CE3">
        <w:rPr>
          <w:sz w:val="24"/>
          <w:szCs w:val="24"/>
        </w:rPr>
        <w:t>Затвердити розроблену ФОП Баранов Ю.Л.  технічну документацію із землеустрою  щодо встановлення (відновлення)  меж  земельної  ділянки  в натурі (на місцевості) ) та передачі її у власність</w:t>
      </w:r>
      <w:r w:rsidRPr="00865CE3">
        <w:rPr>
          <w:b/>
          <w:sz w:val="24"/>
          <w:szCs w:val="24"/>
        </w:rPr>
        <w:t xml:space="preserve"> гр.Головатому Владиславу Миколайовичу</w:t>
      </w:r>
      <w:r w:rsidRPr="00865CE3">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65CE3">
        <w:rPr>
          <w:b/>
          <w:sz w:val="24"/>
          <w:szCs w:val="24"/>
        </w:rPr>
        <w:t>0,2500 га,</w:t>
      </w:r>
      <w:r w:rsidRPr="00865CE3">
        <w:rPr>
          <w:sz w:val="24"/>
          <w:szCs w:val="24"/>
        </w:rPr>
        <w:t xml:space="preserve"> розташовану в с.Переяславське Переяслав-Хмельницького району Київської  області по вул.Горького, 18,  кадастровий  номер </w:t>
      </w:r>
      <w:r w:rsidRPr="00865CE3">
        <w:rPr>
          <w:b/>
          <w:sz w:val="24"/>
          <w:szCs w:val="24"/>
        </w:rPr>
        <w:t>3223385001:01:007:0031,</w:t>
      </w:r>
      <w:r w:rsidRPr="00865CE3">
        <w:rPr>
          <w:sz w:val="24"/>
          <w:szCs w:val="24"/>
        </w:rPr>
        <w:t xml:space="preserve"> (код КВЦПЗ 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гр.Лепесі Тетяні Олександрівні</w:t>
      </w:r>
      <w:r w:rsidRPr="00865CE3">
        <w:rPr>
          <w:sz w:val="24"/>
          <w:szCs w:val="24"/>
        </w:rPr>
        <w:t xml:space="preserve"> для ведення особистого селянського господарства, площею 0,1791 га, розташовану  в с.Леляки Баришівського  району Київської  області по вул.Корнійчука, 6/1, кадастровий  номер </w:t>
      </w:r>
      <w:r w:rsidR="00DD221C">
        <w:rPr>
          <w:b/>
          <w:sz w:val="24"/>
          <w:szCs w:val="24"/>
        </w:rPr>
        <w:t>32202</w:t>
      </w:r>
      <w:r w:rsidRPr="00865CE3">
        <w:rPr>
          <w:b/>
          <w:sz w:val="24"/>
          <w:szCs w:val="24"/>
        </w:rPr>
        <w:t>87302:24:022:0023,</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гр.Шевелю Анатолію Миколайовичу</w:t>
      </w:r>
      <w:r w:rsidRPr="00865CE3">
        <w:rPr>
          <w:sz w:val="24"/>
          <w:szCs w:val="24"/>
        </w:rPr>
        <w:t xml:space="preserve"> для ведення особистого селянського господарства, площею 0,1800 га, розташовану  в с.Семенівка Баришівського  району Київської  області по вул.Козацька, 3, кадастровий  номер </w:t>
      </w:r>
      <w:r w:rsidR="00DD221C">
        <w:rPr>
          <w:b/>
          <w:sz w:val="24"/>
          <w:szCs w:val="24"/>
        </w:rPr>
        <w:t>32202</w:t>
      </w:r>
      <w:r w:rsidRPr="00865CE3">
        <w:rPr>
          <w:b/>
          <w:sz w:val="24"/>
          <w:szCs w:val="24"/>
        </w:rPr>
        <w:t>87301:24:015:0011,</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гр.Марчук Олені Іванівні</w:t>
      </w:r>
      <w:r w:rsidRPr="00865CE3">
        <w:rPr>
          <w:sz w:val="24"/>
          <w:szCs w:val="24"/>
        </w:rPr>
        <w:t xml:space="preserve"> для ведення особистого селянського господарства, площею 0,2283 га, розташовану  в с.Пристроми Переяслав-Хмельницького  району Київської  області, кадастровий  номер </w:t>
      </w:r>
      <w:r w:rsidRPr="00865CE3">
        <w:rPr>
          <w:b/>
          <w:sz w:val="24"/>
          <w:szCs w:val="24"/>
        </w:rPr>
        <w:t>3223386401:01:020:0053,</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 xml:space="preserve">гр.Матущенку Олександру Васильовичу </w:t>
      </w:r>
      <w:r w:rsidRPr="00865CE3">
        <w:rPr>
          <w:sz w:val="24"/>
          <w:szCs w:val="24"/>
        </w:rPr>
        <w:t xml:space="preserve">для ведення особистого селянського господарства, площею 0,5000 га, розташовану  в с.Пристроми Переяслав-Хмельницького  району Київської  області, кадастровий  номер </w:t>
      </w:r>
      <w:r w:rsidRPr="00865CE3">
        <w:rPr>
          <w:b/>
          <w:sz w:val="24"/>
          <w:szCs w:val="24"/>
        </w:rPr>
        <w:t>3223386401:01:025:0139,</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гр.Коленову Григорію Володимировичу</w:t>
      </w:r>
      <w:r w:rsidRPr="00865CE3">
        <w:rPr>
          <w:sz w:val="24"/>
          <w:szCs w:val="24"/>
        </w:rPr>
        <w:t xml:space="preserve"> для ведення особистого селянського господарства, площею 0,0200 га, розташовану  в с.Пристроми Переяслав-Хмельницького  району Київської  області, кадастровий  номер </w:t>
      </w:r>
      <w:r w:rsidRPr="00865CE3">
        <w:rPr>
          <w:b/>
          <w:sz w:val="24"/>
          <w:szCs w:val="24"/>
        </w:rPr>
        <w:t>3223386401:01:029:0127,</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гр.Тарабріній Людмилі Петрівні</w:t>
      </w:r>
      <w:r w:rsidRPr="00865CE3">
        <w:rPr>
          <w:sz w:val="24"/>
          <w:szCs w:val="24"/>
        </w:rPr>
        <w:t xml:space="preserve"> для ведення особистого селянського господарства, площею 0,0600 га, розташовану  в с.Переяславське Переяслав-Хмельницького  району Київської  області, кадастровий  номер </w:t>
      </w:r>
      <w:r w:rsidRPr="00865CE3">
        <w:rPr>
          <w:b/>
          <w:sz w:val="24"/>
          <w:szCs w:val="24"/>
        </w:rPr>
        <w:t>3223385001:01:004:0041,</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lastRenderedPageBreak/>
        <w:t xml:space="preserve">Про затвердження проекту землеустрою щодо відведення земельної  ділянки у власність </w:t>
      </w:r>
      <w:r w:rsidR="00DD221C">
        <w:rPr>
          <w:b/>
          <w:sz w:val="24"/>
          <w:szCs w:val="24"/>
        </w:rPr>
        <w:t>гр.Іващенку Василю Мих</w:t>
      </w:r>
      <w:r w:rsidRPr="00865CE3">
        <w:rPr>
          <w:b/>
          <w:sz w:val="24"/>
          <w:szCs w:val="24"/>
        </w:rPr>
        <w:t>айовичу</w:t>
      </w:r>
      <w:r w:rsidRPr="00865CE3">
        <w:rPr>
          <w:sz w:val="24"/>
          <w:szCs w:val="24"/>
        </w:rPr>
        <w:t xml:space="preserve"> для ведення особистого селянського господарства, площею 0,5000 га, розташовану  в с.Пристроми Переяслав-Хмельницького  району Київської  області, кадастровий  номер </w:t>
      </w:r>
      <w:r w:rsidRPr="00865CE3">
        <w:rPr>
          <w:b/>
          <w:sz w:val="24"/>
          <w:szCs w:val="24"/>
        </w:rPr>
        <w:t>3223386401:01:020:0052,</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гр.Зубенко Світлані Іванівні</w:t>
      </w:r>
      <w:r w:rsidRPr="00865CE3">
        <w:rPr>
          <w:sz w:val="24"/>
          <w:szCs w:val="24"/>
        </w:rPr>
        <w:t xml:space="preserve"> для ведення особистого селянського господарства, площею 0,4700 га, розташовану  в с.Пристроми Переяслав-Хмельницького  району Київської  області, кадастровий  номер </w:t>
      </w:r>
      <w:r w:rsidRPr="00865CE3">
        <w:rPr>
          <w:b/>
          <w:sz w:val="24"/>
          <w:szCs w:val="24"/>
        </w:rPr>
        <w:t>3223386401:01:016:0058,</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гр.Андрієвській Лідії Миколаївні</w:t>
      </w:r>
      <w:r w:rsidRPr="00865CE3">
        <w:rPr>
          <w:sz w:val="24"/>
          <w:szCs w:val="24"/>
        </w:rPr>
        <w:t xml:space="preserve"> для ведення особистого селянського господарства, площею 0,3500 га, розташовану  в с.Пристроми Переяслав-Хмельницького  району Київської  області, кадастровий  номер </w:t>
      </w:r>
      <w:r w:rsidRPr="00865CE3">
        <w:rPr>
          <w:b/>
          <w:sz w:val="24"/>
          <w:szCs w:val="24"/>
        </w:rPr>
        <w:t>3223386401:01:025:0136,</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гр.Смілій Ганні Сергіївні</w:t>
      </w:r>
      <w:r w:rsidRPr="00865CE3">
        <w:rPr>
          <w:sz w:val="24"/>
          <w:szCs w:val="24"/>
        </w:rPr>
        <w:t xml:space="preserve"> для ведення особистого селянського господарства, площею 0,1652 га, розташовану  в с.Пристроми Переяслав-Хмельницького  району Київської  області, кадастровий  номер </w:t>
      </w:r>
      <w:r w:rsidRPr="00865CE3">
        <w:rPr>
          <w:b/>
          <w:sz w:val="24"/>
          <w:szCs w:val="24"/>
        </w:rPr>
        <w:t>3223386401:01:015:0060,</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гр.Гичу Анатолію Антоновичу</w:t>
      </w:r>
      <w:r w:rsidRPr="00865CE3">
        <w:rPr>
          <w:sz w:val="24"/>
          <w:szCs w:val="24"/>
        </w:rPr>
        <w:t xml:space="preserve"> для ведення особистого селянського господарства, площею 0,2000 га, розташовану  в с.Студеники Переяслав-Хмельницького  району Київської  області, кадастровий  номер </w:t>
      </w:r>
      <w:r w:rsidRPr="00865CE3">
        <w:rPr>
          <w:b/>
          <w:sz w:val="24"/>
          <w:szCs w:val="24"/>
        </w:rPr>
        <w:t>3223383701:01:014:0084,</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гр.Максименко Любові Іванівні</w:t>
      </w:r>
      <w:r w:rsidRPr="00865CE3">
        <w:rPr>
          <w:sz w:val="24"/>
          <w:szCs w:val="24"/>
        </w:rPr>
        <w:t xml:space="preserve"> для ведення особистого селянського господарства, площею 0,4687 га, розташовану  в с.Студеники Бориспільського  району Київської  області, кадастровий  номер </w:t>
      </w:r>
      <w:r w:rsidRPr="00865CE3">
        <w:rPr>
          <w:b/>
          <w:sz w:val="24"/>
          <w:szCs w:val="24"/>
        </w:rPr>
        <w:t>3223383701:01:019:0048,</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гр.Гавіжі Анатолію Івановичу</w:t>
      </w:r>
      <w:r w:rsidRPr="00865CE3">
        <w:rPr>
          <w:sz w:val="24"/>
          <w:szCs w:val="24"/>
        </w:rPr>
        <w:t xml:space="preserve"> для ведення особистого селянського господарства, площею 0,4687 га, розташовану  в с.Студеники Бориспільського  району Київської  області, кадастровий  номер </w:t>
      </w:r>
      <w:r w:rsidRPr="00865CE3">
        <w:rPr>
          <w:b/>
          <w:sz w:val="24"/>
          <w:szCs w:val="24"/>
        </w:rPr>
        <w:t>3223383701:01:019:0050,</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гр.Матвійків Анні Костянтинівні</w:t>
      </w:r>
      <w:r w:rsidRPr="00865CE3">
        <w:rPr>
          <w:sz w:val="24"/>
          <w:szCs w:val="24"/>
        </w:rPr>
        <w:t xml:space="preserve"> для ведення особистого селянського господарства, площею 0,1417 га, розташовану  в с.Сомкова Долина Переяслав-Хмельницького  району Київської  області по вул.Якима Сомка, кадастровий  номер </w:t>
      </w:r>
      <w:r w:rsidRPr="00865CE3">
        <w:rPr>
          <w:b/>
          <w:sz w:val="24"/>
          <w:szCs w:val="24"/>
        </w:rPr>
        <w:t>3223386601:01:007:0030,</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гр.Пузій Людмилі Григорівні</w:t>
      </w:r>
      <w:r w:rsidRPr="00865CE3">
        <w:rPr>
          <w:sz w:val="24"/>
          <w:szCs w:val="24"/>
        </w:rPr>
        <w:t xml:space="preserve"> для ведення особистого селянського господарства, площею 0,1278 га, розташовану  в с.Сомкова Долина Переяслав-Хмельницького  району Київської  області по вул.Лісова, 17, кадастровий  номер </w:t>
      </w:r>
      <w:r w:rsidRPr="00865CE3">
        <w:rPr>
          <w:b/>
          <w:sz w:val="24"/>
          <w:szCs w:val="24"/>
        </w:rPr>
        <w:t>3223386601:01:021:0027,</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гр.Болілій Олені Іванівні</w:t>
      </w:r>
      <w:r w:rsidRPr="00865CE3">
        <w:rPr>
          <w:sz w:val="24"/>
          <w:szCs w:val="24"/>
        </w:rPr>
        <w:t xml:space="preserve"> для ведення особистого селянського господарства, площею 0,6446 га, розташовану  в с.Сомкова Долина Бориспільського  району Київської  області, кадастровий  номер </w:t>
      </w:r>
      <w:r w:rsidRPr="00865CE3">
        <w:rPr>
          <w:b/>
          <w:sz w:val="24"/>
          <w:szCs w:val="24"/>
        </w:rPr>
        <w:t>3223386600:04:008:0086,</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гр.Томіленко Тетяні Іванівні</w:t>
      </w:r>
      <w:r w:rsidRPr="00865CE3">
        <w:rPr>
          <w:sz w:val="24"/>
          <w:szCs w:val="24"/>
        </w:rPr>
        <w:t xml:space="preserve"> для ведення особистого селянського господарства, площею 0,5000 га, розташовану  в с.Сомкова Долина Бориспільського  району Київської  області, кадастровий  номер </w:t>
      </w:r>
      <w:r w:rsidRPr="00865CE3">
        <w:rPr>
          <w:b/>
          <w:sz w:val="24"/>
          <w:szCs w:val="24"/>
        </w:rPr>
        <w:t>3223386600:04:008:0087,</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гр.Болілій Єфросинії Архипівні</w:t>
      </w:r>
      <w:r w:rsidRPr="00865CE3">
        <w:rPr>
          <w:sz w:val="24"/>
          <w:szCs w:val="24"/>
        </w:rPr>
        <w:t xml:space="preserve"> для ведення особистого селянського господарства, площею 0,5300 га, розташовану  в с.Сомкова Долина Бориспільського  району Київської  області, кадастровий  номер </w:t>
      </w:r>
      <w:r w:rsidRPr="00865CE3">
        <w:rPr>
          <w:b/>
          <w:sz w:val="24"/>
          <w:szCs w:val="24"/>
        </w:rPr>
        <w:t>3223386601:01:014:0019,</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lastRenderedPageBreak/>
        <w:t xml:space="preserve">Про затвердження проекту землеустрою щодо відведення земельної  ділянки у власність </w:t>
      </w:r>
      <w:r w:rsidRPr="00865CE3">
        <w:rPr>
          <w:b/>
          <w:sz w:val="24"/>
          <w:szCs w:val="24"/>
        </w:rPr>
        <w:t>гр.Горяєв Лідії Олександрівні</w:t>
      </w:r>
      <w:r w:rsidRPr="00865CE3">
        <w:rPr>
          <w:sz w:val="24"/>
          <w:szCs w:val="24"/>
        </w:rPr>
        <w:t xml:space="preserve"> для ведення особистого селянського господарства, площею 0,2871 га, розташовану  в с.Сомкова Долина Бориспільського  району Київської  області по вул.Христини Цуприк, 8, кадастровий  номер </w:t>
      </w:r>
      <w:r w:rsidRPr="00865CE3">
        <w:rPr>
          <w:b/>
          <w:sz w:val="24"/>
          <w:szCs w:val="24"/>
        </w:rPr>
        <w:t>3223386601:01:006:0015,</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гр.Мамітько Олені Альбертівні</w:t>
      </w:r>
      <w:r w:rsidRPr="00865CE3">
        <w:rPr>
          <w:sz w:val="24"/>
          <w:szCs w:val="24"/>
        </w:rPr>
        <w:t xml:space="preserve"> для ведення особистого селянського господарства, площею 0,3400 га, розташовану  в с.Сомкова Долина Бориспільського  району Київської  області, кадастровий  номер </w:t>
      </w:r>
      <w:r w:rsidRPr="00865CE3">
        <w:rPr>
          <w:b/>
          <w:sz w:val="24"/>
          <w:szCs w:val="24"/>
        </w:rPr>
        <w:t>3223386601:01:014:0020,</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гр.Настенко Катерині Петрівні</w:t>
      </w:r>
      <w:r w:rsidRPr="00865CE3">
        <w:rPr>
          <w:sz w:val="24"/>
          <w:szCs w:val="24"/>
        </w:rPr>
        <w:t xml:space="preserve"> для ведення особистого селянського господарства, площею 0,3945 га, розташовану  в с.Сомкова Долина Бориспільського  району Київської  області, кадастровий  номер </w:t>
      </w:r>
      <w:r w:rsidRPr="00865CE3">
        <w:rPr>
          <w:b/>
          <w:sz w:val="24"/>
          <w:szCs w:val="24"/>
        </w:rPr>
        <w:t>3223386601:01:011:0022,</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гр.Настенку Андрію Миколайовичу</w:t>
      </w:r>
      <w:r w:rsidRPr="00865CE3">
        <w:rPr>
          <w:sz w:val="24"/>
          <w:szCs w:val="24"/>
        </w:rPr>
        <w:t xml:space="preserve"> для ведення особистого селянського господарства, площею 0,5400 га, розташовану  в с.Сомкова Долина Бориспільського  району Київської  області, кадастровий  номер </w:t>
      </w:r>
      <w:r w:rsidRPr="00865CE3">
        <w:rPr>
          <w:b/>
          <w:sz w:val="24"/>
          <w:szCs w:val="24"/>
        </w:rPr>
        <w:t>3223386601:01:014:0021</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гр.Вакуленку Євгенію Вікторовичу</w:t>
      </w:r>
      <w:r w:rsidRPr="00865CE3">
        <w:rPr>
          <w:sz w:val="24"/>
          <w:szCs w:val="24"/>
        </w:rPr>
        <w:t xml:space="preserve"> для ведення особистого селянського господарства, площею 0,5155 га, розташовану  в с.Козлів Бориспільського  району Київської  області, кадастровий  номер </w:t>
      </w:r>
      <w:r w:rsidRPr="00865CE3">
        <w:rPr>
          <w:b/>
          <w:sz w:val="24"/>
          <w:szCs w:val="24"/>
        </w:rPr>
        <w:t>3223384001:01:041:0026,</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гр.Ткаченку Миколі Миколайовичу</w:t>
      </w:r>
      <w:r w:rsidRPr="00865CE3">
        <w:rPr>
          <w:sz w:val="24"/>
          <w:szCs w:val="24"/>
        </w:rPr>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865CE3">
        <w:rPr>
          <w:b/>
          <w:sz w:val="24"/>
          <w:szCs w:val="24"/>
        </w:rPr>
        <w:t>3223384000:03:005:0071,</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гр.Ярошко Світлані Василівні</w:t>
      </w:r>
      <w:r w:rsidRPr="00865CE3">
        <w:rPr>
          <w:sz w:val="24"/>
          <w:szCs w:val="24"/>
        </w:rPr>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865CE3">
        <w:rPr>
          <w:b/>
          <w:sz w:val="24"/>
          <w:szCs w:val="24"/>
        </w:rPr>
        <w:t>3223384000:03:005:0072,</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гр.Голубу Юрію Сергійовичу</w:t>
      </w:r>
      <w:r w:rsidRPr="00865CE3">
        <w:rPr>
          <w:sz w:val="24"/>
          <w:szCs w:val="24"/>
        </w:rPr>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865CE3">
        <w:rPr>
          <w:b/>
          <w:sz w:val="24"/>
          <w:szCs w:val="24"/>
        </w:rPr>
        <w:t>3223384000:03:005:0070,</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гр.Василенку Віталію Анатолійовичу</w:t>
      </w:r>
      <w:r w:rsidRPr="00865CE3">
        <w:rPr>
          <w:sz w:val="24"/>
          <w:szCs w:val="24"/>
        </w:rPr>
        <w:t xml:space="preserve"> для ведення особистого селянського господарства, площею 1,9999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865CE3">
        <w:rPr>
          <w:b/>
          <w:sz w:val="24"/>
          <w:szCs w:val="24"/>
        </w:rPr>
        <w:t>3223384000:03:005:0074,</w:t>
      </w:r>
      <w:r w:rsidRPr="00865CE3">
        <w:rPr>
          <w:sz w:val="24"/>
          <w:szCs w:val="24"/>
        </w:rPr>
        <w:t xml:space="preserve">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гр.Шаповал Надії Сергіївні д</w:t>
      </w:r>
      <w:r w:rsidRPr="00865CE3">
        <w:rPr>
          <w:sz w:val="24"/>
          <w:szCs w:val="24"/>
        </w:rPr>
        <w:t xml:space="preserve">ля будівництва і обслуговування житлового будинку, господарських будівель і споруд (присадибна ділянка), площею 0,1500 га розташовану в с.Студеники Переяслав-Хмельницького  району Київської  області по вул.Миру, 1-а, кадастровий  номер </w:t>
      </w:r>
      <w:r w:rsidRPr="00865CE3">
        <w:rPr>
          <w:b/>
          <w:sz w:val="24"/>
          <w:szCs w:val="24"/>
        </w:rPr>
        <w:t>3223383701:01:025:0031</w:t>
      </w:r>
      <w:r w:rsidRPr="00865CE3">
        <w:rPr>
          <w:sz w:val="24"/>
          <w:szCs w:val="24"/>
        </w:rPr>
        <w:t xml:space="preserve">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у власність </w:t>
      </w:r>
      <w:r w:rsidRPr="00865CE3">
        <w:rPr>
          <w:b/>
          <w:sz w:val="24"/>
          <w:szCs w:val="24"/>
        </w:rPr>
        <w:t>гр.Смашному Руслану Миколайовичу д</w:t>
      </w:r>
      <w:r w:rsidRPr="00865CE3">
        <w:rPr>
          <w:sz w:val="24"/>
          <w:szCs w:val="24"/>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кадастровий  номер </w:t>
      </w:r>
      <w:r w:rsidRPr="00865CE3">
        <w:rPr>
          <w:b/>
          <w:sz w:val="24"/>
          <w:szCs w:val="24"/>
        </w:rPr>
        <w:t>3223385001:01:018:0123</w:t>
      </w:r>
      <w:r w:rsidRPr="00865CE3">
        <w:rPr>
          <w:sz w:val="24"/>
          <w:szCs w:val="24"/>
        </w:rPr>
        <w:t xml:space="preserve">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lastRenderedPageBreak/>
        <w:t xml:space="preserve">Про затвердження проекту землеустрою щодо відведення   земельної  ділянки у власність </w:t>
      </w:r>
      <w:r w:rsidRPr="00865CE3">
        <w:rPr>
          <w:b/>
          <w:sz w:val="24"/>
          <w:szCs w:val="24"/>
        </w:rPr>
        <w:t>гр.Остапенку Олександру Миколайовичу д</w:t>
      </w:r>
      <w:r w:rsidRPr="00865CE3">
        <w:rPr>
          <w:sz w:val="24"/>
          <w:szCs w:val="24"/>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кадастровий  номер </w:t>
      </w:r>
      <w:r w:rsidRPr="00865CE3">
        <w:rPr>
          <w:b/>
          <w:sz w:val="24"/>
          <w:szCs w:val="24"/>
        </w:rPr>
        <w:t>3223385001:01:018:0124</w:t>
      </w:r>
      <w:r w:rsidRPr="00865CE3">
        <w:rPr>
          <w:sz w:val="24"/>
          <w:szCs w:val="24"/>
        </w:rPr>
        <w:t xml:space="preserve">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гр.Ігнатенку Миколі Васильовичу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вул.30 річчя Перемоги, 97 в с.Пристроми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гр.Чорненькій Зінаїді Сергіївні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вул.Поліська, 47 в с.Сомкова Долина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гр.Смик Марії Володимирівні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вул.Лої, 20 в с.Козлів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гр.Лою Олексію Петровичу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вул.Майдан, 9 в с.Козлів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гр.Богдановій Юлії Ровшанівні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вул.Пономаренко П.С., 30 в с.Студеники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гр.Дяченку Ігорю Леонідовичу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вул.Якушева, 5 в с.Студеники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гр.Васільєвій Надії Миколаївні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28 в с.Соснова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гр.Васільєву Ігорю Олександровичу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w:t>
      </w:r>
      <w:r w:rsidRPr="00865CE3">
        <w:rPr>
          <w:sz w:val="24"/>
          <w:szCs w:val="24"/>
        </w:rPr>
        <w:lastRenderedPageBreak/>
        <w:t xml:space="preserve">власності на земельну ділянку, орієнтовною площею 0,2500 га, по провул.Ошкало Григорія, 3  в с.Соснова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гр.Гіренку Тарасу Петровичу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вул.Калинова, 16  в с.Леляки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гр.Голубу Володимиру Івановичу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вул.Гречка,   в с.Леляки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гр.Яковлевій Валентині Іванівні, гр.Яковлевій Олені Миколаївні, Яковлеву Івану Миколайовичу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орієнтовною площею 0,1500 га, по вул.Незалежності, 10 в с.Пристроми Бориспільського Київської  області,(код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гр.Смику Володимиру Івановичу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с.Козлів Бориспільського  району Київської  області,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гр.Серзі Надії Сергіївні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с.Переяславське Бориспільського  району Київської  області,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гр.Стецюрі Юрію Миколайовичу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вул.Нова в с.Переяславське Бориспільського  району Київської  області,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гр.Кожушку Валентину Володимировичу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0,0900 га, розташовану по вул.Молодіжна в с.Переяславське Бориспільського  району Київської  області,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гр.Жуковій Наталії Володимирівні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вул.Переяславська в с.Переяславське Бориспільського  району Київської  області,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гр.Гіренко Валентині Олександрівні </w:t>
      </w:r>
      <w:r w:rsidRPr="00865CE3">
        <w:rPr>
          <w:sz w:val="24"/>
          <w:szCs w:val="24"/>
        </w:rPr>
        <w:t xml:space="preserve">на виготовлення  проекту землеустрою щодо відведення   земельної  ділянки для  будівництва і обслуговування </w:t>
      </w:r>
      <w:r w:rsidRPr="00865CE3">
        <w:rPr>
          <w:sz w:val="24"/>
          <w:szCs w:val="24"/>
        </w:rPr>
        <w:lastRenderedPageBreak/>
        <w:t xml:space="preserve">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с.Семенівка Бориспільського  району Київської  області по вул.Грушевського, 14,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гр.Царьовій Надії Петрівні </w:t>
      </w:r>
      <w:r w:rsidRPr="00865CE3">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0,2000 га, розташовану  в с.Сомкова Долина Бориспільського  району Київської  області по вул.Якима Сомка, (код КВЦПЗ-02.01).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гр.Голубу Володимиру Івановичу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0,1600 га, розташовану по вул.Гречка, 7 в с.Леляки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гр.Литвишку Володимиру Миколайовичу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гр.Дяченку Ігорю Леонідовичу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в с.Студеники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Про надання дозволу</w:t>
      </w:r>
      <w:r w:rsidRPr="00865CE3">
        <w:rPr>
          <w:b/>
          <w:sz w:val="24"/>
          <w:szCs w:val="24"/>
        </w:rPr>
        <w:t xml:space="preserve"> гр.Цирюк Ніні Станіславівні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 га, розташовану </w:t>
      </w:r>
      <w:r w:rsidRPr="00865CE3">
        <w:rPr>
          <w:b/>
          <w:sz w:val="24"/>
          <w:szCs w:val="24"/>
        </w:rPr>
        <w:t>по вул.Поліська в с.Сомкова Долина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гр.Лук’яненко Вірі Олександрівні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0,17 га, розташовану </w:t>
      </w:r>
      <w:r w:rsidRPr="00865CE3">
        <w:rPr>
          <w:b/>
          <w:sz w:val="24"/>
          <w:szCs w:val="24"/>
        </w:rPr>
        <w:t>по вул.Шевченка в с.Сомкова Долина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гр.Васільєвій Інні Миколаївні </w:t>
      </w:r>
      <w:r w:rsidRPr="00865CE3">
        <w:rPr>
          <w:sz w:val="24"/>
          <w:szCs w:val="24"/>
        </w:rPr>
        <w:t>на виготовлення  проекту землеустрою щодо відведення   земельної  ділянки у власність для ведення особистого селянського госп</w:t>
      </w:r>
      <w:r w:rsidR="00DD221C">
        <w:rPr>
          <w:sz w:val="24"/>
          <w:szCs w:val="24"/>
        </w:rPr>
        <w:t>одарства, орієнтовною площею 0,6</w:t>
      </w:r>
      <w:r w:rsidRPr="00865CE3">
        <w:rPr>
          <w:sz w:val="24"/>
          <w:szCs w:val="24"/>
        </w:rPr>
        <w:t xml:space="preserve">7 га, розташовану </w:t>
      </w:r>
      <w:r w:rsidRPr="00865CE3">
        <w:rPr>
          <w:b/>
          <w:sz w:val="24"/>
          <w:szCs w:val="24"/>
        </w:rPr>
        <w:t>по вул.Центральна в с.Соснова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гр.Васільєву Ігорю Олександровичу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0,0500 га, розташовану </w:t>
      </w:r>
      <w:r w:rsidRPr="00865CE3">
        <w:rPr>
          <w:b/>
          <w:sz w:val="24"/>
          <w:szCs w:val="24"/>
        </w:rPr>
        <w:t>по вул.Ошкала Григорія в с.Соснова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гр.Бондаренко Людмилі Миколаївні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w:t>
      </w:r>
      <w:r w:rsidRPr="00865CE3">
        <w:rPr>
          <w:b/>
          <w:sz w:val="24"/>
          <w:szCs w:val="24"/>
        </w:rPr>
        <w:t>в с.Соснова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гр.Смик Марії Володимирівні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w:t>
      </w:r>
      <w:r w:rsidRPr="00865CE3">
        <w:rPr>
          <w:b/>
          <w:sz w:val="24"/>
          <w:szCs w:val="24"/>
        </w:rPr>
        <w:t>в с.Козлів</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гр.Рященку Руслану Миколайовичу </w:t>
      </w:r>
      <w:r w:rsidRPr="00865CE3">
        <w:rPr>
          <w:sz w:val="24"/>
          <w:szCs w:val="24"/>
        </w:rPr>
        <w:t xml:space="preserve">на виготовлення  проекту землеустрою щодо відведення   земельної  ділянки у власність для ведення </w:t>
      </w:r>
      <w:r w:rsidRPr="00865CE3">
        <w:rPr>
          <w:sz w:val="24"/>
          <w:szCs w:val="24"/>
        </w:rPr>
        <w:lastRenderedPageBreak/>
        <w:t xml:space="preserve">особистого селянського господарства, орієнтовною площею 0,2000 га, розташовану по вул.Новоселицька </w:t>
      </w:r>
      <w:r w:rsidRPr="00865CE3">
        <w:rPr>
          <w:b/>
          <w:sz w:val="24"/>
          <w:szCs w:val="24"/>
        </w:rPr>
        <w:t>в с.Соснова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гр.Круглик Діані Леонідівні </w:t>
      </w:r>
      <w:r w:rsidRPr="00865CE3">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0,3900 га, розташовану по вул.Пухівська </w:t>
      </w:r>
      <w:r w:rsidRPr="00865CE3">
        <w:rPr>
          <w:b/>
          <w:sz w:val="24"/>
          <w:szCs w:val="24"/>
        </w:rPr>
        <w:t>в с.Сомкова Долина</w:t>
      </w:r>
      <w:r w:rsidRPr="00865CE3">
        <w:rPr>
          <w:sz w:val="24"/>
          <w:szCs w:val="24"/>
        </w:rPr>
        <w:t xml:space="preserve"> Бориспільського  району Київської  області, (код КВЦПЗ-01.03). </w:t>
      </w:r>
    </w:p>
    <w:p w:rsidR="003A3C98" w:rsidRPr="00865CE3" w:rsidRDefault="003A3C98" w:rsidP="00035362">
      <w:pPr>
        <w:pStyle w:val="a5"/>
        <w:numPr>
          <w:ilvl w:val="0"/>
          <w:numId w:val="19"/>
        </w:numPr>
        <w:spacing w:after="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гр.Краліну Сергію Леонідовичу </w:t>
      </w:r>
      <w:r w:rsidRPr="00865CE3">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w:t>
      </w:r>
      <w:r w:rsidRPr="00865CE3">
        <w:rPr>
          <w:b/>
          <w:sz w:val="24"/>
          <w:szCs w:val="24"/>
        </w:rPr>
        <w:t>права оренди</w:t>
      </w:r>
      <w:r w:rsidRPr="00865CE3">
        <w:rPr>
          <w:sz w:val="24"/>
          <w:szCs w:val="24"/>
        </w:rPr>
        <w:t xml:space="preserve"> на земельну ділянку, орієнтовною площею 0,2000 га, по вул.Сонячна, 14 в с.Пристроми Бориспільського Київської  області,(код КВЦПЗ-02.01). </w:t>
      </w:r>
    </w:p>
    <w:p w:rsidR="003A3C98" w:rsidRPr="00865CE3" w:rsidRDefault="003A3C98" w:rsidP="00035362">
      <w:pPr>
        <w:pStyle w:val="a5"/>
        <w:numPr>
          <w:ilvl w:val="0"/>
          <w:numId w:val="19"/>
        </w:numPr>
        <w:spacing w:after="200" w:line="240" w:lineRule="auto"/>
        <w:ind w:left="0" w:firstLine="709"/>
        <w:jc w:val="both"/>
        <w:rPr>
          <w:bCs/>
          <w:spacing w:val="-4"/>
          <w:sz w:val="24"/>
          <w:szCs w:val="24"/>
        </w:rPr>
      </w:pPr>
      <w:r w:rsidRPr="00865CE3">
        <w:rPr>
          <w:sz w:val="24"/>
          <w:szCs w:val="24"/>
        </w:rPr>
        <w:t xml:space="preserve">Про надання дозволу </w:t>
      </w:r>
      <w:r w:rsidRPr="00865CE3">
        <w:rPr>
          <w:b/>
          <w:sz w:val="24"/>
          <w:szCs w:val="24"/>
        </w:rPr>
        <w:t>гр. Колечку Сергію Григоровичу</w:t>
      </w:r>
      <w:r w:rsidRPr="00865CE3">
        <w:rPr>
          <w:sz w:val="24"/>
          <w:szCs w:val="24"/>
        </w:rPr>
        <w:t xml:space="preserve"> на  виготовлення  технічної  документації  із  землеустрою  щодо  встановлення (відновлення)  меж земельної  ділянки  в  натурі  (на  місцевості) для подальшого оформлення права власності на земельну частку(пай) для ведення товарного сільськогосподарського виробництва, яка складається з земельних ділянок: №0013-2,1940 га (рілля), №1625-0,3066 га ( сіножаті), №2625- 0,4052 га (пасовища) за межами населеного пункту с.Семенівка на території Студениківської  сільської ради Бориспільського району Київської області. </w:t>
      </w:r>
    </w:p>
    <w:p w:rsidR="003A3C98" w:rsidRPr="00865CE3" w:rsidRDefault="003A3C98" w:rsidP="00035362">
      <w:pPr>
        <w:pStyle w:val="a5"/>
        <w:numPr>
          <w:ilvl w:val="0"/>
          <w:numId w:val="19"/>
        </w:numPr>
        <w:spacing w:after="200" w:line="240" w:lineRule="auto"/>
        <w:ind w:left="0" w:firstLine="709"/>
        <w:jc w:val="both"/>
        <w:rPr>
          <w:bCs/>
          <w:spacing w:val="-4"/>
          <w:sz w:val="24"/>
          <w:szCs w:val="24"/>
        </w:rPr>
      </w:pPr>
      <w:r w:rsidRPr="00865CE3">
        <w:rPr>
          <w:sz w:val="24"/>
          <w:szCs w:val="24"/>
        </w:rPr>
        <w:t xml:space="preserve">Про надання дозволу </w:t>
      </w:r>
      <w:r w:rsidRPr="00865CE3">
        <w:rPr>
          <w:b/>
          <w:sz w:val="24"/>
          <w:szCs w:val="24"/>
        </w:rPr>
        <w:t>гр. Кирєєвій Ганні Миколаївні</w:t>
      </w:r>
      <w:r w:rsidRPr="00865CE3">
        <w:rPr>
          <w:sz w:val="24"/>
          <w:szCs w:val="24"/>
        </w:rPr>
        <w:t xml:space="preserve"> на  виготовлення  технічної  документації  із  землеустрою  щодо  встановлення (відновлення)  меж  земельної  ділянки  в  натурі  (на  місцевості)    розміром  3,13  в  умовних   кадастрових   гектарах,  відповідно до сертифікату  на  право  на  земельну  частку  (пай)  серія КВ № 0164752 зареєстрованого 19 лютого 1998 року за № 523, виданого громадянину України – члену ВАТ «Березанське» для  ведення товарного  сільськогосподарського  виробництва, за межами  населеного  пункту с.Семенівка Студениківської  сільської ради Бориспільського району  Київської області. </w:t>
      </w:r>
    </w:p>
    <w:p w:rsidR="003A3C98" w:rsidRPr="00865CE3" w:rsidRDefault="003A3C98" w:rsidP="00035362">
      <w:pPr>
        <w:pStyle w:val="a5"/>
        <w:numPr>
          <w:ilvl w:val="0"/>
          <w:numId w:val="19"/>
        </w:numPr>
        <w:spacing w:after="200" w:line="240" w:lineRule="auto"/>
        <w:ind w:left="0" w:firstLine="709"/>
        <w:jc w:val="both"/>
        <w:rPr>
          <w:bCs/>
          <w:spacing w:val="-4"/>
          <w:sz w:val="24"/>
          <w:szCs w:val="24"/>
        </w:rPr>
      </w:pPr>
      <w:r w:rsidRPr="00865CE3">
        <w:rPr>
          <w:sz w:val="24"/>
          <w:szCs w:val="24"/>
        </w:rPr>
        <w:t xml:space="preserve">Про надання дозволу </w:t>
      </w:r>
      <w:r w:rsidRPr="00865CE3">
        <w:rPr>
          <w:b/>
          <w:sz w:val="24"/>
          <w:szCs w:val="24"/>
        </w:rPr>
        <w:t>гр. Савченко Валентині Серафимівні</w:t>
      </w:r>
      <w:r w:rsidRPr="00865CE3">
        <w:rPr>
          <w:sz w:val="24"/>
          <w:szCs w:val="24"/>
        </w:rPr>
        <w:t xml:space="preserve"> на  виготовлення  технічної  документації  із  землеустрою  щодо  встановлення (відновлення)  меж  земельної  ділянки  в  натурі  (на  місцевості)    розміром  3,13  в  умовних   кадастрових   гектарах,  відповідно до сертифікату  на  право  на  земельну  частку  (пай)  серія КВ № 0164606 зареєстрованого 19 лютого 1998 року за № 378, виданого громадянину України – члену ВАТ «Березанське» для  ведення товарного  сільськогосподарського  виробництва, за межами  населеного  пункту с.Семенівка Студениківської  сільської ради Бориспільського району  Київської області.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натурі(на місцевості) орієнтовною площею 4,2 га 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 за межами населеного пункту с.Семенівка Студениківської сільської ради, які використовуються ТОВ «Баришівська зернова компанія.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натурі(на місцевості) орієнтовною площею 9 га 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 за межами населеного пункту с.Семенівка Студениківської сільської ради, які використовуються </w:t>
      </w:r>
      <w:r w:rsidRPr="00865CE3">
        <w:rPr>
          <w:b/>
          <w:sz w:val="24"/>
          <w:szCs w:val="24"/>
        </w:rPr>
        <w:t>ТОВ «МХП-Агро-С</w:t>
      </w:r>
      <w:r w:rsidRPr="00865CE3">
        <w:rPr>
          <w:sz w:val="24"/>
          <w:szCs w:val="24"/>
        </w:rPr>
        <w:t>».</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 Про затвердження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865CE3">
        <w:rPr>
          <w:b/>
          <w:sz w:val="24"/>
          <w:szCs w:val="24"/>
        </w:rPr>
        <w:t>(код КВЦПЗ 11.02),</w:t>
      </w:r>
      <w:r w:rsidRPr="00865CE3">
        <w:rPr>
          <w:sz w:val="24"/>
          <w:szCs w:val="24"/>
        </w:rPr>
        <w:t xml:space="preserve"> </w:t>
      </w:r>
      <w:r w:rsidRPr="00865CE3">
        <w:rPr>
          <w:b/>
          <w:sz w:val="24"/>
          <w:szCs w:val="24"/>
        </w:rPr>
        <w:t xml:space="preserve">Гр.Гарназі Юрію Володимировичу, </w:t>
      </w:r>
      <w:r w:rsidRPr="00865CE3">
        <w:rPr>
          <w:sz w:val="24"/>
          <w:szCs w:val="24"/>
        </w:rPr>
        <w:t xml:space="preserve">ідентифікаційний номер 2027031115, в с.Студеники </w:t>
      </w:r>
      <w:r w:rsidRPr="00865CE3">
        <w:rPr>
          <w:sz w:val="24"/>
          <w:szCs w:val="24"/>
        </w:rPr>
        <w:lastRenderedPageBreak/>
        <w:t>Переяслав-Хмельницького району Київської області площею 0,0140 га, з кадастровим номером 3223383701:01:023:1091.</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865CE3">
        <w:rPr>
          <w:b/>
          <w:sz w:val="24"/>
          <w:szCs w:val="24"/>
        </w:rPr>
        <w:t>(код КВЦПЗ 11.04),</w:t>
      </w:r>
      <w:r w:rsidRPr="00865CE3">
        <w:rPr>
          <w:sz w:val="24"/>
          <w:szCs w:val="24"/>
        </w:rPr>
        <w:t xml:space="preserve"> </w:t>
      </w:r>
      <w:r w:rsidRPr="00865CE3">
        <w:rPr>
          <w:b/>
          <w:sz w:val="24"/>
          <w:szCs w:val="24"/>
        </w:rPr>
        <w:t xml:space="preserve">Гр.Гарназі Юрію Володимировичу, </w:t>
      </w:r>
      <w:r w:rsidRPr="00865CE3">
        <w:rPr>
          <w:sz w:val="24"/>
          <w:szCs w:val="24"/>
        </w:rPr>
        <w:t>ідентифікаційний номер 2027031115, в с.Студеники Переяслав-Хмельницького району Київської області площею 0,0996 га, з кадастровим номером 3223383701:01:023:0090.</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затвердження проекту землеустрою щодо відведення земельної ділянки в оренду для розміщення та експлуатації об’єктів та споруд телекомунікацій </w:t>
      </w:r>
      <w:r w:rsidRPr="00865CE3">
        <w:rPr>
          <w:b/>
          <w:sz w:val="24"/>
          <w:szCs w:val="24"/>
        </w:rPr>
        <w:t>(код КВЦПЗ 13.01),</w:t>
      </w:r>
      <w:r w:rsidRPr="00865CE3">
        <w:rPr>
          <w:sz w:val="24"/>
          <w:szCs w:val="24"/>
        </w:rPr>
        <w:t xml:space="preserve"> </w:t>
      </w:r>
      <w:r w:rsidRPr="00865CE3">
        <w:rPr>
          <w:b/>
          <w:sz w:val="24"/>
          <w:szCs w:val="24"/>
        </w:rPr>
        <w:t xml:space="preserve">ПрАТ «ВФ УКРАЇНА» , </w:t>
      </w:r>
      <w:r w:rsidRPr="00865CE3">
        <w:rPr>
          <w:sz w:val="24"/>
          <w:szCs w:val="24"/>
        </w:rPr>
        <w:t>ідентифікаційний номер 14333937, на території Семенівської сільської ради Баришівського району Київської області, площею 0,0100 га, з кадастровим номером 3220287300:24:059:0058, проведення  державної реєстрації права комунальної власності земельної ділянки. Передати земельну ділянку в оренду терміном на 49 (сорок дев’ять) років ,встановити ставку орендної плати за користування земельною ділянкою у розмірі 12</w:t>
      </w:r>
      <w:r w:rsidRPr="00865CE3">
        <w:rPr>
          <w:b/>
          <w:sz w:val="24"/>
          <w:szCs w:val="24"/>
        </w:rPr>
        <w:t>%</w:t>
      </w:r>
      <w:r w:rsidRPr="00865CE3">
        <w:rPr>
          <w:sz w:val="24"/>
          <w:szCs w:val="24"/>
        </w:rPr>
        <w:t xml:space="preserve"> від нормативної грошової оцінки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проведення державної реєстрації права комунальної власності земельної ділянки  на території с.Студеники Бориспільського району Київської області площею 0,0060 га, з кадастровим номером 3223387301:01:001:0008. Передати </w:t>
      </w:r>
      <w:r w:rsidRPr="00865CE3">
        <w:rPr>
          <w:b/>
          <w:sz w:val="24"/>
          <w:szCs w:val="24"/>
        </w:rPr>
        <w:t xml:space="preserve">Товариству з обмеженою відповідальністю «УКРТАУЕР», </w:t>
      </w:r>
      <w:r w:rsidRPr="00865CE3">
        <w:rPr>
          <w:sz w:val="24"/>
          <w:szCs w:val="24"/>
        </w:rPr>
        <w:t xml:space="preserve">ідентифікаційний код 36273480, земельну ділянку в оренду терміном на 49 (сорок дев’ять) років для розміщення та експлуатації об’єктів та споруд телекомунікацій </w:t>
      </w:r>
      <w:r w:rsidRPr="00865CE3">
        <w:rPr>
          <w:b/>
          <w:sz w:val="24"/>
          <w:szCs w:val="24"/>
        </w:rPr>
        <w:t>(код КВЦПЗ 13.01)</w:t>
      </w:r>
      <w:r w:rsidRPr="00865CE3">
        <w:rPr>
          <w:sz w:val="24"/>
          <w:szCs w:val="24"/>
        </w:rPr>
        <w:t>, встановити ставку орендної плати за користування земельною ділянкою у розмірі 12</w:t>
      </w:r>
      <w:r w:rsidRPr="00865CE3">
        <w:rPr>
          <w:b/>
          <w:sz w:val="24"/>
          <w:szCs w:val="24"/>
        </w:rPr>
        <w:t>%</w:t>
      </w:r>
      <w:r w:rsidRPr="00865CE3">
        <w:rPr>
          <w:sz w:val="24"/>
          <w:szCs w:val="24"/>
        </w:rPr>
        <w:t xml:space="preserve"> від нормативної грошової оцінки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виконавчому комітету Студениківської сільської ради</w:t>
      </w:r>
      <w:r w:rsidRPr="00865CE3">
        <w:rPr>
          <w:sz w:val="24"/>
          <w:szCs w:val="24"/>
        </w:rPr>
        <w:t xml:space="preserve">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 орієнтовною площею 0,3500 га, розташовану в межах с.Сомкова Долина Бориспільського району Київської області по </w:t>
      </w:r>
      <w:r w:rsidRPr="00865CE3">
        <w:rPr>
          <w:b/>
          <w:sz w:val="24"/>
          <w:szCs w:val="24"/>
        </w:rPr>
        <w:t xml:space="preserve">вул. Якима Сомка, 64 а </w:t>
      </w:r>
      <w:r w:rsidRPr="00865CE3">
        <w:rPr>
          <w:sz w:val="24"/>
          <w:szCs w:val="24"/>
        </w:rPr>
        <w:t>(код КВЦПЗ-03.01).</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Виконавчому комітету Студениківської сільської ради</w:t>
      </w:r>
      <w:r w:rsidRPr="00865CE3">
        <w:rPr>
          <w:sz w:val="24"/>
          <w:szCs w:val="24"/>
        </w:rPr>
        <w:t xml:space="preserve"> на виготовлення проекту землеустрою щодо відведення земельної ділянки в постійне користування для будівництва та обслуговування будівель закладів освіти, під об’єктом нерухомого майна - Пристромським дошкільним навчальним закладом , орієнтовною площею 1,0000 га, розташовану в межах с.Пристроми Бориспільського району Київської області по </w:t>
      </w:r>
      <w:r w:rsidRPr="00865CE3">
        <w:rPr>
          <w:b/>
          <w:sz w:val="24"/>
          <w:szCs w:val="24"/>
        </w:rPr>
        <w:t xml:space="preserve">вул. Сонячна, 4 </w:t>
      </w:r>
      <w:r w:rsidRPr="00865CE3">
        <w:rPr>
          <w:sz w:val="24"/>
          <w:szCs w:val="24"/>
        </w:rPr>
        <w:t>(код КВЦПЗ-03.01).</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 Про надання дозволу </w:t>
      </w:r>
      <w:r w:rsidRPr="00865CE3">
        <w:rPr>
          <w:b/>
          <w:sz w:val="24"/>
          <w:szCs w:val="24"/>
        </w:rPr>
        <w:t xml:space="preserve">Виконавчому комітету Студениківської сільської ради </w:t>
      </w:r>
      <w:r w:rsidRPr="00865CE3">
        <w:rPr>
          <w:sz w:val="24"/>
          <w:szCs w:val="24"/>
        </w:rPr>
        <w:t>на</w:t>
      </w:r>
      <w:r w:rsidRPr="00865CE3">
        <w:rPr>
          <w:b/>
          <w:sz w:val="24"/>
          <w:szCs w:val="24"/>
        </w:rPr>
        <w:t xml:space="preserve"> </w:t>
      </w:r>
      <w:r w:rsidRPr="00865CE3">
        <w:rPr>
          <w:sz w:val="24"/>
          <w:szCs w:val="24"/>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0,2800 га, розташованої по вул.Дніпропетровська в с.Семенівка Бориспільського району Київської області, (код КВЦПЗ-11.04).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Виконавчому комітету Студениківської сільської ради </w:t>
      </w:r>
      <w:r w:rsidRPr="00865CE3">
        <w:rPr>
          <w:sz w:val="24"/>
          <w:szCs w:val="24"/>
        </w:rPr>
        <w:t>на</w:t>
      </w:r>
      <w:r w:rsidRPr="00865CE3">
        <w:rPr>
          <w:b/>
          <w:sz w:val="24"/>
          <w:szCs w:val="24"/>
        </w:rPr>
        <w:t xml:space="preserve"> </w:t>
      </w:r>
      <w:r w:rsidRPr="00865CE3">
        <w:rPr>
          <w:sz w:val="24"/>
          <w:szCs w:val="24"/>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0,0200 га, розташованої по вул.Піщана в с.Семенівка Бориспільського району Київської області, (код КВЦПЗ-11.04).</w:t>
      </w:r>
    </w:p>
    <w:p w:rsidR="003A3C98" w:rsidRPr="00865CE3" w:rsidRDefault="003A3C98" w:rsidP="00035362">
      <w:pPr>
        <w:pStyle w:val="a5"/>
        <w:numPr>
          <w:ilvl w:val="0"/>
          <w:numId w:val="19"/>
        </w:numPr>
        <w:spacing w:after="200" w:line="240" w:lineRule="auto"/>
        <w:ind w:left="0" w:firstLine="851"/>
        <w:jc w:val="both"/>
        <w:rPr>
          <w:sz w:val="24"/>
          <w:szCs w:val="24"/>
        </w:rPr>
      </w:pPr>
      <w:r w:rsidRPr="00865CE3">
        <w:rPr>
          <w:sz w:val="24"/>
          <w:szCs w:val="24"/>
        </w:rPr>
        <w:t xml:space="preserve">Про надання дозволу </w:t>
      </w:r>
      <w:r w:rsidRPr="00865CE3">
        <w:rPr>
          <w:b/>
          <w:sz w:val="24"/>
          <w:szCs w:val="24"/>
        </w:rPr>
        <w:t xml:space="preserve">Виконавчому комітету Студениківської сільської ради </w:t>
      </w:r>
      <w:r w:rsidRPr="00865CE3">
        <w:rPr>
          <w:sz w:val="24"/>
          <w:szCs w:val="24"/>
        </w:rPr>
        <w:t>на</w:t>
      </w:r>
      <w:r w:rsidRPr="00865CE3">
        <w:rPr>
          <w:b/>
          <w:sz w:val="24"/>
          <w:szCs w:val="24"/>
        </w:rPr>
        <w:t xml:space="preserve"> </w:t>
      </w:r>
      <w:r w:rsidRPr="00865CE3">
        <w:rPr>
          <w:sz w:val="24"/>
          <w:szCs w:val="24"/>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w:t>
      </w:r>
      <w:r w:rsidRPr="00865CE3">
        <w:rPr>
          <w:sz w:val="24"/>
          <w:szCs w:val="24"/>
        </w:rPr>
        <w:lastRenderedPageBreak/>
        <w:t xml:space="preserve">споруд технічної інфраструктури (артезіанська свердловина), орієнтовною площею 0,0200 га, розташованої по вул.Корнійчука в с.Леляки Бориспільського району Київської області, (код КВЦПЗ-11.04).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Виконавчому комітету Студениківської сільської ради </w:t>
      </w:r>
      <w:r w:rsidRPr="00865CE3">
        <w:rPr>
          <w:sz w:val="24"/>
          <w:szCs w:val="24"/>
        </w:rPr>
        <w:t>на</w:t>
      </w:r>
      <w:r w:rsidRPr="00865CE3">
        <w:rPr>
          <w:b/>
          <w:sz w:val="24"/>
          <w:szCs w:val="24"/>
        </w:rPr>
        <w:t xml:space="preserve"> </w:t>
      </w:r>
      <w:r w:rsidRPr="00865CE3">
        <w:rPr>
          <w:sz w:val="24"/>
          <w:szCs w:val="24"/>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0,2500 га, розташованої по вул.Польова, 35 в с.Пристроми Бориспільського району Київської області, (код КВЦПЗ-11.04).</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 xml:space="preserve">Виконавчому комітету Студениківської сільської ради </w:t>
      </w:r>
      <w:r w:rsidRPr="00865CE3">
        <w:rPr>
          <w:sz w:val="24"/>
          <w:szCs w:val="24"/>
        </w:rPr>
        <w:t>на</w:t>
      </w:r>
      <w:r w:rsidRPr="00865CE3">
        <w:rPr>
          <w:b/>
          <w:sz w:val="24"/>
          <w:szCs w:val="24"/>
        </w:rPr>
        <w:t xml:space="preserve"> </w:t>
      </w:r>
      <w:r w:rsidRPr="00865CE3">
        <w:rPr>
          <w:sz w:val="24"/>
          <w:szCs w:val="24"/>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0,2500 га, розташованої по вул.Якима Сомка  в с.Сомкова Долина Бориспільського району Київської області, (код КВЦПЗ-11.04). </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створення громадських пасовищ </w:t>
      </w:r>
      <w:r w:rsidRPr="00865CE3">
        <w:rPr>
          <w:sz w:val="24"/>
          <w:szCs w:val="24"/>
          <w:bdr w:val="none" w:sz="0" w:space="0" w:color="auto" w:frame="1"/>
          <w:lang w:eastAsia="uk-UA"/>
        </w:rPr>
        <w:t>та затвердження  Положення про громадські пасовища на території Студениківської сільської територіальної громади</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bdr w:val="none" w:sz="0" w:space="0" w:color="auto" w:frame="1"/>
        </w:rPr>
        <w:t>Про створення громадського пасовища за рахунок земельної ділянки комунальної власності з кадастровим номером</w:t>
      </w:r>
      <w:r w:rsidRPr="00865CE3">
        <w:rPr>
          <w:sz w:val="24"/>
          <w:szCs w:val="24"/>
          <w:shd w:val="clear" w:color="auto" w:fill="FFFFFF"/>
        </w:rPr>
        <w:t xml:space="preserve"> 3223387300:02:003:0041</w:t>
      </w:r>
      <w:r w:rsidRPr="00865CE3">
        <w:rPr>
          <w:sz w:val="24"/>
          <w:szCs w:val="24"/>
          <w:bdr w:val="none" w:sz="0" w:space="0" w:color="auto" w:frame="1"/>
        </w:rPr>
        <w:t>, переданої Головним управлінням Держгеокадастру у Київській області відповідно до наказу №4-ОТГ від 07.12.2020 року, за межами населеного пункту с.Строкова на території Студениківської сільської територіальної громади та надання дозволу на виготовлення проекту землеустрою  щодо відведення земельної ділянки для сінокосіння та випасання худоби (код КВЦПЗ -01.08).</w:t>
      </w:r>
    </w:p>
    <w:p w:rsidR="003A3C98" w:rsidRPr="00865CE3" w:rsidRDefault="003A3C98" w:rsidP="00035362">
      <w:pPr>
        <w:pStyle w:val="a5"/>
        <w:numPr>
          <w:ilvl w:val="0"/>
          <w:numId w:val="19"/>
        </w:numPr>
        <w:spacing w:after="200" w:line="240" w:lineRule="auto"/>
        <w:ind w:left="0" w:firstLine="709"/>
        <w:jc w:val="both"/>
        <w:rPr>
          <w:sz w:val="24"/>
          <w:szCs w:val="24"/>
        </w:rPr>
      </w:pPr>
      <w:r w:rsidRPr="00865CE3">
        <w:rPr>
          <w:sz w:val="24"/>
          <w:szCs w:val="24"/>
        </w:rPr>
        <w:t xml:space="preserve">Про надання дозволу </w:t>
      </w:r>
      <w:r w:rsidRPr="00865CE3">
        <w:rPr>
          <w:b/>
          <w:sz w:val="24"/>
          <w:szCs w:val="24"/>
        </w:rPr>
        <w:t>комунальному підприємству «Господар» Студениківської сільської ради</w:t>
      </w:r>
      <w:r w:rsidRPr="00865CE3">
        <w:rPr>
          <w:sz w:val="24"/>
          <w:szCs w:val="24"/>
        </w:rPr>
        <w:t xml:space="preserve"> на виготовлення проекту землеустрою щодо відведення земельної ділянки орієнтовною площею 1,5 га в постійне користування земель загального користування, </w:t>
      </w:r>
      <w:r w:rsidRPr="00865CE3">
        <w:rPr>
          <w:bCs/>
          <w:sz w:val="24"/>
          <w:szCs w:val="24"/>
        </w:rPr>
        <w:t>для облаштування парку культури та дозвілля</w:t>
      </w:r>
      <w:r w:rsidRPr="00865CE3">
        <w:rPr>
          <w:b/>
          <w:bCs/>
          <w:sz w:val="24"/>
          <w:szCs w:val="24"/>
        </w:rPr>
        <w:t xml:space="preserve"> </w:t>
      </w:r>
      <w:r w:rsidRPr="00865CE3">
        <w:rPr>
          <w:bCs/>
          <w:sz w:val="24"/>
          <w:szCs w:val="24"/>
        </w:rPr>
        <w:t>в с.Студеники Бориспільського району Київської області</w:t>
      </w:r>
      <w:r w:rsidRPr="00865CE3">
        <w:rPr>
          <w:sz w:val="24"/>
          <w:szCs w:val="24"/>
        </w:rPr>
        <w:t xml:space="preserve"> (код КВЦПЗ-18.00).</w:t>
      </w:r>
    </w:p>
    <w:p w:rsidR="003A3C98" w:rsidRPr="00865CE3" w:rsidRDefault="003A3C98" w:rsidP="00035362">
      <w:pPr>
        <w:pStyle w:val="a5"/>
        <w:numPr>
          <w:ilvl w:val="0"/>
          <w:numId w:val="19"/>
        </w:numPr>
        <w:spacing w:after="200" w:line="240" w:lineRule="auto"/>
        <w:ind w:left="0" w:firstLine="709"/>
        <w:jc w:val="both"/>
        <w:rPr>
          <w:noProof/>
          <w:sz w:val="24"/>
          <w:szCs w:val="24"/>
        </w:rPr>
      </w:pPr>
      <w:r w:rsidRPr="00865CE3">
        <w:rPr>
          <w:sz w:val="24"/>
          <w:szCs w:val="24"/>
        </w:rPr>
        <w:t xml:space="preserve">Про надання дозволу </w:t>
      </w:r>
      <w:r w:rsidRPr="00865CE3">
        <w:rPr>
          <w:b/>
          <w:sz w:val="24"/>
          <w:szCs w:val="24"/>
        </w:rPr>
        <w:t xml:space="preserve">гр. Остапенку Станіславу Миколайовичу </w:t>
      </w:r>
      <w:r w:rsidRPr="00865CE3">
        <w:rPr>
          <w:sz w:val="24"/>
          <w:szCs w:val="24"/>
        </w:rPr>
        <w:t xml:space="preserve">на виготовлення проекту  </w:t>
      </w:r>
      <w:r w:rsidRPr="00865CE3">
        <w:rPr>
          <w:bCs/>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865CE3">
        <w:rPr>
          <w:sz w:val="24"/>
          <w:szCs w:val="24"/>
        </w:rPr>
        <w:t>для будівництва та обслуговування будівель торгівлі, орієнтовною площею 0,0400 га, розташовану по вул.Привокзальна, 25 а в с.Переяславське Бориспільського району  Київської області  (код КВЦПЗ-03.07).</w:t>
      </w:r>
    </w:p>
    <w:p w:rsidR="003A3C98" w:rsidRPr="00865CE3" w:rsidRDefault="003A3C98" w:rsidP="00035362">
      <w:pPr>
        <w:pStyle w:val="a5"/>
        <w:numPr>
          <w:ilvl w:val="0"/>
          <w:numId w:val="19"/>
        </w:numPr>
        <w:spacing w:after="200" w:line="240" w:lineRule="auto"/>
        <w:ind w:left="0" w:firstLine="851"/>
        <w:jc w:val="both"/>
        <w:rPr>
          <w:sz w:val="24"/>
          <w:szCs w:val="24"/>
        </w:rPr>
      </w:pPr>
      <w:r w:rsidRPr="00865CE3">
        <w:rPr>
          <w:sz w:val="24"/>
          <w:szCs w:val="24"/>
        </w:rPr>
        <w:t xml:space="preserve"> Про зменшення розміру орендної плати за земельну ділянку для розміщення та експлуатації основних, підсобних і допоміжних будівель та споруд будівельних організацій та підприємств, площею 0,9920 га, з кадастровим номером</w:t>
      </w:r>
      <w:r w:rsidRPr="00865CE3">
        <w:rPr>
          <w:noProof/>
          <w:sz w:val="24"/>
          <w:szCs w:val="24"/>
        </w:rPr>
        <w:t>:</w:t>
      </w:r>
      <w:r w:rsidRPr="00865CE3">
        <w:rPr>
          <w:sz w:val="24"/>
          <w:szCs w:val="24"/>
        </w:rPr>
        <w:t xml:space="preserve"> 3223385000:02:007:0009</w:t>
      </w:r>
      <w:r w:rsidRPr="00865CE3">
        <w:rPr>
          <w:rFonts w:ascii="Arial" w:hAnsi="Arial" w:cs="Arial"/>
          <w:b/>
          <w:bCs/>
          <w:sz w:val="24"/>
          <w:szCs w:val="24"/>
          <w:shd w:val="clear" w:color="auto" w:fill="FFFFFF"/>
        </w:rPr>
        <w:t xml:space="preserve"> </w:t>
      </w:r>
      <w:r w:rsidRPr="00865CE3">
        <w:rPr>
          <w:noProof/>
          <w:sz w:val="24"/>
          <w:szCs w:val="24"/>
        </w:rPr>
        <w:t xml:space="preserve">розташованої </w:t>
      </w:r>
      <w:r w:rsidRPr="00865CE3">
        <w:rPr>
          <w:sz w:val="24"/>
          <w:szCs w:val="24"/>
        </w:rPr>
        <w:t>по вул.Шевченка, 1-Д в с.Переяславське Бориспільського району  Київської області</w:t>
      </w:r>
      <w:r w:rsidRPr="00865CE3">
        <w:rPr>
          <w:noProof/>
          <w:sz w:val="24"/>
          <w:szCs w:val="24"/>
        </w:rPr>
        <w:t xml:space="preserve">, яка перебуває в користуванні на умовах оренди у </w:t>
      </w:r>
      <w:r w:rsidRPr="00865CE3">
        <w:rPr>
          <w:b/>
          <w:bCs/>
          <w:sz w:val="24"/>
          <w:szCs w:val="24"/>
        </w:rPr>
        <w:t>Товариства з обмеженою відповідальністю «ЦЕНТР МОНОЛІТНОГО БУДІВНИЦТВА»</w:t>
      </w:r>
      <w:r w:rsidRPr="00865CE3">
        <w:rPr>
          <w:noProof/>
          <w:sz w:val="24"/>
          <w:szCs w:val="24"/>
        </w:rPr>
        <w:t xml:space="preserve"> згідно договору оренди землі (витяг з Державного реєстру речових прав на нерухоме майно про реєстрацію іншого речового права, номер запису про інше речове право №24566596 від 24.01.2018 року) з 10% на 3% від нормативної грошової оцінки земельної ділянки , та </w:t>
      </w:r>
      <w:r w:rsidRPr="00865CE3">
        <w:rPr>
          <w:sz w:val="24"/>
          <w:szCs w:val="24"/>
          <w:lang w:eastAsia="uk-UA"/>
        </w:rPr>
        <w:t>укладання додаткової угоди до договору оренди землі.</w:t>
      </w:r>
    </w:p>
    <w:p w:rsidR="003A3C98" w:rsidRPr="00865CE3" w:rsidRDefault="003A3C98" w:rsidP="00035362">
      <w:pPr>
        <w:pStyle w:val="a5"/>
        <w:numPr>
          <w:ilvl w:val="0"/>
          <w:numId w:val="19"/>
        </w:numPr>
        <w:spacing w:after="200" w:line="240" w:lineRule="auto"/>
        <w:ind w:left="0" w:firstLine="993"/>
        <w:jc w:val="both"/>
        <w:rPr>
          <w:bCs/>
          <w:sz w:val="24"/>
          <w:szCs w:val="24"/>
          <w:lang w:eastAsia="uk-UA"/>
        </w:rPr>
      </w:pPr>
      <w:r w:rsidRPr="00865CE3">
        <w:rPr>
          <w:sz w:val="24"/>
          <w:szCs w:val="24"/>
        </w:rPr>
        <w:t>Про розробку детального плану території під розміщення вежі (базової станції) ТОВ «Лайфселл» орієнтовною площею 0,02 га в с.Пристроми Бориспільського району Київської області.</w:t>
      </w:r>
    </w:p>
    <w:p w:rsidR="003A3C98" w:rsidRPr="00865CE3" w:rsidRDefault="003A3C98" w:rsidP="00035362">
      <w:pPr>
        <w:pStyle w:val="a5"/>
        <w:numPr>
          <w:ilvl w:val="0"/>
          <w:numId w:val="19"/>
        </w:numPr>
        <w:spacing w:after="200" w:line="240" w:lineRule="auto"/>
        <w:ind w:left="0" w:firstLine="993"/>
        <w:jc w:val="both"/>
        <w:rPr>
          <w:bCs/>
          <w:sz w:val="24"/>
          <w:szCs w:val="24"/>
          <w:lang w:eastAsia="uk-UA"/>
        </w:rPr>
      </w:pPr>
      <w:r w:rsidRPr="00865CE3">
        <w:rPr>
          <w:bCs/>
          <w:sz w:val="24"/>
          <w:szCs w:val="24"/>
          <w:lang w:eastAsia="uk-UA"/>
        </w:rPr>
        <w:t xml:space="preserve"> Про погодження </w:t>
      </w:r>
      <w:r w:rsidRPr="00865CE3">
        <w:rPr>
          <w:b/>
          <w:bCs/>
          <w:sz w:val="24"/>
          <w:szCs w:val="24"/>
          <w:lang w:eastAsia="uk-UA"/>
        </w:rPr>
        <w:t xml:space="preserve">ФОП Усенко Лілії Василівні  </w:t>
      </w:r>
      <w:r w:rsidRPr="00865CE3">
        <w:rPr>
          <w:bCs/>
          <w:sz w:val="24"/>
          <w:szCs w:val="24"/>
          <w:lang w:eastAsia="uk-UA"/>
        </w:rPr>
        <w:t>місця розташування стаціонарної ТС для провадження підприємницької діяльності</w:t>
      </w:r>
      <w:r w:rsidRPr="00865CE3">
        <w:rPr>
          <w:b/>
          <w:bCs/>
          <w:sz w:val="24"/>
          <w:szCs w:val="24"/>
          <w:lang w:eastAsia="uk-UA"/>
        </w:rPr>
        <w:t xml:space="preserve"> </w:t>
      </w:r>
      <w:r w:rsidRPr="00865CE3">
        <w:rPr>
          <w:bCs/>
          <w:sz w:val="24"/>
          <w:szCs w:val="24"/>
          <w:lang w:eastAsia="uk-UA"/>
        </w:rPr>
        <w:t xml:space="preserve">по </w:t>
      </w:r>
      <w:r w:rsidRPr="00865CE3">
        <w:rPr>
          <w:b/>
          <w:bCs/>
          <w:sz w:val="24"/>
          <w:szCs w:val="24"/>
          <w:lang w:eastAsia="uk-UA"/>
        </w:rPr>
        <w:t xml:space="preserve">вул. Привокзальнпа, 23/1 </w:t>
      </w:r>
      <w:r w:rsidRPr="00865CE3">
        <w:rPr>
          <w:bCs/>
          <w:sz w:val="24"/>
          <w:szCs w:val="24"/>
          <w:lang w:eastAsia="uk-UA"/>
        </w:rPr>
        <w:t>у с. Переяславське Бориспільського району Київської області, площею 0,0030 га.</w:t>
      </w:r>
    </w:p>
    <w:p w:rsidR="003A3C98" w:rsidRPr="00502A95" w:rsidRDefault="003A3C98" w:rsidP="00035362">
      <w:pPr>
        <w:pStyle w:val="a5"/>
        <w:numPr>
          <w:ilvl w:val="0"/>
          <w:numId w:val="19"/>
        </w:numPr>
        <w:rPr>
          <w:sz w:val="28"/>
          <w:szCs w:val="28"/>
        </w:rPr>
      </w:pPr>
      <w:r w:rsidRPr="00730871">
        <w:rPr>
          <w:bCs/>
          <w:color w:val="000000"/>
          <w:sz w:val="24"/>
          <w:szCs w:val="24"/>
          <w:lang w:eastAsia="uk-UA"/>
        </w:rPr>
        <w:lastRenderedPageBreak/>
        <w:t xml:space="preserve">Про погодження </w:t>
      </w:r>
      <w:r w:rsidRPr="00730871">
        <w:rPr>
          <w:rFonts w:ascii="Times New Roman" w:hAnsi="Times New Roman"/>
          <w:sz w:val="24"/>
          <w:szCs w:val="24"/>
        </w:rPr>
        <w:t>місця розташування стаціонарної тимчасової споруди для провадження підприємницької діяльності  ФОП Левченко Наталії Юріївні по вул. Миру, 13а в с. Соснівка Бориспільського району Київської області, площею 0,0030 га.</w:t>
      </w:r>
      <w:r>
        <w:rPr>
          <w:sz w:val="28"/>
          <w:szCs w:val="28"/>
        </w:rPr>
        <w:t xml:space="preserve"> </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Про  внесення змін до Програми «Поліцейський офіцер громади» Студениківської сільської ради на 2020-2022 роки.</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Про дотримання законодавства у сфері поводження з пестицидами і агрохімікатами.</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Про розгляд звернення депутат</w:t>
      </w:r>
      <w:r>
        <w:rPr>
          <w:rFonts w:ascii="Times New Roman" w:hAnsi="Times New Roman" w:cs="Times New Roman"/>
          <w:sz w:val="24"/>
          <w:szCs w:val="24"/>
        </w:rPr>
        <w:t>а</w:t>
      </w:r>
      <w:r w:rsidRPr="004D294D">
        <w:rPr>
          <w:rFonts w:ascii="Times New Roman" w:hAnsi="Times New Roman" w:cs="Times New Roman"/>
          <w:sz w:val="24"/>
          <w:szCs w:val="24"/>
        </w:rPr>
        <w:t xml:space="preserve"> Кочерги М.М.</w:t>
      </w:r>
    </w:p>
    <w:p w:rsidR="004D294D" w:rsidRPr="004D294D" w:rsidRDefault="004D294D" w:rsidP="00035362">
      <w:pPr>
        <w:pStyle w:val="a5"/>
        <w:numPr>
          <w:ilvl w:val="0"/>
          <w:numId w:val="19"/>
        </w:numPr>
        <w:rPr>
          <w:rStyle w:val="xfm32115287"/>
          <w:rFonts w:ascii="Times New Roman" w:hAnsi="Times New Roman" w:cs="Times New Roman"/>
          <w:sz w:val="24"/>
          <w:szCs w:val="24"/>
        </w:rPr>
      </w:pPr>
      <w:r w:rsidRPr="004D294D">
        <w:rPr>
          <w:rStyle w:val="xfm32115287"/>
          <w:rFonts w:ascii="Times New Roman" w:hAnsi="Times New Roman" w:cs="Times New Roman"/>
          <w:sz w:val="24"/>
          <w:szCs w:val="24"/>
        </w:rPr>
        <w:t>Про затвердження  Програми безоплатного відпуску лікарських  засобів у разі амбулаторного лікування окремих груп населення Студениківської сільської територіальної громади та за певними категоріями захворювань на 2021-2023 роки.</w:t>
      </w:r>
    </w:p>
    <w:p w:rsidR="004D294D" w:rsidRPr="00251BED" w:rsidRDefault="004D294D" w:rsidP="00035362">
      <w:pPr>
        <w:pStyle w:val="a5"/>
        <w:numPr>
          <w:ilvl w:val="0"/>
          <w:numId w:val="19"/>
        </w:numPr>
        <w:spacing w:after="0" w:line="240" w:lineRule="auto"/>
        <w:rPr>
          <w:rStyle w:val="xfm32115287"/>
          <w:rFonts w:ascii="Times New Roman" w:eastAsia="Times New Roman" w:hAnsi="Times New Roman" w:cs="Times New Roman"/>
          <w:sz w:val="24"/>
          <w:szCs w:val="24"/>
          <w:lang w:eastAsia="uk-UA"/>
        </w:rPr>
      </w:pPr>
      <w:r w:rsidRPr="004D294D">
        <w:rPr>
          <w:rStyle w:val="xfm32115287"/>
          <w:rFonts w:ascii="Times New Roman" w:hAnsi="Times New Roman" w:cs="Times New Roman"/>
          <w:sz w:val="24"/>
          <w:szCs w:val="24"/>
        </w:rPr>
        <w:t>Про внесення змін до рішення № 7-І-</w:t>
      </w:r>
      <w:r w:rsidRPr="004D294D">
        <w:rPr>
          <w:rStyle w:val="xfm32115287"/>
          <w:rFonts w:ascii="Times New Roman" w:hAnsi="Times New Roman" w:cs="Times New Roman"/>
          <w:sz w:val="24"/>
          <w:szCs w:val="24"/>
          <w:lang w:val="en-US"/>
        </w:rPr>
        <w:t>VIII</w:t>
      </w:r>
      <w:r w:rsidRPr="004D294D">
        <w:rPr>
          <w:rStyle w:val="xfm32115287"/>
          <w:rFonts w:ascii="Times New Roman" w:hAnsi="Times New Roman" w:cs="Times New Roman"/>
          <w:sz w:val="24"/>
          <w:szCs w:val="24"/>
        </w:rPr>
        <w:t xml:space="preserve"> від 11.11.2020 року «Про </w:t>
      </w:r>
      <w:r w:rsidRPr="004D294D">
        <w:rPr>
          <w:rFonts w:ascii="Times New Roman" w:eastAsia="Times New Roman" w:hAnsi="Times New Roman" w:cs="Times New Roman"/>
          <w:sz w:val="24"/>
          <w:szCs w:val="24"/>
          <w:lang w:eastAsia="uk-UA"/>
        </w:rPr>
        <w:t xml:space="preserve">затвердження структури і штатної чисельності  Студениківської сільської ради та її виконавчих органів» </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гр. Закомірному Олександру Григоровичу на  виготовлення  технічної  документації  із  землеустрою  щодо  встановлення (відновлення)  меж  земельної  ділянки  в  натурі  (на  </w:t>
      </w:r>
      <w:r w:rsidRPr="004D294D">
        <w:rPr>
          <w:rFonts w:ascii="Times New Roman" w:hAnsi="Times New Roman" w:cs="Times New Roman"/>
          <w:color w:val="000000"/>
          <w:sz w:val="24"/>
          <w:szCs w:val="24"/>
        </w:rPr>
        <w:t xml:space="preserve">місцевості)  на 1/2 земельної частки (паю) розміром  3,24  в  умовних   кадастрових   гектарах,  </w:t>
      </w:r>
      <w:r w:rsidRPr="004D294D">
        <w:rPr>
          <w:rFonts w:ascii="Times New Roman" w:hAnsi="Times New Roman" w:cs="Times New Roman"/>
          <w:sz w:val="24"/>
          <w:szCs w:val="24"/>
        </w:rPr>
        <w:t xml:space="preserve">відповідно до сертифікату  на  право  на  земельну  частку  (пай)  серія КВ № 0178584 зареєстрованого 31 грудня 1999 року за № 771, виданого громадянину України – члену КСП «Семенівка» для  ведення товарного  сільськогосподарського  виробництва, за межами  населеного  пункту с.Семенівка Студениківської  сільської ради Бориспільського району  Київської області. </w:t>
      </w:r>
    </w:p>
    <w:p w:rsidR="004D294D" w:rsidRPr="004D294D" w:rsidRDefault="004D294D" w:rsidP="00035362">
      <w:pPr>
        <w:pStyle w:val="a5"/>
        <w:numPr>
          <w:ilvl w:val="0"/>
          <w:numId w:val="19"/>
        </w:numPr>
        <w:spacing w:after="0" w:line="240" w:lineRule="auto"/>
        <w:jc w:val="both"/>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гр. Закомірному Олегу Григоровичу на  виготовлення  технічної  документації  із  землеустрою  щодо  встановлення (відновлення)  меж  земельної  ділянки  в  натурі  (на  </w:t>
      </w:r>
      <w:r w:rsidRPr="004D294D">
        <w:rPr>
          <w:rFonts w:ascii="Times New Roman" w:hAnsi="Times New Roman" w:cs="Times New Roman"/>
          <w:color w:val="000000"/>
          <w:sz w:val="24"/>
          <w:szCs w:val="24"/>
        </w:rPr>
        <w:t xml:space="preserve">місцевості)  на 1/2 земельної частки (паю) розміром  3,24  в  умовних   кадастрових   гектарах,  </w:t>
      </w:r>
      <w:r w:rsidRPr="004D294D">
        <w:rPr>
          <w:rFonts w:ascii="Times New Roman" w:hAnsi="Times New Roman" w:cs="Times New Roman"/>
          <w:sz w:val="24"/>
          <w:szCs w:val="24"/>
        </w:rPr>
        <w:t>відповідно до сертифікату  на  право  на  земельну  частку  (пай)  серія КВ № 0178584 зареєстрованого 31 грудня 1999 року за № 771, виданого громадянину України – члену КСП «Семенівка» для  ведення товарного  сільськогосподарського  виробництва, за межами  населеного  пункту с.Семенівка Студениківської  сільської ради Бориспільського району  Київської області.</w:t>
      </w:r>
    </w:p>
    <w:p w:rsidR="004D294D" w:rsidRPr="004D294D" w:rsidRDefault="004D294D" w:rsidP="00035362">
      <w:pPr>
        <w:pStyle w:val="a5"/>
        <w:numPr>
          <w:ilvl w:val="0"/>
          <w:numId w:val="19"/>
        </w:numPr>
        <w:spacing w:after="0" w:line="240" w:lineRule="auto"/>
        <w:jc w:val="both"/>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w:t>
      </w:r>
      <w:r w:rsidRPr="004D294D">
        <w:rPr>
          <w:rFonts w:ascii="Times New Roman" w:hAnsi="Times New Roman" w:cs="Times New Roman"/>
          <w:b/>
          <w:color w:val="C00000"/>
          <w:sz w:val="24"/>
          <w:szCs w:val="24"/>
        </w:rPr>
        <w:t xml:space="preserve">гр.Сабадасі Василю Петровичу </w:t>
      </w:r>
      <w:r w:rsidRPr="004D294D">
        <w:rPr>
          <w:rFonts w:ascii="Times New Roman" w:hAnsi="Times New Roman" w:cs="Times New Roman"/>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4D294D">
        <w:rPr>
          <w:rFonts w:ascii="Times New Roman" w:hAnsi="Times New Roman" w:cs="Times New Roman"/>
          <w:color w:val="C00000"/>
          <w:sz w:val="24"/>
          <w:szCs w:val="24"/>
        </w:rPr>
        <w:t>вул.Загребля, 35 в с.Козлів Бориспільського Київської  області,</w:t>
      </w:r>
      <w:r w:rsidRPr="004D294D">
        <w:rPr>
          <w:rFonts w:ascii="Times New Roman" w:hAnsi="Times New Roman" w:cs="Times New Roman"/>
          <w:sz w:val="24"/>
          <w:szCs w:val="24"/>
        </w:rPr>
        <w:t>(код КВЦПЗ-02.01).</w:t>
      </w:r>
    </w:p>
    <w:p w:rsidR="004D294D" w:rsidRPr="004D294D" w:rsidRDefault="004D294D" w:rsidP="00035362">
      <w:pPr>
        <w:pStyle w:val="a5"/>
        <w:numPr>
          <w:ilvl w:val="0"/>
          <w:numId w:val="19"/>
        </w:numPr>
        <w:spacing w:after="0" w:line="240" w:lineRule="auto"/>
        <w:jc w:val="both"/>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w:t>
      </w:r>
      <w:r w:rsidRPr="004D294D">
        <w:rPr>
          <w:rFonts w:ascii="Times New Roman" w:hAnsi="Times New Roman" w:cs="Times New Roman"/>
          <w:b/>
          <w:sz w:val="24"/>
          <w:szCs w:val="24"/>
        </w:rPr>
        <w:t>гр.Сабадасі Василю Петровичу</w:t>
      </w:r>
      <w:r w:rsidRPr="004D294D">
        <w:rPr>
          <w:rFonts w:ascii="Times New Roman" w:hAnsi="Times New Roman" w:cs="Times New Roman"/>
          <w:b/>
          <w:color w:val="C00000"/>
          <w:sz w:val="24"/>
          <w:szCs w:val="24"/>
        </w:rPr>
        <w:t xml:space="preserve"> </w:t>
      </w:r>
      <w:r w:rsidRPr="004D294D">
        <w:rPr>
          <w:rFonts w:ascii="Times New Roman" w:hAnsi="Times New Roman" w:cs="Times New Roman"/>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D294D">
        <w:rPr>
          <w:rFonts w:ascii="Times New Roman" w:hAnsi="Times New Roman" w:cs="Times New Roman"/>
          <w:color w:val="C00000"/>
          <w:sz w:val="24"/>
          <w:szCs w:val="24"/>
        </w:rPr>
        <w:t>0,3800 га,</w:t>
      </w:r>
      <w:r w:rsidRPr="004D294D">
        <w:rPr>
          <w:rFonts w:ascii="Times New Roman" w:hAnsi="Times New Roman" w:cs="Times New Roman"/>
          <w:sz w:val="24"/>
          <w:szCs w:val="24"/>
        </w:rPr>
        <w:t xml:space="preserve"> розташовану по вул.Загребля, 35 </w:t>
      </w:r>
      <w:r w:rsidRPr="004D294D">
        <w:rPr>
          <w:rFonts w:ascii="Times New Roman" w:hAnsi="Times New Roman" w:cs="Times New Roman"/>
          <w:b/>
          <w:sz w:val="24"/>
          <w:szCs w:val="24"/>
        </w:rPr>
        <w:t>в с.Козлів</w:t>
      </w:r>
      <w:r w:rsidRPr="004D294D">
        <w:rPr>
          <w:rFonts w:ascii="Times New Roman" w:hAnsi="Times New Roman" w:cs="Times New Roman"/>
          <w:color w:val="C00000"/>
          <w:sz w:val="24"/>
          <w:szCs w:val="24"/>
        </w:rPr>
        <w:t xml:space="preserve"> </w:t>
      </w:r>
      <w:r w:rsidRPr="004D294D">
        <w:rPr>
          <w:rFonts w:ascii="Times New Roman" w:hAnsi="Times New Roman" w:cs="Times New Roman"/>
          <w:sz w:val="24"/>
          <w:szCs w:val="24"/>
        </w:rPr>
        <w:t>Бориспільського  району Київської  області</w:t>
      </w:r>
      <w:r w:rsidRPr="004D294D">
        <w:rPr>
          <w:rFonts w:ascii="Times New Roman" w:hAnsi="Times New Roman" w:cs="Times New Roman"/>
          <w:color w:val="C00000"/>
          <w:sz w:val="24"/>
          <w:szCs w:val="24"/>
        </w:rPr>
        <w:t xml:space="preserve">, </w:t>
      </w:r>
      <w:r w:rsidRPr="004D294D">
        <w:rPr>
          <w:rFonts w:ascii="Times New Roman" w:hAnsi="Times New Roman" w:cs="Times New Roman"/>
          <w:sz w:val="24"/>
          <w:szCs w:val="24"/>
        </w:rPr>
        <w:t>(код КВЦПЗ-01.03).</w:t>
      </w:r>
    </w:p>
    <w:p w:rsidR="004D294D" w:rsidRPr="004D294D" w:rsidRDefault="004D294D" w:rsidP="00035362">
      <w:pPr>
        <w:pStyle w:val="a5"/>
        <w:numPr>
          <w:ilvl w:val="0"/>
          <w:numId w:val="19"/>
        </w:numPr>
        <w:spacing w:after="0" w:line="240" w:lineRule="auto"/>
        <w:jc w:val="both"/>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w:t>
      </w:r>
      <w:r w:rsidRPr="004D294D">
        <w:rPr>
          <w:rFonts w:ascii="Times New Roman" w:hAnsi="Times New Roman" w:cs="Times New Roman"/>
          <w:b/>
          <w:color w:val="C00000"/>
          <w:sz w:val="24"/>
          <w:szCs w:val="24"/>
        </w:rPr>
        <w:t xml:space="preserve">гр.Рижій Ользі Василівні </w:t>
      </w:r>
      <w:r w:rsidRPr="004D294D">
        <w:rPr>
          <w:rFonts w:ascii="Times New Roman" w:hAnsi="Times New Roman" w:cs="Times New Roman"/>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4D294D">
        <w:rPr>
          <w:rFonts w:ascii="Times New Roman" w:hAnsi="Times New Roman" w:cs="Times New Roman"/>
          <w:color w:val="C00000"/>
          <w:sz w:val="24"/>
          <w:szCs w:val="24"/>
        </w:rPr>
        <w:t>вул.Центральна, 44 в с.Строкова Бориспільського Київської  області,</w:t>
      </w:r>
      <w:r w:rsidRPr="004D294D">
        <w:rPr>
          <w:rFonts w:ascii="Times New Roman" w:hAnsi="Times New Roman" w:cs="Times New Roman"/>
          <w:sz w:val="24"/>
          <w:szCs w:val="24"/>
        </w:rPr>
        <w:t>(код КВЦПЗ-02.01).</w:t>
      </w:r>
    </w:p>
    <w:p w:rsidR="004D294D" w:rsidRPr="004D294D" w:rsidRDefault="004D294D" w:rsidP="00035362">
      <w:pPr>
        <w:pStyle w:val="a5"/>
        <w:numPr>
          <w:ilvl w:val="0"/>
          <w:numId w:val="19"/>
        </w:numPr>
        <w:spacing w:after="0" w:line="240" w:lineRule="auto"/>
        <w:contextualSpacing w:val="0"/>
        <w:jc w:val="both"/>
        <w:rPr>
          <w:rFonts w:ascii="Times New Roman" w:hAnsi="Times New Roman" w:cs="Times New Roman"/>
          <w:sz w:val="24"/>
          <w:szCs w:val="24"/>
        </w:rPr>
      </w:pPr>
      <w:r w:rsidRPr="004D294D">
        <w:rPr>
          <w:rFonts w:ascii="Times New Roman" w:hAnsi="Times New Roman" w:cs="Times New Roman"/>
          <w:sz w:val="24"/>
          <w:szCs w:val="24"/>
        </w:rPr>
        <w:t xml:space="preserve">Про надання дозволу </w:t>
      </w:r>
      <w:r w:rsidRPr="004D294D">
        <w:rPr>
          <w:rFonts w:ascii="Times New Roman" w:hAnsi="Times New Roman" w:cs="Times New Roman"/>
          <w:b/>
          <w:sz w:val="24"/>
          <w:szCs w:val="24"/>
        </w:rPr>
        <w:t>гр.Рижій Ользі Василівні</w:t>
      </w:r>
      <w:r w:rsidRPr="004D294D">
        <w:rPr>
          <w:rFonts w:ascii="Times New Roman" w:hAnsi="Times New Roman" w:cs="Times New Roman"/>
          <w:b/>
          <w:color w:val="C00000"/>
          <w:sz w:val="24"/>
          <w:szCs w:val="24"/>
        </w:rPr>
        <w:t xml:space="preserve"> </w:t>
      </w:r>
      <w:r w:rsidRPr="004D294D">
        <w:rPr>
          <w:rFonts w:ascii="Times New Roman" w:hAnsi="Times New Roman" w:cs="Times New Roman"/>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4D294D">
        <w:rPr>
          <w:rFonts w:ascii="Times New Roman" w:hAnsi="Times New Roman" w:cs="Times New Roman"/>
          <w:color w:val="C00000"/>
          <w:sz w:val="24"/>
          <w:szCs w:val="24"/>
        </w:rPr>
        <w:t>0,1200 га,</w:t>
      </w:r>
      <w:r w:rsidRPr="004D294D">
        <w:rPr>
          <w:rFonts w:ascii="Times New Roman" w:hAnsi="Times New Roman" w:cs="Times New Roman"/>
          <w:sz w:val="24"/>
          <w:szCs w:val="24"/>
        </w:rPr>
        <w:t xml:space="preserve"> розташовану по </w:t>
      </w:r>
      <w:r w:rsidRPr="004D294D">
        <w:rPr>
          <w:rFonts w:ascii="Times New Roman" w:hAnsi="Times New Roman" w:cs="Times New Roman"/>
          <w:sz w:val="24"/>
          <w:szCs w:val="24"/>
        </w:rPr>
        <w:lastRenderedPageBreak/>
        <w:t xml:space="preserve">вул.Центральна, 44 </w:t>
      </w:r>
      <w:r w:rsidRPr="004D294D">
        <w:rPr>
          <w:rFonts w:ascii="Times New Roman" w:hAnsi="Times New Roman" w:cs="Times New Roman"/>
          <w:b/>
          <w:sz w:val="24"/>
          <w:szCs w:val="24"/>
        </w:rPr>
        <w:t>в с.Строкова</w:t>
      </w:r>
      <w:r w:rsidRPr="004D294D">
        <w:rPr>
          <w:rFonts w:ascii="Times New Roman" w:hAnsi="Times New Roman" w:cs="Times New Roman"/>
          <w:color w:val="C00000"/>
          <w:sz w:val="24"/>
          <w:szCs w:val="24"/>
        </w:rPr>
        <w:t xml:space="preserve"> </w:t>
      </w:r>
      <w:r w:rsidRPr="004D294D">
        <w:rPr>
          <w:rFonts w:ascii="Times New Roman" w:hAnsi="Times New Roman" w:cs="Times New Roman"/>
          <w:sz w:val="24"/>
          <w:szCs w:val="24"/>
        </w:rPr>
        <w:t>Бориспільського  району Київської  області</w:t>
      </w:r>
      <w:r w:rsidRPr="004D294D">
        <w:rPr>
          <w:rFonts w:ascii="Times New Roman" w:hAnsi="Times New Roman" w:cs="Times New Roman"/>
          <w:color w:val="C00000"/>
          <w:sz w:val="24"/>
          <w:szCs w:val="24"/>
        </w:rPr>
        <w:t xml:space="preserve">, </w:t>
      </w:r>
      <w:r w:rsidRPr="004D294D">
        <w:rPr>
          <w:rFonts w:ascii="Times New Roman" w:hAnsi="Times New Roman" w:cs="Times New Roman"/>
          <w:sz w:val="24"/>
          <w:szCs w:val="24"/>
        </w:rPr>
        <w:t>(код КВЦПЗ-01.03).</w:t>
      </w:r>
    </w:p>
    <w:p w:rsidR="004D294D" w:rsidRPr="004D294D" w:rsidRDefault="004D294D" w:rsidP="00035362">
      <w:pPr>
        <w:pStyle w:val="a5"/>
        <w:numPr>
          <w:ilvl w:val="0"/>
          <w:numId w:val="19"/>
        </w:numPr>
        <w:spacing w:after="0" w:line="240" w:lineRule="auto"/>
        <w:contextualSpacing w:val="0"/>
        <w:jc w:val="both"/>
        <w:rPr>
          <w:rFonts w:ascii="Times New Roman" w:hAnsi="Times New Roman" w:cs="Times New Roman"/>
          <w:sz w:val="24"/>
          <w:szCs w:val="24"/>
        </w:rPr>
      </w:pPr>
      <w:r w:rsidRPr="004D294D">
        <w:rPr>
          <w:rFonts w:ascii="Times New Roman" w:hAnsi="Times New Roman" w:cs="Times New Roman"/>
          <w:sz w:val="24"/>
          <w:szCs w:val="24"/>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земельної ділянки </w:t>
      </w:r>
      <w:r w:rsidRPr="004D294D">
        <w:rPr>
          <w:rFonts w:ascii="Times New Roman" w:hAnsi="Times New Roman" w:cs="Times New Roman"/>
          <w:b/>
          <w:sz w:val="24"/>
          <w:szCs w:val="24"/>
          <w:lang w:eastAsia="uk-UA"/>
        </w:rPr>
        <w:t>гр.</w:t>
      </w:r>
      <w:r w:rsidRPr="004D294D">
        <w:rPr>
          <w:rFonts w:ascii="Times New Roman" w:hAnsi="Times New Roman" w:cs="Times New Roman"/>
          <w:b/>
          <w:sz w:val="24"/>
          <w:szCs w:val="24"/>
        </w:rPr>
        <w:t> Остапенко Тетяні Миколаївні</w:t>
      </w:r>
      <w:r w:rsidRPr="004D294D">
        <w:rPr>
          <w:rFonts w:ascii="Times New Roman" w:hAnsi="Times New Roman" w:cs="Times New Roman"/>
          <w:sz w:val="24"/>
          <w:szCs w:val="24"/>
          <w:lang w:eastAsia="uk-UA"/>
        </w:rPr>
        <w:t xml:space="preserve">, загальною площею </w:t>
      </w:r>
      <w:r w:rsidRPr="004D294D">
        <w:rPr>
          <w:rFonts w:ascii="Times New Roman" w:hAnsi="Times New Roman" w:cs="Times New Roman"/>
          <w:b/>
          <w:sz w:val="24"/>
          <w:szCs w:val="24"/>
          <w:lang w:eastAsia="uk-UA"/>
        </w:rPr>
        <w:t xml:space="preserve">3,2048 га, </w:t>
      </w:r>
      <w:r w:rsidRPr="004D294D">
        <w:rPr>
          <w:rFonts w:ascii="Times New Roman" w:hAnsi="Times New Roman" w:cs="Times New Roman"/>
          <w:sz w:val="24"/>
          <w:szCs w:val="24"/>
          <w:lang w:eastAsia="uk-UA"/>
        </w:rPr>
        <w:t xml:space="preserve">з них: площею </w:t>
      </w:r>
      <w:r w:rsidRPr="004D294D">
        <w:rPr>
          <w:rFonts w:ascii="Times New Roman" w:hAnsi="Times New Roman" w:cs="Times New Roman"/>
          <w:b/>
          <w:sz w:val="24"/>
          <w:szCs w:val="24"/>
        </w:rPr>
        <w:t>0,6445</w:t>
      </w:r>
      <w:r w:rsidRPr="004D294D">
        <w:rPr>
          <w:rFonts w:ascii="Times New Roman" w:hAnsi="Times New Roman" w:cs="Times New Roman"/>
          <w:sz w:val="24"/>
          <w:szCs w:val="24"/>
        </w:rPr>
        <w:t xml:space="preserve"> </w:t>
      </w:r>
      <w:r w:rsidRPr="004D294D">
        <w:rPr>
          <w:rFonts w:ascii="Times New Roman" w:hAnsi="Times New Roman" w:cs="Times New Roman"/>
          <w:b/>
          <w:sz w:val="24"/>
          <w:szCs w:val="24"/>
          <w:lang w:eastAsia="uk-UA"/>
        </w:rPr>
        <w:t xml:space="preserve">га, </w:t>
      </w:r>
      <w:r w:rsidRPr="004D294D">
        <w:rPr>
          <w:rFonts w:ascii="Times New Roman" w:hAnsi="Times New Roman" w:cs="Times New Roman"/>
          <w:sz w:val="24"/>
          <w:szCs w:val="24"/>
          <w:lang w:eastAsia="uk-UA"/>
        </w:rPr>
        <w:t xml:space="preserve">кадастровий номер </w:t>
      </w:r>
      <w:r w:rsidRPr="004D294D">
        <w:rPr>
          <w:rFonts w:ascii="Times New Roman" w:hAnsi="Times New Roman" w:cs="Times New Roman"/>
          <w:b/>
          <w:sz w:val="24"/>
          <w:szCs w:val="24"/>
          <w:lang w:eastAsia="uk-UA"/>
        </w:rPr>
        <w:t>3220287300:24:051:0026,</w:t>
      </w:r>
      <w:r w:rsidRPr="004D294D">
        <w:rPr>
          <w:rFonts w:ascii="Times New Roman" w:hAnsi="Times New Roman" w:cs="Times New Roman"/>
          <w:sz w:val="24"/>
          <w:szCs w:val="24"/>
          <w:lang w:eastAsia="uk-UA"/>
        </w:rPr>
        <w:t xml:space="preserve"> площею </w:t>
      </w:r>
      <w:r w:rsidRPr="004D294D">
        <w:rPr>
          <w:rFonts w:ascii="Times New Roman" w:hAnsi="Times New Roman" w:cs="Times New Roman"/>
          <w:b/>
          <w:sz w:val="24"/>
          <w:szCs w:val="24"/>
        </w:rPr>
        <w:t>2,1905</w:t>
      </w:r>
      <w:r w:rsidRPr="004D294D">
        <w:rPr>
          <w:rFonts w:ascii="Times New Roman" w:hAnsi="Times New Roman" w:cs="Times New Roman"/>
          <w:b/>
          <w:sz w:val="24"/>
          <w:szCs w:val="24"/>
          <w:lang w:eastAsia="uk-UA"/>
        </w:rPr>
        <w:t xml:space="preserve"> га, </w:t>
      </w:r>
      <w:r w:rsidRPr="004D294D">
        <w:rPr>
          <w:rFonts w:ascii="Times New Roman" w:hAnsi="Times New Roman" w:cs="Times New Roman"/>
          <w:sz w:val="24"/>
          <w:szCs w:val="24"/>
          <w:lang w:eastAsia="uk-UA"/>
        </w:rPr>
        <w:t xml:space="preserve">кадастровий номер </w:t>
      </w:r>
      <w:r w:rsidRPr="004D294D">
        <w:rPr>
          <w:rFonts w:ascii="Times New Roman" w:hAnsi="Times New Roman" w:cs="Times New Roman"/>
          <w:b/>
          <w:sz w:val="24"/>
          <w:szCs w:val="24"/>
          <w:lang w:eastAsia="uk-UA"/>
        </w:rPr>
        <w:t xml:space="preserve">3220287300:24:061:0126, </w:t>
      </w:r>
      <w:r w:rsidRPr="004D294D">
        <w:rPr>
          <w:rFonts w:ascii="Times New Roman" w:hAnsi="Times New Roman" w:cs="Times New Roman"/>
          <w:sz w:val="24"/>
          <w:szCs w:val="24"/>
          <w:lang w:eastAsia="uk-UA"/>
        </w:rPr>
        <w:t xml:space="preserve">площею </w:t>
      </w:r>
      <w:r w:rsidRPr="004D294D">
        <w:rPr>
          <w:rFonts w:ascii="Times New Roman" w:hAnsi="Times New Roman" w:cs="Times New Roman"/>
          <w:b/>
          <w:sz w:val="24"/>
          <w:szCs w:val="24"/>
        </w:rPr>
        <w:t>0,3698</w:t>
      </w:r>
      <w:r w:rsidRPr="004D294D">
        <w:rPr>
          <w:rFonts w:ascii="Times New Roman" w:hAnsi="Times New Roman" w:cs="Times New Roman"/>
          <w:sz w:val="24"/>
          <w:szCs w:val="24"/>
        </w:rPr>
        <w:t xml:space="preserve"> </w:t>
      </w:r>
      <w:r w:rsidRPr="004D294D">
        <w:rPr>
          <w:rFonts w:ascii="Times New Roman" w:hAnsi="Times New Roman" w:cs="Times New Roman"/>
          <w:b/>
          <w:sz w:val="24"/>
          <w:szCs w:val="24"/>
          <w:lang w:eastAsia="uk-UA"/>
        </w:rPr>
        <w:t xml:space="preserve">га, </w:t>
      </w:r>
      <w:r w:rsidRPr="004D294D">
        <w:rPr>
          <w:rFonts w:ascii="Times New Roman" w:hAnsi="Times New Roman" w:cs="Times New Roman"/>
          <w:sz w:val="24"/>
          <w:szCs w:val="24"/>
          <w:lang w:eastAsia="uk-UA"/>
        </w:rPr>
        <w:t xml:space="preserve">кадастровий номер </w:t>
      </w:r>
      <w:r w:rsidRPr="004D294D">
        <w:rPr>
          <w:rFonts w:ascii="Times New Roman" w:hAnsi="Times New Roman" w:cs="Times New Roman"/>
          <w:b/>
          <w:sz w:val="24"/>
          <w:szCs w:val="24"/>
          <w:lang w:eastAsia="uk-UA"/>
        </w:rPr>
        <w:t xml:space="preserve">3220287300:24:064:0112, </w:t>
      </w:r>
      <w:r w:rsidRPr="004D294D">
        <w:rPr>
          <w:rFonts w:ascii="Times New Roman" w:hAnsi="Times New Roman" w:cs="Times New Roman"/>
          <w:sz w:val="24"/>
          <w:szCs w:val="24"/>
          <w:lang w:eastAsia="uk-UA"/>
        </w:rPr>
        <w:t>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 Про погодження проекту землеустрою щодо встановлення (зміни) меж села Пристроми Студениківської сільської ради Бориспільського району Київської області.</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r w:rsidRPr="004D294D">
        <w:rPr>
          <w:rFonts w:ascii="Times New Roman" w:hAnsi="Times New Roman" w:cs="Times New Roman"/>
          <w:b/>
          <w:sz w:val="24"/>
          <w:szCs w:val="24"/>
        </w:rPr>
        <w:t xml:space="preserve">Даніловій Катерині Григорівні площею </w:t>
      </w:r>
      <w:r w:rsidRPr="004D294D">
        <w:rPr>
          <w:rFonts w:ascii="Times New Roman" w:hAnsi="Times New Roman" w:cs="Times New Roman"/>
          <w:sz w:val="24"/>
          <w:szCs w:val="24"/>
        </w:rPr>
        <w:t xml:space="preserve">  0,2500 га в с. Сомкова Долина, вул. Христини Цуприк, 17.</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 Про затвердження проекту землеустрою щодо відведення земельної ділянки у власність для ведення особистого селянського господарства площею 0,3346 га гр. </w:t>
      </w:r>
      <w:r w:rsidRPr="004D294D">
        <w:rPr>
          <w:rFonts w:ascii="Times New Roman" w:hAnsi="Times New Roman" w:cs="Times New Roman"/>
          <w:b/>
          <w:sz w:val="24"/>
          <w:szCs w:val="24"/>
        </w:rPr>
        <w:t>Даніловій Катерині Григорівні</w:t>
      </w:r>
      <w:r w:rsidRPr="004D294D">
        <w:rPr>
          <w:rFonts w:ascii="Times New Roman" w:hAnsi="Times New Roman" w:cs="Times New Roman"/>
          <w:sz w:val="24"/>
          <w:szCs w:val="24"/>
        </w:rPr>
        <w:t xml:space="preserve"> в с. Сомкова Долина, вул. Христини Цуприк, 17.</w:t>
      </w:r>
    </w:p>
    <w:p w:rsidR="004D294D" w:rsidRP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Про створення комісії  з приймання-передачі фактичних витрат, понесених на об’єкти для прийняття на баланс та подальшої експлуатації. </w:t>
      </w:r>
    </w:p>
    <w:p w:rsidR="004D294D" w:rsidRDefault="004D294D" w:rsidP="00035362">
      <w:pPr>
        <w:pStyle w:val="a5"/>
        <w:numPr>
          <w:ilvl w:val="0"/>
          <w:numId w:val="19"/>
        </w:numPr>
        <w:rPr>
          <w:rFonts w:ascii="Times New Roman" w:hAnsi="Times New Roman" w:cs="Times New Roman"/>
          <w:sz w:val="24"/>
          <w:szCs w:val="24"/>
        </w:rPr>
      </w:pPr>
      <w:r w:rsidRPr="004D294D">
        <w:rPr>
          <w:rFonts w:ascii="Times New Roman" w:hAnsi="Times New Roman" w:cs="Times New Roman"/>
          <w:sz w:val="24"/>
          <w:szCs w:val="24"/>
        </w:rPr>
        <w:t xml:space="preserve"> Про надання повноважень ПрАТ «Переяславський ЕКХП»</w:t>
      </w:r>
      <w:r>
        <w:rPr>
          <w:rFonts w:ascii="Times New Roman" w:hAnsi="Times New Roman" w:cs="Times New Roman"/>
          <w:sz w:val="24"/>
          <w:szCs w:val="24"/>
        </w:rPr>
        <w:t>.</w:t>
      </w:r>
    </w:p>
    <w:p w:rsidR="004D294D" w:rsidRPr="004D294D" w:rsidRDefault="004D294D" w:rsidP="00035362">
      <w:pPr>
        <w:pStyle w:val="a5"/>
        <w:numPr>
          <w:ilvl w:val="0"/>
          <w:numId w:val="19"/>
        </w:numPr>
        <w:rPr>
          <w:rFonts w:ascii="Times New Roman" w:hAnsi="Times New Roman" w:cs="Times New Roman"/>
          <w:sz w:val="24"/>
          <w:szCs w:val="24"/>
        </w:rPr>
      </w:pPr>
      <w:r>
        <w:rPr>
          <w:rFonts w:ascii="Times New Roman" w:hAnsi="Times New Roman" w:cs="Times New Roman"/>
          <w:sz w:val="24"/>
          <w:szCs w:val="24"/>
        </w:rPr>
        <w:t>Різне</w:t>
      </w:r>
    </w:p>
    <w:p w:rsidR="004D294D" w:rsidRPr="00071DF9" w:rsidRDefault="004D294D" w:rsidP="004D294D">
      <w:pPr>
        <w:pStyle w:val="a5"/>
        <w:rPr>
          <w:rFonts w:ascii="Times New Roman" w:eastAsia="Calibri" w:hAnsi="Times New Roman" w:cs="Times New Roman"/>
          <w:bCs/>
          <w:sz w:val="32"/>
          <w:szCs w:val="32"/>
          <w:lang w:eastAsia="uk-UA"/>
        </w:rPr>
      </w:pPr>
    </w:p>
    <w:p w:rsidR="004D294D" w:rsidRDefault="004D294D" w:rsidP="004D294D">
      <w:pPr>
        <w:pStyle w:val="a5"/>
        <w:tabs>
          <w:tab w:val="left" w:pos="10490"/>
        </w:tabs>
        <w:autoSpaceDE w:val="0"/>
        <w:autoSpaceDN w:val="0"/>
        <w:adjustRightInd w:val="0"/>
        <w:spacing w:before="10" w:after="0" w:line="326" w:lineRule="exact"/>
        <w:ind w:right="92"/>
        <w:jc w:val="both"/>
        <w:rPr>
          <w:rFonts w:ascii="Times New Roman" w:eastAsia="Calibri" w:hAnsi="Times New Roman" w:cs="Times New Roman"/>
          <w:bCs/>
          <w:sz w:val="32"/>
          <w:szCs w:val="32"/>
          <w:lang w:eastAsia="uk-UA"/>
        </w:rPr>
      </w:pPr>
    </w:p>
    <w:p w:rsidR="004D294D" w:rsidRPr="00DA76FC" w:rsidRDefault="004D294D" w:rsidP="004D294D">
      <w:pPr>
        <w:pStyle w:val="a5"/>
        <w:tabs>
          <w:tab w:val="left" w:pos="10490"/>
        </w:tabs>
        <w:autoSpaceDE w:val="0"/>
        <w:autoSpaceDN w:val="0"/>
        <w:adjustRightInd w:val="0"/>
        <w:spacing w:before="10" w:after="0" w:line="326" w:lineRule="exact"/>
        <w:ind w:right="92"/>
        <w:jc w:val="both"/>
        <w:rPr>
          <w:rFonts w:ascii="Times New Roman" w:eastAsia="Calibri" w:hAnsi="Times New Roman" w:cs="Times New Roman"/>
          <w:bCs/>
          <w:sz w:val="32"/>
          <w:szCs w:val="32"/>
          <w:lang w:eastAsia="uk-UA"/>
        </w:rPr>
      </w:pPr>
    </w:p>
    <w:p w:rsidR="003A3C98" w:rsidRDefault="003A3C98" w:rsidP="008933DA">
      <w:pPr>
        <w:pStyle w:val="docdata"/>
        <w:spacing w:before="0" w:beforeAutospacing="0" w:after="200" w:afterAutospacing="0"/>
        <w:jc w:val="right"/>
        <w:rPr>
          <w:lang w:val="uk-UA"/>
        </w:rPr>
      </w:pPr>
    </w:p>
    <w:p w:rsidR="003A3C98" w:rsidRDefault="003A3C98" w:rsidP="008933DA">
      <w:pPr>
        <w:pStyle w:val="docdata"/>
        <w:spacing w:before="0" w:beforeAutospacing="0" w:after="200" w:afterAutospacing="0"/>
        <w:jc w:val="right"/>
        <w:rPr>
          <w:lang w:val="uk-UA"/>
        </w:rPr>
      </w:pPr>
    </w:p>
    <w:p w:rsidR="003A3C98" w:rsidRDefault="003A3C98" w:rsidP="008933DA">
      <w:pPr>
        <w:pStyle w:val="docdata"/>
        <w:spacing w:before="0" w:beforeAutospacing="0" w:after="200" w:afterAutospacing="0"/>
        <w:jc w:val="right"/>
        <w:rPr>
          <w:lang w:val="uk-UA"/>
        </w:rPr>
      </w:pPr>
    </w:p>
    <w:p w:rsidR="003A3C98" w:rsidRDefault="003A3C98" w:rsidP="008933DA">
      <w:pPr>
        <w:pStyle w:val="docdata"/>
        <w:spacing w:before="0" w:beforeAutospacing="0" w:after="200" w:afterAutospacing="0"/>
        <w:jc w:val="right"/>
        <w:rPr>
          <w:lang w:val="uk-UA"/>
        </w:rPr>
      </w:pPr>
    </w:p>
    <w:p w:rsidR="003A3C98" w:rsidRDefault="003A3C98" w:rsidP="008933DA">
      <w:pPr>
        <w:pStyle w:val="docdata"/>
        <w:spacing w:before="0" w:beforeAutospacing="0" w:after="200" w:afterAutospacing="0"/>
        <w:jc w:val="right"/>
        <w:rPr>
          <w:lang w:val="uk-UA"/>
        </w:rPr>
      </w:pPr>
    </w:p>
    <w:p w:rsidR="003A3C98" w:rsidRDefault="003A3C9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B32BD8" w:rsidRDefault="00B32BD8" w:rsidP="008933DA">
      <w:pPr>
        <w:pStyle w:val="docdata"/>
        <w:spacing w:before="0" w:beforeAutospacing="0" w:after="200" w:afterAutospacing="0"/>
        <w:jc w:val="right"/>
        <w:rPr>
          <w:lang w:val="uk-UA"/>
        </w:rPr>
      </w:pPr>
    </w:p>
    <w:p w:rsidR="00251BED" w:rsidRPr="00251BED" w:rsidRDefault="00251BED" w:rsidP="00251BED">
      <w:pPr>
        <w:spacing w:after="200" w:line="276" w:lineRule="auto"/>
        <w:rPr>
          <w:rFonts w:ascii="Calibri" w:eastAsia="Calibri" w:hAnsi="Calibri" w:cs="Times New Roman"/>
          <w:lang w:val="ru-RU" w:eastAsia="ru-RU"/>
        </w:rPr>
      </w:pPr>
    </w:p>
    <w:p w:rsidR="00251BED" w:rsidRPr="00251BED" w:rsidRDefault="00251BED" w:rsidP="00251BED">
      <w:pPr>
        <w:spacing w:after="200" w:line="276" w:lineRule="auto"/>
        <w:rPr>
          <w:rFonts w:ascii="Calibri" w:eastAsia="Calibri" w:hAnsi="Calibri" w:cs="Times New Roman"/>
          <w:lang w:val="ru-RU" w:eastAsia="ru-RU"/>
        </w:rPr>
      </w:pPr>
    </w:p>
    <w:p w:rsidR="00251BED" w:rsidRDefault="00251BED" w:rsidP="00251BE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251BED" w:rsidRDefault="00251BED" w:rsidP="00251BE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251BED" w:rsidRDefault="00251BED" w:rsidP="00251BE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251BED" w:rsidRPr="00251BED" w:rsidRDefault="00251BED" w:rsidP="00251BED">
      <w:pPr>
        <w:widowControl w:val="0"/>
        <w:spacing w:after="0" w:line="240" w:lineRule="auto"/>
        <w:jc w:val="right"/>
        <w:rPr>
          <w:rFonts w:ascii="Times New Roman" w:eastAsia="Times New Roman" w:hAnsi="Times New Roman" w:cs="Times New Roman"/>
          <w:snapToGrid w:val="0"/>
          <w:sz w:val="28"/>
          <w:szCs w:val="28"/>
          <w:lang w:eastAsia="ru-RU"/>
          <w14:shadow w14:blurRad="50800" w14:dist="38100" w14:dir="2700000" w14:sx="100000" w14:sy="100000" w14:kx="0" w14:ky="0" w14:algn="tl">
            <w14:srgbClr w14:val="000000">
              <w14:alpha w14:val="60000"/>
            </w14:srgbClr>
          </w14:shadow>
        </w:rPr>
      </w:pPr>
    </w:p>
    <w:p w:rsidR="00251BED" w:rsidRPr="00251BED" w:rsidRDefault="00251BED" w:rsidP="00251BED">
      <w:pPr>
        <w:widowControl w:val="0"/>
        <w:spacing w:after="0" w:line="240" w:lineRule="auto"/>
        <w:jc w:val="center"/>
        <w:rPr>
          <w:rFonts w:ascii="Times New Roman" w:eastAsia="Times New Roman" w:hAnsi="Times New Roman" w:cs="Times New Roman"/>
          <w:b/>
          <w:snapToGrid w:val="0"/>
          <w:sz w:val="24"/>
          <w:szCs w:val="24"/>
          <w:lang w:eastAsia="ru-RU"/>
          <w14:shadow w14:blurRad="50800" w14:dist="38100" w14:dir="2700000" w14:sx="100000" w14:sy="100000" w14:kx="0" w14:ky="0" w14:algn="tl">
            <w14:srgbClr w14:val="000000">
              <w14:alpha w14:val="60000"/>
            </w14:srgbClr>
          </w14:shadow>
        </w:rPr>
      </w:pPr>
      <w:r w:rsidRPr="00251BED">
        <w:rPr>
          <w:rFonts w:ascii="Times New Roman" w:eastAsia="Times New Roman" w:hAnsi="Times New Roman" w:cs="Times New Roman"/>
          <w:noProof/>
          <w:snapToGrid w:val="0"/>
          <w:sz w:val="24"/>
          <w:szCs w:val="24"/>
          <w:lang w:val="ru-RU" w:eastAsia="ru-RU"/>
        </w:rPr>
        <w:drawing>
          <wp:anchor distT="0" distB="0" distL="114300" distR="114300" simplePos="0" relativeHeight="251677696" behindDoc="0" locked="0" layoutInCell="0" allowOverlap="1" wp14:anchorId="3B8A303F" wp14:editId="3F69B21C">
            <wp:simplePos x="0" y="0"/>
            <wp:positionH relativeFrom="column">
              <wp:posOffset>2857500</wp:posOffset>
            </wp:positionH>
            <wp:positionV relativeFrom="paragraph">
              <wp:posOffset>-685800</wp:posOffset>
            </wp:positionV>
            <wp:extent cx="400050" cy="563245"/>
            <wp:effectExtent l="0" t="0" r="0" b="8255"/>
            <wp:wrapSquare wrapText="bothSides"/>
            <wp:docPr id="21" name="Рисунок 2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BED">
        <w:rPr>
          <w:rFonts w:ascii="Times New Roman" w:eastAsia="Times New Roman" w:hAnsi="Times New Roman" w:cs="Times New Roman"/>
          <w:b/>
          <w:snapToGrid w:val="0"/>
          <w:sz w:val="24"/>
          <w:szCs w:val="24"/>
          <w:lang w:eastAsia="ru-RU"/>
          <w14:shadow w14:blurRad="50800" w14:dist="38100" w14:dir="2700000" w14:sx="100000" w14:sy="100000" w14:kx="0" w14:ky="0" w14:algn="tl">
            <w14:srgbClr w14:val="000000">
              <w14:alpha w14:val="60000"/>
            </w14:srgbClr>
          </w14:shadow>
        </w:rPr>
        <w:t>СТУДЕНИКІВСЬКА  СІЛЬСЬКА  РАДА</w:t>
      </w:r>
    </w:p>
    <w:p w:rsidR="00251BED" w:rsidRPr="00251BED" w:rsidRDefault="00251BED" w:rsidP="00251BED">
      <w:pPr>
        <w:widowControl w:val="0"/>
        <w:spacing w:after="0" w:line="240" w:lineRule="auto"/>
        <w:jc w:val="center"/>
        <w:rPr>
          <w:rFonts w:ascii="Times New Roman" w:eastAsia="Times New Roman" w:hAnsi="Times New Roman" w:cs="Times New Roman"/>
          <w:b/>
          <w:snapToGrid w:val="0"/>
          <w:sz w:val="24"/>
          <w:szCs w:val="24"/>
          <w:lang w:eastAsia="ru-RU"/>
          <w14:shadow w14:blurRad="50800" w14:dist="38100" w14:dir="2700000" w14:sx="100000" w14:sy="100000" w14:kx="0" w14:ky="0" w14:algn="tl">
            <w14:srgbClr w14:val="000000">
              <w14:alpha w14:val="60000"/>
            </w14:srgbClr>
          </w14:shadow>
        </w:rPr>
      </w:pPr>
      <w:r w:rsidRPr="00251BED">
        <w:rPr>
          <w:rFonts w:ascii="Times New Roman" w:eastAsia="Times New Roman" w:hAnsi="Times New Roman" w:cs="Times New Roman"/>
          <w:b/>
          <w:snapToGrid w:val="0"/>
          <w:sz w:val="24"/>
          <w:szCs w:val="24"/>
          <w:lang w:eastAsia="ru-RU"/>
          <w14:shadow w14:blurRad="50800" w14:dist="38100" w14:dir="2700000" w14:sx="100000" w14:sy="100000" w14:kx="0" w14:ky="0" w14:algn="tl">
            <w14:srgbClr w14:val="000000">
              <w14:alpha w14:val="60000"/>
            </w14:srgbClr>
          </w14:shadow>
        </w:rPr>
        <w:t>БОРИСПІЛЬСЬКОГО  РАЙОНУ</w:t>
      </w:r>
    </w:p>
    <w:p w:rsidR="00251BED" w:rsidRPr="00251BED" w:rsidRDefault="00251BED" w:rsidP="00251BED">
      <w:pPr>
        <w:spacing w:after="200" w:line="276" w:lineRule="auto"/>
        <w:jc w:val="center"/>
        <w:rPr>
          <w:rFonts w:ascii="Times New Roman" w:eastAsia="Calibri" w:hAnsi="Times New Roman" w:cs="Times New Roman"/>
          <w:b/>
          <w:sz w:val="24"/>
          <w:szCs w:val="24"/>
          <w14:shadow w14:blurRad="50800" w14:dist="38100" w14:dir="2700000" w14:sx="100000" w14:sy="100000" w14:kx="0" w14:ky="0" w14:algn="tl">
            <w14:srgbClr w14:val="000000">
              <w14:alpha w14:val="60000"/>
            </w14:srgbClr>
          </w14:shadow>
        </w:rPr>
      </w:pPr>
      <w:r w:rsidRPr="00251BED">
        <w:rPr>
          <w:rFonts w:ascii="Times New Roman" w:eastAsia="Calibri" w:hAnsi="Times New Roman" w:cs="Times New Roman"/>
          <w:b/>
          <w:sz w:val="24"/>
          <w:szCs w:val="24"/>
          <w14:shadow w14:blurRad="50800" w14:dist="38100" w14:dir="2700000" w14:sx="100000" w14:sy="100000" w14:kx="0" w14:ky="0" w14:algn="tl">
            <w14:srgbClr w14:val="000000">
              <w14:alpha w14:val="60000"/>
            </w14:srgbClr>
          </w14:shadow>
        </w:rPr>
        <w:t>КИЇВСЬКОЇ  ОБЛАСТІ</w:t>
      </w:r>
    </w:p>
    <w:p w:rsidR="00251BED" w:rsidRPr="00251BED" w:rsidRDefault="00251BED" w:rsidP="00251BED">
      <w:pPr>
        <w:spacing w:after="200" w:line="276" w:lineRule="auto"/>
        <w:jc w:val="center"/>
        <w:rPr>
          <w:rFonts w:ascii="Times New Roman" w:eastAsia="Calibri" w:hAnsi="Times New Roman" w:cs="Times New Roman"/>
          <w:b/>
          <w:sz w:val="24"/>
          <w:szCs w:val="24"/>
          <w14:shadow w14:blurRad="50800" w14:dist="38100" w14:dir="2700000" w14:sx="100000" w14:sy="100000" w14:kx="0" w14:ky="0" w14:algn="tl">
            <w14:srgbClr w14:val="000000">
              <w14:alpha w14:val="60000"/>
            </w14:srgbClr>
          </w14:shadow>
        </w:rPr>
      </w:pPr>
    </w:p>
    <w:p w:rsidR="00251BED" w:rsidRPr="00251BED" w:rsidRDefault="00251BED" w:rsidP="00251BED">
      <w:pPr>
        <w:spacing w:after="200" w:line="276" w:lineRule="auto"/>
        <w:jc w:val="center"/>
        <w:rPr>
          <w:rFonts w:ascii="Times New Roman" w:eastAsia="Calibri" w:hAnsi="Times New Roman" w:cs="Times New Roman"/>
          <w:b/>
          <w:sz w:val="24"/>
          <w:szCs w:val="24"/>
          <w14:shadow w14:blurRad="50800" w14:dist="38100" w14:dir="2700000" w14:sx="100000" w14:sy="100000" w14:kx="0" w14:ky="0" w14:algn="tl">
            <w14:srgbClr w14:val="000000">
              <w14:alpha w14:val="60000"/>
            </w14:srgbClr>
          </w14:shadow>
        </w:rPr>
      </w:pPr>
      <w:r w:rsidRPr="00251BED">
        <w:rPr>
          <w:rFonts w:ascii="Times New Roman" w:eastAsia="Calibri" w:hAnsi="Times New Roman" w:cs="Times New Roman"/>
          <w:b/>
          <w:sz w:val="24"/>
          <w:szCs w:val="24"/>
          <w14:shadow w14:blurRad="50800" w14:dist="38100" w14:dir="2700000" w14:sx="100000" w14:sy="100000" w14:kx="0" w14:ky="0" w14:algn="tl">
            <w14:srgbClr w14:val="000000">
              <w14:alpha w14:val="60000"/>
            </w14:srgbClr>
          </w14:shadow>
        </w:rPr>
        <w:t>РІШЕННЯ</w:t>
      </w:r>
    </w:p>
    <w:p w:rsidR="00251BED" w:rsidRPr="00251BED" w:rsidRDefault="00251BED" w:rsidP="00251BED">
      <w:pPr>
        <w:pStyle w:val="a8"/>
        <w:rPr>
          <w:rFonts w:ascii="Times New Roman" w:hAnsi="Times New Roman" w:cs="Times New Roman"/>
          <w:b/>
          <w:sz w:val="26"/>
          <w:szCs w:val="26"/>
          <w14:shadow w14:blurRad="50800" w14:dist="38100" w14:dir="2700000" w14:sx="100000" w14:sy="100000" w14:kx="0" w14:ky="0" w14:algn="tl">
            <w14:srgbClr w14:val="000000">
              <w14:alpha w14:val="60000"/>
            </w14:srgbClr>
          </w14:shadow>
        </w:rPr>
      </w:pPr>
      <w:r w:rsidRPr="00251BED">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Про внесення змін до рішення </w:t>
      </w:r>
    </w:p>
    <w:p w:rsidR="00251BED" w:rsidRDefault="00251BED" w:rsidP="00251BED">
      <w:pPr>
        <w:pStyle w:val="a8"/>
        <w:rPr>
          <w:rFonts w:ascii="Times New Roman" w:hAnsi="Times New Roman" w:cs="Times New Roman"/>
          <w:b/>
          <w:sz w:val="26"/>
          <w:szCs w:val="26"/>
          <w14:shadow w14:blurRad="50800" w14:dist="38100" w14:dir="2700000" w14:sx="100000" w14:sy="100000" w14:kx="0" w14:ky="0" w14:algn="tl">
            <w14:srgbClr w14:val="000000">
              <w14:alpha w14:val="60000"/>
            </w14:srgbClr>
          </w14:shadow>
        </w:rPr>
      </w:pPr>
      <w:r w:rsidRPr="00251BED">
        <w:rPr>
          <w:rFonts w:ascii="Times New Roman" w:hAnsi="Times New Roman" w:cs="Times New Roman"/>
          <w:b/>
          <w:sz w:val="26"/>
          <w:szCs w:val="26"/>
          <w14:shadow w14:blurRad="50800" w14:dist="38100" w14:dir="2700000" w14:sx="100000" w14:sy="100000" w14:kx="0" w14:ky="0" w14:algn="tl">
            <w14:srgbClr w14:val="000000">
              <w14:alpha w14:val="60000"/>
            </w14:srgbClr>
          </w14:shadow>
        </w:rPr>
        <w:t>№</w:t>
      </w: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 113-ІІІ-</w:t>
      </w:r>
      <w:r>
        <w:rPr>
          <w:rFonts w:ascii="Times New Roman" w:hAnsi="Times New Roman" w:cs="Times New Roman"/>
          <w:b/>
          <w:sz w:val="26"/>
          <w:szCs w:val="26"/>
          <w:lang w:val="en-US"/>
          <w14:shadow w14:blurRad="50800" w14:dist="38100" w14:dir="2700000" w14:sx="100000" w14:sy="100000" w14:kx="0" w14:ky="0" w14:algn="tl">
            <w14:srgbClr w14:val="000000">
              <w14:alpha w14:val="60000"/>
            </w14:srgbClr>
          </w14:shadow>
        </w:rPr>
        <w:t>VIII</w:t>
      </w: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 від 23.12.2020 року</w:t>
      </w:r>
    </w:p>
    <w:p w:rsidR="00251BED" w:rsidRDefault="00251BED" w:rsidP="00251BED">
      <w:pPr>
        <w:pStyle w:val="a8"/>
        <w:rPr>
          <w:rFonts w:ascii="Times New Roman" w:hAnsi="Times New Roman" w:cs="Times New Roman"/>
          <w:b/>
          <w:sz w:val="26"/>
          <w:szCs w:val="26"/>
          <w14:shadow w14:blurRad="50800" w14:dist="38100" w14:dir="2700000" w14:sx="100000" w14:sy="100000" w14:kx="0" w14:ky="0" w14:algn="tl">
            <w14:srgbClr w14:val="000000">
              <w14:alpha w14:val="60000"/>
            </w14:srgbClr>
          </w14:shadow>
        </w:rPr>
      </w:pP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«Про </w:t>
      </w:r>
      <w:r w:rsidRPr="00251BED">
        <w:rPr>
          <w:rFonts w:ascii="Times New Roman" w:hAnsi="Times New Roman" w:cs="Times New Roman"/>
          <w:b/>
          <w:sz w:val="26"/>
          <w:szCs w:val="26"/>
          <w14:shadow w14:blurRad="50800" w14:dist="38100" w14:dir="2700000" w14:sx="100000" w14:sy="100000" w14:kx="0" w14:ky="0" w14:algn="tl">
            <w14:srgbClr w14:val="000000">
              <w14:alpha w14:val="60000"/>
            </w14:srgbClr>
          </w14:shadow>
        </w:rPr>
        <w:t>затвердження</w:t>
      </w:r>
      <w:r w:rsidRPr="00251BED">
        <w:rPr>
          <w:sz w:val="26"/>
          <w:szCs w:val="26"/>
          <w14:shadow w14:blurRad="50800" w14:dist="38100" w14:dir="2700000" w14:sx="100000" w14:sy="100000" w14:kx="0" w14:ky="0" w14:algn="tl">
            <w14:srgbClr w14:val="000000">
              <w14:alpha w14:val="60000"/>
            </w14:srgbClr>
          </w14:shadow>
        </w:rPr>
        <w:t xml:space="preserve"> </w:t>
      </w:r>
      <w:r w:rsidRPr="00251BED">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штатного розпису </w:t>
      </w:r>
    </w:p>
    <w:p w:rsidR="00251BED" w:rsidRDefault="00251BED" w:rsidP="00251BED">
      <w:pPr>
        <w:pStyle w:val="a8"/>
        <w:rPr>
          <w:rFonts w:ascii="Times New Roman" w:hAnsi="Times New Roman" w:cs="Times New Roman"/>
          <w:b/>
          <w:sz w:val="26"/>
          <w:szCs w:val="26"/>
          <w14:shadow w14:blurRad="50800" w14:dist="38100" w14:dir="2700000" w14:sx="100000" w14:sy="100000" w14:kx="0" w14:ky="0" w14:algn="tl">
            <w14:srgbClr w14:val="000000">
              <w14:alpha w14:val="60000"/>
            </w14:srgbClr>
          </w14:shadow>
        </w:rPr>
      </w:pP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Студениківської сільської ради та її</w:t>
      </w:r>
    </w:p>
    <w:p w:rsidR="00251BED" w:rsidRPr="00251BED" w:rsidRDefault="00251BED" w:rsidP="00251BED">
      <w:pPr>
        <w:pStyle w:val="a8"/>
        <w:rPr>
          <w:sz w:val="26"/>
          <w:szCs w:val="26"/>
          <w14:shadow w14:blurRad="50800" w14:dist="38100" w14:dir="2700000" w14:sx="100000" w14:sy="100000" w14:kx="0" w14:ky="0" w14:algn="tl">
            <w14:srgbClr w14:val="000000">
              <w14:alpha w14:val="60000"/>
            </w14:srgbClr>
          </w14:shadow>
        </w:rPr>
      </w:pP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 xml:space="preserve">виконавчих органів </w:t>
      </w:r>
      <w:r w:rsidRPr="00251BED">
        <w:rPr>
          <w:rFonts w:ascii="Times New Roman" w:hAnsi="Times New Roman" w:cs="Times New Roman"/>
          <w:b/>
          <w:sz w:val="26"/>
          <w:szCs w:val="26"/>
          <w14:shadow w14:blurRad="50800" w14:dist="38100" w14:dir="2700000" w14:sx="100000" w14:sy="100000" w14:kx="0" w14:ky="0" w14:algn="tl">
            <w14:srgbClr w14:val="000000">
              <w14:alpha w14:val="60000"/>
            </w14:srgbClr>
          </w14:shadow>
        </w:rPr>
        <w:t>на 2021 рік</w:t>
      </w:r>
      <w:r>
        <w:rPr>
          <w:rFonts w:ascii="Times New Roman" w:hAnsi="Times New Roman" w:cs="Times New Roman"/>
          <w:b/>
          <w:sz w:val="26"/>
          <w:szCs w:val="26"/>
          <w14:shadow w14:blurRad="50800" w14:dist="38100" w14:dir="2700000" w14:sx="100000" w14:sy="100000" w14:kx="0" w14:ky="0" w14:algn="tl">
            <w14:srgbClr w14:val="000000">
              <w14:alpha w14:val="60000"/>
            </w14:srgbClr>
          </w14:shadow>
        </w:rPr>
        <w:t>»</w:t>
      </w:r>
    </w:p>
    <w:p w:rsidR="00251BED" w:rsidRPr="00251BED" w:rsidRDefault="00251BED" w:rsidP="00251BED">
      <w:pPr>
        <w:spacing w:after="200" w:line="276" w:lineRule="auto"/>
        <w:rPr>
          <w:rFonts w:ascii="Times New Roman" w:eastAsia="Calibri" w:hAnsi="Times New Roman" w:cs="Times New Roman"/>
          <w:sz w:val="26"/>
          <w:szCs w:val="26"/>
          <w14:shadow w14:blurRad="50800" w14:dist="38100" w14:dir="2700000" w14:sx="100000" w14:sy="100000" w14:kx="0" w14:ky="0" w14:algn="tl">
            <w14:srgbClr w14:val="000000">
              <w14:alpha w14:val="60000"/>
            </w14:srgbClr>
          </w14:shadow>
        </w:rPr>
      </w:pPr>
      <w:r w:rsidRPr="00251BED">
        <w:rPr>
          <w:rFonts w:ascii="Times New Roman" w:eastAsia="Calibri" w:hAnsi="Times New Roman" w:cs="Times New Roman"/>
          <w:sz w:val="26"/>
          <w:szCs w:val="26"/>
          <w14:shadow w14:blurRad="50800" w14:dist="38100" w14:dir="2700000" w14:sx="100000" w14:sy="100000" w14:kx="0" w14:ky="0" w14:algn="tl">
            <w14:srgbClr w14:val="000000">
              <w14:alpha w14:val="60000"/>
            </w14:srgbClr>
          </w14:shadow>
        </w:rPr>
        <w:t xml:space="preserve">  Відповідно до статей 42,59 Закону України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самоврядувння  та їх виконавчих органів, прокуратури, судів та інших органів» (із наступними змінами) сільська рада</w:t>
      </w:r>
    </w:p>
    <w:p w:rsidR="00251BED" w:rsidRPr="00251BED" w:rsidRDefault="00251BED" w:rsidP="00251BED">
      <w:pPr>
        <w:spacing w:after="200" w:line="276" w:lineRule="auto"/>
        <w:rPr>
          <w:rFonts w:ascii="Times New Roman" w:eastAsia="Calibri" w:hAnsi="Times New Roman" w:cs="Times New Roman"/>
          <w:b/>
          <w:sz w:val="26"/>
          <w:szCs w:val="26"/>
          <w14:shadow w14:blurRad="50800" w14:dist="38100" w14:dir="2700000" w14:sx="100000" w14:sy="100000" w14:kx="0" w14:ky="0" w14:algn="tl">
            <w14:srgbClr w14:val="000000">
              <w14:alpha w14:val="60000"/>
            </w14:srgbClr>
          </w14:shadow>
        </w:rPr>
      </w:pPr>
      <w:r w:rsidRPr="00251BED">
        <w:rPr>
          <w:rFonts w:ascii="Times New Roman" w:eastAsia="Calibri" w:hAnsi="Times New Roman" w:cs="Times New Roman"/>
          <w:b/>
          <w:sz w:val="26"/>
          <w:szCs w:val="26"/>
          <w14:shadow w14:blurRad="50800" w14:dist="38100" w14:dir="2700000" w14:sx="100000" w14:sy="100000" w14:kx="0" w14:ky="0" w14:algn="tl">
            <w14:srgbClr w14:val="000000">
              <w14:alpha w14:val="60000"/>
            </w14:srgbClr>
          </w14:shadow>
        </w:rPr>
        <w:t>ВИРІШИЛА :</w:t>
      </w:r>
    </w:p>
    <w:p w:rsidR="00251BED" w:rsidRPr="00251BED" w:rsidRDefault="00251BED" w:rsidP="00035362">
      <w:pPr>
        <w:numPr>
          <w:ilvl w:val="0"/>
          <w:numId w:val="30"/>
        </w:numPr>
        <w:spacing w:after="200" w:line="276" w:lineRule="auto"/>
        <w:contextualSpacing/>
        <w:rPr>
          <w:rFonts w:ascii="Times New Roman" w:eastAsia="Calibri" w:hAnsi="Times New Roman" w:cs="Times New Roman"/>
          <w:sz w:val="26"/>
          <w:szCs w:val="26"/>
        </w:rPr>
      </w:pPr>
      <w:r>
        <w:rPr>
          <w:rFonts w:ascii="Times New Roman" w:eastAsia="Calibri" w:hAnsi="Times New Roman" w:cs="Times New Roman"/>
          <w:sz w:val="26"/>
          <w:szCs w:val="26"/>
        </w:rPr>
        <w:t>Внести зміни до  штатного</w:t>
      </w:r>
      <w:r w:rsidRPr="00251BED">
        <w:rPr>
          <w:rFonts w:ascii="Times New Roman" w:eastAsia="Calibri" w:hAnsi="Times New Roman" w:cs="Times New Roman"/>
          <w:sz w:val="26"/>
          <w:szCs w:val="26"/>
        </w:rPr>
        <w:t xml:space="preserve"> розпис</w:t>
      </w:r>
      <w:r>
        <w:rPr>
          <w:rFonts w:ascii="Times New Roman" w:eastAsia="Calibri" w:hAnsi="Times New Roman" w:cs="Times New Roman"/>
          <w:sz w:val="26"/>
          <w:szCs w:val="26"/>
        </w:rPr>
        <w:t>у</w:t>
      </w:r>
      <w:r w:rsidRPr="00251BED">
        <w:rPr>
          <w:rFonts w:ascii="Times New Roman" w:eastAsia="Calibri" w:hAnsi="Times New Roman" w:cs="Times New Roman"/>
          <w:sz w:val="26"/>
          <w:szCs w:val="26"/>
        </w:rPr>
        <w:t xml:space="preserve"> апарату Студениківської сільської ради та її виконавчих органів на 2021 рік згідно з додатком. (Додається).</w:t>
      </w:r>
    </w:p>
    <w:p w:rsidR="00251BED" w:rsidRPr="00251BED" w:rsidRDefault="00251BED" w:rsidP="00035362">
      <w:pPr>
        <w:numPr>
          <w:ilvl w:val="0"/>
          <w:numId w:val="30"/>
        </w:numPr>
        <w:spacing w:after="200" w:line="276" w:lineRule="auto"/>
        <w:contextualSpacing/>
        <w:rPr>
          <w:rFonts w:ascii="Times New Roman" w:eastAsia="Calibri" w:hAnsi="Times New Roman" w:cs="Times New Roman"/>
          <w:sz w:val="26"/>
          <w:szCs w:val="26"/>
        </w:rPr>
      </w:pPr>
      <w:r w:rsidRPr="00251BED">
        <w:rPr>
          <w:rFonts w:ascii="Times New Roman" w:eastAsia="Calibri" w:hAnsi="Times New Roman" w:cs="Times New Roman"/>
          <w:sz w:val="26"/>
          <w:szCs w:val="26"/>
        </w:rPr>
        <w:t>Контроль за виконанням  рішення покласти на сільського голову Лях М.О.</w:t>
      </w:r>
    </w:p>
    <w:p w:rsidR="00251BED" w:rsidRPr="00251BED" w:rsidRDefault="00251BED" w:rsidP="00251BED">
      <w:pPr>
        <w:spacing w:after="200" w:line="276" w:lineRule="auto"/>
        <w:ind w:left="720"/>
        <w:contextualSpacing/>
        <w:rPr>
          <w:rFonts w:ascii="Times New Roman" w:eastAsia="Calibri" w:hAnsi="Times New Roman" w:cs="Times New Roman"/>
          <w:sz w:val="26"/>
          <w:szCs w:val="26"/>
        </w:rPr>
      </w:pPr>
    </w:p>
    <w:p w:rsidR="00251BED" w:rsidRPr="00251BED" w:rsidRDefault="00251BED" w:rsidP="00251BED">
      <w:pPr>
        <w:spacing w:after="200" w:line="276" w:lineRule="auto"/>
        <w:ind w:left="720"/>
        <w:contextualSpacing/>
        <w:rPr>
          <w:rFonts w:ascii="Times New Roman" w:eastAsia="Calibri" w:hAnsi="Times New Roman" w:cs="Times New Roman"/>
          <w:sz w:val="26"/>
          <w:szCs w:val="26"/>
        </w:rPr>
      </w:pPr>
    </w:p>
    <w:p w:rsidR="00251BED" w:rsidRPr="00251BED" w:rsidRDefault="00251BED" w:rsidP="00251BED">
      <w:pPr>
        <w:spacing w:after="200" w:line="276" w:lineRule="auto"/>
        <w:ind w:left="720"/>
        <w:contextualSpacing/>
        <w:rPr>
          <w:rFonts w:ascii="Times New Roman" w:eastAsia="Calibri" w:hAnsi="Times New Roman" w:cs="Times New Roman"/>
          <w:sz w:val="26"/>
          <w:szCs w:val="26"/>
        </w:rPr>
      </w:pPr>
    </w:p>
    <w:p w:rsidR="00251BED" w:rsidRPr="00251BED" w:rsidRDefault="00251BED" w:rsidP="00251BED">
      <w:pPr>
        <w:spacing w:after="200" w:line="276" w:lineRule="auto"/>
        <w:ind w:left="720"/>
        <w:contextualSpacing/>
        <w:rPr>
          <w:rFonts w:ascii="Times New Roman" w:eastAsia="Calibri" w:hAnsi="Times New Roman" w:cs="Times New Roman"/>
          <w:sz w:val="26"/>
          <w:szCs w:val="26"/>
        </w:rPr>
      </w:pPr>
      <w:r w:rsidRPr="00251BED">
        <w:rPr>
          <w:rFonts w:ascii="Times New Roman" w:eastAsia="Calibri" w:hAnsi="Times New Roman" w:cs="Times New Roman"/>
          <w:sz w:val="26"/>
          <w:szCs w:val="26"/>
        </w:rPr>
        <w:t xml:space="preserve">      Сільський голова:                                            М. О. Лях</w:t>
      </w:r>
    </w:p>
    <w:p w:rsidR="00251BED" w:rsidRPr="00251BED" w:rsidRDefault="00251BED" w:rsidP="00251BED">
      <w:pPr>
        <w:spacing w:after="200" w:line="276" w:lineRule="auto"/>
        <w:ind w:left="720"/>
        <w:contextualSpacing/>
        <w:rPr>
          <w:rFonts w:ascii="Times New Roman" w:eastAsia="Calibri" w:hAnsi="Times New Roman" w:cs="Times New Roman"/>
          <w:sz w:val="26"/>
          <w:szCs w:val="26"/>
        </w:rPr>
      </w:pPr>
    </w:p>
    <w:p w:rsidR="00251BED" w:rsidRPr="00251BED" w:rsidRDefault="00251BED" w:rsidP="00251BED">
      <w:pPr>
        <w:spacing w:after="200" w:line="276" w:lineRule="auto"/>
        <w:ind w:left="720"/>
        <w:contextualSpacing/>
        <w:rPr>
          <w:rFonts w:ascii="Times New Roman" w:eastAsia="Calibri" w:hAnsi="Times New Roman" w:cs="Times New Roman"/>
          <w:b/>
          <w:sz w:val="18"/>
          <w:szCs w:val="18"/>
        </w:rPr>
      </w:pPr>
      <w:r w:rsidRPr="00251BED">
        <w:rPr>
          <w:rFonts w:ascii="Times New Roman" w:eastAsia="Calibri" w:hAnsi="Times New Roman" w:cs="Times New Roman"/>
          <w:b/>
          <w:sz w:val="18"/>
          <w:szCs w:val="18"/>
        </w:rPr>
        <w:t>с. Студеники</w:t>
      </w:r>
    </w:p>
    <w:p w:rsidR="00251BED" w:rsidRPr="00251BED" w:rsidRDefault="002A01CD" w:rsidP="00251BED">
      <w:pPr>
        <w:spacing w:after="200" w:line="276" w:lineRule="auto"/>
        <w:ind w:left="720"/>
        <w:contextualSpacing/>
        <w:rPr>
          <w:rFonts w:ascii="Times New Roman" w:eastAsia="Calibri" w:hAnsi="Times New Roman" w:cs="Times New Roman"/>
          <w:b/>
          <w:sz w:val="18"/>
          <w:szCs w:val="18"/>
        </w:rPr>
      </w:pPr>
      <w:r>
        <w:rPr>
          <w:rFonts w:ascii="Times New Roman" w:eastAsia="Calibri" w:hAnsi="Times New Roman" w:cs="Times New Roman"/>
          <w:b/>
          <w:sz w:val="18"/>
          <w:szCs w:val="18"/>
        </w:rPr>
        <w:t>№</w:t>
      </w:r>
      <w:r w:rsidR="00251BED" w:rsidRPr="00251BED">
        <w:rPr>
          <w:rFonts w:ascii="Times New Roman" w:eastAsia="Calibri" w:hAnsi="Times New Roman" w:cs="Times New Roman"/>
          <w:b/>
          <w:sz w:val="18"/>
          <w:szCs w:val="18"/>
        </w:rPr>
        <w:t>3</w:t>
      </w:r>
      <w:r>
        <w:rPr>
          <w:rFonts w:ascii="Times New Roman" w:eastAsia="Calibri" w:hAnsi="Times New Roman" w:cs="Times New Roman"/>
          <w:b/>
          <w:sz w:val="18"/>
          <w:szCs w:val="18"/>
        </w:rPr>
        <w:t>84-Х</w:t>
      </w:r>
      <w:r w:rsidR="00251BED" w:rsidRPr="00251BED">
        <w:rPr>
          <w:rFonts w:ascii="Times New Roman" w:eastAsia="Calibri" w:hAnsi="Times New Roman" w:cs="Times New Roman"/>
          <w:b/>
          <w:sz w:val="18"/>
          <w:szCs w:val="18"/>
        </w:rPr>
        <w:t>-УІІІ</w:t>
      </w:r>
    </w:p>
    <w:p w:rsidR="00251BED" w:rsidRPr="00251BED" w:rsidRDefault="002A01CD" w:rsidP="00251BED">
      <w:pPr>
        <w:spacing w:after="200" w:line="276" w:lineRule="auto"/>
        <w:ind w:left="720"/>
        <w:contextualSpacing/>
        <w:rPr>
          <w:rFonts w:ascii="Times New Roman" w:eastAsia="Calibri" w:hAnsi="Times New Roman" w:cs="Times New Roman"/>
          <w:b/>
          <w:sz w:val="18"/>
          <w:szCs w:val="18"/>
        </w:rPr>
      </w:pPr>
      <w:r>
        <w:rPr>
          <w:rFonts w:ascii="Times New Roman" w:eastAsia="Calibri" w:hAnsi="Times New Roman" w:cs="Times New Roman"/>
          <w:b/>
          <w:sz w:val="18"/>
          <w:szCs w:val="18"/>
        </w:rPr>
        <w:t>18.05</w:t>
      </w:r>
      <w:r w:rsidR="00251BED" w:rsidRPr="00251BED">
        <w:rPr>
          <w:rFonts w:ascii="Times New Roman" w:eastAsia="Calibri" w:hAnsi="Times New Roman" w:cs="Times New Roman"/>
          <w:b/>
          <w:sz w:val="18"/>
          <w:szCs w:val="18"/>
        </w:rPr>
        <w:t>.2021</w:t>
      </w:r>
    </w:p>
    <w:p w:rsidR="00251BED" w:rsidRDefault="00251BED" w:rsidP="00251BED">
      <w:pPr>
        <w:spacing w:after="200" w:line="276" w:lineRule="auto"/>
        <w:ind w:left="720"/>
        <w:contextualSpacing/>
        <w:rPr>
          <w:rFonts w:ascii="Times New Roman" w:eastAsia="Calibri" w:hAnsi="Times New Roman" w:cs="Times New Roman"/>
          <w:b/>
          <w:sz w:val="18"/>
          <w:szCs w:val="18"/>
        </w:rPr>
      </w:pPr>
    </w:p>
    <w:p w:rsidR="002A01CD" w:rsidRDefault="002A01CD" w:rsidP="00251BED">
      <w:pPr>
        <w:spacing w:after="200" w:line="276" w:lineRule="auto"/>
        <w:ind w:left="720"/>
        <w:contextualSpacing/>
        <w:rPr>
          <w:rFonts w:ascii="Times New Roman" w:eastAsia="Calibri" w:hAnsi="Times New Roman" w:cs="Times New Roman"/>
          <w:b/>
          <w:sz w:val="18"/>
          <w:szCs w:val="18"/>
        </w:rPr>
      </w:pPr>
    </w:p>
    <w:p w:rsidR="002A01CD" w:rsidRDefault="002A01CD" w:rsidP="00251BED">
      <w:pPr>
        <w:spacing w:after="200" w:line="276" w:lineRule="auto"/>
        <w:ind w:left="720"/>
        <w:contextualSpacing/>
        <w:rPr>
          <w:rFonts w:ascii="Times New Roman" w:eastAsia="Calibri" w:hAnsi="Times New Roman" w:cs="Times New Roman"/>
          <w:b/>
          <w:sz w:val="18"/>
          <w:szCs w:val="18"/>
        </w:rPr>
      </w:pPr>
    </w:p>
    <w:p w:rsidR="002A01CD" w:rsidRDefault="002A01CD" w:rsidP="00251BED">
      <w:pPr>
        <w:spacing w:after="200" w:line="276" w:lineRule="auto"/>
        <w:ind w:left="720"/>
        <w:contextualSpacing/>
        <w:rPr>
          <w:rFonts w:ascii="Times New Roman" w:eastAsia="Calibri" w:hAnsi="Times New Roman" w:cs="Times New Roman"/>
          <w:b/>
          <w:sz w:val="18"/>
          <w:szCs w:val="18"/>
        </w:rPr>
      </w:pPr>
    </w:p>
    <w:p w:rsidR="002A01CD" w:rsidRPr="00251BED" w:rsidRDefault="002A01CD" w:rsidP="00251BED">
      <w:pPr>
        <w:spacing w:after="200" w:line="276" w:lineRule="auto"/>
        <w:ind w:left="720"/>
        <w:contextualSpacing/>
        <w:rPr>
          <w:rFonts w:ascii="Times New Roman" w:eastAsia="Calibri" w:hAnsi="Times New Roman" w:cs="Times New Roman"/>
          <w:b/>
          <w:sz w:val="18"/>
          <w:szCs w:val="18"/>
        </w:rPr>
      </w:pPr>
    </w:p>
    <w:p w:rsidR="00B32BD8" w:rsidRDefault="00B32BD8" w:rsidP="008933DA">
      <w:pPr>
        <w:pStyle w:val="docdata"/>
        <w:spacing w:before="0" w:beforeAutospacing="0" w:after="200" w:afterAutospacing="0"/>
        <w:jc w:val="right"/>
        <w:rPr>
          <w:lang w:val="uk-UA"/>
        </w:rPr>
      </w:pPr>
    </w:p>
    <w:p w:rsidR="004D294D" w:rsidRPr="002A01CD" w:rsidRDefault="002A01CD" w:rsidP="002A01CD">
      <w:pPr>
        <w:pStyle w:val="a8"/>
        <w:jc w:val="right"/>
        <w:rPr>
          <w:rFonts w:ascii="Times New Roman" w:hAnsi="Times New Roman" w:cs="Times New Roman"/>
        </w:rPr>
      </w:pPr>
      <w:r w:rsidRPr="002A01CD">
        <w:rPr>
          <w:rFonts w:ascii="Times New Roman" w:hAnsi="Times New Roman" w:cs="Times New Roman"/>
        </w:rPr>
        <w:lastRenderedPageBreak/>
        <w:t xml:space="preserve">Додаток </w:t>
      </w:r>
    </w:p>
    <w:p w:rsidR="002A01CD" w:rsidRPr="002A01CD" w:rsidRDefault="002A01CD" w:rsidP="002A01CD">
      <w:pPr>
        <w:pStyle w:val="a8"/>
        <w:jc w:val="right"/>
        <w:rPr>
          <w:rFonts w:ascii="Times New Roman" w:hAnsi="Times New Roman" w:cs="Times New Roman"/>
        </w:rPr>
      </w:pPr>
      <w:r>
        <w:rPr>
          <w:rFonts w:ascii="Times New Roman" w:hAnsi="Times New Roman" w:cs="Times New Roman"/>
        </w:rPr>
        <w:t>д</w:t>
      </w:r>
      <w:r w:rsidRPr="002A01CD">
        <w:rPr>
          <w:rFonts w:ascii="Times New Roman" w:hAnsi="Times New Roman" w:cs="Times New Roman"/>
        </w:rPr>
        <w:t xml:space="preserve">о </w:t>
      </w:r>
      <w:r>
        <w:rPr>
          <w:rFonts w:ascii="Times New Roman" w:hAnsi="Times New Roman" w:cs="Times New Roman"/>
        </w:rPr>
        <w:t>рішення № 384-Х-УІІІ від 18.05.2021 року</w:t>
      </w: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07"/>
        <w:gridCol w:w="3920"/>
      </w:tblGrid>
      <w:tr w:rsidR="00B32BD8" w:rsidRPr="00F573B2" w:rsidTr="00787C61">
        <w:tc>
          <w:tcPr>
            <w:tcW w:w="2000" w:type="pct"/>
            <w:gridSpan w:val="2"/>
            <w:tcBorders>
              <w:top w:val="single" w:sz="2" w:space="0" w:color="auto"/>
              <w:left w:val="single" w:sz="2" w:space="0" w:color="auto"/>
              <w:bottom w:val="single" w:sz="2" w:space="0" w:color="auto"/>
              <w:right w:val="single" w:sz="2" w:space="0" w:color="auto"/>
            </w:tcBorders>
            <w:hideMark/>
          </w:tcPr>
          <w:p w:rsidR="00B32BD8" w:rsidRDefault="00B32BD8" w:rsidP="00787C61">
            <w:pPr>
              <w:spacing w:after="0" w:line="240" w:lineRule="auto"/>
              <w:ind w:left="5673"/>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w:t>
            </w:r>
          </w:p>
          <w:p w:rsidR="00B32BD8" w:rsidRPr="005C0504" w:rsidRDefault="00B32BD8" w:rsidP="00787C61">
            <w:pPr>
              <w:spacing w:after="0" w:line="240" w:lineRule="auto"/>
              <w:ind w:left="5673"/>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рішення Студениківської сільської ради від 18.05.2021 </w:t>
            </w:r>
            <w:r w:rsidRPr="007A4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384-10</w:t>
            </w:r>
            <w:r w:rsidRPr="007A47A6">
              <w:rPr>
                <w:rFonts w:ascii="Times New Roman" w:eastAsia="Times New Roman" w:hAnsi="Times New Roman" w:cs="Times New Roman"/>
                <w:sz w:val="24"/>
                <w:szCs w:val="24"/>
                <w:lang w:eastAsia="ru-RU"/>
              </w:rPr>
              <w:t>-</w:t>
            </w:r>
            <w:r w:rsidRPr="007A47A6">
              <w:rPr>
                <w:rFonts w:ascii="Times New Roman" w:eastAsia="Times New Roman" w:hAnsi="Times New Roman" w:cs="Times New Roman"/>
                <w:sz w:val="24"/>
                <w:szCs w:val="24"/>
                <w:lang w:val="en-US" w:eastAsia="ru-RU"/>
              </w:rPr>
              <w:t>V</w:t>
            </w:r>
            <w:r w:rsidRPr="007A47A6">
              <w:rPr>
                <w:rFonts w:ascii="Times New Roman" w:eastAsia="Times New Roman" w:hAnsi="Times New Roman" w:cs="Times New Roman"/>
                <w:sz w:val="24"/>
                <w:szCs w:val="24"/>
                <w:lang w:eastAsia="ru-RU"/>
              </w:rPr>
              <w:t>І</w:t>
            </w:r>
            <w:r>
              <w:rPr>
                <w:rFonts w:ascii="Times New Roman" w:eastAsia="Times New Roman" w:hAnsi="Times New Roman" w:cs="Times New Roman"/>
                <w:sz w:val="24"/>
                <w:szCs w:val="24"/>
                <w:lang w:eastAsia="ru-RU"/>
              </w:rPr>
              <w:t>І</w:t>
            </w:r>
            <w:r w:rsidRPr="007A47A6">
              <w:rPr>
                <w:rFonts w:ascii="Times New Roman" w:eastAsia="Times New Roman" w:hAnsi="Times New Roman" w:cs="Times New Roman"/>
                <w:sz w:val="24"/>
                <w:szCs w:val="24"/>
                <w:lang w:eastAsia="ru-RU"/>
              </w:rPr>
              <w:t>І</w:t>
            </w:r>
          </w:p>
        </w:tc>
      </w:tr>
      <w:tr w:rsidR="00B32BD8" w:rsidRPr="00C052FF" w:rsidTr="00787C61">
        <w:tc>
          <w:tcPr>
            <w:tcW w:w="5685" w:type="dxa"/>
            <w:tcBorders>
              <w:top w:val="single" w:sz="2" w:space="0" w:color="auto"/>
              <w:left w:val="single" w:sz="2" w:space="0" w:color="auto"/>
              <w:bottom w:val="single" w:sz="2" w:space="0" w:color="auto"/>
              <w:right w:val="single" w:sz="2" w:space="0" w:color="auto"/>
            </w:tcBorders>
            <w:hideMark/>
          </w:tcPr>
          <w:p w:rsidR="00B32BD8" w:rsidRPr="00C66075" w:rsidRDefault="00B32BD8" w:rsidP="00787C61">
            <w:pPr>
              <w:spacing w:after="0" w:line="240" w:lineRule="auto"/>
              <w:rPr>
                <w:rFonts w:ascii="Times New Roman" w:eastAsia="Times New Roman" w:hAnsi="Times New Roman" w:cs="Times New Roman"/>
                <w:sz w:val="24"/>
                <w:szCs w:val="24"/>
                <w:lang w:eastAsia="ru-RU"/>
              </w:rPr>
            </w:pPr>
            <w:bookmarkStart w:id="0" w:name="n313"/>
            <w:bookmarkEnd w:id="0"/>
          </w:p>
        </w:tc>
        <w:tc>
          <w:tcPr>
            <w:tcW w:w="3735" w:type="dxa"/>
            <w:tcBorders>
              <w:top w:val="single" w:sz="2" w:space="0" w:color="auto"/>
              <w:left w:val="single" w:sz="2" w:space="0" w:color="auto"/>
              <w:bottom w:val="single" w:sz="2" w:space="0" w:color="auto"/>
              <w:right w:val="single" w:sz="2" w:space="0" w:color="auto"/>
            </w:tcBorders>
            <w:hideMark/>
          </w:tcPr>
          <w:p w:rsidR="00B32BD8" w:rsidRPr="005C0504" w:rsidRDefault="00B32BD8" w:rsidP="00787C61">
            <w:pPr>
              <w:spacing w:after="0" w:line="240" w:lineRule="auto"/>
              <w:textAlignment w:val="baseline"/>
              <w:rPr>
                <w:rFonts w:ascii="Times New Roman" w:eastAsia="Times New Roman" w:hAnsi="Times New Roman" w:cs="Times New Roman"/>
                <w:sz w:val="24"/>
                <w:szCs w:val="24"/>
                <w:lang w:eastAsia="ru-RU"/>
              </w:rPr>
            </w:pPr>
            <w:r w:rsidRPr="005C0504">
              <w:rPr>
                <w:rFonts w:ascii="Times New Roman" w:eastAsia="Times New Roman" w:hAnsi="Times New Roman" w:cs="Times New Roman"/>
                <w:sz w:val="24"/>
                <w:szCs w:val="24"/>
                <w:lang w:eastAsia="ru-RU"/>
              </w:rPr>
              <w:t>Затверджую штат у кількості _</w:t>
            </w:r>
            <w:r>
              <w:rPr>
                <w:rFonts w:ascii="Times New Roman" w:eastAsia="Times New Roman" w:hAnsi="Times New Roman" w:cs="Times New Roman"/>
                <w:sz w:val="24"/>
                <w:szCs w:val="24"/>
                <w:lang w:eastAsia="ru-RU"/>
              </w:rPr>
              <w:t>53</w:t>
            </w:r>
            <w:r w:rsidRPr="00C052FF">
              <w:rPr>
                <w:rFonts w:ascii="Times New Roman" w:eastAsia="Times New Roman" w:hAnsi="Times New Roman" w:cs="Times New Roman"/>
                <w:sz w:val="24"/>
                <w:szCs w:val="24"/>
                <w:lang w:eastAsia="ru-RU"/>
              </w:rPr>
              <w:t> </w:t>
            </w:r>
            <w:r w:rsidRPr="005C0504">
              <w:rPr>
                <w:rFonts w:ascii="Times New Roman" w:eastAsia="Times New Roman" w:hAnsi="Times New Roman" w:cs="Times New Roman"/>
                <w:sz w:val="24"/>
                <w:szCs w:val="24"/>
                <w:lang w:eastAsia="ru-RU"/>
              </w:rPr>
              <w:br/>
              <w:t>штатних одиниць з місячним</w:t>
            </w:r>
            <w:r w:rsidRPr="00C052FF">
              <w:rPr>
                <w:rFonts w:ascii="Times New Roman" w:eastAsia="Times New Roman" w:hAnsi="Times New Roman" w:cs="Times New Roman"/>
                <w:sz w:val="24"/>
                <w:szCs w:val="24"/>
                <w:lang w:eastAsia="ru-RU"/>
              </w:rPr>
              <w:t> </w:t>
            </w:r>
            <w:r w:rsidRPr="005C0504">
              <w:rPr>
                <w:rFonts w:ascii="Times New Roman" w:eastAsia="Times New Roman" w:hAnsi="Times New Roman" w:cs="Times New Roman"/>
                <w:sz w:val="24"/>
                <w:szCs w:val="24"/>
                <w:lang w:eastAsia="ru-RU"/>
              </w:rPr>
              <w:br/>
              <w:t>фондом заробітної плати за</w:t>
            </w:r>
            <w:r w:rsidRPr="00C052FF">
              <w:rPr>
                <w:rFonts w:ascii="Times New Roman" w:eastAsia="Times New Roman" w:hAnsi="Times New Roman" w:cs="Times New Roman"/>
                <w:sz w:val="24"/>
                <w:szCs w:val="24"/>
                <w:lang w:eastAsia="ru-RU"/>
              </w:rPr>
              <w:t> </w:t>
            </w:r>
            <w:r w:rsidRPr="005C0504">
              <w:rPr>
                <w:rFonts w:ascii="Times New Roman" w:eastAsia="Times New Roman" w:hAnsi="Times New Roman" w:cs="Times New Roman"/>
                <w:sz w:val="24"/>
                <w:szCs w:val="24"/>
                <w:lang w:eastAsia="ru-RU"/>
              </w:rPr>
              <w:br/>
              <w:t>посадовими окладами</w:t>
            </w:r>
            <w:r w:rsidRPr="00C052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305 318  </w:t>
            </w:r>
            <w:r w:rsidRPr="00B25DB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триста п’ять тисяч триста вісімнадцять</w:t>
            </w:r>
            <w:r w:rsidRPr="00B25DBB">
              <w:rPr>
                <w:rFonts w:ascii="Times New Roman" w:eastAsia="Times New Roman" w:hAnsi="Times New Roman" w:cs="Times New Roman"/>
                <w:sz w:val="24"/>
                <w:szCs w:val="24"/>
                <w:lang w:eastAsia="ru-RU"/>
              </w:rPr>
              <w:t>)</w:t>
            </w:r>
            <w:r w:rsidRPr="005C0504">
              <w:rPr>
                <w:rFonts w:ascii="Times New Roman" w:eastAsia="Times New Roman" w:hAnsi="Times New Roman" w:cs="Times New Roman"/>
                <w:sz w:val="24"/>
                <w:szCs w:val="24"/>
                <w:lang w:eastAsia="ru-RU"/>
              </w:rPr>
              <w:t xml:space="preserve"> грив</w:t>
            </w:r>
            <w:r>
              <w:rPr>
                <w:rFonts w:ascii="Times New Roman" w:eastAsia="Times New Roman" w:hAnsi="Times New Roman" w:cs="Times New Roman"/>
                <w:sz w:val="24"/>
                <w:szCs w:val="24"/>
                <w:lang w:eastAsia="ru-RU"/>
              </w:rPr>
              <w:t>ень</w:t>
            </w:r>
            <w:r w:rsidRPr="005C0504">
              <w:rPr>
                <w:rFonts w:ascii="Times New Roman" w:eastAsia="Times New Roman" w:hAnsi="Times New Roman" w:cs="Times New Roman"/>
                <w:sz w:val="24"/>
                <w:szCs w:val="24"/>
                <w:lang w:eastAsia="ru-RU"/>
              </w:rPr>
              <w:br/>
            </w:r>
            <w:r w:rsidRPr="005C0504">
              <w:rPr>
                <w:rFonts w:ascii="Times New Roman" w:eastAsia="Times New Roman" w:hAnsi="Times New Roman" w:cs="Times New Roman"/>
                <w:sz w:val="24"/>
                <w:szCs w:val="24"/>
                <w:u w:val="single"/>
                <w:lang w:eastAsia="ru-RU"/>
              </w:rPr>
              <w:t>__</w:t>
            </w:r>
            <w:r w:rsidRPr="000F61C0">
              <w:rPr>
                <w:rFonts w:ascii="Times New Roman" w:eastAsia="Times New Roman" w:hAnsi="Times New Roman" w:cs="Times New Roman"/>
                <w:b/>
                <w:sz w:val="24"/>
                <w:szCs w:val="24"/>
                <w:u w:val="single"/>
                <w:lang w:eastAsia="ru-RU"/>
              </w:rPr>
              <w:t>Голова сільської ради</w:t>
            </w:r>
            <w:r w:rsidRPr="005C0504">
              <w:rPr>
                <w:rFonts w:ascii="Times New Roman" w:eastAsia="Times New Roman" w:hAnsi="Times New Roman" w:cs="Times New Roman"/>
                <w:sz w:val="24"/>
                <w:szCs w:val="24"/>
                <w:lang w:eastAsia="ru-RU"/>
              </w:rPr>
              <w:t>_____</w:t>
            </w:r>
            <w:r w:rsidRPr="00C052FF">
              <w:rPr>
                <w:rFonts w:ascii="Times New Roman" w:eastAsia="Times New Roman" w:hAnsi="Times New Roman" w:cs="Times New Roman"/>
                <w:sz w:val="24"/>
                <w:szCs w:val="24"/>
                <w:lang w:eastAsia="ru-RU"/>
              </w:rPr>
              <w:t> </w:t>
            </w:r>
            <w:r w:rsidRPr="005C0504">
              <w:rPr>
                <w:rFonts w:ascii="Times New Roman" w:eastAsia="Times New Roman" w:hAnsi="Times New Roman" w:cs="Times New Roman"/>
                <w:sz w:val="24"/>
                <w:szCs w:val="24"/>
                <w:lang w:eastAsia="ru-RU"/>
              </w:rPr>
              <w:br/>
            </w:r>
            <w:r w:rsidRPr="00C052FF">
              <w:rPr>
                <w:rFonts w:ascii="Times New Roman" w:eastAsia="Times New Roman" w:hAnsi="Times New Roman" w:cs="Times New Roman"/>
                <w:sz w:val="24"/>
                <w:szCs w:val="24"/>
                <w:lang w:eastAsia="ru-RU"/>
              </w:rPr>
              <w:t>                      </w:t>
            </w:r>
            <w:r w:rsidRPr="005C0504">
              <w:rPr>
                <w:rFonts w:ascii="Times New Roman" w:eastAsia="Times New Roman" w:hAnsi="Times New Roman" w:cs="Times New Roman"/>
                <w:color w:val="000000"/>
                <w:sz w:val="20"/>
                <w:szCs w:val="20"/>
                <w:bdr w:val="none" w:sz="0" w:space="0" w:color="auto" w:frame="1"/>
                <w:lang w:eastAsia="ru-RU"/>
              </w:rPr>
              <w:t>(посада)</w:t>
            </w:r>
          </w:p>
          <w:p w:rsidR="00B32BD8" w:rsidRPr="00462915" w:rsidRDefault="00B32BD8" w:rsidP="00787C61">
            <w:pPr>
              <w:spacing w:after="0" w:line="240" w:lineRule="auto"/>
              <w:textAlignment w:val="baseline"/>
              <w:rPr>
                <w:rFonts w:ascii="Times New Roman" w:eastAsia="Times New Roman" w:hAnsi="Times New Roman" w:cs="Times New Roman"/>
                <w:sz w:val="24"/>
                <w:szCs w:val="24"/>
                <w:lang w:eastAsia="ru-RU"/>
              </w:rPr>
            </w:pPr>
            <w:r w:rsidRPr="00462915">
              <w:rPr>
                <w:rFonts w:ascii="Times New Roman" w:eastAsia="Times New Roman" w:hAnsi="Times New Roman" w:cs="Times New Roman"/>
                <w:sz w:val="24"/>
                <w:szCs w:val="24"/>
                <w:u w:val="single"/>
                <w:lang w:eastAsia="ru-RU"/>
              </w:rPr>
              <w:t>___________________</w:t>
            </w:r>
            <w:r w:rsidRPr="000F61C0">
              <w:rPr>
                <w:rFonts w:ascii="Times New Roman" w:eastAsia="Times New Roman" w:hAnsi="Times New Roman" w:cs="Times New Roman"/>
                <w:b/>
                <w:sz w:val="24"/>
                <w:szCs w:val="24"/>
                <w:u w:val="single"/>
                <w:lang w:eastAsia="ru-RU"/>
              </w:rPr>
              <w:t>М.О.Лях</w:t>
            </w:r>
            <w:r w:rsidRPr="00462915">
              <w:rPr>
                <w:rFonts w:ascii="Times New Roman" w:eastAsia="Times New Roman" w:hAnsi="Times New Roman" w:cs="Times New Roman"/>
                <w:b/>
                <w:sz w:val="24"/>
                <w:szCs w:val="24"/>
                <w:u w:val="single"/>
                <w:lang w:eastAsia="ru-RU"/>
              </w:rPr>
              <w:t>___</w:t>
            </w:r>
            <w:r w:rsidRPr="00462915">
              <w:rPr>
                <w:rFonts w:ascii="Times New Roman" w:eastAsia="Times New Roman" w:hAnsi="Times New Roman" w:cs="Times New Roman"/>
                <w:sz w:val="24"/>
                <w:szCs w:val="24"/>
                <w:u w:val="single"/>
                <w:lang w:eastAsia="ru-RU"/>
              </w:rPr>
              <w:t>__</w:t>
            </w:r>
            <w:r w:rsidRPr="00C052FF">
              <w:rPr>
                <w:rFonts w:ascii="Times New Roman" w:eastAsia="Times New Roman" w:hAnsi="Times New Roman" w:cs="Times New Roman"/>
                <w:sz w:val="24"/>
                <w:szCs w:val="24"/>
                <w:lang w:eastAsia="ru-RU"/>
              </w:rPr>
              <w:t> </w:t>
            </w:r>
            <w:r w:rsidRPr="00462915">
              <w:rPr>
                <w:rFonts w:ascii="Times New Roman" w:eastAsia="Times New Roman" w:hAnsi="Times New Roman" w:cs="Times New Roman"/>
                <w:sz w:val="24"/>
                <w:szCs w:val="24"/>
                <w:lang w:eastAsia="ru-RU"/>
              </w:rPr>
              <w:br/>
            </w:r>
            <w:r w:rsidRPr="00C052FF">
              <w:rPr>
                <w:rFonts w:ascii="Times New Roman" w:eastAsia="Times New Roman" w:hAnsi="Times New Roman" w:cs="Times New Roman"/>
                <w:color w:val="000000"/>
                <w:sz w:val="20"/>
                <w:szCs w:val="20"/>
                <w:bdr w:val="none" w:sz="0" w:space="0" w:color="auto" w:frame="1"/>
                <w:lang w:eastAsia="ru-RU"/>
              </w:rPr>
              <w:t>  </w:t>
            </w:r>
            <w:r w:rsidRPr="00462915">
              <w:rPr>
                <w:rFonts w:ascii="Times New Roman" w:eastAsia="Times New Roman" w:hAnsi="Times New Roman" w:cs="Times New Roman"/>
                <w:color w:val="000000"/>
                <w:sz w:val="20"/>
                <w:szCs w:val="20"/>
                <w:bdr w:val="none" w:sz="0" w:space="0" w:color="auto" w:frame="1"/>
                <w:lang w:eastAsia="ru-RU"/>
              </w:rPr>
              <w:t xml:space="preserve"> (підпис керівника)</w:t>
            </w:r>
            <w:r w:rsidRPr="00C052FF">
              <w:rPr>
                <w:rFonts w:ascii="Times New Roman" w:eastAsia="Times New Roman" w:hAnsi="Times New Roman" w:cs="Times New Roman"/>
                <w:color w:val="000000"/>
                <w:sz w:val="20"/>
                <w:szCs w:val="20"/>
                <w:bdr w:val="none" w:sz="0" w:space="0" w:color="auto" w:frame="1"/>
                <w:lang w:eastAsia="ru-RU"/>
              </w:rPr>
              <w:t>    </w:t>
            </w:r>
            <w:r w:rsidRPr="00462915">
              <w:rPr>
                <w:rFonts w:ascii="Times New Roman" w:eastAsia="Times New Roman" w:hAnsi="Times New Roman" w:cs="Times New Roman"/>
                <w:color w:val="000000"/>
                <w:sz w:val="20"/>
                <w:szCs w:val="20"/>
                <w:bdr w:val="none" w:sz="0" w:space="0" w:color="auto" w:frame="1"/>
                <w:lang w:eastAsia="ru-RU"/>
              </w:rPr>
              <w:t xml:space="preserve"> (ініціали і прізвище)</w:t>
            </w:r>
          </w:p>
          <w:p w:rsidR="00B32BD8" w:rsidRPr="00C052FF" w:rsidRDefault="00B32BD8" w:rsidP="00787C61">
            <w:pPr>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18</w:t>
            </w:r>
            <w:r w:rsidRPr="005C0504">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05.</w:t>
            </w:r>
            <w:r w:rsidRPr="005C0504">
              <w:rPr>
                <w:rFonts w:ascii="Times New Roman" w:eastAsia="Times New Roman" w:hAnsi="Times New Roman" w:cs="Times New Roman"/>
                <w:sz w:val="24"/>
                <w:szCs w:val="24"/>
                <w:u w:val="single"/>
                <w:lang w:eastAsia="ru-RU"/>
              </w:rPr>
              <w:t>20</w:t>
            </w:r>
            <w:r>
              <w:rPr>
                <w:rFonts w:ascii="Times New Roman" w:eastAsia="Times New Roman" w:hAnsi="Times New Roman" w:cs="Times New Roman"/>
                <w:sz w:val="24"/>
                <w:szCs w:val="24"/>
                <w:u w:val="single"/>
                <w:lang w:eastAsia="ru-RU"/>
              </w:rPr>
              <w:t>21</w:t>
            </w:r>
            <w:r w:rsidRPr="00C052FF">
              <w:rPr>
                <w:rFonts w:ascii="Times New Roman" w:eastAsia="Times New Roman" w:hAnsi="Times New Roman" w:cs="Times New Roman"/>
                <w:sz w:val="24"/>
                <w:szCs w:val="24"/>
                <w:lang w:eastAsia="ru-RU"/>
              </w:rPr>
              <w:t> </w:t>
            </w:r>
            <w:r w:rsidRPr="00C052FF">
              <w:rPr>
                <w:rFonts w:ascii="Times New Roman" w:eastAsia="Times New Roman" w:hAnsi="Times New Roman" w:cs="Times New Roman"/>
                <w:sz w:val="24"/>
                <w:szCs w:val="24"/>
                <w:lang w:eastAsia="ru-RU"/>
              </w:rPr>
              <w:br/>
            </w:r>
            <w:r w:rsidRPr="00C052FF">
              <w:rPr>
                <w:rFonts w:ascii="Times New Roman" w:eastAsia="Times New Roman" w:hAnsi="Times New Roman" w:cs="Times New Roman"/>
                <w:color w:val="000000"/>
                <w:sz w:val="20"/>
                <w:szCs w:val="20"/>
                <w:bdr w:val="none" w:sz="0" w:space="0" w:color="auto" w:frame="1"/>
                <w:lang w:eastAsia="ru-RU"/>
              </w:rPr>
              <w:t>      (число, місяць, рік)                        </w:t>
            </w:r>
            <w:r w:rsidRPr="00C052FF">
              <w:rPr>
                <w:rFonts w:ascii="Times New Roman" w:eastAsia="Times New Roman" w:hAnsi="Times New Roman" w:cs="Times New Roman"/>
                <w:sz w:val="24"/>
                <w:szCs w:val="24"/>
                <w:lang w:eastAsia="ru-RU"/>
              </w:rPr>
              <w:t>М. П.</w:t>
            </w:r>
          </w:p>
        </w:tc>
      </w:tr>
    </w:tbl>
    <w:p w:rsidR="00B32BD8" w:rsidRPr="00C052FF" w:rsidRDefault="00B32BD8" w:rsidP="00B32BD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bookmarkStart w:id="1" w:name="n314"/>
      <w:bookmarkEnd w:id="1"/>
      <w:r w:rsidRPr="00C052FF">
        <w:rPr>
          <w:rFonts w:ascii="Times New Roman" w:eastAsia="Times New Roman" w:hAnsi="Times New Roman" w:cs="Times New Roman"/>
          <w:b/>
          <w:bCs/>
          <w:color w:val="000000"/>
          <w:sz w:val="32"/>
          <w:szCs w:val="32"/>
          <w:bdr w:val="none" w:sz="0" w:space="0" w:color="auto" w:frame="1"/>
          <w:lang w:eastAsia="ru-RU"/>
        </w:rPr>
        <w:t>ШТАТНИЙ РОЗПИС </w:t>
      </w:r>
      <w:r w:rsidRPr="00C052FF">
        <w:rPr>
          <w:rFonts w:ascii="Times New Roman" w:eastAsia="Times New Roman" w:hAnsi="Times New Roman" w:cs="Times New Roman"/>
          <w:color w:val="000000"/>
          <w:sz w:val="24"/>
          <w:szCs w:val="24"/>
          <w:lang w:eastAsia="ru-RU"/>
        </w:rPr>
        <w:br/>
      </w:r>
      <w:r w:rsidRPr="00C052FF">
        <w:rPr>
          <w:rFonts w:ascii="Times New Roman" w:eastAsia="Times New Roman" w:hAnsi="Times New Roman" w:cs="Times New Roman"/>
          <w:b/>
          <w:bCs/>
          <w:color w:val="000000"/>
          <w:sz w:val="32"/>
          <w:szCs w:val="32"/>
          <w:bdr w:val="none" w:sz="0" w:space="0" w:color="auto" w:frame="1"/>
          <w:lang w:eastAsia="ru-RU"/>
        </w:rPr>
        <w:t xml:space="preserve">на </w:t>
      </w:r>
      <w:r>
        <w:rPr>
          <w:rFonts w:ascii="Times New Roman" w:eastAsia="Times New Roman" w:hAnsi="Times New Roman" w:cs="Times New Roman"/>
          <w:b/>
          <w:bCs/>
          <w:color w:val="000000"/>
          <w:sz w:val="32"/>
          <w:szCs w:val="32"/>
          <w:bdr w:val="none" w:sz="0" w:space="0" w:color="auto" w:frame="1"/>
          <w:lang w:eastAsia="ru-RU"/>
        </w:rPr>
        <w:t>2021</w:t>
      </w:r>
      <w:r w:rsidRPr="00C052FF">
        <w:rPr>
          <w:rFonts w:ascii="Times New Roman" w:eastAsia="Times New Roman" w:hAnsi="Times New Roman" w:cs="Times New Roman"/>
          <w:b/>
          <w:bCs/>
          <w:color w:val="000000"/>
          <w:sz w:val="32"/>
          <w:szCs w:val="32"/>
          <w:bdr w:val="none" w:sz="0" w:space="0" w:color="auto" w:frame="1"/>
          <w:lang w:eastAsia="ru-RU"/>
        </w:rPr>
        <w:t xml:space="preserve"> рік</w:t>
      </w:r>
    </w:p>
    <w:p w:rsidR="00B32BD8" w:rsidRDefault="00B32BD8" w:rsidP="00B32BD8">
      <w:pPr>
        <w:shd w:val="clear" w:color="auto" w:fill="FFFFFF"/>
        <w:spacing w:after="0" w:line="240" w:lineRule="auto"/>
        <w:jc w:val="center"/>
        <w:textAlignment w:val="baseline"/>
        <w:rPr>
          <w:rFonts w:ascii="Times New Roman" w:eastAsia="Times New Roman" w:hAnsi="Times New Roman" w:cs="Times New Roman"/>
          <w:color w:val="000000"/>
          <w:sz w:val="20"/>
          <w:szCs w:val="20"/>
          <w:bdr w:val="none" w:sz="0" w:space="0" w:color="auto" w:frame="1"/>
          <w:lang w:eastAsia="ru-RU"/>
        </w:rPr>
      </w:pPr>
      <w:bookmarkStart w:id="2" w:name="n315"/>
      <w:bookmarkEnd w:id="2"/>
      <w:r>
        <w:rPr>
          <w:rFonts w:ascii="Times New Roman" w:eastAsia="Times New Roman" w:hAnsi="Times New Roman" w:cs="Times New Roman"/>
          <w:b/>
          <w:color w:val="000000"/>
          <w:sz w:val="24"/>
          <w:szCs w:val="24"/>
          <w:u w:val="single"/>
          <w:lang w:eastAsia="ru-RU"/>
        </w:rPr>
        <w:t xml:space="preserve"> Студениківської сільської ради та її виконавчих органів</w:t>
      </w:r>
      <w:r w:rsidRPr="00C052FF">
        <w:rPr>
          <w:rFonts w:ascii="Times New Roman" w:eastAsia="Times New Roman" w:hAnsi="Times New Roman" w:cs="Times New Roman"/>
          <w:color w:val="000000"/>
          <w:sz w:val="24"/>
          <w:szCs w:val="24"/>
          <w:lang w:eastAsia="ru-RU"/>
        </w:rPr>
        <w:t>_ </w:t>
      </w:r>
      <w:r w:rsidRPr="00C052FF">
        <w:rPr>
          <w:rFonts w:ascii="Times New Roman" w:eastAsia="Times New Roman" w:hAnsi="Times New Roman" w:cs="Times New Roman"/>
          <w:color w:val="000000"/>
          <w:sz w:val="24"/>
          <w:szCs w:val="24"/>
          <w:lang w:eastAsia="ru-RU"/>
        </w:rPr>
        <w:br/>
      </w:r>
      <w:r w:rsidRPr="00C052FF">
        <w:rPr>
          <w:rFonts w:ascii="Times New Roman" w:eastAsia="Times New Roman" w:hAnsi="Times New Roman" w:cs="Times New Roman"/>
          <w:color w:val="000000"/>
          <w:sz w:val="20"/>
          <w:szCs w:val="20"/>
          <w:bdr w:val="none" w:sz="0" w:space="0" w:color="auto" w:frame="1"/>
          <w:lang w:eastAsia="ru-RU"/>
        </w:rPr>
        <w:t>(назва установи)</w:t>
      </w:r>
    </w:p>
    <w:p w:rsidR="00B32BD8" w:rsidRPr="005C0504" w:rsidRDefault="00B32BD8" w:rsidP="00B32BD8">
      <w:pPr>
        <w:shd w:val="clear" w:color="auto" w:fill="FFFFFF"/>
        <w:spacing w:after="0" w:line="240" w:lineRule="auto"/>
        <w:jc w:val="right"/>
        <w:textAlignment w:val="baseline"/>
        <w:rPr>
          <w:rFonts w:ascii="Times New Roman" w:eastAsia="Times New Roman" w:hAnsi="Times New Roman" w:cs="Times New Roman"/>
          <w:b/>
          <w:color w:val="000000"/>
          <w:sz w:val="24"/>
          <w:szCs w:val="24"/>
          <w:lang w:eastAsia="ru-RU"/>
        </w:rPr>
      </w:pPr>
      <w:r w:rsidRPr="005C0504">
        <w:rPr>
          <w:rFonts w:ascii="Times New Roman" w:eastAsia="Times New Roman" w:hAnsi="Times New Roman" w:cs="Times New Roman"/>
          <w:b/>
          <w:color w:val="000000"/>
          <w:sz w:val="24"/>
          <w:szCs w:val="24"/>
          <w:bdr w:val="none" w:sz="0" w:space="0" w:color="auto" w:frame="1"/>
          <w:lang w:eastAsia="ru-RU"/>
        </w:rPr>
        <w:t xml:space="preserve">(вводиться в дію </w:t>
      </w:r>
      <w:r w:rsidRPr="00702B3D">
        <w:rPr>
          <w:rFonts w:ascii="Times New Roman" w:eastAsia="Times New Roman" w:hAnsi="Times New Roman" w:cs="Times New Roman"/>
          <w:b/>
          <w:color w:val="000000"/>
          <w:sz w:val="24"/>
          <w:szCs w:val="24"/>
          <w:bdr w:val="none" w:sz="0" w:space="0" w:color="auto" w:frame="1"/>
          <w:lang w:eastAsia="ru-RU"/>
        </w:rPr>
        <w:t xml:space="preserve">з </w:t>
      </w:r>
      <w:r>
        <w:rPr>
          <w:rFonts w:ascii="Times New Roman" w:eastAsia="Times New Roman" w:hAnsi="Times New Roman" w:cs="Times New Roman"/>
          <w:b/>
          <w:color w:val="000000"/>
          <w:sz w:val="24"/>
          <w:szCs w:val="24"/>
          <w:bdr w:val="none" w:sz="0" w:space="0" w:color="auto" w:frame="1"/>
          <w:lang w:eastAsia="ru-RU"/>
        </w:rPr>
        <w:t>01</w:t>
      </w:r>
      <w:r w:rsidRPr="00702B3D">
        <w:rPr>
          <w:rFonts w:ascii="Times New Roman" w:eastAsia="Times New Roman" w:hAnsi="Times New Roman" w:cs="Times New Roman"/>
          <w:b/>
          <w:color w:val="000000"/>
          <w:sz w:val="24"/>
          <w:szCs w:val="24"/>
          <w:bdr w:val="none" w:sz="0" w:space="0" w:color="auto" w:frame="1"/>
          <w:lang w:eastAsia="ru-RU"/>
        </w:rPr>
        <w:t>.</w:t>
      </w:r>
      <w:r>
        <w:rPr>
          <w:rFonts w:ascii="Times New Roman" w:eastAsia="Times New Roman" w:hAnsi="Times New Roman" w:cs="Times New Roman"/>
          <w:b/>
          <w:color w:val="000000"/>
          <w:sz w:val="24"/>
          <w:szCs w:val="24"/>
          <w:bdr w:val="none" w:sz="0" w:space="0" w:color="auto" w:frame="1"/>
          <w:lang w:eastAsia="ru-RU"/>
        </w:rPr>
        <w:t>01</w:t>
      </w:r>
      <w:r w:rsidRPr="00702B3D">
        <w:rPr>
          <w:rFonts w:ascii="Times New Roman" w:eastAsia="Times New Roman" w:hAnsi="Times New Roman" w:cs="Times New Roman"/>
          <w:b/>
          <w:color w:val="000000"/>
          <w:sz w:val="24"/>
          <w:szCs w:val="24"/>
          <w:bdr w:val="none" w:sz="0" w:space="0" w:color="auto" w:frame="1"/>
          <w:lang w:eastAsia="ru-RU"/>
        </w:rPr>
        <w:t>.20</w:t>
      </w:r>
      <w:r>
        <w:rPr>
          <w:rFonts w:ascii="Times New Roman" w:eastAsia="Times New Roman" w:hAnsi="Times New Roman" w:cs="Times New Roman"/>
          <w:b/>
          <w:color w:val="000000"/>
          <w:sz w:val="24"/>
          <w:szCs w:val="24"/>
          <w:bdr w:val="none" w:sz="0" w:space="0" w:color="auto" w:frame="1"/>
          <w:lang w:eastAsia="ru-RU"/>
        </w:rPr>
        <w:t>21</w:t>
      </w:r>
      <w:r w:rsidRPr="00702B3D">
        <w:rPr>
          <w:rFonts w:ascii="Times New Roman" w:eastAsia="Times New Roman" w:hAnsi="Times New Roman" w:cs="Times New Roman"/>
          <w:b/>
          <w:color w:val="000000"/>
          <w:sz w:val="24"/>
          <w:szCs w:val="24"/>
          <w:bdr w:val="none" w:sz="0" w:space="0" w:color="auto" w:frame="1"/>
          <w:lang w:eastAsia="ru-RU"/>
        </w:rPr>
        <w:t xml:space="preserve"> року)</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186"/>
        <w:gridCol w:w="4500"/>
        <w:gridCol w:w="760"/>
        <w:gridCol w:w="284"/>
        <w:gridCol w:w="1623"/>
        <w:gridCol w:w="1866"/>
      </w:tblGrid>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bookmarkStart w:id="3" w:name="n316"/>
            <w:bookmarkEnd w:id="3"/>
            <w:r w:rsidRPr="00C052FF">
              <w:rPr>
                <w:rFonts w:ascii="Times New Roman" w:eastAsia="Times New Roman" w:hAnsi="Times New Roman" w:cs="Times New Roman"/>
                <w:sz w:val="24"/>
                <w:szCs w:val="24"/>
                <w:lang w:eastAsia="ru-RU"/>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Назва структурного підрозділу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Кількість штатних посад</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Посадовий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Фонд заробітної плати на місяць за посадовими окладами (грн.)</w:t>
            </w:r>
          </w:p>
        </w:tc>
      </w:tr>
      <w:tr w:rsidR="00B32BD8" w:rsidRPr="00C052FF" w:rsidTr="00787C61">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4</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5</w:t>
            </w:r>
          </w:p>
        </w:tc>
      </w:tr>
      <w:tr w:rsidR="00B32BD8" w:rsidRPr="000F61C0"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9A5030">
              <w:rPr>
                <w:rFonts w:ascii="Times New Roman" w:eastAsia="Times New Roman" w:hAnsi="Times New Roman" w:cs="Times New Roman"/>
                <w:b/>
                <w:sz w:val="24"/>
                <w:szCs w:val="24"/>
                <w:lang w:eastAsia="ru-RU"/>
              </w:rPr>
              <w:t>1</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C052FF">
              <w:rPr>
                <w:rFonts w:ascii="Times New Roman" w:eastAsia="Times New Roman" w:hAnsi="Times New Roman" w:cs="Times New Roman"/>
                <w:b/>
                <w:sz w:val="24"/>
                <w:szCs w:val="24"/>
                <w:lang w:eastAsia="ru-RU"/>
              </w:rPr>
              <w:t> </w:t>
            </w:r>
            <w:r w:rsidRPr="009A5030">
              <w:rPr>
                <w:rFonts w:ascii="Times New Roman" w:eastAsia="Times New Roman" w:hAnsi="Times New Roman" w:cs="Times New Roman"/>
                <w:b/>
                <w:sz w:val="24"/>
                <w:szCs w:val="24"/>
                <w:lang w:eastAsia="ru-RU"/>
              </w:rPr>
              <w:t xml:space="preserve">Керівництво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43 000</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43 000</w:t>
            </w:r>
            <w:r w:rsidRPr="00C052FF">
              <w:rPr>
                <w:rFonts w:ascii="Times New Roman" w:eastAsia="Times New Roman" w:hAnsi="Times New Roman" w:cs="Times New Roman"/>
                <w:b/>
                <w:sz w:val="24"/>
                <w:szCs w:val="24"/>
                <w:lang w:eastAsia="ru-RU"/>
              </w:rPr>
              <w:t> </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w:t>
            </w:r>
            <w:r w:rsidRPr="00C052FF">
              <w:rPr>
                <w:rFonts w:ascii="Times New Roman" w:eastAsia="Times New Roman" w:hAnsi="Times New Roman" w:cs="Times New Roman"/>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052FF">
              <w:rPr>
                <w:rFonts w:ascii="Times New Roman" w:eastAsia="Times New Roman" w:hAnsi="Times New Roman" w:cs="Times New Roman"/>
                <w:sz w:val="24"/>
                <w:szCs w:val="24"/>
                <w:lang w:eastAsia="ru-RU"/>
              </w:rPr>
              <w:t> </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11 500</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11 500</w:t>
            </w:r>
          </w:p>
        </w:tc>
      </w:tr>
      <w:tr w:rsidR="00B32BD8" w:rsidRPr="00C052FF" w:rsidTr="00787C61">
        <w:trPr>
          <w:trHeight w:val="458"/>
        </w:trPr>
        <w:tc>
          <w:tcPr>
            <w:tcW w:w="580" w:type="pct"/>
            <w:tcBorders>
              <w:top w:val="single" w:sz="6" w:space="0" w:color="000000"/>
              <w:left w:val="single" w:sz="6" w:space="0" w:color="000000"/>
              <w:bottom w:val="single" w:sz="6" w:space="0" w:color="000000"/>
              <w:right w:val="single" w:sz="6" w:space="0" w:color="000000"/>
            </w:tcBorders>
          </w:tcPr>
          <w:p w:rsidR="00B32BD8" w:rsidRPr="009A503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202" w:type="pct"/>
            <w:tcBorders>
              <w:top w:val="single" w:sz="6" w:space="0" w:color="000000"/>
              <w:left w:val="single" w:sz="6" w:space="0" w:color="000000"/>
              <w:bottom w:val="single" w:sz="6" w:space="0" w:color="000000"/>
              <w:right w:val="single" w:sz="6" w:space="0" w:color="000000"/>
            </w:tcBorders>
          </w:tcPr>
          <w:p w:rsidR="00B32BD8" w:rsidRPr="009A503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Заступник з питань роботи старостинських округів</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c>
          <w:tcPr>
            <w:tcW w:w="913" w:type="pct"/>
            <w:tcBorders>
              <w:top w:val="single" w:sz="6" w:space="0" w:color="000000"/>
              <w:left w:val="single" w:sz="6" w:space="0" w:color="000000"/>
              <w:bottom w:val="single" w:sz="6" w:space="0" w:color="000000"/>
              <w:right w:val="single" w:sz="6" w:space="0" w:color="000000"/>
            </w:tcBorders>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r>
      <w:tr w:rsidR="00B32BD8" w:rsidRPr="00C052FF" w:rsidTr="00787C61">
        <w:trPr>
          <w:trHeight w:val="458"/>
        </w:trPr>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Заступник з питань регіонального розвитку громади</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9A503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202" w:type="pct"/>
            <w:tcBorders>
              <w:top w:val="single" w:sz="6" w:space="0" w:color="000000"/>
              <w:left w:val="single" w:sz="6" w:space="0" w:color="000000"/>
              <w:bottom w:val="single" w:sz="6" w:space="0" w:color="000000"/>
              <w:right w:val="single" w:sz="6" w:space="0" w:color="000000"/>
            </w:tcBorders>
          </w:tcPr>
          <w:p w:rsidR="00B32BD8" w:rsidRPr="009A503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Секретар сільської ради та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c>
          <w:tcPr>
            <w:tcW w:w="913" w:type="pct"/>
            <w:tcBorders>
              <w:top w:val="single" w:sz="6" w:space="0" w:color="000000"/>
              <w:left w:val="single" w:sz="6" w:space="0" w:color="000000"/>
              <w:bottom w:val="single" w:sz="6" w:space="0" w:color="000000"/>
              <w:right w:val="single" w:sz="6" w:space="0" w:color="000000"/>
            </w:tcBorders>
          </w:tcPr>
          <w:p w:rsidR="00B32BD8" w:rsidRPr="00596C3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F573B2">
              <w:rPr>
                <w:rFonts w:ascii="Times New Roman" w:eastAsia="Times New Roman" w:hAnsi="Times New Roman" w:cs="Times New Roman"/>
                <w:b/>
                <w:sz w:val="24"/>
                <w:szCs w:val="24"/>
                <w:lang w:eastAsia="ru-RU"/>
              </w:rPr>
              <w:t>2</w:t>
            </w:r>
          </w:p>
        </w:tc>
        <w:tc>
          <w:tcPr>
            <w:tcW w:w="2202"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F573B2">
              <w:rPr>
                <w:rFonts w:ascii="Times New Roman" w:eastAsia="Times New Roman" w:hAnsi="Times New Roman" w:cs="Times New Roman"/>
                <w:b/>
                <w:sz w:val="24"/>
                <w:szCs w:val="24"/>
                <w:lang w:eastAsia="ru-RU"/>
              </w:rPr>
              <w:t xml:space="preserve">Стуктурні підрозділи </w:t>
            </w:r>
            <w:r>
              <w:rPr>
                <w:rFonts w:ascii="Times New Roman" w:eastAsia="Times New Roman" w:hAnsi="Times New Roman" w:cs="Times New Roman"/>
                <w:b/>
                <w:sz w:val="24"/>
                <w:szCs w:val="24"/>
                <w:lang w:eastAsia="ru-RU"/>
              </w:rPr>
              <w:t xml:space="preserve"> </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8A49B0">
              <w:rPr>
                <w:rFonts w:ascii="Times New Roman" w:eastAsia="Times New Roman" w:hAnsi="Times New Roman" w:cs="Times New Roman"/>
                <w:b/>
                <w:sz w:val="24"/>
                <w:szCs w:val="24"/>
                <w:lang w:eastAsia="ru-RU"/>
              </w:rPr>
              <w:t>14</w:t>
            </w:r>
          </w:p>
        </w:tc>
        <w:tc>
          <w:tcPr>
            <w:tcW w:w="794" w:type="pct"/>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8A49B0">
              <w:rPr>
                <w:rFonts w:ascii="Times New Roman" w:eastAsia="Times New Roman" w:hAnsi="Times New Roman" w:cs="Times New Roman"/>
                <w:b/>
                <w:sz w:val="24"/>
                <w:szCs w:val="24"/>
                <w:lang w:eastAsia="ru-RU"/>
              </w:rPr>
              <w:t>13 100</w:t>
            </w:r>
          </w:p>
        </w:tc>
        <w:tc>
          <w:tcPr>
            <w:tcW w:w="913" w:type="pct"/>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8A49B0">
              <w:rPr>
                <w:rFonts w:ascii="Times New Roman" w:eastAsia="Times New Roman" w:hAnsi="Times New Roman" w:cs="Times New Roman"/>
                <w:b/>
                <w:sz w:val="24"/>
                <w:szCs w:val="24"/>
                <w:lang w:eastAsia="ru-RU"/>
              </w:rPr>
              <w:t>91 700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F573B2">
              <w:rPr>
                <w:rFonts w:ascii="Times New Roman" w:eastAsia="Times New Roman" w:hAnsi="Times New Roman" w:cs="Times New Roman"/>
                <w:sz w:val="24"/>
                <w:szCs w:val="24"/>
                <w:lang w:eastAsia="ru-RU"/>
              </w:rPr>
              <w:t>2.1.</w:t>
            </w:r>
          </w:p>
        </w:tc>
        <w:tc>
          <w:tcPr>
            <w:tcW w:w="2202"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Староста</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4"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9 500</w:t>
            </w:r>
          </w:p>
        </w:tc>
        <w:tc>
          <w:tcPr>
            <w:tcW w:w="913"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66 500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02"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Діловод</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4"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w:t>
            </w:r>
          </w:p>
        </w:tc>
        <w:tc>
          <w:tcPr>
            <w:tcW w:w="913" w:type="pct"/>
            <w:tcBorders>
              <w:top w:val="single" w:sz="6" w:space="0" w:color="000000"/>
              <w:left w:val="single" w:sz="6" w:space="0" w:color="000000"/>
              <w:bottom w:val="single" w:sz="6" w:space="0" w:color="000000"/>
              <w:right w:val="single" w:sz="6" w:space="0" w:color="000000"/>
            </w:tcBorders>
          </w:tcPr>
          <w:p w:rsidR="00B32BD8" w:rsidRPr="00F573B2"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25 200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202" w:type="pct"/>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Сектор загальної та організаційної роботи</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7 550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7 550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p>
        </w:tc>
        <w:tc>
          <w:tcPr>
            <w:tcW w:w="2202" w:type="pct"/>
            <w:tcBorders>
              <w:top w:val="single" w:sz="6" w:space="0" w:color="000000"/>
              <w:left w:val="single" w:sz="6" w:space="0" w:color="000000"/>
              <w:bottom w:val="single" w:sz="6" w:space="0" w:color="000000"/>
              <w:right w:val="single" w:sz="6" w:space="0" w:color="000000"/>
            </w:tcBorders>
          </w:tcPr>
          <w:p w:rsidR="00B32BD8" w:rsidRPr="000F61C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спеціаліст (кадрова робота, діловодство)</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202"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Провідний спеціаліст (військовий облік, архіваріус)</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2 450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2 450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950407"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457089">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4</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Відділ житлово-комунального господарства, інвестицій та соціально-економічного розвитку, архітектури та будівництва</w:t>
            </w:r>
            <w:r w:rsidRPr="00457089">
              <w:rPr>
                <w:rFonts w:ascii="Times New Roman" w:eastAsia="Times New Roman" w:hAnsi="Times New Roman" w:cs="Times New Roman"/>
                <w:b/>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16 600</w:t>
            </w:r>
            <w:r w:rsidRPr="00457089">
              <w:rPr>
                <w:rFonts w:ascii="Times New Roman" w:eastAsia="Times New Roman" w:hAnsi="Times New Roman" w:cs="Times New Roman"/>
                <w:b/>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16 600</w:t>
            </w:r>
            <w:r w:rsidRPr="00457089">
              <w:rPr>
                <w:rFonts w:ascii="Times New Roman" w:eastAsia="Times New Roman" w:hAnsi="Times New Roman" w:cs="Times New Roman"/>
                <w:b/>
                <w:sz w:val="24"/>
                <w:szCs w:val="24"/>
                <w:lang w:eastAsia="ru-RU"/>
              </w:rPr>
              <w:t> </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2202"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2202" w:type="pct"/>
            <w:tcBorders>
              <w:top w:val="single" w:sz="6" w:space="0" w:color="000000"/>
              <w:left w:val="single" w:sz="6" w:space="0" w:color="000000"/>
              <w:bottom w:val="single" w:sz="6" w:space="0" w:color="000000"/>
              <w:right w:val="single" w:sz="6" w:space="0" w:color="000000"/>
            </w:tcBorders>
          </w:tcPr>
          <w:p w:rsidR="00B32BD8" w:rsidRPr="00457089"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спеціаліст з регіонального розвитку сільської ради</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623A09"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r w:rsidRPr="00C052FF">
              <w:rPr>
                <w:rFonts w:ascii="Times New Roman" w:eastAsia="Times New Roman" w:hAnsi="Times New Roman" w:cs="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2202"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Відділ земельних відносин</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2202"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r w:rsidRPr="00C052FF">
              <w:rPr>
                <w:rFonts w:ascii="Times New Roman" w:eastAsia="Times New Roman" w:hAnsi="Times New Roman" w:cs="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202"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Відділ бухгалтерського обліку та звітності</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94"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27 200</w:t>
            </w:r>
          </w:p>
        </w:tc>
        <w:tc>
          <w:tcPr>
            <w:tcW w:w="913"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32 100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2202"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бухгалтер</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Pr="00623A09"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r w:rsidRPr="00C052FF">
              <w:rPr>
                <w:rFonts w:ascii="Times New Roman" w:eastAsia="Times New Roman" w:hAnsi="Times New Roman" w:cs="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Старший інспектор</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4 000</w:t>
            </w:r>
          </w:p>
        </w:tc>
      </w:tr>
      <w:tr w:rsidR="00B32BD8" w:rsidRPr="00623A09"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6D42FA"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r w:rsidRPr="006D42FA">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Відділ з юридичних питань</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6D42FA">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16 800</w:t>
            </w:r>
            <w:r w:rsidRPr="006D42FA">
              <w:rPr>
                <w:rFonts w:ascii="Times New Roman" w:eastAsia="Times New Roman" w:hAnsi="Times New Roman" w:cs="Times New Roman"/>
                <w:b/>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16 800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10 200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Відділ освіти, охорони здоровʼя, молоді і спорту, культури, туризму та соціального захисту населення</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8A49B0">
              <w:rPr>
                <w:rFonts w:ascii="Times New Roman" w:eastAsia="Times New Roman" w:hAnsi="Times New Roman" w:cs="Times New Roman"/>
                <w:b/>
                <w:sz w:val="24"/>
                <w:szCs w:val="24"/>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11 500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11 500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8.1.</w:t>
            </w:r>
          </w:p>
        </w:tc>
        <w:tc>
          <w:tcPr>
            <w:tcW w:w="2202" w:type="pct"/>
            <w:tcBorders>
              <w:top w:val="single" w:sz="6" w:space="0" w:color="000000"/>
              <w:left w:val="single" w:sz="6" w:space="0" w:color="000000"/>
              <w:bottom w:val="single" w:sz="6" w:space="0" w:color="000000"/>
              <w:right w:val="single" w:sz="6" w:space="0" w:color="000000"/>
            </w:tcBorders>
          </w:tcPr>
          <w:p w:rsidR="00B32BD8" w:rsidRPr="006D42FA"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Начальник відділу</w:t>
            </w:r>
            <w:r w:rsidRPr="00C052FF">
              <w:rPr>
                <w:rFonts w:ascii="Times New Roman" w:eastAsia="Times New Roman" w:hAnsi="Times New Roman" w:cs="Times New Roman"/>
                <w:sz w:val="24"/>
                <w:szCs w:val="24"/>
                <w:lang w:eastAsia="ru-RU"/>
              </w:rPr>
              <w:t> </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3A30A3"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C052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6 600</w:t>
            </w:r>
            <w:r w:rsidRPr="00C052FF">
              <w:rPr>
                <w:rFonts w:ascii="Times New Roman" w:eastAsia="Times New Roman" w:hAnsi="Times New Roman" w:cs="Times New Roman"/>
                <w:sz w:val="24"/>
                <w:szCs w:val="24"/>
                <w:lang w:eastAsia="ru-RU"/>
              </w:rPr>
              <w:t> </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3A30A3"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p>
        </w:tc>
        <w:tc>
          <w:tcPr>
            <w:tcW w:w="913" w:type="pct"/>
            <w:tcBorders>
              <w:top w:val="single" w:sz="6" w:space="0" w:color="000000"/>
              <w:left w:val="single" w:sz="6" w:space="0" w:color="000000"/>
              <w:bottom w:val="single" w:sz="6" w:space="0" w:color="000000"/>
              <w:right w:val="single" w:sz="6" w:space="0" w:color="000000"/>
            </w:tcBorders>
          </w:tcPr>
          <w:p w:rsidR="00B32BD8" w:rsidRPr="00AC0E4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150C3C"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150C3C">
              <w:rPr>
                <w:rFonts w:ascii="Times New Roman" w:eastAsia="Times New Roman" w:hAnsi="Times New Roman" w:cs="Times New Roman"/>
                <w:b/>
                <w:sz w:val="24"/>
                <w:szCs w:val="24"/>
                <w:lang w:eastAsia="ru-RU"/>
              </w:rPr>
              <w:t>9</w:t>
            </w:r>
          </w:p>
        </w:tc>
        <w:tc>
          <w:tcPr>
            <w:tcW w:w="2202" w:type="pct"/>
            <w:tcBorders>
              <w:top w:val="single" w:sz="6" w:space="0" w:color="000000"/>
              <w:left w:val="single" w:sz="6" w:space="0" w:color="000000"/>
              <w:bottom w:val="single" w:sz="6" w:space="0" w:color="000000"/>
              <w:right w:val="single" w:sz="6" w:space="0" w:color="000000"/>
            </w:tcBorders>
          </w:tcPr>
          <w:p w:rsidR="00B32BD8" w:rsidRPr="00C052FF"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Господарсько-обслуговуючий персонал</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10,5</w:t>
            </w:r>
          </w:p>
        </w:tc>
        <w:tc>
          <w:tcPr>
            <w:tcW w:w="794" w:type="pct"/>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8A49B0">
              <w:rPr>
                <w:rFonts w:ascii="Times New Roman" w:eastAsia="Times New Roman" w:hAnsi="Times New Roman" w:cs="Times New Roman"/>
                <w:b/>
                <w:sz w:val="24"/>
                <w:szCs w:val="24"/>
                <w:lang w:eastAsia="ru-RU"/>
              </w:rPr>
              <w:t>13 826</w:t>
            </w:r>
          </w:p>
        </w:tc>
        <w:tc>
          <w:tcPr>
            <w:tcW w:w="913" w:type="pct"/>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8A49B0">
              <w:rPr>
                <w:rFonts w:ascii="Times New Roman" w:eastAsia="Times New Roman" w:hAnsi="Times New Roman" w:cs="Times New Roman"/>
                <w:b/>
                <w:sz w:val="24"/>
                <w:szCs w:val="24"/>
                <w:lang w:eastAsia="ru-RU"/>
              </w:rPr>
              <w:t>35 068</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092A7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092A7F">
              <w:rPr>
                <w:rFonts w:ascii="Times New Roman" w:eastAsia="Times New Roman" w:hAnsi="Times New Roman" w:cs="Times New Roman"/>
                <w:sz w:val="24"/>
                <w:szCs w:val="24"/>
                <w:lang w:eastAsia="ru-RU"/>
              </w:rPr>
              <w:t>.</w:t>
            </w:r>
          </w:p>
        </w:tc>
        <w:tc>
          <w:tcPr>
            <w:tcW w:w="2202" w:type="pct"/>
            <w:tcBorders>
              <w:top w:val="single" w:sz="6" w:space="0" w:color="000000"/>
              <w:left w:val="single" w:sz="6" w:space="0" w:color="000000"/>
              <w:bottom w:val="single" w:sz="6" w:space="0" w:color="000000"/>
              <w:right w:val="single" w:sz="6" w:space="0" w:color="000000"/>
            </w:tcBorders>
          </w:tcPr>
          <w:p w:rsidR="00B32BD8" w:rsidRPr="009B21F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Прибиральник службових приміщень</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5,5</w:t>
            </w:r>
          </w:p>
        </w:tc>
        <w:tc>
          <w:tcPr>
            <w:tcW w:w="794" w:type="pct"/>
            <w:tcBorders>
              <w:top w:val="single" w:sz="6" w:space="0" w:color="000000"/>
              <w:left w:val="single" w:sz="6" w:space="0" w:color="000000"/>
              <w:bottom w:val="single" w:sz="6" w:space="0" w:color="000000"/>
              <w:right w:val="single" w:sz="6" w:space="0" w:color="000000"/>
            </w:tcBorders>
          </w:tcPr>
          <w:p w:rsidR="00B32BD8" w:rsidRPr="00DD507A" w:rsidRDefault="00B32BD8" w:rsidP="00787C61">
            <w:pPr>
              <w:spacing w:before="150" w:after="150" w:line="240" w:lineRule="auto"/>
              <w:jc w:val="center"/>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3 268</w:t>
            </w:r>
          </w:p>
        </w:tc>
        <w:tc>
          <w:tcPr>
            <w:tcW w:w="913" w:type="pct"/>
            <w:tcBorders>
              <w:top w:val="single" w:sz="6" w:space="0" w:color="000000"/>
              <w:left w:val="single" w:sz="6" w:space="0" w:color="000000"/>
              <w:bottom w:val="single" w:sz="6" w:space="0" w:color="000000"/>
              <w:right w:val="single" w:sz="6" w:space="0" w:color="000000"/>
            </w:tcBorders>
          </w:tcPr>
          <w:p w:rsidR="00B32BD8" w:rsidRPr="00DD507A" w:rsidRDefault="00B32BD8" w:rsidP="00787C61">
            <w:pPr>
              <w:spacing w:before="150" w:after="150" w:line="240" w:lineRule="auto"/>
              <w:jc w:val="center"/>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17 974</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Опалювач</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DD507A" w:rsidRDefault="00B32BD8" w:rsidP="00787C61">
            <w:pPr>
              <w:spacing w:before="150" w:after="150" w:line="240" w:lineRule="auto"/>
              <w:jc w:val="center"/>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3 268</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150C3C"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9 804</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2202"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Завідувач господарством</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hideMark/>
          </w:tcPr>
          <w:p w:rsidR="00B32BD8" w:rsidRPr="00F55A7B"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4 000</w:t>
            </w:r>
          </w:p>
        </w:tc>
        <w:tc>
          <w:tcPr>
            <w:tcW w:w="913" w:type="pct"/>
            <w:tcBorders>
              <w:top w:val="single" w:sz="6" w:space="0" w:color="000000"/>
              <w:left w:val="single" w:sz="6" w:space="0" w:color="000000"/>
              <w:bottom w:val="single" w:sz="6" w:space="0" w:color="000000"/>
              <w:right w:val="single" w:sz="6" w:space="0" w:color="000000"/>
            </w:tcBorders>
            <w:hideMark/>
          </w:tcPr>
          <w:p w:rsidR="00B32BD8" w:rsidRPr="00117291"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624414"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Водій</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624414"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8A49B0"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3 290</w:t>
            </w:r>
          </w:p>
        </w:tc>
        <w:tc>
          <w:tcPr>
            <w:tcW w:w="913" w:type="pct"/>
            <w:tcBorders>
              <w:top w:val="single" w:sz="6" w:space="0" w:color="000000"/>
              <w:left w:val="single" w:sz="6" w:space="0" w:color="000000"/>
              <w:bottom w:val="single" w:sz="6" w:space="0" w:color="000000"/>
              <w:right w:val="single" w:sz="6" w:space="0" w:color="000000"/>
            </w:tcBorders>
          </w:tcPr>
          <w:p w:rsidR="00B32BD8" w:rsidRPr="00D66FB9" w:rsidRDefault="00B32BD8" w:rsidP="00787C61">
            <w:pPr>
              <w:spacing w:before="150" w:after="150" w:line="240" w:lineRule="auto"/>
              <w:jc w:val="center"/>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3 290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BA0D3E"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2202" w:type="pct"/>
            <w:tcBorders>
              <w:top w:val="single" w:sz="6" w:space="0" w:color="000000"/>
              <w:left w:val="single" w:sz="6" w:space="0" w:color="000000"/>
              <w:bottom w:val="single" w:sz="6" w:space="0" w:color="000000"/>
              <w:right w:val="single" w:sz="6" w:space="0" w:color="000000"/>
            </w:tcBorders>
          </w:tcPr>
          <w:p w:rsidR="00B32BD8" w:rsidRPr="00BA0D3E"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Відділ ЦНАП</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BA0D3E"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794" w:type="pct"/>
            <w:tcBorders>
              <w:top w:val="single" w:sz="6" w:space="0" w:color="000000"/>
              <w:left w:val="single" w:sz="6" w:space="0" w:color="000000"/>
              <w:bottom w:val="single" w:sz="6" w:space="0" w:color="000000"/>
              <w:right w:val="single" w:sz="6" w:space="0" w:color="000000"/>
            </w:tcBorders>
          </w:tcPr>
          <w:p w:rsidR="00B32BD8" w:rsidRPr="00BA0D3E"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17 200</w:t>
            </w:r>
          </w:p>
        </w:tc>
        <w:tc>
          <w:tcPr>
            <w:tcW w:w="913" w:type="pct"/>
            <w:tcBorders>
              <w:top w:val="single" w:sz="6" w:space="0" w:color="000000"/>
              <w:left w:val="single" w:sz="6" w:space="0" w:color="000000"/>
              <w:bottom w:val="single" w:sz="6" w:space="0" w:color="000000"/>
              <w:right w:val="single" w:sz="6" w:space="0" w:color="000000"/>
            </w:tcBorders>
          </w:tcPr>
          <w:p w:rsidR="00B32BD8" w:rsidRPr="00BA0D3E"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27 800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Адміністратор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Pr="0075103F"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75103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1</w:t>
            </w:r>
          </w:p>
        </w:tc>
        <w:tc>
          <w:tcPr>
            <w:tcW w:w="2202" w:type="pct"/>
            <w:tcBorders>
              <w:top w:val="single" w:sz="6" w:space="0" w:color="000000"/>
              <w:left w:val="single" w:sz="6" w:space="0" w:color="000000"/>
              <w:bottom w:val="single" w:sz="6" w:space="0" w:color="000000"/>
              <w:right w:val="single" w:sz="6" w:space="0" w:color="000000"/>
            </w:tcBorders>
          </w:tcPr>
          <w:p w:rsidR="00B32BD8" w:rsidRPr="0075103F"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75103F">
              <w:rPr>
                <w:rFonts w:ascii="Times New Roman" w:eastAsia="Times New Roman" w:hAnsi="Times New Roman" w:cs="Times New Roman"/>
                <w:b/>
                <w:sz w:val="24"/>
                <w:szCs w:val="24"/>
                <w:lang w:eastAsia="ru-RU"/>
              </w:rPr>
              <w:t>Служба у справах дітей</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Pr="00E00EA2"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E00EA2">
              <w:rPr>
                <w:rFonts w:ascii="Times New Roman" w:eastAsia="Times New Roman" w:hAnsi="Times New Roman" w:cs="Times New Roman"/>
                <w:b/>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Pr="00E00EA2"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E00EA2">
              <w:rPr>
                <w:rFonts w:ascii="Times New Roman" w:eastAsia="Times New Roman" w:hAnsi="Times New Roman" w:cs="Times New Roman"/>
                <w:b/>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Pr="00E00EA2"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sidRPr="00E00EA2">
              <w:rPr>
                <w:rFonts w:ascii="Times New Roman" w:eastAsia="Times New Roman" w:hAnsi="Times New Roman" w:cs="Times New Roman"/>
                <w:b/>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служби</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6 600</w:t>
            </w:r>
          </w:p>
        </w:tc>
      </w:tr>
      <w:tr w:rsidR="00B32BD8" w:rsidRPr="00C052FF" w:rsidTr="00787C61">
        <w:tc>
          <w:tcPr>
            <w:tcW w:w="580"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9B21F0">
              <w:rPr>
                <w:rFonts w:ascii="Times New Roman" w:eastAsia="Times New Roman" w:hAnsi="Times New Roman" w:cs="Times New Roman"/>
                <w:b/>
                <w:sz w:val="24"/>
                <w:szCs w:val="24"/>
                <w:lang w:eastAsia="ru-RU"/>
              </w:rPr>
              <w:t> </w:t>
            </w:r>
          </w:p>
        </w:tc>
        <w:tc>
          <w:tcPr>
            <w:tcW w:w="2202"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textAlignment w:val="baseline"/>
              <w:rPr>
                <w:rFonts w:ascii="Times New Roman" w:eastAsia="Times New Roman" w:hAnsi="Times New Roman" w:cs="Times New Roman"/>
                <w:sz w:val="24"/>
                <w:szCs w:val="24"/>
                <w:lang w:eastAsia="ru-RU"/>
              </w:rPr>
            </w:pPr>
            <w:r w:rsidRPr="009B21F0">
              <w:rPr>
                <w:rFonts w:ascii="Times New Roman" w:eastAsia="Times New Roman" w:hAnsi="Times New Roman" w:cs="Times New Roman"/>
                <w:b/>
                <w:sz w:val="24"/>
                <w:szCs w:val="24"/>
                <w:lang w:eastAsia="ru-RU"/>
              </w:rPr>
              <w:t>Усього</w:t>
            </w:r>
          </w:p>
        </w:tc>
        <w:tc>
          <w:tcPr>
            <w:tcW w:w="511" w:type="pct"/>
            <w:gridSpan w:val="2"/>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53</w:t>
            </w:r>
          </w:p>
        </w:tc>
        <w:tc>
          <w:tcPr>
            <w:tcW w:w="794"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sidRPr="009B21F0">
              <w:rPr>
                <w:rFonts w:ascii="Times New Roman" w:eastAsia="Times New Roman" w:hAnsi="Times New Roman" w:cs="Times New Roman"/>
                <w:b/>
                <w:sz w:val="24"/>
                <w:szCs w:val="24"/>
                <w:lang w:eastAsia="ru-RU"/>
              </w:rPr>
              <w:t>х</w:t>
            </w:r>
          </w:p>
        </w:tc>
        <w:tc>
          <w:tcPr>
            <w:tcW w:w="913" w:type="pct"/>
            <w:tcBorders>
              <w:top w:val="single" w:sz="6" w:space="0" w:color="000000"/>
              <w:left w:val="single" w:sz="6" w:space="0" w:color="000000"/>
              <w:bottom w:val="single" w:sz="6" w:space="0" w:color="000000"/>
              <w:right w:val="single" w:sz="6" w:space="0" w:color="000000"/>
            </w:tcBorders>
          </w:tcPr>
          <w:p w:rsidR="00B32BD8" w:rsidRDefault="00B32BD8" w:rsidP="00787C61">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305 318</w:t>
            </w:r>
          </w:p>
        </w:tc>
      </w:tr>
      <w:tr w:rsidR="00B32BD8" w:rsidRPr="00C052FF" w:rsidTr="00787C61">
        <w:tc>
          <w:tcPr>
            <w:tcW w:w="580" w:type="pct"/>
            <w:tcBorders>
              <w:top w:val="single" w:sz="2" w:space="0" w:color="auto"/>
              <w:left w:val="single" w:sz="2" w:space="0" w:color="auto"/>
              <w:bottom w:val="single" w:sz="2" w:space="0" w:color="auto"/>
              <w:right w:val="single" w:sz="2" w:space="0" w:color="auto"/>
            </w:tcBorders>
            <w:hideMark/>
          </w:tcPr>
          <w:p w:rsidR="00B32BD8"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p>
          <w:p w:rsidR="00B32BD8" w:rsidRPr="009B21F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Сільський голова</w:t>
            </w:r>
          </w:p>
        </w:tc>
        <w:tc>
          <w:tcPr>
            <w:tcW w:w="2202" w:type="pct"/>
            <w:tcBorders>
              <w:top w:val="single" w:sz="2" w:space="0" w:color="auto"/>
              <w:left w:val="single" w:sz="2" w:space="0" w:color="auto"/>
              <w:bottom w:val="single" w:sz="2" w:space="0" w:color="auto"/>
              <w:right w:val="single" w:sz="2" w:space="0" w:color="auto"/>
            </w:tcBorders>
            <w:hideMark/>
          </w:tcPr>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r w:rsidRPr="00541363">
              <w:rPr>
                <w:rFonts w:ascii="Times New Roman" w:eastAsia="Times New Roman" w:hAnsi="Times New Roman" w:cs="Times New Roman"/>
                <w:sz w:val="24"/>
                <w:szCs w:val="24"/>
                <w:lang w:eastAsia="ru-RU"/>
              </w:rPr>
              <w:t>___________________</w:t>
            </w:r>
            <w:r w:rsidRPr="00541363">
              <w:rPr>
                <w:rFonts w:ascii="Times New Roman" w:eastAsia="Times New Roman" w:hAnsi="Times New Roman" w:cs="Times New Roman"/>
                <w:sz w:val="24"/>
                <w:szCs w:val="24"/>
                <w:u w:val="single"/>
                <w:lang w:eastAsia="ru-RU"/>
              </w:rPr>
              <w:t>М.О.Лях__________</w:t>
            </w:r>
          </w:p>
          <w:p w:rsidR="00B32BD8" w:rsidRPr="009B21F0"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r w:rsidRPr="00C052FF">
              <w:rPr>
                <w:rFonts w:ascii="Times New Roman" w:eastAsia="Times New Roman" w:hAnsi="Times New Roman" w:cs="Times New Roman"/>
                <w:sz w:val="24"/>
                <w:szCs w:val="24"/>
                <w:lang w:eastAsia="ru-RU"/>
              </w:rPr>
              <w:t> </w:t>
            </w:r>
            <w:r w:rsidRPr="00C052FF">
              <w:rPr>
                <w:rFonts w:ascii="Times New Roman" w:eastAsia="Times New Roman" w:hAnsi="Times New Roman" w:cs="Times New Roman"/>
                <w:sz w:val="24"/>
                <w:szCs w:val="24"/>
                <w:lang w:eastAsia="ru-RU"/>
              </w:rPr>
              <w:br/>
            </w:r>
            <w:r w:rsidRPr="00C052FF">
              <w:rPr>
                <w:rFonts w:ascii="Times New Roman" w:eastAsia="Times New Roman" w:hAnsi="Times New Roman" w:cs="Times New Roman"/>
                <w:color w:val="000000"/>
                <w:sz w:val="20"/>
                <w:szCs w:val="20"/>
                <w:bdr w:val="none" w:sz="0" w:space="0" w:color="auto" w:frame="1"/>
                <w:lang w:eastAsia="ru-RU"/>
              </w:rPr>
              <w:t>(підпис)            (ініціали і прізвище)</w:t>
            </w:r>
          </w:p>
        </w:tc>
        <w:tc>
          <w:tcPr>
            <w:tcW w:w="511" w:type="pct"/>
            <w:gridSpan w:val="2"/>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p>
        </w:tc>
        <w:tc>
          <w:tcPr>
            <w:tcW w:w="794"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p>
        </w:tc>
        <w:tc>
          <w:tcPr>
            <w:tcW w:w="913" w:type="pct"/>
            <w:tcBorders>
              <w:top w:val="single" w:sz="6" w:space="0" w:color="000000"/>
              <w:left w:val="single" w:sz="6" w:space="0" w:color="000000"/>
              <w:bottom w:val="single" w:sz="6" w:space="0" w:color="000000"/>
              <w:right w:val="single" w:sz="6" w:space="0" w:color="000000"/>
            </w:tcBorders>
            <w:hideMark/>
          </w:tcPr>
          <w:p w:rsidR="00B32BD8" w:rsidRPr="009B21F0" w:rsidRDefault="00B32BD8" w:rsidP="00787C61">
            <w:pPr>
              <w:spacing w:before="150" w:after="150" w:line="240" w:lineRule="auto"/>
              <w:jc w:val="center"/>
              <w:textAlignment w:val="baseline"/>
              <w:rPr>
                <w:rFonts w:ascii="Times New Roman" w:eastAsia="Times New Roman" w:hAnsi="Times New Roman" w:cs="Times New Roman"/>
                <w:b/>
                <w:sz w:val="24"/>
                <w:szCs w:val="24"/>
                <w:lang w:eastAsia="ru-RU"/>
              </w:rPr>
            </w:pPr>
          </w:p>
        </w:tc>
      </w:tr>
      <w:tr w:rsidR="00B32BD8" w:rsidRPr="00912E2C" w:rsidTr="00787C61">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B32BD8"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bookmarkStart w:id="4" w:name="n317"/>
            <w:bookmarkEnd w:id="4"/>
          </w:p>
          <w:p w:rsidR="00B32BD8"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p>
          <w:p w:rsidR="00B32BD8" w:rsidRPr="009B21F0"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Головний бухгалтер</w:t>
            </w:r>
          </w:p>
        </w:tc>
        <w:tc>
          <w:tcPr>
            <w:tcW w:w="1846" w:type="pct"/>
            <w:gridSpan w:val="3"/>
            <w:tcBorders>
              <w:top w:val="single" w:sz="2" w:space="0" w:color="auto"/>
              <w:left w:val="single" w:sz="2" w:space="0" w:color="auto"/>
              <w:bottom w:val="single" w:sz="2" w:space="0" w:color="auto"/>
              <w:right w:val="single" w:sz="2" w:space="0" w:color="auto"/>
            </w:tcBorders>
            <w:hideMark/>
          </w:tcPr>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p w:rsidR="00B32BD8"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p w:rsidR="00B32BD8" w:rsidRPr="00BD0541"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r w:rsidRPr="00541363">
              <w:rPr>
                <w:rFonts w:ascii="Times New Roman" w:eastAsia="Times New Roman" w:hAnsi="Times New Roman" w:cs="Times New Roman"/>
                <w:sz w:val="24"/>
                <w:szCs w:val="24"/>
                <w:lang w:eastAsia="ru-RU"/>
              </w:rPr>
              <w:t>_________________</w:t>
            </w:r>
            <w:r w:rsidRPr="00541363">
              <w:rPr>
                <w:rFonts w:ascii="Times New Roman" w:eastAsia="Times New Roman" w:hAnsi="Times New Roman" w:cs="Times New Roman"/>
                <w:sz w:val="24"/>
                <w:szCs w:val="24"/>
                <w:u w:val="single"/>
                <w:lang w:eastAsia="ru-RU"/>
              </w:rPr>
              <w:t>Т.О.Сич</w:t>
            </w:r>
            <w:r>
              <w:rPr>
                <w:rFonts w:ascii="Times New Roman" w:eastAsia="Times New Roman" w:hAnsi="Times New Roman" w:cs="Times New Roman"/>
                <w:sz w:val="24"/>
                <w:szCs w:val="24"/>
                <w:u w:val="single"/>
                <w:lang w:eastAsia="ru-RU"/>
              </w:rPr>
              <w:t>______</w:t>
            </w:r>
            <w:r w:rsidRPr="00C052FF">
              <w:rPr>
                <w:rFonts w:ascii="Times New Roman" w:eastAsia="Times New Roman" w:hAnsi="Times New Roman" w:cs="Times New Roman"/>
                <w:sz w:val="24"/>
                <w:szCs w:val="24"/>
                <w:lang w:eastAsia="ru-RU"/>
              </w:rPr>
              <w:t> </w:t>
            </w:r>
            <w:r w:rsidRPr="00A106F4">
              <w:rPr>
                <w:rFonts w:ascii="Times New Roman" w:eastAsia="Times New Roman" w:hAnsi="Times New Roman" w:cs="Times New Roman"/>
                <w:sz w:val="24"/>
                <w:szCs w:val="24"/>
                <w:lang w:eastAsia="ru-RU"/>
              </w:rPr>
              <w:br/>
            </w:r>
            <w:r w:rsidRPr="00A106F4">
              <w:rPr>
                <w:rFonts w:ascii="Times New Roman" w:eastAsia="Times New Roman" w:hAnsi="Times New Roman" w:cs="Times New Roman"/>
                <w:color w:val="000000"/>
                <w:sz w:val="20"/>
                <w:szCs w:val="20"/>
                <w:bdr w:val="none" w:sz="0" w:space="0" w:color="auto" w:frame="1"/>
                <w:lang w:eastAsia="ru-RU"/>
              </w:rPr>
              <w:t>(підпис)</w:t>
            </w:r>
            <w:r w:rsidRPr="00C052FF">
              <w:rPr>
                <w:rFonts w:ascii="Times New Roman" w:eastAsia="Times New Roman" w:hAnsi="Times New Roman" w:cs="Times New Roman"/>
                <w:color w:val="000000"/>
                <w:sz w:val="20"/>
                <w:szCs w:val="20"/>
                <w:bdr w:val="none" w:sz="0" w:space="0" w:color="auto" w:frame="1"/>
                <w:lang w:eastAsia="ru-RU"/>
              </w:rPr>
              <w:t>         </w:t>
            </w:r>
            <w:r w:rsidRPr="00A106F4">
              <w:rPr>
                <w:rFonts w:ascii="Times New Roman" w:eastAsia="Times New Roman" w:hAnsi="Times New Roman" w:cs="Times New Roman"/>
                <w:color w:val="000000"/>
                <w:sz w:val="20"/>
                <w:szCs w:val="20"/>
                <w:bdr w:val="none" w:sz="0" w:space="0" w:color="auto" w:frame="1"/>
                <w:lang w:eastAsia="ru-RU"/>
              </w:rPr>
              <w:t xml:space="preserve"> (ініціали і прізвище)</w:t>
            </w:r>
          </w:p>
        </w:tc>
      </w:tr>
      <w:tr w:rsidR="00B32BD8" w:rsidRPr="00912E2C" w:rsidTr="00787C61">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B32BD8" w:rsidRPr="009B21F0" w:rsidRDefault="00B32BD8" w:rsidP="00787C61">
            <w:pPr>
              <w:spacing w:before="150" w:after="150" w:line="240" w:lineRule="auto"/>
              <w:textAlignment w:val="baseline"/>
              <w:rPr>
                <w:rFonts w:ascii="Times New Roman" w:eastAsia="Times New Roman" w:hAnsi="Times New Roman" w:cs="Times New Roman"/>
                <w:b/>
                <w:sz w:val="24"/>
                <w:szCs w:val="24"/>
                <w:lang w:eastAsia="ru-RU"/>
              </w:rPr>
            </w:pPr>
          </w:p>
        </w:tc>
        <w:tc>
          <w:tcPr>
            <w:tcW w:w="1846" w:type="pct"/>
            <w:gridSpan w:val="3"/>
            <w:tcBorders>
              <w:top w:val="single" w:sz="2" w:space="0" w:color="auto"/>
              <w:left w:val="single" w:sz="2" w:space="0" w:color="auto"/>
              <w:bottom w:val="single" w:sz="2" w:space="0" w:color="auto"/>
              <w:right w:val="single" w:sz="2" w:space="0" w:color="auto"/>
            </w:tcBorders>
          </w:tcPr>
          <w:p w:rsidR="00B32BD8" w:rsidRPr="00A106F4" w:rsidRDefault="00B32BD8" w:rsidP="00787C61">
            <w:pPr>
              <w:spacing w:after="0" w:line="240" w:lineRule="auto"/>
              <w:jc w:val="center"/>
              <w:textAlignment w:val="baseline"/>
              <w:rPr>
                <w:rFonts w:ascii="Times New Roman" w:eastAsia="Times New Roman" w:hAnsi="Times New Roman" w:cs="Times New Roman"/>
                <w:sz w:val="24"/>
                <w:szCs w:val="24"/>
                <w:lang w:eastAsia="ru-RU"/>
              </w:rPr>
            </w:pPr>
          </w:p>
        </w:tc>
      </w:tr>
    </w:tbl>
    <w:p w:rsidR="00B32BD8" w:rsidRDefault="00B32BD8" w:rsidP="00B32BD8">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5" w:name="n318"/>
      <w:bookmarkEnd w:id="5"/>
      <w:r w:rsidRPr="00C052FF">
        <w:rPr>
          <w:rFonts w:ascii="Times New Roman" w:eastAsia="Times New Roman" w:hAnsi="Times New Roman" w:cs="Times New Roman"/>
          <w:color w:val="000000"/>
          <w:sz w:val="24"/>
          <w:szCs w:val="24"/>
          <w:lang w:eastAsia="ru-RU"/>
        </w:rPr>
        <w:t>М.П.</w:t>
      </w:r>
    </w:p>
    <w:p w:rsidR="00B32BD8" w:rsidRDefault="00B32BD8" w:rsidP="00B32BD8">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4D294D" w:rsidRDefault="004D294D" w:rsidP="008933DA">
      <w:pPr>
        <w:pStyle w:val="docdata"/>
        <w:spacing w:before="0" w:beforeAutospacing="0" w:after="200" w:afterAutospacing="0"/>
        <w:jc w:val="right"/>
        <w:rPr>
          <w:lang w:val="uk-UA"/>
        </w:rPr>
      </w:pPr>
    </w:p>
    <w:p w:rsidR="004D294D" w:rsidRDefault="004D294D" w:rsidP="008933DA">
      <w:pPr>
        <w:pStyle w:val="docdata"/>
        <w:spacing w:before="0" w:beforeAutospacing="0" w:after="200" w:afterAutospacing="0"/>
        <w:jc w:val="right"/>
        <w:rPr>
          <w:lang w:val="uk-UA"/>
        </w:rPr>
      </w:pPr>
    </w:p>
    <w:p w:rsidR="004D294D" w:rsidRDefault="004D294D" w:rsidP="008933DA">
      <w:pPr>
        <w:pStyle w:val="docdata"/>
        <w:spacing w:before="0" w:beforeAutospacing="0" w:after="200" w:afterAutospacing="0"/>
        <w:jc w:val="right"/>
        <w:rPr>
          <w:lang w:val="uk-UA"/>
        </w:rPr>
      </w:pPr>
    </w:p>
    <w:p w:rsidR="004D294D" w:rsidRDefault="004D294D" w:rsidP="008933DA">
      <w:pPr>
        <w:pStyle w:val="docdata"/>
        <w:spacing w:before="0" w:beforeAutospacing="0" w:after="200" w:afterAutospacing="0"/>
        <w:jc w:val="right"/>
        <w:rPr>
          <w:lang w:val="uk-UA"/>
        </w:rPr>
      </w:pPr>
    </w:p>
    <w:p w:rsidR="004D294D" w:rsidRDefault="004D294D" w:rsidP="008933DA">
      <w:pPr>
        <w:pStyle w:val="docdata"/>
        <w:spacing w:before="0" w:beforeAutospacing="0" w:after="200" w:afterAutospacing="0"/>
        <w:jc w:val="right"/>
        <w:rPr>
          <w:lang w:val="uk-UA"/>
        </w:rPr>
      </w:pPr>
    </w:p>
    <w:p w:rsidR="004D294D" w:rsidRPr="002918C0" w:rsidRDefault="004D294D" w:rsidP="004D294D">
      <w:pPr>
        <w:spacing w:after="0" w:line="240" w:lineRule="auto"/>
        <w:rPr>
          <w:rFonts w:ascii="Times New Roman" w:eastAsia="Calibri" w:hAnsi="Times New Roman" w:cs="Times New Roman"/>
          <w:sz w:val="26"/>
          <w:szCs w:val="26"/>
        </w:rPr>
      </w:pPr>
    </w:p>
    <w:p w:rsidR="004D294D" w:rsidRPr="002918C0" w:rsidRDefault="004D294D" w:rsidP="004D294D">
      <w:pPr>
        <w:widowControl w:val="0"/>
        <w:autoSpaceDE w:val="0"/>
        <w:autoSpaceDN w:val="0"/>
        <w:adjustRightInd w:val="0"/>
        <w:spacing w:after="0" w:line="240" w:lineRule="auto"/>
        <w:ind w:right="-568"/>
        <w:jc w:val="center"/>
        <w:rPr>
          <w:rFonts w:ascii="Arial" w:eastAsia="Times New Roman" w:hAnsi="Arial" w:cs="Times New Roman"/>
          <w:b/>
          <w:bCs/>
          <w:sz w:val="36"/>
          <w:szCs w:val="20"/>
          <w:lang w:eastAsia="ru-RU"/>
        </w:rPr>
      </w:pPr>
      <w:r w:rsidRPr="002918C0">
        <w:rPr>
          <w:rFonts w:ascii="Arial" w:eastAsia="Times New Roman" w:hAnsi="Arial" w:cs="Times New Roman"/>
          <w:b/>
          <w:bCs/>
          <w:sz w:val="36"/>
          <w:szCs w:val="20"/>
          <w:lang w:eastAsia="ru-RU"/>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10" o:title=""/>
          </v:shape>
          <o:OLEObject Type="Embed" ProgID="Word.Picture.8" ShapeID="_x0000_i1025" DrawAspect="Content" ObjectID="_1684577317" r:id="rId11"/>
        </w:object>
      </w:r>
    </w:p>
    <w:p w:rsidR="004D294D" w:rsidRPr="002918C0" w:rsidRDefault="004D294D" w:rsidP="004D294D">
      <w:pPr>
        <w:keepNext/>
        <w:spacing w:after="0" w:line="240" w:lineRule="auto"/>
        <w:ind w:left="426"/>
        <w:jc w:val="center"/>
        <w:outlineLvl w:val="0"/>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СТУДЕНИКІВСЬКА  СІЛЬСЬКА  РАДА</w:t>
      </w:r>
    </w:p>
    <w:p w:rsidR="004D294D" w:rsidRPr="002918C0" w:rsidRDefault="004D294D" w:rsidP="004D294D">
      <w:pPr>
        <w:keepNext/>
        <w:spacing w:after="0" w:line="240" w:lineRule="auto"/>
        <w:ind w:left="426"/>
        <w:jc w:val="center"/>
        <w:outlineLvl w:val="0"/>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БОРИСПІЛЬСЬКОГО   РАЙОНУ  </w:t>
      </w:r>
    </w:p>
    <w:p w:rsidR="004D294D" w:rsidRPr="002918C0" w:rsidRDefault="004D294D" w:rsidP="004D294D">
      <w:pPr>
        <w:keepNext/>
        <w:spacing w:after="0" w:line="240" w:lineRule="auto"/>
        <w:jc w:val="center"/>
        <w:outlineLvl w:val="2"/>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КИЇВСЬКОЇ ОБЛАСТІ</w:t>
      </w:r>
    </w:p>
    <w:p w:rsidR="004D294D" w:rsidRPr="002918C0" w:rsidRDefault="004D294D" w:rsidP="004D294D">
      <w:pPr>
        <w:keepNext/>
        <w:spacing w:after="0" w:line="240" w:lineRule="auto"/>
        <w:jc w:val="center"/>
        <w:outlineLvl w:val="3"/>
        <w:rPr>
          <w:rFonts w:ascii="Times New Roman" w:eastAsia="Times New Roman" w:hAnsi="Times New Roman" w:cs="Times New Roman"/>
          <w:b/>
          <w:bCs/>
          <w:sz w:val="28"/>
          <w:szCs w:val="28"/>
          <w:lang w:eastAsia="ru-RU"/>
        </w:rPr>
      </w:pPr>
      <w:r w:rsidRPr="002918C0">
        <w:rPr>
          <w:rFonts w:ascii="Times New Roman" w:eastAsia="Times New Roman" w:hAnsi="Times New Roman" w:cs="Times New Roman"/>
          <w:b/>
          <w:bCs/>
          <w:sz w:val="28"/>
          <w:szCs w:val="28"/>
          <w:lang w:eastAsia="ru-RU"/>
        </w:rPr>
        <w:t>ВОСЬМОГО СКЛИКАННЯ</w:t>
      </w:r>
    </w:p>
    <w:p w:rsidR="004D294D" w:rsidRPr="002918C0"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D294D" w:rsidRPr="002918C0" w:rsidRDefault="004D294D" w:rsidP="004D294D">
      <w:pPr>
        <w:keepNext/>
        <w:spacing w:after="0" w:line="240" w:lineRule="auto"/>
        <w:jc w:val="center"/>
        <w:outlineLvl w:val="4"/>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Р І Ш Е Н Н Я </w:t>
      </w:r>
    </w:p>
    <w:p w:rsidR="004D294D" w:rsidRPr="002918C0" w:rsidRDefault="004D294D" w:rsidP="004D294D">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4D294D" w:rsidRPr="002918C0" w:rsidRDefault="004D294D" w:rsidP="004D294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b/>
          <w:sz w:val="28"/>
          <w:szCs w:val="28"/>
          <w:lang w:eastAsia="ru-RU"/>
        </w:rPr>
        <w:t>І квартал  2021 ро</w:t>
      </w:r>
      <w:r w:rsidRPr="002918C0">
        <w:rPr>
          <w:rFonts w:ascii="Times New Roman" w:eastAsia="Times New Roman" w:hAnsi="Times New Roman" w:cs="Times New Roman"/>
          <w:b/>
          <w:sz w:val="28"/>
          <w:szCs w:val="28"/>
          <w:lang w:eastAsia="ru-RU"/>
        </w:rPr>
        <w:t>к</w:t>
      </w:r>
      <w:r>
        <w:rPr>
          <w:rFonts w:ascii="Times New Roman" w:eastAsia="Times New Roman" w:hAnsi="Times New Roman" w:cs="Times New Roman"/>
          <w:b/>
          <w:sz w:val="28"/>
          <w:szCs w:val="28"/>
          <w:lang w:eastAsia="ru-RU"/>
        </w:rPr>
        <w:t>у</w:t>
      </w:r>
    </w:p>
    <w:p w:rsidR="004D294D" w:rsidRPr="002918C0" w:rsidRDefault="004D294D" w:rsidP="004D294D">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4D294D" w:rsidRPr="002918C0" w:rsidRDefault="004D294D" w:rsidP="004D294D">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918C0">
        <w:rPr>
          <w:rFonts w:ascii="Times New Roman" w:eastAsia="Times New Roman" w:hAnsi="Times New Roman" w:cs="Times New Roman"/>
          <w:sz w:val="28"/>
          <w:szCs w:val="20"/>
          <w:lang w:eastAsia="ru-RU"/>
        </w:rPr>
        <w:tab/>
        <w:t xml:space="preserve">Відповідно до </w:t>
      </w:r>
      <w:r w:rsidRPr="002918C0">
        <w:rPr>
          <w:rFonts w:ascii="Times New Roman" w:eastAsia="Times New Roman" w:hAnsi="Times New Roman" w:cs="Times New Roman"/>
          <w:color w:val="000000"/>
          <w:sz w:val="28"/>
          <w:szCs w:val="28"/>
          <w:lang w:eastAsia="uk-UA"/>
        </w:rPr>
        <w:t xml:space="preserve">Статуту </w:t>
      </w:r>
      <w:r w:rsidRPr="002918C0">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2918C0">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2918C0">
        <w:rPr>
          <w:rFonts w:ascii="Times New Roman" w:eastAsia="Times New Roman" w:hAnsi="Times New Roman" w:cs="Times New Roman"/>
          <w:sz w:val="28"/>
          <w:szCs w:val="20"/>
          <w:lang w:val="en-US" w:eastAsia="ru-RU"/>
        </w:rPr>
        <w:t>VII</w:t>
      </w:r>
      <w:r w:rsidRPr="002918C0">
        <w:rPr>
          <w:rFonts w:ascii="Times New Roman" w:eastAsia="Times New Roman" w:hAnsi="Times New Roman" w:cs="Times New Roman"/>
          <w:sz w:val="28"/>
          <w:szCs w:val="20"/>
          <w:lang w:eastAsia="ru-RU"/>
        </w:rPr>
        <w:t xml:space="preserve"> від 04.10.2019 року «</w:t>
      </w:r>
      <w:r w:rsidRPr="002918C0">
        <w:rPr>
          <w:rFonts w:ascii="Times New Roman" w:eastAsia="Times New Roman" w:hAnsi="Times New Roman" w:cs="Times New Roman"/>
          <w:sz w:val="28"/>
          <w:szCs w:val="28"/>
          <w:lang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2918C0">
        <w:rPr>
          <w:rFonts w:ascii="Times New Roman" w:eastAsia="Times New Roman" w:hAnsi="Times New Roman" w:cs="Times New Roman"/>
          <w:sz w:val="28"/>
          <w:szCs w:val="20"/>
          <w:lang w:eastAsia="ru-RU"/>
        </w:rPr>
        <w:t xml:space="preserve">аслухавши та обговоривши звіт </w:t>
      </w:r>
      <w:r w:rsidRPr="002918C0">
        <w:rPr>
          <w:rFonts w:ascii="Times New Roman" w:eastAsia="Times New Roman" w:hAnsi="Times New Roman" w:cs="Times New Roman"/>
          <w:sz w:val="28"/>
          <w:szCs w:val="28"/>
          <w:lang w:eastAsia="ru-RU"/>
        </w:rPr>
        <w:t xml:space="preserve">комунального некомерційного підприємства «Переяслав-Хмельницька центральна районна лікарня» </w:t>
      </w:r>
      <w:r w:rsidRPr="002918C0">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2918C0">
        <w:rPr>
          <w:rFonts w:ascii="Times New Roman" w:eastAsia="Times New Roman" w:hAnsi="Times New Roman" w:cs="Times New Roman"/>
          <w:sz w:val="28"/>
          <w:szCs w:val="28"/>
          <w:lang w:eastAsia="ru-RU"/>
        </w:rPr>
        <w:t xml:space="preserve">  за</w:t>
      </w:r>
      <w:r>
        <w:rPr>
          <w:rFonts w:ascii="Times New Roman" w:eastAsia="Times New Roman" w:hAnsi="Times New Roman" w:cs="Times New Roman"/>
          <w:sz w:val="28"/>
          <w:szCs w:val="28"/>
          <w:lang w:eastAsia="ru-RU"/>
        </w:rPr>
        <w:t xml:space="preserve"> І квартал </w:t>
      </w:r>
      <w:r w:rsidRPr="002918C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2021 ро</w:t>
      </w:r>
      <w:r w:rsidRPr="002918C0">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у</w:t>
      </w:r>
      <w:r w:rsidRPr="002918C0">
        <w:rPr>
          <w:rFonts w:ascii="Times New Roman" w:eastAsia="Times New Roman" w:hAnsi="Times New Roman" w:cs="Times New Roman"/>
          <w:sz w:val="28"/>
          <w:szCs w:val="20"/>
          <w:lang w:eastAsia="ru-RU"/>
        </w:rPr>
        <w:t xml:space="preserve">, відповідно до Закону України «Про місцеве самоврядування в Україні», сільська рада </w:t>
      </w:r>
    </w:p>
    <w:p w:rsidR="004D294D" w:rsidRPr="002918C0" w:rsidRDefault="004D294D" w:rsidP="004D294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18C0">
        <w:rPr>
          <w:rFonts w:ascii="Times New Roman" w:eastAsia="Times New Roman" w:hAnsi="Times New Roman" w:cs="Times New Roman"/>
          <w:b/>
          <w:bCs/>
          <w:sz w:val="28"/>
          <w:szCs w:val="20"/>
          <w:lang w:eastAsia="ru-RU"/>
        </w:rPr>
        <w:t>ВИРІШИЛА:</w:t>
      </w:r>
    </w:p>
    <w:p w:rsidR="004D294D" w:rsidRPr="002918C0" w:rsidRDefault="004D294D" w:rsidP="004D294D">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Cs/>
          <w:sz w:val="28"/>
          <w:szCs w:val="28"/>
          <w:lang w:eastAsia="ru-RU"/>
        </w:rPr>
        <w:tab/>
        <w:t xml:space="preserve">1. Затвердити </w:t>
      </w:r>
      <w:r w:rsidRPr="002918C0">
        <w:rPr>
          <w:rFonts w:ascii="Times New Roman" w:eastAsia="Times New Roman" w:hAnsi="Times New Roman" w:cs="Times New Roman"/>
          <w:sz w:val="28"/>
          <w:szCs w:val="28"/>
          <w:lang w:eastAsia="ru-RU"/>
        </w:rPr>
        <w:t xml:space="preserve">звіт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sz w:val="28"/>
          <w:szCs w:val="28"/>
          <w:lang w:eastAsia="ru-RU"/>
        </w:rPr>
        <w:t>І квартал  2021 року</w:t>
      </w:r>
      <w:r w:rsidRPr="002918C0">
        <w:rPr>
          <w:rFonts w:ascii="Times New Roman" w:eastAsia="Times New Roman" w:hAnsi="Times New Roman" w:cs="Times New Roman"/>
          <w:sz w:val="28"/>
          <w:szCs w:val="28"/>
          <w:lang w:eastAsia="ru-RU"/>
        </w:rPr>
        <w:t>, що додається.</w:t>
      </w:r>
    </w:p>
    <w:p w:rsidR="004D294D" w:rsidRPr="002918C0" w:rsidRDefault="004D294D" w:rsidP="004D294D">
      <w:pPr>
        <w:widowControl w:val="0"/>
        <w:autoSpaceDE w:val="0"/>
        <w:autoSpaceDN w:val="0"/>
        <w:adjustRightInd w:val="0"/>
        <w:spacing w:after="0" w:line="240" w:lineRule="auto"/>
        <w:ind w:right="-185" w:firstLine="720"/>
        <w:jc w:val="both"/>
        <w:rPr>
          <w:rFonts w:ascii="Times New Roman" w:eastAsia="Times New Roman" w:hAnsi="Times New Roman" w:cs="Times New Roman"/>
          <w:sz w:val="28"/>
          <w:szCs w:val="20"/>
          <w:lang w:eastAsia="ru-RU"/>
        </w:rPr>
      </w:pPr>
      <w:r w:rsidRPr="002918C0">
        <w:rPr>
          <w:rFonts w:ascii="Times New Roman" w:eastAsia="Times New Roman" w:hAnsi="Times New Roman" w:cs="Times New Roman"/>
          <w:sz w:val="28"/>
          <w:szCs w:val="28"/>
          <w:lang w:eastAsia="ru-RU"/>
        </w:rPr>
        <w:t>2</w:t>
      </w:r>
      <w:r w:rsidRPr="002918C0">
        <w:rPr>
          <w:rFonts w:ascii="Times New Roman" w:eastAsia="Times New Roman" w:hAnsi="Times New Roman" w:cs="Times New Roman"/>
          <w:sz w:val="28"/>
          <w:szCs w:val="28"/>
          <w:lang w:val="ru-RU" w:eastAsia="ru-RU"/>
        </w:rPr>
        <w:t xml:space="preserve">. Контроль за виконанням даного рішення покласти на заступника </w:t>
      </w:r>
      <w:r w:rsidRPr="002918C0">
        <w:rPr>
          <w:rFonts w:ascii="Times New Roman" w:eastAsia="Times New Roman" w:hAnsi="Times New Roman" w:cs="Times New Roman"/>
          <w:sz w:val="28"/>
          <w:szCs w:val="28"/>
          <w:lang w:eastAsia="ru-RU"/>
        </w:rPr>
        <w:t>сільського голови Гудзя М.М.</w:t>
      </w:r>
    </w:p>
    <w:p w:rsidR="004D294D" w:rsidRPr="002918C0" w:rsidRDefault="004D294D" w:rsidP="004D294D">
      <w:pPr>
        <w:keepNext/>
        <w:spacing w:after="0" w:line="240" w:lineRule="auto"/>
        <w:jc w:val="both"/>
        <w:outlineLvl w:val="6"/>
        <w:rPr>
          <w:rFonts w:ascii="Times New Roman" w:eastAsia="Times New Roman" w:hAnsi="Times New Roman" w:cs="Times New Roman"/>
          <w:b/>
          <w:bCs/>
          <w:sz w:val="28"/>
          <w:szCs w:val="24"/>
          <w:lang w:eastAsia="ru-RU"/>
        </w:rPr>
      </w:pPr>
      <w:r w:rsidRPr="002918C0">
        <w:rPr>
          <w:rFonts w:ascii="Times New Roman" w:eastAsia="Times New Roman" w:hAnsi="Times New Roman" w:cs="Times New Roman"/>
          <w:b/>
          <w:bCs/>
          <w:sz w:val="28"/>
          <w:szCs w:val="24"/>
          <w:lang w:eastAsia="ru-RU"/>
        </w:rPr>
        <w:t xml:space="preserve">             </w:t>
      </w:r>
    </w:p>
    <w:p w:rsidR="004D294D" w:rsidRPr="002918C0" w:rsidRDefault="004D294D" w:rsidP="004D294D">
      <w:pPr>
        <w:keepNext/>
        <w:spacing w:after="0" w:line="240" w:lineRule="auto"/>
        <w:jc w:val="both"/>
        <w:outlineLvl w:val="6"/>
        <w:rPr>
          <w:rFonts w:ascii="Times New Roman" w:eastAsia="Times New Roman" w:hAnsi="Times New Roman" w:cs="Times New Roman"/>
          <w:b/>
          <w:bCs/>
          <w:sz w:val="28"/>
          <w:szCs w:val="24"/>
          <w:lang w:eastAsia="ru-RU"/>
        </w:rPr>
      </w:pPr>
    </w:p>
    <w:p w:rsidR="004D294D" w:rsidRPr="002918C0" w:rsidRDefault="004D294D" w:rsidP="004D294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918C0">
        <w:rPr>
          <w:rFonts w:ascii="Times New Roman" w:eastAsia="Times New Roman" w:hAnsi="Times New Roman" w:cs="Times New Roman"/>
          <w:sz w:val="28"/>
          <w:szCs w:val="28"/>
          <w:lang w:eastAsia="ru-RU"/>
        </w:rPr>
        <w:t xml:space="preserve">Сільський голова:                                               </w:t>
      </w:r>
      <w:r>
        <w:rPr>
          <w:rFonts w:ascii="Times New Roman" w:eastAsia="Times New Roman" w:hAnsi="Times New Roman" w:cs="Times New Roman"/>
          <w:sz w:val="28"/>
          <w:szCs w:val="28"/>
          <w:lang w:eastAsia="ru-RU"/>
        </w:rPr>
        <w:t xml:space="preserve">                        М.О. Лях</w:t>
      </w:r>
    </w:p>
    <w:p w:rsidR="004D294D" w:rsidRPr="002918C0"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4D294D" w:rsidRPr="009E1659" w:rsidRDefault="004D294D" w:rsidP="004D294D">
      <w:pPr>
        <w:widowControl w:val="0"/>
        <w:autoSpaceDE w:val="0"/>
        <w:autoSpaceDN w:val="0"/>
        <w:adjustRightInd w:val="0"/>
        <w:spacing w:after="0" w:line="240" w:lineRule="auto"/>
        <w:rPr>
          <w:rFonts w:ascii="Times New Roman" w:eastAsia="Times New Roman" w:hAnsi="Times New Roman" w:cs="Times New Roman"/>
          <w:b/>
          <w:sz w:val="20"/>
          <w:szCs w:val="20"/>
          <w:u w:val="single"/>
          <w:lang w:eastAsia="ru-RU"/>
        </w:rPr>
      </w:pPr>
      <w:r w:rsidRPr="009E1659">
        <w:rPr>
          <w:rFonts w:ascii="Times New Roman" w:eastAsia="Times New Roman" w:hAnsi="Times New Roman" w:cs="Times New Roman"/>
          <w:b/>
          <w:sz w:val="20"/>
          <w:szCs w:val="20"/>
          <w:u w:val="single"/>
          <w:lang w:eastAsia="ru-RU"/>
        </w:rPr>
        <w:t>№ 385 -Х-</w:t>
      </w:r>
      <w:r w:rsidRPr="009E1659">
        <w:rPr>
          <w:rFonts w:ascii="Times New Roman" w:eastAsia="Times New Roman" w:hAnsi="Times New Roman" w:cs="Times New Roman"/>
          <w:b/>
          <w:sz w:val="20"/>
          <w:szCs w:val="20"/>
          <w:u w:val="single"/>
          <w:lang w:val="en-US" w:eastAsia="ru-RU"/>
        </w:rPr>
        <w:t>V</w:t>
      </w:r>
      <w:r w:rsidRPr="009E1659">
        <w:rPr>
          <w:rFonts w:ascii="Times New Roman" w:eastAsia="Times New Roman" w:hAnsi="Times New Roman" w:cs="Times New Roman"/>
          <w:b/>
          <w:sz w:val="20"/>
          <w:szCs w:val="20"/>
          <w:u w:val="single"/>
          <w:lang w:eastAsia="ru-RU"/>
        </w:rPr>
        <w:t>ІІІ</w:t>
      </w:r>
    </w:p>
    <w:p w:rsidR="004D294D" w:rsidRPr="009E1659" w:rsidRDefault="004D294D" w:rsidP="004D294D">
      <w:pPr>
        <w:widowControl w:val="0"/>
        <w:autoSpaceDE w:val="0"/>
        <w:autoSpaceDN w:val="0"/>
        <w:adjustRightInd w:val="0"/>
        <w:spacing w:after="0" w:line="240" w:lineRule="auto"/>
        <w:rPr>
          <w:rFonts w:ascii="Times New Roman" w:eastAsia="Times New Roman" w:hAnsi="Times New Roman" w:cs="Times New Roman"/>
          <w:b/>
          <w:sz w:val="20"/>
          <w:szCs w:val="20"/>
          <w:u w:val="single"/>
          <w:lang w:eastAsia="ru-RU"/>
        </w:rPr>
      </w:pPr>
      <w:r w:rsidRPr="009E1659">
        <w:rPr>
          <w:rFonts w:ascii="Times New Roman" w:eastAsia="Times New Roman" w:hAnsi="Times New Roman" w:cs="Times New Roman"/>
          <w:b/>
          <w:sz w:val="20"/>
          <w:szCs w:val="20"/>
          <w:u w:val="single"/>
          <w:lang w:eastAsia="ru-RU"/>
        </w:rPr>
        <w:t>18.05.2021</w:t>
      </w:r>
    </w:p>
    <w:p w:rsidR="004D294D" w:rsidRPr="009E1659" w:rsidRDefault="004D294D" w:rsidP="004D294D">
      <w:pPr>
        <w:widowControl w:val="0"/>
        <w:autoSpaceDE w:val="0"/>
        <w:autoSpaceDN w:val="0"/>
        <w:adjustRightInd w:val="0"/>
        <w:spacing w:after="0" w:line="240" w:lineRule="auto"/>
        <w:rPr>
          <w:rFonts w:ascii="Times New Roman" w:eastAsia="Times New Roman" w:hAnsi="Times New Roman" w:cs="Times New Roman"/>
          <w:b/>
          <w:sz w:val="20"/>
          <w:szCs w:val="20"/>
          <w:u w:val="single"/>
          <w:lang w:eastAsia="ru-RU"/>
        </w:rPr>
      </w:pPr>
      <w:r w:rsidRPr="009E1659">
        <w:rPr>
          <w:rFonts w:ascii="Times New Roman" w:eastAsia="Times New Roman" w:hAnsi="Times New Roman" w:cs="Times New Roman"/>
          <w:b/>
          <w:sz w:val="20"/>
          <w:szCs w:val="20"/>
          <w:u w:val="single"/>
          <w:lang w:eastAsia="ru-RU"/>
        </w:rPr>
        <w:t>с. Студеники</w:t>
      </w:r>
    </w:p>
    <w:p w:rsidR="004D294D"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4D294D"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4D294D"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4D294D" w:rsidRPr="002918C0" w:rsidRDefault="004D294D" w:rsidP="004D294D">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D294D" w:rsidRPr="002918C0" w:rsidRDefault="004D294D" w:rsidP="004D294D">
      <w:pPr>
        <w:spacing w:after="0" w:line="240" w:lineRule="auto"/>
        <w:rPr>
          <w:rFonts w:ascii="Times New Roman" w:eastAsia="Calibri" w:hAnsi="Times New Roman" w:cs="Times New Roman"/>
          <w:sz w:val="26"/>
          <w:szCs w:val="26"/>
        </w:rPr>
      </w:pPr>
    </w:p>
    <w:p w:rsidR="004D294D" w:rsidRDefault="004D294D" w:rsidP="004D294D">
      <w:pPr>
        <w:pStyle w:val="a8"/>
        <w:jc w:val="right"/>
      </w:pPr>
      <w:r w:rsidRPr="009E1659">
        <w:lastRenderedPageBreak/>
        <w:t>Додаток</w:t>
      </w:r>
    </w:p>
    <w:p w:rsidR="004D294D" w:rsidRDefault="004D294D" w:rsidP="004D294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t xml:space="preserve">до рішення  </w:t>
      </w:r>
      <w:r w:rsidRPr="009E1659">
        <w:rPr>
          <w:rFonts w:ascii="Times New Roman" w:eastAsia="Times New Roman" w:hAnsi="Times New Roman" w:cs="Times New Roman"/>
          <w:sz w:val="20"/>
          <w:szCs w:val="20"/>
          <w:lang w:eastAsia="ru-RU"/>
        </w:rPr>
        <w:t>№ 385 -Х-</w:t>
      </w:r>
      <w:r w:rsidRPr="009E1659">
        <w:rPr>
          <w:rFonts w:ascii="Times New Roman" w:eastAsia="Times New Roman" w:hAnsi="Times New Roman" w:cs="Times New Roman"/>
          <w:sz w:val="20"/>
          <w:szCs w:val="20"/>
          <w:lang w:val="en-US" w:eastAsia="ru-RU"/>
        </w:rPr>
        <w:t>V</w:t>
      </w:r>
      <w:r w:rsidRPr="009E1659">
        <w:rPr>
          <w:rFonts w:ascii="Times New Roman" w:eastAsia="Times New Roman" w:hAnsi="Times New Roman" w:cs="Times New Roman"/>
          <w:sz w:val="20"/>
          <w:szCs w:val="20"/>
          <w:lang w:eastAsia="ru-RU"/>
        </w:rPr>
        <w:t>ІІІ</w:t>
      </w:r>
    </w:p>
    <w:p w:rsidR="004D294D" w:rsidRPr="009E1659" w:rsidRDefault="004D294D" w:rsidP="004D294D">
      <w:pPr>
        <w:widowControl w:val="0"/>
        <w:autoSpaceDE w:val="0"/>
        <w:autoSpaceDN w:val="0"/>
        <w:adjustRightInd w:val="0"/>
        <w:spacing w:after="0" w:line="240" w:lineRule="auto"/>
        <w:jc w:val="right"/>
        <w:rPr>
          <w:rFonts w:ascii="Times New Roman" w:eastAsia="Times New Roman" w:hAnsi="Times New Roman" w:cs="Times New Roman"/>
          <w:b/>
          <w:sz w:val="20"/>
          <w:szCs w:val="20"/>
          <w:u w:val="single"/>
          <w:lang w:eastAsia="ru-RU"/>
        </w:rPr>
      </w:pPr>
      <w:r>
        <w:rPr>
          <w:rFonts w:ascii="Times New Roman" w:eastAsia="Times New Roman" w:hAnsi="Times New Roman" w:cs="Times New Roman"/>
          <w:sz w:val="20"/>
          <w:szCs w:val="20"/>
          <w:lang w:eastAsia="ru-RU"/>
        </w:rPr>
        <w:t>Від 18.05.2021 р.</w:t>
      </w:r>
    </w:p>
    <w:p w:rsidR="004D294D" w:rsidRPr="009E1659" w:rsidRDefault="004D294D" w:rsidP="004D294D">
      <w:pPr>
        <w:pStyle w:val="a8"/>
        <w:jc w:val="right"/>
      </w:pPr>
    </w:p>
    <w:p w:rsidR="004D294D" w:rsidRPr="009E1659" w:rsidRDefault="004D294D" w:rsidP="004D294D">
      <w:pPr>
        <w:pStyle w:val="a8"/>
        <w:jc w:val="right"/>
      </w:pPr>
    </w:p>
    <w:p w:rsidR="004D294D" w:rsidRDefault="004D294D" w:rsidP="004D294D">
      <w:pPr>
        <w:pStyle w:val="a8"/>
        <w:jc w:val="center"/>
        <w:rPr>
          <w:b/>
        </w:rPr>
      </w:pPr>
    </w:p>
    <w:p w:rsidR="004D294D" w:rsidRPr="000B3B2A" w:rsidRDefault="004D294D" w:rsidP="004D294D">
      <w:pPr>
        <w:pStyle w:val="a8"/>
        <w:jc w:val="center"/>
        <w:rPr>
          <w:b/>
        </w:rPr>
      </w:pPr>
      <w:r w:rsidRPr="000B3B2A">
        <w:rPr>
          <w:b/>
        </w:rPr>
        <w:t>Пояснювальна записка</w:t>
      </w:r>
    </w:p>
    <w:p w:rsidR="004D294D" w:rsidRPr="000B3B2A" w:rsidRDefault="004D294D" w:rsidP="004D294D">
      <w:pPr>
        <w:pStyle w:val="a8"/>
        <w:jc w:val="center"/>
        <w:rPr>
          <w:b/>
          <w:sz w:val="24"/>
          <w:szCs w:val="24"/>
        </w:rPr>
      </w:pPr>
      <w:r w:rsidRPr="000B3B2A">
        <w:rPr>
          <w:b/>
          <w:sz w:val="24"/>
          <w:szCs w:val="24"/>
        </w:rPr>
        <w:t>до Звіту про виконання фінансового плану</w:t>
      </w:r>
    </w:p>
    <w:p w:rsidR="004D294D" w:rsidRPr="000B3B2A" w:rsidRDefault="004D294D" w:rsidP="004D294D">
      <w:pPr>
        <w:pStyle w:val="a8"/>
        <w:jc w:val="center"/>
        <w:rPr>
          <w:b/>
          <w:sz w:val="24"/>
          <w:szCs w:val="24"/>
        </w:rPr>
      </w:pPr>
      <w:r w:rsidRPr="000B3B2A">
        <w:rPr>
          <w:b/>
          <w:sz w:val="24"/>
          <w:szCs w:val="24"/>
        </w:rPr>
        <w:t>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w:t>
      </w:r>
    </w:p>
    <w:p w:rsidR="004D294D" w:rsidRPr="000B3B2A" w:rsidRDefault="004D294D" w:rsidP="004D294D">
      <w:pPr>
        <w:pStyle w:val="a8"/>
        <w:jc w:val="center"/>
        <w:rPr>
          <w:b/>
          <w:sz w:val="24"/>
          <w:szCs w:val="24"/>
        </w:rPr>
      </w:pPr>
      <w:r w:rsidRPr="000B3B2A">
        <w:rPr>
          <w:b/>
          <w:sz w:val="24"/>
          <w:szCs w:val="24"/>
        </w:rPr>
        <w:t>Переяслав-Хмельницького району, Переяславської міської ради</w:t>
      </w:r>
    </w:p>
    <w:p w:rsidR="004D294D" w:rsidRPr="000B3B2A" w:rsidRDefault="004D294D" w:rsidP="004D294D">
      <w:pPr>
        <w:pStyle w:val="a8"/>
        <w:jc w:val="center"/>
        <w:rPr>
          <w:b/>
          <w:sz w:val="24"/>
          <w:szCs w:val="24"/>
        </w:rPr>
      </w:pPr>
      <w:r w:rsidRPr="000B3B2A">
        <w:rPr>
          <w:b/>
          <w:sz w:val="24"/>
          <w:szCs w:val="24"/>
        </w:rPr>
        <w:t>за 1 кв. 2021 року.</w:t>
      </w:r>
    </w:p>
    <w:p w:rsidR="004D294D" w:rsidRPr="00F9547F" w:rsidRDefault="004D294D" w:rsidP="004D294D">
      <w:pPr>
        <w:ind w:firstLine="567"/>
        <w:jc w:val="center"/>
        <w:rPr>
          <w:b/>
          <w:sz w:val="24"/>
          <w:szCs w:val="24"/>
        </w:rPr>
      </w:pPr>
    </w:p>
    <w:p w:rsidR="004D294D" w:rsidRPr="000B3B2A" w:rsidRDefault="004D294D" w:rsidP="004D294D">
      <w:pPr>
        <w:pStyle w:val="a8"/>
        <w:rPr>
          <w:rFonts w:ascii="Times New Roman" w:hAnsi="Times New Roman" w:cs="Times New Roman"/>
          <w:sz w:val="24"/>
          <w:szCs w:val="24"/>
        </w:rPr>
      </w:pPr>
      <w:r>
        <w:t xml:space="preserve">    </w:t>
      </w:r>
      <w:r w:rsidRPr="000B3B2A">
        <w:rPr>
          <w:rFonts w:ascii="Times New Roman" w:hAnsi="Times New Roman" w:cs="Times New Roman"/>
          <w:sz w:val="24"/>
          <w:szCs w:val="24"/>
        </w:rPr>
        <w:t>Комунальне некомерційне підприємство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w:t>
      </w:r>
      <w:r w:rsidRPr="000B3B2A">
        <w:rPr>
          <w:rFonts w:ascii="Times New Roman" w:hAnsi="Times New Roman" w:cs="Times New Roman"/>
          <w:b/>
          <w:sz w:val="24"/>
          <w:szCs w:val="24"/>
        </w:rPr>
        <w:t xml:space="preserve"> </w:t>
      </w:r>
      <w:r w:rsidRPr="000B3B2A">
        <w:rPr>
          <w:rFonts w:ascii="Times New Roman" w:hAnsi="Times New Roman" w:cs="Times New Roman"/>
          <w:sz w:val="24"/>
          <w:szCs w:val="24"/>
        </w:rPr>
        <w:t>є лікарняним закладом охорони здоровя, що надає послуги вторинної спеціалізованої медичної допомоги будь-яким особам в порядку та на умовах, встановлених законодавством України.</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Діяльність медиків Переяслав-Хмельницької ЦРЛ спрямована на  реалізацію планів виконання  діючих  Державних програм в галузі охорони здоров'я, щодо забезпечення доступної кваліфікованої медичної допомоги населенню.</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Згідно Розпорядження № 62 від 29 грудня 2020 року «Про деякі питання діяльності спеціалізованих закладів охорони здоров’я для госпіталізації пацієнтів з коронавірусною хворобою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-19»,  відповідно до статті 75 Кодексу цивільного захисту України, розпорядження Кабінету Міністрів України від 25 березня 2020 року № 338-р «Про переведення єдиної державної системи цивільного захисту у режим надзвичайної ситуації», Постанови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-19, спричиненої корона вірусом</w:t>
      </w:r>
      <w:r w:rsidRPr="000B3B2A">
        <w:rPr>
          <w:rFonts w:ascii="Times New Roman" w:hAnsi="Times New Roman" w:cs="Times New Roman"/>
          <w:sz w:val="24"/>
          <w:szCs w:val="24"/>
          <w:lang w:val="en-US"/>
        </w:rPr>
        <w:t>SARS</w:t>
      </w:r>
      <w:r w:rsidRPr="000B3B2A">
        <w:rPr>
          <w:rFonts w:ascii="Times New Roman" w:hAnsi="Times New Roman" w:cs="Times New Roman"/>
          <w:sz w:val="24"/>
          <w:szCs w:val="24"/>
        </w:rPr>
        <w:t>-Со</w:t>
      </w:r>
      <w:r w:rsidRPr="000B3B2A">
        <w:rPr>
          <w:rFonts w:ascii="Times New Roman" w:hAnsi="Times New Roman" w:cs="Times New Roman"/>
          <w:sz w:val="24"/>
          <w:szCs w:val="24"/>
          <w:lang w:val="en-US"/>
        </w:rPr>
        <w:t>V</w:t>
      </w:r>
      <w:r w:rsidRPr="000B3B2A">
        <w:rPr>
          <w:rFonts w:ascii="Times New Roman" w:hAnsi="Times New Roman" w:cs="Times New Roman"/>
          <w:sz w:val="24"/>
          <w:szCs w:val="24"/>
        </w:rPr>
        <w:t>-2», з урахуванням розпорядження керівника робіт з ліквідації наслідків медико-біологічної надзвичайної ситуації природного характеру державного рівня пов’язаної із поширенням коронавірусної хвороби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 xml:space="preserve">-19) від 22 грудня 2020 року № 158; лікарня входить в перелік закладів, що визначені для госпіталізації пацієнтів з гострою респіраторною хворобою на 220 ліжок.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Переяслав-Хмельницька ЦРЛ займає площу 5,85га, розміщена в 10 корпусах.</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Водопостачання в лікарні здійснюється з мережі центрального водопостачання.</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Отоплення здійснюється по договору з підприємства «Укрспецтепло» з котельні на</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твердому паливі.</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 структуру лікарні входять слідуючі відділення:</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дитяче відділення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терапевтичне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кардіологічне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неврологічне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акушерсько - гінекологічне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хірургічно - травматологічне</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інфекційне</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відділення анестезіології та інтенсивної терапії</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консультативно-діагностична поліклініка</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стоматологічне відділення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ортопедичне відділення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клініко-діагностична лабораторія</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паталого-анатомічне відділення</w:t>
      </w:r>
    </w:p>
    <w:p w:rsidR="004D294D" w:rsidRPr="000B3B2A" w:rsidRDefault="004D294D" w:rsidP="004D294D">
      <w:pPr>
        <w:pStyle w:val="a8"/>
        <w:rPr>
          <w:rFonts w:ascii="Times New Roman" w:hAnsi="Times New Roman" w:cs="Times New Roman"/>
          <w:color w:val="000000"/>
          <w:sz w:val="24"/>
          <w:szCs w:val="24"/>
        </w:rPr>
      </w:pPr>
    </w:p>
    <w:p w:rsidR="004D294D" w:rsidRPr="000B3B2A" w:rsidRDefault="004D294D" w:rsidP="004D294D">
      <w:pPr>
        <w:pStyle w:val="a8"/>
        <w:rPr>
          <w:rFonts w:ascii="Times New Roman" w:hAnsi="Times New Roman" w:cs="Times New Roman"/>
          <w:b/>
          <w:sz w:val="24"/>
          <w:szCs w:val="24"/>
        </w:rPr>
      </w:pPr>
      <w:r w:rsidRPr="000B3B2A">
        <w:rPr>
          <w:rFonts w:ascii="Times New Roman" w:hAnsi="Times New Roman" w:cs="Times New Roman"/>
          <w:color w:val="000000"/>
          <w:sz w:val="24"/>
          <w:szCs w:val="24"/>
        </w:rPr>
        <w:lastRenderedPageBreak/>
        <w:t>Харчування хворих забезпечується роботою власного харчоблоку, розрахованого на 500 порцій на добу з столами дієтичного харчування.</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Станом на 1 квітня 2021 року штатна чисельність працівників  КНП «Переяслав-Хмельницька ЦРЛ» становить   514,0  штатних одиниць, в т.ч.</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Лікарі                                -  111,5 од</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Середній медперсонал    -  192,5 од</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Молодший медперсонал -  105,0 од</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Інший персонал                -  105,0 од</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В ЦРЛ  на 514 посадах працює 419 осіб.</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Забезпеченість лікарськими посадами на 10 тис. населення – 20,6.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Укомплектованість фізичними особами по ЦРЛ – 81,5%.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color w:val="000000"/>
          <w:sz w:val="24"/>
          <w:szCs w:val="24"/>
        </w:rPr>
        <w:t>Забезпеченість посадами середніх медпрацівників на 10 тис. населення по ЦРЛ становить – 36,1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b/>
          <w:sz w:val="24"/>
          <w:szCs w:val="24"/>
        </w:rPr>
        <w:t>Стан здоров’я населення.</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Об'єм амбулаторної  і стаціонарної допомоги на тому ж рівні в порівняні з минулим роком.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Всього в стаціонарі проліковано 475  хворих. Поступило хворих з підозрою на</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lang w:val="en-US"/>
        </w:rPr>
        <w:t>COVID</w:t>
      </w:r>
      <w:r w:rsidRPr="000B3B2A">
        <w:rPr>
          <w:rFonts w:ascii="Times New Roman" w:hAnsi="Times New Roman" w:cs="Times New Roman"/>
          <w:sz w:val="24"/>
          <w:szCs w:val="24"/>
        </w:rPr>
        <w:t xml:space="preserve"> -19 –662, з них позитивних –456.</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Виявлено 7 нових випадків захворювання на туберкульоз.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Онкохворих виявлено вперше 26.</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Рівень первинної інвалідності у осіб працездатного віку значно зменшився в порівнянні з  минулим роком( 15 осіб за 3 міс.2021 р.  – 30 осіб за 3 міс. 2020 р.)</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 структурі консультативно-діагностичної поліклініки працює жіноча консультація, охоплення дворазовим УЗД-скринінгом вагітних – 98,7%,показник обстеження на ВІЛ – 100%.</w:t>
      </w:r>
    </w:p>
    <w:p w:rsidR="004D294D" w:rsidRPr="000B3B2A" w:rsidRDefault="004D294D" w:rsidP="004D294D">
      <w:pPr>
        <w:pStyle w:val="a8"/>
        <w:rPr>
          <w:rFonts w:ascii="Times New Roman" w:hAnsi="Times New Roman" w:cs="Times New Roman"/>
          <w:sz w:val="24"/>
          <w:szCs w:val="24"/>
        </w:rPr>
      </w:pPr>
    </w:p>
    <w:p w:rsidR="004D294D" w:rsidRPr="000B3B2A" w:rsidRDefault="004D294D" w:rsidP="004D294D">
      <w:pPr>
        <w:pStyle w:val="a8"/>
        <w:rPr>
          <w:rFonts w:ascii="Times New Roman" w:hAnsi="Times New Roman" w:cs="Times New Roman"/>
          <w:b/>
          <w:i/>
          <w:sz w:val="24"/>
          <w:szCs w:val="24"/>
        </w:rPr>
      </w:pPr>
      <w:r w:rsidRPr="000B3B2A">
        <w:rPr>
          <w:rFonts w:ascii="Times New Roman" w:hAnsi="Times New Roman" w:cs="Times New Roman"/>
          <w:b/>
          <w:i/>
          <w:sz w:val="24"/>
          <w:szCs w:val="24"/>
        </w:rPr>
        <w:t>Виконання дохідної частини  фінансового плану за 1  квартал 2021 року</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          На 1 квартал 2021 року фінансовим планом підприємства  передбачено  надходження доходів в сумі 51 851,3 тис. грн.,фактично отримано   </w:t>
      </w:r>
      <w:r w:rsidRPr="000B3B2A">
        <w:rPr>
          <w:rFonts w:ascii="Times New Roman" w:hAnsi="Times New Roman" w:cs="Times New Roman"/>
          <w:sz w:val="24"/>
          <w:szCs w:val="24"/>
        </w:rPr>
        <w:t xml:space="preserve"> 27 720,5 тис. грн. , що нижче планового показника на 24 130,8 тис.грн  і становить 53,5% виконання плану. А саме:</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кошти місцевого бюджету громад – 5 774,3 тис. грн.  (на оплату комунальних послуг – 2154,4 тис. грн.; на реконструкцію приймального відділення – 3619,9 тис. грн.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кошти по договору з НСЗУ – 14 448,8 тис. грн.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кошти по договору з НСЗУ COVID-19- 6 649,0 тис. грн.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власні кошти під-ва – 848,4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Основну дохідну частину  розділу фінансового плану  складають доходи від  Національної служби здоровя України за програмою медичних гарантій.</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Рядок 140 « Інші доходи»</w:t>
      </w:r>
      <w:r w:rsidRPr="000B3B2A">
        <w:rPr>
          <w:rFonts w:ascii="Times New Roman" w:hAnsi="Times New Roman" w:cs="Times New Roman"/>
          <w:sz w:val="24"/>
          <w:szCs w:val="24"/>
        </w:rPr>
        <w:t xml:space="preserve">   в сумі 22 054,7 тис. грн. надійшли як благодійна допомога в натуральній формі та централізованого постачання :</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централізоване постачання (19423,1 тис.грн)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лікарські засоби – 754,9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вироби медичного призначення – 4,1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препарати крові – 32,1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комп’ютерний томограф – 11900,0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система ультразвукової діагностики – 1900,0 тис.грн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система рентгенівської діагностики – 4832,0 тис.грн. </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i/>
          <w:sz w:val="24"/>
          <w:szCs w:val="24"/>
        </w:rPr>
        <w:t xml:space="preserve">       натуральна форма  (2631,6 тис.грн)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лікарські засоби – 14,3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вироби мед. призначення – 2,4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засоби індивід. захисту – 61,0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кисневий концентратор ( 2шт) – 40,1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ШВЛ ( 3шт) – 2243,5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монітор пацієнта ( 2 шт) -  91,4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пульсоксиметри портативні ( 2 шт) – 11,6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запчастини до концентр. – 6,0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lastRenderedPageBreak/>
        <w:t>затискачі ( 12 шт) – 19,1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балон кисневий ( 29 шт) –139,6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продукти харчування – 1,2 тис. грн.,</w:t>
      </w:r>
    </w:p>
    <w:p w:rsidR="004D294D" w:rsidRPr="000B3B2A" w:rsidRDefault="004D294D" w:rsidP="004D294D">
      <w:pPr>
        <w:pStyle w:val="a8"/>
        <w:rPr>
          <w:rFonts w:ascii="Times New Roman" w:hAnsi="Times New Roman" w:cs="Times New Roman"/>
          <w:b/>
          <w:sz w:val="24"/>
          <w:szCs w:val="24"/>
        </w:rPr>
      </w:pPr>
      <w:r w:rsidRPr="000B3B2A">
        <w:rPr>
          <w:rFonts w:ascii="Times New Roman" w:hAnsi="Times New Roman" w:cs="Times New Roman"/>
          <w:sz w:val="24"/>
          <w:szCs w:val="24"/>
        </w:rPr>
        <w:t>бензин  - 0,2 тис. грн.,</w:t>
      </w:r>
    </w:p>
    <w:p w:rsidR="004D294D" w:rsidRPr="000B3B2A" w:rsidRDefault="004D294D" w:rsidP="004D294D">
      <w:pPr>
        <w:pStyle w:val="a8"/>
        <w:rPr>
          <w:rFonts w:ascii="Times New Roman" w:hAnsi="Times New Roman" w:cs="Times New Roman"/>
          <w:b/>
          <w:sz w:val="24"/>
          <w:szCs w:val="24"/>
        </w:rPr>
      </w:pPr>
      <w:r w:rsidRPr="000B3B2A">
        <w:rPr>
          <w:rFonts w:ascii="Times New Roman" w:hAnsi="Times New Roman" w:cs="Times New Roman"/>
          <w:sz w:val="24"/>
          <w:szCs w:val="24"/>
        </w:rPr>
        <w:t>дез. засоби – 1,2 тис. грн.,</w:t>
      </w:r>
    </w:p>
    <w:p w:rsidR="004D294D" w:rsidRPr="000B3B2A" w:rsidRDefault="004D294D" w:rsidP="004D294D">
      <w:pPr>
        <w:pStyle w:val="a8"/>
        <w:rPr>
          <w:rFonts w:ascii="Times New Roman" w:hAnsi="Times New Roman" w:cs="Times New Roman"/>
          <w:sz w:val="24"/>
          <w:szCs w:val="24"/>
        </w:rPr>
      </w:pPr>
    </w:p>
    <w:p w:rsidR="004D294D" w:rsidRPr="000B3B2A" w:rsidRDefault="004D294D" w:rsidP="004D294D">
      <w:pPr>
        <w:pStyle w:val="a8"/>
        <w:rPr>
          <w:rFonts w:ascii="Times New Roman" w:hAnsi="Times New Roman" w:cs="Times New Roman"/>
          <w:b/>
          <w:i/>
          <w:sz w:val="24"/>
          <w:szCs w:val="24"/>
        </w:rPr>
      </w:pPr>
      <w:r w:rsidRPr="000B3B2A">
        <w:rPr>
          <w:rFonts w:ascii="Times New Roman" w:hAnsi="Times New Roman" w:cs="Times New Roman"/>
          <w:b/>
          <w:i/>
          <w:sz w:val="24"/>
          <w:szCs w:val="24"/>
        </w:rPr>
        <w:t xml:space="preserve"> Виконання витратної  частини  фінансового плану за 1 квартал 2021 року</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Витратна частина  фінансового плану КНП «Переяслав-Хмельницька  ЦРЛ»  за 1 квартал 2021 року склала 31 097,0 тис. грн. і складається з наступних витрат:</w:t>
      </w:r>
      <w:r w:rsidRPr="000B3B2A">
        <w:rPr>
          <w:rFonts w:ascii="Times New Roman" w:hAnsi="Times New Roman" w:cs="Times New Roman"/>
          <w:sz w:val="24"/>
          <w:szCs w:val="24"/>
        </w:rPr>
        <w:tab/>
        <w:t xml:space="preserve"> </w:t>
      </w:r>
    </w:p>
    <w:p w:rsidR="004D294D" w:rsidRPr="000B3B2A" w:rsidRDefault="004D294D" w:rsidP="004D294D">
      <w:pPr>
        <w:pStyle w:val="a8"/>
        <w:rPr>
          <w:rFonts w:ascii="Times New Roman" w:hAnsi="Times New Roman" w:cs="Times New Roman"/>
          <w:b/>
          <w:color w:val="000000"/>
          <w:sz w:val="24"/>
          <w:szCs w:val="24"/>
        </w:rPr>
      </w:pPr>
      <w:r w:rsidRPr="000B3B2A">
        <w:rPr>
          <w:rFonts w:ascii="Times New Roman" w:hAnsi="Times New Roman" w:cs="Times New Roman"/>
          <w:i/>
          <w:sz w:val="24"/>
          <w:szCs w:val="24"/>
        </w:rPr>
        <w:t xml:space="preserve">          </w:t>
      </w:r>
      <w:r w:rsidRPr="000B3B2A">
        <w:rPr>
          <w:rFonts w:ascii="Times New Roman" w:hAnsi="Times New Roman" w:cs="Times New Roman"/>
          <w:b/>
          <w:color w:val="000000"/>
          <w:sz w:val="24"/>
          <w:szCs w:val="24"/>
        </w:rPr>
        <w:t xml:space="preserve">Кошти місцевого бюджету громад використано  в сумі  5774,3 тис. грн., а саме: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w:t>
      </w:r>
      <w:r w:rsidRPr="000B3B2A">
        <w:rPr>
          <w:rFonts w:ascii="Times New Roman" w:hAnsi="Times New Roman" w:cs="Times New Roman"/>
          <w:i/>
          <w:color w:val="000000"/>
          <w:sz w:val="24"/>
          <w:szCs w:val="24"/>
        </w:rPr>
        <w:t>Оплата комунальних послуг та енергоносіїв» 2154,4 тис. грн.</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«оплата  теплопостачання» - </w:t>
      </w:r>
      <w:r w:rsidRPr="000B3B2A">
        <w:rPr>
          <w:rFonts w:ascii="Times New Roman" w:hAnsi="Times New Roman" w:cs="Times New Roman"/>
          <w:sz w:val="24"/>
          <w:szCs w:val="24"/>
        </w:rPr>
        <w:t xml:space="preserve">1618,6 </w:t>
      </w:r>
      <w:r w:rsidRPr="000B3B2A">
        <w:rPr>
          <w:rFonts w:ascii="Times New Roman" w:hAnsi="Times New Roman" w:cs="Times New Roman"/>
          <w:color w:val="000000"/>
          <w:sz w:val="24"/>
          <w:szCs w:val="24"/>
        </w:rPr>
        <w:t xml:space="preserve">тис. грн.;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«оплата  водопостачання та водовідведення» -</w:t>
      </w:r>
      <w:r w:rsidRPr="000B3B2A">
        <w:rPr>
          <w:rFonts w:ascii="Times New Roman" w:hAnsi="Times New Roman" w:cs="Times New Roman"/>
          <w:sz w:val="24"/>
          <w:szCs w:val="24"/>
        </w:rPr>
        <w:t xml:space="preserve">119,5 </w:t>
      </w:r>
      <w:r w:rsidRPr="000B3B2A">
        <w:rPr>
          <w:rFonts w:ascii="Times New Roman" w:hAnsi="Times New Roman" w:cs="Times New Roman"/>
          <w:color w:val="000000"/>
          <w:sz w:val="24"/>
          <w:szCs w:val="24"/>
        </w:rPr>
        <w:t>тис. грн.;</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«оплата електроенергії» - 416,3 тис.грн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w:t>
      </w:r>
      <w:r w:rsidRPr="000B3B2A">
        <w:rPr>
          <w:rFonts w:ascii="Times New Roman" w:hAnsi="Times New Roman" w:cs="Times New Roman"/>
          <w:i/>
          <w:color w:val="000000"/>
          <w:sz w:val="24"/>
          <w:szCs w:val="24"/>
        </w:rPr>
        <w:t>Капітальні інвестиції»   – 3619,9 тис. грн</w:t>
      </w:r>
      <w:r w:rsidRPr="000B3B2A">
        <w:rPr>
          <w:rFonts w:ascii="Times New Roman" w:hAnsi="Times New Roman" w:cs="Times New Roman"/>
          <w:color w:val="000000"/>
          <w:sz w:val="24"/>
          <w:szCs w:val="24"/>
        </w:rPr>
        <w:t>..( - реконструкція приймального відділення)</w:t>
      </w:r>
    </w:p>
    <w:p w:rsidR="004D294D" w:rsidRPr="000B3B2A" w:rsidRDefault="004D294D" w:rsidP="004D294D">
      <w:pPr>
        <w:pStyle w:val="a8"/>
        <w:rPr>
          <w:rFonts w:ascii="Times New Roman" w:hAnsi="Times New Roman" w:cs="Times New Roman"/>
          <w:b/>
          <w:sz w:val="24"/>
          <w:szCs w:val="24"/>
        </w:rPr>
      </w:pPr>
      <w:r w:rsidRPr="000B3B2A">
        <w:rPr>
          <w:rFonts w:ascii="Times New Roman" w:hAnsi="Times New Roman" w:cs="Times New Roman"/>
          <w:b/>
          <w:sz w:val="24"/>
          <w:szCs w:val="24"/>
        </w:rPr>
        <w:t xml:space="preserve">         Кошти НСЗУ по всіх пакетах використано всього  - 24423,8 </w:t>
      </w:r>
      <w:r w:rsidRPr="000B3B2A">
        <w:rPr>
          <w:rFonts w:ascii="Times New Roman" w:hAnsi="Times New Roman" w:cs="Times New Roman"/>
          <w:b/>
          <w:color w:val="000000"/>
          <w:sz w:val="24"/>
          <w:szCs w:val="24"/>
        </w:rPr>
        <w:t>тис. грн., а саме:</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sz w:val="24"/>
          <w:szCs w:val="24"/>
        </w:rPr>
        <w:t>-  «</w:t>
      </w:r>
      <w:r w:rsidRPr="000B3B2A">
        <w:rPr>
          <w:rFonts w:ascii="Times New Roman" w:hAnsi="Times New Roman" w:cs="Times New Roman"/>
          <w:i/>
          <w:sz w:val="24"/>
          <w:szCs w:val="24"/>
        </w:rPr>
        <w:t>Заробітна плата»  – 12472,5 тис. грн.;</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i/>
          <w:sz w:val="24"/>
          <w:szCs w:val="24"/>
        </w:rPr>
        <w:t>- « Нарахування на оплату  праці» – 2753,9 тис. грн.;</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i/>
          <w:sz w:val="24"/>
          <w:szCs w:val="24"/>
        </w:rPr>
        <w:t>- «Предмети, матеріали, обладнання та інвентар» -223,9 тис.грн</w:t>
      </w:r>
      <w:r w:rsidRPr="000B3B2A">
        <w:rPr>
          <w:rFonts w:ascii="Times New Roman" w:hAnsi="Times New Roman" w:cs="Times New Roman"/>
          <w:sz w:val="24"/>
          <w:szCs w:val="24"/>
        </w:rPr>
        <w:t xml:space="preserve"> (засоби індивід.захисту-45,9 тис.грн; бензин-73,4 </w:t>
      </w:r>
      <w:r w:rsidRPr="000B3B2A">
        <w:rPr>
          <w:rFonts w:ascii="Times New Roman" w:hAnsi="Times New Roman" w:cs="Times New Roman"/>
          <w:color w:val="000000"/>
          <w:sz w:val="24"/>
          <w:szCs w:val="24"/>
        </w:rPr>
        <w:t>тис. грн.; господ. товари - 32,1 тис.грн;</w:t>
      </w:r>
      <w:r w:rsidRPr="000B3B2A">
        <w:rPr>
          <w:rFonts w:ascii="Times New Roman" w:hAnsi="Times New Roman" w:cs="Times New Roman"/>
          <w:sz w:val="24"/>
          <w:szCs w:val="24"/>
        </w:rPr>
        <w:t xml:space="preserve"> - зволожувач кисню ( 50 шт.) – 72,5 </w:t>
      </w:r>
      <w:r w:rsidRPr="000B3B2A">
        <w:rPr>
          <w:rFonts w:ascii="Times New Roman" w:hAnsi="Times New Roman" w:cs="Times New Roman"/>
          <w:color w:val="000000"/>
          <w:sz w:val="24"/>
          <w:szCs w:val="24"/>
        </w:rPr>
        <w:t>тис. грн.)</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b/>
          <w:sz w:val="24"/>
          <w:szCs w:val="24"/>
        </w:rPr>
        <w:t xml:space="preserve">- « </w:t>
      </w:r>
      <w:r w:rsidRPr="000B3B2A">
        <w:rPr>
          <w:rFonts w:ascii="Times New Roman" w:hAnsi="Times New Roman" w:cs="Times New Roman"/>
          <w:i/>
          <w:sz w:val="24"/>
          <w:szCs w:val="24"/>
        </w:rPr>
        <w:t>Медикаменти та перев’язувальні  матеріали</w:t>
      </w:r>
      <w:r w:rsidRPr="000B3B2A">
        <w:rPr>
          <w:rFonts w:ascii="Times New Roman" w:hAnsi="Times New Roman" w:cs="Times New Roman"/>
          <w:b/>
          <w:i/>
          <w:sz w:val="24"/>
          <w:szCs w:val="24"/>
        </w:rPr>
        <w:t xml:space="preserve">» - </w:t>
      </w:r>
      <w:r w:rsidRPr="000B3B2A">
        <w:rPr>
          <w:rFonts w:ascii="Times New Roman" w:hAnsi="Times New Roman" w:cs="Times New Roman"/>
          <w:i/>
          <w:sz w:val="24"/>
          <w:szCs w:val="24"/>
        </w:rPr>
        <w:t>4 526,2 тис.грн</w:t>
      </w:r>
    </w:p>
    <w:p w:rsidR="004D294D" w:rsidRPr="000B3B2A" w:rsidRDefault="004D294D" w:rsidP="004D294D">
      <w:pPr>
        <w:pStyle w:val="a8"/>
        <w:rPr>
          <w:rFonts w:ascii="Times New Roman" w:hAnsi="Times New Roman" w:cs="Times New Roman"/>
          <w:i/>
          <w:color w:val="000000"/>
          <w:sz w:val="24"/>
          <w:szCs w:val="24"/>
        </w:rPr>
      </w:pPr>
      <w:r w:rsidRPr="000B3B2A">
        <w:rPr>
          <w:rFonts w:ascii="Times New Roman" w:hAnsi="Times New Roman" w:cs="Times New Roman"/>
          <w:b/>
          <w:i/>
          <w:sz w:val="24"/>
          <w:szCs w:val="24"/>
        </w:rPr>
        <w:t xml:space="preserve">- </w:t>
      </w:r>
      <w:r w:rsidRPr="000B3B2A">
        <w:rPr>
          <w:rFonts w:ascii="Times New Roman" w:hAnsi="Times New Roman" w:cs="Times New Roman"/>
          <w:i/>
          <w:sz w:val="24"/>
          <w:szCs w:val="24"/>
        </w:rPr>
        <w:t xml:space="preserve">« Продукти харчування»  – 97,1 </w:t>
      </w:r>
      <w:r w:rsidRPr="000B3B2A">
        <w:rPr>
          <w:rFonts w:ascii="Times New Roman" w:hAnsi="Times New Roman" w:cs="Times New Roman"/>
          <w:i/>
          <w:color w:val="000000"/>
          <w:sz w:val="24"/>
          <w:szCs w:val="24"/>
        </w:rPr>
        <w:t xml:space="preserve">тис. грн. </w:t>
      </w:r>
    </w:p>
    <w:p w:rsidR="004D294D" w:rsidRPr="000B3B2A" w:rsidRDefault="004D294D" w:rsidP="004D294D">
      <w:pPr>
        <w:pStyle w:val="a8"/>
        <w:rPr>
          <w:rFonts w:ascii="Times New Roman" w:hAnsi="Times New Roman" w:cs="Times New Roman"/>
          <w:color w:val="000000"/>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 Оплата послуг (крім комунальних)» - 3745,9 тис.грн</w:t>
      </w:r>
      <w:r w:rsidRPr="000B3B2A">
        <w:rPr>
          <w:rFonts w:ascii="Times New Roman" w:hAnsi="Times New Roman" w:cs="Times New Roman"/>
          <w:sz w:val="24"/>
          <w:szCs w:val="24"/>
        </w:rPr>
        <w:t xml:space="preserve"> ; із них на поточні ремонти – 3399,4 </w:t>
      </w:r>
      <w:r w:rsidRPr="000B3B2A">
        <w:rPr>
          <w:rFonts w:ascii="Times New Roman" w:hAnsi="Times New Roman" w:cs="Times New Roman"/>
          <w:color w:val="000000"/>
          <w:sz w:val="24"/>
          <w:szCs w:val="24"/>
        </w:rPr>
        <w:t xml:space="preserve">тис.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   грн..</w:t>
      </w:r>
      <w:r w:rsidRPr="000B3B2A">
        <w:rPr>
          <w:rFonts w:ascii="Times New Roman" w:hAnsi="Times New Roman" w:cs="Times New Roman"/>
          <w:sz w:val="24"/>
          <w:szCs w:val="24"/>
        </w:rPr>
        <w:t xml:space="preserve"> у відділеннях стаціонару по заміні вікон на ергозберігаючі, поточний ремонт інженерних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мереж, а саме заміна мереж водопостачання та водовідведення, заміна сантехніки.</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i/>
          <w:sz w:val="24"/>
          <w:szCs w:val="24"/>
        </w:rPr>
        <w:t>«Видатки на відрядження» - 13,0 тис.грн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sz w:val="24"/>
          <w:szCs w:val="24"/>
        </w:rPr>
        <w:t>«Обладнання довгострокового використання» - 591,3 тис.грн</w:t>
      </w:r>
      <w:r w:rsidRPr="000B3B2A">
        <w:rPr>
          <w:rFonts w:ascii="Times New Roman" w:hAnsi="Times New Roman" w:cs="Times New Roman"/>
          <w:sz w:val="24"/>
          <w:szCs w:val="24"/>
        </w:rPr>
        <w:t>(концентратори кисню 24 шт- 591,3 тис.грн)</w:t>
      </w:r>
    </w:p>
    <w:p w:rsidR="004D294D" w:rsidRPr="000B3B2A" w:rsidRDefault="004D294D" w:rsidP="004D294D">
      <w:pPr>
        <w:pStyle w:val="a8"/>
        <w:rPr>
          <w:rFonts w:ascii="Times New Roman" w:hAnsi="Times New Roman" w:cs="Times New Roman"/>
          <w:b/>
          <w:sz w:val="24"/>
          <w:szCs w:val="24"/>
        </w:rPr>
      </w:pPr>
      <w:r w:rsidRPr="000B3B2A">
        <w:rPr>
          <w:rFonts w:ascii="Times New Roman" w:hAnsi="Times New Roman" w:cs="Times New Roman"/>
          <w:b/>
          <w:sz w:val="24"/>
          <w:szCs w:val="24"/>
        </w:rPr>
        <w:t>Кошти, отримані від платних послуг, оренди та відшкодувань використано в сумі 898,9 тис.грн на:</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b/>
          <w:sz w:val="24"/>
          <w:szCs w:val="24"/>
        </w:rPr>
        <w:t xml:space="preserve"> </w:t>
      </w: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«Заробітна плата»  – 214,7 тис. грн.;</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i/>
          <w:sz w:val="24"/>
          <w:szCs w:val="24"/>
        </w:rPr>
        <w:t>- « Нарахування на оплату  праці» – 47,0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sz w:val="24"/>
          <w:szCs w:val="24"/>
        </w:rPr>
        <w:t>- «Предмети, матеріали, обладнання та інвентар»  -93,7</w:t>
      </w:r>
      <w:r w:rsidRPr="000B3B2A">
        <w:rPr>
          <w:rFonts w:ascii="Times New Roman" w:hAnsi="Times New Roman" w:cs="Times New Roman"/>
          <w:b/>
          <w:sz w:val="24"/>
          <w:szCs w:val="24"/>
        </w:rPr>
        <w:t xml:space="preserve"> </w:t>
      </w:r>
      <w:r w:rsidRPr="000B3B2A">
        <w:rPr>
          <w:rFonts w:ascii="Times New Roman" w:hAnsi="Times New Roman" w:cs="Times New Roman"/>
          <w:i/>
          <w:sz w:val="24"/>
          <w:szCs w:val="24"/>
        </w:rPr>
        <w:t>тис.грн</w:t>
      </w:r>
      <w:r w:rsidRPr="000B3B2A">
        <w:rPr>
          <w:rFonts w:ascii="Times New Roman" w:hAnsi="Times New Roman" w:cs="Times New Roman"/>
          <w:sz w:val="24"/>
          <w:szCs w:val="24"/>
        </w:rPr>
        <w:t xml:space="preserve"> (комп’ютерна техніка – 40,6 </w:t>
      </w:r>
      <w:r w:rsidRPr="000B3B2A">
        <w:rPr>
          <w:rFonts w:ascii="Times New Roman" w:hAnsi="Times New Roman" w:cs="Times New Roman"/>
          <w:color w:val="000000"/>
          <w:sz w:val="24"/>
          <w:szCs w:val="24"/>
        </w:rPr>
        <w:t>тис. грн., блендер – 1,8 тис. грн.,водонагрівач – 2,0 тис. грн. ,вікна м/ пластикові – 49,3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sz w:val="24"/>
          <w:szCs w:val="24"/>
        </w:rPr>
        <w:t>« Оплата послуг (крім комунальних)» -206,8 тис.грн</w:t>
      </w:r>
      <w:r w:rsidRPr="000B3B2A">
        <w:rPr>
          <w:rFonts w:ascii="Times New Roman" w:hAnsi="Times New Roman" w:cs="Times New Roman"/>
          <w:sz w:val="24"/>
          <w:szCs w:val="24"/>
        </w:rPr>
        <w:t xml:space="preserve"> (</w:t>
      </w:r>
      <w:r w:rsidRPr="000B3B2A">
        <w:rPr>
          <w:rFonts w:ascii="Times New Roman" w:hAnsi="Times New Roman" w:cs="Times New Roman"/>
          <w:color w:val="000000"/>
          <w:sz w:val="24"/>
          <w:szCs w:val="24"/>
        </w:rPr>
        <w:t xml:space="preserve">обслуговування касов. апарат. - </w:t>
      </w:r>
      <w:r w:rsidRPr="000B3B2A">
        <w:rPr>
          <w:rFonts w:ascii="Times New Roman" w:hAnsi="Times New Roman" w:cs="Times New Roman"/>
          <w:sz w:val="24"/>
          <w:szCs w:val="24"/>
        </w:rPr>
        <w:t xml:space="preserve">3,1 </w:t>
      </w:r>
      <w:r w:rsidRPr="000B3B2A">
        <w:rPr>
          <w:rFonts w:ascii="Times New Roman" w:hAnsi="Times New Roman" w:cs="Times New Roman"/>
          <w:color w:val="000000"/>
          <w:sz w:val="24"/>
          <w:szCs w:val="24"/>
        </w:rPr>
        <w:t>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оренда ендоскоп. системи - </w:t>
      </w:r>
      <w:r w:rsidRPr="000B3B2A">
        <w:rPr>
          <w:rFonts w:ascii="Times New Roman" w:hAnsi="Times New Roman" w:cs="Times New Roman"/>
          <w:sz w:val="24"/>
          <w:szCs w:val="24"/>
        </w:rPr>
        <w:t xml:space="preserve">90,0 </w:t>
      </w:r>
      <w:r w:rsidRPr="000B3B2A">
        <w:rPr>
          <w:rFonts w:ascii="Times New Roman" w:hAnsi="Times New Roman" w:cs="Times New Roman"/>
          <w:color w:val="000000"/>
          <w:sz w:val="24"/>
          <w:szCs w:val="24"/>
        </w:rPr>
        <w:t>тис. грн.,оренда відеоскоп. системи – 60,0 тис. грн.,оренда кисневих балонів – 4,0 тис. грн. адмін. збір  - 1,6 тис. грн.,послуги банку – 0,7 тис. грн.,програмне забезпечення – 22,5 тис. грн.,реєстрація транспорт. зас. – 1,0 тис. грн.,техогляд – 8,4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color w:val="000000"/>
          <w:sz w:val="24"/>
          <w:szCs w:val="24"/>
        </w:rPr>
        <w:t>модернізація лок. мережі – 9,6 тис. грн. інформ. – консультант. послуги – 5,9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color w:val="000000"/>
          <w:sz w:val="24"/>
          <w:szCs w:val="24"/>
        </w:rPr>
        <w:t xml:space="preserve">«Оплата комунальних послуг та енергоносіїв»-96,3 тис.грн </w:t>
      </w:r>
      <w:r w:rsidRPr="000B3B2A">
        <w:rPr>
          <w:rFonts w:ascii="Times New Roman" w:hAnsi="Times New Roman" w:cs="Times New Roman"/>
          <w:color w:val="000000"/>
          <w:sz w:val="24"/>
          <w:szCs w:val="24"/>
        </w:rPr>
        <w:t>(оплата електроенергії)</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color w:val="000000"/>
          <w:sz w:val="24"/>
          <w:szCs w:val="24"/>
        </w:rPr>
        <w:t xml:space="preserve">«Окремі заходи по реалізації державних програм» -13,0 тис.грн </w:t>
      </w:r>
      <w:r w:rsidRPr="000B3B2A">
        <w:rPr>
          <w:rFonts w:ascii="Times New Roman" w:hAnsi="Times New Roman" w:cs="Times New Roman"/>
          <w:color w:val="000000"/>
          <w:sz w:val="24"/>
          <w:szCs w:val="24"/>
        </w:rPr>
        <w:t>(навчання)</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sz w:val="24"/>
          <w:szCs w:val="24"/>
        </w:rPr>
        <w:t>«Інші поточні видатки» -178,8 тис.грн</w:t>
      </w:r>
      <w:r w:rsidRPr="000B3B2A">
        <w:rPr>
          <w:rFonts w:ascii="Times New Roman" w:hAnsi="Times New Roman" w:cs="Times New Roman"/>
          <w:sz w:val="24"/>
          <w:szCs w:val="24"/>
        </w:rPr>
        <w:t xml:space="preserve"> (податки)</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i/>
          <w:sz w:val="24"/>
          <w:szCs w:val="24"/>
        </w:rPr>
        <w:t>«Інші операційні витрати» -31,4 тис.грн(</w:t>
      </w:r>
      <w:r w:rsidRPr="000B3B2A">
        <w:rPr>
          <w:rFonts w:ascii="Times New Roman" w:hAnsi="Times New Roman" w:cs="Times New Roman"/>
          <w:color w:val="000000"/>
          <w:sz w:val="24"/>
          <w:szCs w:val="24"/>
        </w:rPr>
        <w:t>50 % від оренди до бюдж. – 31,4 тис. грн.)</w:t>
      </w:r>
    </w:p>
    <w:p w:rsidR="004D294D" w:rsidRPr="000B3B2A" w:rsidRDefault="004D294D" w:rsidP="004D294D">
      <w:pPr>
        <w:pStyle w:val="a8"/>
        <w:rPr>
          <w:rFonts w:ascii="Times New Roman" w:hAnsi="Times New Roman" w:cs="Times New Roman"/>
          <w:i/>
          <w:sz w:val="24"/>
          <w:szCs w:val="24"/>
        </w:rPr>
      </w:pPr>
      <w:r w:rsidRPr="000B3B2A">
        <w:rPr>
          <w:rFonts w:ascii="Times New Roman" w:hAnsi="Times New Roman" w:cs="Times New Roman"/>
          <w:i/>
          <w:sz w:val="24"/>
          <w:szCs w:val="24"/>
        </w:rPr>
        <w:t>«Обладнання довгострокового використання» -</w:t>
      </w:r>
      <w:r w:rsidRPr="000B3B2A">
        <w:rPr>
          <w:rFonts w:ascii="Times New Roman" w:hAnsi="Times New Roman" w:cs="Times New Roman"/>
          <w:color w:val="000000"/>
          <w:sz w:val="24"/>
          <w:szCs w:val="24"/>
        </w:rPr>
        <w:t>17,2 тис. грн. (2шт. холодильник)</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За елементами  операційні витрати розподілено на наступні  підгрупи:</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400 « Матеріальні затрати» - 7191,6 тис. грн. (68, % виконання плану)</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410 « Витрати на оплату праці» -12687,2 тис.грн. (82,1 % виконання плану)</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420 « Відрахування на соціальні заходи» - 2800,9 тис. грн. (82,4% виконання плану)</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lastRenderedPageBreak/>
        <w:t xml:space="preserve">    Рядок 440 « Інші операційні витрати» - 4797,4 тис. грн. (97,3 % виконання плану)</w:t>
      </w:r>
    </w:p>
    <w:p w:rsidR="004D294D" w:rsidRPr="000B3B2A" w:rsidRDefault="004D294D" w:rsidP="004D294D">
      <w:pPr>
        <w:pStyle w:val="a8"/>
        <w:rPr>
          <w:rFonts w:ascii="Times New Roman" w:hAnsi="Times New Roman" w:cs="Times New Roman"/>
          <w:sz w:val="24"/>
          <w:szCs w:val="24"/>
        </w:rPr>
      </w:pP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Капітальні видатки склали 3 619,9 тис. грн.  на реконструкцію приймального відділення, що становить лише  20,7% виконання плану.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Отримані фінансові результати </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Доходи   -  49755,2 тис. грн..</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sz w:val="24"/>
          <w:szCs w:val="24"/>
        </w:rPr>
        <w:t xml:space="preserve">            Витрати  -  31097,0 тис. грн..</w:t>
      </w: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ind w:left="284" w:right="397"/>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i/>
          <w:sz w:val="24"/>
          <w:szCs w:val="24"/>
        </w:rPr>
      </w:pPr>
    </w:p>
    <w:p w:rsidR="004D294D" w:rsidRPr="000B3B2A" w:rsidRDefault="004D294D" w:rsidP="004D294D">
      <w:pPr>
        <w:pStyle w:val="a8"/>
        <w:rPr>
          <w:rFonts w:ascii="Times New Roman" w:hAnsi="Times New Roman" w:cs="Times New Roman"/>
          <w:i/>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Pr="000B3B2A" w:rsidRDefault="004D294D" w:rsidP="004D294D">
      <w:pPr>
        <w:pStyle w:val="a8"/>
        <w:rPr>
          <w:rFonts w:ascii="Times New Roman" w:hAnsi="Times New Roman" w:cs="Times New Roman"/>
          <w:b/>
          <w:color w:val="000000"/>
          <w:sz w:val="24"/>
          <w:szCs w:val="24"/>
        </w:rPr>
      </w:pPr>
      <w:r w:rsidRPr="000B3B2A">
        <w:rPr>
          <w:rFonts w:ascii="Times New Roman" w:hAnsi="Times New Roman" w:cs="Times New Roman"/>
          <w:b/>
          <w:color w:val="000000"/>
          <w:sz w:val="24"/>
          <w:szCs w:val="24"/>
        </w:rPr>
        <w:t>Основні  проблеми КНП «Переяслав-Хмельницька ЦРЛ»,</w:t>
      </w:r>
    </w:p>
    <w:p w:rsidR="004D294D" w:rsidRPr="000B3B2A" w:rsidRDefault="004D294D" w:rsidP="004D294D">
      <w:pPr>
        <w:pStyle w:val="a8"/>
        <w:rPr>
          <w:rFonts w:ascii="Times New Roman" w:hAnsi="Times New Roman" w:cs="Times New Roman"/>
          <w:sz w:val="24"/>
          <w:szCs w:val="24"/>
        </w:rPr>
      </w:pPr>
      <w:r w:rsidRPr="000B3B2A">
        <w:rPr>
          <w:rFonts w:ascii="Times New Roman" w:hAnsi="Times New Roman" w:cs="Times New Roman"/>
          <w:b/>
          <w:color w:val="000000"/>
          <w:sz w:val="24"/>
          <w:szCs w:val="24"/>
        </w:rPr>
        <w:t xml:space="preserve"> які вимагають вирішення у 2021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3258"/>
        <w:gridCol w:w="2347"/>
      </w:tblGrid>
      <w:tr w:rsidR="004D294D" w:rsidRPr="000B3B2A" w:rsidTr="00555D59">
        <w:tc>
          <w:tcPr>
            <w:tcW w:w="4503" w:type="dxa"/>
            <w:tcBorders>
              <w:top w:val="single" w:sz="4" w:space="0" w:color="auto"/>
              <w:left w:val="single" w:sz="4" w:space="0" w:color="auto"/>
              <w:bottom w:val="single" w:sz="4" w:space="0" w:color="auto"/>
              <w:right w:val="single" w:sz="4" w:space="0" w:color="auto"/>
            </w:tcBorders>
            <w:vAlign w:val="center"/>
            <w:hideMark/>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b/>
                <w:sz w:val="24"/>
                <w:szCs w:val="24"/>
                <w:lang w:eastAsia="uk-UA"/>
              </w:rPr>
              <w:t>Проблемне питання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4D294D" w:rsidRPr="000B3B2A" w:rsidRDefault="004D294D" w:rsidP="00555D59">
            <w:pPr>
              <w:pStyle w:val="a8"/>
              <w:rPr>
                <w:rFonts w:ascii="Times New Roman" w:hAnsi="Times New Roman" w:cs="Times New Roman"/>
                <w:b/>
                <w:sz w:val="24"/>
                <w:szCs w:val="24"/>
                <w:lang w:eastAsia="uk-UA"/>
              </w:rPr>
            </w:pPr>
            <w:r w:rsidRPr="000B3B2A">
              <w:rPr>
                <w:rFonts w:ascii="Times New Roman" w:hAnsi="Times New Roman" w:cs="Times New Roman"/>
                <w:b/>
                <w:sz w:val="24"/>
                <w:szCs w:val="24"/>
                <w:lang w:eastAsia="uk-UA"/>
              </w:rPr>
              <w:t>Заходи, вжиті на місцевому рівні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b/>
                <w:sz w:val="24"/>
                <w:szCs w:val="24"/>
                <w:lang w:eastAsia="uk-UA"/>
              </w:rPr>
              <w:t>Пропозиції щодо вирішення питання</w:t>
            </w:r>
          </w:p>
        </w:tc>
      </w:tr>
      <w:tr w:rsidR="004D294D" w:rsidRPr="000B3B2A" w:rsidTr="00555D59">
        <w:tc>
          <w:tcPr>
            <w:tcW w:w="4503"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 xml:space="preserve">Реконструкція </w:t>
            </w:r>
            <w:r w:rsidRPr="000B3B2A">
              <w:rPr>
                <w:rFonts w:ascii="Times New Roman" w:hAnsi="Times New Roman" w:cs="Times New Roman"/>
                <w:sz w:val="24"/>
                <w:szCs w:val="24"/>
                <w:lang w:val="en-US"/>
              </w:rPr>
              <w:t>v</w:t>
            </w:r>
            <w:r w:rsidRPr="000B3B2A">
              <w:rPr>
                <w:rFonts w:ascii="Times New Roman" w:hAnsi="Times New Roman" w:cs="Times New Roman"/>
                <w:sz w:val="24"/>
                <w:szCs w:val="24"/>
              </w:rPr>
              <w:t xml:space="preserve"> поверху терапевтичного корпусу в       операційні блоки, реанімаційне відділення.</w:t>
            </w:r>
          </w:p>
        </w:tc>
        <w:tc>
          <w:tcPr>
            <w:tcW w:w="3685"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місцевого  бюджету громад</w:t>
            </w:r>
          </w:p>
        </w:tc>
      </w:tr>
      <w:tr w:rsidR="004D294D" w:rsidRPr="000B3B2A" w:rsidTr="00555D59">
        <w:tc>
          <w:tcPr>
            <w:tcW w:w="4503"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Поновлення парку санітарного транспорту. </w:t>
            </w:r>
          </w:p>
          <w:p w:rsidR="004D294D" w:rsidRPr="000B3B2A" w:rsidRDefault="004D294D" w:rsidP="00555D59">
            <w:pPr>
              <w:pStyle w:val="a8"/>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місцевого  бюджету громад</w:t>
            </w:r>
          </w:p>
        </w:tc>
      </w:tr>
    </w:tbl>
    <w:p w:rsidR="004D294D" w:rsidRDefault="004D294D" w:rsidP="004D294D">
      <w:pPr>
        <w:pStyle w:val="a8"/>
        <w:rPr>
          <w:rFonts w:ascii="Times New Roman" w:hAnsi="Times New Roman" w:cs="Times New Roman"/>
          <w:b/>
          <w:color w:val="000000"/>
          <w:sz w:val="24"/>
          <w:szCs w:val="24"/>
        </w:rPr>
      </w:pPr>
    </w:p>
    <w:tbl>
      <w:tblPr>
        <w:tblpPr w:leftFromText="180" w:rightFromText="180" w:vertAnchor="text" w:horzAnchor="margin" w:tblpY="-29"/>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3261"/>
        <w:gridCol w:w="3543"/>
      </w:tblGrid>
      <w:tr w:rsidR="004D294D" w:rsidRPr="000B3B2A" w:rsidTr="004D294D">
        <w:tc>
          <w:tcPr>
            <w:tcW w:w="3964"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Продовженняремонту теплотраси.</w:t>
            </w:r>
          </w:p>
          <w:p w:rsidR="004D294D" w:rsidRPr="000B3B2A" w:rsidRDefault="004D294D" w:rsidP="00555D59">
            <w:pPr>
              <w:pStyle w:val="a8"/>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4D294D"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 xml:space="preserve">Виділення коштів з місцевого  </w:t>
            </w:r>
          </w:p>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бюджету громад</w:t>
            </w:r>
          </w:p>
        </w:tc>
      </w:tr>
      <w:tr w:rsidR="004D294D" w:rsidRPr="000B3B2A" w:rsidTr="004D294D">
        <w:tc>
          <w:tcPr>
            <w:tcW w:w="3964"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Встановлення протипожежної сигналізації в терапевтичному та хірургічному корпусі.</w:t>
            </w:r>
          </w:p>
          <w:p w:rsidR="004D294D" w:rsidRPr="000B3B2A" w:rsidRDefault="004D294D" w:rsidP="00555D59">
            <w:pPr>
              <w:pStyle w:val="a8"/>
              <w:rPr>
                <w:rFonts w:ascii="Times New Roman" w:hAnsi="Times New Roman" w:cs="Times New Roman"/>
                <w:color w:val="000000"/>
                <w:sz w:val="24"/>
                <w:szCs w:val="24"/>
              </w:rPr>
            </w:pPr>
          </w:p>
          <w:p w:rsidR="004D294D" w:rsidRPr="000B3B2A" w:rsidRDefault="004D294D" w:rsidP="00555D59">
            <w:pPr>
              <w:pStyle w:val="a8"/>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Розроблена проектно – кошторисна документація на хірургічний корпус</w:t>
            </w:r>
          </w:p>
        </w:tc>
        <w:tc>
          <w:tcPr>
            <w:tcW w:w="3543" w:type="dxa"/>
            <w:tcBorders>
              <w:top w:val="single" w:sz="4" w:space="0" w:color="auto"/>
              <w:left w:val="single" w:sz="4" w:space="0" w:color="auto"/>
              <w:bottom w:val="single" w:sz="4" w:space="0" w:color="auto"/>
              <w:right w:val="single" w:sz="4" w:space="0" w:color="auto"/>
            </w:tcBorders>
          </w:tcPr>
          <w:p w:rsidR="004D294D"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 xml:space="preserve">Виділення коштів з </w:t>
            </w:r>
          </w:p>
          <w:p w:rsidR="004D294D"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 xml:space="preserve">державного </w:t>
            </w:r>
          </w:p>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бюджету.</w:t>
            </w:r>
          </w:p>
          <w:p w:rsidR="004D294D" w:rsidRPr="000B3B2A" w:rsidRDefault="004D294D" w:rsidP="00555D59">
            <w:pPr>
              <w:pStyle w:val="a8"/>
              <w:rPr>
                <w:rFonts w:ascii="Times New Roman" w:hAnsi="Times New Roman" w:cs="Times New Roman"/>
                <w:sz w:val="24"/>
                <w:szCs w:val="24"/>
              </w:rPr>
            </w:pPr>
            <w:r w:rsidRPr="000B3B2A">
              <w:rPr>
                <w:rFonts w:ascii="Times New Roman" w:hAnsi="Times New Roman" w:cs="Times New Roman"/>
                <w:sz w:val="24"/>
                <w:szCs w:val="24"/>
              </w:rPr>
              <w:t>(дороговартісна робота)</w:t>
            </w:r>
          </w:p>
          <w:p w:rsidR="004D294D" w:rsidRPr="000B3B2A" w:rsidRDefault="004D294D" w:rsidP="00555D59">
            <w:pPr>
              <w:pStyle w:val="a8"/>
              <w:rPr>
                <w:rFonts w:ascii="Times New Roman" w:hAnsi="Times New Roman" w:cs="Times New Roman"/>
                <w:sz w:val="24"/>
                <w:szCs w:val="24"/>
              </w:rPr>
            </w:pPr>
          </w:p>
        </w:tc>
      </w:tr>
    </w:tbl>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4D294D" w:rsidRDefault="004D294D" w:rsidP="004D294D">
      <w:pPr>
        <w:pStyle w:val="a8"/>
        <w:rPr>
          <w:rFonts w:ascii="Times New Roman" w:hAnsi="Times New Roman" w:cs="Times New Roman"/>
          <w:b/>
          <w:color w:val="000000"/>
          <w:sz w:val="24"/>
          <w:szCs w:val="24"/>
        </w:rPr>
      </w:pPr>
    </w:p>
    <w:p w:rsidR="003A3C98" w:rsidRDefault="003A3C98" w:rsidP="004D294D">
      <w:pPr>
        <w:pStyle w:val="docdata"/>
        <w:spacing w:before="0" w:beforeAutospacing="0" w:after="200" w:afterAutospacing="0"/>
        <w:rPr>
          <w:lang w:val="uk-UA"/>
        </w:rPr>
      </w:pPr>
    </w:p>
    <w:p w:rsidR="008933DA" w:rsidRPr="00295F19" w:rsidRDefault="008933DA" w:rsidP="008933DA">
      <w:pPr>
        <w:pStyle w:val="docdata"/>
        <w:spacing w:before="0" w:beforeAutospacing="0" w:after="200" w:afterAutospacing="0"/>
        <w:jc w:val="right"/>
        <w:rPr>
          <w:lang w:val="uk-UA"/>
        </w:rPr>
      </w:pPr>
      <w:r w:rsidRPr="0011280B">
        <w:rPr>
          <w:noProof/>
        </w:rPr>
        <w:lastRenderedPageBreak/>
        <w:drawing>
          <wp:anchor distT="0" distB="0" distL="114300" distR="114300" simplePos="0" relativeHeight="251671552" behindDoc="0" locked="0" layoutInCell="1" allowOverlap="1" wp14:anchorId="12868BB7" wp14:editId="4EAAB5BC">
            <wp:simplePos x="0" y="0"/>
            <wp:positionH relativeFrom="margin">
              <wp:align>center</wp:align>
            </wp:positionH>
            <wp:positionV relativeFrom="paragraph">
              <wp:posOffset>140335</wp:posOffset>
            </wp:positionV>
            <wp:extent cx="609600" cy="848995"/>
            <wp:effectExtent l="0" t="0" r="0" b="8255"/>
            <wp:wrapNone/>
            <wp:docPr id="13"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33DA" w:rsidRDefault="008933DA" w:rsidP="008933DA">
      <w:pPr>
        <w:pStyle w:val="docdata"/>
        <w:spacing w:before="0" w:beforeAutospacing="0" w:after="200" w:afterAutospacing="0"/>
        <w:jc w:val="center"/>
      </w:pPr>
    </w:p>
    <w:p w:rsidR="008933DA" w:rsidRDefault="008933DA" w:rsidP="008933DA">
      <w:pPr>
        <w:pStyle w:val="a9"/>
        <w:widowControl w:val="0"/>
        <w:spacing w:before="0" w:beforeAutospacing="0" w:after="0" w:afterAutospacing="0"/>
        <w:jc w:val="center"/>
        <w:rPr>
          <w:b/>
          <w:bCs/>
          <w:color w:val="000000"/>
          <w:sz w:val="32"/>
          <w:szCs w:val="32"/>
          <w:lang w:val="uk-UA"/>
        </w:rPr>
      </w:pPr>
    </w:p>
    <w:p w:rsidR="008933DA" w:rsidRPr="008933DA" w:rsidRDefault="008933DA" w:rsidP="008933DA">
      <w:pPr>
        <w:pStyle w:val="a9"/>
        <w:widowControl w:val="0"/>
        <w:spacing w:before="0" w:beforeAutospacing="0" w:after="0" w:afterAutospacing="0"/>
        <w:jc w:val="center"/>
        <w:rPr>
          <w:b/>
          <w:bCs/>
          <w:color w:val="000000"/>
          <w:sz w:val="28"/>
          <w:szCs w:val="28"/>
          <w:lang w:val="uk-UA"/>
        </w:rPr>
      </w:pP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ru-RU"/>
        </w:rPr>
        <w:t>КИЇВСЬКА ОБЛАСТЬ</w:t>
      </w: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uk-UA"/>
        </w:rPr>
        <w:t>БОРИСПІЛЬСЬКИЙ</w:t>
      </w:r>
      <w:r w:rsidRPr="008933DA">
        <w:rPr>
          <w:b/>
          <w:bCs/>
          <w:color w:val="000000"/>
          <w:sz w:val="28"/>
          <w:szCs w:val="28"/>
          <w:lang w:val="ru-RU"/>
        </w:rPr>
        <w:t xml:space="preserve"> РАЙОН</w:t>
      </w: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ru-RU"/>
        </w:rPr>
        <w:t>СТУДЕНИКІВСЬКА СІЛЬСЬКА РАДА</w:t>
      </w:r>
    </w:p>
    <w:p w:rsidR="008933DA" w:rsidRPr="008933DA" w:rsidRDefault="008933DA" w:rsidP="008933DA">
      <w:pPr>
        <w:pStyle w:val="a9"/>
        <w:widowControl w:val="0"/>
        <w:spacing w:before="0" w:beforeAutospacing="0" w:after="0" w:afterAutospacing="0"/>
        <w:jc w:val="both"/>
        <w:rPr>
          <w:lang w:val="ru-RU"/>
        </w:rPr>
      </w:pPr>
      <w:r>
        <w:rPr>
          <w:lang w:val="uk-UA"/>
        </w:rPr>
        <w:t>_______________________________________________________________________________</w:t>
      </w:r>
    </w:p>
    <w:p w:rsidR="008933DA" w:rsidRDefault="008933DA" w:rsidP="008933DA">
      <w:pPr>
        <w:tabs>
          <w:tab w:val="left" w:pos="7215"/>
        </w:tabs>
        <w:spacing w:after="0"/>
        <w:ind w:left="-567"/>
        <w:rPr>
          <w:rFonts w:ascii="Times New Roman" w:hAnsi="Times New Roman" w:cs="Times New Roman"/>
          <w:b/>
          <w:sz w:val="28"/>
          <w:szCs w:val="28"/>
        </w:rPr>
      </w:pPr>
      <w:r>
        <w:rPr>
          <w:rFonts w:ascii="Times New Roman" w:hAnsi="Times New Roman" w:cs="Times New Roman"/>
          <w:b/>
          <w:sz w:val="28"/>
          <w:szCs w:val="28"/>
        </w:rPr>
        <w:t xml:space="preserve">       </w:t>
      </w:r>
    </w:p>
    <w:p w:rsidR="008933DA" w:rsidRPr="008933DA" w:rsidRDefault="008933DA" w:rsidP="008933DA">
      <w:pPr>
        <w:jc w:val="center"/>
        <w:rPr>
          <w:rFonts w:ascii="Times New Roman" w:hAnsi="Times New Roman" w:cs="Times New Roman"/>
          <w:b/>
          <w:sz w:val="28"/>
          <w:szCs w:val="28"/>
        </w:rPr>
      </w:pPr>
      <w:r w:rsidRPr="008933DA">
        <w:rPr>
          <w:rFonts w:ascii="Times New Roman" w:hAnsi="Times New Roman" w:cs="Times New Roman"/>
          <w:b/>
          <w:sz w:val="28"/>
          <w:szCs w:val="28"/>
        </w:rPr>
        <w:t>РІШЕННЯ</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Про внесення змін до Студениківської</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сільської комплексної програми</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«Турбота» на 2021-2023 роки</w:t>
      </w:r>
    </w:p>
    <w:p w:rsidR="008933DA" w:rsidRDefault="008933DA" w:rsidP="008933DA">
      <w:pPr>
        <w:spacing w:after="0"/>
        <w:rPr>
          <w:rFonts w:ascii="Times New Roman" w:hAnsi="Times New Roman" w:cs="Times New Roman"/>
          <w:b/>
          <w:sz w:val="28"/>
          <w:szCs w:val="28"/>
        </w:rPr>
      </w:pPr>
    </w:p>
    <w:p w:rsidR="008933DA" w:rsidRDefault="008933DA" w:rsidP="008933DA">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Від імені та в інтересах членів Студениківської територіальної громади, з метою подальшого вирішення невідкладних питань матеріального, медичного, соціально-побутового, культурного обслуговування жителів Студениківської сільської ради та керуючись Законом України «Про місцеве самоврядування в Україні», сільська рада</w:t>
      </w:r>
    </w:p>
    <w:p w:rsidR="008933DA" w:rsidRPr="00630483" w:rsidRDefault="008933DA" w:rsidP="008933DA">
      <w:pPr>
        <w:spacing w:after="0"/>
        <w:ind w:firstLine="567"/>
        <w:jc w:val="both"/>
        <w:rPr>
          <w:rFonts w:ascii="Times New Roman" w:hAnsi="Times New Roman" w:cs="Times New Roman"/>
          <w:bCs/>
          <w:sz w:val="28"/>
          <w:szCs w:val="28"/>
        </w:rPr>
      </w:pPr>
    </w:p>
    <w:p w:rsidR="008933DA" w:rsidRDefault="008933DA" w:rsidP="008933DA">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ВИРІШИЛА:</w:t>
      </w:r>
    </w:p>
    <w:p w:rsidR="008933DA" w:rsidRDefault="008933DA" w:rsidP="00035362">
      <w:pPr>
        <w:pStyle w:val="a5"/>
        <w:numPr>
          <w:ilvl w:val="0"/>
          <w:numId w:val="16"/>
        </w:numPr>
        <w:spacing w:after="0"/>
        <w:ind w:left="142" w:firstLine="284"/>
        <w:jc w:val="both"/>
        <w:rPr>
          <w:rFonts w:ascii="Times New Roman" w:hAnsi="Times New Roman" w:cs="Times New Roman"/>
          <w:bCs/>
          <w:sz w:val="28"/>
          <w:szCs w:val="28"/>
        </w:rPr>
      </w:pPr>
      <w:r w:rsidRPr="00A44561">
        <w:rPr>
          <w:rFonts w:ascii="Times New Roman" w:hAnsi="Times New Roman" w:cs="Times New Roman"/>
          <w:bCs/>
          <w:sz w:val="28"/>
          <w:szCs w:val="28"/>
        </w:rPr>
        <w:t>Внести зміни</w:t>
      </w:r>
      <w:r>
        <w:rPr>
          <w:rFonts w:ascii="Times New Roman" w:hAnsi="Times New Roman" w:cs="Times New Roman"/>
          <w:bCs/>
          <w:sz w:val="28"/>
          <w:szCs w:val="28"/>
        </w:rPr>
        <w:t xml:space="preserve"> до п. 4.1.14. розділу</w:t>
      </w:r>
      <w:r w:rsidRPr="005D4C1B">
        <w:rPr>
          <w:rFonts w:ascii="Times New Roman" w:hAnsi="Times New Roman" w:cs="Times New Roman"/>
          <w:bCs/>
          <w:sz w:val="28"/>
          <w:szCs w:val="28"/>
        </w:rPr>
        <w:t xml:space="preserve"> </w:t>
      </w:r>
      <w:r>
        <w:rPr>
          <w:rFonts w:ascii="Times New Roman" w:hAnsi="Times New Roman" w:cs="Times New Roman"/>
          <w:bCs/>
          <w:sz w:val="28"/>
          <w:szCs w:val="28"/>
          <w:lang w:val="en-US"/>
        </w:rPr>
        <w:t>IV</w:t>
      </w:r>
      <w:r w:rsidRPr="005D4C1B">
        <w:rPr>
          <w:rFonts w:ascii="Times New Roman" w:hAnsi="Times New Roman" w:cs="Times New Roman"/>
          <w:bCs/>
          <w:sz w:val="28"/>
          <w:szCs w:val="28"/>
        </w:rPr>
        <w:t xml:space="preserve"> </w:t>
      </w:r>
      <w:r>
        <w:rPr>
          <w:rFonts w:ascii="Times New Roman" w:hAnsi="Times New Roman" w:cs="Times New Roman"/>
          <w:bCs/>
          <w:sz w:val="28"/>
          <w:szCs w:val="28"/>
        </w:rPr>
        <w:t>Студениківської сільської комплексної програми «ТУРБОТА» НА 2021-2023 роки, затвердженої рішенням Студениківської сільської ради від №36-2-</w:t>
      </w:r>
      <w:r>
        <w:rPr>
          <w:rFonts w:ascii="Times New Roman" w:hAnsi="Times New Roman" w:cs="Times New Roman"/>
          <w:bCs/>
          <w:sz w:val="28"/>
          <w:szCs w:val="28"/>
          <w:lang w:val="en-US"/>
        </w:rPr>
        <w:t>VIII</w:t>
      </w:r>
      <w:r w:rsidRPr="00DF7263">
        <w:rPr>
          <w:rFonts w:ascii="Times New Roman" w:hAnsi="Times New Roman" w:cs="Times New Roman"/>
          <w:bCs/>
          <w:sz w:val="28"/>
          <w:szCs w:val="28"/>
        </w:rPr>
        <w:t xml:space="preserve"> </w:t>
      </w:r>
      <w:r>
        <w:rPr>
          <w:rFonts w:ascii="Times New Roman" w:hAnsi="Times New Roman" w:cs="Times New Roman"/>
          <w:bCs/>
          <w:sz w:val="28"/>
          <w:szCs w:val="28"/>
        </w:rPr>
        <w:t>від 07.12.2020 р, збільшивши орієнтовні обсяги фінансування на 2021 рік з 70,00 тис грн. на 92,00 тис грн., на 2022 рік з 80,00 тис грн. на 95,00тис грн. та на 2023 рік з 90,00 тис. грн. на 97,00 тис. грн. (Додаток 1).</w:t>
      </w:r>
    </w:p>
    <w:p w:rsidR="008933DA" w:rsidRDefault="008933DA" w:rsidP="00035362">
      <w:pPr>
        <w:pStyle w:val="a5"/>
        <w:numPr>
          <w:ilvl w:val="0"/>
          <w:numId w:val="16"/>
        </w:numPr>
        <w:spacing w:after="0"/>
        <w:ind w:left="142" w:firstLine="284"/>
        <w:jc w:val="both"/>
        <w:rPr>
          <w:rFonts w:ascii="Times New Roman" w:hAnsi="Times New Roman" w:cs="Times New Roman"/>
          <w:bCs/>
          <w:sz w:val="28"/>
          <w:szCs w:val="28"/>
        </w:rPr>
      </w:pPr>
      <w:r>
        <w:rPr>
          <w:rFonts w:ascii="Times New Roman" w:hAnsi="Times New Roman" w:cs="Times New Roman"/>
          <w:bCs/>
          <w:sz w:val="28"/>
          <w:szCs w:val="28"/>
        </w:rPr>
        <w:t xml:space="preserve">Доповнити розділ </w:t>
      </w:r>
      <w:r>
        <w:rPr>
          <w:rFonts w:ascii="Times New Roman" w:hAnsi="Times New Roman" w:cs="Times New Roman"/>
          <w:bCs/>
          <w:sz w:val="28"/>
          <w:szCs w:val="28"/>
          <w:lang w:val="en-US"/>
        </w:rPr>
        <w:t>IV</w:t>
      </w:r>
      <w:r w:rsidRPr="001608B8">
        <w:rPr>
          <w:rFonts w:ascii="Times New Roman" w:hAnsi="Times New Roman" w:cs="Times New Roman"/>
          <w:bCs/>
          <w:sz w:val="28"/>
          <w:szCs w:val="28"/>
        </w:rPr>
        <w:t xml:space="preserve"> </w:t>
      </w:r>
      <w:r>
        <w:rPr>
          <w:rFonts w:ascii="Times New Roman" w:hAnsi="Times New Roman" w:cs="Times New Roman"/>
          <w:bCs/>
          <w:sz w:val="28"/>
          <w:szCs w:val="28"/>
        </w:rPr>
        <w:t>пунктом 4.1.15 та викласти в такій редакції: передбачати в місцевому бюджеті кошти для надання одноразової матеріальної допомоги при народженні дитини жителям Студениківської сільської ради. (Додаток 2).</w:t>
      </w:r>
    </w:p>
    <w:p w:rsidR="008933DA" w:rsidRDefault="008933DA" w:rsidP="00035362">
      <w:pPr>
        <w:pStyle w:val="a5"/>
        <w:numPr>
          <w:ilvl w:val="0"/>
          <w:numId w:val="16"/>
        </w:numPr>
        <w:spacing w:after="0"/>
        <w:ind w:left="142" w:firstLine="284"/>
        <w:jc w:val="both"/>
        <w:rPr>
          <w:rFonts w:ascii="Times New Roman" w:hAnsi="Times New Roman" w:cs="Times New Roman"/>
          <w:bCs/>
          <w:sz w:val="28"/>
          <w:szCs w:val="28"/>
        </w:rPr>
      </w:pPr>
      <w:r>
        <w:rPr>
          <w:rFonts w:ascii="Times New Roman" w:hAnsi="Times New Roman" w:cs="Times New Roman"/>
          <w:bCs/>
          <w:sz w:val="28"/>
          <w:szCs w:val="28"/>
        </w:rPr>
        <w:t>Затвердити Положення про порядок надання одноразової матеріальної допомоги при народженні дитини жителям Студениківської сільської ради. (Додаток 3).</w:t>
      </w:r>
    </w:p>
    <w:p w:rsidR="008933DA" w:rsidRPr="001608B8" w:rsidRDefault="008933DA" w:rsidP="00035362">
      <w:pPr>
        <w:pStyle w:val="a5"/>
        <w:numPr>
          <w:ilvl w:val="0"/>
          <w:numId w:val="16"/>
        </w:numPr>
        <w:spacing w:after="0"/>
        <w:ind w:left="142" w:firstLine="284"/>
        <w:jc w:val="both"/>
        <w:rPr>
          <w:rFonts w:ascii="Times New Roman" w:hAnsi="Times New Roman" w:cs="Times New Roman"/>
          <w:bCs/>
          <w:sz w:val="28"/>
          <w:szCs w:val="28"/>
        </w:rPr>
      </w:pPr>
      <w:r w:rsidRPr="001608B8">
        <w:rPr>
          <w:rFonts w:ascii="Times New Roman" w:hAnsi="Times New Roman" w:cs="Times New Roman"/>
          <w:sz w:val="28"/>
          <w:szCs w:val="28"/>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8933DA" w:rsidRPr="008933DA" w:rsidRDefault="008933DA" w:rsidP="008933DA">
      <w:pPr>
        <w:pStyle w:val="a5"/>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8933DA" w:rsidRPr="008933DA" w:rsidRDefault="008933DA" w:rsidP="008933DA">
      <w:pPr>
        <w:rPr>
          <w:rFonts w:ascii="Times New Roman" w:hAnsi="Times New Roman" w:cs="Times New Roman"/>
          <w:b/>
          <w:bCs/>
          <w:sz w:val="28"/>
          <w:szCs w:val="28"/>
        </w:rPr>
      </w:pPr>
      <w:r w:rsidRPr="0024694F">
        <w:rPr>
          <w:rFonts w:ascii="Times New Roman" w:hAnsi="Times New Roman" w:cs="Times New Roman"/>
          <w:sz w:val="28"/>
          <w:szCs w:val="28"/>
        </w:rPr>
        <w:t xml:space="preserve">              </w:t>
      </w:r>
      <w:r w:rsidRPr="001B5878">
        <w:rPr>
          <w:rFonts w:ascii="Times New Roman" w:hAnsi="Times New Roman" w:cs="Times New Roman"/>
          <w:b/>
          <w:bCs/>
          <w:sz w:val="28"/>
          <w:szCs w:val="28"/>
        </w:rPr>
        <w:t>Сільський  голова</w:t>
      </w:r>
      <w:r>
        <w:rPr>
          <w:rFonts w:ascii="Times New Roman" w:hAnsi="Times New Roman" w:cs="Times New Roman"/>
          <w:b/>
          <w:bCs/>
          <w:sz w:val="28"/>
          <w:szCs w:val="28"/>
        </w:rPr>
        <w:t xml:space="preserve">      </w:t>
      </w:r>
      <w:r w:rsidRPr="001B5878">
        <w:rPr>
          <w:rFonts w:ascii="Times New Roman" w:hAnsi="Times New Roman" w:cs="Times New Roman"/>
          <w:b/>
          <w:bCs/>
          <w:sz w:val="28"/>
          <w:szCs w:val="28"/>
        </w:rPr>
        <w:t xml:space="preserve">                                          М.О.</w:t>
      </w:r>
      <w:r>
        <w:rPr>
          <w:rFonts w:ascii="Times New Roman" w:hAnsi="Times New Roman" w:cs="Times New Roman"/>
          <w:b/>
          <w:bCs/>
          <w:sz w:val="28"/>
          <w:szCs w:val="28"/>
        </w:rPr>
        <w:t xml:space="preserve"> </w:t>
      </w:r>
      <w:r w:rsidRPr="001B5878">
        <w:rPr>
          <w:rFonts w:ascii="Times New Roman" w:hAnsi="Times New Roman" w:cs="Times New Roman"/>
          <w:b/>
          <w:bCs/>
          <w:sz w:val="28"/>
          <w:szCs w:val="28"/>
        </w:rPr>
        <w:t>Лях</w:t>
      </w:r>
      <w:r w:rsidRPr="0024694F">
        <w:rPr>
          <w:rFonts w:ascii="Times New Roman" w:hAnsi="Times New Roman" w:cs="Times New Roman"/>
          <w:sz w:val="28"/>
          <w:szCs w:val="28"/>
        </w:rPr>
        <w:t xml:space="preserve">       </w:t>
      </w:r>
    </w:p>
    <w:p w:rsidR="008933DA" w:rsidRPr="00CA705B" w:rsidRDefault="008933DA" w:rsidP="008933DA">
      <w:pPr>
        <w:spacing w:after="0" w:line="240" w:lineRule="auto"/>
        <w:rPr>
          <w:rFonts w:ascii="Times New Roman" w:hAnsi="Times New Roman" w:cs="Times New Roman"/>
          <w:b/>
          <w:bCs/>
          <w:sz w:val="24"/>
          <w:szCs w:val="24"/>
          <w:u w:val="single"/>
        </w:rPr>
      </w:pPr>
      <w:r w:rsidRPr="00CA705B">
        <w:rPr>
          <w:rFonts w:ascii="Times New Roman" w:hAnsi="Times New Roman" w:cs="Times New Roman"/>
          <w:b/>
          <w:bCs/>
          <w:sz w:val="24"/>
          <w:szCs w:val="24"/>
          <w:u w:val="single"/>
        </w:rPr>
        <w:t>№</w:t>
      </w:r>
      <w:r>
        <w:rPr>
          <w:rFonts w:ascii="Times New Roman" w:hAnsi="Times New Roman" w:cs="Times New Roman"/>
          <w:b/>
          <w:bCs/>
          <w:sz w:val="24"/>
          <w:szCs w:val="24"/>
          <w:u w:val="single"/>
        </w:rPr>
        <w:t xml:space="preserve"> </w:t>
      </w:r>
      <w:r w:rsidR="004F4BB6">
        <w:rPr>
          <w:rFonts w:ascii="Times New Roman" w:hAnsi="Times New Roman" w:cs="Times New Roman"/>
          <w:b/>
          <w:bCs/>
          <w:sz w:val="24"/>
          <w:szCs w:val="24"/>
          <w:u w:val="single"/>
        </w:rPr>
        <w:t>386</w:t>
      </w:r>
      <w:r>
        <w:rPr>
          <w:rFonts w:ascii="Times New Roman" w:hAnsi="Times New Roman" w:cs="Times New Roman"/>
          <w:b/>
          <w:bCs/>
          <w:sz w:val="24"/>
          <w:szCs w:val="24"/>
          <w:u w:val="single"/>
        </w:rPr>
        <w:t xml:space="preserve">- </w:t>
      </w:r>
      <w:r w:rsidR="004F4BB6">
        <w:rPr>
          <w:rFonts w:ascii="Times New Roman" w:hAnsi="Times New Roman" w:cs="Times New Roman"/>
          <w:b/>
          <w:bCs/>
          <w:sz w:val="24"/>
          <w:szCs w:val="24"/>
          <w:u w:val="single"/>
        </w:rPr>
        <w:t>Х</w:t>
      </w:r>
      <w:r>
        <w:rPr>
          <w:rFonts w:ascii="Times New Roman" w:hAnsi="Times New Roman" w:cs="Times New Roman"/>
          <w:b/>
          <w:bCs/>
          <w:sz w:val="24"/>
          <w:szCs w:val="24"/>
          <w:u w:val="single"/>
        </w:rPr>
        <w:t xml:space="preserve"> </w:t>
      </w:r>
      <w:r w:rsidRPr="00CA705B">
        <w:rPr>
          <w:rFonts w:ascii="Times New Roman" w:hAnsi="Times New Roman" w:cs="Times New Roman"/>
          <w:b/>
          <w:bCs/>
          <w:sz w:val="24"/>
          <w:szCs w:val="24"/>
          <w:u w:val="single"/>
        </w:rPr>
        <w:t>-</w:t>
      </w:r>
      <w:r w:rsidRPr="00CA705B">
        <w:rPr>
          <w:rFonts w:ascii="Times New Roman" w:hAnsi="Times New Roman" w:cs="Times New Roman"/>
          <w:b/>
          <w:bCs/>
          <w:sz w:val="24"/>
          <w:szCs w:val="24"/>
          <w:u w:val="single"/>
          <w:lang w:val="en-US"/>
        </w:rPr>
        <w:t>VIII</w:t>
      </w:r>
      <w:r w:rsidRPr="00CA705B">
        <w:rPr>
          <w:rFonts w:ascii="Times New Roman" w:hAnsi="Times New Roman" w:cs="Times New Roman"/>
          <w:b/>
          <w:bCs/>
          <w:sz w:val="24"/>
          <w:szCs w:val="24"/>
          <w:u w:val="single"/>
        </w:rPr>
        <w:t xml:space="preserve"> </w:t>
      </w:r>
    </w:p>
    <w:p w:rsidR="008933DA" w:rsidRPr="00987BC7" w:rsidRDefault="008933DA" w:rsidP="008933DA">
      <w:pPr>
        <w:spacing w:after="0" w:line="240" w:lineRule="auto"/>
        <w:rPr>
          <w:rFonts w:ascii="Times New Roman" w:hAnsi="Times New Roman" w:cs="Times New Roman"/>
          <w:b/>
          <w:sz w:val="24"/>
          <w:szCs w:val="24"/>
        </w:rPr>
      </w:pPr>
      <w:r>
        <w:rPr>
          <w:rFonts w:ascii="Times New Roman" w:hAnsi="Times New Roman" w:cs="Times New Roman"/>
          <w:b/>
          <w:bCs/>
          <w:sz w:val="24"/>
          <w:szCs w:val="24"/>
        </w:rPr>
        <w:t>18.05</w:t>
      </w:r>
      <w:r w:rsidRPr="00987BC7">
        <w:rPr>
          <w:rFonts w:ascii="Times New Roman" w:hAnsi="Times New Roman" w:cs="Times New Roman"/>
          <w:b/>
          <w:bCs/>
          <w:sz w:val="24"/>
          <w:szCs w:val="24"/>
        </w:rPr>
        <w:t>.2021</w:t>
      </w:r>
      <w:r w:rsidRPr="00987BC7">
        <w:rPr>
          <w:rFonts w:ascii="Times New Roman" w:hAnsi="Times New Roman" w:cs="Times New Roman"/>
          <w:b/>
          <w:sz w:val="24"/>
          <w:szCs w:val="24"/>
        </w:rPr>
        <w:t xml:space="preserve">    </w:t>
      </w:r>
    </w:p>
    <w:p w:rsidR="008933DA" w:rsidRPr="001608B8" w:rsidRDefault="008933DA" w:rsidP="008933DA">
      <w:pPr>
        <w:spacing w:after="0" w:line="240" w:lineRule="auto"/>
        <w:rPr>
          <w:rFonts w:ascii="Times New Roman" w:hAnsi="Times New Roman" w:cs="Times New Roman"/>
          <w:b/>
          <w:sz w:val="24"/>
          <w:szCs w:val="24"/>
        </w:rPr>
      </w:pPr>
      <w:r w:rsidRPr="00987BC7">
        <w:rPr>
          <w:rFonts w:ascii="Times New Roman" w:hAnsi="Times New Roman" w:cs="Times New Roman"/>
          <w:b/>
          <w:sz w:val="24"/>
          <w:szCs w:val="24"/>
        </w:rPr>
        <w:t>с. Студеники</w:t>
      </w:r>
    </w:p>
    <w:p w:rsidR="008933DA" w:rsidRDefault="008933DA" w:rsidP="008933DA">
      <w:pPr>
        <w:pStyle w:val="docdata"/>
        <w:spacing w:before="0" w:beforeAutospacing="0" w:after="0" w:afterAutospacing="0"/>
        <w:jc w:val="center"/>
        <w:rPr>
          <w:lang w:val="uk-UA"/>
        </w:rPr>
      </w:pPr>
      <w:r>
        <w:rPr>
          <w:lang w:val="uk-UA"/>
        </w:rPr>
        <w:t xml:space="preserve">                                                                                                                            </w:t>
      </w:r>
    </w:p>
    <w:p w:rsidR="008933DA" w:rsidRDefault="008933DA" w:rsidP="008933DA">
      <w:pPr>
        <w:pStyle w:val="docdata"/>
        <w:spacing w:before="0" w:beforeAutospacing="0" w:after="0" w:afterAutospacing="0"/>
        <w:jc w:val="center"/>
        <w:rPr>
          <w:lang w:val="uk-UA"/>
        </w:rPr>
      </w:pPr>
    </w:p>
    <w:p w:rsidR="008933DA" w:rsidRDefault="008933DA" w:rsidP="008933DA">
      <w:pPr>
        <w:pStyle w:val="docdata"/>
        <w:spacing w:before="0" w:beforeAutospacing="0" w:after="0" w:afterAutospacing="0"/>
        <w:jc w:val="center"/>
        <w:rPr>
          <w:lang w:val="uk-UA"/>
        </w:rPr>
        <w:sectPr w:rsidR="008933DA" w:rsidSect="00577478">
          <w:headerReference w:type="default" r:id="rId13"/>
          <w:pgSz w:w="11900" w:h="16840"/>
          <w:pgMar w:top="850" w:right="850" w:bottom="850" w:left="1417" w:header="0" w:footer="1077" w:gutter="0"/>
          <w:cols w:space="720"/>
          <w:noEndnote/>
          <w:titlePg/>
          <w:docGrid w:linePitch="360"/>
        </w:sectPr>
      </w:pPr>
    </w:p>
    <w:p w:rsidR="008933DA" w:rsidRDefault="008933DA" w:rsidP="008933DA">
      <w:pPr>
        <w:pStyle w:val="docdata"/>
        <w:spacing w:before="0" w:beforeAutospacing="0" w:after="0" w:afterAutospacing="0"/>
        <w:jc w:val="center"/>
        <w:rPr>
          <w:lang w:val="uk-UA"/>
        </w:rPr>
      </w:pPr>
      <w:r>
        <w:rPr>
          <w:lang w:val="uk-UA"/>
        </w:rPr>
        <w:lastRenderedPageBreak/>
        <w:t xml:space="preserve">                                                                                                                                                                                                  Додаток 1 до рішення    </w:t>
      </w:r>
    </w:p>
    <w:p w:rsidR="008933DA" w:rsidRDefault="008933DA" w:rsidP="008933DA">
      <w:pPr>
        <w:pStyle w:val="docdata"/>
        <w:spacing w:before="0" w:beforeAutospacing="0" w:after="0" w:afterAutospacing="0"/>
        <w:jc w:val="right"/>
        <w:rPr>
          <w:lang w:val="uk-UA"/>
        </w:rPr>
      </w:pPr>
      <w:r>
        <w:rPr>
          <w:lang w:val="uk-UA"/>
        </w:rPr>
        <w:t xml:space="preserve">Студениківської сільської рали </w:t>
      </w:r>
    </w:p>
    <w:p w:rsidR="008933DA" w:rsidRPr="00356D9F" w:rsidRDefault="008933DA" w:rsidP="008933DA">
      <w:pPr>
        <w:pStyle w:val="docdata"/>
        <w:spacing w:before="0" w:beforeAutospacing="0" w:after="0" w:afterAutospacing="0"/>
        <w:jc w:val="center"/>
        <w:rPr>
          <w:color w:val="FF0000"/>
          <w:u w:val="single"/>
          <w:lang w:val="uk-UA"/>
        </w:rPr>
      </w:pPr>
      <w:r>
        <w:rPr>
          <w:lang w:val="uk-UA"/>
        </w:rPr>
        <w:t xml:space="preserve">                                                                                                                                                                                                      </w:t>
      </w:r>
      <w:r w:rsidRPr="00356D9F">
        <w:rPr>
          <w:color w:val="FF0000"/>
          <w:u w:val="single"/>
          <w:lang w:val="uk-UA"/>
        </w:rPr>
        <w:t xml:space="preserve">№  </w:t>
      </w:r>
      <w:r w:rsidR="004F4BB6">
        <w:rPr>
          <w:color w:val="FF0000"/>
          <w:u w:val="single"/>
          <w:lang w:val="uk-UA"/>
        </w:rPr>
        <w:t>386</w:t>
      </w:r>
      <w:r w:rsidRPr="00356D9F">
        <w:rPr>
          <w:color w:val="FF0000"/>
          <w:u w:val="single"/>
          <w:lang w:val="uk-UA"/>
        </w:rPr>
        <w:t xml:space="preserve"> - </w:t>
      </w:r>
      <w:r w:rsidR="00D329D2">
        <w:rPr>
          <w:color w:val="FF0000"/>
          <w:u w:val="single"/>
          <w:lang w:val="uk-UA"/>
        </w:rPr>
        <w:t>Х</w:t>
      </w:r>
      <w:r w:rsidRPr="00356D9F">
        <w:rPr>
          <w:color w:val="FF0000"/>
          <w:u w:val="single"/>
          <w:lang w:val="uk-UA"/>
        </w:rPr>
        <w:t>-</w:t>
      </w:r>
      <w:r w:rsidRPr="00356D9F">
        <w:rPr>
          <w:color w:val="FF0000"/>
          <w:u w:val="single"/>
          <w:lang w:val="en-US"/>
        </w:rPr>
        <w:t>VII</w:t>
      </w:r>
      <w:r w:rsidRPr="00356D9F">
        <w:rPr>
          <w:color w:val="FF0000"/>
          <w:u w:val="single"/>
          <w:lang w:val="uk-UA"/>
        </w:rPr>
        <w:t xml:space="preserve">І від 18.05.2021 </w:t>
      </w:r>
    </w:p>
    <w:p w:rsidR="008933DA" w:rsidRDefault="008933DA" w:rsidP="008933DA">
      <w:pPr>
        <w:pStyle w:val="docdata"/>
        <w:spacing w:before="0" w:beforeAutospacing="0" w:after="200" w:afterAutospacing="0"/>
        <w:rPr>
          <w:lang w:val="uk-UA"/>
        </w:rPr>
      </w:pPr>
    </w:p>
    <w:p w:rsidR="008933DA" w:rsidRPr="002035FC" w:rsidRDefault="008933DA" w:rsidP="008933DA">
      <w:pPr>
        <w:pStyle w:val="docdata"/>
        <w:spacing w:before="0" w:beforeAutospacing="0" w:after="200" w:afterAutospacing="0"/>
        <w:jc w:val="center"/>
        <w:rPr>
          <w:b/>
          <w:bCs/>
          <w:sz w:val="28"/>
          <w:szCs w:val="28"/>
          <w:lang w:val="uk-UA"/>
        </w:rPr>
      </w:pPr>
      <w:r w:rsidRPr="006D3E5C">
        <w:rPr>
          <w:b/>
          <w:bCs/>
          <w:sz w:val="28"/>
          <w:szCs w:val="28"/>
          <w:lang w:val="en-US"/>
        </w:rPr>
        <w:t>IV</w:t>
      </w:r>
      <w:r w:rsidRPr="006D3E5C">
        <w:rPr>
          <w:b/>
          <w:bCs/>
          <w:sz w:val="28"/>
          <w:szCs w:val="28"/>
          <w:lang w:val="uk-UA"/>
        </w:rPr>
        <w:t>. Заходи щодо виконання Програми</w:t>
      </w:r>
      <w:r w:rsidRPr="001A7C7A">
        <w:rPr>
          <w:sz w:val="22"/>
          <w:szCs w:val="22"/>
          <w:lang w:val="uk-UA"/>
        </w:rPr>
        <w:t xml:space="preserve">                                                           </w:t>
      </w:r>
    </w:p>
    <w:tbl>
      <w:tblPr>
        <w:tblW w:w="14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3"/>
        <w:gridCol w:w="1418"/>
        <w:gridCol w:w="1530"/>
        <w:gridCol w:w="1080"/>
        <w:gridCol w:w="1080"/>
        <w:gridCol w:w="1080"/>
        <w:gridCol w:w="1080"/>
        <w:gridCol w:w="1095"/>
        <w:gridCol w:w="2325"/>
      </w:tblGrid>
      <w:tr w:rsidR="008933DA" w:rsidTr="008933DA">
        <w:trPr>
          <w:cantSplit/>
          <w:trHeight w:val="540"/>
        </w:trPr>
        <w:tc>
          <w:tcPr>
            <w:tcW w:w="709"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left"/>
              <w:rPr>
                <w:sz w:val="24"/>
              </w:rPr>
            </w:pPr>
            <w:r>
              <w:rPr>
                <w:sz w:val="24"/>
              </w:rPr>
              <w:t>№</w:t>
            </w:r>
          </w:p>
          <w:p w:rsidR="008933DA" w:rsidRDefault="008933DA" w:rsidP="008933DA">
            <w:pPr>
              <w:pStyle w:val="ab"/>
              <w:jc w:val="left"/>
              <w:rPr>
                <w:sz w:val="24"/>
              </w:rPr>
            </w:pPr>
            <w:r>
              <w:rPr>
                <w:sz w:val="24"/>
              </w:rPr>
              <w:t>з/п</w:t>
            </w:r>
          </w:p>
        </w:tc>
        <w:tc>
          <w:tcPr>
            <w:tcW w:w="3543"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ind w:right="-1368"/>
              <w:jc w:val="left"/>
              <w:rPr>
                <w:sz w:val="24"/>
              </w:rPr>
            </w:pPr>
            <w:r>
              <w:rPr>
                <w:sz w:val="24"/>
              </w:rPr>
              <w:t xml:space="preserve">                Перелік  заходів</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933DA" w:rsidRPr="00BB7BCF" w:rsidRDefault="008933DA" w:rsidP="008933DA">
            <w:pPr>
              <w:pStyle w:val="ab"/>
              <w:ind w:left="113" w:right="113"/>
              <w:jc w:val="left"/>
              <w:rPr>
                <w:szCs w:val="28"/>
              </w:rPr>
            </w:pPr>
          </w:p>
          <w:p w:rsidR="008933DA" w:rsidRPr="00BB7BCF" w:rsidRDefault="008933DA" w:rsidP="008933DA">
            <w:pPr>
              <w:pStyle w:val="ab"/>
              <w:ind w:left="113" w:right="113"/>
              <w:jc w:val="center"/>
              <w:rPr>
                <w:szCs w:val="28"/>
              </w:rPr>
            </w:pPr>
            <w:r w:rsidRPr="00BB7BCF">
              <w:rPr>
                <w:szCs w:val="28"/>
              </w:rPr>
              <w:t xml:space="preserve"> Виконавці,</w:t>
            </w:r>
          </w:p>
          <w:p w:rsidR="008933DA" w:rsidRDefault="008933DA" w:rsidP="008933DA">
            <w:pPr>
              <w:pStyle w:val="ab"/>
              <w:ind w:left="113" w:right="113"/>
              <w:rPr>
                <w:sz w:val="24"/>
              </w:rPr>
            </w:pPr>
            <w:r w:rsidRPr="00BB7BCF">
              <w:rPr>
                <w:szCs w:val="28"/>
              </w:rPr>
              <w:t>строк виконання</w:t>
            </w:r>
          </w:p>
        </w:tc>
        <w:tc>
          <w:tcPr>
            <w:tcW w:w="1530" w:type="dxa"/>
            <w:vMerge w:val="restart"/>
            <w:tcBorders>
              <w:top w:val="single" w:sz="4" w:space="0" w:color="auto"/>
              <w:left w:val="single" w:sz="4" w:space="0" w:color="auto"/>
              <w:bottom w:val="single" w:sz="4" w:space="0" w:color="auto"/>
              <w:right w:val="single" w:sz="4" w:space="0" w:color="auto"/>
            </w:tcBorders>
            <w:textDirection w:val="btLr"/>
          </w:tcPr>
          <w:p w:rsidR="008933DA" w:rsidRDefault="008933DA" w:rsidP="008933DA">
            <w:pPr>
              <w:pStyle w:val="ab"/>
              <w:ind w:left="113" w:right="113"/>
              <w:jc w:val="left"/>
              <w:rPr>
                <w:sz w:val="24"/>
              </w:rPr>
            </w:pPr>
          </w:p>
          <w:p w:rsidR="008933DA" w:rsidRPr="00BB7BCF" w:rsidRDefault="008933DA" w:rsidP="008933DA">
            <w:pPr>
              <w:pStyle w:val="ab"/>
              <w:ind w:left="113" w:right="113"/>
              <w:jc w:val="left"/>
              <w:rPr>
                <w:szCs w:val="28"/>
              </w:rPr>
            </w:pPr>
            <w:r w:rsidRPr="00BB7BCF">
              <w:rPr>
                <w:szCs w:val="28"/>
              </w:rPr>
              <w:t xml:space="preserve">Джерела фінансування, </w:t>
            </w:r>
          </w:p>
          <w:p w:rsidR="008933DA" w:rsidRPr="00BB7BCF" w:rsidRDefault="008933DA" w:rsidP="008933DA">
            <w:pPr>
              <w:pStyle w:val="ab"/>
              <w:ind w:left="113" w:right="113"/>
              <w:jc w:val="left"/>
              <w:rPr>
                <w:szCs w:val="28"/>
              </w:rPr>
            </w:pPr>
            <w:r w:rsidRPr="00BB7BCF">
              <w:rPr>
                <w:szCs w:val="28"/>
              </w:rPr>
              <w:t>тис  грн</w:t>
            </w:r>
          </w:p>
          <w:p w:rsidR="008933DA" w:rsidRDefault="008933DA" w:rsidP="008933DA">
            <w:pPr>
              <w:pStyle w:val="ab"/>
              <w:ind w:left="113" w:right="113"/>
              <w:jc w:val="left"/>
              <w:rPr>
                <w:sz w:val="24"/>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Орієнтовані  обсяги  фінансування,  тис  грн</w:t>
            </w:r>
          </w:p>
        </w:tc>
        <w:tc>
          <w:tcPr>
            <w:tcW w:w="2325"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center"/>
              <w:rPr>
                <w:sz w:val="24"/>
              </w:rPr>
            </w:pPr>
            <w:r>
              <w:rPr>
                <w:sz w:val="24"/>
              </w:rPr>
              <w:t>Очікуваний</w:t>
            </w:r>
          </w:p>
          <w:p w:rsidR="008933DA" w:rsidRDefault="008933DA" w:rsidP="008933DA">
            <w:pPr>
              <w:pStyle w:val="ab"/>
              <w:jc w:val="center"/>
              <w:rPr>
                <w:sz w:val="24"/>
              </w:rPr>
            </w:pPr>
            <w:r>
              <w:rPr>
                <w:sz w:val="24"/>
              </w:rPr>
              <w:t>результат</w:t>
            </w:r>
          </w:p>
        </w:tc>
      </w:tr>
      <w:tr w:rsidR="008933DA" w:rsidTr="008933DA">
        <w:trPr>
          <w:cantSplit/>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 xml:space="preserve">                                     Роки</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cantSplit/>
          <w:trHeight w:val="7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center"/>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w:t>
            </w:r>
            <w:r>
              <w:rPr>
                <w:sz w:val="24"/>
              </w:rPr>
              <w:t>21</w:t>
            </w: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jc w:val="center"/>
              <w:rPr>
                <w:rFonts w:ascii="Times New Roman" w:hAnsi="Times New Roman" w:cs="Times New Roman"/>
                <w:b/>
                <w:bCs/>
              </w:rPr>
            </w:pPr>
          </w:p>
          <w:p w:rsidR="008933DA" w:rsidRPr="001A7C7A" w:rsidRDefault="008933DA" w:rsidP="008933DA">
            <w:pPr>
              <w:jc w:val="center"/>
              <w:rPr>
                <w:rFonts w:ascii="Times New Roman" w:hAnsi="Times New Roman" w:cs="Times New Roman"/>
                <w:b/>
                <w:bCs/>
              </w:rPr>
            </w:pPr>
            <w:r w:rsidRPr="001A7C7A">
              <w:rPr>
                <w:rFonts w:ascii="Times New Roman" w:hAnsi="Times New Roman" w:cs="Times New Roman"/>
                <w:b/>
                <w:bCs/>
              </w:rPr>
              <w:t>20</w:t>
            </w:r>
            <w:r>
              <w:rPr>
                <w:rFonts w:ascii="Times New Roman" w:hAnsi="Times New Roman" w:cs="Times New Roman"/>
                <w:b/>
                <w:bCs/>
              </w:rPr>
              <w:t>22</w:t>
            </w:r>
          </w:p>
          <w:p w:rsidR="008933DA" w:rsidRPr="001A7C7A" w:rsidRDefault="008933DA" w:rsidP="008933DA">
            <w:pPr>
              <w:jc w:val="center"/>
              <w:rPr>
                <w:rFonts w:ascii="Times New Roman" w:hAnsi="Times New Roman" w:cs="Times New Roman"/>
                <w:b/>
                <w:bCs/>
              </w:rPr>
            </w:pPr>
          </w:p>
          <w:p w:rsidR="008933DA" w:rsidRPr="001A7C7A" w:rsidRDefault="008933DA" w:rsidP="008933DA">
            <w:pPr>
              <w:pStyle w:val="ab"/>
              <w:jc w:val="center"/>
              <w:rPr>
                <w:sz w:val="24"/>
              </w:rPr>
            </w:pPr>
          </w:p>
        </w:tc>
        <w:tc>
          <w:tcPr>
            <w:tcW w:w="1095"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202</w:t>
            </w:r>
            <w:r>
              <w:rPr>
                <w:sz w:val="24"/>
              </w:rPr>
              <w:t>3</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trHeight w:val="225"/>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pPr>
            <w:r>
              <w:t>1</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2</w:t>
            </w:r>
          </w:p>
        </w:tc>
        <w:tc>
          <w:tcPr>
            <w:tcW w:w="1418"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3</w:t>
            </w:r>
          </w:p>
        </w:tc>
        <w:tc>
          <w:tcPr>
            <w:tcW w:w="153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4</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5</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6</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7</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8</w:t>
            </w:r>
          </w:p>
        </w:tc>
        <w:tc>
          <w:tcPr>
            <w:tcW w:w="109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9</w:t>
            </w:r>
          </w:p>
        </w:tc>
        <w:tc>
          <w:tcPr>
            <w:tcW w:w="232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10</w:t>
            </w:r>
          </w:p>
        </w:tc>
      </w:tr>
      <w:tr w:rsidR="008933DA" w:rsidTr="008933DA">
        <w:trPr>
          <w:trHeight w:val="240"/>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lang w:val="en-US"/>
              </w:rPr>
              <w:t>IV</w:t>
            </w:r>
            <w:r>
              <w:rPr>
                <w:sz w:val="24"/>
              </w:rPr>
              <w:t>.</w:t>
            </w:r>
            <w:r>
              <w:rPr>
                <w:sz w:val="24"/>
                <w:lang w:val="en-US"/>
              </w:rPr>
              <w:t>I</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b w:val="0"/>
                <w:bCs w:val="0"/>
                <w:sz w:val="24"/>
              </w:rPr>
            </w:pPr>
            <w:r>
              <w:rPr>
                <w:sz w:val="24"/>
              </w:rPr>
              <w:t>Організаційно – правове  забезпечення  Програми .</w:t>
            </w:r>
          </w:p>
        </w:tc>
        <w:tc>
          <w:tcPr>
            <w:tcW w:w="1418"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53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9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232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r>
      <w:tr w:rsidR="008933DA" w:rsidRPr="00356D9F" w:rsidTr="008933DA">
        <w:trPr>
          <w:trHeight w:val="702"/>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rPr>
                <w:b w:val="0"/>
                <w:bCs w:val="0"/>
                <w:sz w:val="24"/>
              </w:rPr>
            </w:pPr>
            <w:r>
              <w:rPr>
                <w:b w:val="0"/>
                <w:bCs w:val="0"/>
                <w:sz w:val="24"/>
              </w:rPr>
              <w:t>4.1.</w:t>
            </w:r>
          </w:p>
          <w:p w:rsidR="008933DA" w:rsidRDefault="008933DA" w:rsidP="008933DA">
            <w:pPr>
              <w:pStyle w:val="ab"/>
              <w:jc w:val="center"/>
              <w:rPr>
                <w:b w:val="0"/>
                <w:bCs w:val="0"/>
                <w:sz w:val="24"/>
              </w:rPr>
            </w:pPr>
            <w:r>
              <w:rPr>
                <w:b w:val="0"/>
                <w:bCs w:val="0"/>
                <w:sz w:val="24"/>
              </w:rPr>
              <w:t>14</w:t>
            </w:r>
          </w:p>
        </w:tc>
        <w:tc>
          <w:tcPr>
            <w:tcW w:w="3543" w:type="dxa"/>
            <w:tcBorders>
              <w:top w:val="single" w:sz="4" w:space="0" w:color="auto"/>
              <w:left w:val="single" w:sz="4" w:space="0" w:color="auto"/>
              <w:bottom w:val="single" w:sz="4" w:space="0" w:color="auto"/>
              <w:right w:val="single" w:sz="4" w:space="0" w:color="auto"/>
            </w:tcBorders>
            <w:hideMark/>
          </w:tcPr>
          <w:p w:rsidR="008933DA" w:rsidRPr="00356D9F" w:rsidRDefault="008933DA" w:rsidP="008933DA">
            <w:pPr>
              <w:pStyle w:val="ab"/>
              <w:jc w:val="left"/>
              <w:rPr>
                <w:b w:val="0"/>
                <w:bCs w:val="0"/>
                <w:sz w:val="24"/>
              </w:rPr>
            </w:pPr>
            <w:r w:rsidRPr="00356D9F">
              <w:rPr>
                <w:b w:val="0"/>
                <w:bCs w:val="0"/>
                <w:sz w:val="24"/>
              </w:rPr>
              <w:t>Передбачати  в  місцевому  бюджеті  кошти  для  щорічної одноразової адресної грошової допомоги на проїзд транспортом загального користування учасникам АТО та сім’ям загиблих учасників Ато, які перебувають на обліку в ЄДАРП</w:t>
            </w:r>
          </w:p>
        </w:tc>
        <w:tc>
          <w:tcPr>
            <w:tcW w:w="1418"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lang w:val="ru-RU"/>
              </w:rPr>
            </w:pPr>
            <w:r w:rsidRPr="00356D9F">
              <w:rPr>
                <w:b w:val="0"/>
                <w:bCs w:val="0"/>
                <w:sz w:val="24"/>
              </w:rPr>
              <w:t xml:space="preserve">Сільська  </w:t>
            </w:r>
            <w:r w:rsidRPr="00356D9F">
              <w:rPr>
                <w:b w:val="0"/>
                <w:bCs w:val="0"/>
                <w:sz w:val="24"/>
                <w:lang w:val="ru-RU"/>
              </w:rPr>
              <w:t xml:space="preserve"> </w:t>
            </w:r>
          </w:p>
          <w:p w:rsidR="008933DA" w:rsidRPr="00356D9F" w:rsidRDefault="008933DA" w:rsidP="008933DA">
            <w:pPr>
              <w:pStyle w:val="ab"/>
              <w:jc w:val="left"/>
              <w:rPr>
                <w:b w:val="0"/>
                <w:bCs w:val="0"/>
                <w:sz w:val="24"/>
              </w:rPr>
            </w:pPr>
            <w:r w:rsidRPr="00356D9F">
              <w:rPr>
                <w:b w:val="0"/>
                <w:bCs w:val="0"/>
                <w:sz w:val="24"/>
              </w:rPr>
              <w:t>рада.</w:t>
            </w:r>
          </w:p>
          <w:p w:rsidR="008933DA" w:rsidRPr="00356D9F" w:rsidRDefault="008933DA" w:rsidP="008933DA">
            <w:pPr>
              <w:pStyle w:val="ab"/>
              <w:jc w:val="left"/>
              <w:rPr>
                <w:b w:val="0"/>
                <w:bCs w:val="0"/>
                <w:sz w:val="24"/>
              </w:rPr>
            </w:pPr>
          </w:p>
          <w:p w:rsidR="008933DA" w:rsidRPr="00356D9F" w:rsidRDefault="008933DA" w:rsidP="008933DA">
            <w:pPr>
              <w:pStyle w:val="ab"/>
              <w:jc w:val="right"/>
              <w:rPr>
                <w:sz w:val="24"/>
              </w:rPr>
            </w:pPr>
            <w:r w:rsidRPr="00356D9F">
              <w:rPr>
                <w:b w:val="0"/>
                <w:bCs w:val="0"/>
                <w:sz w:val="24"/>
                <w:lang w:val="ru-RU"/>
              </w:rPr>
              <w:t xml:space="preserve"> </w:t>
            </w:r>
            <w:r w:rsidRPr="00356D9F">
              <w:rPr>
                <w:b w:val="0"/>
                <w:bCs w:val="0"/>
                <w:sz w:val="24"/>
              </w:rPr>
              <w:t>Щороку</w:t>
            </w:r>
            <w:r w:rsidRPr="00356D9F">
              <w:rPr>
                <w:sz w:val="24"/>
              </w:rPr>
              <w:t>.</w:t>
            </w:r>
          </w:p>
          <w:p w:rsidR="008933DA" w:rsidRPr="00356D9F" w:rsidRDefault="008933DA" w:rsidP="008933DA">
            <w:pPr>
              <w:pStyle w:val="ab"/>
              <w:jc w:val="left"/>
              <w:rPr>
                <w:sz w:val="24"/>
              </w:rPr>
            </w:pPr>
            <w:r w:rsidRPr="00356D9F">
              <w:rPr>
                <w:b w:val="0"/>
                <w:bCs w:val="0"/>
                <w:sz w:val="24"/>
                <w:lang w:val="ru-RU"/>
              </w:rPr>
              <w:t xml:space="preserve">                                     </w:t>
            </w:r>
          </w:p>
        </w:tc>
        <w:tc>
          <w:tcPr>
            <w:tcW w:w="153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sz w:val="24"/>
              </w:rPr>
            </w:pPr>
          </w:p>
          <w:p w:rsidR="008933DA" w:rsidRPr="00356D9F" w:rsidRDefault="008933DA" w:rsidP="008933DA">
            <w:pPr>
              <w:pStyle w:val="ab"/>
              <w:jc w:val="left"/>
              <w:rPr>
                <w:sz w:val="24"/>
              </w:rPr>
            </w:pPr>
          </w:p>
          <w:p w:rsidR="008933DA" w:rsidRPr="00356D9F" w:rsidRDefault="008933DA" w:rsidP="008933DA">
            <w:pPr>
              <w:pStyle w:val="ab"/>
              <w:jc w:val="left"/>
              <w:rPr>
                <w:b w:val="0"/>
                <w:bCs w:val="0"/>
                <w:sz w:val="24"/>
              </w:rPr>
            </w:pPr>
            <w:r w:rsidRPr="00356D9F">
              <w:rPr>
                <w:b w:val="0"/>
                <w:bCs w:val="0"/>
                <w:sz w:val="24"/>
              </w:rPr>
              <w:t>місцевий</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92,00</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95,00</w:t>
            </w:r>
          </w:p>
        </w:tc>
        <w:tc>
          <w:tcPr>
            <w:tcW w:w="109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97,00</w:t>
            </w:r>
          </w:p>
        </w:tc>
        <w:tc>
          <w:tcPr>
            <w:tcW w:w="232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rPr>
                <w:rFonts w:ascii="Times New Roman" w:hAnsi="Times New Roman" w:cs="Times New Roman"/>
                <w:sz w:val="24"/>
              </w:rPr>
            </w:pPr>
            <w:r w:rsidRPr="00356D9F">
              <w:rPr>
                <w:rFonts w:ascii="Times New Roman" w:hAnsi="Times New Roman" w:cs="Times New Roman"/>
                <w:sz w:val="24"/>
              </w:rPr>
              <w:t>Щороку  адресна грошова допомога на проїзд отримають учасники АТО та сім’ї загиблих учасників АТО</w:t>
            </w:r>
          </w:p>
          <w:p w:rsidR="008933DA" w:rsidRPr="00356D9F" w:rsidRDefault="008933DA" w:rsidP="008933DA">
            <w:pPr>
              <w:pStyle w:val="ab"/>
              <w:jc w:val="left"/>
              <w:rPr>
                <w:b w:val="0"/>
                <w:bCs w:val="0"/>
                <w:sz w:val="24"/>
              </w:rPr>
            </w:pPr>
          </w:p>
        </w:tc>
      </w:tr>
    </w:tbl>
    <w:p w:rsidR="008933DA" w:rsidRDefault="008933DA" w:rsidP="008933DA">
      <w:pPr>
        <w:pStyle w:val="docdata"/>
        <w:spacing w:before="0" w:beforeAutospacing="0" w:after="200" w:afterAutospacing="0"/>
        <w:jc w:val="both"/>
        <w:rPr>
          <w:b/>
          <w:bCs/>
          <w:sz w:val="28"/>
          <w:szCs w:val="28"/>
          <w:lang w:val="uk-UA"/>
        </w:rPr>
      </w:pPr>
      <w:r>
        <w:rPr>
          <w:b/>
          <w:bCs/>
          <w:sz w:val="28"/>
          <w:szCs w:val="28"/>
          <w:lang w:val="uk-UA"/>
        </w:rPr>
        <w:t xml:space="preserve">  </w:t>
      </w:r>
    </w:p>
    <w:p w:rsidR="008933DA" w:rsidRDefault="008933DA" w:rsidP="008933DA">
      <w:pPr>
        <w:pStyle w:val="docdata"/>
        <w:spacing w:before="0" w:beforeAutospacing="0" w:after="200" w:afterAutospacing="0"/>
        <w:jc w:val="both"/>
        <w:rPr>
          <w:b/>
          <w:bCs/>
          <w:sz w:val="28"/>
          <w:szCs w:val="28"/>
          <w:lang w:val="uk-UA"/>
        </w:rPr>
      </w:pPr>
    </w:p>
    <w:p w:rsidR="008933DA" w:rsidRDefault="008933DA" w:rsidP="008933DA">
      <w:pPr>
        <w:pStyle w:val="docdata"/>
        <w:spacing w:before="0" w:beforeAutospacing="0" w:after="200" w:afterAutospacing="0"/>
        <w:jc w:val="both"/>
        <w:rPr>
          <w:lang w:val="uk-UA"/>
        </w:rPr>
      </w:pPr>
      <w:r>
        <w:rPr>
          <w:b/>
          <w:bCs/>
          <w:sz w:val="28"/>
          <w:szCs w:val="28"/>
          <w:lang w:val="uk-UA"/>
        </w:rPr>
        <w:t xml:space="preserve">                                  Секретар с/р                                                                                            Н.Г. Стрижак</w:t>
      </w:r>
      <w:r>
        <w:rPr>
          <w:lang w:val="uk-UA"/>
        </w:rPr>
        <w:t xml:space="preserve">                    </w:t>
      </w:r>
    </w:p>
    <w:p w:rsidR="008933DA" w:rsidRDefault="008933DA" w:rsidP="008933DA">
      <w:pPr>
        <w:pStyle w:val="docdata"/>
        <w:spacing w:before="0" w:beforeAutospacing="0" w:after="0" w:afterAutospacing="0"/>
        <w:rPr>
          <w:lang w:val="uk-UA"/>
        </w:rPr>
      </w:pPr>
      <w:r>
        <w:rPr>
          <w:lang w:val="uk-UA"/>
        </w:rPr>
        <w:t xml:space="preserve">                                                                                                                                                                                                    </w:t>
      </w:r>
    </w:p>
    <w:p w:rsidR="008933DA" w:rsidRDefault="008933DA" w:rsidP="008933DA">
      <w:pPr>
        <w:pStyle w:val="docdata"/>
        <w:spacing w:before="0" w:beforeAutospacing="0" w:after="0" w:afterAutospacing="0"/>
        <w:jc w:val="center"/>
        <w:rPr>
          <w:lang w:val="uk-UA"/>
        </w:rPr>
      </w:pPr>
      <w:r>
        <w:rPr>
          <w:lang w:val="uk-UA"/>
        </w:rPr>
        <w:lastRenderedPageBreak/>
        <w:t xml:space="preserve">                                                                                                                                                                                                   Додаток 2 до рішення    </w:t>
      </w:r>
    </w:p>
    <w:p w:rsidR="008933DA" w:rsidRDefault="008933DA" w:rsidP="008933DA">
      <w:pPr>
        <w:pStyle w:val="docdata"/>
        <w:spacing w:before="0" w:beforeAutospacing="0" w:after="0" w:afterAutospacing="0"/>
        <w:jc w:val="right"/>
        <w:rPr>
          <w:lang w:val="uk-UA"/>
        </w:rPr>
      </w:pPr>
      <w:r>
        <w:rPr>
          <w:lang w:val="uk-UA"/>
        </w:rPr>
        <w:t xml:space="preserve">Студениківської сільської рали </w:t>
      </w:r>
    </w:p>
    <w:p w:rsidR="008933DA" w:rsidRPr="00356D9F" w:rsidRDefault="008933DA" w:rsidP="008933DA">
      <w:pPr>
        <w:pStyle w:val="docdata"/>
        <w:spacing w:before="0" w:beforeAutospacing="0" w:after="0" w:afterAutospacing="0"/>
        <w:jc w:val="center"/>
        <w:rPr>
          <w:color w:val="FF0000"/>
          <w:u w:val="single"/>
          <w:lang w:val="uk-UA"/>
        </w:rPr>
      </w:pPr>
      <w:r>
        <w:rPr>
          <w:lang w:val="uk-UA"/>
        </w:rPr>
        <w:t xml:space="preserve">                                                                                                                                                                                                      </w:t>
      </w:r>
      <w:r w:rsidRPr="00356D9F">
        <w:rPr>
          <w:color w:val="FF0000"/>
          <w:u w:val="single"/>
          <w:lang w:val="uk-UA"/>
        </w:rPr>
        <w:t xml:space="preserve">№  </w:t>
      </w:r>
      <w:r w:rsidR="004F4BB6">
        <w:rPr>
          <w:color w:val="FF0000"/>
          <w:u w:val="single"/>
          <w:lang w:val="uk-UA"/>
        </w:rPr>
        <w:t xml:space="preserve">386 </w:t>
      </w:r>
      <w:r w:rsidRPr="00356D9F">
        <w:rPr>
          <w:color w:val="FF0000"/>
          <w:u w:val="single"/>
          <w:lang w:val="uk-UA"/>
        </w:rPr>
        <w:t xml:space="preserve">- </w:t>
      </w:r>
      <w:r w:rsidR="00D329D2">
        <w:rPr>
          <w:color w:val="FF0000"/>
          <w:u w:val="single"/>
          <w:lang w:val="uk-UA"/>
        </w:rPr>
        <w:t>Х</w:t>
      </w:r>
      <w:r w:rsidRPr="00356D9F">
        <w:rPr>
          <w:color w:val="FF0000"/>
          <w:u w:val="single"/>
          <w:lang w:val="uk-UA"/>
        </w:rPr>
        <w:t xml:space="preserve"> -</w:t>
      </w:r>
      <w:r w:rsidRPr="00356D9F">
        <w:rPr>
          <w:color w:val="FF0000"/>
          <w:u w:val="single"/>
          <w:lang w:val="en-US"/>
        </w:rPr>
        <w:t>VII</w:t>
      </w:r>
      <w:r w:rsidRPr="00356D9F">
        <w:rPr>
          <w:color w:val="FF0000"/>
          <w:u w:val="single"/>
          <w:lang w:val="uk-UA"/>
        </w:rPr>
        <w:t xml:space="preserve">І від 18.05.2021 </w:t>
      </w:r>
    </w:p>
    <w:p w:rsidR="008933DA" w:rsidRDefault="008933DA" w:rsidP="008933DA">
      <w:pPr>
        <w:pStyle w:val="docdata"/>
        <w:spacing w:before="0" w:beforeAutospacing="0" w:after="200" w:afterAutospacing="0"/>
        <w:jc w:val="right"/>
        <w:rPr>
          <w:lang w:val="uk-UA"/>
        </w:rPr>
      </w:pPr>
    </w:p>
    <w:p w:rsidR="008933DA" w:rsidRDefault="008933DA" w:rsidP="008933DA">
      <w:pPr>
        <w:pStyle w:val="docdata"/>
        <w:spacing w:before="0" w:beforeAutospacing="0" w:after="200" w:afterAutospacing="0"/>
        <w:jc w:val="right"/>
        <w:rPr>
          <w:lang w:val="uk-UA"/>
        </w:rPr>
      </w:pPr>
    </w:p>
    <w:p w:rsidR="008933DA" w:rsidRPr="002035FC" w:rsidRDefault="008933DA" w:rsidP="008933DA">
      <w:pPr>
        <w:pStyle w:val="docdata"/>
        <w:spacing w:before="0" w:beforeAutospacing="0" w:after="200" w:afterAutospacing="0"/>
        <w:jc w:val="center"/>
        <w:rPr>
          <w:b/>
          <w:bCs/>
          <w:sz w:val="28"/>
          <w:szCs w:val="28"/>
          <w:lang w:val="uk-UA"/>
        </w:rPr>
      </w:pPr>
      <w:r w:rsidRPr="006D3E5C">
        <w:rPr>
          <w:b/>
          <w:bCs/>
          <w:sz w:val="28"/>
          <w:szCs w:val="28"/>
          <w:lang w:val="en-US"/>
        </w:rPr>
        <w:t>IV</w:t>
      </w:r>
      <w:r w:rsidRPr="006D3E5C">
        <w:rPr>
          <w:b/>
          <w:bCs/>
          <w:sz w:val="28"/>
          <w:szCs w:val="28"/>
          <w:lang w:val="uk-UA"/>
        </w:rPr>
        <w:t>. Заходи щодо виконання Програми</w:t>
      </w:r>
      <w:r w:rsidRPr="001A7C7A">
        <w:rPr>
          <w:sz w:val="22"/>
          <w:szCs w:val="22"/>
          <w:lang w:val="uk-UA"/>
        </w:rPr>
        <w:t xml:space="preserve">                                                           </w:t>
      </w:r>
    </w:p>
    <w:tbl>
      <w:tblPr>
        <w:tblW w:w="14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3"/>
        <w:gridCol w:w="1418"/>
        <w:gridCol w:w="1530"/>
        <w:gridCol w:w="1080"/>
        <w:gridCol w:w="1080"/>
        <w:gridCol w:w="1080"/>
        <w:gridCol w:w="1080"/>
        <w:gridCol w:w="1095"/>
        <w:gridCol w:w="2325"/>
      </w:tblGrid>
      <w:tr w:rsidR="008933DA" w:rsidTr="008933DA">
        <w:trPr>
          <w:cantSplit/>
          <w:trHeight w:val="540"/>
        </w:trPr>
        <w:tc>
          <w:tcPr>
            <w:tcW w:w="709"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left"/>
              <w:rPr>
                <w:sz w:val="24"/>
              </w:rPr>
            </w:pPr>
            <w:r>
              <w:rPr>
                <w:sz w:val="24"/>
              </w:rPr>
              <w:t>№</w:t>
            </w:r>
          </w:p>
          <w:p w:rsidR="008933DA" w:rsidRDefault="008933DA" w:rsidP="008933DA">
            <w:pPr>
              <w:pStyle w:val="ab"/>
              <w:jc w:val="left"/>
              <w:rPr>
                <w:sz w:val="24"/>
              </w:rPr>
            </w:pPr>
            <w:r>
              <w:rPr>
                <w:sz w:val="24"/>
              </w:rPr>
              <w:t>з/п</w:t>
            </w:r>
          </w:p>
        </w:tc>
        <w:tc>
          <w:tcPr>
            <w:tcW w:w="3543"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ind w:right="-1368"/>
              <w:jc w:val="left"/>
              <w:rPr>
                <w:sz w:val="24"/>
              </w:rPr>
            </w:pPr>
            <w:r>
              <w:rPr>
                <w:sz w:val="24"/>
              </w:rPr>
              <w:t xml:space="preserve">                Перелік  заходів</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933DA" w:rsidRPr="00BB7BCF" w:rsidRDefault="008933DA" w:rsidP="008933DA">
            <w:pPr>
              <w:pStyle w:val="ab"/>
              <w:ind w:left="113" w:right="113"/>
              <w:jc w:val="left"/>
              <w:rPr>
                <w:szCs w:val="28"/>
              </w:rPr>
            </w:pPr>
          </w:p>
          <w:p w:rsidR="008933DA" w:rsidRPr="00BB7BCF" w:rsidRDefault="008933DA" w:rsidP="008933DA">
            <w:pPr>
              <w:pStyle w:val="ab"/>
              <w:ind w:left="113" w:right="113"/>
              <w:jc w:val="center"/>
              <w:rPr>
                <w:szCs w:val="28"/>
              </w:rPr>
            </w:pPr>
            <w:r w:rsidRPr="00BB7BCF">
              <w:rPr>
                <w:szCs w:val="28"/>
              </w:rPr>
              <w:t xml:space="preserve"> Виконавці,</w:t>
            </w:r>
          </w:p>
          <w:p w:rsidR="008933DA" w:rsidRDefault="008933DA" w:rsidP="008933DA">
            <w:pPr>
              <w:pStyle w:val="ab"/>
              <w:ind w:left="113" w:right="113"/>
              <w:rPr>
                <w:sz w:val="24"/>
              </w:rPr>
            </w:pPr>
            <w:r w:rsidRPr="00BB7BCF">
              <w:rPr>
                <w:szCs w:val="28"/>
              </w:rPr>
              <w:t>строк виконання</w:t>
            </w:r>
          </w:p>
        </w:tc>
        <w:tc>
          <w:tcPr>
            <w:tcW w:w="1530" w:type="dxa"/>
            <w:vMerge w:val="restart"/>
            <w:tcBorders>
              <w:top w:val="single" w:sz="4" w:space="0" w:color="auto"/>
              <w:left w:val="single" w:sz="4" w:space="0" w:color="auto"/>
              <w:bottom w:val="single" w:sz="4" w:space="0" w:color="auto"/>
              <w:right w:val="single" w:sz="4" w:space="0" w:color="auto"/>
            </w:tcBorders>
            <w:textDirection w:val="btLr"/>
          </w:tcPr>
          <w:p w:rsidR="008933DA" w:rsidRDefault="008933DA" w:rsidP="008933DA">
            <w:pPr>
              <w:pStyle w:val="ab"/>
              <w:ind w:left="113" w:right="113"/>
              <w:jc w:val="left"/>
              <w:rPr>
                <w:sz w:val="24"/>
              </w:rPr>
            </w:pPr>
          </w:p>
          <w:p w:rsidR="008933DA" w:rsidRPr="00BB7BCF" w:rsidRDefault="008933DA" w:rsidP="008933DA">
            <w:pPr>
              <w:pStyle w:val="ab"/>
              <w:ind w:left="113" w:right="113"/>
              <w:jc w:val="left"/>
              <w:rPr>
                <w:szCs w:val="28"/>
              </w:rPr>
            </w:pPr>
            <w:r w:rsidRPr="00BB7BCF">
              <w:rPr>
                <w:szCs w:val="28"/>
              </w:rPr>
              <w:t xml:space="preserve">Джерела фінансування, </w:t>
            </w:r>
          </w:p>
          <w:p w:rsidR="008933DA" w:rsidRPr="00BB7BCF" w:rsidRDefault="008933DA" w:rsidP="008933DA">
            <w:pPr>
              <w:pStyle w:val="ab"/>
              <w:ind w:left="113" w:right="113"/>
              <w:jc w:val="left"/>
              <w:rPr>
                <w:szCs w:val="28"/>
              </w:rPr>
            </w:pPr>
            <w:r w:rsidRPr="00BB7BCF">
              <w:rPr>
                <w:szCs w:val="28"/>
              </w:rPr>
              <w:t>тис  грн</w:t>
            </w:r>
          </w:p>
          <w:p w:rsidR="008933DA" w:rsidRDefault="008933DA" w:rsidP="008933DA">
            <w:pPr>
              <w:pStyle w:val="ab"/>
              <w:ind w:left="113" w:right="113"/>
              <w:jc w:val="left"/>
              <w:rPr>
                <w:sz w:val="24"/>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Орієнтовані  обсяги  фінансування,  тис  грн</w:t>
            </w:r>
          </w:p>
        </w:tc>
        <w:tc>
          <w:tcPr>
            <w:tcW w:w="2325"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center"/>
              <w:rPr>
                <w:sz w:val="24"/>
              </w:rPr>
            </w:pPr>
            <w:r>
              <w:rPr>
                <w:sz w:val="24"/>
              </w:rPr>
              <w:t>Очікуваний</w:t>
            </w:r>
          </w:p>
          <w:p w:rsidR="008933DA" w:rsidRDefault="008933DA" w:rsidP="008933DA">
            <w:pPr>
              <w:pStyle w:val="ab"/>
              <w:jc w:val="center"/>
              <w:rPr>
                <w:sz w:val="24"/>
              </w:rPr>
            </w:pPr>
            <w:r>
              <w:rPr>
                <w:sz w:val="24"/>
              </w:rPr>
              <w:t>результат</w:t>
            </w:r>
          </w:p>
        </w:tc>
      </w:tr>
      <w:tr w:rsidR="008933DA" w:rsidTr="008933DA">
        <w:trPr>
          <w:cantSplit/>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 xml:space="preserve">                                     Роки</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cantSplit/>
          <w:trHeight w:val="7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center"/>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w:t>
            </w:r>
            <w:r>
              <w:rPr>
                <w:sz w:val="24"/>
              </w:rPr>
              <w:t>21</w:t>
            </w: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jc w:val="center"/>
              <w:rPr>
                <w:rFonts w:ascii="Times New Roman" w:hAnsi="Times New Roman" w:cs="Times New Roman"/>
                <w:b/>
                <w:bCs/>
              </w:rPr>
            </w:pPr>
          </w:p>
          <w:p w:rsidR="008933DA" w:rsidRPr="001A7C7A" w:rsidRDefault="008933DA" w:rsidP="008933DA">
            <w:pPr>
              <w:jc w:val="center"/>
              <w:rPr>
                <w:rFonts w:ascii="Times New Roman" w:hAnsi="Times New Roman" w:cs="Times New Roman"/>
                <w:b/>
                <w:bCs/>
              </w:rPr>
            </w:pPr>
            <w:r w:rsidRPr="001A7C7A">
              <w:rPr>
                <w:rFonts w:ascii="Times New Roman" w:hAnsi="Times New Roman" w:cs="Times New Roman"/>
                <w:b/>
                <w:bCs/>
              </w:rPr>
              <w:t>20</w:t>
            </w:r>
            <w:r>
              <w:rPr>
                <w:rFonts w:ascii="Times New Roman" w:hAnsi="Times New Roman" w:cs="Times New Roman"/>
                <w:b/>
                <w:bCs/>
              </w:rPr>
              <w:t>22</w:t>
            </w:r>
          </w:p>
          <w:p w:rsidR="008933DA" w:rsidRPr="001A7C7A" w:rsidRDefault="008933DA" w:rsidP="008933DA">
            <w:pPr>
              <w:jc w:val="center"/>
              <w:rPr>
                <w:rFonts w:ascii="Times New Roman" w:hAnsi="Times New Roman" w:cs="Times New Roman"/>
                <w:b/>
                <w:bCs/>
              </w:rPr>
            </w:pPr>
          </w:p>
          <w:p w:rsidR="008933DA" w:rsidRPr="001A7C7A" w:rsidRDefault="008933DA" w:rsidP="008933DA">
            <w:pPr>
              <w:pStyle w:val="ab"/>
              <w:jc w:val="center"/>
              <w:rPr>
                <w:sz w:val="24"/>
              </w:rPr>
            </w:pPr>
          </w:p>
        </w:tc>
        <w:tc>
          <w:tcPr>
            <w:tcW w:w="1095"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202</w:t>
            </w:r>
            <w:r>
              <w:rPr>
                <w:sz w:val="24"/>
              </w:rPr>
              <w:t>3</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trHeight w:val="225"/>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pPr>
            <w:r>
              <w:t>1</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2</w:t>
            </w:r>
          </w:p>
        </w:tc>
        <w:tc>
          <w:tcPr>
            <w:tcW w:w="1418"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3</w:t>
            </w:r>
          </w:p>
        </w:tc>
        <w:tc>
          <w:tcPr>
            <w:tcW w:w="153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4</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5</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6</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7</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8</w:t>
            </w:r>
          </w:p>
        </w:tc>
        <w:tc>
          <w:tcPr>
            <w:tcW w:w="109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9</w:t>
            </w:r>
          </w:p>
        </w:tc>
        <w:tc>
          <w:tcPr>
            <w:tcW w:w="232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10</w:t>
            </w:r>
          </w:p>
        </w:tc>
      </w:tr>
      <w:tr w:rsidR="008933DA" w:rsidTr="008933DA">
        <w:trPr>
          <w:trHeight w:val="240"/>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lang w:val="en-US"/>
              </w:rPr>
              <w:t>IV</w:t>
            </w:r>
            <w:r>
              <w:rPr>
                <w:sz w:val="24"/>
              </w:rPr>
              <w:t>.</w:t>
            </w:r>
            <w:r>
              <w:rPr>
                <w:sz w:val="24"/>
                <w:lang w:val="en-US"/>
              </w:rPr>
              <w:t>I</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b w:val="0"/>
                <w:bCs w:val="0"/>
                <w:sz w:val="24"/>
              </w:rPr>
            </w:pPr>
            <w:r>
              <w:rPr>
                <w:sz w:val="24"/>
              </w:rPr>
              <w:t>Організаційно – правове  забезпечення  Програми .</w:t>
            </w:r>
          </w:p>
        </w:tc>
        <w:tc>
          <w:tcPr>
            <w:tcW w:w="1418"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53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9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232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r>
      <w:tr w:rsidR="008933DA" w:rsidRPr="00356D9F" w:rsidTr="008933DA">
        <w:trPr>
          <w:trHeight w:val="702"/>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rPr>
                <w:b w:val="0"/>
                <w:bCs w:val="0"/>
                <w:sz w:val="24"/>
              </w:rPr>
            </w:pPr>
            <w:r>
              <w:rPr>
                <w:b w:val="0"/>
                <w:bCs w:val="0"/>
                <w:sz w:val="24"/>
              </w:rPr>
              <w:t>4.1.</w:t>
            </w:r>
          </w:p>
          <w:p w:rsidR="008933DA" w:rsidRDefault="008933DA" w:rsidP="008933DA">
            <w:pPr>
              <w:pStyle w:val="ab"/>
              <w:jc w:val="center"/>
              <w:rPr>
                <w:b w:val="0"/>
                <w:bCs w:val="0"/>
                <w:sz w:val="24"/>
              </w:rPr>
            </w:pPr>
            <w:r>
              <w:rPr>
                <w:b w:val="0"/>
                <w:bCs w:val="0"/>
                <w:sz w:val="24"/>
              </w:rPr>
              <w:t>15</w:t>
            </w:r>
          </w:p>
        </w:tc>
        <w:tc>
          <w:tcPr>
            <w:tcW w:w="3543" w:type="dxa"/>
            <w:tcBorders>
              <w:top w:val="single" w:sz="4" w:space="0" w:color="auto"/>
              <w:left w:val="single" w:sz="4" w:space="0" w:color="auto"/>
              <w:bottom w:val="single" w:sz="4" w:space="0" w:color="auto"/>
              <w:right w:val="single" w:sz="4" w:space="0" w:color="auto"/>
            </w:tcBorders>
            <w:hideMark/>
          </w:tcPr>
          <w:p w:rsidR="008933DA" w:rsidRPr="00356D9F" w:rsidRDefault="008933DA" w:rsidP="008933DA">
            <w:pPr>
              <w:pStyle w:val="ab"/>
              <w:jc w:val="left"/>
              <w:rPr>
                <w:b w:val="0"/>
                <w:bCs w:val="0"/>
                <w:sz w:val="24"/>
              </w:rPr>
            </w:pPr>
            <w:r w:rsidRPr="00356D9F">
              <w:rPr>
                <w:b w:val="0"/>
                <w:bCs w:val="0"/>
                <w:sz w:val="24"/>
              </w:rPr>
              <w:t xml:space="preserve">Передбачати  в  </w:t>
            </w:r>
            <w:r>
              <w:rPr>
                <w:b w:val="0"/>
                <w:bCs w:val="0"/>
                <w:sz w:val="24"/>
              </w:rPr>
              <w:t xml:space="preserve">місцевому  бюджеті  кошти  для надання </w:t>
            </w:r>
            <w:r w:rsidRPr="00356D9F">
              <w:rPr>
                <w:b w:val="0"/>
                <w:bCs w:val="0"/>
                <w:sz w:val="24"/>
              </w:rPr>
              <w:t xml:space="preserve">одноразової </w:t>
            </w:r>
            <w:r>
              <w:rPr>
                <w:b w:val="0"/>
                <w:bCs w:val="0"/>
                <w:sz w:val="24"/>
              </w:rPr>
              <w:t>матеріальної</w:t>
            </w:r>
            <w:r w:rsidRPr="00356D9F">
              <w:rPr>
                <w:b w:val="0"/>
                <w:bCs w:val="0"/>
                <w:sz w:val="24"/>
              </w:rPr>
              <w:t xml:space="preserve"> допомоги </w:t>
            </w:r>
            <w:r>
              <w:rPr>
                <w:b w:val="0"/>
                <w:bCs w:val="0"/>
                <w:sz w:val="24"/>
              </w:rPr>
              <w:t>при народженні дитини жителям Студениківської сільської ради</w:t>
            </w:r>
          </w:p>
        </w:tc>
        <w:tc>
          <w:tcPr>
            <w:tcW w:w="1418"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center"/>
              <w:rPr>
                <w:b w:val="0"/>
                <w:bCs w:val="0"/>
                <w:sz w:val="24"/>
                <w:lang w:val="ru-RU"/>
              </w:rPr>
            </w:pPr>
            <w:r w:rsidRPr="00356D9F">
              <w:rPr>
                <w:b w:val="0"/>
                <w:bCs w:val="0"/>
                <w:sz w:val="24"/>
              </w:rPr>
              <w:t>Сільська</w:t>
            </w:r>
          </w:p>
          <w:p w:rsidR="008933DA" w:rsidRPr="00356D9F" w:rsidRDefault="008933DA" w:rsidP="008933DA">
            <w:pPr>
              <w:pStyle w:val="ab"/>
              <w:jc w:val="center"/>
              <w:rPr>
                <w:b w:val="0"/>
                <w:bCs w:val="0"/>
                <w:sz w:val="24"/>
              </w:rPr>
            </w:pPr>
            <w:r w:rsidRPr="00356D9F">
              <w:rPr>
                <w:b w:val="0"/>
                <w:bCs w:val="0"/>
                <w:sz w:val="24"/>
              </w:rPr>
              <w:t>рада.</w:t>
            </w:r>
          </w:p>
          <w:p w:rsidR="008933DA" w:rsidRPr="00356D9F" w:rsidRDefault="008933DA" w:rsidP="008933DA">
            <w:pPr>
              <w:pStyle w:val="ab"/>
              <w:jc w:val="center"/>
              <w:rPr>
                <w:b w:val="0"/>
                <w:bCs w:val="0"/>
                <w:sz w:val="24"/>
              </w:rPr>
            </w:pPr>
          </w:p>
          <w:p w:rsidR="008933DA" w:rsidRPr="00356D9F" w:rsidRDefault="008933DA" w:rsidP="008933DA">
            <w:pPr>
              <w:pStyle w:val="ab"/>
              <w:jc w:val="center"/>
              <w:rPr>
                <w:sz w:val="24"/>
              </w:rPr>
            </w:pPr>
            <w:r w:rsidRPr="00356D9F">
              <w:rPr>
                <w:b w:val="0"/>
                <w:bCs w:val="0"/>
                <w:sz w:val="24"/>
              </w:rPr>
              <w:t>Щороку</w:t>
            </w:r>
            <w:r w:rsidRPr="00356D9F">
              <w:rPr>
                <w:sz w:val="24"/>
              </w:rPr>
              <w:t>.</w:t>
            </w:r>
          </w:p>
          <w:p w:rsidR="008933DA" w:rsidRPr="00356D9F" w:rsidRDefault="008933DA" w:rsidP="008933DA">
            <w:pPr>
              <w:pStyle w:val="ab"/>
              <w:jc w:val="center"/>
              <w:rPr>
                <w:sz w:val="24"/>
              </w:rPr>
            </w:pPr>
          </w:p>
        </w:tc>
        <w:tc>
          <w:tcPr>
            <w:tcW w:w="153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center"/>
              <w:rPr>
                <w:sz w:val="24"/>
              </w:rPr>
            </w:pPr>
          </w:p>
          <w:p w:rsidR="008933DA" w:rsidRPr="00356D9F" w:rsidRDefault="008933DA" w:rsidP="008933DA">
            <w:pPr>
              <w:pStyle w:val="ab"/>
              <w:jc w:val="center"/>
              <w:rPr>
                <w:sz w:val="24"/>
              </w:rPr>
            </w:pPr>
          </w:p>
          <w:p w:rsidR="008933DA" w:rsidRPr="00356D9F" w:rsidRDefault="008933DA" w:rsidP="008933DA">
            <w:pPr>
              <w:pStyle w:val="ab"/>
              <w:jc w:val="center"/>
              <w:rPr>
                <w:b w:val="0"/>
                <w:bCs w:val="0"/>
                <w:sz w:val="24"/>
              </w:rPr>
            </w:pPr>
            <w:r w:rsidRPr="00356D9F">
              <w:rPr>
                <w:b w:val="0"/>
                <w:bCs w:val="0"/>
                <w:sz w:val="24"/>
              </w:rPr>
              <w:t>місцевий</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600</w:t>
            </w:r>
            <w:r w:rsidRPr="00356D9F">
              <w:rPr>
                <w:b w:val="0"/>
                <w:bCs w:val="0"/>
                <w:sz w:val="24"/>
              </w:rPr>
              <w:t>,00</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700</w:t>
            </w:r>
            <w:r w:rsidRPr="00356D9F">
              <w:rPr>
                <w:b w:val="0"/>
                <w:bCs w:val="0"/>
                <w:sz w:val="24"/>
              </w:rPr>
              <w:t>,00</w:t>
            </w:r>
          </w:p>
        </w:tc>
        <w:tc>
          <w:tcPr>
            <w:tcW w:w="109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800</w:t>
            </w:r>
            <w:r w:rsidRPr="00356D9F">
              <w:rPr>
                <w:b w:val="0"/>
                <w:bCs w:val="0"/>
                <w:sz w:val="24"/>
              </w:rPr>
              <w:t>,00</w:t>
            </w:r>
          </w:p>
        </w:tc>
        <w:tc>
          <w:tcPr>
            <w:tcW w:w="232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rPr>
                <w:rFonts w:ascii="Times New Roman" w:hAnsi="Times New Roman" w:cs="Times New Roman"/>
                <w:sz w:val="24"/>
              </w:rPr>
            </w:pPr>
            <w:r>
              <w:rPr>
                <w:rFonts w:ascii="Times New Roman" w:hAnsi="Times New Roman" w:cs="Times New Roman"/>
                <w:sz w:val="24"/>
              </w:rPr>
              <w:t xml:space="preserve">Одноразова матеріальна допомога буде надаватися батькам за кожну новонароджену дитину </w:t>
            </w:r>
          </w:p>
          <w:p w:rsidR="008933DA" w:rsidRPr="00356D9F" w:rsidRDefault="008933DA" w:rsidP="008933DA">
            <w:pPr>
              <w:pStyle w:val="ab"/>
              <w:jc w:val="left"/>
              <w:rPr>
                <w:b w:val="0"/>
                <w:bCs w:val="0"/>
                <w:sz w:val="24"/>
              </w:rPr>
            </w:pPr>
          </w:p>
        </w:tc>
      </w:tr>
    </w:tbl>
    <w:p w:rsidR="008933DA" w:rsidRDefault="008933DA" w:rsidP="008933DA">
      <w:pPr>
        <w:pStyle w:val="docdata"/>
        <w:spacing w:before="0" w:beforeAutospacing="0" w:after="200" w:afterAutospacing="0"/>
        <w:jc w:val="both"/>
        <w:rPr>
          <w:b/>
          <w:bCs/>
          <w:sz w:val="28"/>
          <w:szCs w:val="28"/>
          <w:lang w:val="uk-UA"/>
        </w:rPr>
      </w:pPr>
      <w:r>
        <w:rPr>
          <w:b/>
          <w:bCs/>
          <w:sz w:val="28"/>
          <w:szCs w:val="28"/>
          <w:lang w:val="uk-UA"/>
        </w:rPr>
        <w:t xml:space="preserve">  </w:t>
      </w:r>
    </w:p>
    <w:p w:rsidR="008933DA" w:rsidRDefault="008933DA" w:rsidP="008933DA">
      <w:pPr>
        <w:pStyle w:val="docdata"/>
        <w:spacing w:before="0" w:beforeAutospacing="0" w:after="200" w:afterAutospacing="0"/>
        <w:jc w:val="both"/>
        <w:rPr>
          <w:b/>
          <w:bCs/>
          <w:sz w:val="28"/>
          <w:szCs w:val="28"/>
          <w:lang w:val="uk-UA"/>
        </w:rPr>
      </w:pPr>
    </w:p>
    <w:p w:rsidR="008933DA" w:rsidRDefault="008933DA" w:rsidP="008933DA">
      <w:pPr>
        <w:pStyle w:val="docdata"/>
        <w:spacing w:before="0" w:beforeAutospacing="0" w:after="200" w:afterAutospacing="0"/>
        <w:jc w:val="both"/>
        <w:rPr>
          <w:lang w:val="uk-UA"/>
        </w:rPr>
      </w:pPr>
      <w:r>
        <w:rPr>
          <w:b/>
          <w:bCs/>
          <w:sz w:val="28"/>
          <w:szCs w:val="28"/>
          <w:lang w:val="uk-UA"/>
        </w:rPr>
        <w:t xml:space="preserve">                                  Секретар с/р                                                                                            Н.Г. Стрижак</w:t>
      </w:r>
      <w:r>
        <w:rPr>
          <w:lang w:val="uk-UA"/>
        </w:rPr>
        <w:t xml:space="preserve">                    </w:t>
      </w:r>
    </w:p>
    <w:p w:rsidR="008933DA" w:rsidRDefault="008933DA" w:rsidP="00577478">
      <w:pPr>
        <w:spacing w:after="0" w:line="240" w:lineRule="auto"/>
        <w:ind w:firstLine="993"/>
        <w:jc w:val="center"/>
        <w:rPr>
          <w:rFonts w:ascii="Times New Roman" w:eastAsia="Times New Roman" w:hAnsi="Times New Roman" w:cs="Times New Roman"/>
          <w:sz w:val="27"/>
          <w:szCs w:val="27"/>
          <w:lang w:eastAsia="ru-RU"/>
        </w:rPr>
        <w:sectPr w:rsidR="008933DA" w:rsidSect="008933DA">
          <w:pgSz w:w="16840" w:h="11900" w:orient="landscape"/>
          <w:pgMar w:top="1418" w:right="851" w:bottom="851" w:left="851" w:header="0" w:footer="1077" w:gutter="0"/>
          <w:cols w:space="720"/>
          <w:noEndnote/>
          <w:titlePg/>
          <w:docGrid w:linePitch="360"/>
        </w:sectPr>
      </w:pPr>
    </w:p>
    <w:p w:rsidR="008933DA" w:rsidRDefault="00D329D2" w:rsidP="00D329D2">
      <w:pPr>
        <w:pStyle w:val="a8"/>
        <w:jc w:val="right"/>
      </w:pPr>
      <w:r>
        <w:lastRenderedPageBreak/>
        <w:t>Додаток 3</w:t>
      </w:r>
    </w:p>
    <w:p w:rsidR="00D329D2" w:rsidRPr="00D329D2" w:rsidRDefault="00D329D2" w:rsidP="00D329D2">
      <w:pPr>
        <w:pStyle w:val="a8"/>
        <w:jc w:val="right"/>
        <w:rPr>
          <w:lang w:val="ru-RU"/>
        </w:rPr>
      </w:pPr>
      <w:r>
        <w:t xml:space="preserve">до рішення № </w:t>
      </w:r>
      <w:r w:rsidR="004F4BB6">
        <w:t>386</w:t>
      </w:r>
      <w:r>
        <w:t xml:space="preserve"> -Х-</w:t>
      </w:r>
      <w:r>
        <w:rPr>
          <w:lang w:val="en-US"/>
        </w:rPr>
        <w:t>VIII</w:t>
      </w:r>
    </w:p>
    <w:p w:rsidR="00D329D2" w:rsidRPr="00D329D2" w:rsidRDefault="00D329D2" w:rsidP="00D329D2">
      <w:pPr>
        <w:pStyle w:val="a8"/>
        <w:jc w:val="right"/>
      </w:pPr>
      <w:r>
        <w:t>від 18.05.2021 року</w:t>
      </w:r>
    </w:p>
    <w:p w:rsidR="00D329D2" w:rsidRDefault="00D329D2" w:rsidP="008933DA">
      <w:pPr>
        <w:jc w:val="right"/>
      </w:pPr>
    </w:p>
    <w:p w:rsidR="008933DA" w:rsidRDefault="008933DA" w:rsidP="008933DA">
      <w:pPr>
        <w:jc w:val="right"/>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8933DA" w:rsidRDefault="008933DA" w:rsidP="008933DA">
      <w:pPr>
        <w:spacing w:after="0"/>
        <w:jc w:val="center"/>
        <w:rPr>
          <w:rFonts w:ascii="Times New Roman" w:hAnsi="Times New Roman" w:cs="Times New Roman"/>
          <w:sz w:val="28"/>
          <w:szCs w:val="28"/>
        </w:rPr>
      </w:pPr>
      <w:r>
        <w:rPr>
          <w:rFonts w:ascii="Times New Roman" w:hAnsi="Times New Roman" w:cs="Times New Roman"/>
          <w:sz w:val="28"/>
          <w:szCs w:val="28"/>
        </w:rPr>
        <w:t>про порядок надання одноразової матеріальної допомоги при народженні дитини  жителям Студениківської сільської ради</w:t>
      </w: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Розділ 1. Загальні положення</w:t>
      </w:r>
    </w:p>
    <w:p w:rsidR="008933DA" w:rsidRDefault="008933DA" w:rsidP="008933DA">
      <w:pPr>
        <w:spacing w:after="0"/>
        <w:ind w:firstLine="709"/>
        <w:jc w:val="both"/>
        <w:rPr>
          <w:rFonts w:ascii="Times New Roman" w:hAnsi="Times New Roman" w:cs="Times New Roman"/>
          <w:sz w:val="28"/>
          <w:szCs w:val="28"/>
        </w:rPr>
      </w:pPr>
    </w:p>
    <w:p w:rsidR="008933DA" w:rsidRPr="00D20A23" w:rsidRDefault="008933DA" w:rsidP="00035362">
      <w:pPr>
        <w:pStyle w:val="a5"/>
        <w:numPr>
          <w:ilvl w:val="1"/>
          <w:numId w:val="17"/>
        </w:numPr>
        <w:spacing w:after="0"/>
        <w:ind w:left="0" w:firstLine="284"/>
        <w:jc w:val="both"/>
        <w:rPr>
          <w:rFonts w:ascii="Times New Roman" w:hAnsi="Times New Roman" w:cs="Times New Roman"/>
          <w:sz w:val="28"/>
          <w:szCs w:val="28"/>
        </w:rPr>
      </w:pPr>
      <w:r w:rsidRPr="00D20A23">
        <w:rPr>
          <w:rFonts w:ascii="Times New Roman" w:hAnsi="Times New Roman" w:cs="Times New Roman"/>
          <w:sz w:val="28"/>
          <w:szCs w:val="28"/>
        </w:rPr>
        <w:t>Це Положення визначає умови та порядок надання одноразової матеріальної допомоги (далі – матеріальна допомога) при народженні дитини жителям Студениківської сільської ради.</w:t>
      </w:r>
    </w:p>
    <w:p w:rsidR="008933DA" w:rsidRDefault="008933DA" w:rsidP="00035362">
      <w:pPr>
        <w:pStyle w:val="a5"/>
        <w:numPr>
          <w:ilvl w:val="1"/>
          <w:numId w:val="17"/>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Матеріальна допомога надається громадянам, які проживають та зареєстровані в населених пунктах, які увійшли до складу Студениківської сільської територіальної громади Бориспільського району Київської області.</w:t>
      </w:r>
    </w:p>
    <w:p w:rsidR="008933DA" w:rsidRDefault="008933DA" w:rsidP="00035362">
      <w:pPr>
        <w:pStyle w:val="a5"/>
        <w:numPr>
          <w:ilvl w:val="1"/>
          <w:numId w:val="17"/>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Матеріальна допомога надається за рахунок коштів сільського бюджету.</w:t>
      </w:r>
    </w:p>
    <w:p w:rsidR="008933DA" w:rsidRDefault="008933DA" w:rsidP="00035362">
      <w:pPr>
        <w:pStyle w:val="a5"/>
        <w:numPr>
          <w:ilvl w:val="1"/>
          <w:numId w:val="17"/>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Підставою для надання матеріальної допомоги є факт народження дитини та заява до голови Студениківської сільської ради.</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Pr="00DF5CC5" w:rsidRDefault="008933DA" w:rsidP="008933DA">
      <w:pPr>
        <w:spacing w:after="0"/>
        <w:jc w:val="center"/>
        <w:rPr>
          <w:rFonts w:ascii="Times New Roman" w:hAnsi="Times New Roman" w:cs="Times New Roman"/>
          <w:b/>
          <w:sz w:val="28"/>
          <w:szCs w:val="28"/>
        </w:rPr>
      </w:pPr>
      <w:r w:rsidRPr="00DF5CC5">
        <w:rPr>
          <w:rFonts w:ascii="Times New Roman" w:hAnsi="Times New Roman" w:cs="Times New Roman"/>
          <w:b/>
          <w:sz w:val="28"/>
          <w:szCs w:val="28"/>
        </w:rPr>
        <w:t>Розділ 2. Порядок надання матеріальної допомоги</w:t>
      </w: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2.1. Питання про надання матеріальної допомоги громадянину розглядається на засіданні виконавчого комітету Студениківської сільської ради.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2.2. Матеріальна допомога надається за умови факту народження дитини та якщо після пологів не пройшло більше ніж 12календарних місяців.</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2.3 Матеріальна допомога може надаватися батьку або матері на кожну живонароджену дитину. </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2.4. Породілля повинна бути зареєстрована та проживати на території Студениківської сільської ради.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2.5. Для розгляду питання про виділення матеріальної допомоги обов’язково надаються наступні документі:</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заява;</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 копія паспорту ( у формі зразку 1993 року – сторінки 1,2,11; у формі </w:t>
      </w:r>
      <w:r>
        <w:rPr>
          <w:rFonts w:ascii="Times New Roman" w:hAnsi="Times New Roman" w:cs="Times New Roman"/>
          <w:sz w:val="28"/>
          <w:szCs w:val="28"/>
          <w:lang w:val="en-US"/>
        </w:rPr>
        <w:t>ID</w:t>
      </w:r>
      <w:r w:rsidRPr="00084273">
        <w:rPr>
          <w:rFonts w:ascii="Times New Roman" w:hAnsi="Times New Roman" w:cs="Times New Roman"/>
          <w:sz w:val="28"/>
          <w:szCs w:val="28"/>
          <w:lang w:val="ru-RU"/>
        </w:rPr>
        <w:t>-</w:t>
      </w:r>
      <w:r>
        <w:rPr>
          <w:rFonts w:ascii="Times New Roman" w:hAnsi="Times New Roman" w:cs="Times New Roman"/>
          <w:sz w:val="28"/>
          <w:szCs w:val="28"/>
        </w:rPr>
        <w:t>карти – карта та довідку про реєстрацію місця проживання);</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копія ідентифікаційного номера;</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копія свідоцтва про народження дитини;</w:t>
      </w:r>
    </w:p>
    <w:p w:rsidR="00D50EEA" w:rsidRDefault="00D50EEA" w:rsidP="008933DA">
      <w:pPr>
        <w:spacing w:after="0"/>
        <w:jc w:val="both"/>
        <w:rPr>
          <w:rFonts w:ascii="Times New Roman" w:hAnsi="Times New Roman" w:cs="Times New Roman"/>
          <w:sz w:val="28"/>
          <w:szCs w:val="28"/>
        </w:rPr>
      </w:pPr>
      <w:r>
        <w:rPr>
          <w:rFonts w:ascii="Times New Roman" w:hAnsi="Times New Roman" w:cs="Times New Roman"/>
          <w:sz w:val="28"/>
          <w:szCs w:val="28"/>
        </w:rPr>
        <w:t>- акт обстеження від депутата про факт реєстрації та проживання родини на території Студениківської сільської ради;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номер рахунку з банківської установи.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2.6.  Допомога надається у розмірі </w:t>
      </w:r>
      <w:r w:rsidRPr="004F4BB6">
        <w:rPr>
          <w:rFonts w:ascii="Times New Roman" w:hAnsi="Times New Roman" w:cs="Times New Roman"/>
          <w:sz w:val="28"/>
          <w:szCs w:val="28"/>
          <w:u w:val="single"/>
        </w:rPr>
        <w:t>20000</w:t>
      </w:r>
      <w:r w:rsidR="004F4BB6">
        <w:rPr>
          <w:rFonts w:ascii="Times New Roman" w:hAnsi="Times New Roman" w:cs="Times New Roman"/>
          <w:sz w:val="28"/>
          <w:szCs w:val="28"/>
        </w:rPr>
        <w:t xml:space="preserve"> (двадцять тисяч)</w:t>
      </w:r>
      <w:r>
        <w:rPr>
          <w:rFonts w:ascii="Times New Roman" w:hAnsi="Times New Roman" w:cs="Times New Roman"/>
          <w:sz w:val="28"/>
          <w:szCs w:val="28"/>
        </w:rPr>
        <w:t xml:space="preserve"> грн. на кожну живонароджену дитину.</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r w:rsidRPr="008933DA">
        <w:rPr>
          <w:sz w:val="28"/>
          <w:szCs w:val="28"/>
          <w:lang w:val="ru-RU"/>
        </w:rPr>
        <w:t xml:space="preserve">2.7. </w:t>
      </w:r>
      <w:r w:rsidRPr="008933DA">
        <w:rPr>
          <w:color w:val="333333"/>
          <w:sz w:val="28"/>
          <w:szCs w:val="28"/>
          <w:lang w:val="ru-RU"/>
        </w:rPr>
        <w:t>Матеріальна допомога є одноразовою виплатою на кожну живонароджену дитину для придбання:</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6" w:name="n33"/>
      <w:bookmarkEnd w:id="6"/>
      <w:r w:rsidRPr="008933DA">
        <w:rPr>
          <w:color w:val="333333"/>
          <w:sz w:val="28"/>
          <w:szCs w:val="28"/>
          <w:lang w:val="ru-RU"/>
        </w:rPr>
        <w:t>- дитячих товарів:</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7" w:name="n34"/>
      <w:bookmarkEnd w:id="7"/>
      <w:r w:rsidRPr="008933DA">
        <w:rPr>
          <w:color w:val="333333"/>
          <w:sz w:val="28"/>
          <w:szCs w:val="28"/>
          <w:lang w:val="ru-RU"/>
        </w:rPr>
        <w:t>- засобів догляду за дітьми та дитячих засобів гігієни, зокрема підгузків, серветок;</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8" w:name="n35"/>
      <w:bookmarkEnd w:id="8"/>
      <w:r w:rsidRPr="008933DA">
        <w:rPr>
          <w:color w:val="333333"/>
          <w:sz w:val="28"/>
          <w:szCs w:val="28"/>
          <w:lang w:val="ru-RU"/>
        </w:rPr>
        <w:t>- дитячого одягу та взуття;</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9" w:name="n36"/>
      <w:bookmarkEnd w:id="9"/>
      <w:r w:rsidRPr="008933DA">
        <w:rPr>
          <w:color w:val="333333"/>
          <w:sz w:val="28"/>
          <w:szCs w:val="28"/>
          <w:lang w:val="ru-RU"/>
        </w:rPr>
        <w:t>- дитячого харчування;</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10" w:name="n37"/>
      <w:bookmarkEnd w:id="10"/>
      <w:r w:rsidRPr="008933DA">
        <w:rPr>
          <w:color w:val="333333"/>
          <w:sz w:val="28"/>
          <w:szCs w:val="28"/>
          <w:lang w:val="ru-RU"/>
        </w:rPr>
        <w:t>- дитячого посуду;</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11" w:name="n38"/>
      <w:bookmarkEnd w:id="11"/>
      <w:r w:rsidRPr="008933DA">
        <w:rPr>
          <w:color w:val="333333"/>
          <w:sz w:val="28"/>
          <w:szCs w:val="28"/>
          <w:lang w:val="ru-RU"/>
        </w:rPr>
        <w:t>- дитячих іграшок;</w:t>
      </w:r>
    </w:p>
    <w:p w:rsid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12" w:name="n39"/>
      <w:bookmarkEnd w:id="12"/>
      <w:r w:rsidRPr="008933DA">
        <w:rPr>
          <w:color w:val="333333"/>
          <w:sz w:val="28"/>
          <w:szCs w:val="28"/>
          <w:lang w:val="ru-RU"/>
        </w:rPr>
        <w:t>- текстилю для дітей, у тому числі рушників, ковдр;</w:t>
      </w:r>
    </w:p>
    <w:p w:rsidR="00D50EEA" w:rsidRPr="008933DA" w:rsidRDefault="00D50EEA" w:rsidP="008933DA">
      <w:pPr>
        <w:pStyle w:val="rvps2"/>
        <w:shd w:val="clear" w:color="auto" w:fill="FFFFFF"/>
        <w:spacing w:before="0" w:beforeAutospacing="0" w:after="0" w:afterAutospacing="0"/>
        <w:ind w:firstLine="450"/>
        <w:jc w:val="both"/>
        <w:rPr>
          <w:color w:val="333333"/>
          <w:sz w:val="28"/>
          <w:szCs w:val="28"/>
          <w:lang w:val="ru-RU"/>
        </w:rPr>
      </w:pPr>
      <w:r>
        <w:rPr>
          <w:color w:val="333333"/>
          <w:sz w:val="28"/>
          <w:szCs w:val="28"/>
          <w:lang w:val="ru-RU"/>
        </w:rPr>
        <w:t>- облаштування дитячої кімнати, у тому числі придбання меблів для дитини;</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13" w:name="n131"/>
      <w:bookmarkEnd w:id="13"/>
      <w:r w:rsidRPr="008933DA">
        <w:rPr>
          <w:color w:val="333333"/>
          <w:sz w:val="28"/>
          <w:szCs w:val="28"/>
          <w:lang w:val="ru-RU"/>
        </w:rPr>
        <w:t>- дитячих ходунків, дитячих колясок.</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r w:rsidRPr="008933DA">
        <w:rPr>
          <w:color w:val="333333"/>
          <w:sz w:val="28"/>
          <w:szCs w:val="28"/>
          <w:lang w:val="ru-RU"/>
        </w:rPr>
        <w:t xml:space="preserve">2.8. </w:t>
      </w:r>
      <w:r w:rsidRPr="008933DA">
        <w:rPr>
          <w:color w:val="333333"/>
          <w:sz w:val="28"/>
          <w:lang w:val="ru-RU"/>
        </w:rPr>
        <w:t>Матеріальна допомога при народженні дитини  не виплачується в разі:</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bookmarkStart w:id="14" w:name="n28"/>
      <w:bookmarkEnd w:id="14"/>
      <w:r w:rsidRPr="008933DA">
        <w:rPr>
          <w:color w:val="333333"/>
          <w:sz w:val="28"/>
          <w:lang w:val="ru-RU"/>
        </w:rPr>
        <w:t>- відмови від новонародженої дитини;</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bookmarkStart w:id="15" w:name="n29"/>
      <w:bookmarkStart w:id="16" w:name="n30"/>
      <w:bookmarkEnd w:id="15"/>
      <w:bookmarkEnd w:id="16"/>
      <w:r w:rsidRPr="008933DA">
        <w:rPr>
          <w:color w:val="333333"/>
          <w:sz w:val="28"/>
          <w:lang w:val="ru-RU"/>
        </w:rPr>
        <w:t>- смерті новонародженої дитини в пологовому будинку.</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r w:rsidRPr="008933DA">
        <w:rPr>
          <w:sz w:val="28"/>
          <w:szCs w:val="28"/>
          <w:lang w:val="ru-RU"/>
        </w:rPr>
        <w:t>2.9. Рішення про відмову у наданні матеріальної допомоги приймається на засіданні виконавчого комітету з обов’язковим повідомленням заявника у випадках:</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невідповідності поданих документів;</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відсутності коштів у сільському бюджеті.</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Розділ 3. Контроль та координація за використанням програми</w:t>
      </w:r>
    </w:p>
    <w:p w:rsidR="008933DA" w:rsidRDefault="008933DA" w:rsidP="008933DA">
      <w:pPr>
        <w:spacing w:after="0"/>
        <w:jc w:val="center"/>
        <w:rPr>
          <w:rFonts w:ascii="Times New Roman" w:hAnsi="Times New Roman" w:cs="Times New Roman"/>
          <w:b/>
          <w:sz w:val="28"/>
          <w:szCs w:val="28"/>
        </w:rPr>
      </w:pPr>
    </w:p>
    <w:p w:rsidR="00D50EE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3.1. Контроль за використанням коштів виділеної одноразової матеріальної допомоги при народженні дитини покладається на Службу у справах дітей </w:t>
      </w:r>
      <w:r w:rsidR="00D50EEA">
        <w:rPr>
          <w:rFonts w:ascii="Times New Roman" w:hAnsi="Times New Roman" w:cs="Times New Roman"/>
          <w:sz w:val="28"/>
          <w:szCs w:val="28"/>
        </w:rPr>
        <w:t>Студениківської сільської ради та депутата відповідного округу шляхом  здійснення щоквартальної перевірки використання даних коштів.</w:t>
      </w:r>
      <w:r>
        <w:rPr>
          <w:rFonts w:ascii="Times New Roman" w:hAnsi="Times New Roman" w:cs="Times New Roman"/>
          <w:sz w:val="28"/>
          <w:szCs w:val="28"/>
        </w:rPr>
        <w:t>Б</w:t>
      </w:r>
    </w:p>
    <w:p w:rsidR="008933DA" w:rsidRDefault="00D50EEA" w:rsidP="008933DA">
      <w:pPr>
        <w:spacing w:after="0"/>
        <w:jc w:val="both"/>
        <w:rPr>
          <w:rFonts w:ascii="Times New Roman" w:hAnsi="Times New Roman" w:cs="Times New Roman"/>
          <w:sz w:val="28"/>
          <w:szCs w:val="28"/>
        </w:rPr>
      </w:pPr>
      <w:r>
        <w:rPr>
          <w:rFonts w:ascii="Times New Roman" w:hAnsi="Times New Roman" w:cs="Times New Roman"/>
          <w:sz w:val="28"/>
          <w:szCs w:val="28"/>
        </w:rPr>
        <w:t>3.2 Б</w:t>
      </w:r>
      <w:r w:rsidR="008933DA">
        <w:rPr>
          <w:rFonts w:ascii="Times New Roman" w:hAnsi="Times New Roman" w:cs="Times New Roman"/>
          <w:sz w:val="28"/>
          <w:szCs w:val="28"/>
        </w:rPr>
        <w:t>атьки зобов’язані зберігати чеки або квитанції про оплату товарів для дитини упродовж одного року з дати придбання.</w:t>
      </w:r>
      <w:r>
        <w:rPr>
          <w:rFonts w:ascii="Times New Roman" w:hAnsi="Times New Roman" w:cs="Times New Roman"/>
          <w:sz w:val="28"/>
          <w:szCs w:val="28"/>
        </w:rPr>
        <w:t xml:space="preserve"> У разі неможливості отримання платіжного документа, батьки зобов</w:t>
      </w:r>
      <w:r w:rsidRPr="00D50EEA">
        <w:rPr>
          <w:rFonts w:ascii="Times New Roman" w:hAnsi="Times New Roman" w:cs="Times New Roman"/>
          <w:sz w:val="28"/>
          <w:szCs w:val="28"/>
          <w:lang w:val="ru-RU"/>
        </w:rPr>
        <w:t>’</w:t>
      </w:r>
      <w:r>
        <w:rPr>
          <w:rFonts w:ascii="Times New Roman" w:hAnsi="Times New Roman" w:cs="Times New Roman"/>
          <w:sz w:val="28"/>
          <w:szCs w:val="28"/>
        </w:rPr>
        <w:t>язані письмово повідомляти Службу у справх дітей Студениківської сільсоької ради та депутата.</w:t>
      </w:r>
    </w:p>
    <w:p w:rsidR="00D50EEA" w:rsidRDefault="00D50EEA" w:rsidP="008933DA">
      <w:pPr>
        <w:spacing w:after="0"/>
        <w:jc w:val="both"/>
        <w:rPr>
          <w:rFonts w:ascii="Times New Roman" w:hAnsi="Times New Roman" w:cs="Times New Roman"/>
          <w:sz w:val="28"/>
          <w:szCs w:val="28"/>
        </w:rPr>
      </w:pPr>
      <w:r>
        <w:rPr>
          <w:rFonts w:ascii="Times New Roman" w:hAnsi="Times New Roman" w:cs="Times New Roman"/>
          <w:sz w:val="28"/>
          <w:szCs w:val="28"/>
        </w:rPr>
        <w:t>3.3 У разі нецільового використання виділених коштів, відповідно до п. 2.7 Положення, батьки несуть відповідальність згідно чинного законодавства.</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r w:rsidRPr="0005184F">
        <w:rPr>
          <w:rFonts w:ascii="Times New Roman" w:hAnsi="Times New Roman" w:cs="Times New Roman"/>
          <w:b/>
          <w:sz w:val="28"/>
          <w:szCs w:val="28"/>
        </w:rPr>
        <w:t>Секретар сільської ради                                                         Н.Г. Стрижак</w:t>
      </w: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4D294D" w:rsidRDefault="004D294D" w:rsidP="004D294D">
      <w:pPr>
        <w:spacing w:after="0"/>
        <w:jc w:val="both"/>
        <w:rPr>
          <w:rFonts w:ascii="Times New Roman" w:hAnsi="Times New Roman" w:cs="Times New Roman"/>
          <w:b/>
          <w:sz w:val="28"/>
          <w:szCs w:val="28"/>
        </w:rPr>
      </w:pPr>
    </w:p>
    <w:p w:rsidR="004D294D" w:rsidRPr="0005184F" w:rsidRDefault="004D294D" w:rsidP="004D294D">
      <w:pPr>
        <w:spacing w:after="0"/>
        <w:jc w:val="both"/>
        <w:rPr>
          <w:rFonts w:ascii="Times New Roman" w:hAnsi="Times New Roman" w:cs="Times New Roman"/>
          <w:b/>
          <w:sz w:val="28"/>
          <w:szCs w:val="28"/>
        </w:rPr>
      </w:pPr>
    </w:p>
    <w:p w:rsidR="004D294D" w:rsidRPr="00CA5B49" w:rsidRDefault="004D294D" w:rsidP="004D294D">
      <w:pPr>
        <w:spacing w:after="0" w:line="240" w:lineRule="auto"/>
        <w:ind w:firstLine="993"/>
        <w:jc w:val="center"/>
        <w:rPr>
          <w:rFonts w:ascii="Times New Roman" w:eastAsia="Times New Roman" w:hAnsi="Times New Roman" w:cs="Times New Roman"/>
          <w:sz w:val="27"/>
          <w:szCs w:val="27"/>
          <w:lang w:eastAsia="ru-RU"/>
        </w:rPr>
      </w:pPr>
      <w:r w:rsidRPr="00CA5B49">
        <w:rPr>
          <w:rFonts w:ascii="Times New Roman" w:eastAsia="Times New Roman" w:hAnsi="Times New Roman" w:cs="Times New Roman"/>
          <w:noProof/>
          <w:sz w:val="27"/>
          <w:szCs w:val="27"/>
          <w:lang w:val="ru-RU" w:eastAsia="ru-RU"/>
        </w:rPr>
        <w:drawing>
          <wp:inline distT="0" distB="0" distL="0" distR="0" wp14:anchorId="69604EDE" wp14:editId="2EBE948F">
            <wp:extent cx="495300" cy="6858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D294D" w:rsidRPr="00E0435F" w:rsidRDefault="004D294D" w:rsidP="004D294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УКРАЇНА</w:t>
      </w:r>
    </w:p>
    <w:p w:rsidR="004D294D" w:rsidRPr="00E0435F" w:rsidRDefault="004D294D" w:rsidP="004D294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КИЇВСЬКА ОБЛАСТЬ</w:t>
      </w:r>
    </w:p>
    <w:p w:rsidR="004D294D" w:rsidRPr="00E0435F" w:rsidRDefault="004D294D" w:rsidP="004D294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БОРИСПІЛЬСЬКИЙ РАЙОН</w:t>
      </w:r>
    </w:p>
    <w:p w:rsidR="004D294D" w:rsidRPr="00CA5B49" w:rsidRDefault="004D294D" w:rsidP="004D294D">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 xml:space="preserve"> </w:t>
      </w:r>
      <w:r w:rsidRPr="00CA5B49">
        <w:rPr>
          <w:rFonts w:ascii="Times New Roman" w:eastAsia="Times New Roman" w:hAnsi="Times New Roman" w:cs="Times New Roman"/>
          <w:b/>
          <w:sz w:val="27"/>
          <w:szCs w:val="27"/>
          <w:lang w:eastAsia="ru-RU"/>
        </w:rPr>
        <w:t>СТУДЕНИКІВСЬКА   СІЛЬСЬКА  РАДА</w:t>
      </w:r>
    </w:p>
    <w:p w:rsidR="004D294D" w:rsidRPr="00CA5B49" w:rsidRDefault="004D294D" w:rsidP="004D294D">
      <w:pPr>
        <w:spacing w:after="0" w:line="240" w:lineRule="auto"/>
        <w:jc w:val="center"/>
        <w:rPr>
          <w:rFonts w:ascii="Times New Roman" w:eastAsia="Times New Roman" w:hAnsi="Times New Roman" w:cs="Times New Roman"/>
          <w:b/>
          <w:sz w:val="27"/>
          <w:szCs w:val="27"/>
          <w:lang w:eastAsia="ru-RU"/>
        </w:rPr>
      </w:pPr>
    </w:p>
    <w:p w:rsidR="004D294D" w:rsidRDefault="004D294D" w:rsidP="004D294D">
      <w:pPr>
        <w:spacing w:after="0" w:line="240" w:lineRule="auto"/>
        <w:jc w:val="center"/>
        <w:rPr>
          <w:rFonts w:ascii="Times New Roman" w:eastAsia="Times New Roman" w:hAnsi="Times New Roman" w:cs="Times New Roman"/>
          <w:b/>
          <w:sz w:val="27"/>
          <w:szCs w:val="27"/>
          <w:lang w:eastAsia="ru-RU"/>
        </w:rPr>
      </w:pPr>
      <w:r w:rsidRPr="00CA5B49">
        <w:rPr>
          <w:rFonts w:ascii="Times New Roman" w:eastAsia="Times New Roman" w:hAnsi="Times New Roman" w:cs="Times New Roman"/>
          <w:b/>
          <w:sz w:val="27"/>
          <w:szCs w:val="27"/>
          <w:lang w:eastAsia="ru-RU"/>
        </w:rPr>
        <w:t xml:space="preserve">   Р І Ш Е Н Н Я</w:t>
      </w:r>
    </w:p>
    <w:p w:rsidR="004D294D" w:rsidRPr="00E0435F" w:rsidRDefault="004D294D" w:rsidP="004D294D">
      <w:pPr>
        <w:spacing w:after="0" w:line="240" w:lineRule="auto"/>
        <w:jc w:val="center"/>
        <w:rPr>
          <w:rFonts w:ascii="Times New Roman" w:eastAsia="Times New Roman" w:hAnsi="Times New Roman" w:cs="Times New Roman"/>
          <w:b/>
          <w:sz w:val="27"/>
          <w:szCs w:val="27"/>
          <w:lang w:eastAsia="ru-RU"/>
        </w:rPr>
      </w:pPr>
    </w:p>
    <w:p w:rsidR="008933DA" w:rsidRDefault="008933DA" w:rsidP="008933DA">
      <w:pPr>
        <w:spacing w:after="0"/>
        <w:jc w:val="both"/>
        <w:rPr>
          <w:rFonts w:ascii="Times New Roman" w:hAnsi="Times New Roman" w:cs="Times New Roman"/>
          <w:b/>
          <w:sz w:val="28"/>
          <w:szCs w:val="28"/>
        </w:rPr>
      </w:pPr>
    </w:p>
    <w:p w:rsidR="008933DA" w:rsidRDefault="004D294D" w:rsidP="008933DA">
      <w:pPr>
        <w:spacing w:after="0"/>
        <w:jc w:val="both"/>
        <w:rPr>
          <w:rFonts w:ascii="Times New Roman" w:hAnsi="Times New Roman" w:cs="Times New Roman"/>
          <w:b/>
          <w:sz w:val="28"/>
          <w:szCs w:val="28"/>
        </w:rPr>
      </w:pPr>
      <w:r>
        <w:rPr>
          <w:rFonts w:ascii="Times New Roman" w:hAnsi="Times New Roman" w:cs="Times New Roman"/>
          <w:b/>
          <w:sz w:val="28"/>
          <w:szCs w:val="28"/>
        </w:rPr>
        <w:t>Про передачу майна комунальної власності</w:t>
      </w:r>
    </w:p>
    <w:p w:rsidR="004D294D" w:rsidRDefault="004D294D" w:rsidP="008933DA">
      <w:pPr>
        <w:spacing w:after="0"/>
        <w:jc w:val="both"/>
        <w:rPr>
          <w:rFonts w:ascii="Times New Roman" w:hAnsi="Times New Roman" w:cs="Times New Roman"/>
          <w:b/>
          <w:sz w:val="28"/>
          <w:szCs w:val="28"/>
        </w:rPr>
      </w:pPr>
      <w:r>
        <w:rPr>
          <w:rFonts w:ascii="Times New Roman" w:hAnsi="Times New Roman" w:cs="Times New Roman"/>
          <w:b/>
          <w:sz w:val="28"/>
          <w:szCs w:val="28"/>
        </w:rPr>
        <w:t>Студениківської сільської територіальної</w:t>
      </w:r>
    </w:p>
    <w:p w:rsidR="004D294D" w:rsidRDefault="004D294D" w:rsidP="008933DA">
      <w:pPr>
        <w:spacing w:after="0"/>
        <w:jc w:val="both"/>
        <w:rPr>
          <w:rFonts w:ascii="Times New Roman" w:hAnsi="Times New Roman" w:cs="Times New Roman"/>
          <w:b/>
          <w:sz w:val="28"/>
          <w:szCs w:val="28"/>
        </w:rPr>
      </w:pPr>
      <w:r>
        <w:rPr>
          <w:rFonts w:ascii="Times New Roman" w:hAnsi="Times New Roman" w:cs="Times New Roman"/>
          <w:b/>
          <w:sz w:val="28"/>
          <w:szCs w:val="28"/>
        </w:rPr>
        <w:t>громади на баланс КП «Господар»</w:t>
      </w:r>
    </w:p>
    <w:p w:rsidR="004D294D" w:rsidRDefault="004D294D" w:rsidP="008933DA">
      <w:pPr>
        <w:spacing w:after="0"/>
        <w:jc w:val="both"/>
        <w:rPr>
          <w:rFonts w:ascii="Times New Roman" w:hAnsi="Times New Roman" w:cs="Times New Roman"/>
          <w:b/>
          <w:sz w:val="28"/>
          <w:szCs w:val="28"/>
        </w:rPr>
      </w:pPr>
    </w:p>
    <w:p w:rsidR="004D294D" w:rsidRDefault="00555D59" w:rsidP="008933DA">
      <w:pPr>
        <w:spacing w:after="0"/>
        <w:jc w:val="both"/>
        <w:rPr>
          <w:rFonts w:ascii="Times New Roman" w:hAnsi="Times New Roman" w:cs="Times New Roman"/>
          <w:sz w:val="28"/>
          <w:szCs w:val="28"/>
        </w:rPr>
      </w:pPr>
      <w:r w:rsidRPr="00555D59">
        <w:rPr>
          <w:rFonts w:ascii="Times New Roman" w:hAnsi="Times New Roman" w:cs="Times New Roman"/>
          <w:sz w:val="28"/>
          <w:szCs w:val="28"/>
        </w:rPr>
        <w:t xml:space="preserve">Керуючись </w:t>
      </w:r>
      <w:r>
        <w:rPr>
          <w:rFonts w:ascii="Times New Roman" w:hAnsi="Times New Roman" w:cs="Times New Roman"/>
          <w:sz w:val="28"/>
          <w:szCs w:val="28"/>
        </w:rPr>
        <w:t xml:space="preserve">ст. </w:t>
      </w:r>
      <w:r w:rsidR="0053021A">
        <w:rPr>
          <w:rFonts w:ascii="Times New Roman" w:hAnsi="Times New Roman" w:cs="Times New Roman"/>
          <w:sz w:val="28"/>
          <w:szCs w:val="28"/>
        </w:rPr>
        <w:t xml:space="preserve">ст. 26, 60 </w:t>
      </w:r>
      <w:r w:rsidRPr="00555D59">
        <w:rPr>
          <w:rFonts w:ascii="Times New Roman" w:hAnsi="Times New Roman" w:cs="Times New Roman"/>
          <w:sz w:val="28"/>
          <w:szCs w:val="28"/>
        </w:rPr>
        <w:t>За</w:t>
      </w:r>
      <w:r>
        <w:rPr>
          <w:rFonts w:ascii="Times New Roman" w:hAnsi="Times New Roman" w:cs="Times New Roman"/>
          <w:sz w:val="28"/>
          <w:szCs w:val="28"/>
        </w:rPr>
        <w:t>кону</w:t>
      </w:r>
      <w:r w:rsidR="004D294D" w:rsidRPr="00555D59">
        <w:rPr>
          <w:rFonts w:ascii="Times New Roman" w:hAnsi="Times New Roman" w:cs="Times New Roman"/>
          <w:sz w:val="28"/>
          <w:szCs w:val="28"/>
        </w:rPr>
        <w:t xml:space="preserve"> України «Про місцеве самоврядування в Україні»</w:t>
      </w:r>
      <w:r w:rsidR="00B1585D">
        <w:rPr>
          <w:rFonts w:ascii="Times New Roman" w:hAnsi="Times New Roman" w:cs="Times New Roman"/>
          <w:sz w:val="28"/>
          <w:szCs w:val="28"/>
        </w:rPr>
        <w:t xml:space="preserve">, </w:t>
      </w:r>
      <w:r w:rsidR="005F059C">
        <w:rPr>
          <w:rFonts w:ascii="Times New Roman" w:hAnsi="Times New Roman" w:cs="Times New Roman"/>
          <w:sz w:val="28"/>
          <w:szCs w:val="28"/>
        </w:rPr>
        <w:t xml:space="preserve"> ст. 190 Цивільного кодексу України, </w:t>
      </w:r>
      <w:r w:rsidR="0053021A">
        <w:rPr>
          <w:rFonts w:ascii="Times New Roman" w:hAnsi="Times New Roman" w:cs="Times New Roman"/>
          <w:sz w:val="28"/>
          <w:szCs w:val="28"/>
        </w:rPr>
        <w:t xml:space="preserve"> </w:t>
      </w:r>
      <w:r w:rsidR="005F059C" w:rsidRPr="005F059C">
        <w:rPr>
          <w:rFonts w:ascii="Times New Roman" w:hAnsi="Times New Roman" w:cs="Times New Roman"/>
          <w:sz w:val="28"/>
          <w:szCs w:val="28"/>
        </w:rPr>
        <w:t xml:space="preserve">Наказом Міністерства фінансів України «Про затвердження деяких нормативно-правових актів з бухгалтерського обліку в державному секторі» № 1219 від </w:t>
      </w:r>
      <w:r w:rsidR="005F059C" w:rsidRPr="005F059C">
        <w:rPr>
          <w:rFonts w:ascii="Times New Roman" w:hAnsi="Times New Roman" w:cs="Times New Roman"/>
          <w:sz w:val="28"/>
          <w:szCs w:val="28"/>
        </w:rPr>
        <w:br/>
        <w:t>29 грудня 2015 року,</w:t>
      </w:r>
      <w:r w:rsidR="0053021A">
        <w:rPr>
          <w:rFonts w:ascii="Times New Roman" w:hAnsi="Times New Roman" w:cs="Times New Roman"/>
          <w:sz w:val="28"/>
          <w:szCs w:val="28"/>
        </w:rPr>
        <w:t xml:space="preserve">сільська рада </w:t>
      </w:r>
    </w:p>
    <w:p w:rsidR="0053021A" w:rsidRDefault="0053021A" w:rsidP="008933DA">
      <w:pPr>
        <w:spacing w:after="0"/>
        <w:jc w:val="both"/>
        <w:rPr>
          <w:rFonts w:ascii="Times New Roman" w:hAnsi="Times New Roman" w:cs="Times New Roman"/>
          <w:b/>
          <w:sz w:val="28"/>
          <w:szCs w:val="28"/>
        </w:rPr>
      </w:pPr>
      <w:r>
        <w:rPr>
          <w:rFonts w:ascii="Times New Roman" w:hAnsi="Times New Roman" w:cs="Times New Roman"/>
          <w:b/>
          <w:sz w:val="28"/>
          <w:szCs w:val="28"/>
        </w:rPr>
        <w:t>ВИРІШИЛА:</w:t>
      </w:r>
    </w:p>
    <w:p w:rsidR="0053021A" w:rsidRDefault="0053021A" w:rsidP="008933DA">
      <w:pPr>
        <w:spacing w:after="0"/>
        <w:jc w:val="both"/>
        <w:rPr>
          <w:rFonts w:ascii="Times New Roman" w:hAnsi="Times New Roman" w:cs="Times New Roman"/>
          <w:b/>
          <w:sz w:val="28"/>
          <w:szCs w:val="28"/>
        </w:rPr>
      </w:pPr>
    </w:p>
    <w:p w:rsidR="00E06B5D" w:rsidRPr="00E06B5D" w:rsidRDefault="0053021A" w:rsidP="00035362">
      <w:pPr>
        <w:pStyle w:val="a5"/>
        <w:numPr>
          <w:ilvl w:val="0"/>
          <w:numId w:val="25"/>
        </w:numPr>
        <w:spacing w:after="0"/>
        <w:jc w:val="both"/>
        <w:rPr>
          <w:rFonts w:ascii="Times New Roman" w:hAnsi="Times New Roman" w:cs="Times New Roman"/>
          <w:b/>
          <w:sz w:val="28"/>
          <w:szCs w:val="28"/>
        </w:rPr>
      </w:pPr>
      <w:r>
        <w:rPr>
          <w:rFonts w:ascii="Times New Roman" w:hAnsi="Times New Roman" w:cs="Times New Roman"/>
          <w:sz w:val="28"/>
          <w:szCs w:val="28"/>
        </w:rPr>
        <w:t xml:space="preserve">Передати з балансу Виконавчого комітету Студениківської сільської ради </w:t>
      </w:r>
      <w:r w:rsidR="00E06B5D">
        <w:rPr>
          <w:rFonts w:ascii="Times New Roman" w:hAnsi="Times New Roman" w:cs="Times New Roman"/>
          <w:sz w:val="28"/>
          <w:szCs w:val="28"/>
        </w:rPr>
        <w:t xml:space="preserve">Бориспільського району Київської області </w:t>
      </w:r>
      <w:r>
        <w:rPr>
          <w:rFonts w:ascii="Times New Roman" w:hAnsi="Times New Roman" w:cs="Times New Roman"/>
          <w:sz w:val="28"/>
          <w:szCs w:val="28"/>
        </w:rPr>
        <w:t>на баланс Комунального підприємства «Господар»</w:t>
      </w:r>
      <w:r w:rsidR="00E06B5D">
        <w:rPr>
          <w:rFonts w:ascii="Times New Roman" w:hAnsi="Times New Roman" w:cs="Times New Roman"/>
          <w:sz w:val="28"/>
          <w:szCs w:val="28"/>
        </w:rPr>
        <w:t xml:space="preserve"> Студениківської сільської ради</w:t>
      </w:r>
      <w:r>
        <w:rPr>
          <w:rFonts w:ascii="Times New Roman" w:hAnsi="Times New Roman" w:cs="Times New Roman"/>
          <w:sz w:val="28"/>
          <w:szCs w:val="28"/>
        </w:rPr>
        <w:t xml:space="preserve"> </w:t>
      </w:r>
      <w:r w:rsidR="00E06B5D">
        <w:rPr>
          <w:rFonts w:ascii="Times New Roman" w:hAnsi="Times New Roman" w:cs="Times New Roman"/>
          <w:sz w:val="28"/>
          <w:szCs w:val="28"/>
        </w:rPr>
        <w:t>Бориспільського району Київської області майно, а саме:</w:t>
      </w:r>
    </w:p>
    <w:p w:rsidR="0053021A" w:rsidRPr="0053021A" w:rsidRDefault="00E06B5D" w:rsidP="00035362">
      <w:pPr>
        <w:pStyle w:val="a5"/>
        <w:numPr>
          <w:ilvl w:val="0"/>
          <w:numId w:val="26"/>
        </w:numPr>
        <w:spacing w:after="0"/>
        <w:jc w:val="both"/>
        <w:rPr>
          <w:rFonts w:ascii="Times New Roman" w:hAnsi="Times New Roman" w:cs="Times New Roman"/>
          <w:b/>
          <w:sz w:val="28"/>
          <w:szCs w:val="28"/>
        </w:rPr>
      </w:pPr>
      <w:r>
        <w:rPr>
          <w:rFonts w:ascii="Times New Roman" w:hAnsi="Times New Roman" w:cs="Times New Roman"/>
          <w:sz w:val="28"/>
          <w:szCs w:val="28"/>
        </w:rPr>
        <w:t>верстат деревообробний Белмаш Універсал-2000, рік випуску 07.04.2021 , вартість – 11658.00 грн. – 1 шт</w:t>
      </w:r>
      <w:r w:rsidR="0053021A">
        <w:rPr>
          <w:rFonts w:ascii="Times New Roman" w:hAnsi="Times New Roman" w:cs="Times New Roman"/>
          <w:sz w:val="28"/>
          <w:szCs w:val="28"/>
        </w:rPr>
        <w:t>.</w:t>
      </w:r>
    </w:p>
    <w:p w:rsidR="0053021A" w:rsidRPr="005F059C" w:rsidRDefault="0053021A" w:rsidP="00035362">
      <w:pPr>
        <w:pStyle w:val="a5"/>
        <w:numPr>
          <w:ilvl w:val="0"/>
          <w:numId w:val="25"/>
        </w:numPr>
        <w:spacing w:after="0"/>
        <w:jc w:val="both"/>
        <w:rPr>
          <w:rFonts w:ascii="Times New Roman" w:hAnsi="Times New Roman" w:cs="Times New Roman"/>
          <w:b/>
          <w:sz w:val="28"/>
          <w:szCs w:val="28"/>
        </w:rPr>
      </w:pPr>
      <w:r>
        <w:rPr>
          <w:rFonts w:ascii="Times New Roman" w:hAnsi="Times New Roman" w:cs="Times New Roman"/>
          <w:sz w:val="28"/>
          <w:szCs w:val="28"/>
        </w:rPr>
        <w:t xml:space="preserve">Відділу бухгалтерського обліку Виконавчого комітету Студениківської сільської ради спільно з головним бухгалтером КП «Господар» підготувати </w:t>
      </w:r>
      <w:r>
        <w:rPr>
          <w:rFonts w:ascii="Times New Roman" w:eastAsia="Times New Roman" w:hAnsi="Times New Roman" w:cs="Times New Roman"/>
          <w:sz w:val="28"/>
          <w:szCs w:val="28"/>
          <w:lang w:eastAsia="ru-RU"/>
        </w:rPr>
        <w:t>акт прийому-</w:t>
      </w:r>
      <w:r w:rsidR="005F059C">
        <w:rPr>
          <w:rFonts w:ascii="Times New Roman" w:eastAsia="Times New Roman" w:hAnsi="Times New Roman" w:cs="Times New Roman"/>
          <w:sz w:val="28"/>
          <w:szCs w:val="28"/>
          <w:lang w:eastAsia="ru-RU"/>
        </w:rPr>
        <w:t>передачі та</w:t>
      </w:r>
      <w:r>
        <w:rPr>
          <w:rFonts w:ascii="Times New Roman" w:eastAsia="Times New Roman" w:hAnsi="Times New Roman" w:cs="Times New Roman"/>
          <w:sz w:val="28"/>
          <w:szCs w:val="28"/>
          <w:lang w:eastAsia="ru-RU"/>
        </w:rPr>
        <w:t xml:space="preserve"> забезпечити передачу майна в установленому  законодавством поряд</w:t>
      </w:r>
      <w:r w:rsidR="005F059C">
        <w:rPr>
          <w:rFonts w:ascii="Times New Roman" w:eastAsia="Times New Roman" w:hAnsi="Times New Roman" w:cs="Times New Roman"/>
          <w:sz w:val="28"/>
          <w:szCs w:val="28"/>
          <w:lang w:eastAsia="ru-RU"/>
        </w:rPr>
        <w:t>ку</w:t>
      </w:r>
      <w:r>
        <w:rPr>
          <w:rFonts w:ascii="Times New Roman" w:eastAsia="Times New Roman" w:hAnsi="Times New Roman" w:cs="Times New Roman"/>
          <w:sz w:val="28"/>
          <w:szCs w:val="28"/>
          <w:lang w:eastAsia="ru-RU"/>
        </w:rPr>
        <w:t>.</w:t>
      </w:r>
    </w:p>
    <w:p w:rsidR="005F059C" w:rsidRPr="00E06B5D" w:rsidRDefault="005F059C" w:rsidP="00035362">
      <w:pPr>
        <w:pStyle w:val="a5"/>
        <w:numPr>
          <w:ilvl w:val="0"/>
          <w:numId w:val="25"/>
        </w:numPr>
        <w:spacing w:after="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Контроль за виконанням рішення покласти на постійну комісію з питань </w:t>
      </w:r>
      <w:r w:rsidR="00E06B5D" w:rsidRPr="00E06B5D">
        <w:rPr>
          <w:rFonts w:ascii="Times New Roman" w:eastAsia="Times New Roman" w:hAnsi="Times New Roman" w:cs="Times New Roman"/>
          <w:bCs/>
          <w:sz w:val="28"/>
          <w:szCs w:val="28"/>
          <w:lang w:eastAsia="ru-RU"/>
        </w:rPr>
        <w:t xml:space="preserve">підприємництва, інфраструктури, </w:t>
      </w:r>
      <w:r w:rsidR="00E06B5D" w:rsidRPr="00E06B5D">
        <w:rPr>
          <w:rFonts w:ascii="Times New Roman" w:eastAsia="Times New Roman" w:hAnsi="Times New Roman" w:cs="Times New Roman"/>
          <w:bCs/>
          <w:sz w:val="28"/>
          <w:szCs w:val="28"/>
          <w:lang w:val="ru-RU" w:eastAsia="ru-RU"/>
        </w:rPr>
        <w:t>житлово-комунального господарства</w:t>
      </w:r>
      <w:r w:rsidR="00E06B5D" w:rsidRPr="00E06B5D">
        <w:rPr>
          <w:rFonts w:ascii="Times New Roman" w:eastAsia="Times New Roman" w:hAnsi="Times New Roman" w:cs="Times New Roman"/>
          <w:bCs/>
          <w:sz w:val="28"/>
          <w:szCs w:val="28"/>
          <w:lang w:eastAsia="ru-RU"/>
        </w:rPr>
        <w:t xml:space="preserve">, </w:t>
      </w:r>
      <w:r w:rsidR="00E06B5D" w:rsidRPr="00E06B5D">
        <w:rPr>
          <w:rFonts w:ascii="Times New Roman" w:eastAsia="Times New Roman" w:hAnsi="Times New Roman" w:cs="Times New Roman"/>
          <w:bCs/>
          <w:sz w:val="28"/>
          <w:szCs w:val="28"/>
          <w:lang w:val="ru-RU" w:eastAsia="ru-RU"/>
        </w:rPr>
        <w:t>комунальної власності</w:t>
      </w:r>
      <w:r w:rsidR="00E06B5D" w:rsidRPr="00E06B5D">
        <w:rPr>
          <w:rFonts w:ascii="Times New Roman" w:eastAsia="Times New Roman" w:hAnsi="Times New Roman" w:cs="Times New Roman"/>
          <w:bCs/>
          <w:sz w:val="28"/>
          <w:szCs w:val="28"/>
          <w:lang w:eastAsia="ru-RU"/>
        </w:rPr>
        <w:t xml:space="preserve">, енергозбереження та  транспорту, </w:t>
      </w:r>
      <w:r w:rsidR="00E06B5D">
        <w:rPr>
          <w:rFonts w:ascii="Times New Roman" w:eastAsia="Times New Roman" w:hAnsi="Times New Roman" w:cs="Times New Roman"/>
          <w:sz w:val="28"/>
          <w:szCs w:val="28"/>
          <w:lang w:eastAsia="ru-RU"/>
        </w:rPr>
        <w:t>благоустрою та екології.</w:t>
      </w:r>
    </w:p>
    <w:p w:rsidR="00E06B5D" w:rsidRDefault="00E06B5D" w:rsidP="00E06B5D">
      <w:pPr>
        <w:pStyle w:val="a5"/>
        <w:spacing w:after="0"/>
        <w:jc w:val="both"/>
        <w:rPr>
          <w:rFonts w:ascii="Times New Roman" w:eastAsia="Times New Roman" w:hAnsi="Times New Roman" w:cs="Times New Roman"/>
          <w:sz w:val="28"/>
          <w:szCs w:val="28"/>
          <w:lang w:eastAsia="ru-RU"/>
        </w:rPr>
      </w:pPr>
    </w:p>
    <w:p w:rsidR="00E06B5D" w:rsidRDefault="00E06B5D" w:rsidP="00E06B5D">
      <w:pPr>
        <w:pStyle w:val="a5"/>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Сільський голова:                                    М.О. Лях</w:t>
      </w:r>
    </w:p>
    <w:p w:rsidR="00E06B5D" w:rsidRDefault="00E06B5D" w:rsidP="00E06B5D">
      <w:pPr>
        <w:pStyle w:val="a5"/>
        <w:spacing w:after="0"/>
        <w:jc w:val="both"/>
        <w:rPr>
          <w:rFonts w:ascii="Times New Roman" w:eastAsia="Times New Roman" w:hAnsi="Times New Roman" w:cs="Times New Roman"/>
          <w:sz w:val="28"/>
          <w:szCs w:val="28"/>
          <w:lang w:eastAsia="ru-RU"/>
        </w:rPr>
      </w:pPr>
    </w:p>
    <w:p w:rsidR="00E06B5D" w:rsidRDefault="00E06B5D" w:rsidP="00E06B5D">
      <w:pPr>
        <w:pStyle w:val="a5"/>
        <w:spacing w:after="0"/>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 Студеники</w:t>
      </w:r>
    </w:p>
    <w:p w:rsidR="00E06B5D" w:rsidRDefault="00E06B5D" w:rsidP="00E06B5D">
      <w:pPr>
        <w:pStyle w:val="a5"/>
        <w:spacing w:after="0"/>
        <w:jc w:val="both"/>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№387-Х-</w:t>
      </w:r>
      <w:r>
        <w:rPr>
          <w:rFonts w:ascii="Times New Roman" w:eastAsia="Times New Roman" w:hAnsi="Times New Roman" w:cs="Times New Roman"/>
          <w:b/>
          <w:sz w:val="20"/>
          <w:szCs w:val="20"/>
          <w:lang w:val="en-US" w:eastAsia="ru-RU"/>
        </w:rPr>
        <w:t>VIII</w:t>
      </w:r>
    </w:p>
    <w:p w:rsidR="00E06B5D" w:rsidRDefault="00E06B5D" w:rsidP="00E06B5D">
      <w:pPr>
        <w:pStyle w:val="a5"/>
        <w:spacing w:after="0"/>
        <w:jc w:val="both"/>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18.05.2021</w:t>
      </w:r>
    </w:p>
    <w:p w:rsidR="00E06B5D" w:rsidRDefault="00E06B5D" w:rsidP="00E06B5D">
      <w:pPr>
        <w:pStyle w:val="a5"/>
        <w:spacing w:after="0"/>
        <w:jc w:val="both"/>
        <w:rPr>
          <w:rFonts w:ascii="Times New Roman" w:eastAsia="Times New Roman" w:hAnsi="Times New Roman" w:cs="Times New Roman"/>
          <w:b/>
          <w:sz w:val="20"/>
          <w:szCs w:val="20"/>
          <w:lang w:val="en-US" w:eastAsia="ru-RU"/>
        </w:rPr>
      </w:pPr>
    </w:p>
    <w:p w:rsidR="00E06B5D" w:rsidRPr="0005184F" w:rsidRDefault="00E06B5D" w:rsidP="00E06B5D">
      <w:pPr>
        <w:spacing w:after="0"/>
        <w:jc w:val="both"/>
        <w:rPr>
          <w:rFonts w:ascii="Times New Roman" w:hAnsi="Times New Roman" w:cs="Times New Roman"/>
          <w:b/>
          <w:sz w:val="28"/>
          <w:szCs w:val="28"/>
        </w:rPr>
      </w:pPr>
    </w:p>
    <w:p w:rsidR="00E06B5D" w:rsidRPr="00CA5B49" w:rsidRDefault="00E06B5D" w:rsidP="00E06B5D">
      <w:pPr>
        <w:spacing w:after="0" w:line="240" w:lineRule="auto"/>
        <w:ind w:firstLine="993"/>
        <w:jc w:val="center"/>
        <w:rPr>
          <w:rFonts w:ascii="Times New Roman" w:eastAsia="Times New Roman" w:hAnsi="Times New Roman" w:cs="Times New Roman"/>
          <w:sz w:val="27"/>
          <w:szCs w:val="27"/>
          <w:lang w:eastAsia="ru-RU"/>
        </w:rPr>
      </w:pPr>
      <w:r w:rsidRPr="00CA5B49">
        <w:rPr>
          <w:rFonts w:ascii="Times New Roman" w:eastAsia="Times New Roman" w:hAnsi="Times New Roman" w:cs="Times New Roman"/>
          <w:noProof/>
          <w:sz w:val="27"/>
          <w:szCs w:val="27"/>
          <w:lang w:val="ru-RU" w:eastAsia="ru-RU"/>
        </w:rPr>
        <w:lastRenderedPageBreak/>
        <w:drawing>
          <wp:inline distT="0" distB="0" distL="0" distR="0" wp14:anchorId="7A5D37F6" wp14:editId="6538CF6D">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06B5D" w:rsidRPr="00E0435F" w:rsidRDefault="00E06B5D" w:rsidP="00E06B5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УКРАЇНА</w:t>
      </w:r>
    </w:p>
    <w:p w:rsidR="00E06B5D" w:rsidRPr="00E0435F" w:rsidRDefault="00E06B5D" w:rsidP="00E06B5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КИЇВСЬКА ОБЛАСТЬ</w:t>
      </w:r>
    </w:p>
    <w:p w:rsidR="00E06B5D" w:rsidRPr="00E0435F" w:rsidRDefault="00E06B5D" w:rsidP="00E06B5D">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БОРИСПІЛЬСЬКИЙ РАЙОН</w:t>
      </w:r>
    </w:p>
    <w:p w:rsidR="00E06B5D" w:rsidRPr="00CA5B49" w:rsidRDefault="00E06B5D" w:rsidP="00E06B5D">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 xml:space="preserve"> </w:t>
      </w:r>
      <w:r w:rsidRPr="00CA5B49">
        <w:rPr>
          <w:rFonts w:ascii="Times New Roman" w:eastAsia="Times New Roman" w:hAnsi="Times New Roman" w:cs="Times New Roman"/>
          <w:b/>
          <w:sz w:val="27"/>
          <w:szCs w:val="27"/>
          <w:lang w:eastAsia="ru-RU"/>
        </w:rPr>
        <w:t>СТУДЕНИКІВСЬКА   СІЛЬСЬКА  РАДА</w:t>
      </w:r>
    </w:p>
    <w:p w:rsidR="00E06B5D" w:rsidRPr="00CA5B49" w:rsidRDefault="00E06B5D" w:rsidP="00E06B5D">
      <w:pPr>
        <w:spacing w:after="0" w:line="240" w:lineRule="auto"/>
        <w:jc w:val="center"/>
        <w:rPr>
          <w:rFonts w:ascii="Times New Roman" w:eastAsia="Times New Roman" w:hAnsi="Times New Roman" w:cs="Times New Roman"/>
          <w:b/>
          <w:sz w:val="27"/>
          <w:szCs w:val="27"/>
          <w:lang w:eastAsia="ru-RU"/>
        </w:rPr>
      </w:pPr>
    </w:p>
    <w:p w:rsidR="00E06B5D" w:rsidRDefault="00E06B5D" w:rsidP="00E06B5D">
      <w:pPr>
        <w:spacing w:after="0" w:line="240" w:lineRule="auto"/>
        <w:jc w:val="center"/>
        <w:rPr>
          <w:rFonts w:ascii="Times New Roman" w:eastAsia="Times New Roman" w:hAnsi="Times New Roman" w:cs="Times New Roman"/>
          <w:b/>
          <w:sz w:val="27"/>
          <w:szCs w:val="27"/>
          <w:lang w:eastAsia="ru-RU"/>
        </w:rPr>
      </w:pPr>
      <w:r w:rsidRPr="00CA5B49">
        <w:rPr>
          <w:rFonts w:ascii="Times New Roman" w:eastAsia="Times New Roman" w:hAnsi="Times New Roman" w:cs="Times New Roman"/>
          <w:b/>
          <w:sz w:val="27"/>
          <w:szCs w:val="27"/>
          <w:lang w:eastAsia="ru-RU"/>
        </w:rPr>
        <w:t xml:space="preserve">   Р І Ш Е Н Н Я</w:t>
      </w:r>
    </w:p>
    <w:p w:rsidR="00E06B5D" w:rsidRPr="00B808C5" w:rsidRDefault="00B808C5" w:rsidP="00E06B5D">
      <w:pPr>
        <w:pStyle w:val="a5"/>
        <w:spacing w:after="0"/>
        <w:jc w:val="both"/>
        <w:rPr>
          <w:rFonts w:ascii="Times New Roman" w:eastAsia="Times New Roman" w:hAnsi="Times New Roman" w:cs="Times New Roman"/>
          <w:b/>
          <w:sz w:val="28"/>
          <w:szCs w:val="28"/>
          <w:lang w:eastAsia="ru-RU"/>
        </w:rPr>
      </w:pPr>
      <w:r w:rsidRPr="00B808C5">
        <w:rPr>
          <w:rFonts w:ascii="Times New Roman" w:eastAsia="Times New Roman" w:hAnsi="Times New Roman" w:cs="Times New Roman"/>
          <w:b/>
          <w:sz w:val="28"/>
          <w:szCs w:val="28"/>
          <w:lang w:eastAsia="ru-RU"/>
        </w:rPr>
        <w:t xml:space="preserve">Про внесення змін </w:t>
      </w:r>
    </w:p>
    <w:p w:rsidR="00E06B5D" w:rsidRDefault="00B808C5" w:rsidP="00E06B5D">
      <w:pPr>
        <w:pStyle w:val="a5"/>
        <w:spacing w:after="0"/>
        <w:jc w:val="both"/>
        <w:rPr>
          <w:rFonts w:ascii="Times New Roman" w:hAnsi="Times New Roman" w:cs="Times New Roman"/>
          <w:b/>
          <w:sz w:val="28"/>
          <w:szCs w:val="28"/>
        </w:rPr>
      </w:pPr>
      <w:r w:rsidRPr="00B808C5">
        <w:rPr>
          <w:rFonts w:ascii="Times New Roman" w:hAnsi="Times New Roman" w:cs="Times New Roman"/>
          <w:b/>
          <w:sz w:val="28"/>
          <w:szCs w:val="28"/>
        </w:rPr>
        <w:t xml:space="preserve">до штатного розпису </w:t>
      </w:r>
    </w:p>
    <w:p w:rsidR="00B808C5" w:rsidRDefault="00B808C5" w:rsidP="00E06B5D">
      <w:pPr>
        <w:pStyle w:val="a5"/>
        <w:spacing w:after="0"/>
        <w:jc w:val="both"/>
        <w:rPr>
          <w:rFonts w:ascii="Times New Roman" w:hAnsi="Times New Roman" w:cs="Times New Roman"/>
          <w:b/>
          <w:sz w:val="28"/>
          <w:szCs w:val="28"/>
        </w:rPr>
      </w:pPr>
      <w:r>
        <w:rPr>
          <w:rFonts w:ascii="Times New Roman" w:hAnsi="Times New Roman" w:cs="Times New Roman"/>
          <w:b/>
          <w:sz w:val="28"/>
          <w:szCs w:val="28"/>
        </w:rPr>
        <w:t>КП «Господар»</w:t>
      </w:r>
    </w:p>
    <w:p w:rsidR="00B808C5" w:rsidRDefault="00B808C5" w:rsidP="00E06B5D">
      <w:pPr>
        <w:pStyle w:val="a5"/>
        <w:spacing w:after="0"/>
        <w:jc w:val="both"/>
        <w:rPr>
          <w:rFonts w:ascii="Times New Roman" w:hAnsi="Times New Roman" w:cs="Times New Roman"/>
          <w:b/>
          <w:sz w:val="28"/>
          <w:szCs w:val="28"/>
        </w:rPr>
      </w:pPr>
    </w:p>
    <w:p w:rsidR="00B808C5" w:rsidRDefault="00B808C5" w:rsidP="00E06B5D">
      <w:pPr>
        <w:pStyle w:val="a5"/>
        <w:spacing w:after="0"/>
        <w:jc w:val="both"/>
        <w:rPr>
          <w:rFonts w:ascii="Times New Roman" w:hAnsi="Times New Roman" w:cs="Times New Roman"/>
          <w:b/>
          <w:sz w:val="28"/>
          <w:szCs w:val="28"/>
        </w:rPr>
      </w:pPr>
    </w:p>
    <w:p w:rsidR="00B808C5" w:rsidRDefault="00B808C5" w:rsidP="00E06B5D">
      <w:pPr>
        <w:pStyle w:val="a5"/>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24E88">
        <w:rPr>
          <w:rFonts w:ascii="Times New Roman" w:hAnsi="Times New Roman" w:cs="Times New Roman"/>
          <w:sz w:val="28"/>
          <w:szCs w:val="28"/>
        </w:rPr>
        <w:t>Заслухавши інформацію директора КП «Господар» про необхідність внесення змін до штатного розпису КП «Господар», в</w:t>
      </w:r>
      <w:r>
        <w:rPr>
          <w:rFonts w:ascii="Times New Roman" w:hAnsi="Times New Roman" w:cs="Times New Roman"/>
          <w:sz w:val="28"/>
          <w:szCs w:val="28"/>
        </w:rPr>
        <w:t>ідповідно до ст. 26 Закону України «Про місцеве самоврядування в Україні»</w:t>
      </w:r>
      <w:r w:rsidR="00924E88">
        <w:rPr>
          <w:rFonts w:ascii="Times New Roman" w:hAnsi="Times New Roman" w:cs="Times New Roman"/>
          <w:sz w:val="28"/>
          <w:szCs w:val="28"/>
        </w:rPr>
        <w:t>, Статуту Комунального підприємства «Господар», сільська рада</w:t>
      </w:r>
    </w:p>
    <w:p w:rsidR="00924E88" w:rsidRDefault="00924E88" w:rsidP="00E06B5D">
      <w:pPr>
        <w:pStyle w:val="a5"/>
        <w:spacing w:after="0"/>
        <w:jc w:val="both"/>
        <w:rPr>
          <w:rFonts w:ascii="Times New Roman" w:hAnsi="Times New Roman" w:cs="Times New Roman"/>
          <w:b/>
          <w:sz w:val="28"/>
          <w:szCs w:val="28"/>
        </w:rPr>
      </w:pPr>
    </w:p>
    <w:p w:rsidR="00924E88" w:rsidRDefault="00924E88" w:rsidP="00E06B5D">
      <w:pPr>
        <w:pStyle w:val="a5"/>
        <w:spacing w:after="0"/>
        <w:jc w:val="both"/>
        <w:rPr>
          <w:rFonts w:ascii="Times New Roman" w:hAnsi="Times New Roman" w:cs="Times New Roman"/>
          <w:b/>
          <w:sz w:val="28"/>
          <w:szCs w:val="28"/>
        </w:rPr>
      </w:pPr>
      <w:r>
        <w:rPr>
          <w:rFonts w:ascii="Times New Roman" w:hAnsi="Times New Roman" w:cs="Times New Roman"/>
          <w:b/>
          <w:sz w:val="28"/>
          <w:szCs w:val="28"/>
        </w:rPr>
        <w:t>ВИРІШИЛА :</w:t>
      </w:r>
    </w:p>
    <w:p w:rsidR="00924E88" w:rsidRDefault="00924E88" w:rsidP="00E06B5D">
      <w:pPr>
        <w:pStyle w:val="a5"/>
        <w:spacing w:after="0"/>
        <w:jc w:val="both"/>
        <w:rPr>
          <w:rFonts w:ascii="Times New Roman" w:hAnsi="Times New Roman" w:cs="Times New Roman"/>
          <w:b/>
          <w:sz w:val="28"/>
          <w:szCs w:val="28"/>
        </w:rPr>
      </w:pPr>
    </w:p>
    <w:p w:rsidR="00924E88" w:rsidRDefault="00924E88" w:rsidP="00035362">
      <w:pPr>
        <w:pStyle w:val="a5"/>
        <w:numPr>
          <w:ilvl w:val="0"/>
          <w:numId w:val="27"/>
        </w:numPr>
        <w:spacing w:after="0"/>
        <w:jc w:val="both"/>
        <w:rPr>
          <w:rFonts w:ascii="Times New Roman" w:hAnsi="Times New Roman" w:cs="Times New Roman"/>
          <w:sz w:val="28"/>
          <w:szCs w:val="28"/>
        </w:rPr>
      </w:pPr>
      <w:r>
        <w:rPr>
          <w:rFonts w:ascii="Times New Roman" w:hAnsi="Times New Roman" w:cs="Times New Roman"/>
          <w:sz w:val="28"/>
          <w:szCs w:val="28"/>
        </w:rPr>
        <w:t>Внести зміни до штатного розпису Комунального підприємства «Господар» Студениківської сільської ради (додається)</w:t>
      </w:r>
    </w:p>
    <w:p w:rsidR="00924E88" w:rsidRDefault="002A01CD" w:rsidP="00035362">
      <w:pPr>
        <w:pStyle w:val="a5"/>
        <w:numPr>
          <w:ilvl w:val="0"/>
          <w:numId w:val="27"/>
        </w:numPr>
        <w:spacing w:after="0"/>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покласти на директора КП «Господар» Кремешного М.А</w:t>
      </w:r>
      <w:r w:rsidR="00924E88">
        <w:rPr>
          <w:rFonts w:ascii="Times New Roman" w:hAnsi="Times New Roman" w:cs="Times New Roman"/>
          <w:sz w:val="28"/>
          <w:szCs w:val="28"/>
        </w:rPr>
        <w:t>.</w:t>
      </w:r>
    </w:p>
    <w:p w:rsidR="002A01CD" w:rsidRDefault="002A01CD" w:rsidP="002A01CD">
      <w:pPr>
        <w:pStyle w:val="a5"/>
        <w:spacing w:after="0"/>
        <w:ind w:left="1080"/>
        <w:jc w:val="both"/>
        <w:rPr>
          <w:rFonts w:ascii="Times New Roman" w:hAnsi="Times New Roman" w:cs="Times New Roman"/>
          <w:sz w:val="28"/>
          <w:szCs w:val="28"/>
        </w:rPr>
      </w:pPr>
    </w:p>
    <w:p w:rsidR="002A01CD" w:rsidRDefault="002A01CD" w:rsidP="002A01CD">
      <w:pPr>
        <w:pStyle w:val="a5"/>
        <w:spacing w:after="0"/>
        <w:ind w:left="1080"/>
        <w:jc w:val="both"/>
        <w:rPr>
          <w:rFonts w:ascii="Times New Roman" w:hAnsi="Times New Roman" w:cs="Times New Roman"/>
          <w:sz w:val="28"/>
          <w:szCs w:val="28"/>
        </w:rPr>
      </w:pPr>
    </w:p>
    <w:p w:rsidR="002A01CD" w:rsidRDefault="002A01CD" w:rsidP="002A01CD">
      <w:pPr>
        <w:pStyle w:val="a5"/>
        <w:spacing w:after="0"/>
        <w:ind w:left="108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2A01CD" w:rsidRDefault="002A01CD" w:rsidP="002A01CD">
      <w:pPr>
        <w:pStyle w:val="a5"/>
        <w:spacing w:after="0"/>
        <w:ind w:left="1080"/>
        <w:jc w:val="both"/>
        <w:rPr>
          <w:rFonts w:ascii="Times New Roman" w:hAnsi="Times New Roman" w:cs="Times New Roman"/>
          <w:sz w:val="28"/>
          <w:szCs w:val="28"/>
        </w:rPr>
      </w:pPr>
    </w:p>
    <w:p w:rsidR="002A01CD" w:rsidRDefault="002A01CD" w:rsidP="002A01CD">
      <w:pPr>
        <w:pStyle w:val="a5"/>
        <w:spacing w:after="0"/>
        <w:ind w:left="1080"/>
        <w:jc w:val="both"/>
        <w:rPr>
          <w:rFonts w:ascii="Times New Roman" w:hAnsi="Times New Roman" w:cs="Times New Roman"/>
          <w:b/>
        </w:rPr>
      </w:pPr>
      <w:r>
        <w:rPr>
          <w:rFonts w:ascii="Times New Roman" w:hAnsi="Times New Roman" w:cs="Times New Roman"/>
          <w:b/>
        </w:rPr>
        <w:t>с. Студеники</w:t>
      </w:r>
    </w:p>
    <w:p w:rsidR="002A01CD" w:rsidRDefault="002A01CD" w:rsidP="002A01CD">
      <w:pPr>
        <w:pStyle w:val="a5"/>
        <w:spacing w:after="0"/>
        <w:ind w:left="1080"/>
        <w:jc w:val="both"/>
        <w:rPr>
          <w:rFonts w:ascii="Times New Roman" w:hAnsi="Times New Roman" w:cs="Times New Roman"/>
          <w:b/>
        </w:rPr>
      </w:pPr>
      <w:r>
        <w:rPr>
          <w:rFonts w:ascii="Times New Roman" w:hAnsi="Times New Roman" w:cs="Times New Roman"/>
          <w:b/>
        </w:rPr>
        <w:t>№388-Х-УІІІ</w:t>
      </w:r>
    </w:p>
    <w:p w:rsidR="002A01CD" w:rsidRPr="002A01CD" w:rsidRDefault="002A01CD" w:rsidP="002A01CD">
      <w:pPr>
        <w:pStyle w:val="a5"/>
        <w:spacing w:after="0"/>
        <w:ind w:left="1080"/>
        <w:jc w:val="both"/>
        <w:rPr>
          <w:rFonts w:ascii="Times New Roman" w:hAnsi="Times New Roman" w:cs="Times New Roman"/>
          <w:b/>
        </w:rPr>
      </w:pPr>
      <w:r>
        <w:rPr>
          <w:rFonts w:ascii="Times New Roman" w:hAnsi="Times New Roman" w:cs="Times New Roman"/>
          <w:b/>
        </w:rPr>
        <w:t>18.05.2021</w:t>
      </w:r>
    </w:p>
    <w:p w:rsidR="008933DA" w:rsidRDefault="008933DA"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7C3DE1" w:rsidRDefault="007C3DE1" w:rsidP="008933DA">
      <w:pPr>
        <w:spacing w:after="0"/>
        <w:jc w:val="both"/>
        <w:rPr>
          <w:rFonts w:ascii="Times New Roman" w:hAnsi="Times New Roman" w:cs="Times New Roman"/>
          <w:b/>
          <w:sz w:val="28"/>
          <w:szCs w:val="28"/>
        </w:rPr>
      </w:pPr>
    </w:p>
    <w:p w:rsidR="007C3DE1" w:rsidRDefault="007C3DE1"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8933DA">
      <w:pPr>
        <w:spacing w:after="0"/>
        <w:jc w:val="both"/>
        <w:rPr>
          <w:rFonts w:ascii="Times New Roman" w:hAnsi="Times New Roman" w:cs="Times New Roman"/>
          <w:b/>
          <w:sz w:val="28"/>
          <w:szCs w:val="28"/>
        </w:rPr>
      </w:pPr>
    </w:p>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ru-RU" w:eastAsia="ru-RU"/>
        </w:rPr>
        <w:lastRenderedPageBreak/>
        <w:drawing>
          <wp:inline distT="0" distB="0" distL="0" distR="0" wp14:anchorId="76BB7302" wp14:editId="1038191A">
            <wp:extent cx="542925" cy="685800"/>
            <wp:effectExtent l="0" t="0" r="9525" b="0"/>
            <wp:docPr id="22" name="Рисунок 2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БОРИСПІЛЬСЬКОГО   РАЙОНУ </w:t>
      </w:r>
      <w:r>
        <w:rPr>
          <w:rFonts w:ascii="Times New Roman" w:eastAsia="Times New Roman" w:hAnsi="Times New Roman" w:cs="Times New Roman"/>
          <w:b/>
          <w:color w:val="000000"/>
          <w:sz w:val="28"/>
          <w:szCs w:val="28"/>
          <w:lang w:eastAsia="ru-RU"/>
        </w:rPr>
        <w:br/>
        <w:t>КИЇВСЬКОЇ ОБЛАСТІ</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Pr="0068190F"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 18.05.2021 року                                                              №</w:t>
      </w:r>
      <w:r w:rsidRPr="00980086">
        <w:rPr>
          <w:rFonts w:ascii="Times New Roman" w:eastAsia="Times New Roman" w:hAnsi="Times New Roman" w:cs="Times New Roman"/>
          <w:color w:val="000000"/>
          <w:sz w:val="28"/>
          <w:szCs w:val="28"/>
          <w:lang w:val="ru-RU" w:eastAsia="ru-RU"/>
        </w:rPr>
        <w:t xml:space="preserve"> 389</w:t>
      </w:r>
      <w:r>
        <w:rPr>
          <w:rFonts w:ascii="Times New Roman" w:eastAsia="Times New Roman" w:hAnsi="Times New Roman" w:cs="Times New Roman"/>
          <w:color w:val="000000"/>
          <w:sz w:val="28"/>
          <w:szCs w:val="28"/>
          <w:lang w:eastAsia="ru-RU"/>
        </w:rPr>
        <w:t xml:space="preserve"> -Х-</w:t>
      </w:r>
      <w:r>
        <w:rPr>
          <w:rFonts w:ascii="Times New Roman" w:eastAsia="Times New Roman" w:hAnsi="Times New Roman" w:cs="Times New Roman"/>
          <w:color w:val="000000"/>
          <w:sz w:val="28"/>
          <w:szCs w:val="28"/>
          <w:lang w:val="en-US" w:eastAsia="ru-RU"/>
        </w:rPr>
        <w:t>V</w:t>
      </w:r>
      <w:r>
        <w:rPr>
          <w:rFonts w:ascii="Times New Roman" w:eastAsia="Times New Roman" w:hAnsi="Times New Roman" w:cs="Times New Roman"/>
          <w:color w:val="000000"/>
          <w:sz w:val="28"/>
          <w:szCs w:val="28"/>
          <w:lang w:eastAsia="ru-RU"/>
        </w:rPr>
        <w:t xml:space="preserve">Ш          </w:t>
      </w:r>
    </w:p>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с.Студеники</w:t>
      </w:r>
    </w:p>
    <w:p w:rsidR="002A01CD"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2A01CD" w:rsidRPr="008A7251"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Капітальний ремонт дорожнього покриття ділянки автомобільної дороги по вулиці Миру в с.Соснова Бориспільського району Київської області (коригування)</w:t>
      </w:r>
      <w:r w:rsidRPr="00791319">
        <w:rPr>
          <w:rFonts w:ascii="Times New Roman" w:eastAsia="Times New Roman" w:hAnsi="Times New Roman" w:cs="Times New Roman"/>
          <w:b/>
          <w:bCs/>
          <w:i/>
          <w:color w:val="000000"/>
          <w:sz w:val="26"/>
          <w:szCs w:val="26"/>
          <w:lang w:eastAsia="ru-RU"/>
        </w:rPr>
        <w:t>»</w:t>
      </w:r>
    </w:p>
    <w:p w:rsidR="002A01CD" w:rsidRPr="009B0BE6"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дорожнього покриття ділянки автомобільної дороги по вулиці Миру в с.Соснова Бориспільського району Київської області (коригування)</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34113  від 23.04.2021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2A01CD" w:rsidRDefault="002A01CD" w:rsidP="002A01CD">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2A01CD" w:rsidRPr="00AC685F"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дорожнього покриття ділянки автомобільної дороги по вулиці Миру в с.Соснова Бориспільського району Київської області (коригування)</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2 989,29480  тис.грн.</w:t>
      </w:r>
    </w:p>
    <w:p w:rsidR="002A01CD" w:rsidRPr="00F558F4" w:rsidRDefault="002A01CD" w:rsidP="002A01CD">
      <w:pPr>
        <w:pStyle w:val="a8"/>
        <w:jc w:val="both"/>
        <w:rPr>
          <w:rFonts w:ascii="Times New Roman" w:hAnsi="Times New Roman" w:cs="Times New Roman"/>
          <w:sz w:val="28"/>
          <w:szCs w:val="28"/>
          <w:lang w:eastAsia="ru-RU"/>
        </w:rPr>
      </w:pPr>
      <w:r>
        <w:rPr>
          <w:rFonts w:eastAsia="Times New Roman"/>
          <w:color w:val="000000"/>
          <w:szCs w:val="28"/>
          <w:lang w:eastAsia="ru-RU"/>
        </w:rPr>
        <w:t>2.      </w:t>
      </w:r>
      <w:r w:rsidRPr="00F558F4">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F558F4">
        <w:rPr>
          <w:rFonts w:ascii="Times New Roman" w:hAnsi="Times New Roman" w:cs="Times New Roman"/>
          <w:sz w:val="28"/>
          <w:szCs w:val="28"/>
          <w:lang w:eastAsia="ru-RU"/>
        </w:rPr>
        <w:t xml:space="preserve">. </w:t>
      </w:r>
    </w:p>
    <w:p w:rsidR="002A01CD" w:rsidRPr="00F558F4" w:rsidRDefault="002A01CD" w:rsidP="002A01CD">
      <w:pPr>
        <w:pStyle w:val="a8"/>
        <w:jc w:val="both"/>
        <w:rPr>
          <w:rFonts w:ascii="Times New Roman" w:hAnsi="Times New Roman" w:cs="Times New Roman"/>
          <w:sz w:val="28"/>
          <w:szCs w:val="28"/>
        </w:rPr>
      </w:pPr>
    </w:p>
    <w:p w:rsidR="002A01CD" w:rsidRDefault="002A01CD" w:rsidP="002A01CD">
      <w:pPr>
        <w:jc w:val="center"/>
        <w:rPr>
          <w:rFonts w:ascii="Times New Roman" w:hAnsi="Times New Roman" w:cs="Times New Roman"/>
          <w:sz w:val="28"/>
          <w:szCs w:val="28"/>
        </w:rPr>
      </w:pPr>
      <w:r>
        <w:rPr>
          <w:rFonts w:ascii="Times New Roman" w:hAnsi="Times New Roman" w:cs="Times New Roman"/>
          <w:sz w:val="28"/>
          <w:szCs w:val="28"/>
        </w:rPr>
        <w:t>Сільський голова                                     М.О.Лях</w:t>
      </w:r>
    </w:p>
    <w:p w:rsidR="002A01CD" w:rsidRDefault="002A01CD" w:rsidP="002A01CD">
      <w:pPr>
        <w:jc w:val="center"/>
        <w:rPr>
          <w:rFonts w:ascii="Times New Roman" w:hAnsi="Times New Roman" w:cs="Times New Roman"/>
          <w:sz w:val="28"/>
          <w:szCs w:val="28"/>
        </w:rPr>
      </w:pPr>
    </w:p>
    <w:p w:rsidR="002A01CD" w:rsidRDefault="002A01CD" w:rsidP="002A01CD">
      <w:pPr>
        <w:jc w:val="center"/>
        <w:rPr>
          <w:rFonts w:ascii="Times New Roman" w:hAnsi="Times New Roman" w:cs="Times New Roman"/>
          <w:sz w:val="28"/>
          <w:szCs w:val="28"/>
        </w:rPr>
      </w:pPr>
    </w:p>
    <w:p w:rsidR="002A01CD" w:rsidRDefault="002A01CD" w:rsidP="002A01CD"/>
    <w:p w:rsidR="002A01CD" w:rsidRDefault="002A01CD" w:rsidP="002A01CD"/>
    <w:p w:rsidR="002A01CD" w:rsidRDefault="002A01CD" w:rsidP="002A01CD"/>
    <w:p w:rsidR="002A01CD" w:rsidRDefault="002A01CD" w:rsidP="002A01CD"/>
    <w:p w:rsidR="002A01CD" w:rsidRDefault="002A01CD" w:rsidP="002A01CD"/>
    <w:p w:rsidR="002A01CD" w:rsidRDefault="002A01CD" w:rsidP="002A01CD"/>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14:anchorId="5327BA35" wp14:editId="361F7333">
            <wp:extent cx="542925" cy="685800"/>
            <wp:effectExtent l="0" t="0" r="9525" b="0"/>
            <wp:docPr id="23" name="Рисунок 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БОРИСПІЛЬСЬКОГО РАЙОНУ </w:t>
      </w:r>
      <w:r>
        <w:rPr>
          <w:rFonts w:ascii="Times New Roman" w:eastAsia="Times New Roman" w:hAnsi="Times New Roman" w:cs="Times New Roman"/>
          <w:b/>
          <w:color w:val="000000"/>
          <w:sz w:val="28"/>
          <w:szCs w:val="28"/>
          <w:lang w:eastAsia="ru-RU"/>
        </w:rPr>
        <w:br/>
        <w:t>КИЇВСЬКОЇ ОБЛАСТІ</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Pr="0068190F"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18.05.2021 року                                                                     №  </w:t>
      </w:r>
      <w:r w:rsidRPr="00980086">
        <w:rPr>
          <w:rFonts w:ascii="Times New Roman" w:eastAsia="Times New Roman" w:hAnsi="Times New Roman" w:cs="Times New Roman"/>
          <w:color w:val="000000"/>
          <w:sz w:val="28"/>
          <w:szCs w:val="28"/>
          <w:lang w:val="ru-RU" w:eastAsia="ru-RU"/>
        </w:rPr>
        <w:t>390</w:t>
      </w:r>
      <w:r>
        <w:rPr>
          <w:rFonts w:ascii="Times New Roman" w:eastAsia="Times New Roman" w:hAnsi="Times New Roman" w:cs="Times New Roman"/>
          <w:color w:val="000000"/>
          <w:sz w:val="28"/>
          <w:szCs w:val="28"/>
          <w:lang w:eastAsia="ru-RU"/>
        </w:rPr>
        <w:t xml:space="preserve"> -Х-</w:t>
      </w:r>
      <w:r>
        <w:rPr>
          <w:rFonts w:ascii="Times New Roman" w:eastAsia="Times New Roman" w:hAnsi="Times New Roman" w:cs="Times New Roman"/>
          <w:color w:val="000000"/>
          <w:sz w:val="28"/>
          <w:szCs w:val="28"/>
          <w:lang w:val="en-US" w:eastAsia="ru-RU"/>
        </w:rPr>
        <w:t>VIII</w:t>
      </w:r>
      <w:r>
        <w:rPr>
          <w:rFonts w:ascii="Times New Roman" w:eastAsia="Times New Roman" w:hAnsi="Times New Roman" w:cs="Times New Roman"/>
          <w:color w:val="000000"/>
          <w:sz w:val="28"/>
          <w:szCs w:val="28"/>
          <w:lang w:eastAsia="ru-RU"/>
        </w:rPr>
        <w:t xml:space="preserve">               </w:t>
      </w:r>
    </w:p>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с.Студеники</w:t>
      </w:r>
    </w:p>
    <w:p w:rsidR="002A01CD"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2A01CD" w:rsidRPr="00791319" w:rsidRDefault="002A01CD" w:rsidP="002A01CD">
      <w:pPr>
        <w:shd w:val="clear" w:color="auto" w:fill="FFFFFF"/>
        <w:spacing w:after="0" w:line="240" w:lineRule="auto"/>
        <w:jc w:val="both"/>
        <w:rPr>
          <w:rFonts w:ascii="Times New Roman" w:eastAsia="Times New Roman" w:hAnsi="Times New Roman" w:cs="Times New Roman"/>
          <w:b/>
          <w:i/>
          <w:color w:val="000000"/>
          <w:sz w:val="26"/>
          <w:szCs w:val="26"/>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 xml:space="preserve">Капітальний ремонт ділянки дорожнього покриття по вулиці Горького в с.Переяславське Бориспільського району Київської області </w:t>
      </w:r>
      <w:r w:rsidRPr="00791319">
        <w:rPr>
          <w:rFonts w:ascii="Times New Roman" w:eastAsia="Times New Roman" w:hAnsi="Times New Roman" w:cs="Times New Roman"/>
          <w:b/>
          <w:bCs/>
          <w:i/>
          <w:color w:val="000000"/>
          <w:sz w:val="26"/>
          <w:szCs w:val="26"/>
          <w:lang w:eastAsia="ru-RU"/>
        </w:rPr>
        <w:t>»</w:t>
      </w:r>
    </w:p>
    <w:p w:rsidR="002A01CD" w:rsidRPr="009B0BE6"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ділянки дорожнього покриття по вулиці Горького в с.Переяславське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34112  від 23.04.2021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2A01CD" w:rsidRDefault="002A01CD" w:rsidP="002A01CD">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2A01CD" w:rsidRPr="00AC685F"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ділянки дорожнього покриття по вулиці Горького в с.Переяславське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463,327  тис.грн.</w:t>
      </w:r>
    </w:p>
    <w:p w:rsidR="002A01CD" w:rsidRPr="00F558F4" w:rsidRDefault="002A01CD" w:rsidP="002A01CD">
      <w:pPr>
        <w:pStyle w:val="a8"/>
        <w:jc w:val="both"/>
        <w:rPr>
          <w:rFonts w:ascii="Times New Roman" w:hAnsi="Times New Roman" w:cs="Times New Roman"/>
          <w:sz w:val="28"/>
          <w:szCs w:val="28"/>
          <w:lang w:eastAsia="ru-RU"/>
        </w:rPr>
      </w:pPr>
      <w:r>
        <w:rPr>
          <w:rFonts w:eastAsia="Times New Roman"/>
          <w:color w:val="000000"/>
          <w:szCs w:val="28"/>
          <w:lang w:eastAsia="ru-RU"/>
        </w:rPr>
        <w:t>2.      </w:t>
      </w:r>
      <w:r w:rsidRPr="00F558F4">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F558F4">
        <w:rPr>
          <w:rFonts w:ascii="Times New Roman" w:hAnsi="Times New Roman" w:cs="Times New Roman"/>
          <w:sz w:val="28"/>
          <w:szCs w:val="28"/>
          <w:lang w:eastAsia="ru-RU"/>
        </w:rPr>
        <w:t xml:space="preserve">. </w:t>
      </w:r>
    </w:p>
    <w:p w:rsidR="002A01CD" w:rsidRDefault="002A01CD" w:rsidP="002A01CD">
      <w:pPr>
        <w:pStyle w:val="a8"/>
        <w:jc w:val="both"/>
      </w:pPr>
    </w:p>
    <w:p w:rsidR="002A01CD" w:rsidRDefault="002A01CD" w:rsidP="002A01CD">
      <w:pPr>
        <w:jc w:val="center"/>
        <w:rPr>
          <w:rFonts w:ascii="Times New Roman" w:hAnsi="Times New Roman" w:cs="Times New Roman"/>
          <w:sz w:val="28"/>
          <w:szCs w:val="28"/>
        </w:rPr>
      </w:pPr>
      <w:r>
        <w:rPr>
          <w:rFonts w:ascii="Times New Roman" w:hAnsi="Times New Roman" w:cs="Times New Roman"/>
          <w:sz w:val="28"/>
          <w:szCs w:val="28"/>
        </w:rPr>
        <w:t>Сільський голова                                     М.О.Лях</w:t>
      </w:r>
    </w:p>
    <w:p w:rsidR="002A01CD" w:rsidRDefault="002A01CD" w:rsidP="002A01CD"/>
    <w:p w:rsidR="002A01CD" w:rsidRDefault="002A01CD" w:rsidP="002A01CD"/>
    <w:p w:rsidR="002A01CD" w:rsidRDefault="002A01CD" w:rsidP="002A01CD"/>
    <w:p w:rsidR="002A01CD" w:rsidRDefault="002A01CD" w:rsidP="002A01CD"/>
    <w:p w:rsidR="002A01CD" w:rsidRDefault="002A01CD" w:rsidP="002A01CD"/>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ru-RU" w:eastAsia="ru-RU"/>
        </w:rPr>
        <w:lastRenderedPageBreak/>
        <w:drawing>
          <wp:inline distT="0" distB="0" distL="0" distR="0" wp14:anchorId="6F932D3D" wp14:editId="7C3B6276">
            <wp:extent cx="542925" cy="685800"/>
            <wp:effectExtent l="0" t="0" r="9525" b="0"/>
            <wp:docPr id="24" name="Рисунок 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БОРИСПІЛЬСЬКОГО РАЙОНУ </w:t>
      </w:r>
      <w:r>
        <w:rPr>
          <w:rFonts w:ascii="Times New Roman" w:eastAsia="Times New Roman" w:hAnsi="Times New Roman" w:cs="Times New Roman"/>
          <w:b/>
          <w:color w:val="000000"/>
          <w:sz w:val="28"/>
          <w:szCs w:val="28"/>
          <w:lang w:eastAsia="ru-RU"/>
        </w:rPr>
        <w:br/>
        <w:t>КИЇВСЬКОЇ ОБЛАСТІ</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2A01CD" w:rsidRDefault="002A01CD" w:rsidP="002A01C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A01CD" w:rsidRPr="0068190F"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18.05.2021 року                                                                     № </w:t>
      </w:r>
      <w:r w:rsidRPr="00CF3265">
        <w:rPr>
          <w:rFonts w:ascii="Times New Roman" w:eastAsia="Times New Roman" w:hAnsi="Times New Roman" w:cs="Times New Roman"/>
          <w:color w:val="000000"/>
          <w:sz w:val="28"/>
          <w:szCs w:val="28"/>
          <w:lang w:eastAsia="ru-RU"/>
        </w:rPr>
        <w:t xml:space="preserve"> </w:t>
      </w:r>
      <w:r w:rsidRPr="00980086">
        <w:rPr>
          <w:rFonts w:ascii="Times New Roman" w:eastAsia="Times New Roman" w:hAnsi="Times New Roman" w:cs="Times New Roman"/>
          <w:color w:val="000000"/>
          <w:sz w:val="28"/>
          <w:szCs w:val="28"/>
          <w:lang w:eastAsia="ru-RU"/>
        </w:rPr>
        <w:t>391</w:t>
      </w:r>
      <w:r w:rsidRPr="00CF326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X</w:t>
      </w:r>
      <w:r w:rsidRPr="00CF326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VIII</w:t>
      </w:r>
      <w:r>
        <w:rPr>
          <w:rFonts w:ascii="Times New Roman" w:eastAsia="Times New Roman" w:hAnsi="Times New Roman" w:cs="Times New Roman"/>
          <w:color w:val="000000"/>
          <w:sz w:val="28"/>
          <w:szCs w:val="28"/>
          <w:lang w:eastAsia="ru-RU"/>
        </w:rPr>
        <w:t xml:space="preserve">               </w:t>
      </w:r>
    </w:p>
    <w:p w:rsidR="002A01CD" w:rsidRDefault="002A01CD" w:rsidP="002A01CD">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с.Студеники</w:t>
      </w:r>
    </w:p>
    <w:p w:rsidR="002A01CD"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2A01CD" w:rsidRPr="00791319" w:rsidRDefault="002A01CD" w:rsidP="002A01CD">
      <w:pPr>
        <w:shd w:val="clear" w:color="auto" w:fill="FFFFFF"/>
        <w:spacing w:after="0" w:line="240" w:lineRule="auto"/>
        <w:jc w:val="both"/>
        <w:rPr>
          <w:rFonts w:ascii="Times New Roman" w:eastAsia="Times New Roman" w:hAnsi="Times New Roman" w:cs="Times New Roman"/>
          <w:b/>
          <w:i/>
          <w:color w:val="000000"/>
          <w:sz w:val="26"/>
          <w:szCs w:val="26"/>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 xml:space="preserve">Капітальний ремонт ділянки тротуару по вулиці Переяславська в с.Переяславське Бориспільського району Київської області </w:t>
      </w:r>
      <w:r w:rsidRPr="00791319">
        <w:rPr>
          <w:rFonts w:ascii="Times New Roman" w:eastAsia="Times New Roman" w:hAnsi="Times New Roman" w:cs="Times New Roman"/>
          <w:b/>
          <w:bCs/>
          <w:i/>
          <w:color w:val="000000"/>
          <w:sz w:val="26"/>
          <w:szCs w:val="26"/>
          <w:lang w:eastAsia="ru-RU"/>
        </w:rPr>
        <w:t>»</w:t>
      </w:r>
    </w:p>
    <w:p w:rsidR="002A01CD" w:rsidRPr="009B0BE6" w:rsidRDefault="002A01CD" w:rsidP="002A01C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2A01CD"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ділянки тротуару по вулиці Переяславська в с.Переяславське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34030  від 20.04.2021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2A01CD" w:rsidRDefault="002A01CD" w:rsidP="002A01CD">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2A01CD" w:rsidRPr="00AC685F" w:rsidRDefault="002A01CD" w:rsidP="002A01CD">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054F4B">
        <w:rPr>
          <w:rFonts w:ascii="Times New Roman" w:hAnsi="Times New Roman" w:cs="Times New Roman"/>
          <w:b/>
          <w:sz w:val="28"/>
          <w:szCs w:val="28"/>
          <w:shd w:val="clear" w:color="auto" w:fill="FFFFFF"/>
        </w:rPr>
        <w:t>Капітальний ремонт ділянки тротуару по вулиці Переяславська в с.Переяславське Бориспільського району Київської області»</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1 181,988  тис.грн.</w:t>
      </w:r>
    </w:p>
    <w:p w:rsidR="002A01CD" w:rsidRPr="00F558F4" w:rsidRDefault="002A01CD" w:rsidP="002A01CD">
      <w:pPr>
        <w:pStyle w:val="a8"/>
        <w:jc w:val="both"/>
        <w:rPr>
          <w:rFonts w:ascii="Times New Roman" w:hAnsi="Times New Roman" w:cs="Times New Roman"/>
          <w:sz w:val="28"/>
          <w:szCs w:val="28"/>
          <w:lang w:eastAsia="ru-RU"/>
        </w:rPr>
      </w:pPr>
      <w:r>
        <w:rPr>
          <w:rFonts w:eastAsia="Times New Roman"/>
          <w:color w:val="000000"/>
          <w:szCs w:val="28"/>
          <w:lang w:eastAsia="ru-RU"/>
        </w:rPr>
        <w:t>2</w:t>
      </w:r>
      <w:r w:rsidRPr="00F558F4">
        <w:rPr>
          <w:rFonts w:ascii="Times New Roman" w:eastAsia="Times New Roman" w:hAnsi="Times New Roman" w:cs="Times New Roman"/>
          <w:color w:val="000000"/>
          <w:sz w:val="28"/>
          <w:szCs w:val="28"/>
          <w:lang w:eastAsia="ru-RU"/>
        </w:rPr>
        <w:t>.      </w:t>
      </w:r>
      <w:r w:rsidRPr="00F558F4">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F558F4">
        <w:rPr>
          <w:rFonts w:ascii="Times New Roman" w:hAnsi="Times New Roman" w:cs="Times New Roman"/>
          <w:sz w:val="28"/>
          <w:szCs w:val="28"/>
          <w:lang w:eastAsia="ru-RU"/>
        </w:rPr>
        <w:t xml:space="preserve">. </w:t>
      </w:r>
    </w:p>
    <w:p w:rsidR="002A01CD" w:rsidRPr="00F558F4" w:rsidRDefault="002A01CD" w:rsidP="002A01CD">
      <w:pPr>
        <w:pStyle w:val="a8"/>
        <w:jc w:val="both"/>
        <w:rPr>
          <w:rFonts w:ascii="Times New Roman" w:hAnsi="Times New Roman" w:cs="Times New Roman"/>
          <w:sz w:val="28"/>
          <w:szCs w:val="28"/>
        </w:rPr>
      </w:pPr>
    </w:p>
    <w:p w:rsidR="002A01CD" w:rsidRDefault="002A01CD" w:rsidP="002A01CD">
      <w:pPr>
        <w:jc w:val="center"/>
        <w:rPr>
          <w:rFonts w:ascii="Times New Roman" w:hAnsi="Times New Roman" w:cs="Times New Roman"/>
          <w:sz w:val="28"/>
          <w:szCs w:val="28"/>
        </w:rPr>
      </w:pPr>
      <w:r>
        <w:rPr>
          <w:rFonts w:ascii="Times New Roman" w:hAnsi="Times New Roman" w:cs="Times New Roman"/>
          <w:sz w:val="28"/>
          <w:szCs w:val="28"/>
        </w:rPr>
        <w:t>Сільський голова                                     М.О.Лях</w:t>
      </w:r>
    </w:p>
    <w:p w:rsidR="002A01CD" w:rsidRDefault="002A01CD" w:rsidP="002A01CD"/>
    <w:p w:rsidR="002A01CD" w:rsidRPr="008C6541" w:rsidRDefault="002A01CD" w:rsidP="002A01CD">
      <w:pPr>
        <w:pStyle w:val="a8"/>
        <w:jc w:val="center"/>
        <w:rPr>
          <w:rFonts w:ascii="Times New Roman" w:hAnsi="Times New Roman" w:cs="Times New Roman"/>
          <w:b/>
          <w:sz w:val="28"/>
          <w:szCs w:val="28"/>
        </w:rPr>
      </w:pPr>
      <w:r w:rsidRPr="000B3B2A">
        <w:rPr>
          <w:rFonts w:ascii="Times New Roman" w:hAnsi="Times New Roman" w:cs="Times New Roman"/>
          <w:sz w:val="24"/>
          <w:szCs w:val="24"/>
        </w:rPr>
        <w:br w:type="page"/>
      </w:r>
      <w:r w:rsidRPr="008C6541">
        <w:rPr>
          <w:rFonts w:ascii="Times New Roman" w:hAnsi="Times New Roman" w:cs="Times New Roman"/>
          <w:b/>
          <w:noProof/>
          <w:sz w:val="28"/>
          <w:szCs w:val="28"/>
          <w:lang w:val="ru-RU" w:eastAsia="ru-RU"/>
        </w:rPr>
        <w:lastRenderedPageBreak/>
        <w:drawing>
          <wp:inline distT="0" distB="0" distL="0" distR="0" wp14:anchorId="0D3D38E3" wp14:editId="00BC2539">
            <wp:extent cx="485775" cy="6572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r w:rsidRPr="008C6541">
        <w:rPr>
          <w:rFonts w:ascii="Times New Roman" w:hAnsi="Times New Roman" w:cs="Times New Roman"/>
          <w:b/>
          <w:sz w:val="28"/>
          <w:szCs w:val="28"/>
        </w:rPr>
        <w:br w:type="textWrapping" w:clear="all"/>
        <w:t>СТУДЕНИКІВСЬКА  СІЛЬСЬКА РАДА</w:t>
      </w:r>
    </w:p>
    <w:p w:rsidR="002A01CD" w:rsidRPr="008C6541" w:rsidRDefault="002A01CD" w:rsidP="002A01CD">
      <w:pPr>
        <w:pStyle w:val="a8"/>
        <w:jc w:val="center"/>
        <w:rPr>
          <w:rFonts w:ascii="Times New Roman" w:hAnsi="Times New Roman" w:cs="Times New Roman"/>
          <w:b/>
          <w:sz w:val="28"/>
          <w:szCs w:val="28"/>
          <w:lang w:val="ru-RU"/>
        </w:rPr>
      </w:pPr>
      <w:r w:rsidRPr="008C6541">
        <w:rPr>
          <w:rFonts w:ascii="Times New Roman" w:hAnsi="Times New Roman" w:cs="Times New Roman"/>
          <w:b/>
          <w:sz w:val="28"/>
          <w:szCs w:val="28"/>
          <w:lang w:val="ru-RU"/>
        </w:rPr>
        <w:t>БОРИСПІЛЬСЬКОГО  РАЙОНУ</w:t>
      </w:r>
    </w:p>
    <w:p w:rsidR="002A01CD" w:rsidRPr="008C6541" w:rsidRDefault="002A01CD" w:rsidP="002A01CD">
      <w:pPr>
        <w:pStyle w:val="a8"/>
        <w:jc w:val="center"/>
        <w:rPr>
          <w:rFonts w:ascii="Times New Roman" w:hAnsi="Times New Roman" w:cs="Times New Roman"/>
          <w:b/>
          <w:sz w:val="28"/>
          <w:szCs w:val="28"/>
          <w:lang w:val="ru-RU"/>
        </w:rPr>
      </w:pPr>
      <w:r w:rsidRPr="008C6541">
        <w:rPr>
          <w:rFonts w:ascii="Times New Roman" w:hAnsi="Times New Roman" w:cs="Times New Roman"/>
          <w:b/>
          <w:sz w:val="28"/>
          <w:szCs w:val="28"/>
          <w:lang w:val="ru-RU"/>
        </w:rPr>
        <w:t>КИЇВСЬКОЇ ОБЛАСТІ</w:t>
      </w: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 xml:space="preserve">                                       </w:t>
      </w:r>
    </w:p>
    <w:p w:rsidR="002A01CD" w:rsidRPr="008C6541" w:rsidRDefault="002A01CD" w:rsidP="002A01CD">
      <w:pPr>
        <w:pStyle w:val="a8"/>
        <w:rPr>
          <w:rFonts w:ascii="Times New Roman" w:hAnsi="Times New Roman" w:cs="Times New Roman"/>
          <w:sz w:val="28"/>
          <w:szCs w:val="28"/>
          <w:lang w:val="ru-RU"/>
        </w:rPr>
      </w:pPr>
      <w:r w:rsidRPr="008C6541">
        <w:rPr>
          <w:rFonts w:ascii="Times New Roman" w:hAnsi="Times New Roman" w:cs="Times New Roman"/>
          <w:sz w:val="28"/>
          <w:szCs w:val="28"/>
          <w:lang w:val="ru-RU"/>
        </w:rPr>
        <w:t xml:space="preserve">  </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w:t>
      </w:r>
      <w:r w:rsidRPr="00BF1234">
        <w:rPr>
          <w:rFonts w:ascii="Times New Roman" w:hAnsi="Times New Roman" w:cs="Times New Roman"/>
          <w:b/>
          <w:i/>
          <w:sz w:val="28"/>
          <w:szCs w:val="28"/>
        </w:rPr>
        <w:t xml:space="preserve">                   </w:t>
      </w:r>
      <w:r w:rsidRPr="00BF1234">
        <w:rPr>
          <w:rFonts w:ascii="Times New Roman" w:hAnsi="Times New Roman" w:cs="Times New Roman"/>
          <w:b/>
          <w:sz w:val="28"/>
          <w:szCs w:val="28"/>
        </w:rPr>
        <w:t xml:space="preserve">Р І Ш Е Н Н Я   </w:t>
      </w:r>
    </w:p>
    <w:p w:rsidR="002A01CD" w:rsidRPr="00CF3265" w:rsidRDefault="002A01CD" w:rsidP="002A01CD">
      <w:pPr>
        <w:pStyle w:val="a8"/>
        <w:rPr>
          <w:rFonts w:ascii="Times New Roman" w:hAnsi="Times New Roman" w:cs="Times New Roman"/>
          <w:b/>
          <w:sz w:val="28"/>
          <w:szCs w:val="28"/>
          <w:lang w:val="ru-RU"/>
        </w:rPr>
      </w:pPr>
      <w:r>
        <w:rPr>
          <w:rFonts w:ascii="Times New Roman" w:hAnsi="Times New Roman" w:cs="Times New Roman"/>
          <w:b/>
          <w:sz w:val="28"/>
          <w:szCs w:val="28"/>
        </w:rPr>
        <w:t>Від 18</w:t>
      </w:r>
      <w:r w:rsidRPr="00BF1234">
        <w:rPr>
          <w:rFonts w:ascii="Times New Roman" w:hAnsi="Times New Roman" w:cs="Times New Roman"/>
          <w:b/>
          <w:sz w:val="28"/>
          <w:szCs w:val="28"/>
        </w:rPr>
        <w:t xml:space="preserve"> .05. 2021  року             С. Студеники                    </w:t>
      </w:r>
      <w:r>
        <w:rPr>
          <w:rFonts w:ascii="Times New Roman" w:hAnsi="Times New Roman" w:cs="Times New Roman"/>
          <w:b/>
          <w:sz w:val="28"/>
          <w:szCs w:val="28"/>
        </w:rPr>
        <w:t>№</w:t>
      </w:r>
      <w:r>
        <w:rPr>
          <w:rFonts w:ascii="Times New Roman" w:hAnsi="Times New Roman" w:cs="Times New Roman"/>
          <w:b/>
          <w:sz w:val="28"/>
          <w:szCs w:val="28"/>
          <w:lang w:val="ru-RU"/>
        </w:rPr>
        <w:t xml:space="preserve"> 392</w:t>
      </w:r>
      <w:r w:rsidRPr="00CF3265">
        <w:rPr>
          <w:rFonts w:ascii="Times New Roman" w:hAnsi="Times New Roman" w:cs="Times New Roman"/>
          <w:b/>
          <w:sz w:val="28"/>
          <w:szCs w:val="28"/>
          <w:lang w:val="ru-RU"/>
        </w:rPr>
        <w:t>-</w:t>
      </w:r>
      <w:r>
        <w:rPr>
          <w:rFonts w:ascii="Times New Roman" w:hAnsi="Times New Roman" w:cs="Times New Roman"/>
          <w:b/>
          <w:sz w:val="28"/>
          <w:szCs w:val="28"/>
          <w:lang w:val="en-US"/>
        </w:rPr>
        <w:t>X</w:t>
      </w:r>
      <w:r w:rsidRPr="00CF3265">
        <w:rPr>
          <w:rFonts w:ascii="Times New Roman" w:hAnsi="Times New Roman" w:cs="Times New Roman"/>
          <w:b/>
          <w:sz w:val="28"/>
          <w:szCs w:val="28"/>
          <w:lang w:val="ru-RU"/>
        </w:rPr>
        <w:t>-</w:t>
      </w:r>
      <w:r>
        <w:rPr>
          <w:rFonts w:ascii="Times New Roman" w:hAnsi="Times New Roman" w:cs="Times New Roman"/>
          <w:b/>
          <w:sz w:val="28"/>
          <w:szCs w:val="28"/>
          <w:lang w:val="en-US"/>
        </w:rPr>
        <w:t>VIII</w:t>
      </w:r>
    </w:p>
    <w:p w:rsidR="002A01CD" w:rsidRPr="00BF1234" w:rsidRDefault="002A01CD" w:rsidP="002A01CD">
      <w:pPr>
        <w:pStyle w:val="a8"/>
        <w:rPr>
          <w:rFonts w:ascii="Times New Roman" w:hAnsi="Times New Roman" w:cs="Times New Roman"/>
          <w:b/>
          <w:sz w:val="28"/>
          <w:szCs w:val="28"/>
        </w:rPr>
      </w:pP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Про внесення змін до рішення сесії</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Студениківської сільської ради </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від 23.12.2020 року №105-ІІІ-VIII</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«Про затвердження Програми соціально-</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економічного розвитку Студениківської </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сільської територіальної громади</w:t>
      </w:r>
    </w:p>
    <w:p w:rsidR="002A01CD" w:rsidRPr="00BF1234" w:rsidRDefault="002A01CD" w:rsidP="002A01CD">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на 2021 рік»</w:t>
      </w:r>
    </w:p>
    <w:p w:rsidR="002A01CD" w:rsidRPr="008C6541" w:rsidRDefault="002A01CD" w:rsidP="002A01CD">
      <w:pPr>
        <w:pStyle w:val="a8"/>
        <w:rPr>
          <w:rFonts w:ascii="Times New Roman" w:hAnsi="Times New Roman" w:cs="Times New Roman"/>
          <w:sz w:val="28"/>
          <w:szCs w:val="28"/>
        </w:rPr>
      </w:pP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Стратегії сталого розвитку Студениківської об’єднаної територіальної громади на 2019-2026 роки, Студениківська сільська  рада вирішила:</w:t>
      </w:r>
    </w:p>
    <w:p w:rsidR="002A01CD" w:rsidRPr="008C6541" w:rsidRDefault="002A01CD" w:rsidP="002A01CD">
      <w:pPr>
        <w:pStyle w:val="a8"/>
        <w:rPr>
          <w:rFonts w:ascii="Times New Roman" w:hAnsi="Times New Roman" w:cs="Times New Roman"/>
          <w:sz w:val="28"/>
          <w:szCs w:val="28"/>
        </w:rPr>
      </w:pP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 xml:space="preserve"> 1.Внести зміни до рішення сесії Студениківської сільської ради від 23.12.2020 року №105-ІІІ-VIII «Про затвердження Програми соціально-економічного розвитку  Студениківської сільської територіальної громади на 2021 рік» , а саме :</w:t>
      </w: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Пункт 38 розділу 5 «Фінансове забезпечення реалізації програми» викласти в наступній редакції: «Розробка ПКД на об’єкт: «Капітальний ремонт на ділянці дорожнього покриття вулиці Коротченка-вулиці Козацька (від житлового будинку №12 до житлового будинку №28) в селі Семенівка Бориспільського району Київської області»</w:t>
      </w:r>
    </w:p>
    <w:p w:rsidR="002A01CD" w:rsidRPr="008C6541" w:rsidRDefault="002A01CD" w:rsidP="002A01CD">
      <w:pPr>
        <w:pStyle w:val="a8"/>
        <w:rPr>
          <w:rFonts w:ascii="Times New Roman" w:hAnsi="Times New Roman" w:cs="Times New Roman"/>
          <w:sz w:val="28"/>
          <w:szCs w:val="28"/>
        </w:rPr>
      </w:pP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2. Контроль за виконанням рішення покласти на постійну комісію з питань фінансів,  бюджету та планування   соціально-економічного розвитку.</w:t>
      </w:r>
    </w:p>
    <w:p w:rsidR="002A01CD" w:rsidRPr="008C6541" w:rsidRDefault="002A01CD" w:rsidP="002A01CD">
      <w:pPr>
        <w:pStyle w:val="a8"/>
        <w:rPr>
          <w:rFonts w:ascii="Times New Roman" w:hAnsi="Times New Roman" w:cs="Times New Roman"/>
          <w:sz w:val="28"/>
          <w:szCs w:val="28"/>
        </w:rPr>
      </w:pPr>
    </w:p>
    <w:p w:rsidR="002A01CD" w:rsidRPr="008C6541"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 xml:space="preserve">                               </w:t>
      </w:r>
    </w:p>
    <w:p w:rsidR="002A01CD" w:rsidRDefault="002A01CD" w:rsidP="002A01CD">
      <w:pPr>
        <w:pStyle w:val="a8"/>
        <w:rPr>
          <w:rFonts w:ascii="Times New Roman" w:hAnsi="Times New Roman" w:cs="Times New Roman"/>
          <w:sz w:val="28"/>
          <w:szCs w:val="28"/>
        </w:rPr>
      </w:pPr>
      <w:r w:rsidRPr="008C6541">
        <w:rPr>
          <w:rFonts w:ascii="Times New Roman" w:hAnsi="Times New Roman" w:cs="Times New Roman"/>
          <w:sz w:val="28"/>
          <w:szCs w:val="28"/>
        </w:rPr>
        <w:t>Сільський голова                                                М.О.Лях</w:t>
      </w:r>
    </w:p>
    <w:p w:rsidR="002A01CD" w:rsidRDefault="002A01CD" w:rsidP="002A01CD">
      <w:pPr>
        <w:pStyle w:val="a8"/>
        <w:rPr>
          <w:rFonts w:ascii="Times New Roman" w:hAnsi="Times New Roman" w:cs="Times New Roman"/>
          <w:sz w:val="28"/>
          <w:szCs w:val="28"/>
        </w:rPr>
      </w:pPr>
    </w:p>
    <w:p w:rsidR="002A01CD" w:rsidRDefault="002A01CD" w:rsidP="002A01CD">
      <w:pPr>
        <w:pStyle w:val="a8"/>
        <w:rPr>
          <w:rFonts w:ascii="Times New Roman" w:hAnsi="Times New Roman" w:cs="Times New Roman"/>
          <w:sz w:val="28"/>
          <w:szCs w:val="28"/>
        </w:rPr>
      </w:pPr>
    </w:p>
    <w:p w:rsidR="002A01CD" w:rsidRDefault="002A01CD" w:rsidP="002A01CD">
      <w:pPr>
        <w:pStyle w:val="a8"/>
        <w:rPr>
          <w:rFonts w:ascii="Times New Roman" w:hAnsi="Times New Roman" w:cs="Times New Roman"/>
          <w:sz w:val="28"/>
          <w:szCs w:val="28"/>
        </w:rPr>
      </w:pPr>
    </w:p>
    <w:p w:rsidR="002A01CD" w:rsidRDefault="002A01CD" w:rsidP="002A01CD">
      <w:pPr>
        <w:pStyle w:val="a8"/>
        <w:rPr>
          <w:rFonts w:ascii="Times New Roman" w:hAnsi="Times New Roman" w:cs="Times New Roman"/>
          <w:sz w:val="28"/>
          <w:szCs w:val="28"/>
        </w:rPr>
      </w:pPr>
    </w:p>
    <w:p w:rsidR="002A01CD" w:rsidRDefault="002A01CD" w:rsidP="008933DA">
      <w:pPr>
        <w:spacing w:after="0"/>
        <w:jc w:val="both"/>
        <w:rPr>
          <w:rFonts w:ascii="Times New Roman" w:hAnsi="Times New Roman" w:cs="Times New Roman"/>
          <w:b/>
          <w:sz w:val="28"/>
          <w:szCs w:val="28"/>
        </w:rPr>
      </w:pPr>
    </w:p>
    <w:p w:rsidR="002A01CD" w:rsidRPr="00B808C5" w:rsidRDefault="002A01CD" w:rsidP="008933DA">
      <w:pPr>
        <w:spacing w:after="0"/>
        <w:jc w:val="both"/>
        <w:rPr>
          <w:rFonts w:ascii="Times New Roman" w:hAnsi="Times New Roman" w:cs="Times New Roman"/>
          <w:b/>
          <w:sz w:val="28"/>
          <w:szCs w:val="28"/>
        </w:rPr>
      </w:pPr>
    </w:p>
    <w:p w:rsidR="00661841" w:rsidRDefault="00661841" w:rsidP="00661841">
      <w:pPr>
        <w:pStyle w:val="13"/>
        <w:jc w:val="center"/>
        <w:outlineLvl w:val="0"/>
        <w:rPr>
          <w:lang w:val="uk-UA"/>
        </w:rPr>
      </w:pPr>
      <w:r>
        <w:rPr>
          <w:noProof/>
        </w:rPr>
        <w:drawing>
          <wp:anchor distT="0" distB="0" distL="114300" distR="114300" simplePos="0" relativeHeight="251683840" behindDoc="1" locked="0" layoutInCell="1" allowOverlap="1" wp14:anchorId="76B8DC5B" wp14:editId="2CEA8512">
            <wp:simplePos x="0" y="0"/>
            <wp:positionH relativeFrom="column">
              <wp:posOffset>2768600</wp:posOffset>
            </wp:positionH>
            <wp:positionV relativeFrom="paragraph">
              <wp:posOffset>-135890</wp:posOffset>
            </wp:positionV>
            <wp:extent cx="609600" cy="81915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7">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661841" w:rsidRPr="0022408E" w:rsidRDefault="00661841" w:rsidP="00661841">
      <w:pPr>
        <w:pStyle w:val="13"/>
        <w:ind w:firstLine="284"/>
        <w:outlineLvl w:val="0"/>
        <w:rPr>
          <w:rFonts w:ascii="Times New Roman" w:hAnsi="Times New Roman" w:cs="Times New Roman"/>
          <w:sz w:val="28"/>
          <w:szCs w:val="28"/>
          <w:lang w:val="uk-UA"/>
        </w:rPr>
      </w:pPr>
    </w:p>
    <w:p w:rsidR="00661841" w:rsidRDefault="00661841" w:rsidP="00661841">
      <w:pPr>
        <w:pStyle w:val="13"/>
        <w:jc w:val="center"/>
        <w:outlineLvl w:val="0"/>
        <w:rPr>
          <w:rFonts w:ascii="Times New Roman" w:hAnsi="Times New Roman" w:cs="Times New Roman"/>
          <w:sz w:val="28"/>
          <w:szCs w:val="28"/>
          <w:lang w:val="uk-UA"/>
        </w:rPr>
      </w:pPr>
    </w:p>
    <w:p w:rsidR="00661841" w:rsidRDefault="00661841" w:rsidP="00661841">
      <w:pPr>
        <w:pStyle w:val="13"/>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61841" w:rsidRDefault="00661841" w:rsidP="00661841">
      <w:pPr>
        <w:pStyle w:val="13"/>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661841" w:rsidRDefault="00661841" w:rsidP="00661841">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661841" w:rsidRPr="0064586F" w:rsidRDefault="00661841" w:rsidP="00661841">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661841" w:rsidRPr="0064586F" w:rsidRDefault="00661841" w:rsidP="00661841">
      <w:pPr>
        <w:pStyle w:val="13"/>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661841" w:rsidRDefault="00661841" w:rsidP="00661841">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en-US"/>
        </w:rPr>
        <w:t>X</w:t>
      </w:r>
      <w:r>
        <w:rPr>
          <w:rFonts w:ascii="Times New Roman" w:hAnsi="Times New Roman" w:cs="Times New Roman"/>
          <w:b/>
          <w:sz w:val="26"/>
          <w:szCs w:val="26"/>
          <w:lang w:val="uk-UA"/>
        </w:rPr>
        <w:t xml:space="preserve"> сесія VIII скликання</w:t>
      </w:r>
    </w:p>
    <w:p w:rsidR="00661841" w:rsidRPr="00727F5F" w:rsidRDefault="00661841" w:rsidP="00661841">
      <w:pPr>
        <w:pStyle w:val="13"/>
        <w:jc w:val="center"/>
        <w:outlineLvl w:val="0"/>
        <w:rPr>
          <w:rFonts w:ascii="Times New Roman" w:hAnsi="Times New Roman" w:cs="Times New Roman"/>
          <w:b/>
          <w:sz w:val="26"/>
          <w:szCs w:val="26"/>
          <w:lang w:val="uk-UA"/>
        </w:rPr>
      </w:pPr>
    </w:p>
    <w:p w:rsidR="00661841" w:rsidRDefault="00661841" w:rsidP="00661841">
      <w:pPr>
        <w:ind w:firstLine="567"/>
        <w:rPr>
          <w:rFonts w:ascii="Times New Roman" w:hAnsi="Times New Roman" w:cs="Times New Roman"/>
          <w:b/>
          <w:sz w:val="26"/>
          <w:szCs w:val="26"/>
          <w:lang w:val="ru-RU"/>
        </w:rPr>
      </w:pPr>
      <w:r>
        <w:rPr>
          <w:rFonts w:ascii="Times New Roman" w:hAnsi="Times New Roman" w:cs="Times New Roman"/>
          <w:b/>
          <w:sz w:val="26"/>
          <w:szCs w:val="26"/>
          <w:lang w:val="ru-RU"/>
        </w:rPr>
        <w:t xml:space="preserve">                                                         </w:t>
      </w:r>
      <w:r w:rsidRPr="00727F5F">
        <w:rPr>
          <w:rFonts w:ascii="Times New Roman" w:hAnsi="Times New Roman" w:cs="Times New Roman"/>
          <w:b/>
          <w:sz w:val="26"/>
          <w:szCs w:val="26"/>
          <w:lang w:val="ru-RU"/>
        </w:rPr>
        <w:t>РІШЕННЯ</w:t>
      </w:r>
    </w:p>
    <w:p w:rsidR="00661841" w:rsidRDefault="00661841" w:rsidP="00661841">
      <w:pPr>
        <w:rPr>
          <w:rFonts w:ascii="Times New Roman" w:hAnsi="Times New Roman" w:cs="Times New Roman"/>
          <w:b/>
          <w:sz w:val="26"/>
          <w:szCs w:val="26"/>
          <w:lang w:val="ru-RU"/>
        </w:rPr>
      </w:pPr>
    </w:p>
    <w:p w:rsidR="00661841" w:rsidRDefault="00661841" w:rsidP="00661841">
      <w:pPr>
        <w:rPr>
          <w:rFonts w:ascii="Times New Roman" w:hAnsi="Times New Roman" w:cs="Times New Roman"/>
          <w:b/>
          <w:sz w:val="26"/>
          <w:szCs w:val="26"/>
          <w:lang w:val="ru-RU"/>
        </w:rPr>
      </w:pPr>
      <w:r>
        <w:rPr>
          <w:rFonts w:ascii="Times New Roman" w:hAnsi="Times New Roman" w:cs="Times New Roman"/>
          <w:b/>
          <w:sz w:val="26"/>
          <w:szCs w:val="26"/>
          <w:lang w:val="ru-RU"/>
        </w:rPr>
        <w:t>Про передачу частини амбулаторії с. Семенівка на баланс КП «Амбулаторія загальної практики сімейної медицини</w:t>
      </w:r>
    </w:p>
    <w:p w:rsidR="00661841" w:rsidRDefault="00661841" w:rsidP="00661841">
      <w:pPr>
        <w:ind w:firstLine="567"/>
        <w:jc w:val="both"/>
        <w:rPr>
          <w:rFonts w:ascii="Times New Roman" w:hAnsi="Times New Roman" w:cs="Times New Roman"/>
          <w:sz w:val="26"/>
          <w:szCs w:val="26"/>
          <w:lang w:val="ru-RU"/>
        </w:rPr>
      </w:pPr>
      <w:r w:rsidRPr="00613CA9">
        <w:rPr>
          <w:rFonts w:ascii="Times New Roman" w:hAnsi="Times New Roman" w:cs="Times New Roman"/>
          <w:sz w:val="26"/>
          <w:szCs w:val="26"/>
          <w:lang w:val="ru-RU"/>
        </w:rPr>
        <w:t xml:space="preserve">У зв'язку із необхідністю закріплення за комунальним підприємством «Амбулаторія загальної практики – сімейної медицини»  </w:t>
      </w:r>
      <w:r>
        <w:rPr>
          <w:rFonts w:ascii="Times New Roman" w:hAnsi="Times New Roman" w:cs="Times New Roman"/>
          <w:sz w:val="26"/>
          <w:szCs w:val="26"/>
          <w:lang w:val="ru-RU"/>
        </w:rPr>
        <w:t>приміщення амбулаторії, яка знаходиться за адресою: вул. Піщана, 1, с. Семенівка, Бориспольський район, Київська область, керуючись, Студениківська сільська рада</w:t>
      </w:r>
    </w:p>
    <w:p w:rsidR="00661841" w:rsidRDefault="00661841" w:rsidP="00661841">
      <w:pPr>
        <w:ind w:firstLine="567"/>
        <w:jc w:val="both"/>
        <w:rPr>
          <w:rFonts w:ascii="Times New Roman" w:hAnsi="Times New Roman" w:cs="Times New Roman"/>
          <w:sz w:val="26"/>
          <w:szCs w:val="26"/>
          <w:lang w:val="ru-RU"/>
        </w:rPr>
      </w:pPr>
      <w:r>
        <w:rPr>
          <w:rFonts w:ascii="Times New Roman" w:hAnsi="Times New Roman" w:cs="Times New Roman"/>
          <w:sz w:val="26"/>
          <w:szCs w:val="26"/>
          <w:lang w:val="ru-RU"/>
        </w:rPr>
        <w:t>ВИРІШИЛА:</w:t>
      </w:r>
    </w:p>
    <w:p w:rsidR="00661841" w:rsidRDefault="00661841" w:rsidP="00661841">
      <w:pPr>
        <w:pStyle w:val="a5"/>
        <w:numPr>
          <w:ilvl w:val="0"/>
          <w:numId w:val="59"/>
        </w:numPr>
        <w:tabs>
          <w:tab w:val="left" w:pos="851"/>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Перелати частину будівлі амбулаторі площею 111,6 м</w:t>
      </w:r>
      <w:r w:rsidRPr="00D62F1B">
        <w:rPr>
          <w:rFonts w:ascii="Times New Roman" w:hAnsi="Times New Roman" w:cs="Times New Roman"/>
          <w:sz w:val="26"/>
          <w:szCs w:val="26"/>
          <w:vertAlign w:val="superscript"/>
          <w:lang w:val="ru-RU"/>
        </w:rPr>
        <w:t>2</w:t>
      </w:r>
      <w:r>
        <w:rPr>
          <w:rFonts w:ascii="Times New Roman" w:hAnsi="Times New Roman" w:cs="Times New Roman"/>
          <w:sz w:val="26"/>
          <w:szCs w:val="26"/>
          <w:lang w:val="ru-RU"/>
        </w:rPr>
        <w:t>, яка знаходиться за адресою: вул. Піщана, 1, с. Семенівка, Бориспільський район, Київська область передати на баланс комунального підприємства «Амбулаторія загальної практики – сімейної медицини» Студениківської сільської ради, код ЄДРПОУ 42349426 (КП «Амбулаторія ЗП-СМ»).</w:t>
      </w:r>
    </w:p>
    <w:p w:rsidR="00661841" w:rsidRDefault="00661841" w:rsidP="00661841">
      <w:pPr>
        <w:pStyle w:val="a5"/>
        <w:numPr>
          <w:ilvl w:val="0"/>
          <w:numId w:val="59"/>
        </w:numPr>
        <w:tabs>
          <w:tab w:val="left" w:pos="851"/>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Керівнику КП «Амбулаторія ЗП-СМ» Кормишевій ВІкторії Анатоліївні забезпечити балансовий облік переданих приміщень у відповідності до чинного законодавства.</w:t>
      </w:r>
    </w:p>
    <w:p w:rsidR="00661841" w:rsidRDefault="00661841" w:rsidP="00661841">
      <w:pPr>
        <w:pStyle w:val="a5"/>
        <w:numPr>
          <w:ilvl w:val="0"/>
          <w:numId w:val="59"/>
        </w:numPr>
        <w:tabs>
          <w:tab w:val="left" w:pos="851"/>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Закріпити на праві оперативного управління за КП «Амбулаторії ЗП-СМ» код ЄДРПОУ 42349426 частину будівлі площею 111,6 м</w:t>
      </w:r>
      <w:r w:rsidRPr="007A6ABB">
        <w:rPr>
          <w:rFonts w:ascii="Times New Roman" w:hAnsi="Times New Roman" w:cs="Times New Roman"/>
          <w:sz w:val="26"/>
          <w:szCs w:val="26"/>
          <w:vertAlign w:val="superscript"/>
          <w:lang w:val="ru-RU"/>
        </w:rPr>
        <w:t>2</w:t>
      </w:r>
      <w:r>
        <w:rPr>
          <w:rFonts w:ascii="Times New Roman" w:hAnsi="Times New Roman" w:cs="Times New Roman"/>
          <w:sz w:val="26"/>
          <w:szCs w:val="26"/>
          <w:lang w:val="ru-RU"/>
        </w:rPr>
        <w:t xml:space="preserve"> , що знаходиться за адресою: вул. Піщана, 1, с. Семенівка, Бориспільський район, Київська область.</w:t>
      </w:r>
    </w:p>
    <w:p w:rsidR="00661841" w:rsidRDefault="00661841" w:rsidP="00661841">
      <w:pPr>
        <w:pStyle w:val="a5"/>
        <w:numPr>
          <w:ilvl w:val="0"/>
          <w:numId w:val="59"/>
        </w:numPr>
        <w:tabs>
          <w:tab w:val="left" w:pos="851"/>
        </w:tabs>
        <w:ind w:left="0" w:firstLine="567"/>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Контроль за виконанням цього рішення покласти на постійну комісію </w:t>
      </w:r>
      <w:r w:rsidRPr="009522E6">
        <w:rPr>
          <w:rFonts w:ascii="Arial" w:hAnsi="Arial" w:cs="Arial"/>
          <w:b/>
          <w:bCs/>
          <w:color w:val="000000"/>
          <w:sz w:val="26"/>
          <w:szCs w:val="26"/>
          <w:bdr w:val="none" w:sz="0" w:space="0" w:color="auto" w:frame="1"/>
          <w:shd w:val="clear" w:color="auto" w:fill="FBFBFB"/>
          <w:lang w:val="ru-RU"/>
        </w:rPr>
        <w:t xml:space="preserve"> </w:t>
      </w:r>
      <w:r>
        <w:rPr>
          <w:rFonts w:ascii="Times New Roman" w:hAnsi="Times New Roman" w:cs="Times New Roman"/>
          <w:bCs/>
          <w:color w:val="000000"/>
          <w:sz w:val="26"/>
          <w:szCs w:val="26"/>
          <w:bdr w:val="none" w:sz="0" w:space="0" w:color="auto" w:frame="1"/>
          <w:shd w:val="clear" w:color="auto" w:fill="FBFBFB"/>
          <w:lang w:val="ru-RU"/>
        </w:rPr>
        <w:t xml:space="preserve">з питань підприємництва, </w:t>
      </w:r>
      <w:r w:rsidRPr="009522E6">
        <w:rPr>
          <w:rFonts w:ascii="Times New Roman" w:hAnsi="Times New Roman" w:cs="Times New Roman"/>
          <w:bCs/>
          <w:color w:val="000000"/>
          <w:sz w:val="26"/>
          <w:szCs w:val="26"/>
          <w:bdr w:val="none" w:sz="0" w:space="0" w:color="auto" w:frame="1"/>
          <w:shd w:val="clear" w:color="auto" w:fill="FBFBFB"/>
          <w:lang w:val="ru-RU"/>
        </w:rPr>
        <w:t>інфраструктури,</w:t>
      </w:r>
      <w:r w:rsidRPr="009522E6">
        <w:rPr>
          <w:rFonts w:ascii="Times New Roman" w:hAnsi="Times New Roman" w:cs="Times New Roman"/>
          <w:bCs/>
          <w:color w:val="000000"/>
          <w:sz w:val="26"/>
          <w:szCs w:val="26"/>
          <w:bdr w:val="none" w:sz="0" w:space="0" w:color="auto" w:frame="1"/>
          <w:shd w:val="clear" w:color="auto" w:fill="FBFBFB"/>
        </w:rPr>
        <w:t> </w:t>
      </w:r>
      <w:r>
        <w:rPr>
          <w:rFonts w:ascii="Times New Roman" w:hAnsi="Times New Roman" w:cs="Times New Roman"/>
          <w:bCs/>
          <w:color w:val="000000"/>
          <w:sz w:val="26"/>
          <w:szCs w:val="26"/>
          <w:bdr w:val="none" w:sz="0" w:space="0" w:color="auto" w:frame="1"/>
          <w:shd w:val="clear" w:color="auto" w:fill="FBFBFB"/>
          <w:lang w:val="ru-RU"/>
        </w:rPr>
        <w:t xml:space="preserve">житлово-комунального </w:t>
      </w:r>
      <w:r w:rsidRPr="009522E6">
        <w:rPr>
          <w:rFonts w:ascii="Times New Roman" w:hAnsi="Times New Roman" w:cs="Times New Roman"/>
          <w:bCs/>
          <w:color w:val="000000"/>
          <w:sz w:val="26"/>
          <w:szCs w:val="26"/>
          <w:bdr w:val="none" w:sz="0" w:space="0" w:color="auto" w:frame="1"/>
          <w:shd w:val="clear" w:color="auto" w:fill="FBFBFB"/>
          <w:lang w:val="ru-RU"/>
        </w:rPr>
        <w:t>господарства,</w:t>
      </w:r>
      <w:r w:rsidRPr="009522E6">
        <w:rPr>
          <w:rFonts w:ascii="Times New Roman" w:hAnsi="Times New Roman" w:cs="Times New Roman"/>
          <w:bCs/>
          <w:color w:val="000000"/>
          <w:sz w:val="26"/>
          <w:szCs w:val="26"/>
          <w:bdr w:val="none" w:sz="0" w:space="0" w:color="auto" w:frame="1"/>
          <w:shd w:val="clear" w:color="auto" w:fill="FBFBFB"/>
        </w:rPr>
        <w:t> </w:t>
      </w:r>
      <w:r w:rsidRPr="009522E6">
        <w:rPr>
          <w:rFonts w:ascii="Times New Roman" w:hAnsi="Times New Roman" w:cs="Times New Roman"/>
          <w:bCs/>
          <w:color w:val="000000"/>
          <w:sz w:val="26"/>
          <w:szCs w:val="26"/>
          <w:bdr w:val="none" w:sz="0" w:space="0" w:color="auto" w:frame="1"/>
          <w:shd w:val="clear" w:color="auto" w:fill="FBFBFB"/>
          <w:lang w:val="ru-RU"/>
        </w:rPr>
        <w:t>комунальної власності, енергозбереження та</w:t>
      </w:r>
      <w:r w:rsidRPr="009522E6">
        <w:rPr>
          <w:rFonts w:ascii="Times New Roman" w:hAnsi="Times New Roman" w:cs="Times New Roman"/>
          <w:bCs/>
          <w:color w:val="000000"/>
          <w:sz w:val="26"/>
          <w:szCs w:val="26"/>
          <w:bdr w:val="none" w:sz="0" w:space="0" w:color="auto" w:frame="1"/>
          <w:shd w:val="clear" w:color="auto" w:fill="FBFBFB"/>
        </w:rPr>
        <w:t> </w:t>
      </w:r>
      <w:r w:rsidRPr="009522E6">
        <w:rPr>
          <w:rFonts w:ascii="Times New Roman" w:hAnsi="Times New Roman" w:cs="Times New Roman"/>
          <w:bCs/>
          <w:color w:val="000000"/>
          <w:sz w:val="26"/>
          <w:szCs w:val="26"/>
          <w:bdr w:val="none" w:sz="0" w:space="0" w:color="auto" w:frame="1"/>
          <w:shd w:val="clear" w:color="auto" w:fill="FBFBFB"/>
          <w:lang w:val="ru-RU"/>
        </w:rPr>
        <w:t xml:space="preserve"> транспорту,</w:t>
      </w:r>
      <w:r w:rsidRPr="009522E6">
        <w:rPr>
          <w:rFonts w:ascii="Times New Roman" w:hAnsi="Times New Roman" w:cs="Times New Roman"/>
          <w:bCs/>
          <w:color w:val="000000"/>
          <w:sz w:val="26"/>
          <w:szCs w:val="26"/>
          <w:bdr w:val="none" w:sz="0" w:space="0" w:color="auto" w:frame="1"/>
          <w:shd w:val="clear" w:color="auto" w:fill="FBFBFB"/>
        </w:rPr>
        <w:t> </w:t>
      </w:r>
      <w:r w:rsidRPr="009522E6">
        <w:rPr>
          <w:rFonts w:ascii="Times New Roman" w:hAnsi="Times New Roman" w:cs="Times New Roman"/>
          <w:bCs/>
          <w:color w:val="000000"/>
          <w:sz w:val="26"/>
          <w:szCs w:val="26"/>
          <w:bdr w:val="none" w:sz="0" w:space="0" w:color="auto" w:frame="1"/>
          <w:shd w:val="clear" w:color="auto" w:fill="FBFBFB"/>
          <w:lang w:val="ru-RU"/>
        </w:rPr>
        <w:t>благоустрою та екології</w:t>
      </w:r>
      <w:r>
        <w:rPr>
          <w:rFonts w:ascii="Times New Roman" w:hAnsi="Times New Roman" w:cs="Times New Roman"/>
          <w:sz w:val="26"/>
          <w:szCs w:val="26"/>
          <w:lang w:val="ru-RU"/>
        </w:rPr>
        <w:t>.</w:t>
      </w:r>
    </w:p>
    <w:p w:rsidR="00661841" w:rsidRDefault="00661841" w:rsidP="00661841">
      <w:pPr>
        <w:pStyle w:val="a5"/>
        <w:tabs>
          <w:tab w:val="left" w:pos="851"/>
        </w:tabs>
        <w:ind w:left="567"/>
        <w:jc w:val="both"/>
        <w:rPr>
          <w:rFonts w:ascii="Times New Roman" w:hAnsi="Times New Roman" w:cs="Times New Roman"/>
          <w:sz w:val="26"/>
          <w:szCs w:val="26"/>
          <w:lang w:val="ru-RU"/>
        </w:rPr>
      </w:pPr>
    </w:p>
    <w:p w:rsidR="00661841" w:rsidRPr="009522E6" w:rsidRDefault="00661841" w:rsidP="00661841">
      <w:pPr>
        <w:pStyle w:val="a5"/>
        <w:tabs>
          <w:tab w:val="left" w:pos="851"/>
        </w:tabs>
        <w:ind w:left="567"/>
        <w:jc w:val="both"/>
        <w:rPr>
          <w:rFonts w:ascii="Times New Roman" w:hAnsi="Times New Roman" w:cs="Times New Roman"/>
          <w:b/>
          <w:sz w:val="26"/>
          <w:szCs w:val="26"/>
          <w:lang w:val="ru-RU"/>
        </w:rPr>
      </w:pPr>
      <w:r w:rsidRPr="009522E6">
        <w:rPr>
          <w:rFonts w:ascii="Times New Roman" w:hAnsi="Times New Roman" w:cs="Times New Roman"/>
          <w:b/>
          <w:sz w:val="26"/>
          <w:szCs w:val="26"/>
          <w:lang w:val="ru-RU"/>
        </w:rPr>
        <w:t xml:space="preserve">Сільський голова                                                        </w:t>
      </w:r>
      <w:r>
        <w:rPr>
          <w:rFonts w:ascii="Times New Roman" w:hAnsi="Times New Roman" w:cs="Times New Roman"/>
          <w:b/>
          <w:sz w:val="26"/>
          <w:szCs w:val="26"/>
          <w:lang w:val="ru-RU"/>
        </w:rPr>
        <w:t xml:space="preserve">                     </w:t>
      </w:r>
      <w:r w:rsidRPr="009522E6">
        <w:rPr>
          <w:rFonts w:ascii="Times New Roman" w:hAnsi="Times New Roman" w:cs="Times New Roman"/>
          <w:b/>
          <w:sz w:val="26"/>
          <w:szCs w:val="26"/>
          <w:lang w:val="ru-RU"/>
        </w:rPr>
        <w:t xml:space="preserve">              М.О. Лях</w:t>
      </w:r>
    </w:p>
    <w:p w:rsidR="008933DA" w:rsidRDefault="00661841" w:rsidP="008933DA">
      <w:pPr>
        <w:spacing w:after="0"/>
        <w:jc w:val="both"/>
        <w:rPr>
          <w:rFonts w:ascii="Times New Roman" w:hAnsi="Times New Roman" w:cs="Times New Roman"/>
          <w:b/>
          <w:sz w:val="20"/>
          <w:szCs w:val="20"/>
        </w:rPr>
      </w:pPr>
      <w:r>
        <w:rPr>
          <w:rFonts w:ascii="Times New Roman" w:hAnsi="Times New Roman" w:cs="Times New Roman"/>
          <w:b/>
          <w:sz w:val="20"/>
          <w:szCs w:val="20"/>
        </w:rPr>
        <w:t>с. Студеники</w:t>
      </w:r>
    </w:p>
    <w:p w:rsidR="00661841" w:rsidRDefault="00661841" w:rsidP="008933DA">
      <w:pPr>
        <w:spacing w:after="0"/>
        <w:jc w:val="both"/>
        <w:rPr>
          <w:rFonts w:ascii="Times New Roman" w:hAnsi="Times New Roman" w:cs="Times New Roman"/>
          <w:b/>
          <w:sz w:val="20"/>
          <w:szCs w:val="20"/>
          <w:lang w:val="en-US"/>
        </w:rPr>
      </w:pPr>
      <w:r>
        <w:rPr>
          <w:rFonts w:ascii="Times New Roman" w:hAnsi="Times New Roman" w:cs="Times New Roman"/>
          <w:b/>
          <w:sz w:val="20"/>
          <w:szCs w:val="20"/>
        </w:rPr>
        <w:t>№393-Х-</w:t>
      </w:r>
      <w:r>
        <w:rPr>
          <w:rFonts w:ascii="Times New Roman" w:hAnsi="Times New Roman" w:cs="Times New Roman"/>
          <w:b/>
          <w:sz w:val="20"/>
          <w:szCs w:val="20"/>
          <w:lang w:val="en-US"/>
        </w:rPr>
        <w:t>VIII</w:t>
      </w:r>
    </w:p>
    <w:p w:rsidR="00661841" w:rsidRPr="00661841" w:rsidRDefault="00661841" w:rsidP="008933DA">
      <w:pPr>
        <w:spacing w:after="0"/>
        <w:jc w:val="both"/>
        <w:rPr>
          <w:rFonts w:ascii="Times New Roman" w:hAnsi="Times New Roman" w:cs="Times New Roman"/>
          <w:b/>
          <w:sz w:val="20"/>
          <w:szCs w:val="20"/>
          <w:lang w:val="en-US"/>
        </w:rPr>
      </w:pPr>
      <w:r>
        <w:rPr>
          <w:rFonts w:ascii="Times New Roman" w:hAnsi="Times New Roman" w:cs="Times New Roman"/>
          <w:b/>
          <w:sz w:val="20"/>
          <w:szCs w:val="20"/>
          <w:lang w:val="en-US"/>
        </w:rPr>
        <w:t>18.05.2021</w:t>
      </w:r>
    </w:p>
    <w:p w:rsidR="00661841" w:rsidRDefault="00661841" w:rsidP="008933DA">
      <w:pPr>
        <w:spacing w:after="0"/>
        <w:jc w:val="both"/>
        <w:rPr>
          <w:rFonts w:ascii="Times New Roman" w:hAnsi="Times New Roman" w:cs="Times New Roman"/>
          <w:b/>
          <w:sz w:val="20"/>
          <w:szCs w:val="20"/>
        </w:rPr>
      </w:pPr>
    </w:p>
    <w:p w:rsidR="0037066B" w:rsidRDefault="0037066B" w:rsidP="008933DA">
      <w:pPr>
        <w:spacing w:after="0"/>
        <w:jc w:val="both"/>
        <w:rPr>
          <w:rFonts w:ascii="Times New Roman" w:hAnsi="Times New Roman" w:cs="Times New Roman"/>
          <w:b/>
          <w:sz w:val="20"/>
          <w:szCs w:val="20"/>
        </w:rPr>
      </w:pPr>
    </w:p>
    <w:p w:rsidR="0037066B" w:rsidRDefault="0037066B" w:rsidP="008933DA">
      <w:pPr>
        <w:spacing w:after="0"/>
        <w:jc w:val="both"/>
        <w:rPr>
          <w:rFonts w:ascii="Times New Roman" w:hAnsi="Times New Roman" w:cs="Times New Roman"/>
          <w:b/>
          <w:sz w:val="20"/>
          <w:szCs w:val="20"/>
        </w:rPr>
      </w:pPr>
    </w:p>
    <w:p w:rsidR="0037066B" w:rsidRDefault="0037066B" w:rsidP="008933DA">
      <w:pPr>
        <w:spacing w:after="0"/>
        <w:jc w:val="both"/>
        <w:rPr>
          <w:rFonts w:ascii="Times New Roman" w:hAnsi="Times New Roman" w:cs="Times New Roman"/>
          <w:b/>
          <w:sz w:val="20"/>
          <w:szCs w:val="20"/>
        </w:rPr>
      </w:pPr>
    </w:p>
    <w:p w:rsidR="0037066B" w:rsidRDefault="0037066B" w:rsidP="008933DA">
      <w:pPr>
        <w:spacing w:after="0"/>
        <w:jc w:val="both"/>
        <w:rPr>
          <w:rFonts w:ascii="Times New Roman" w:hAnsi="Times New Roman" w:cs="Times New Roman"/>
          <w:b/>
          <w:sz w:val="20"/>
          <w:szCs w:val="20"/>
        </w:rPr>
      </w:pPr>
    </w:p>
    <w:p w:rsidR="0037066B" w:rsidRPr="00661841" w:rsidRDefault="0037066B" w:rsidP="008933DA">
      <w:pPr>
        <w:spacing w:after="0"/>
        <w:jc w:val="both"/>
        <w:rPr>
          <w:rFonts w:ascii="Times New Roman" w:hAnsi="Times New Roman" w:cs="Times New Roman"/>
          <w:b/>
          <w:sz w:val="20"/>
          <w:szCs w:val="20"/>
        </w:rPr>
      </w:pPr>
    </w:p>
    <w:p w:rsidR="0037066B" w:rsidRDefault="0037066B" w:rsidP="0037066B">
      <w:pPr>
        <w:pStyle w:val="13"/>
        <w:jc w:val="center"/>
        <w:outlineLvl w:val="0"/>
        <w:rPr>
          <w:rFonts w:ascii="Times New Roman" w:hAnsi="Times New Roman" w:cs="Times New Roman"/>
          <w:b/>
          <w:sz w:val="26"/>
          <w:szCs w:val="26"/>
          <w:lang w:val="uk-UA"/>
        </w:rPr>
      </w:pPr>
    </w:p>
    <w:p w:rsidR="0037066B" w:rsidRDefault="0037066B" w:rsidP="0037066B">
      <w:pPr>
        <w:pStyle w:val="13"/>
        <w:jc w:val="center"/>
        <w:outlineLvl w:val="0"/>
        <w:rPr>
          <w:rFonts w:ascii="Times New Roman" w:hAnsi="Times New Roman" w:cs="Times New Roman"/>
          <w:b/>
          <w:sz w:val="26"/>
          <w:szCs w:val="26"/>
          <w:lang w:val="uk-UA"/>
        </w:rPr>
      </w:pPr>
    </w:p>
    <w:p w:rsidR="0037066B" w:rsidRDefault="0037066B" w:rsidP="0037066B">
      <w:pPr>
        <w:pStyle w:val="13"/>
        <w:jc w:val="center"/>
        <w:outlineLvl w:val="0"/>
        <w:rPr>
          <w:rFonts w:ascii="Times New Roman" w:hAnsi="Times New Roman" w:cs="Times New Roman"/>
          <w:b/>
          <w:sz w:val="26"/>
          <w:szCs w:val="26"/>
          <w:lang w:val="uk-UA"/>
        </w:rPr>
      </w:pPr>
      <w:r w:rsidRPr="008C6541">
        <w:rPr>
          <w:rFonts w:ascii="Times New Roman" w:hAnsi="Times New Roman" w:cs="Times New Roman"/>
          <w:b/>
          <w:noProof/>
          <w:sz w:val="28"/>
          <w:szCs w:val="28"/>
        </w:rPr>
        <w:drawing>
          <wp:inline distT="0" distB="0" distL="0" distR="0" wp14:anchorId="6C511B84" wp14:editId="7E9982FF">
            <wp:extent cx="485775" cy="6572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7066B" w:rsidRDefault="0037066B" w:rsidP="0037066B">
      <w:pPr>
        <w:pStyle w:val="13"/>
        <w:jc w:val="center"/>
        <w:outlineLvl w:val="0"/>
        <w:rPr>
          <w:rFonts w:ascii="Times New Roman" w:hAnsi="Times New Roman" w:cs="Times New Roman"/>
          <w:b/>
          <w:sz w:val="26"/>
          <w:szCs w:val="26"/>
          <w:lang w:val="uk-UA"/>
        </w:rPr>
      </w:pPr>
    </w:p>
    <w:p w:rsidR="0037066B" w:rsidRPr="00DF3AEA" w:rsidRDefault="0037066B" w:rsidP="0037066B">
      <w:pPr>
        <w:pStyle w:val="13"/>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УКРАЇНА</w:t>
      </w:r>
    </w:p>
    <w:p w:rsidR="0037066B" w:rsidRPr="00DF3AEA" w:rsidRDefault="0037066B" w:rsidP="0037066B">
      <w:pPr>
        <w:pStyle w:val="13"/>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КИЇВСЬКА ОБЛАСТЬ</w:t>
      </w:r>
    </w:p>
    <w:p w:rsidR="0037066B" w:rsidRPr="00DF3AEA" w:rsidRDefault="0037066B" w:rsidP="0037066B">
      <w:pPr>
        <w:pStyle w:val="13"/>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БОРИСПІЛЬСЬКИЙ РАЙОН</w:t>
      </w:r>
    </w:p>
    <w:p w:rsidR="0037066B" w:rsidRPr="00DF3AEA" w:rsidRDefault="0037066B" w:rsidP="0037066B">
      <w:pPr>
        <w:pStyle w:val="13"/>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СТУДЕНИКІВСЬКА СІЛЬСЬКА РАДА</w:t>
      </w:r>
    </w:p>
    <w:p w:rsidR="0037066B" w:rsidRPr="00DF3AEA" w:rsidRDefault="0037066B" w:rsidP="0037066B">
      <w:pPr>
        <w:pStyle w:val="13"/>
        <w:spacing w:after="240"/>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Х</w:t>
      </w:r>
      <w:r w:rsidRPr="00DF3AEA">
        <w:rPr>
          <w:rFonts w:ascii="Times New Roman" w:hAnsi="Times New Roman" w:cs="Times New Roman"/>
          <w:b/>
          <w:sz w:val="26"/>
          <w:szCs w:val="26"/>
          <w:lang w:val="uk-UA"/>
        </w:rPr>
        <w:t xml:space="preserve"> сесія </w:t>
      </w:r>
      <w:r>
        <w:rPr>
          <w:rFonts w:ascii="Times New Roman" w:hAnsi="Times New Roman" w:cs="Times New Roman"/>
          <w:b/>
          <w:sz w:val="26"/>
          <w:szCs w:val="26"/>
          <w:lang w:val="uk-UA"/>
        </w:rPr>
        <w:t xml:space="preserve"> </w:t>
      </w:r>
      <w:r>
        <w:rPr>
          <w:rFonts w:ascii="Times New Roman" w:hAnsi="Times New Roman" w:cs="Times New Roman"/>
          <w:b/>
          <w:sz w:val="26"/>
          <w:szCs w:val="26"/>
          <w:lang w:val="en-US"/>
        </w:rPr>
        <w:t>VIII</w:t>
      </w:r>
      <w:r w:rsidRPr="004822F6">
        <w:rPr>
          <w:rFonts w:ascii="Times New Roman" w:hAnsi="Times New Roman" w:cs="Times New Roman"/>
          <w:b/>
          <w:sz w:val="26"/>
          <w:szCs w:val="26"/>
          <w:lang w:val="uk-UA"/>
        </w:rPr>
        <w:t xml:space="preserve"> </w:t>
      </w:r>
      <w:r w:rsidRPr="00DF3AEA">
        <w:rPr>
          <w:rFonts w:ascii="Times New Roman" w:hAnsi="Times New Roman" w:cs="Times New Roman"/>
          <w:b/>
          <w:sz w:val="26"/>
          <w:szCs w:val="26"/>
          <w:lang w:val="uk-UA"/>
        </w:rPr>
        <w:t>скликання</w:t>
      </w:r>
    </w:p>
    <w:p w:rsidR="0037066B" w:rsidRPr="004822F6" w:rsidRDefault="0037066B" w:rsidP="0037066B">
      <w:pPr>
        <w:spacing w:after="120"/>
        <w:rPr>
          <w:rStyle w:val="aa"/>
          <w:rFonts w:ascii="Times New Roman" w:hAnsi="Times New Roman" w:cs="Times New Roman"/>
          <w:bCs w:val="0"/>
          <w:sz w:val="26"/>
          <w:szCs w:val="26"/>
        </w:rPr>
      </w:pPr>
      <w:r w:rsidRPr="004822F6">
        <w:rPr>
          <w:rFonts w:ascii="Times New Roman" w:hAnsi="Times New Roman" w:cs="Times New Roman"/>
          <w:b/>
          <w:sz w:val="26"/>
          <w:szCs w:val="26"/>
        </w:rPr>
        <w:t xml:space="preserve">                                                            РІШЕННЯ</w:t>
      </w:r>
    </w:p>
    <w:p w:rsidR="0037066B" w:rsidRPr="00DF3AEA" w:rsidRDefault="0037066B" w:rsidP="0037066B">
      <w:pPr>
        <w:pStyle w:val="a9"/>
        <w:shd w:val="clear" w:color="auto" w:fill="FFFFFF"/>
        <w:spacing w:before="0" w:beforeAutospacing="0" w:after="0" w:afterAutospacing="0"/>
        <w:rPr>
          <w:rStyle w:val="aa"/>
          <w:sz w:val="26"/>
          <w:szCs w:val="26"/>
          <w:bdr w:val="none" w:sz="0" w:space="0" w:color="auto" w:frame="1"/>
          <w:lang w:val="uk-UA"/>
        </w:rPr>
      </w:pPr>
    </w:p>
    <w:p w:rsidR="0037066B" w:rsidRDefault="0037066B" w:rsidP="0037066B">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Про встановлення тарифу</w:t>
      </w:r>
      <w:r w:rsidRPr="00DF3AEA">
        <w:rPr>
          <w:rStyle w:val="aa"/>
          <w:sz w:val="26"/>
          <w:szCs w:val="26"/>
          <w:bdr w:val="none" w:sz="0" w:space="0" w:color="auto" w:frame="1"/>
          <w:lang w:val="uk-UA"/>
        </w:rPr>
        <w:t xml:space="preserve"> на послуги </w:t>
      </w:r>
    </w:p>
    <w:p w:rsidR="0037066B" w:rsidRDefault="0037066B" w:rsidP="0037066B">
      <w:pPr>
        <w:pStyle w:val="a9"/>
        <w:shd w:val="clear" w:color="auto" w:fill="FFFFFF"/>
        <w:spacing w:before="0" w:beforeAutospacing="0" w:after="0" w:afterAutospacing="0"/>
        <w:rPr>
          <w:rStyle w:val="aa"/>
          <w:sz w:val="26"/>
          <w:szCs w:val="26"/>
          <w:bdr w:val="none" w:sz="0" w:space="0" w:color="auto" w:frame="1"/>
          <w:lang w:val="uk-UA"/>
        </w:rPr>
      </w:pPr>
      <w:r w:rsidRPr="00DF3AEA">
        <w:rPr>
          <w:rStyle w:val="aa"/>
          <w:sz w:val="26"/>
          <w:szCs w:val="26"/>
          <w:bdr w:val="none" w:sz="0" w:space="0" w:color="auto" w:frame="1"/>
          <w:lang w:val="uk-UA"/>
        </w:rPr>
        <w:t>з водопостачання в</w:t>
      </w:r>
      <w:r>
        <w:rPr>
          <w:rStyle w:val="aa"/>
          <w:sz w:val="26"/>
          <w:szCs w:val="26"/>
          <w:bdr w:val="none" w:sz="0" w:space="0" w:color="auto" w:frame="1"/>
          <w:lang w:val="uk-UA"/>
        </w:rPr>
        <w:t xml:space="preserve"> селі</w:t>
      </w:r>
      <w:r w:rsidRPr="00DF3AEA">
        <w:rPr>
          <w:rStyle w:val="aa"/>
          <w:sz w:val="26"/>
          <w:szCs w:val="26"/>
          <w:bdr w:val="none" w:sz="0" w:space="0" w:color="auto" w:frame="1"/>
          <w:lang w:val="uk-UA"/>
        </w:rPr>
        <w:t xml:space="preserve"> </w:t>
      </w:r>
      <w:r>
        <w:rPr>
          <w:rStyle w:val="aa"/>
          <w:sz w:val="26"/>
          <w:szCs w:val="26"/>
          <w:bdr w:val="none" w:sz="0" w:space="0" w:color="auto" w:frame="1"/>
          <w:lang w:val="uk-UA"/>
        </w:rPr>
        <w:t xml:space="preserve">Сомкова </w:t>
      </w:r>
    </w:p>
    <w:p w:rsidR="0037066B" w:rsidRDefault="0037066B" w:rsidP="0037066B">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 xml:space="preserve">Долина, </w:t>
      </w:r>
      <w:r w:rsidRPr="00DF3AEA">
        <w:rPr>
          <w:rStyle w:val="aa"/>
          <w:sz w:val="26"/>
          <w:szCs w:val="26"/>
          <w:bdr w:val="none" w:sz="0" w:space="0" w:color="auto" w:frame="1"/>
          <w:lang w:val="uk-UA"/>
        </w:rPr>
        <w:t xml:space="preserve">що надаються </w:t>
      </w:r>
      <w:r>
        <w:rPr>
          <w:rStyle w:val="aa"/>
          <w:sz w:val="26"/>
          <w:szCs w:val="26"/>
          <w:bdr w:val="none" w:sz="0" w:space="0" w:color="auto" w:frame="1"/>
          <w:lang w:val="uk-UA"/>
        </w:rPr>
        <w:t>ТОВ</w:t>
      </w:r>
      <w:r w:rsidRPr="00DF3AEA">
        <w:rPr>
          <w:rStyle w:val="aa"/>
          <w:sz w:val="26"/>
          <w:szCs w:val="26"/>
          <w:bdr w:val="none" w:sz="0" w:space="0" w:color="auto" w:frame="1"/>
          <w:lang w:val="uk-UA"/>
        </w:rPr>
        <w:t xml:space="preserve">  </w:t>
      </w:r>
    </w:p>
    <w:p w:rsidR="0037066B" w:rsidRDefault="0037066B" w:rsidP="0037066B">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«Комунально-експлуатаційне господарство</w:t>
      </w:r>
      <w:r w:rsidRPr="00DF3AEA">
        <w:rPr>
          <w:rStyle w:val="aa"/>
          <w:sz w:val="26"/>
          <w:szCs w:val="26"/>
          <w:bdr w:val="none" w:sz="0" w:space="0" w:color="auto" w:frame="1"/>
          <w:lang w:val="uk-UA"/>
        </w:rPr>
        <w:t>» </w:t>
      </w:r>
    </w:p>
    <w:p w:rsidR="0037066B" w:rsidRDefault="0037066B" w:rsidP="0037066B">
      <w:pPr>
        <w:jc w:val="center"/>
      </w:pPr>
    </w:p>
    <w:p w:rsidR="0037066B" w:rsidRPr="00691432" w:rsidRDefault="0037066B" w:rsidP="0037066B">
      <w:pPr>
        <w:pStyle w:val="a9"/>
        <w:shd w:val="clear" w:color="auto" w:fill="FFFFFF"/>
        <w:spacing w:before="0" w:beforeAutospacing="0" w:after="0" w:afterAutospacing="0"/>
        <w:ind w:firstLine="567"/>
        <w:jc w:val="both"/>
        <w:rPr>
          <w:sz w:val="26"/>
          <w:szCs w:val="26"/>
          <w:bdr w:val="none" w:sz="0" w:space="0" w:color="auto" w:frame="1"/>
          <w:lang w:val="uk-UA"/>
        </w:rPr>
      </w:pPr>
      <w:r w:rsidRPr="00691432">
        <w:rPr>
          <w:sz w:val="26"/>
          <w:szCs w:val="26"/>
          <w:bdr w:val="none" w:sz="0" w:space="0" w:color="auto" w:frame="1"/>
          <w:lang w:val="uk-UA"/>
        </w:rPr>
        <w:t xml:space="preserve">Розглянувши заяву </w:t>
      </w:r>
      <w:r>
        <w:rPr>
          <w:sz w:val="26"/>
          <w:szCs w:val="26"/>
          <w:bdr w:val="none" w:sz="0" w:space="0" w:color="auto" w:frame="1"/>
          <w:lang w:val="uk-UA"/>
        </w:rPr>
        <w:t>ТОВ «Комунально-експлуатаційне господарство»</w:t>
      </w:r>
      <w:r w:rsidRPr="00691432">
        <w:rPr>
          <w:sz w:val="26"/>
          <w:szCs w:val="26"/>
          <w:bdr w:val="none" w:sz="0" w:space="0" w:color="auto" w:frame="1"/>
          <w:lang w:val="uk-UA"/>
        </w:rPr>
        <w:t xml:space="preserve"> щодо встановлення тарифів на послуги з </w:t>
      </w:r>
      <w:r>
        <w:rPr>
          <w:sz w:val="26"/>
          <w:szCs w:val="26"/>
          <w:bdr w:val="none" w:sz="0" w:space="0" w:color="auto" w:frame="1"/>
          <w:lang w:val="uk-UA"/>
        </w:rPr>
        <w:t xml:space="preserve">водопостачання в селі Сомкова Долина </w:t>
      </w:r>
      <w:r w:rsidRPr="00B95253">
        <w:rPr>
          <w:rStyle w:val="aa"/>
          <w:sz w:val="26"/>
          <w:szCs w:val="26"/>
          <w:bdr w:val="none" w:sz="0" w:space="0" w:color="auto" w:frame="1"/>
          <w:lang w:val="uk-UA"/>
        </w:rPr>
        <w:t>(Соснівка)</w:t>
      </w:r>
      <w:r w:rsidRPr="00691432">
        <w:rPr>
          <w:sz w:val="26"/>
          <w:szCs w:val="26"/>
          <w:bdr w:val="none" w:sz="0" w:space="0" w:color="auto" w:frame="1"/>
          <w:lang w:val="uk-UA"/>
        </w:rPr>
        <w:t xml:space="preserve">, які надає підприємство, згідно наданих розрахунків тарифів на вказані послуги та  у зв’язку із зміною вартості окремих складових тарифу з причин, які не залежать від вказаного комунального підприємства </w:t>
      </w:r>
      <w:r w:rsidRPr="00691432">
        <w:rPr>
          <w:sz w:val="26"/>
          <w:szCs w:val="26"/>
          <w:lang w:val="uk-UA"/>
        </w:rPr>
        <w:t>(</w:t>
      </w:r>
      <w:r w:rsidRPr="00691432">
        <w:rPr>
          <w:sz w:val="26"/>
          <w:szCs w:val="26"/>
          <w:bdr w:val="none" w:sz="0" w:space="0" w:color="auto" w:frame="1"/>
          <w:lang w:val="uk-UA"/>
        </w:rPr>
        <w:t>підвищення рівня мінімальної заробітної плати</w:t>
      </w:r>
      <w:r w:rsidRPr="00691432">
        <w:rPr>
          <w:sz w:val="26"/>
          <w:szCs w:val="26"/>
          <w:lang w:val="uk-UA"/>
        </w:rPr>
        <w:t xml:space="preserve">, </w:t>
      </w:r>
      <w:r w:rsidRPr="00691432">
        <w:rPr>
          <w:sz w:val="26"/>
          <w:szCs w:val="26"/>
          <w:bdr w:val="none" w:sz="0" w:space="0" w:color="auto" w:frame="1"/>
          <w:lang w:val="uk-UA"/>
        </w:rPr>
        <w:t>вартості електроенергії</w:t>
      </w:r>
      <w:r w:rsidRPr="00691432">
        <w:rPr>
          <w:sz w:val="26"/>
          <w:szCs w:val="26"/>
          <w:lang w:val="uk-UA"/>
        </w:rPr>
        <w:t xml:space="preserve">,  </w:t>
      </w:r>
      <w:r w:rsidRPr="00691432">
        <w:rPr>
          <w:sz w:val="26"/>
          <w:szCs w:val="26"/>
          <w:bdr w:val="none" w:sz="0" w:space="0" w:color="auto" w:frame="1"/>
          <w:lang w:val="uk-UA"/>
        </w:rPr>
        <w:t>паливно-мастильних матеріалів</w:t>
      </w:r>
      <w:r w:rsidRPr="00691432">
        <w:rPr>
          <w:sz w:val="26"/>
          <w:szCs w:val="26"/>
          <w:lang w:val="uk-UA"/>
        </w:rPr>
        <w:t xml:space="preserve"> та інше)</w:t>
      </w:r>
      <w:r>
        <w:rPr>
          <w:sz w:val="26"/>
          <w:szCs w:val="26"/>
          <w:bdr w:val="none" w:sz="0" w:space="0" w:color="auto" w:frame="1"/>
          <w:lang w:val="uk-UA"/>
        </w:rPr>
        <w:t xml:space="preserve">, </w:t>
      </w:r>
      <w:r w:rsidRPr="00691432">
        <w:rPr>
          <w:sz w:val="26"/>
          <w:szCs w:val="26"/>
          <w:bdr w:val="none" w:sz="0" w:space="0" w:color="auto" w:frame="1"/>
          <w:lang w:val="uk-UA"/>
        </w:rPr>
        <w:t>з метою недопущення збитковості підприєм</w:t>
      </w:r>
      <w:r>
        <w:rPr>
          <w:sz w:val="26"/>
          <w:szCs w:val="26"/>
          <w:bdr w:val="none" w:sz="0" w:space="0" w:color="auto" w:frame="1"/>
          <w:lang w:val="uk-UA"/>
        </w:rPr>
        <w:t xml:space="preserve">ства та забезпечення економічно </w:t>
      </w:r>
      <w:r w:rsidRPr="00691432">
        <w:rPr>
          <w:sz w:val="26"/>
          <w:szCs w:val="26"/>
          <w:bdr w:val="none" w:sz="0" w:space="0" w:color="auto" w:frame="1"/>
          <w:lang w:val="uk-UA"/>
        </w:rPr>
        <w:t xml:space="preserve">обґрунтованого рівня вартості послуг з </w:t>
      </w:r>
      <w:r>
        <w:rPr>
          <w:sz w:val="26"/>
          <w:szCs w:val="26"/>
          <w:bdr w:val="none" w:sz="0" w:space="0" w:color="auto" w:frame="1"/>
          <w:lang w:val="uk-UA"/>
        </w:rPr>
        <w:t xml:space="preserve">водопостачання та </w:t>
      </w:r>
      <w:r w:rsidRPr="00691432">
        <w:rPr>
          <w:sz w:val="26"/>
          <w:szCs w:val="26"/>
          <w:bdr w:val="none" w:sz="0" w:space="0" w:color="auto" w:frame="1"/>
          <w:lang w:val="uk-UA"/>
        </w:rPr>
        <w:t>водовідведення,  формування тарифів на зазначені послуги, відповідно до п</w:t>
      </w:r>
      <w:r>
        <w:rPr>
          <w:sz w:val="26"/>
          <w:szCs w:val="26"/>
          <w:bdr w:val="none" w:sz="0" w:space="0" w:color="auto" w:frame="1"/>
          <w:lang w:val="uk-UA"/>
        </w:rPr>
        <w:t>останови</w:t>
      </w:r>
      <w:r w:rsidRPr="00691432">
        <w:rPr>
          <w:sz w:val="26"/>
          <w:szCs w:val="26"/>
          <w:bdr w:val="none" w:sz="0" w:space="0" w:color="auto" w:frame="1"/>
          <w:lang w:val="uk-UA"/>
        </w:rPr>
        <w:t xml:space="preserve"> Кабінету Мініс</w:t>
      </w:r>
      <w:r>
        <w:rPr>
          <w:sz w:val="26"/>
          <w:szCs w:val="26"/>
          <w:bdr w:val="none" w:sz="0" w:space="0" w:color="auto" w:frame="1"/>
          <w:lang w:val="uk-UA"/>
        </w:rPr>
        <w:t xml:space="preserve">трів України від 1 червня </w:t>
      </w:r>
      <w:r w:rsidRPr="00691432">
        <w:rPr>
          <w:sz w:val="26"/>
          <w:szCs w:val="26"/>
          <w:bdr w:val="none" w:sz="0" w:space="0" w:color="auto" w:frame="1"/>
          <w:lang w:val="uk-UA"/>
        </w:rPr>
        <w:t xml:space="preserve">2011 р. № 869 «Про забезпечення єдиного підходу  до </w:t>
      </w:r>
      <w:r>
        <w:rPr>
          <w:sz w:val="26"/>
          <w:szCs w:val="26"/>
          <w:bdr w:val="none" w:sz="0" w:space="0" w:color="auto" w:frame="1"/>
          <w:lang w:val="uk-UA"/>
        </w:rPr>
        <w:t xml:space="preserve">формування тарифів на </w:t>
      </w:r>
      <w:r w:rsidRPr="00691432">
        <w:rPr>
          <w:sz w:val="26"/>
          <w:szCs w:val="26"/>
          <w:bdr w:val="none" w:sz="0" w:space="0" w:color="auto" w:frame="1"/>
          <w:lang w:val="uk-UA"/>
        </w:rPr>
        <w:t>комунальні послуги</w:t>
      </w:r>
      <w:r>
        <w:rPr>
          <w:sz w:val="26"/>
          <w:szCs w:val="26"/>
          <w:bdr w:val="none" w:sz="0" w:space="0" w:color="auto" w:frame="1"/>
          <w:lang w:val="uk-UA"/>
        </w:rPr>
        <w:t>»</w:t>
      </w:r>
      <w:r w:rsidRPr="00691432">
        <w:rPr>
          <w:sz w:val="26"/>
          <w:szCs w:val="26"/>
          <w:bdr w:val="none" w:sz="0" w:space="0" w:color="auto" w:frame="1"/>
          <w:lang w:val="uk-UA"/>
        </w:rPr>
        <w:t xml:space="preserve"> (</w:t>
      </w:r>
      <w:r>
        <w:rPr>
          <w:sz w:val="26"/>
          <w:szCs w:val="26"/>
          <w:bdr w:val="none" w:sz="0" w:space="0" w:color="auto" w:frame="1"/>
          <w:lang w:val="uk-UA"/>
        </w:rPr>
        <w:t xml:space="preserve">із змінами), </w:t>
      </w:r>
      <w:r w:rsidRPr="00691432">
        <w:rPr>
          <w:sz w:val="26"/>
          <w:szCs w:val="26"/>
          <w:bdr w:val="none" w:sz="0" w:space="0" w:color="auto" w:frame="1"/>
          <w:lang w:val="uk-UA"/>
        </w:rPr>
        <w:t xml:space="preserve">Закону України </w:t>
      </w:r>
      <w:r>
        <w:rPr>
          <w:sz w:val="26"/>
          <w:szCs w:val="26"/>
          <w:bdr w:val="none" w:sz="0" w:space="0" w:color="auto" w:frame="1"/>
          <w:lang w:val="uk-UA"/>
        </w:rPr>
        <w:t>«</w:t>
      </w:r>
      <w:r w:rsidRPr="00691432">
        <w:rPr>
          <w:sz w:val="26"/>
          <w:szCs w:val="26"/>
          <w:bdr w:val="none" w:sz="0" w:space="0" w:color="auto" w:frame="1"/>
          <w:lang w:val="uk-UA"/>
        </w:rPr>
        <w:t>Про внесення змін  до деяких законів України у сфері комунальних послуг</w:t>
      </w:r>
      <w:r>
        <w:rPr>
          <w:sz w:val="26"/>
          <w:szCs w:val="26"/>
          <w:bdr w:val="none" w:sz="0" w:space="0" w:color="auto" w:frame="1"/>
          <w:lang w:val="uk-UA"/>
        </w:rPr>
        <w:t>», </w:t>
      </w:r>
      <w:r w:rsidRPr="00691432">
        <w:rPr>
          <w:sz w:val="26"/>
          <w:szCs w:val="26"/>
          <w:bdr w:val="none" w:sz="0" w:space="0" w:color="auto" w:frame="1"/>
          <w:lang w:val="uk-UA"/>
        </w:rPr>
        <w:t>керуючись Порядком інформування споживачів про намір зміни цін/тарифів на комунальні послуги з обґрунтуванням так</w:t>
      </w:r>
      <w:r>
        <w:rPr>
          <w:sz w:val="26"/>
          <w:szCs w:val="26"/>
          <w:bdr w:val="none" w:sz="0" w:space="0" w:color="auto" w:frame="1"/>
          <w:lang w:val="uk-UA"/>
        </w:rPr>
        <w:t>ої необхідності, затвердженим</w:t>
      </w:r>
      <w:r w:rsidRPr="00691432">
        <w:rPr>
          <w:sz w:val="26"/>
          <w:szCs w:val="26"/>
          <w:bdr w:val="none" w:sz="0" w:space="0" w:color="auto" w:frame="1"/>
          <w:lang w:val="uk-UA"/>
        </w:rPr>
        <w:t xml:space="preserve"> наказом  Міністерства регіонального розвитку, будівництва та житлово-комунальних послуг  від 05.06.2018  р. № 130, </w:t>
      </w:r>
      <w:r>
        <w:rPr>
          <w:sz w:val="26"/>
          <w:szCs w:val="26"/>
          <w:bdr w:val="none" w:sz="0" w:space="0" w:color="auto" w:frame="1"/>
          <w:lang w:val="uk-UA"/>
        </w:rPr>
        <w:t>пунктом</w:t>
      </w:r>
      <w:r w:rsidRPr="00691432">
        <w:rPr>
          <w:sz w:val="26"/>
          <w:szCs w:val="26"/>
          <w:bdr w:val="none" w:sz="0" w:space="0" w:color="auto" w:frame="1"/>
          <w:lang w:val="uk-UA"/>
        </w:rPr>
        <w:t xml:space="preserve"> 2 частини «а»</w:t>
      </w:r>
      <w:r>
        <w:rPr>
          <w:sz w:val="26"/>
          <w:szCs w:val="26"/>
          <w:bdr w:val="none" w:sz="0" w:space="0" w:color="auto" w:frame="1"/>
          <w:lang w:val="uk-UA"/>
        </w:rPr>
        <w:t xml:space="preserve"> статті 28, статтею 40, частинами першою, другою, третьою статті 52</w:t>
      </w:r>
      <w:r w:rsidRPr="00691432">
        <w:rPr>
          <w:sz w:val="26"/>
          <w:szCs w:val="26"/>
          <w:bdr w:val="none" w:sz="0" w:space="0" w:color="auto" w:frame="1"/>
          <w:lang w:val="uk-UA"/>
        </w:rPr>
        <w:t>,</w:t>
      </w:r>
      <w:r>
        <w:rPr>
          <w:sz w:val="26"/>
          <w:szCs w:val="26"/>
          <w:bdr w:val="none" w:sz="0" w:space="0" w:color="auto" w:frame="1"/>
          <w:lang w:val="uk-UA"/>
        </w:rPr>
        <w:t xml:space="preserve"> статтею</w:t>
      </w:r>
      <w:r w:rsidRPr="00691432">
        <w:rPr>
          <w:sz w:val="26"/>
          <w:szCs w:val="26"/>
          <w:bdr w:val="none" w:sz="0" w:space="0" w:color="auto" w:frame="1"/>
          <w:lang w:val="uk-UA"/>
        </w:rPr>
        <w:t xml:space="preserve"> 59 Закону України  «Про місцеве самоврядування в Україні», </w:t>
      </w:r>
      <w:r>
        <w:rPr>
          <w:sz w:val="26"/>
          <w:szCs w:val="26"/>
          <w:bdr w:val="none" w:sz="0" w:space="0" w:color="auto" w:frame="1"/>
          <w:lang w:val="uk-UA"/>
        </w:rPr>
        <w:t xml:space="preserve">пунктом 2 частини третьої статті 4 </w:t>
      </w:r>
      <w:r w:rsidRPr="00691432">
        <w:rPr>
          <w:sz w:val="26"/>
          <w:szCs w:val="26"/>
          <w:lang w:val="uk-UA"/>
        </w:rPr>
        <w:t>Закону України «Про житлово-комунальні послуги»</w:t>
      </w:r>
      <w:r>
        <w:rPr>
          <w:sz w:val="26"/>
          <w:szCs w:val="26"/>
          <w:lang w:val="uk-UA"/>
        </w:rPr>
        <w:t xml:space="preserve">, враховуючи відсутність офіційних зауважень та пропозицій споживачів, </w:t>
      </w:r>
      <w:r w:rsidRPr="00691432">
        <w:rPr>
          <w:sz w:val="26"/>
          <w:szCs w:val="26"/>
          <w:bdr w:val="none" w:sz="0" w:space="0" w:color="auto" w:frame="1"/>
          <w:lang w:val="uk-UA"/>
        </w:rPr>
        <w:t>сільська рада</w:t>
      </w:r>
    </w:p>
    <w:p w:rsidR="0037066B" w:rsidRPr="00691432" w:rsidRDefault="0037066B" w:rsidP="0037066B">
      <w:pPr>
        <w:pStyle w:val="a9"/>
        <w:shd w:val="clear" w:color="auto" w:fill="FFFFFF"/>
        <w:spacing w:before="0" w:beforeAutospacing="0" w:after="0" w:afterAutospacing="0"/>
        <w:rPr>
          <w:sz w:val="26"/>
          <w:szCs w:val="26"/>
          <w:lang w:val="uk-UA"/>
        </w:rPr>
      </w:pPr>
    </w:p>
    <w:p w:rsidR="0037066B" w:rsidRPr="00691432" w:rsidRDefault="0037066B" w:rsidP="0037066B">
      <w:pPr>
        <w:pStyle w:val="a9"/>
        <w:shd w:val="clear" w:color="auto" w:fill="FFFFFF"/>
        <w:spacing w:before="0" w:beforeAutospacing="0" w:after="0" w:afterAutospacing="0"/>
        <w:jc w:val="center"/>
        <w:rPr>
          <w:rStyle w:val="aa"/>
          <w:sz w:val="26"/>
          <w:szCs w:val="26"/>
          <w:bdr w:val="none" w:sz="0" w:space="0" w:color="auto" w:frame="1"/>
          <w:lang w:val="uk-UA"/>
        </w:rPr>
      </w:pPr>
      <w:r w:rsidRPr="00691432">
        <w:rPr>
          <w:rStyle w:val="aa"/>
          <w:sz w:val="26"/>
          <w:szCs w:val="26"/>
          <w:bdr w:val="none" w:sz="0" w:space="0" w:color="auto" w:frame="1"/>
          <w:lang w:val="uk-UA"/>
        </w:rPr>
        <w:t>ВИРІШИЛА:</w:t>
      </w:r>
    </w:p>
    <w:p w:rsidR="0037066B" w:rsidRPr="00691432" w:rsidRDefault="0037066B" w:rsidP="0037066B">
      <w:pPr>
        <w:pStyle w:val="a9"/>
        <w:shd w:val="clear" w:color="auto" w:fill="FFFFFF"/>
        <w:spacing w:before="0" w:beforeAutospacing="0" w:after="0" w:afterAutospacing="0"/>
        <w:rPr>
          <w:sz w:val="26"/>
          <w:szCs w:val="26"/>
          <w:lang w:val="uk-UA"/>
        </w:rPr>
      </w:pPr>
    </w:p>
    <w:p w:rsidR="0037066B" w:rsidRPr="00691432" w:rsidRDefault="0037066B" w:rsidP="0037066B">
      <w:pPr>
        <w:pStyle w:val="a9"/>
        <w:shd w:val="clear" w:color="auto" w:fill="FFFFFF"/>
        <w:spacing w:before="0" w:beforeAutospacing="0" w:after="0" w:afterAutospacing="0"/>
        <w:ind w:firstLine="567"/>
        <w:jc w:val="both"/>
        <w:rPr>
          <w:sz w:val="26"/>
          <w:szCs w:val="26"/>
          <w:lang w:val="uk-UA"/>
        </w:rPr>
      </w:pPr>
      <w:r w:rsidRPr="00691432">
        <w:rPr>
          <w:sz w:val="26"/>
          <w:szCs w:val="26"/>
          <w:bdr w:val="none" w:sz="0" w:space="0" w:color="auto" w:frame="1"/>
          <w:lang w:val="uk-UA"/>
        </w:rPr>
        <w:t xml:space="preserve">1. Враховуючи </w:t>
      </w:r>
      <w:r>
        <w:rPr>
          <w:sz w:val="26"/>
          <w:szCs w:val="26"/>
          <w:bdr w:val="none" w:sz="0" w:space="0" w:color="auto" w:frame="1"/>
          <w:lang w:val="uk-UA"/>
        </w:rPr>
        <w:t xml:space="preserve">надані </w:t>
      </w:r>
      <w:r w:rsidRPr="00C75451">
        <w:rPr>
          <w:color w:val="1D1D1B"/>
          <w:sz w:val="26"/>
          <w:szCs w:val="26"/>
          <w:shd w:val="clear" w:color="auto" w:fill="FFFFFF"/>
          <w:lang w:val="uk-UA"/>
        </w:rPr>
        <w:t>розрахунки економічно обґрунтованих витрат на виробництво (надання) комунальних послуг</w:t>
      </w:r>
      <w:r w:rsidRPr="00691432">
        <w:rPr>
          <w:sz w:val="26"/>
          <w:szCs w:val="26"/>
          <w:bdr w:val="none" w:sz="0" w:space="0" w:color="auto" w:frame="1"/>
          <w:lang w:val="uk-UA"/>
        </w:rPr>
        <w:t xml:space="preserve">, встановити </w:t>
      </w:r>
      <w:r w:rsidRPr="00A073F1">
        <w:rPr>
          <w:sz w:val="26"/>
          <w:szCs w:val="26"/>
          <w:lang w:val="uk-UA"/>
        </w:rPr>
        <w:t xml:space="preserve">для </w:t>
      </w:r>
      <w:r>
        <w:rPr>
          <w:sz w:val="26"/>
          <w:szCs w:val="26"/>
          <w:lang w:val="uk-UA"/>
        </w:rPr>
        <w:t>ТОВ «Комунально-експлуатаційне господарство»</w:t>
      </w:r>
      <w:r w:rsidRPr="00691432">
        <w:rPr>
          <w:sz w:val="26"/>
          <w:szCs w:val="26"/>
          <w:bdr w:val="none" w:sz="0" w:space="0" w:color="auto" w:frame="1"/>
          <w:lang w:val="uk-UA"/>
        </w:rPr>
        <w:t xml:space="preserve"> тариф</w:t>
      </w:r>
      <w:r>
        <w:rPr>
          <w:sz w:val="26"/>
          <w:szCs w:val="26"/>
          <w:bdr w:val="none" w:sz="0" w:space="0" w:color="auto" w:frame="1"/>
          <w:lang w:val="uk-UA"/>
        </w:rPr>
        <w:t xml:space="preserve">и на послуги з водопостачання </w:t>
      </w:r>
      <w:r w:rsidRPr="00691432">
        <w:rPr>
          <w:sz w:val="26"/>
          <w:szCs w:val="26"/>
          <w:bdr w:val="none" w:sz="0" w:space="0" w:color="auto" w:frame="1"/>
          <w:lang w:val="uk-UA"/>
        </w:rPr>
        <w:t xml:space="preserve"> </w:t>
      </w:r>
      <w:r>
        <w:rPr>
          <w:sz w:val="26"/>
          <w:szCs w:val="26"/>
          <w:bdr w:val="none" w:sz="0" w:space="0" w:color="auto" w:frame="1"/>
          <w:lang w:val="uk-UA"/>
        </w:rPr>
        <w:t>в ро</w:t>
      </w:r>
      <w:r>
        <w:rPr>
          <w:sz w:val="26"/>
          <w:szCs w:val="26"/>
          <w:bdr w:val="none" w:sz="0" w:space="0" w:color="auto" w:frame="1"/>
          <w:lang w:val="ru-RU"/>
        </w:rPr>
        <w:t>зрахунку на1 куб. метр з «01»червня  2021 року</w:t>
      </w:r>
      <w:r w:rsidRPr="00691432">
        <w:rPr>
          <w:sz w:val="26"/>
          <w:szCs w:val="26"/>
          <w:bdr w:val="none" w:sz="0" w:space="0" w:color="auto" w:frame="1"/>
          <w:lang w:val="uk-UA"/>
        </w:rPr>
        <w:t>:</w:t>
      </w:r>
    </w:p>
    <w:p w:rsidR="0037066B" w:rsidRPr="004822F6" w:rsidRDefault="0037066B" w:rsidP="0037066B">
      <w:pPr>
        <w:pStyle w:val="a9"/>
        <w:shd w:val="clear" w:color="auto" w:fill="FFFFFF"/>
        <w:spacing w:before="0" w:beforeAutospacing="0" w:after="0" w:afterAutospacing="0"/>
        <w:ind w:firstLine="567"/>
        <w:jc w:val="both"/>
        <w:rPr>
          <w:sz w:val="26"/>
          <w:szCs w:val="26"/>
          <w:lang w:val="uk-UA"/>
        </w:rPr>
      </w:pPr>
      <w:r w:rsidRPr="00842DE1">
        <w:rPr>
          <w:sz w:val="26"/>
          <w:szCs w:val="26"/>
          <w:bdr w:val="none" w:sz="0" w:space="0" w:color="auto" w:frame="1"/>
          <w:lang w:val="uk-UA"/>
        </w:rPr>
        <w:t xml:space="preserve">1.1. </w:t>
      </w:r>
      <w:r w:rsidRPr="00842DE1">
        <w:rPr>
          <w:sz w:val="26"/>
          <w:szCs w:val="26"/>
          <w:u w:val="single"/>
          <w:bdr w:val="none" w:sz="0" w:space="0" w:color="auto" w:frame="1"/>
          <w:lang w:val="uk-UA"/>
        </w:rPr>
        <w:t>для населення</w:t>
      </w:r>
      <w:r w:rsidRPr="00842DE1">
        <w:rPr>
          <w:sz w:val="26"/>
          <w:szCs w:val="26"/>
          <w:bdr w:val="none" w:sz="0" w:space="0" w:color="auto" w:frame="1"/>
          <w:lang w:val="uk-UA"/>
        </w:rPr>
        <w:t>:</w:t>
      </w:r>
    </w:p>
    <w:p w:rsidR="0037066B" w:rsidRPr="004822F6" w:rsidRDefault="0037066B" w:rsidP="0037066B">
      <w:pPr>
        <w:pStyle w:val="a9"/>
        <w:shd w:val="clear" w:color="auto" w:fill="FFFFFF"/>
        <w:spacing w:before="0" w:beforeAutospacing="0" w:after="0" w:afterAutospacing="0"/>
        <w:ind w:firstLine="567"/>
        <w:jc w:val="both"/>
        <w:rPr>
          <w:sz w:val="26"/>
          <w:szCs w:val="26"/>
          <w:bdr w:val="none" w:sz="0" w:space="0" w:color="auto" w:frame="1"/>
          <w:lang w:val="uk-UA"/>
        </w:rPr>
      </w:pPr>
      <w:r>
        <w:rPr>
          <w:sz w:val="26"/>
          <w:szCs w:val="26"/>
          <w:bdr w:val="none" w:sz="0" w:space="0" w:color="auto" w:frame="1"/>
          <w:lang w:val="uk-UA"/>
        </w:rPr>
        <w:t>- водопостачання – 14 грн.0</w:t>
      </w:r>
      <w:r w:rsidRPr="004822F6">
        <w:rPr>
          <w:sz w:val="26"/>
          <w:szCs w:val="26"/>
          <w:bdr w:val="none" w:sz="0" w:space="0" w:color="auto" w:frame="1"/>
          <w:lang w:val="uk-UA"/>
        </w:rPr>
        <w:t>0 коп. з ПДВ.</w:t>
      </w:r>
    </w:p>
    <w:p w:rsidR="0037066B" w:rsidRDefault="0037066B" w:rsidP="000B747E">
      <w:pPr>
        <w:pStyle w:val="a9"/>
        <w:shd w:val="clear" w:color="auto" w:fill="FFFFFF"/>
        <w:tabs>
          <w:tab w:val="left" w:pos="851"/>
        </w:tabs>
        <w:spacing w:before="0" w:beforeAutospacing="0" w:after="0" w:afterAutospacing="0"/>
        <w:ind w:firstLine="567"/>
        <w:jc w:val="both"/>
        <w:rPr>
          <w:sz w:val="26"/>
          <w:szCs w:val="26"/>
          <w:lang w:val="uk-UA"/>
        </w:rPr>
      </w:pPr>
      <w:r>
        <w:rPr>
          <w:sz w:val="26"/>
          <w:szCs w:val="26"/>
          <w:bdr w:val="none" w:sz="0" w:space="0" w:color="auto" w:frame="1"/>
          <w:lang w:val="uk-UA"/>
        </w:rPr>
        <w:lastRenderedPageBreak/>
        <w:t xml:space="preserve">1.2. </w:t>
      </w:r>
      <w:r w:rsidRPr="004822F6">
        <w:rPr>
          <w:sz w:val="26"/>
          <w:szCs w:val="26"/>
          <w:bdr w:val="none" w:sz="0" w:space="0" w:color="auto" w:frame="1"/>
          <w:lang w:val="uk-UA"/>
        </w:rPr>
        <w:t xml:space="preserve"> норма споживання води </w:t>
      </w:r>
      <w:r>
        <w:rPr>
          <w:sz w:val="26"/>
          <w:szCs w:val="26"/>
          <w:bdr w:val="none" w:sz="0" w:space="0" w:color="auto" w:frame="1"/>
          <w:lang w:val="uk-UA"/>
        </w:rPr>
        <w:t xml:space="preserve">на одну особу на місяць  </w:t>
      </w:r>
      <w:r w:rsidRPr="004822F6">
        <w:rPr>
          <w:sz w:val="26"/>
          <w:szCs w:val="26"/>
          <w:u w:val="single"/>
          <w:bdr w:val="none" w:sz="0" w:space="0" w:color="auto" w:frame="1"/>
          <w:lang w:val="uk-UA"/>
        </w:rPr>
        <w:t>(без лічильника)</w:t>
      </w:r>
      <w:r w:rsidRPr="004822F6">
        <w:rPr>
          <w:sz w:val="26"/>
          <w:szCs w:val="26"/>
          <w:bdr w:val="none" w:sz="0" w:space="0" w:color="auto" w:frame="1"/>
          <w:lang w:val="uk-UA"/>
        </w:rPr>
        <w:t xml:space="preserve"> та</w:t>
      </w:r>
      <w:r>
        <w:rPr>
          <w:sz w:val="26"/>
          <w:szCs w:val="26"/>
          <w:bdr w:val="none" w:sz="0" w:space="0" w:color="auto" w:frame="1"/>
          <w:lang w:val="uk-UA"/>
        </w:rPr>
        <w:t xml:space="preserve"> додаткова норма </w:t>
      </w:r>
      <w:r w:rsidRPr="004822F6">
        <w:rPr>
          <w:sz w:val="26"/>
          <w:szCs w:val="26"/>
          <w:bdr w:val="none" w:sz="0" w:space="0" w:color="auto" w:frame="1"/>
          <w:lang w:val="uk-UA"/>
        </w:rPr>
        <w:t xml:space="preserve"> на період з 01 травня по 01 жовтня з одного домогосподарства                        </w:t>
      </w:r>
      <w:r w:rsidRPr="004822F6">
        <w:rPr>
          <w:sz w:val="26"/>
          <w:szCs w:val="26"/>
          <w:u w:val="single"/>
          <w:bdr w:val="none" w:sz="0" w:space="0" w:color="auto" w:frame="1"/>
          <w:lang w:val="uk-UA"/>
        </w:rPr>
        <w:t xml:space="preserve"> (без лічильника)</w:t>
      </w:r>
      <w:r w:rsidRPr="004822F6">
        <w:rPr>
          <w:sz w:val="26"/>
          <w:szCs w:val="26"/>
          <w:bdr w:val="none" w:sz="0" w:space="0" w:color="auto" w:frame="1"/>
          <w:lang w:val="uk-UA"/>
        </w:rPr>
        <w:t xml:space="preserve"> становить - </w:t>
      </w:r>
      <w:r w:rsidR="004A3D56">
        <w:rPr>
          <w:sz w:val="26"/>
          <w:szCs w:val="26"/>
          <w:bdr w:val="none" w:sz="0" w:space="0" w:color="auto" w:frame="1"/>
          <w:lang w:val="uk-UA"/>
        </w:rPr>
        <w:t>210</w:t>
      </w:r>
      <w:r w:rsidRPr="004822F6">
        <w:rPr>
          <w:sz w:val="26"/>
          <w:szCs w:val="26"/>
          <w:bdr w:val="none" w:sz="0" w:space="0" w:color="auto" w:frame="1"/>
          <w:lang w:val="uk-UA"/>
        </w:rPr>
        <w:t xml:space="preserve"> грн. </w:t>
      </w:r>
      <w:r>
        <w:rPr>
          <w:sz w:val="26"/>
          <w:szCs w:val="26"/>
          <w:bdr w:val="none" w:sz="0" w:space="0" w:color="auto" w:frame="1"/>
          <w:lang w:val="uk-UA"/>
        </w:rPr>
        <w:t>00</w:t>
      </w:r>
      <w:r w:rsidRPr="004822F6">
        <w:rPr>
          <w:sz w:val="26"/>
          <w:szCs w:val="26"/>
          <w:bdr w:val="none" w:sz="0" w:space="0" w:color="auto" w:frame="1"/>
          <w:lang w:val="uk-UA"/>
        </w:rPr>
        <w:t xml:space="preserve"> коп. з ПДВ.  </w:t>
      </w:r>
      <w:bookmarkStart w:id="17" w:name="_GoBack"/>
      <w:bookmarkEnd w:id="17"/>
    </w:p>
    <w:p w:rsidR="0037066B" w:rsidRPr="004822F6" w:rsidRDefault="0037066B" w:rsidP="0037066B">
      <w:pPr>
        <w:pStyle w:val="a9"/>
        <w:shd w:val="clear" w:color="auto" w:fill="FFFFFF"/>
        <w:spacing w:before="0" w:beforeAutospacing="0" w:after="240" w:afterAutospacing="0"/>
        <w:ind w:firstLine="567"/>
        <w:jc w:val="both"/>
        <w:rPr>
          <w:sz w:val="26"/>
          <w:szCs w:val="26"/>
          <w:lang w:val="uk-UA"/>
        </w:rPr>
      </w:pPr>
      <w:r>
        <w:rPr>
          <w:sz w:val="26"/>
          <w:szCs w:val="26"/>
          <w:lang w:val="uk-UA"/>
        </w:rPr>
        <w:t>2</w:t>
      </w:r>
      <w:r w:rsidRPr="004822F6">
        <w:rPr>
          <w:sz w:val="26"/>
          <w:szCs w:val="26"/>
          <w:lang w:val="uk-UA"/>
        </w:rPr>
        <w:t>. ТОВ «Комунально-експлуатаційне господарство»</w:t>
      </w:r>
      <w:r w:rsidRPr="004822F6">
        <w:rPr>
          <w:sz w:val="26"/>
          <w:szCs w:val="26"/>
          <w:bdr w:val="none" w:sz="0" w:space="0" w:color="auto" w:frame="1"/>
          <w:lang w:val="uk-UA"/>
        </w:rPr>
        <w:t xml:space="preserve"> забезпечити оприлюднення даного рішення в порядку, визначеному законом.</w:t>
      </w:r>
    </w:p>
    <w:p w:rsidR="0037066B" w:rsidRPr="004822F6" w:rsidRDefault="0037066B" w:rsidP="0037066B">
      <w:pPr>
        <w:pStyle w:val="a9"/>
        <w:shd w:val="clear" w:color="auto" w:fill="FFFFFF"/>
        <w:spacing w:before="0" w:beforeAutospacing="0" w:after="240" w:afterAutospacing="0"/>
        <w:ind w:firstLine="567"/>
        <w:jc w:val="both"/>
        <w:rPr>
          <w:sz w:val="26"/>
          <w:szCs w:val="26"/>
          <w:lang w:val="uk-UA"/>
        </w:rPr>
      </w:pPr>
      <w:r>
        <w:rPr>
          <w:sz w:val="26"/>
          <w:szCs w:val="26"/>
          <w:bdr w:val="none" w:sz="0" w:space="0" w:color="auto" w:frame="1"/>
          <w:lang w:val="uk-UA"/>
        </w:rPr>
        <w:t>3</w:t>
      </w:r>
      <w:r w:rsidRPr="004822F6">
        <w:rPr>
          <w:sz w:val="26"/>
          <w:szCs w:val="26"/>
          <w:bdr w:val="none" w:sz="0" w:space="0" w:color="auto" w:frame="1"/>
          <w:lang w:val="uk-UA"/>
        </w:rPr>
        <w:t xml:space="preserve">. </w:t>
      </w:r>
      <w:r w:rsidRPr="004822F6">
        <w:rPr>
          <w:sz w:val="26"/>
          <w:szCs w:val="26"/>
          <w:lang w:val="uk-UA"/>
        </w:rPr>
        <w:t xml:space="preserve">Визнати таким, що втратило чинність рішення Сомководолинської сільської ради від </w:t>
      </w:r>
      <w:r>
        <w:rPr>
          <w:sz w:val="26"/>
          <w:szCs w:val="26"/>
          <w:lang w:val="uk-UA"/>
        </w:rPr>
        <w:t>22.12.2016</w:t>
      </w:r>
      <w:r w:rsidRPr="004822F6">
        <w:rPr>
          <w:sz w:val="26"/>
          <w:szCs w:val="26"/>
          <w:lang w:val="uk-UA"/>
        </w:rPr>
        <w:t xml:space="preserve"> № 73-16-</w:t>
      </w:r>
      <w:r w:rsidRPr="004822F6">
        <w:rPr>
          <w:sz w:val="26"/>
          <w:szCs w:val="26"/>
        </w:rPr>
        <w:t>VII</w:t>
      </w:r>
      <w:r>
        <w:rPr>
          <w:sz w:val="26"/>
          <w:szCs w:val="26"/>
          <w:lang w:val="uk-UA"/>
        </w:rPr>
        <w:t xml:space="preserve"> «Про затвердження норми споживання та тарифів на централізоване водопостачання для населення села Сомкова Долина»</w:t>
      </w:r>
      <w:r w:rsidRPr="004822F6">
        <w:rPr>
          <w:sz w:val="26"/>
          <w:szCs w:val="26"/>
          <w:lang w:val="uk-UA"/>
        </w:rPr>
        <w:t>.</w:t>
      </w:r>
    </w:p>
    <w:p w:rsidR="0037066B" w:rsidRPr="00842DE1" w:rsidRDefault="0037066B" w:rsidP="0037066B">
      <w:pPr>
        <w:pStyle w:val="a9"/>
        <w:shd w:val="clear" w:color="auto" w:fill="FFFFFF"/>
        <w:spacing w:before="0" w:beforeAutospacing="0" w:after="0" w:afterAutospacing="0"/>
        <w:ind w:firstLine="567"/>
        <w:jc w:val="both"/>
        <w:rPr>
          <w:sz w:val="26"/>
          <w:szCs w:val="26"/>
          <w:bdr w:val="none" w:sz="0" w:space="0" w:color="auto" w:frame="1"/>
          <w:lang w:val="uk-UA"/>
        </w:rPr>
      </w:pPr>
      <w:r>
        <w:rPr>
          <w:sz w:val="26"/>
          <w:szCs w:val="26"/>
          <w:bdr w:val="none" w:sz="0" w:space="0" w:color="auto" w:frame="1"/>
          <w:lang w:val="uk-UA"/>
        </w:rPr>
        <w:t>4</w:t>
      </w:r>
      <w:r w:rsidRPr="00842DE1">
        <w:rPr>
          <w:sz w:val="26"/>
          <w:szCs w:val="26"/>
          <w:bdr w:val="none" w:sz="0" w:space="0" w:color="auto" w:frame="1"/>
          <w:lang w:val="uk-UA"/>
        </w:rPr>
        <w:t xml:space="preserve">. Контроль за виконанням цього рішення покласти на постійну комісію                               з питань </w:t>
      </w:r>
      <w:r w:rsidRPr="00842DE1">
        <w:rPr>
          <w:sz w:val="26"/>
          <w:szCs w:val="26"/>
          <w:lang w:val="uk-UA"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 (голова комісії Адаменко С.Г.)</w:t>
      </w:r>
    </w:p>
    <w:p w:rsidR="0037066B" w:rsidRPr="00842DE1" w:rsidRDefault="0037066B" w:rsidP="0037066B">
      <w:pPr>
        <w:pStyle w:val="a9"/>
        <w:shd w:val="clear" w:color="auto" w:fill="FFFFFF"/>
        <w:spacing w:before="0" w:beforeAutospacing="0" w:after="0" w:afterAutospacing="0"/>
        <w:ind w:firstLine="567"/>
        <w:jc w:val="both"/>
        <w:rPr>
          <w:sz w:val="26"/>
          <w:szCs w:val="26"/>
          <w:bdr w:val="none" w:sz="0" w:space="0" w:color="auto" w:frame="1"/>
          <w:lang w:val="uk-UA"/>
        </w:rPr>
      </w:pPr>
    </w:p>
    <w:p w:rsidR="0037066B" w:rsidRPr="00842DE1" w:rsidRDefault="0037066B" w:rsidP="0037066B">
      <w:pPr>
        <w:pStyle w:val="a9"/>
        <w:shd w:val="clear" w:color="auto" w:fill="FFFFFF"/>
        <w:spacing w:before="0" w:beforeAutospacing="0" w:after="0" w:afterAutospacing="0"/>
        <w:ind w:firstLine="567"/>
        <w:jc w:val="both"/>
        <w:rPr>
          <w:b/>
          <w:sz w:val="26"/>
          <w:szCs w:val="26"/>
          <w:lang w:val="uk-UA"/>
        </w:rPr>
      </w:pPr>
      <w:r w:rsidRPr="00842DE1">
        <w:rPr>
          <w:b/>
          <w:sz w:val="26"/>
          <w:szCs w:val="26"/>
          <w:lang w:val="uk-UA"/>
        </w:rPr>
        <w:t>Сільський голова                                                                                 Марія ЛЯХ</w:t>
      </w:r>
    </w:p>
    <w:p w:rsidR="0037066B" w:rsidRPr="00842DE1" w:rsidRDefault="0037066B" w:rsidP="0037066B">
      <w:pPr>
        <w:pStyle w:val="a9"/>
        <w:shd w:val="clear" w:color="auto" w:fill="FFFFFF"/>
        <w:spacing w:before="0" w:beforeAutospacing="0" w:after="0" w:afterAutospacing="0"/>
        <w:ind w:firstLine="567"/>
        <w:jc w:val="both"/>
        <w:rPr>
          <w:b/>
          <w:sz w:val="26"/>
          <w:szCs w:val="26"/>
          <w:lang w:val="uk-UA"/>
        </w:rPr>
      </w:pPr>
    </w:p>
    <w:p w:rsidR="0037066B" w:rsidRDefault="0037066B" w:rsidP="0037066B">
      <w:pPr>
        <w:pStyle w:val="a9"/>
        <w:shd w:val="clear" w:color="auto" w:fill="FFFFFF"/>
        <w:spacing w:before="0" w:beforeAutospacing="0" w:after="0" w:afterAutospacing="0"/>
        <w:rPr>
          <w:rStyle w:val="aa"/>
          <w:sz w:val="22"/>
          <w:szCs w:val="22"/>
          <w:bdr w:val="none" w:sz="0" w:space="0" w:color="auto" w:frame="1"/>
          <w:lang w:val="uk-UA"/>
        </w:rPr>
      </w:pPr>
    </w:p>
    <w:p w:rsidR="0037066B" w:rsidRPr="00AC3B3D" w:rsidRDefault="0037066B" w:rsidP="0037066B">
      <w:pPr>
        <w:pStyle w:val="a9"/>
        <w:shd w:val="clear" w:color="auto" w:fill="FFFFFF"/>
        <w:spacing w:before="0" w:beforeAutospacing="0" w:after="0" w:afterAutospacing="0"/>
        <w:rPr>
          <w:rStyle w:val="aa"/>
          <w:sz w:val="22"/>
          <w:szCs w:val="22"/>
          <w:bdr w:val="none" w:sz="0" w:space="0" w:color="auto" w:frame="1"/>
          <w:lang w:val="uk-UA"/>
        </w:rPr>
      </w:pPr>
      <w:r w:rsidRPr="00AC3B3D">
        <w:rPr>
          <w:rStyle w:val="aa"/>
          <w:sz w:val="22"/>
          <w:szCs w:val="22"/>
          <w:bdr w:val="none" w:sz="0" w:space="0" w:color="auto" w:frame="1"/>
          <w:lang w:val="uk-UA"/>
        </w:rPr>
        <w:t>с. Студеники</w:t>
      </w:r>
    </w:p>
    <w:p w:rsidR="0037066B" w:rsidRPr="00AC3B3D" w:rsidRDefault="0037066B" w:rsidP="0037066B">
      <w:pPr>
        <w:pStyle w:val="a9"/>
        <w:shd w:val="clear" w:color="auto" w:fill="FFFFFF"/>
        <w:spacing w:before="0" w:beforeAutospacing="0" w:after="0" w:afterAutospacing="0"/>
        <w:rPr>
          <w:rStyle w:val="aa"/>
          <w:sz w:val="22"/>
          <w:szCs w:val="22"/>
          <w:bdr w:val="none" w:sz="0" w:space="0" w:color="auto" w:frame="1"/>
          <w:lang w:val="uk-UA"/>
        </w:rPr>
      </w:pPr>
      <w:r w:rsidRPr="00AC3B3D">
        <w:rPr>
          <w:rStyle w:val="aa"/>
          <w:sz w:val="22"/>
          <w:szCs w:val="22"/>
          <w:bdr w:val="none" w:sz="0" w:space="0" w:color="auto" w:frame="1"/>
          <w:lang w:val="uk-UA"/>
        </w:rPr>
        <w:t>від «</w:t>
      </w:r>
      <w:r w:rsidRPr="003A3C98">
        <w:rPr>
          <w:rStyle w:val="aa"/>
          <w:sz w:val="22"/>
          <w:szCs w:val="22"/>
          <w:bdr w:val="none" w:sz="0" w:space="0" w:color="auto" w:frame="1"/>
          <w:lang w:val="ru-RU"/>
        </w:rPr>
        <w:t>18</w:t>
      </w:r>
      <w:r>
        <w:rPr>
          <w:rStyle w:val="aa"/>
          <w:sz w:val="22"/>
          <w:szCs w:val="22"/>
          <w:bdr w:val="none" w:sz="0" w:space="0" w:color="auto" w:frame="1"/>
          <w:lang w:val="uk-UA"/>
        </w:rPr>
        <w:t xml:space="preserve">» травня </w:t>
      </w:r>
      <w:r w:rsidRPr="00AC3B3D">
        <w:rPr>
          <w:rStyle w:val="aa"/>
          <w:sz w:val="22"/>
          <w:szCs w:val="22"/>
          <w:bdr w:val="none" w:sz="0" w:space="0" w:color="auto" w:frame="1"/>
          <w:lang w:val="uk-UA"/>
        </w:rPr>
        <w:t>2021 р.</w:t>
      </w:r>
    </w:p>
    <w:p w:rsidR="0037066B" w:rsidRDefault="0037066B" w:rsidP="0037066B">
      <w:pPr>
        <w:rPr>
          <w:rStyle w:val="aa"/>
          <w:rFonts w:ascii="Times New Roman" w:hAnsi="Times New Roman" w:cs="Times New Roman"/>
          <w:bdr w:val="none" w:sz="0" w:space="0" w:color="auto" w:frame="1"/>
          <w:lang w:val="en-US"/>
        </w:rPr>
      </w:pPr>
      <w:r>
        <w:rPr>
          <w:rStyle w:val="aa"/>
          <w:rFonts w:ascii="Times New Roman" w:hAnsi="Times New Roman" w:cs="Times New Roman"/>
          <w:bdr w:val="none" w:sz="0" w:space="0" w:color="auto" w:frame="1"/>
        </w:rPr>
        <w:t>№ 394-Х-</w:t>
      </w:r>
      <w:r>
        <w:rPr>
          <w:rStyle w:val="aa"/>
          <w:rFonts w:ascii="Times New Roman" w:hAnsi="Times New Roman" w:cs="Times New Roman"/>
          <w:bdr w:val="none" w:sz="0" w:space="0" w:color="auto" w:frame="1"/>
          <w:lang w:val="en-US"/>
        </w:rPr>
        <w:t>VIII</w:t>
      </w: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Default="0037066B" w:rsidP="0037066B">
      <w:pPr>
        <w:rPr>
          <w:rStyle w:val="aa"/>
          <w:rFonts w:ascii="Times New Roman" w:hAnsi="Times New Roman" w:cs="Times New Roman"/>
          <w:bdr w:val="none" w:sz="0" w:space="0" w:color="auto" w:frame="1"/>
          <w:lang w:val="en-US"/>
        </w:rPr>
      </w:pPr>
    </w:p>
    <w:p w:rsidR="0037066B" w:rsidRPr="003A3C98" w:rsidRDefault="0037066B" w:rsidP="0037066B">
      <w:pPr>
        <w:rPr>
          <w:rFonts w:ascii="Times New Roman" w:hAnsi="Times New Roman" w:cs="Times New Roman"/>
          <w:lang w:val="ru-RU"/>
        </w:rPr>
      </w:pPr>
    </w:p>
    <w:p w:rsidR="0037066B" w:rsidRPr="001D3336" w:rsidRDefault="0037066B" w:rsidP="0037066B">
      <w:pPr>
        <w:spacing w:after="0"/>
        <w:rPr>
          <w:rFonts w:ascii="Times New Roman" w:hAnsi="Times New Roman" w:cs="Times New Roman"/>
          <w:sz w:val="26"/>
          <w:szCs w:val="26"/>
        </w:rPr>
      </w:pPr>
    </w:p>
    <w:p w:rsidR="008933DA" w:rsidRPr="0005184F" w:rsidRDefault="008933DA" w:rsidP="008933DA">
      <w:pPr>
        <w:spacing w:after="0"/>
        <w:jc w:val="both"/>
        <w:rPr>
          <w:rFonts w:ascii="Times New Roman" w:hAnsi="Times New Roman" w:cs="Times New Roman"/>
          <w:b/>
          <w:sz w:val="28"/>
          <w:szCs w:val="28"/>
        </w:rPr>
      </w:pPr>
    </w:p>
    <w:p w:rsidR="008B6F01" w:rsidRPr="00CA5B49" w:rsidRDefault="008B6F01" w:rsidP="00577478">
      <w:pPr>
        <w:spacing w:after="0" w:line="240" w:lineRule="auto"/>
        <w:ind w:firstLine="993"/>
        <w:jc w:val="center"/>
        <w:rPr>
          <w:rFonts w:ascii="Times New Roman" w:eastAsia="Times New Roman" w:hAnsi="Times New Roman" w:cs="Times New Roman"/>
          <w:sz w:val="27"/>
          <w:szCs w:val="27"/>
          <w:lang w:eastAsia="ru-RU"/>
        </w:rPr>
      </w:pPr>
      <w:r w:rsidRPr="00CA5B49">
        <w:rPr>
          <w:rFonts w:ascii="Times New Roman" w:eastAsia="Times New Roman" w:hAnsi="Times New Roman" w:cs="Times New Roman"/>
          <w:noProof/>
          <w:sz w:val="27"/>
          <w:szCs w:val="27"/>
          <w:lang w:val="ru-RU" w:eastAsia="ru-RU"/>
        </w:rPr>
        <w:lastRenderedPageBreak/>
        <w:drawing>
          <wp:inline distT="0" distB="0" distL="0" distR="0" wp14:anchorId="017325B4" wp14:editId="397A0E82">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УКРАЇНА</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КИЇВСЬКА ОБЛАСТЬ</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БОРИСПІЛЬСЬКИЙ РАЙОН</w:t>
      </w:r>
    </w:p>
    <w:p w:rsidR="008B6F01" w:rsidRPr="00CA5B49" w:rsidRDefault="008B6F01" w:rsidP="00577478">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 xml:space="preserve"> </w:t>
      </w:r>
      <w:r w:rsidRPr="00CA5B49">
        <w:rPr>
          <w:rFonts w:ascii="Times New Roman" w:eastAsia="Times New Roman" w:hAnsi="Times New Roman" w:cs="Times New Roman"/>
          <w:b/>
          <w:sz w:val="27"/>
          <w:szCs w:val="27"/>
          <w:lang w:eastAsia="ru-RU"/>
        </w:rPr>
        <w:t>СТУДЕНИКІВСЬКА   СІЛЬСЬКА  РАДА</w:t>
      </w:r>
    </w:p>
    <w:p w:rsidR="008B6F01" w:rsidRPr="00CA5B49" w:rsidRDefault="008B6F01" w:rsidP="00577478">
      <w:pPr>
        <w:spacing w:after="0" w:line="240" w:lineRule="auto"/>
        <w:jc w:val="center"/>
        <w:rPr>
          <w:rFonts w:ascii="Times New Roman" w:eastAsia="Times New Roman" w:hAnsi="Times New Roman" w:cs="Times New Roman"/>
          <w:b/>
          <w:sz w:val="27"/>
          <w:szCs w:val="27"/>
          <w:lang w:eastAsia="ru-RU"/>
        </w:rPr>
      </w:pPr>
    </w:p>
    <w:p w:rsidR="008B6F01" w:rsidRDefault="008B6F01" w:rsidP="00577478">
      <w:pPr>
        <w:spacing w:after="0" w:line="240" w:lineRule="auto"/>
        <w:jc w:val="center"/>
        <w:rPr>
          <w:rFonts w:ascii="Times New Roman" w:eastAsia="Times New Roman" w:hAnsi="Times New Roman" w:cs="Times New Roman"/>
          <w:b/>
          <w:sz w:val="27"/>
          <w:szCs w:val="27"/>
          <w:lang w:eastAsia="ru-RU"/>
        </w:rPr>
      </w:pPr>
      <w:r w:rsidRPr="00CA5B49">
        <w:rPr>
          <w:rFonts w:ascii="Times New Roman" w:eastAsia="Times New Roman" w:hAnsi="Times New Roman" w:cs="Times New Roman"/>
          <w:b/>
          <w:sz w:val="27"/>
          <w:szCs w:val="27"/>
          <w:lang w:eastAsia="ru-RU"/>
        </w:rPr>
        <w:t xml:space="preserve">   Р І Ш Е Н Н Я</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tblGrid>
      <w:tr w:rsidR="008B6F01" w:rsidRPr="006E2B15" w:rsidTr="002918C0">
        <w:tc>
          <w:tcPr>
            <w:tcW w:w="5665" w:type="dxa"/>
          </w:tcPr>
          <w:p w:rsidR="008B6F01" w:rsidRPr="0086621F" w:rsidRDefault="008B6F01" w:rsidP="00577478">
            <w:pPr>
              <w:jc w:val="both"/>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Про утворення конкурсної комісії з визначення переліку земельних ділянок комунальної власності, які або права на які виставляються на </w:t>
            </w:r>
            <w:r w:rsidRPr="0051172F">
              <w:rPr>
                <w:rFonts w:ascii="Times New Roman" w:hAnsi="Times New Roman" w:cs="Times New Roman"/>
                <w:b/>
                <w:bCs/>
                <w:sz w:val="24"/>
                <w:szCs w:val="24"/>
              </w:rPr>
              <w:t xml:space="preserve">земельні торги </w:t>
            </w:r>
            <w:r w:rsidRPr="0051172F">
              <w:rPr>
                <w:rFonts w:ascii="Times New Roman" w:hAnsi="Times New Roman" w:cs="Times New Roman"/>
                <w:b/>
                <w:sz w:val="24"/>
                <w:szCs w:val="24"/>
              </w:rPr>
              <w:t>та відбору виконавця земельних торгів на конкурентних засадах</w:t>
            </w:r>
            <w:r>
              <w:rPr>
                <w:rFonts w:ascii="Times New Roman" w:hAnsi="Times New Roman" w:cs="Times New Roman"/>
                <w:b/>
                <w:sz w:val="24"/>
                <w:szCs w:val="24"/>
              </w:rPr>
              <w:t xml:space="preserve"> та затвердження Положення про неї</w:t>
            </w:r>
          </w:p>
        </w:tc>
      </w:tr>
    </w:tbl>
    <w:p w:rsidR="008B6F01" w:rsidRPr="006E2B15" w:rsidRDefault="008B6F01" w:rsidP="00577478">
      <w:pPr>
        <w:rPr>
          <w:rFonts w:ascii="Times New Roman" w:hAnsi="Times New Roman" w:cs="Times New Roman"/>
          <w:b/>
          <w:bCs/>
          <w:color w:val="000000" w:themeColor="text1"/>
          <w:sz w:val="24"/>
          <w:szCs w:val="24"/>
        </w:rPr>
      </w:pPr>
    </w:p>
    <w:p w:rsidR="008B6F01" w:rsidRPr="006E2B15" w:rsidRDefault="008B6F01" w:rsidP="00577478">
      <w:pPr>
        <w:spacing w:after="120" w:line="240" w:lineRule="auto"/>
        <w:ind w:firstLine="567"/>
        <w:jc w:val="both"/>
        <w:rPr>
          <w:rFonts w:ascii="Times New Roman" w:hAnsi="Times New Roman" w:cs="Times New Roman"/>
          <w:color w:val="000000" w:themeColor="text1"/>
          <w:sz w:val="24"/>
          <w:szCs w:val="24"/>
        </w:rPr>
      </w:pPr>
      <w:r w:rsidRPr="006E2B15">
        <w:rPr>
          <w:rFonts w:ascii="Times New Roman" w:hAnsi="Times New Roman" w:cs="Times New Roman"/>
          <w:color w:val="000000" w:themeColor="text1"/>
          <w:sz w:val="24"/>
          <w:szCs w:val="24"/>
        </w:rPr>
        <w:t xml:space="preserve">Враховуючи пропозиції постійної комісії </w:t>
      </w:r>
      <w:r>
        <w:rPr>
          <w:rFonts w:ascii="Times New Roman" w:hAnsi="Times New Roman" w:cs="Times New Roman"/>
          <w:color w:val="000000" w:themeColor="text1"/>
          <w:sz w:val="24"/>
          <w:szCs w:val="24"/>
        </w:rPr>
        <w:t xml:space="preserve">сільської ради з питань </w:t>
      </w:r>
      <w:r w:rsidRPr="00F45C27">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r w:rsidRPr="006E2B1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з метою ефективного використання земельного фонду, створення прозорого механізму набуття права оренди на земельні ділянки, розвитку конкурентних засад на ринку земель Студениківської сільської територіальної громади, збільшення надходжень та залучення додаткових коштів до бюджету сільської ради, керуючись статтями 134-137 </w:t>
      </w:r>
      <w:r w:rsidRPr="006E2B15">
        <w:rPr>
          <w:rFonts w:ascii="Times New Roman" w:hAnsi="Times New Roman" w:cs="Times New Roman"/>
          <w:color w:val="000000" w:themeColor="text1"/>
          <w:sz w:val="24"/>
          <w:szCs w:val="24"/>
        </w:rPr>
        <w:t>Земельного кодек</w:t>
      </w:r>
      <w:r>
        <w:rPr>
          <w:rFonts w:ascii="Times New Roman" w:hAnsi="Times New Roman" w:cs="Times New Roman"/>
          <w:color w:val="000000" w:themeColor="text1"/>
          <w:sz w:val="24"/>
          <w:szCs w:val="24"/>
        </w:rPr>
        <w:t xml:space="preserve">су України, пунктом 34 частини першої </w:t>
      </w:r>
      <w:r w:rsidRPr="006E2B15">
        <w:rPr>
          <w:rFonts w:ascii="Times New Roman" w:hAnsi="Times New Roman" w:cs="Times New Roman"/>
          <w:color w:val="000000" w:themeColor="text1"/>
          <w:sz w:val="24"/>
          <w:szCs w:val="24"/>
        </w:rPr>
        <w:t>статті 26 Закону України «Про місцеве самоврядування в Україні»</w:t>
      </w:r>
      <w:r>
        <w:rPr>
          <w:rFonts w:ascii="Times New Roman" w:hAnsi="Times New Roman" w:cs="Times New Roman"/>
          <w:color w:val="000000" w:themeColor="text1"/>
          <w:sz w:val="24"/>
          <w:szCs w:val="24"/>
        </w:rPr>
        <w:t>,</w:t>
      </w:r>
      <w:r w:rsidRPr="006E2B15">
        <w:rPr>
          <w:rFonts w:ascii="Times New Roman" w:hAnsi="Times New Roman" w:cs="Times New Roman"/>
          <w:color w:val="000000" w:themeColor="text1"/>
          <w:sz w:val="24"/>
          <w:szCs w:val="24"/>
        </w:rPr>
        <w:t xml:space="preserve"> сільська рада</w:t>
      </w:r>
    </w:p>
    <w:p w:rsidR="008B6F01" w:rsidRPr="00BA0CDA" w:rsidRDefault="008B6F01" w:rsidP="00577478">
      <w:pPr>
        <w:ind w:firstLine="708"/>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6E2B15">
        <w:rPr>
          <w:rFonts w:ascii="Times New Roman" w:hAnsi="Times New Roman" w:cs="Times New Roman"/>
          <w:b/>
          <w:color w:val="000000" w:themeColor="text1"/>
          <w:sz w:val="24"/>
          <w:szCs w:val="24"/>
        </w:rPr>
        <w:t>ВИРІШИЛА:</w:t>
      </w:r>
    </w:p>
    <w:p w:rsidR="008B6F01" w:rsidRPr="006E2B15" w:rsidRDefault="008B6F01" w:rsidP="00035362">
      <w:pPr>
        <w:pStyle w:val="a5"/>
        <w:numPr>
          <w:ilvl w:val="0"/>
          <w:numId w:val="1"/>
        </w:numPr>
        <w:tabs>
          <w:tab w:val="left" w:pos="993"/>
        </w:tabs>
        <w:spacing w:line="240" w:lineRule="auto"/>
        <w:ind w:left="0" w:firstLine="567"/>
        <w:jc w:val="both"/>
        <w:rPr>
          <w:rFonts w:ascii="Times New Roman" w:hAnsi="Times New Roman" w:cs="Times New Roman"/>
          <w:color w:val="000000" w:themeColor="text1"/>
          <w:sz w:val="24"/>
          <w:szCs w:val="24"/>
        </w:rPr>
      </w:pPr>
      <w:r w:rsidRPr="006E2B15">
        <w:rPr>
          <w:rFonts w:ascii="Times New Roman" w:hAnsi="Times New Roman" w:cs="Times New Roman"/>
          <w:color w:val="000000" w:themeColor="text1"/>
          <w:sz w:val="24"/>
          <w:szCs w:val="24"/>
        </w:rPr>
        <w:t xml:space="preserve">Утворити </w:t>
      </w:r>
      <w:r w:rsidRPr="00B806DA">
        <w:rPr>
          <w:rFonts w:ascii="Times New Roman" w:hAnsi="Times New Roman" w:cs="Times New Roman"/>
          <w:sz w:val="24"/>
          <w:szCs w:val="24"/>
        </w:rPr>
        <w:t xml:space="preserve">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6E2B15">
        <w:rPr>
          <w:rFonts w:ascii="Times New Roman" w:hAnsi="Times New Roman" w:cs="Times New Roman"/>
          <w:color w:val="000000" w:themeColor="text1"/>
          <w:sz w:val="24"/>
          <w:szCs w:val="24"/>
        </w:rPr>
        <w:t>у складі:</w:t>
      </w:r>
    </w:p>
    <w:tbl>
      <w:tblPr>
        <w:tblW w:w="9671" w:type="dxa"/>
        <w:tblCellMar>
          <w:left w:w="0" w:type="dxa"/>
          <w:right w:w="0" w:type="dxa"/>
        </w:tblCellMar>
        <w:tblLook w:val="04A0" w:firstRow="1" w:lastRow="0" w:firstColumn="1" w:lastColumn="0" w:noHBand="0" w:noVBand="1"/>
      </w:tblPr>
      <w:tblGrid>
        <w:gridCol w:w="3786"/>
        <w:gridCol w:w="121"/>
        <w:gridCol w:w="5764"/>
      </w:tblGrid>
      <w:tr w:rsidR="008B6F01" w:rsidRPr="006E2B15" w:rsidTr="002918C0">
        <w:trPr>
          <w:trHeight w:val="363"/>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ЛЯХ</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Марія Олександрівна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сільський голова, голова комісії</w:t>
            </w:r>
          </w:p>
        </w:tc>
      </w:tr>
      <w:tr w:rsidR="008B6F01" w:rsidRPr="006E2B15" w:rsidTr="002918C0">
        <w:trPr>
          <w:trHeight w:val="376"/>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ГУДЗЬ</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Микола Михайлович</w:t>
            </w:r>
            <w:r>
              <w:rPr>
                <w:rFonts w:ascii="Times New Roman" w:eastAsia="Times New Roman" w:hAnsi="Times New Roman" w:cs="Times New Roman"/>
                <w:sz w:val="24"/>
                <w:szCs w:val="24"/>
                <w:lang w:eastAsia="uk-UA"/>
              </w:rPr>
              <w:t xml:space="preserve"> </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заступник сільського голови</w:t>
            </w:r>
            <w:r>
              <w:rPr>
                <w:rFonts w:ascii="Times New Roman" w:eastAsia="Times New Roman" w:hAnsi="Times New Roman" w:cs="Times New Roman"/>
                <w:sz w:val="24"/>
                <w:szCs w:val="24"/>
                <w:lang w:eastAsia="uk-UA"/>
              </w:rPr>
              <w:t>, заступник голови комісії</w:t>
            </w:r>
          </w:p>
        </w:tc>
      </w:tr>
      <w:tr w:rsidR="008B6F01" w:rsidRPr="006E2B15" w:rsidTr="002918C0">
        <w:trPr>
          <w:trHeight w:val="609"/>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НЕСТЕРЕНКО Євген</w:t>
            </w:r>
            <w:r w:rsidRPr="00812BBA">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Анатолійович</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головний спеціаліст </w:t>
            </w:r>
            <w:r>
              <w:rPr>
                <w:rFonts w:ascii="Times New Roman" w:eastAsia="Times New Roman" w:hAnsi="Times New Roman" w:cs="Times New Roman"/>
                <w:sz w:val="24"/>
                <w:szCs w:val="24"/>
                <w:lang w:val="ru-RU" w:eastAsia="uk-UA"/>
              </w:rPr>
              <w:t>в</w:t>
            </w:r>
            <w:r>
              <w:rPr>
                <w:rFonts w:ascii="Times New Roman" w:eastAsia="Times New Roman" w:hAnsi="Times New Roman" w:cs="Times New Roman"/>
                <w:sz w:val="24"/>
                <w:szCs w:val="24"/>
                <w:lang w:eastAsia="uk-UA"/>
              </w:rPr>
              <w:t xml:space="preserve">ідділу з юридичних питань </w:t>
            </w:r>
            <w:r w:rsidRPr="006E2B15">
              <w:rPr>
                <w:rFonts w:ascii="Times New Roman" w:eastAsia="Times New Roman" w:hAnsi="Times New Roman" w:cs="Times New Roman"/>
                <w:sz w:val="24"/>
                <w:szCs w:val="24"/>
                <w:lang w:eastAsia="uk-UA"/>
              </w:rPr>
              <w:t>сільської ради, секретар комісії</w:t>
            </w:r>
          </w:p>
        </w:tc>
      </w:tr>
      <w:tr w:rsidR="008B6F01" w:rsidRPr="006E2B15" w:rsidTr="002918C0">
        <w:trPr>
          <w:trHeight w:val="363"/>
        </w:trPr>
        <w:tc>
          <w:tcPr>
            <w:tcW w:w="9671" w:type="dxa"/>
            <w:gridSpan w:val="3"/>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Члени комісії:</w:t>
            </w:r>
          </w:p>
        </w:tc>
      </w:tr>
      <w:tr w:rsidR="008B6F01" w:rsidRPr="006E2B15" w:rsidTr="002918C0">
        <w:trPr>
          <w:trHeight w:val="363"/>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ГРИНЕВИЧ</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Олена Василівна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начальник відділу земельних відносин сільської ради</w:t>
            </w:r>
          </w:p>
        </w:tc>
      </w:tr>
      <w:tr w:rsidR="008B6F01" w:rsidRPr="006E2B15" w:rsidTr="002918C0">
        <w:trPr>
          <w:trHeight w:val="194"/>
        </w:trPr>
        <w:tc>
          <w:tcPr>
            <w:tcW w:w="3786" w:type="dxa"/>
            <w:shd w:val="clear" w:color="auto" w:fill="auto"/>
            <w:hideMark/>
          </w:tcPr>
          <w:p w:rsidR="008B6F01"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 xml:space="preserve">ВОДОЛАЗЬКА  </w:t>
            </w:r>
            <w:r w:rsidRPr="00812BBA">
              <w:rPr>
                <w:rFonts w:ascii="Times New Roman" w:eastAsia="Times New Roman" w:hAnsi="Times New Roman" w:cs="Times New Roman"/>
                <w:b/>
                <w:sz w:val="24"/>
                <w:szCs w:val="24"/>
                <w:lang w:eastAsia="uk-UA"/>
              </w:rPr>
              <w:t>Дарина Олегівна</w:t>
            </w:r>
          </w:p>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ЮРЧЕНКО Олена Анатоліївна        </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начальник відділу з юридичних питань сільської ради</w:t>
            </w:r>
          </w:p>
          <w:p w:rsidR="008B6F01" w:rsidRPr="00F32C8E" w:rsidRDefault="008B6F01" w:rsidP="00577478">
            <w:pPr>
              <w:spacing w:after="15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головний спеціаліст фінансового відділу сільської ради</w:t>
            </w:r>
          </w:p>
        </w:tc>
      </w:tr>
      <w:tr w:rsidR="008B6F01" w:rsidRPr="006E2B15" w:rsidTr="002918C0">
        <w:trPr>
          <w:trHeight w:val="363"/>
        </w:trPr>
        <w:tc>
          <w:tcPr>
            <w:tcW w:w="3786" w:type="dxa"/>
            <w:shd w:val="clear" w:color="auto" w:fill="auto"/>
            <w:hideMark/>
          </w:tcPr>
          <w:p w:rsidR="008B6F01" w:rsidRPr="009B55EC" w:rsidRDefault="008B6F01" w:rsidP="00577478">
            <w:pPr>
              <w:spacing w:after="150" w:line="240" w:lineRule="auto"/>
              <w:rPr>
                <w:rFonts w:ascii="Times New Roman" w:eastAsia="Times New Roman" w:hAnsi="Times New Roman" w:cs="Times New Roman"/>
                <w:b/>
                <w:sz w:val="24"/>
                <w:szCs w:val="24"/>
                <w:lang w:eastAsia="uk-UA"/>
              </w:rPr>
            </w:pPr>
            <w:r w:rsidRPr="009B55EC">
              <w:rPr>
                <w:rFonts w:ascii="Times New Roman" w:eastAsia="Times New Roman" w:hAnsi="Times New Roman" w:cs="Times New Roman"/>
                <w:b/>
                <w:sz w:val="24"/>
                <w:szCs w:val="24"/>
                <w:lang w:eastAsia="uk-UA"/>
              </w:rPr>
              <w:t xml:space="preserve">ШАТУН </w:t>
            </w:r>
            <w:r>
              <w:rPr>
                <w:rFonts w:ascii="Times New Roman" w:eastAsia="Times New Roman" w:hAnsi="Times New Roman" w:cs="Times New Roman"/>
                <w:b/>
                <w:sz w:val="24"/>
                <w:szCs w:val="24"/>
                <w:lang w:val="ru-RU" w:eastAsia="uk-UA"/>
              </w:rPr>
              <w:t xml:space="preserve"> </w:t>
            </w:r>
            <w:r w:rsidRPr="00812BBA">
              <w:rPr>
                <w:rFonts w:ascii="Times New Roman" w:eastAsia="Times New Roman" w:hAnsi="Times New Roman" w:cs="Times New Roman"/>
                <w:b/>
                <w:sz w:val="24"/>
                <w:szCs w:val="24"/>
                <w:lang w:eastAsia="uk-UA"/>
              </w:rPr>
              <w:t>Тетяна Василівна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староста</w:t>
            </w:r>
            <w:r w:rsidRPr="006E2B15">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Сомководолинського старостинського округу</w:t>
            </w:r>
          </w:p>
        </w:tc>
      </w:tr>
      <w:tr w:rsidR="008B6F01" w:rsidRPr="006E2B15" w:rsidTr="002918C0">
        <w:trPr>
          <w:trHeight w:val="609"/>
        </w:trPr>
        <w:tc>
          <w:tcPr>
            <w:tcW w:w="3786" w:type="dxa"/>
            <w:shd w:val="clear" w:color="auto" w:fill="auto"/>
            <w:hideMark/>
          </w:tcPr>
          <w:p w:rsidR="008B6F01" w:rsidRPr="009B55EC" w:rsidRDefault="008933DA"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МИКОЛАЄВ</w:t>
            </w:r>
            <w:r w:rsidR="008B6F01" w:rsidRPr="00F45C27">
              <w:rPr>
                <w:rFonts w:ascii="Times New Roman" w:eastAsia="Times New Roman" w:hAnsi="Times New Roman" w:cs="Times New Roman"/>
                <w:b/>
                <w:sz w:val="24"/>
                <w:szCs w:val="24"/>
                <w:lang w:eastAsia="uk-UA"/>
              </w:rPr>
              <w:t xml:space="preserve"> Валентин Іванович</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староста</w:t>
            </w:r>
            <w:r w:rsidRPr="006E2B15">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Соснівського старостинського округу</w:t>
            </w:r>
          </w:p>
        </w:tc>
      </w:tr>
      <w:tr w:rsidR="008B6F01" w:rsidRPr="006E2B15" w:rsidTr="002918C0">
        <w:trPr>
          <w:trHeight w:val="609"/>
        </w:trPr>
        <w:tc>
          <w:tcPr>
            <w:tcW w:w="3786" w:type="dxa"/>
            <w:shd w:val="clear" w:color="auto" w:fill="auto"/>
          </w:tcPr>
          <w:p w:rsidR="008B6F01" w:rsidRPr="009B55EC" w:rsidRDefault="008B6F01" w:rsidP="00577478">
            <w:pPr>
              <w:spacing w:after="150" w:line="240" w:lineRule="auto"/>
              <w:rPr>
                <w:rFonts w:ascii="Times New Roman" w:eastAsia="Times New Roman" w:hAnsi="Times New Roman" w:cs="Times New Roman"/>
                <w:sz w:val="24"/>
                <w:szCs w:val="24"/>
                <w:lang w:eastAsia="uk-UA"/>
              </w:rPr>
            </w:pPr>
            <w:r w:rsidRPr="009B55EC">
              <w:rPr>
                <w:rFonts w:ascii="Times New Roman" w:eastAsia="Times New Roman" w:hAnsi="Times New Roman" w:cs="Times New Roman"/>
                <w:b/>
                <w:sz w:val="24"/>
                <w:szCs w:val="24"/>
                <w:lang w:eastAsia="uk-UA"/>
              </w:rPr>
              <w:t xml:space="preserve">КОБЯЛКО </w:t>
            </w:r>
            <w:r w:rsidRPr="00812BBA">
              <w:rPr>
                <w:rFonts w:ascii="Times New Roman" w:eastAsia="Times New Roman" w:hAnsi="Times New Roman" w:cs="Times New Roman"/>
                <w:b/>
                <w:sz w:val="24"/>
                <w:szCs w:val="24"/>
                <w:lang w:eastAsia="uk-UA"/>
              </w:rPr>
              <w:t>Григорій         Миколайович</w:t>
            </w:r>
          </w:p>
        </w:tc>
        <w:tc>
          <w:tcPr>
            <w:tcW w:w="121" w:type="dxa"/>
            <w:shd w:val="clear" w:color="auto" w:fill="auto"/>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tc>
        <w:tc>
          <w:tcPr>
            <w:tcW w:w="5763" w:type="dxa"/>
            <w:shd w:val="clear" w:color="auto" w:fill="auto"/>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староста Козлівського старостинського округу</w:t>
            </w:r>
          </w:p>
        </w:tc>
      </w:tr>
      <w:tr w:rsidR="008B6F01" w:rsidRPr="00D63B23" w:rsidTr="002918C0">
        <w:trPr>
          <w:trHeight w:val="2403"/>
        </w:trPr>
        <w:tc>
          <w:tcPr>
            <w:tcW w:w="3786"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lastRenderedPageBreak/>
              <w:t>ЄМЕЛЬЯНЕНКО Михайло Романович</w:t>
            </w:r>
          </w:p>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ЖЕРЕБКО Валентина Миколаївна</w:t>
            </w:r>
          </w:p>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 xml:space="preserve">САЄНОК Юрій </w:t>
            </w:r>
            <w:r>
              <w:rPr>
                <w:rFonts w:ascii="Times New Roman" w:eastAsia="Times New Roman" w:hAnsi="Times New Roman" w:cs="Times New Roman"/>
                <w:b/>
                <w:sz w:val="24"/>
                <w:szCs w:val="24"/>
                <w:lang w:eastAsia="uk-UA"/>
              </w:rPr>
              <w:t>Анатолійович</w:t>
            </w:r>
          </w:p>
          <w:p w:rsidR="008B6F01"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ЖУК Микола Васильович</w:t>
            </w:r>
          </w:p>
          <w:p w:rsidR="008B6F01" w:rsidRDefault="008B6F01" w:rsidP="008933DA">
            <w:pPr>
              <w:tabs>
                <w:tab w:val="left" w:pos="142"/>
              </w:tabs>
              <w:spacing w:after="200" w:line="288" w:lineRule="auto"/>
              <w:contextualSpacing/>
              <w:rPr>
                <w:rFonts w:ascii="Times New Roman" w:hAnsi="Times New Roman" w:cs="Times New Roman"/>
                <w:b/>
                <w:iCs/>
                <w:sz w:val="24"/>
                <w:szCs w:val="24"/>
              </w:rPr>
            </w:pPr>
            <w:r>
              <w:rPr>
                <w:rFonts w:ascii="Times New Roman" w:eastAsia="Times New Roman" w:hAnsi="Times New Roman" w:cs="Times New Roman"/>
                <w:b/>
                <w:sz w:val="24"/>
                <w:szCs w:val="24"/>
                <w:lang w:eastAsia="uk-UA"/>
              </w:rPr>
              <w:t>ТРОХИМЕНКО Віталій Олександрович</w:t>
            </w:r>
          </w:p>
          <w:p w:rsidR="008933DA" w:rsidRDefault="008933DA" w:rsidP="008933DA">
            <w:pPr>
              <w:tabs>
                <w:tab w:val="left" w:pos="426"/>
              </w:tabs>
              <w:spacing w:after="200" w:line="288" w:lineRule="auto"/>
              <w:contextualSpacing/>
              <w:rPr>
                <w:rFonts w:ascii="Times New Roman" w:hAnsi="Times New Roman" w:cs="Times New Roman"/>
                <w:b/>
                <w:iCs/>
                <w:sz w:val="24"/>
                <w:szCs w:val="24"/>
              </w:rPr>
            </w:pPr>
          </w:p>
          <w:p w:rsidR="008B6F01" w:rsidRPr="00464CAD" w:rsidRDefault="008933DA" w:rsidP="008933DA">
            <w:pPr>
              <w:tabs>
                <w:tab w:val="left" w:pos="426"/>
              </w:tabs>
              <w:spacing w:after="200" w:line="288" w:lineRule="auto"/>
              <w:contextualSpacing/>
              <w:rPr>
                <w:rFonts w:ascii="Times New Roman" w:hAnsi="Times New Roman" w:cs="Times New Roman"/>
                <w:b/>
                <w:iCs/>
                <w:sz w:val="24"/>
                <w:szCs w:val="24"/>
              </w:rPr>
            </w:pPr>
            <w:r>
              <w:rPr>
                <w:rFonts w:ascii="Times New Roman" w:hAnsi="Times New Roman" w:cs="Times New Roman"/>
                <w:b/>
                <w:iCs/>
                <w:sz w:val="24"/>
                <w:szCs w:val="24"/>
              </w:rPr>
              <w:t>ЯР</w:t>
            </w:r>
            <w:r w:rsidR="008B6F01" w:rsidRPr="00464CAD">
              <w:rPr>
                <w:rFonts w:ascii="Times New Roman" w:hAnsi="Times New Roman" w:cs="Times New Roman"/>
                <w:b/>
                <w:iCs/>
                <w:sz w:val="24"/>
                <w:szCs w:val="24"/>
              </w:rPr>
              <w:t>ЕМА Володимир Сергійович</w:t>
            </w:r>
          </w:p>
          <w:p w:rsidR="008B6F01" w:rsidRPr="00D63B23" w:rsidRDefault="008B6F01" w:rsidP="00035362">
            <w:pPr>
              <w:numPr>
                <w:ilvl w:val="0"/>
                <w:numId w:val="3"/>
              </w:numPr>
              <w:tabs>
                <w:tab w:val="left" w:pos="426"/>
              </w:tabs>
              <w:spacing w:after="200" w:line="288" w:lineRule="auto"/>
              <w:ind w:left="0"/>
              <w:contextualSpacing/>
              <w:jc w:val="both"/>
              <w:rPr>
                <w:rFonts w:ascii="Times New Roman" w:hAnsi="Times New Roman" w:cs="Times New Roman"/>
                <w:b/>
                <w:iCs/>
                <w:sz w:val="24"/>
                <w:szCs w:val="24"/>
              </w:rPr>
            </w:pPr>
            <w:r w:rsidRPr="00D63B23">
              <w:rPr>
                <w:rFonts w:ascii="Times New Roman" w:hAnsi="Times New Roman" w:cs="Times New Roman"/>
                <w:b/>
                <w:iCs/>
                <w:sz w:val="24"/>
                <w:szCs w:val="24"/>
              </w:rPr>
              <w:t>КОВКРАК Олександр Вікторович</w:t>
            </w:r>
          </w:p>
          <w:p w:rsidR="008B6F01" w:rsidRPr="00D63B23" w:rsidRDefault="008B6F01" w:rsidP="00035362">
            <w:pPr>
              <w:numPr>
                <w:ilvl w:val="0"/>
                <w:numId w:val="3"/>
              </w:numPr>
              <w:tabs>
                <w:tab w:val="left" w:pos="426"/>
              </w:tabs>
              <w:spacing w:after="200" w:line="288" w:lineRule="auto"/>
              <w:ind w:left="0"/>
              <w:contextualSpacing/>
              <w:jc w:val="both"/>
              <w:rPr>
                <w:rFonts w:ascii="Times New Roman" w:hAnsi="Times New Roman" w:cs="Times New Roman"/>
                <w:b/>
                <w:iCs/>
                <w:sz w:val="24"/>
                <w:szCs w:val="24"/>
              </w:rPr>
            </w:pPr>
            <w:r w:rsidRPr="00D63B23">
              <w:rPr>
                <w:rFonts w:ascii="Times New Roman" w:hAnsi="Times New Roman" w:cs="Times New Roman"/>
                <w:b/>
                <w:iCs/>
                <w:sz w:val="24"/>
                <w:szCs w:val="24"/>
              </w:rPr>
              <w:t>ЛУЦЕНКО Володимир Петрович</w:t>
            </w:r>
          </w:p>
          <w:p w:rsidR="008B6F01" w:rsidRPr="00D63B23" w:rsidRDefault="008B6F01" w:rsidP="00577478">
            <w:pPr>
              <w:tabs>
                <w:tab w:val="left" w:pos="426"/>
              </w:tabs>
              <w:spacing w:after="150" w:line="240" w:lineRule="auto"/>
              <w:rPr>
                <w:rFonts w:ascii="Times New Roman" w:eastAsia="Times New Roman" w:hAnsi="Times New Roman" w:cs="Times New Roman"/>
                <w:b/>
                <w:sz w:val="24"/>
                <w:szCs w:val="24"/>
                <w:lang w:eastAsia="uk-UA"/>
              </w:rPr>
            </w:pPr>
            <w:r w:rsidRPr="00D63B23">
              <w:rPr>
                <w:rFonts w:ascii="Times New Roman" w:hAnsi="Times New Roman" w:cs="Times New Roman"/>
                <w:b/>
                <w:iCs/>
                <w:sz w:val="24"/>
                <w:szCs w:val="24"/>
              </w:rPr>
              <w:t>МУЗИКА Сергій Віталійович</w:t>
            </w:r>
          </w:p>
        </w:tc>
        <w:tc>
          <w:tcPr>
            <w:tcW w:w="121"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w:t>
            </w:r>
          </w:p>
        </w:tc>
        <w:tc>
          <w:tcPr>
            <w:tcW w:w="5763"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Переяславського старостинського округу</w:t>
            </w:r>
          </w:p>
          <w:p w:rsidR="008B6F01" w:rsidRPr="00D63B23" w:rsidRDefault="008B6F01" w:rsidP="00577478">
            <w:pPr>
              <w:spacing w:after="150" w:line="240" w:lineRule="auto"/>
              <w:rPr>
                <w:rFonts w:ascii="Times New Roman" w:eastAsia="Times New Roman" w:hAnsi="Times New Roman" w:cs="Times New Roman"/>
                <w:sz w:val="24"/>
                <w:szCs w:val="24"/>
                <w:lang w:eastAsia="uk-UA"/>
              </w:rPr>
            </w:pPr>
          </w:p>
          <w:p w:rsidR="008B6F01" w:rsidRPr="00D63B23" w:rsidRDefault="008B6F01" w:rsidP="00035362">
            <w:pPr>
              <w:pStyle w:val="a5"/>
              <w:numPr>
                <w:ilvl w:val="0"/>
                <w:numId w:val="3"/>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Семенівського старостинського округу</w:t>
            </w:r>
          </w:p>
          <w:p w:rsidR="008B6F01" w:rsidRPr="00D63B23" w:rsidRDefault="008B6F01" w:rsidP="00577478">
            <w:pPr>
              <w:pStyle w:val="a5"/>
              <w:spacing w:after="150" w:line="240" w:lineRule="auto"/>
              <w:ind w:left="0"/>
              <w:rPr>
                <w:rFonts w:ascii="Times New Roman" w:eastAsia="Times New Roman" w:hAnsi="Times New Roman" w:cs="Times New Roman"/>
                <w:sz w:val="24"/>
                <w:szCs w:val="24"/>
                <w:lang w:eastAsia="uk-UA"/>
              </w:rPr>
            </w:pPr>
          </w:p>
          <w:p w:rsidR="008B6F01" w:rsidRPr="00D63B23" w:rsidRDefault="008B6F01" w:rsidP="00035362">
            <w:pPr>
              <w:pStyle w:val="a5"/>
              <w:numPr>
                <w:ilvl w:val="0"/>
                <w:numId w:val="3"/>
              </w:numPr>
              <w:spacing w:after="150" w:line="36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Пристромського старостинського округу</w:t>
            </w:r>
          </w:p>
          <w:p w:rsidR="008B6F01" w:rsidRPr="008933DA" w:rsidRDefault="008B6F01" w:rsidP="00035362">
            <w:pPr>
              <w:pStyle w:val="a5"/>
              <w:numPr>
                <w:ilvl w:val="0"/>
                <w:numId w:val="3"/>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Строківського старостинського округу</w:t>
            </w:r>
          </w:p>
          <w:p w:rsidR="008B6F01" w:rsidRDefault="008B6F01" w:rsidP="00577478">
            <w:pPr>
              <w:pStyle w:val="a5"/>
              <w:spacing w:after="150" w:line="240" w:lineRule="auto"/>
              <w:ind w:left="0"/>
              <w:rPr>
                <w:rFonts w:ascii="Times New Roman" w:eastAsia="Times New Roman" w:hAnsi="Times New Roman" w:cs="Times New Roman"/>
                <w:sz w:val="24"/>
                <w:szCs w:val="24"/>
                <w:lang w:eastAsia="ru-RU"/>
              </w:rPr>
            </w:pPr>
            <w:r w:rsidRPr="00F32C8E">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w:t>
            </w:r>
            <w:r w:rsidRPr="00F32C8E">
              <w:rPr>
                <w:rFonts w:ascii="Times New Roman" w:eastAsia="Times New Roman" w:hAnsi="Times New Roman" w:cs="Times New Roman"/>
                <w:sz w:val="24"/>
                <w:szCs w:val="24"/>
                <w:lang w:eastAsia="uk-UA"/>
              </w:rPr>
              <w:t xml:space="preserve">голова комісії сільської ради з питань </w:t>
            </w:r>
            <w:r w:rsidRPr="00F32C8E">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p>
          <w:p w:rsidR="008B6F01" w:rsidRPr="00827B2C" w:rsidRDefault="008B6F01" w:rsidP="00577478">
            <w:pPr>
              <w:pStyle w:val="a5"/>
              <w:spacing w:after="150" w:line="240" w:lineRule="auto"/>
              <w:ind w:left="0"/>
              <w:rPr>
                <w:rFonts w:ascii="Times New Roman" w:eastAsia="Times New Roman" w:hAnsi="Times New Roman" w:cs="Times New Roman"/>
                <w:sz w:val="24"/>
                <w:szCs w:val="24"/>
                <w:lang w:eastAsia="ru-RU"/>
              </w:rPr>
            </w:pPr>
          </w:p>
          <w:p w:rsidR="008B6F01" w:rsidRPr="00D63B23" w:rsidRDefault="008B6F01" w:rsidP="00035362">
            <w:pPr>
              <w:pStyle w:val="a5"/>
              <w:numPr>
                <w:ilvl w:val="0"/>
                <w:numId w:val="3"/>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депутати сільської ради</w:t>
            </w:r>
          </w:p>
        </w:tc>
      </w:tr>
    </w:tbl>
    <w:p w:rsidR="008B6F01" w:rsidRPr="00CF350A" w:rsidRDefault="008B6F01" w:rsidP="00035362">
      <w:pPr>
        <w:pStyle w:val="a5"/>
        <w:numPr>
          <w:ilvl w:val="0"/>
          <w:numId w:val="1"/>
        </w:numPr>
        <w:tabs>
          <w:tab w:val="left" w:pos="993"/>
        </w:tabs>
        <w:spacing w:after="240" w:line="240" w:lineRule="auto"/>
        <w:ind w:left="0" w:firstLine="567"/>
        <w:contextualSpacing w:val="0"/>
        <w:jc w:val="both"/>
        <w:rPr>
          <w:rFonts w:ascii="Times New Roman" w:hAnsi="Times New Roman" w:cs="Times New Roman"/>
          <w:color w:val="000000" w:themeColor="text1"/>
          <w:sz w:val="24"/>
          <w:szCs w:val="24"/>
        </w:rPr>
      </w:pPr>
      <w:r w:rsidRPr="00D63B23">
        <w:rPr>
          <w:rFonts w:ascii="Times New Roman" w:hAnsi="Times New Roman" w:cs="Times New Roman"/>
          <w:sz w:val="24"/>
          <w:szCs w:val="24"/>
        </w:rPr>
        <w:t>Затвердити Положення пр</w:t>
      </w:r>
      <w:r w:rsidRPr="0086621F">
        <w:rPr>
          <w:rFonts w:ascii="Times New Roman" w:hAnsi="Times New Roman" w:cs="Times New Roman"/>
          <w:color w:val="000000" w:themeColor="text1"/>
          <w:sz w:val="24"/>
          <w:szCs w:val="24"/>
        </w:rPr>
        <w:t xml:space="preserve">о </w:t>
      </w:r>
      <w:r w:rsidRPr="00C3204E">
        <w:rPr>
          <w:rFonts w:ascii="Times New Roman" w:hAnsi="Times New Roman" w:cs="Times New Roman"/>
          <w:sz w:val="24"/>
          <w:szCs w:val="24"/>
        </w:rPr>
        <w:t xml:space="preserve">конкурсну </w:t>
      </w:r>
      <w:r w:rsidRPr="0086621F">
        <w:rPr>
          <w:rFonts w:ascii="Times New Roman" w:hAnsi="Times New Roman" w:cs="Times New Roman"/>
          <w:color w:val="000000" w:themeColor="text1"/>
          <w:sz w:val="24"/>
          <w:szCs w:val="24"/>
        </w:rPr>
        <w:t xml:space="preserve">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w:t>
      </w:r>
      <w:r w:rsidRPr="00B806DA">
        <w:rPr>
          <w:rFonts w:ascii="Times New Roman" w:hAnsi="Times New Roman" w:cs="Times New Roman"/>
          <w:sz w:val="24"/>
          <w:szCs w:val="24"/>
        </w:rPr>
        <w:t>на конкурентних засадах</w:t>
      </w:r>
      <w:r>
        <w:rPr>
          <w:rFonts w:ascii="Times New Roman" w:hAnsi="Times New Roman" w:cs="Times New Roman"/>
          <w:sz w:val="24"/>
          <w:szCs w:val="24"/>
        </w:rPr>
        <w:t xml:space="preserve"> (далі – Положення)</w:t>
      </w:r>
      <w:r w:rsidRPr="0086621F">
        <w:rPr>
          <w:rFonts w:ascii="Times New Roman" w:hAnsi="Times New Roman" w:cs="Times New Roman"/>
          <w:color w:val="000000" w:themeColor="text1"/>
          <w:sz w:val="24"/>
          <w:szCs w:val="24"/>
        </w:rPr>
        <w:t>, що додається.</w:t>
      </w:r>
    </w:p>
    <w:p w:rsidR="008B6F01" w:rsidRPr="00A44924" w:rsidRDefault="008B6F01" w:rsidP="00035362">
      <w:pPr>
        <w:pStyle w:val="a5"/>
        <w:numPr>
          <w:ilvl w:val="0"/>
          <w:numId w:val="1"/>
        </w:numPr>
        <w:shd w:val="clear" w:color="auto" w:fill="FFFFFF"/>
        <w:tabs>
          <w:tab w:val="left" w:pos="993"/>
        </w:tabs>
        <w:spacing w:after="0" w:line="240" w:lineRule="auto"/>
        <w:ind w:left="0" w:firstLine="567"/>
        <w:jc w:val="both"/>
        <w:textAlignment w:val="baseline"/>
        <w:outlineLvl w:val="1"/>
        <w:rPr>
          <w:rFonts w:ascii="Times New Roman" w:hAnsi="Times New Roman" w:cs="Times New Roman"/>
          <w:color w:val="FF0000"/>
          <w:sz w:val="24"/>
          <w:szCs w:val="24"/>
        </w:rPr>
      </w:pPr>
      <w:r>
        <w:rPr>
          <w:rFonts w:ascii="Times New Roman" w:hAnsi="Times New Roman" w:cs="Times New Roman"/>
          <w:sz w:val="24"/>
          <w:szCs w:val="24"/>
        </w:rPr>
        <w:t>К</w:t>
      </w:r>
      <w:r w:rsidRPr="004B2299">
        <w:rPr>
          <w:rFonts w:ascii="Times New Roman" w:hAnsi="Times New Roman" w:cs="Times New Roman"/>
          <w:sz w:val="24"/>
          <w:szCs w:val="24"/>
        </w:rPr>
        <w:t>онкурсній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r>
        <w:rPr>
          <w:rFonts w:ascii="Times New Roman" w:hAnsi="Times New Roman" w:cs="Times New Roman"/>
          <w:sz w:val="24"/>
          <w:szCs w:val="24"/>
        </w:rPr>
        <w:t xml:space="preserve"> - </w:t>
      </w:r>
      <w:r w:rsidRPr="001740C0">
        <w:rPr>
          <w:rFonts w:ascii="Times New Roman" w:hAnsi="Times New Roman" w:cs="Times New Roman"/>
          <w:sz w:val="24"/>
          <w:szCs w:val="24"/>
        </w:rPr>
        <w:t xml:space="preserve">здійснити </w:t>
      </w:r>
      <w:r w:rsidRPr="001740C0">
        <w:rPr>
          <w:rFonts w:ascii="Times New Roman" w:hAnsi="Times New Roman" w:cs="Times New Roman"/>
          <w:color w:val="000000"/>
          <w:sz w:val="24"/>
          <w:szCs w:val="24"/>
          <w:shd w:val="clear" w:color="auto" w:fill="FFFFFF"/>
        </w:rPr>
        <w:t xml:space="preserve">добір земельних ділянок </w:t>
      </w:r>
      <w:r w:rsidRPr="001740C0">
        <w:rPr>
          <w:rFonts w:ascii="Times New Roman" w:hAnsi="Times New Roman" w:cs="Times New Roman"/>
          <w:sz w:val="24"/>
          <w:szCs w:val="24"/>
          <w:shd w:val="clear" w:color="auto" w:fill="FFFFFF"/>
        </w:rPr>
        <w:t xml:space="preserve">комунальної власності та </w:t>
      </w:r>
      <w:r w:rsidRPr="001740C0">
        <w:rPr>
          <w:rFonts w:ascii="Times New Roman" w:hAnsi="Times New Roman" w:cs="Times New Roman"/>
          <w:color w:val="000000"/>
          <w:sz w:val="24"/>
          <w:szCs w:val="24"/>
          <w:shd w:val="clear" w:color="auto" w:fill="FFFFFF"/>
        </w:rPr>
        <w:t xml:space="preserve">організувати підготовку </w:t>
      </w:r>
      <w:r w:rsidRPr="001740C0">
        <w:rPr>
          <w:rFonts w:ascii="Times New Roman" w:hAnsi="Times New Roman" w:cs="Times New Roman"/>
          <w:sz w:val="24"/>
          <w:szCs w:val="24"/>
          <w:shd w:val="clear" w:color="auto" w:fill="FFFFFF"/>
        </w:rPr>
        <w:t>лотів (в т. ч.</w:t>
      </w:r>
      <w:r w:rsidRPr="001740C0">
        <w:rPr>
          <w:rFonts w:ascii="Times New Roman" w:hAnsi="Times New Roman" w:cs="Times New Roman"/>
          <w:sz w:val="24"/>
          <w:szCs w:val="24"/>
        </w:rPr>
        <w:t xml:space="preserve"> відбір виконавця земельних торгів на конкурентних засадах</w:t>
      </w:r>
      <w:r>
        <w:rPr>
          <w:rFonts w:ascii="Times New Roman" w:hAnsi="Times New Roman" w:cs="Times New Roman"/>
          <w:sz w:val="24"/>
          <w:szCs w:val="24"/>
          <w:shd w:val="clear" w:color="auto" w:fill="FFFFFF"/>
        </w:rPr>
        <w:t xml:space="preserve">) </w:t>
      </w:r>
      <w:r w:rsidRPr="001740C0">
        <w:rPr>
          <w:rFonts w:ascii="Times New Roman" w:hAnsi="Times New Roman" w:cs="Times New Roman"/>
          <w:sz w:val="24"/>
          <w:szCs w:val="24"/>
          <w:shd w:val="clear" w:color="auto" w:fill="FFFFFF"/>
        </w:rPr>
        <w:t xml:space="preserve">для продажу на земельних торгах, відповідно до вимог законодавства, з урахуванням </w:t>
      </w:r>
      <w:r w:rsidRPr="001740C0">
        <w:rPr>
          <w:rFonts w:ascii="Times New Roman" w:hAnsi="Times New Roman" w:cs="Times New Roman"/>
          <w:color w:val="000000"/>
          <w:sz w:val="24"/>
          <w:szCs w:val="24"/>
          <w:shd w:val="clear" w:color="auto" w:fill="FFFFFF"/>
        </w:rPr>
        <w:t>затверджених містобудівної документації і документації із землеустрою, а також маркетингових досліджень, інвестиційної привабливості, звернень громадян та юридичних осіб щодо намірів забудови (за наявності).</w:t>
      </w:r>
      <w:r w:rsidRPr="00A44924">
        <w:rPr>
          <w:shd w:val="clear" w:color="auto" w:fill="FFFFFF"/>
        </w:rPr>
        <w:t xml:space="preserve"> </w:t>
      </w:r>
    </w:p>
    <w:p w:rsidR="008B6F01" w:rsidRPr="00A44924"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567FBD" w:rsidRDefault="008B6F01" w:rsidP="00035362">
      <w:pPr>
        <w:pStyle w:val="a5"/>
        <w:numPr>
          <w:ilvl w:val="0"/>
          <w:numId w:val="1"/>
        </w:numPr>
        <w:shd w:val="clear" w:color="auto" w:fill="FFFFFF"/>
        <w:tabs>
          <w:tab w:val="left" w:pos="993"/>
        </w:tabs>
        <w:spacing w:after="0" w:line="240" w:lineRule="auto"/>
        <w:ind w:left="0" w:firstLine="567"/>
        <w:jc w:val="both"/>
        <w:textAlignment w:val="baseline"/>
        <w:outlineLvl w:val="1"/>
        <w:rPr>
          <w:rFonts w:ascii="Times New Roman" w:hAnsi="Times New Roman" w:cs="Times New Roman"/>
          <w:color w:val="FF0000"/>
          <w:sz w:val="24"/>
          <w:szCs w:val="24"/>
        </w:rPr>
      </w:pPr>
      <w:r w:rsidRPr="00A44924">
        <w:rPr>
          <w:rFonts w:ascii="Times New Roman" w:hAnsi="Times New Roman" w:cs="Times New Roman"/>
          <w:sz w:val="24"/>
          <w:szCs w:val="24"/>
          <w:shd w:val="clear" w:color="auto" w:fill="FFFFFF"/>
        </w:rPr>
        <w:t xml:space="preserve">Організатором земельних торгів є </w:t>
      </w:r>
      <w:r>
        <w:rPr>
          <w:rFonts w:ascii="Times New Roman" w:hAnsi="Times New Roman" w:cs="Times New Roman"/>
          <w:sz w:val="24"/>
          <w:szCs w:val="24"/>
        </w:rPr>
        <w:t>Студениківська сільська рада</w:t>
      </w:r>
      <w:r w:rsidRPr="00A4492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A44924">
        <w:rPr>
          <w:rFonts w:ascii="Times New Roman" w:hAnsi="Times New Roman" w:cs="Times New Roman"/>
          <w:sz w:val="24"/>
          <w:szCs w:val="24"/>
          <w:shd w:val="clear" w:color="auto" w:fill="FFFFFF"/>
        </w:rPr>
        <w:t xml:space="preserve"> </w:t>
      </w:r>
      <w:r w:rsidRPr="00567FBD">
        <w:rPr>
          <w:rFonts w:ascii="Times New Roman" w:hAnsi="Times New Roman" w:cs="Times New Roman"/>
          <w:sz w:val="24"/>
          <w:szCs w:val="24"/>
          <w:shd w:val="clear" w:color="auto" w:fill="FFFFFF"/>
        </w:rPr>
        <w:t xml:space="preserve">Закупівля послуг з підготовки лотів (виконання робіт із землеустрою, оцінки земель тощо) до продажу на земельних торгах та визначення виконавця земельних торгів здійснюється Виконавчим комітет </w:t>
      </w:r>
      <w:r w:rsidRPr="00567FBD">
        <w:rPr>
          <w:rFonts w:ascii="Times New Roman" w:hAnsi="Times New Roman" w:cs="Times New Roman"/>
          <w:sz w:val="24"/>
          <w:szCs w:val="24"/>
        </w:rPr>
        <w:t>Студениківської сільської ради</w:t>
      </w:r>
      <w:r w:rsidRPr="00567FBD">
        <w:rPr>
          <w:rFonts w:ascii="Times New Roman" w:hAnsi="Times New Roman" w:cs="Times New Roman"/>
          <w:sz w:val="24"/>
          <w:szCs w:val="24"/>
          <w:shd w:val="clear" w:color="auto" w:fill="FFFFFF"/>
        </w:rPr>
        <w:t xml:space="preserve"> у порядку, визначеному законодавством про здійснення державних закупівель</w:t>
      </w:r>
      <w:r>
        <w:rPr>
          <w:rFonts w:ascii="Times New Roman" w:hAnsi="Times New Roman" w:cs="Times New Roman"/>
          <w:sz w:val="24"/>
          <w:szCs w:val="24"/>
          <w:shd w:val="clear" w:color="auto" w:fill="FFFFFF"/>
        </w:rPr>
        <w:t>.</w:t>
      </w:r>
    </w:p>
    <w:p w:rsidR="008B6F01" w:rsidRPr="00BA0CDA"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BA0CDA" w:rsidRDefault="008B6F01" w:rsidP="00035362">
      <w:pPr>
        <w:pStyle w:val="a5"/>
        <w:numPr>
          <w:ilvl w:val="0"/>
          <w:numId w:val="1"/>
        </w:numPr>
        <w:tabs>
          <w:tab w:val="left" w:pos="993"/>
        </w:tabs>
        <w:spacing w:line="240" w:lineRule="auto"/>
        <w:ind w:left="0" w:firstLine="567"/>
        <w:jc w:val="both"/>
        <w:rPr>
          <w:rFonts w:ascii="Times New Roman" w:hAnsi="Times New Roman" w:cs="Times New Roman"/>
          <w:color w:val="FF0000"/>
          <w:sz w:val="24"/>
          <w:szCs w:val="24"/>
        </w:rPr>
      </w:pPr>
      <w:r>
        <w:rPr>
          <w:rFonts w:ascii="Times New Roman" w:hAnsi="Times New Roman" w:cs="Times New Roman"/>
          <w:color w:val="000000"/>
          <w:sz w:val="24"/>
          <w:szCs w:val="24"/>
          <w:shd w:val="clear" w:color="auto" w:fill="FFFFFF"/>
        </w:rPr>
        <w:t>Земельні торги проводяться</w:t>
      </w:r>
      <w:r w:rsidRPr="00CF350A">
        <w:rPr>
          <w:rFonts w:ascii="Times New Roman" w:hAnsi="Times New Roman" w:cs="Times New Roman"/>
          <w:color w:val="000000"/>
          <w:sz w:val="24"/>
          <w:szCs w:val="24"/>
          <w:shd w:val="clear" w:color="auto" w:fill="FFFFFF"/>
        </w:rPr>
        <w:t xml:space="preserve"> у формі аукціону, за результатами проведення якого </w:t>
      </w:r>
      <w:r>
        <w:rPr>
          <w:rFonts w:ascii="Times New Roman" w:hAnsi="Times New Roman" w:cs="Times New Roman"/>
          <w:sz w:val="24"/>
          <w:szCs w:val="24"/>
          <w:shd w:val="clear" w:color="auto" w:fill="FFFFFF"/>
        </w:rPr>
        <w:t>укладається</w:t>
      </w:r>
      <w:r w:rsidRPr="000503C5">
        <w:rPr>
          <w:rFonts w:ascii="Times New Roman" w:hAnsi="Times New Roman" w:cs="Times New Roman"/>
          <w:sz w:val="24"/>
          <w:szCs w:val="24"/>
          <w:shd w:val="clear" w:color="auto" w:fill="FFFFFF"/>
        </w:rPr>
        <w:t xml:space="preserve">  договір (ори) з учасником (переможцем) земельних торгів, який запропонував найвищу ціну за </w:t>
      </w:r>
      <w:r>
        <w:rPr>
          <w:rFonts w:ascii="Times New Roman" w:hAnsi="Times New Roman" w:cs="Times New Roman"/>
          <w:sz w:val="24"/>
          <w:szCs w:val="24"/>
          <w:shd w:val="clear" w:color="auto" w:fill="FFFFFF"/>
        </w:rPr>
        <w:t>земельну (ні) ділянку (ки), що продається (продаються)</w:t>
      </w:r>
      <w:r w:rsidRPr="00FC257D">
        <w:rPr>
          <w:rFonts w:ascii="Times New Roman" w:hAnsi="Times New Roman" w:cs="Times New Roman"/>
          <w:color w:val="FF0000"/>
          <w:sz w:val="24"/>
          <w:szCs w:val="24"/>
          <w:shd w:val="clear" w:color="auto" w:fill="FFFFFF"/>
        </w:rPr>
        <w:t>.</w:t>
      </w:r>
      <w:r w:rsidRPr="00FC257D">
        <w:rPr>
          <w:color w:val="FF0000"/>
          <w:shd w:val="clear" w:color="auto" w:fill="FFFFFF"/>
        </w:rPr>
        <w:t xml:space="preserve"> </w:t>
      </w:r>
    </w:p>
    <w:p w:rsidR="008B6F01" w:rsidRPr="00812BBA" w:rsidRDefault="008B6F01" w:rsidP="00577478">
      <w:pPr>
        <w:pStyle w:val="a5"/>
        <w:spacing w:line="240" w:lineRule="auto"/>
        <w:ind w:left="0"/>
        <w:rPr>
          <w:rFonts w:ascii="Times New Roman" w:hAnsi="Times New Roman" w:cs="Times New Roman"/>
          <w:color w:val="FF0000"/>
          <w:sz w:val="24"/>
          <w:szCs w:val="24"/>
        </w:rPr>
      </w:pPr>
    </w:p>
    <w:p w:rsidR="008B6F01" w:rsidRPr="00812BBA" w:rsidRDefault="008B6F01" w:rsidP="00035362">
      <w:pPr>
        <w:pStyle w:val="a5"/>
        <w:numPr>
          <w:ilvl w:val="0"/>
          <w:numId w:val="1"/>
        </w:numPr>
        <w:tabs>
          <w:tab w:val="left" w:pos="709"/>
          <w:tab w:val="left" w:pos="993"/>
        </w:tabs>
        <w:spacing w:line="240" w:lineRule="auto"/>
        <w:ind w:left="0" w:firstLine="567"/>
        <w:jc w:val="both"/>
        <w:rPr>
          <w:rFonts w:ascii="Times New Roman" w:hAnsi="Times New Roman" w:cs="Times New Roman"/>
          <w:sz w:val="24"/>
          <w:szCs w:val="24"/>
        </w:rPr>
      </w:pPr>
      <w:r w:rsidRPr="00EE5519">
        <w:rPr>
          <w:rFonts w:ascii="Times New Roman" w:hAnsi="Times New Roman" w:cs="Times New Roman"/>
          <w:sz w:val="24"/>
          <w:szCs w:val="24"/>
        </w:rPr>
        <w:t xml:space="preserve">Секретарю </w:t>
      </w:r>
      <w:r>
        <w:rPr>
          <w:rFonts w:ascii="Times New Roman" w:hAnsi="Times New Roman" w:cs="Times New Roman"/>
          <w:sz w:val="24"/>
          <w:szCs w:val="24"/>
        </w:rPr>
        <w:t xml:space="preserve">конкурсної комісії </w:t>
      </w:r>
      <w:r w:rsidRPr="0086621F">
        <w:rPr>
          <w:rFonts w:ascii="Times New Roman" w:hAnsi="Times New Roman" w:cs="Times New Roman"/>
          <w:color w:val="000000" w:themeColor="text1"/>
          <w:sz w:val="24"/>
          <w:szCs w:val="24"/>
        </w:rPr>
        <w:t xml:space="preserve">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w:t>
      </w:r>
      <w:r w:rsidRPr="00B806DA">
        <w:rPr>
          <w:rFonts w:ascii="Times New Roman" w:hAnsi="Times New Roman" w:cs="Times New Roman"/>
          <w:sz w:val="24"/>
          <w:szCs w:val="24"/>
        </w:rPr>
        <w:t>на конкурентних засадах</w:t>
      </w:r>
      <w:r>
        <w:rPr>
          <w:rFonts w:ascii="Times New Roman" w:hAnsi="Times New Roman" w:cs="Times New Roman"/>
          <w:sz w:val="24"/>
          <w:szCs w:val="24"/>
        </w:rPr>
        <w:t xml:space="preserve"> забезпечити</w:t>
      </w:r>
      <w:r w:rsidRPr="00EE5519">
        <w:rPr>
          <w:rFonts w:ascii="Times New Roman" w:hAnsi="Times New Roman" w:cs="Times New Roman"/>
          <w:sz w:val="24"/>
          <w:szCs w:val="24"/>
        </w:rPr>
        <w:t xml:space="preserve"> розмі</w:t>
      </w:r>
      <w:r>
        <w:rPr>
          <w:rFonts w:ascii="Times New Roman" w:hAnsi="Times New Roman" w:cs="Times New Roman"/>
          <w:sz w:val="24"/>
          <w:szCs w:val="24"/>
        </w:rPr>
        <w:t>щення</w:t>
      </w:r>
      <w:r w:rsidRPr="00EE5519">
        <w:rPr>
          <w:rFonts w:ascii="Times New Roman" w:hAnsi="Times New Roman" w:cs="Times New Roman"/>
          <w:sz w:val="24"/>
          <w:szCs w:val="24"/>
        </w:rPr>
        <w:t xml:space="preserve"> на офіційному веб-сайті Студениківської сільської ради (громади) </w:t>
      </w:r>
      <w:r>
        <w:rPr>
          <w:rFonts w:ascii="Times New Roman" w:hAnsi="Times New Roman" w:cs="Times New Roman"/>
          <w:sz w:val="24"/>
          <w:szCs w:val="24"/>
        </w:rPr>
        <w:t>матеріалів та документів,</w:t>
      </w:r>
      <w:r w:rsidRPr="00EE5519">
        <w:rPr>
          <w:rFonts w:ascii="Times New Roman" w:hAnsi="Times New Roman" w:cs="Times New Roman"/>
          <w:sz w:val="24"/>
          <w:szCs w:val="24"/>
        </w:rPr>
        <w:t xml:space="preserve"> пов’</w:t>
      </w:r>
      <w:r>
        <w:rPr>
          <w:rFonts w:ascii="Times New Roman" w:hAnsi="Times New Roman" w:cs="Times New Roman"/>
          <w:sz w:val="24"/>
          <w:szCs w:val="24"/>
        </w:rPr>
        <w:t>язаних</w:t>
      </w:r>
      <w:r w:rsidRPr="00EE5519">
        <w:rPr>
          <w:rFonts w:ascii="Times New Roman" w:hAnsi="Times New Roman" w:cs="Times New Roman"/>
          <w:sz w:val="24"/>
          <w:szCs w:val="24"/>
        </w:rPr>
        <w:t xml:space="preserve"> з проведенням земельних торгів, у визначені </w:t>
      </w:r>
      <w:r w:rsidRPr="0086621F">
        <w:rPr>
          <w:rFonts w:ascii="Times New Roman" w:hAnsi="Times New Roman" w:cs="Times New Roman"/>
          <w:color w:val="000000" w:themeColor="text1"/>
          <w:sz w:val="24"/>
          <w:szCs w:val="24"/>
        </w:rPr>
        <w:t>Положення</w:t>
      </w:r>
      <w:r>
        <w:rPr>
          <w:rFonts w:ascii="Times New Roman" w:hAnsi="Times New Roman" w:cs="Times New Roman"/>
          <w:color w:val="000000" w:themeColor="text1"/>
          <w:sz w:val="24"/>
          <w:szCs w:val="24"/>
        </w:rPr>
        <w:t>м</w:t>
      </w:r>
      <w:r w:rsidRPr="0086621F">
        <w:rPr>
          <w:rFonts w:ascii="Times New Roman" w:hAnsi="Times New Roman" w:cs="Times New Roman"/>
          <w:color w:val="000000" w:themeColor="text1"/>
          <w:sz w:val="24"/>
          <w:szCs w:val="24"/>
        </w:rPr>
        <w:t xml:space="preserve"> </w:t>
      </w:r>
      <w:r w:rsidRPr="00EE5519">
        <w:rPr>
          <w:rFonts w:ascii="Times New Roman" w:hAnsi="Times New Roman" w:cs="Times New Roman"/>
          <w:sz w:val="24"/>
          <w:szCs w:val="24"/>
        </w:rPr>
        <w:t>строки.</w:t>
      </w:r>
    </w:p>
    <w:p w:rsidR="008B6F01" w:rsidRPr="004B2299"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4B2299" w:rsidRDefault="008B6F01" w:rsidP="00035362">
      <w:pPr>
        <w:pStyle w:val="a5"/>
        <w:numPr>
          <w:ilvl w:val="0"/>
          <w:numId w:val="1"/>
        </w:numPr>
        <w:tabs>
          <w:tab w:val="left" w:pos="993"/>
        </w:tabs>
        <w:spacing w:line="240" w:lineRule="auto"/>
        <w:ind w:left="0" w:firstLine="567"/>
        <w:jc w:val="both"/>
        <w:rPr>
          <w:rFonts w:ascii="Times New Roman" w:hAnsi="Times New Roman" w:cs="Times New Roman"/>
          <w:color w:val="000000" w:themeColor="text1"/>
          <w:sz w:val="24"/>
          <w:szCs w:val="24"/>
        </w:rPr>
      </w:pPr>
      <w:r w:rsidRPr="004B2299">
        <w:rPr>
          <w:rFonts w:ascii="Times New Roman" w:hAnsi="Times New Roman" w:cs="Times New Roman"/>
          <w:color w:val="000000" w:themeColor="text1"/>
          <w:sz w:val="24"/>
          <w:szCs w:val="24"/>
        </w:rPr>
        <w:t xml:space="preserve">Контроль за виконанням цього рішення покласти на постійну комісію </w:t>
      </w:r>
      <w:r>
        <w:rPr>
          <w:rFonts w:ascii="Times New Roman" w:hAnsi="Times New Roman" w:cs="Times New Roman"/>
          <w:color w:val="000000" w:themeColor="text1"/>
          <w:sz w:val="24"/>
          <w:szCs w:val="24"/>
        </w:rPr>
        <w:t xml:space="preserve">сільської ради з питань </w:t>
      </w:r>
      <w:r w:rsidRPr="00F45C27">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r>
        <w:rPr>
          <w:rFonts w:ascii="Times New Roman" w:hAnsi="Times New Roman" w:cs="Times New Roman"/>
          <w:color w:val="000000" w:themeColor="text1"/>
          <w:sz w:val="24"/>
          <w:szCs w:val="24"/>
        </w:rPr>
        <w:t xml:space="preserve"> (голова комісії Трохименко В.О.).</w:t>
      </w:r>
    </w:p>
    <w:p w:rsidR="008B6F01" w:rsidRPr="006E2B15" w:rsidRDefault="008B6F01" w:rsidP="0057747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Сільський  голова </w:t>
      </w:r>
      <w:r w:rsidRPr="006E2B1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6E2B1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 xml:space="preserve">Марія </w:t>
      </w:r>
      <w:r w:rsidRPr="006E2B15">
        <w:rPr>
          <w:rFonts w:ascii="Times New Roman" w:eastAsia="Times New Roman" w:hAnsi="Times New Roman" w:cs="Times New Roman"/>
          <w:b/>
          <w:bCs/>
          <w:sz w:val="24"/>
          <w:szCs w:val="24"/>
          <w:lang w:eastAsia="ru-RU"/>
        </w:rPr>
        <w:t>ЛЯХ</w:t>
      </w:r>
    </w:p>
    <w:p w:rsidR="008B6F01" w:rsidRPr="00F45C27" w:rsidRDefault="008B6F01" w:rsidP="00577478">
      <w:pPr>
        <w:spacing w:after="0" w:line="240" w:lineRule="auto"/>
        <w:rPr>
          <w:rFonts w:ascii="Times New Roman" w:eastAsia="Times New Roman" w:hAnsi="Times New Roman" w:cs="Times New Roman"/>
          <w:b/>
          <w:lang w:eastAsia="ru-RU"/>
        </w:rPr>
      </w:pPr>
      <w:r w:rsidRPr="00F45C27">
        <w:rPr>
          <w:rFonts w:ascii="Times New Roman" w:eastAsia="Times New Roman" w:hAnsi="Times New Roman" w:cs="Times New Roman"/>
          <w:b/>
          <w:lang w:eastAsia="ru-RU"/>
        </w:rPr>
        <w:t>с. Студеники</w:t>
      </w:r>
    </w:p>
    <w:p w:rsidR="008B6F01" w:rsidRDefault="008B6F01" w:rsidP="00577478">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w:t>
      </w:r>
      <w:r w:rsidR="004F4BB6">
        <w:rPr>
          <w:rFonts w:ascii="Times New Roman" w:eastAsia="Times New Roman" w:hAnsi="Times New Roman" w:cs="Times New Roman"/>
          <w:b/>
          <w:lang w:eastAsia="ru-RU"/>
        </w:rPr>
        <w:t>18</w:t>
      </w:r>
      <w:r>
        <w:rPr>
          <w:rFonts w:ascii="Times New Roman" w:eastAsia="Times New Roman" w:hAnsi="Times New Roman" w:cs="Times New Roman"/>
          <w:b/>
          <w:lang w:eastAsia="ru-RU"/>
        </w:rPr>
        <w:t xml:space="preserve">» </w:t>
      </w:r>
      <w:r w:rsidR="004F4BB6">
        <w:rPr>
          <w:rFonts w:ascii="Times New Roman" w:eastAsia="Times New Roman" w:hAnsi="Times New Roman" w:cs="Times New Roman"/>
          <w:b/>
          <w:lang w:eastAsia="ru-RU"/>
        </w:rPr>
        <w:t>травня  2021</w:t>
      </w:r>
      <w:r>
        <w:rPr>
          <w:rFonts w:ascii="Times New Roman" w:eastAsia="Times New Roman" w:hAnsi="Times New Roman" w:cs="Times New Roman"/>
          <w:b/>
          <w:lang w:eastAsia="ru-RU"/>
        </w:rPr>
        <w:t>р.</w:t>
      </w:r>
    </w:p>
    <w:p w:rsidR="008B6F01" w:rsidRPr="004F4BB6" w:rsidRDefault="008B6F01" w:rsidP="008933DA">
      <w:pPr>
        <w:spacing w:after="0" w:line="240" w:lineRule="auto"/>
        <w:rPr>
          <w:rFonts w:ascii="Times New Roman" w:eastAsia="Times New Roman" w:hAnsi="Times New Roman" w:cs="Times New Roman"/>
          <w:b/>
          <w:lang w:eastAsia="ru-RU"/>
        </w:rPr>
      </w:pPr>
      <w:r w:rsidRPr="00F45C27">
        <w:rPr>
          <w:rFonts w:ascii="Times New Roman" w:eastAsia="Times New Roman" w:hAnsi="Times New Roman" w:cs="Times New Roman"/>
          <w:b/>
          <w:lang w:eastAsia="ru-RU"/>
        </w:rPr>
        <w:t xml:space="preserve">№ </w:t>
      </w:r>
      <w:r w:rsidR="004F4BB6">
        <w:rPr>
          <w:rFonts w:ascii="Times New Roman" w:eastAsia="Times New Roman" w:hAnsi="Times New Roman" w:cs="Times New Roman"/>
          <w:b/>
          <w:lang w:eastAsia="ru-RU"/>
        </w:rPr>
        <w:t>396-Х-</w:t>
      </w:r>
      <w:r w:rsidR="004F4BB6">
        <w:rPr>
          <w:rFonts w:ascii="Times New Roman" w:eastAsia="Times New Roman" w:hAnsi="Times New Roman" w:cs="Times New Roman"/>
          <w:b/>
          <w:lang w:val="en-US" w:eastAsia="ru-RU"/>
        </w:rPr>
        <w:t>VIII</w:t>
      </w:r>
    </w:p>
    <w:p w:rsidR="008B6F01" w:rsidRDefault="008B6F01" w:rsidP="00577478">
      <w:pPr>
        <w:spacing w:after="0" w:line="240" w:lineRule="auto"/>
        <w:jc w:val="center"/>
        <w:rPr>
          <w:rFonts w:ascii="Times New Roman" w:eastAsia="Times New Roman" w:hAnsi="Times New Roman" w:cs="Times New Roman"/>
          <w:sz w:val="28"/>
          <w:szCs w:val="28"/>
          <w:lang w:eastAsia="ru-RU"/>
        </w:rPr>
      </w:pPr>
    </w:p>
    <w:p w:rsidR="008B6F01" w:rsidRPr="0086621F" w:rsidRDefault="008B6F01" w:rsidP="008933DA">
      <w:pPr>
        <w:spacing w:after="0" w:line="240" w:lineRule="auto"/>
        <w:jc w:val="right"/>
        <w:rPr>
          <w:rFonts w:ascii="Times New Roman" w:eastAsia="Times New Roman" w:hAnsi="Times New Roman" w:cs="Times New Roman"/>
          <w:b/>
          <w:sz w:val="24"/>
          <w:szCs w:val="24"/>
          <w:lang w:eastAsia="ru-RU"/>
        </w:rPr>
      </w:pPr>
      <w:r w:rsidRPr="0086621F">
        <w:rPr>
          <w:rFonts w:ascii="Times New Roman" w:eastAsia="Times New Roman" w:hAnsi="Times New Roman" w:cs="Times New Roman"/>
          <w:b/>
          <w:sz w:val="24"/>
          <w:szCs w:val="24"/>
          <w:lang w:eastAsia="ru-RU"/>
        </w:rPr>
        <w:t xml:space="preserve"> «ЗАТВЕРДЖЕНО»</w:t>
      </w:r>
    </w:p>
    <w:p w:rsidR="008B6F01" w:rsidRPr="0086621F" w:rsidRDefault="008B6F01" w:rsidP="008933DA">
      <w:pPr>
        <w:spacing w:after="0" w:line="240" w:lineRule="auto"/>
        <w:jc w:val="right"/>
        <w:rPr>
          <w:rFonts w:ascii="Times New Roman" w:eastAsia="Times New Roman" w:hAnsi="Times New Roman" w:cs="Times New Roman"/>
          <w:b/>
          <w:sz w:val="24"/>
          <w:szCs w:val="24"/>
          <w:lang w:eastAsia="ru-RU"/>
        </w:rPr>
      </w:pPr>
      <w:r w:rsidRPr="0086621F">
        <w:rPr>
          <w:rFonts w:ascii="Times New Roman" w:eastAsia="Times New Roman" w:hAnsi="Times New Roman" w:cs="Times New Roman"/>
          <w:b/>
          <w:sz w:val="24"/>
          <w:szCs w:val="24"/>
          <w:lang w:eastAsia="ru-RU"/>
        </w:rPr>
        <w:t>Рішення</w:t>
      </w:r>
      <w:r>
        <w:rPr>
          <w:rFonts w:ascii="Times New Roman" w:eastAsia="Times New Roman" w:hAnsi="Times New Roman" w:cs="Times New Roman"/>
          <w:b/>
          <w:sz w:val="24"/>
          <w:szCs w:val="24"/>
          <w:lang w:eastAsia="ru-RU"/>
        </w:rPr>
        <w:t>м</w:t>
      </w:r>
      <w:r w:rsidRPr="0086621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w:t>
      </w:r>
      <w:r w:rsidR="004F4BB6">
        <w:rPr>
          <w:rFonts w:ascii="Times New Roman" w:eastAsia="Times New Roman" w:hAnsi="Times New Roman" w:cs="Times New Roman"/>
          <w:b/>
          <w:sz w:val="24"/>
          <w:szCs w:val="24"/>
          <w:lang w:eastAsia="ru-RU"/>
        </w:rPr>
        <w:t>Х</w:t>
      </w:r>
      <w:r>
        <w:rPr>
          <w:rFonts w:ascii="Times New Roman" w:eastAsia="Times New Roman" w:hAnsi="Times New Roman" w:cs="Times New Roman"/>
          <w:b/>
          <w:sz w:val="24"/>
          <w:szCs w:val="24"/>
          <w:lang w:eastAsia="ru-RU"/>
        </w:rPr>
        <w:t xml:space="preserve"> сесії </w:t>
      </w:r>
      <w:r w:rsidRPr="0086621F">
        <w:rPr>
          <w:rFonts w:ascii="Times New Roman" w:eastAsia="Times New Roman" w:hAnsi="Times New Roman" w:cs="Times New Roman"/>
          <w:b/>
          <w:sz w:val="24"/>
          <w:szCs w:val="24"/>
          <w:lang w:eastAsia="ru-RU"/>
        </w:rPr>
        <w:t>Студениківської сільської ради</w:t>
      </w:r>
      <w:r>
        <w:rPr>
          <w:rFonts w:ascii="Times New Roman" w:eastAsia="Times New Roman" w:hAnsi="Times New Roman" w:cs="Times New Roman"/>
          <w:b/>
          <w:sz w:val="24"/>
          <w:szCs w:val="24"/>
          <w:lang w:eastAsia="ru-RU"/>
        </w:rPr>
        <w:t xml:space="preserve"> _</w:t>
      </w:r>
      <w:r w:rsidR="004F4BB6">
        <w:rPr>
          <w:rFonts w:ascii="Times New Roman" w:eastAsia="Times New Roman" w:hAnsi="Times New Roman" w:cs="Times New Roman"/>
          <w:b/>
          <w:sz w:val="24"/>
          <w:szCs w:val="24"/>
          <w:lang w:val="en-US" w:eastAsia="ru-RU"/>
        </w:rPr>
        <w:t>VIII</w:t>
      </w:r>
      <w:r>
        <w:rPr>
          <w:rFonts w:ascii="Times New Roman" w:eastAsia="Times New Roman" w:hAnsi="Times New Roman" w:cs="Times New Roman"/>
          <w:b/>
          <w:sz w:val="24"/>
          <w:szCs w:val="24"/>
          <w:lang w:eastAsia="ru-RU"/>
        </w:rPr>
        <w:t>_ скликання</w:t>
      </w:r>
    </w:p>
    <w:p w:rsidR="004F4BB6" w:rsidRPr="004F4BB6" w:rsidRDefault="004F4BB6" w:rsidP="004F4BB6">
      <w:pPr>
        <w:spacing w:after="0" w:line="240" w:lineRule="auto"/>
        <w:jc w:val="right"/>
        <w:rPr>
          <w:rFonts w:ascii="Times New Roman" w:eastAsia="Times New Roman" w:hAnsi="Times New Roman" w:cs="Times New Roman"/>
          <w:b/>
          <w:lang w:eastAsia="ru-RU"/>
        </w:rPr>
      </w:pPr>
      <w:r>
        <w:rPr>
          <w:rFonts w:ascii="Times New Roman" w:eastAsia="Times New Roman" w:hAnsi="Times New Roman" w:cs="Times New Roman"/>
          <w:b/>
          <w:sz w:val="24"/>
          <w:szCs w:val="24"/>
          <w:lang w:eastAsia="ru-RU"/>
        </w:rPr>
        <w:t xml:space="preserve">Від </w:t>
      </w:r>
      <w:r w:rsidRPr="00980086">
        <w:rPr>
          <w:rFonts w:ascii="Times New Roman" w:eastAsia="Times New Roman" w:hAnsi="Times New Roman" w:cs="Times New Roman"/>
          <w:b/>
          <w:sz w:val="24"/>
          <w:szCs w:val="24"/>
          <w:lang w:val="ru-RU" w:eastAsia="ru-RU"/>
        </w:rPr>
        <w:t>18</w:t>
      </w:r>
      <w:r w:rsidR="008B6F01" w:rsidRPr="0086621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.05.2021</w:t>
      </w:r>
      <w:r w:rsidR="008B6F01" w:rsidRPr="0086621F">
        <w:rPr>
          <w:rFonts w:ascii="Times New Roman" w:eastAsia="Times New Roman" w:hAnsi="Times New Roman" w:cs="Times New Roman"/>
          <w:b/>
          <w:sz w:val="24"/>
          <w:szCs w:val="24"/>
          <w:lang w:eastAsia="ru-RU"/>
        </w:rPr>
        <w:t xml:space="preserve">р. </w:t>
      </w:r>
      <w:r w:rsidR="008B6F01" w:rsidRPr="0051172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lang w:eastAsia="ru-RU"/>
        </w:rPr>
        <w:t>396-Х-</w:t>
      </w:r>
      <w:r>
        <w:rPr>
          <w:rFonts w:ascii="Times New Roman" w:eastAsia="Times New Roman" w:hAnsi="Times New Roman" w:cs="Times New Roman"/>
          <w:b/>
          <w:lang w:val="en-US" w:eastAsia="ru-RU"/>
        </w:rPr>
        <w:t>VIII</w:t>
      </w:r>
    </w:p>
    <w:p w:rsidR="008B6F01" w:rsidRPr="0051172F" w:rsidRDefault="008B6F01" w:rsidP="008933DA">
      <w:pPr>
        <w:spacing w:after="0" w:line="240" w:lineRule="auto"/>
        <w:jc w:val="right"/>
        <w:rPr>
          <w:rFonts w:ascii="Times New Roman" w:eastAsia="Times New Roman" w:hAnsi="Times New Roman" w:cs="Times New Roman"/>
          <w:b/>
          <w:sz w:val="24"/>
          <w:szCs w:val="24"/>
          <w:lang w:eastAsia="ru-RU"/>
        </w:rPr>
      </w:pPr>
    </w:p>
    <w:p w:rsidR="008B6F01" w:rsidRPr="009035B4" w:rsidRDefault="008B6F01" w:rsidP="00577478">
      <w:pPr>
        <w:rPr>
          <w:rFonts w:ascii="Times New Roman" w:hAnsi="Times New Roman" w:cs="Times New Roman"/>
          <w:color w:val="000000" w:themeColor="text1"/>
          <w:sz w:val="28"/>
          <w:szCs w:val="28"/>
        </w:rPr>
      </w:pPr>
      <w:r w:rsidRPr="009035B4">
        <w:rPr>
          <w:rFonts w:ascii="Times New Roman" w:hAnsi="Times New Roman" w:cs="Times New Roman"/>
          <w:b/>
          <w:bCs/>
          <w:color w:val="000000" w:themeColor="text1"/>
          <w:sz w:val="28"/>
          <w:szCs w:val="28"/>
        </w:rPr>
        <w:t> </w:t>
      </w:r>
    </w:p>
    <w:p w:rsidR="008B6F01" w:rsidRPr="0086621F" w:rsidRDefault="008B6F01" w:rsidP="00577478">
      <w:pPr>
        <w:tabs>
          <w:tab w:val="left" w:pos="567"/>
        </w:tabs>
        <w:spacing w:after="240" w:line="240" w:lineRule="auto"/>
        <w:ind w:firstLine="567"/>
        <w:jc w:val="center"/>
        <w:rPr>
          <w:rFonts w:ascii="Times New Roman" w:hAnsi="Times New Roman" w:cs="Times New Roman"/>
          <w:color w:val="000000" w:themeColor="text1"/>
          <w:sz w:val="24"/>
          <w:szCs w:val="24"/>
        </w:rPr>
      </w:pPr>
      <w:r w:rsidRPr="0086621F">
        <w:rPr>
          <w:rFonts w:ascii="Times New Roman" w:hAnsi="Times New Roman" w:cs="Times New Roman"/>
          <w:b/>
          <w:bCs/>
          <w:color w:val="000000" w:themeColor="text1"/>
          <w:sz w:val="24"/>
          <w:szCs w:val="24"/>
        </w:rPr>
        <w:t>ПОЛОЖЕННЯ</w:t>
      </w:r>
      <w:r w:rsidRPr="0086621F">
        <w:rPr>
          <w:rFonts w:ascii="Times New Roman" w:hAnsi="Times New Roman" w:cs="Times New Roman"/>
          <w:color w:val="000000" w:themeColor="text1"/>
          <w:sz w:val="24"/>
          <w:szCs w:val="24"/>
        </w:rPr>
        <w:br/>
      </w:r>
      <w:r w:rsidRPr="0086621F">
        <w:rPr>
          <w:rFonts w:ascii="Times New Roman" w:hAnsi="Times New Roman" w:cs="Times New Roman"/>
          <w:b/>
          <w:bCs/>
          <w:color w:val="000000" w:themeColor="text1"/>
          <w:sz w:val="24"/>
          <w:szCs w:val="24"/>
        </w:rPr>
        <w:t>про 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p>
    <w:p w:rsidR="008B6F01" w:rsidRPr="008F4B5F" w:rsidRDefault="008B6F01" w:rsidP="00577478">
      <w:pPr>
        <w:tabs>
          <w:tab w:val="left" w:pos="567"/>
        </w:tabs>
        <w:spacing w:after="120" w:line="240" w:lineRule="auto"/>
        <w:ind w:firstLine="567"/>
        <w:jc w:val="both"/>
        <w:rPr>
          <w:rFonts w:ascii="Times New Roman" w:hAnsi="Times New Roman" w:cs="Times New Roman"/>
          <w:sz w:val="24"/>
          <w:szCs w:val="24"/>
        </w:rPr>
      </w:pPr>
      <w:r w:rsidRPr="008F4B5F">
        <w:rPr>
          <w:rFonts w:ascii="Times New Roman" w:hAnsi="Times New Roman" w:cs="Times New Roman"/>
          <w:sz w:val="24"/>
          <w:szCs w:val="24"/>
        </w:rPr>
        <w:t>Положення про 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8F4B5F">
        <w:rPr>
          <w:rFonts w:ascii="Times New Roman" w:hAnsi="Times New Roman" w:cs="Times New Roman"/>
          <w:i/>
          <w:sz w:val="24"/>
          <w:szCs w:val="24"/>
        </w:rPr>
        <w:t>далі – Положення</w:t>
      </w:r>
      <w:r w:rsidRPr="008F4B5F">
        <w:rPr>
          <w:rFonts w:ascii="Times New Roman" w:hAnsi="Times New Roman" w:cs="Times New Roman"/>
          <w:sz w:val="24"/>
          <w:szCs w:val="24"/>
        </w:rPr>
        <w:t xml:space="preserve">) розроблено відповідно до </w:t>
      </w:r>
      <w:r>
        <w:rPr>
          <w:rFonts w:ascii="Times New Roman" w:hAnsi="Times New Roman" w:cs="Times New Roman"/>
          <w:sz w:val="24"/>
          <w:szCs w:val="24"/>
        </w:rPr>
        <w:t xml:space="preserve">положень </w:t>
      </w:r>
      <w:r w:rsidRPr="008F4B5F">
        <w:rPr>
          <w:rFonts w:ascii="Times New Roman" w:hAnsi="Times New Roman" w:cs="Times New Roman"/>
          <w:sz w:val="24"/>
          <w:szCs w:val="24"/>
        </w:rPr>
        <w:t xml:space="preserve">Конституції України, </w:t>
      </w:r>
      <w:r>
        <w:rPr>
          <w:rFonts w:ascii="Times New Roman" w:hAnsi="Times New Roman" w:cs="Times New Roman"/>
          <w:sz w:val="24"/>
          <w:szCs w:val="24"/>
        </w:rPr>
        <w:t>Земельного кодексу України, з</w:t>
      </w:r>
      <w:r w:rsidRPr="008F4B5F">
        <w:rPr>
          <w:rFonts w:ascii="Times New Roman" w:hAnsi="Times New Roman" w:cs="Times New Roman"/>
          <w:sz w:val="24"/>
          <w:szCs w:val="24"/>
        </w:rPr>
        <w:t xml:space="preserve">аконів України </w:t>
      </w:r>
      <w:r>
        <w:rPr>
          <w:rFonts w:ascii="Times New Roman" w:hAnsi="Times New Roman" w:cs="Times New Roman"/>
          <w:sz w:val="24"/>
          <w:szCs w:val="24"/>
        </w:rPr>
        <w:t xml:space="preserve">                            </w:t>
      </w:r>
      <w:r w:rsidRPr="008F4B5F">
        <w:rPr>
          <w:rFonts w:ascii="Times New Roman" w:hAnsi="Times New Roman" w:cs="Times New Roman"/>
          <w:sz w:val="24"/>
          <w:szCs w:val="24"/>
        </w:rPr>
        <w:t xml:space="preserve">«Про землеустрій», «Про місцеве самоврядування в Україні», інших нормативно-правових актів  у сфері </w:t>
      </w:r>
      <w:r w:rsidRPr="008F4B5F">
        <w:rPr>
          <w:rFonts w:ascii="Times New Roman" w:hAnsi="Times New Roman" w:cs="Times New Roman"/>
          <w:sz w:val="24"/>
          <w:szCs w:val="24"/>
          <w:shd w:val="clear" w:color="auto" w:fill="FFFFFF"/>
        </w:rPr>
        <w:t>землеустрою і спрямований на регулювання відносин, які виникають між органами державної влади, органами місцевого самоврядування, юридичними та фізичними особами із забезпечення сталого розвитку землекористування</w:t>
      </w:r>
      <w:r w:rsidRPr="008F4B5F">
        <w:rPr>
          <w:rFonts w:ascii="Times New Roman" w:hAnsi="Times New Roman" w:cs="Times New Roman"/>
          <w:sz w:val="24"/>
          <w:szCs w:val="24"/>
        </w:rPr>
        <w:t>.</w:t>
      </w:r>
    </w:p>
    <w:p w:rsidR="008B6F01" w:rsidRPr="008F4B5F"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8F4B5F">
        <w:rPr>
          <w:rFonts w:ascii="Times New Roman" w:hAnsi="Times New Roman" w:cs="Times New Roman"/>
          <w:b/>
          <w:bCs/>
          <w:sz w:val="24"/>
          <w:szCs w:val="24"/>
          <w:lang w:val="en-US"/>
        </w:rPr>
        <w:t>I</w:t>
      </w:r>
      <w:r w:rsidRPr="008F4B5F">
        <w:rPr>
          <w:rFonts w:ascii="Times New Roman" w:hAnsi="Times New Roman" w:cs="Times New Roman"/>
          <w:b/>
          <w:bCs/>
          <w:sz w:val="24"/>
          <w:szCs w:val="24"/>
        </w:rPr>
        <w:t>. Загальні положення</w:t>
      </w:r>
    </w:p>
    <w:p w:rsidR="008B6F01" w:rsidRDefault="008B6F01" w:rsidP="00577478">
      <w:pPr>
        <w:tabs>
          <w:tab w:val="left" w:pos="567"/>
        </w:tabs>
        <w:spacing w:after="0" w:line="240" w:lineRule="auto"/>
        <w:ind w:firstLine="567"/>
        <w:jc w:val="both"/>
        <w:rPr>
          <w:rFonts w:ascii="Times New Roman" w:hAnsi="Times New Roman" w:cs="Times New Roman"/>
          <w:color w:val="000000"/>
          <w:sz w:val="24"/>
          <w:szCs w:val="24"/>
          <w:shd w:val="clear" w:color="auto" w:fill="FFFFFF"/>
        </w:rPr>
      </w:pPr>
      <w:r w:rsidRPr="008F4B5F">
        <w:rPr>
          <w:rFonts w:ascii="Times New Roman" w:hAnsi="Times New Roman" w:cs="Times New Roman"/>
          <w:sz w:val="24"/>
          <w:szCs w:val="24"/>
        </w:rPr>
        <w:t>1.1. Це Положення визначає правові та організаційні основи діяльності конкурсної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8F4B5F">
        <w:rPr>
          <w:rFonts w:ascii="Times New Roman" w:hAnsi="Times New Roman" w:cs="Times New Roman"/>
          <w:i/>
          <w:sz w:val="24"/>
          <w:szCs w:val="24"/>
        </w:rPr>
        <w:t>далі – конкурсна комісія</w:t>
      </w:r>
      <w:r w:rsidRPr="008F4B5F">
        <w:rPr>
          <w:rFonts w:ascii="Times New Roman" w:hAnsi="Times New Roman" w:cs="Times New Roman"/>
          <w:sz w:val="24"/>
          <w:szCs w:val="24"/>
        </w:rPr>
        <w:t xml:space="preserve">), утвореної рішенням Студениківської сільської ради від </w:t>
      </w:r>
      <w:r w:rsidR="004A3D56">
        <w:rPr>
          <w:rFonts w:ascii="Times New Roman" w:hAnsi="Times New Roman" w:cs="Times New Roman"/>
          <w:sz w:val="24"/>
          <w:szCs w:val="24"/>
        </w:rPr>
        <w:t>«18</w:t>
      </w:r>
      <w:r>
        <w:rPr>
          <w:rFonts w:ascii="Times New Roman" w:hAnsi="Times New Roman" w:cs="Times New Roman"/>
          <w:sz w:val="24"/>
          <w:szCs w:val="24"/>
        </w:rPr>
        <w:t>»</w:t>
      </w:r>
      <w:r w:rsidRPr="00CC3246">
        <w:rPr>
          <w:rFonts w:ascii="Times New Roman" w:hAnsi="Times New Roman" w:cs="Times New Roman"/>
          <w:sz w:val="24"/>
          <w:szCs w:val="24"/>
        </w:rPr>
        <w:t xml:space="preserve"> </w:t>
      </w:r>
      <w:r w:rsidR="004A3D56">
        <w:rPr>
          <w:rFonts w:ascii="Times New Roman" w:hAnsi="Times New Roman" w:cs="Times New Roman"/>
          <w:sz w:val="24"/>
          <w:szCs w:val="24"/>
        </w:rPr>
        <w:t>травня</w:t>
      </w:r>
      <w:r w:rsidRPr="00CC3246">
        <w:rPr>
          <w:rFonts w:ascii="Times New Roman" w:hAnsi="Times New Roman" w:cs="Times New Roman"/>
          <w:sz w:val="24"/>
          <w:szCs w:val="24"/>
        </w:rPr>
        <w:t xml:space="preserve"> </w:t>
      </w:r>
      <w:r w:rsidR="004A3D56">
        <w:rPr>
          <w:rFonts w:ascii="Times New Roman" w:hAnsi="Times New Roman" w:cs="Times New Roman"/>
          <w:sz w:val="24"/>
          <w:szCs w:val="24"/>
        </w:rPr>
        <w:t xml:space="preserve">2021 </w:t>
      </w:r>
      <w:r w:rsidRPr="00CC3246">
        <w:rPr>
          <w:rFonts w:ascii="Times New Roman" w:hAnsi="Times New Roman" w:cs="Times New Roman"/>
          <w:sz w:val="24"/>
          <w:szCs w:val="24"/>
        </w:rPr>
        <w:t xml:space="preserve">року № </w:t>
      </w:r>
      <w:r w:rsidR="004A3D56">
        <w:rPr>
          <w:rFonts w:ascii="Times New Roman" w:hAnsi="Times New Roman" w:cs="Times New Roman"/>
          <w:sz w:val="24"/>
          <w:szCs w:val="24"/>
        </w:rPr>
        <w:t>396-Х-</w:t>
      </w:r>
      <w:r w:rsidR="004A3D56">
        <w:rPr>
          <w:rFonts w:ascii="Times New Roman" w:hAnsi="Times New Roman" w:cs="Times New Roman"/>
          <w:sz w:val="24"/>
          <w:szCs w:val="24"/>
          <w:lang w:val="en-US"/>
        </w:rPr>
        <w:t>VIII</w:t>
      </w:r>
      <w:r w:rsidRPr="00CC3246">
        <w:rPr>
          <w:rFonts w:ascii="Times New Roman" w:hAnsi="Times New Roman" w:cs="Times New Roman"/>
          <w:sz w:val="24"/>
          <w:szCs w:val="24"/>
        </w:rPr>
        <w:t xml:space="preserve">, в </w:t>
      </w:r>
      <w:r w:rsidRPr="00FE4AD4">
        <w:rPr>
          <w:rFonts w:ascii="Times New Roman" w:hAnsi="Times New Roman" w:cs="Times New Roman"/>
          <w:sz w:val="24"/>
          <w:szCs w:val="24"/>
        </w:rPr>
        <w:t xml:space="preserve">процесі </w:t>
      </w:r>
      <w:r w:rsidRPr="00FE4AD4">
        <w:rPr>
          <w:rFonts w:ascii="Times New Roman" w:hAnsi="Times New Roman" w:cs="Times New Roman"/>
          <w:sz w:val="24"/>
          <w:szCs w:val="24"/>
          <w:shd w:val="clear" w:color="auto" w:fill="FFFFFF"/>
        </w:rPr>
        <w:t xml:space="preserve">добору </w:t>
      </w:r>
      <w:r w:rsidRPr="004B2299">
        <w:rPr>
          <w:rFonts w:ascii="Times New Roman" w:hAnsi="Times New Roman" w:cs="Times New Roman"/>
          <w:color w:val="000000"/>
          <w:sz w:val="24"/>
          <w:szCs w:val="24"/>
          <w:shd w:val="clear" w:color="auto" w:fill="FFFFFF"/>
        </w:rPr>
        <w:t xml:space="preserve">земельних ділянок комунальної власності та </w:t>
      </w:r>
      <w:r>
        <w:rPr>
          <w:rFonts w:ascii="Times New Roman" w:hAnsi="Times New Roman" w:cs="Times New Roman"/>
          <w:color w:val="000000"/>
          <w:sz w:val="24"/>
          <w:szCs w:val="24"/>
          <w:shd w:val="clear" w:color="auto" w:fill="FFFFFF"/>
        </w:rPr>
        <w:t>організації підготовки</w:t>
      </w:r>
      <w:r w:rsidRPr="004B2299">
        <w:rPr>
          <w:rFonts w:ascii="Times New Roman" w:hAnsi="Times New Roman" w:cs="Times New Roman"/>
          <w:color w:val="000000"/>
          <w:sz w:val="24"/>
          <w:szCs w:val="24"/>
          <w:shd w:val="clear" w:color="auto" w:fill="FFFFFF"/>
        </w:rPr>
        <w:t xml:space="preserve"> лотів для продажу на земельних торгах</w:t>
      </w:r>
      <w:r>
        <w:rPr>
          <w:rFonts w:ascii="Times New Roman" w:hAnsi="Times New Roman" w:cs="Times New Roman"/>
          <w:color w:val="000000"/>
          <w:sz w:val="24"/>
          <w:szCs w:val="24"/>
          <w:shd w:val="clear" w:color="auto" w:fill="FFFFFF"/>
        </w:rPr>
        <w:t xml:space="preserve">, відповідно до вимог законодавства та </w:t>
      </w:r>
      <w:r w:rsidRPr="004B2299">
        <w:rPr>
          <w:rFonts w:ascii="Times New Roman" w:hAnsi="Times New Roman" w:cs="Times New Roman"/>
          <w:color w:val="000000"/>
          <w:sz w:val="24"/>
          <w:szCs w:val="24"/>
          <w:shd w:val="clear" w:color="auto" w:fill="FFFFFF"/>
        </w:rPr>
        <w:t xml:space="preserve">з урахуванням затверджених містобудівної документації </w:t>
      </w:r>
      <w:r>
        <w:rPr>
          <w:rFonts w:ascii="Times New Roman" w:hAnsi="Times New Roman" w:cs="Times New Roman"/>
          <w:color w:val="000000"/>
          <w:sz w:val="24"/>
          <w:szCs w:val="24"/>
          <w:shd w:val="clear" w:color="auto" w:fill="FFFFFF"/>
        </w:rPr>
        <w:t>і</w:t>
      </w:r>
      <w:r w:rsidRPr="004B2299">
        <w:rPr>
          <w:rFonts w:ascii="Times New Roman" w:hAnsi="Times New Roman" w:cs="Times New Roman"/>
          <w:color w:val="000000"/>
          <w:sz w:val="24"/>
          <w:szCs w:val="24"/>
          <w:shd w:val="clear" w:color="auto" w:fill="FFFFFF"/>
        </w:rPr>
        <w:t xml:space="preserve"> документації із землеустрою, а також маркетингових досліджень, інвестиційної привабливості, звернень громадян та юридичних осіб щодо намірів забудови</w:t>
      </w:r>
      <w:r>
        <w:rPr>
          <w:rFonts w:ascii="Times New Roman" w:hAnsi="Times New Roman" w:cs="Times New Roman"/>
          <w:color w:val="000000"/>
          <w:sz w:val="24"/>
          <w:szCs w:val="24"/>
          <w:shd w:val="clear" w:color="auto" w:fill="FFFFFF"/>
        </w:rPr>
        <w:t xml:space="preserve"> (за наявності).</w:t>
      </w:r>
    </w:p>
    <w:p w:rsidR="008B6F01" w:rsidRPr="00FE4AD4" w:rsidRDefault="008B6F01" w:rsidP="00577478">
      <w:pPr>
        <w:pStyle w:val="rvps2"/>
        <w:shd w:val="clear" w:color="auto" w:fill="FFFFFF"/>
        <w:spacing w:before="0" w:beforeAutospacing="0" w:after="0" w:afterAutospacing="0"/>
        <w:ind w:firstLine="448"/>
        <w:jc w:val="both"/>
        <w:rPr>
          <w:color w:val="000000"/>
          <w:lang w:val="uk-UA"/>
        </w:rPr>
      </w:pPr>
      <w:r w:rsidRPr="00FE4AD4">
        <w:rPr>
          <w:color w:val="000000"/>
          <w:shd w:val="clear" w:color="auto" w:fill="FFFFFF"/>
          <w:lang w:val="ru-RU"/>
        </w:rPr>
        <w:t xml:space="preserve">1.2. </w:t>
      </w:r>
      <w:r w:rsidRPr="00FE4AD4">
        <w:rPr>
          <w:color w:val="000000"/>
          <w:shd w:val="clear" w:color="auto" w:fill="FFFFFF"/>
          <w:lang w:val="uk-UA"/>
        </w:rPr>
        <w:t xml:space="preserve">Конкурсна комісія </w:t>
      </w:r>
      <w:r w:rsidRPr="00FE4AD4">
        <w:rPr>
          <w:color w:val="000000"/>
          <w:lang w:val="uk-UA"/>
        </w:rPr>
        <w:t>визначає перелік земельних ділянок комунальної власності та/або прав на них, які виставляються на земельні торги окремими лотами. Не вносяться до зазначеного переліку призначені під забудову земельні ділянки без урахування у випадках, передбачених законом, результатів громадського обговорення.</w:t>
      </w:r>
    </w:p>
    <w:p w:rsidR="008B6F01" w:rsidRPr="00624598" w:rsidRDefault="008B6F01" w:rsidP="00577478">
      <w:pPr>
        <w:pStyle w:val="rvps2"/>
        <w:shd w:val="clear" w:color="auto" w:fill="FFFFFF"/>
        <w:spacing w:before="0" w:beforeAutospacing="0" w:after="0" w:afterAutospacing="0"/>
        <w:ind w:firstLine="448"/>
        <w:jc w:val="both"/>
        <w:rPr>
          <w:lang w:val="uk-UA"/>
        </w:rPr>
      </w:pPr>
      <w:bookmarkStart w:id="18" w:name="n1279"/>
      <w:bookmarkEnd w:id="18"/>
      <w:r w:rsidRPr="00624598">
        <w:rPr>
          <w:lang w:val="uk-UA"/>
        </w:rPr>
        <w:t>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w:t>
      </w:r>
    </w:p>
    <w:p w:rsidR="008B6F01" w:rsidRDefault="008B6F01" w:rsidP="00577478">
      <w:pPr>
        <w:pStyle w:val="rvps2"/>
        <w:shd w:val="clear" w:color="auto" w:fill="FFFFFF"/>
        <w:spacing w:before="0" w:beforeAutospacing="0" w:after="0" w:afterAutospacing="0"/>
        <w:ind w:firstLine="448"/>
        <w:jc w:val="both"/>
        <w:rPr>
          <w:shd w:val="clear" w:color="auto" w:fill="FFFFFF"/>
          <w:lang w:val="uk-UA"/>
        </w:rPr>
      </w:pPr>
      <w:r w:rsidRPr="00624598">
        <w:rPr>
          <w:lang w:val="uk-UA"/>
        </w:rPr>
        <w:t>1.3. </w:t>
      </w:r>
      <w:r w:rsidRPr="00CC6D61">
        <w:rPr>
          <w:b/>
          <w:i/>
          <w:shd w:val="clear" w:color="auto" w:fill="FFFFFF"/>
          <w:lang w:val="uk-UA"/>
        </w:rPr>
        <w:t>Підготовку</w:t>
      </w:r>
      <w:r w:rsidRPr="00624598">
        <w:rPr>
          <w:shd w:val="clear" w:color="auto" w:fill="FFFFFF"/>
          <w:lang w:val="uk-UA"/>
        </w:rPr>
        <w:t xml:space="preserve"> </w:t>
      </w:r>
      <w:r w:rsidRPr="00CC6D61">
        <w:rPr>
          <w:b/>
          <w:i/>
          <w:shd w:val="clear" w:color="auto" w:fill="FFFFFF"/>
          <w:lang w:val="uk-UA"/>
        </w:rPr>
        <w:t>лотів</w:t>
      </w:r>
      <w:r w:rsidRPr="00624598">
        <w:rPr>
          <w:shd w:val="clear" w:color="auto" w:fill="FFFFFF"/>
          <w:lang w:val="uk-UA"/>
        </w:rPr>
        <w:t xml:space="preserve"> до проведення земельних торгів забезпечує </w:t>
      </w:r>
      <w:r>
        <w:rPr>
          <w:lang w:val="ru-RU"/>
        </w:rPr>
        <w:t>Студениківська сільська рада</w:t>
      </w:r>
      <w:r>
        <w:rPr>
          <w:shd w:val="clear" w:color="auto" w:fill="FFFFFF"/>
          <w:lang w:val="uk-UA"/>
        </w:rPr>
        <w:t xml:space="preserve">, як </w:t>
      </w:r>
      <w:r w:rsidRPr="00624598">
        <w:rPr>
          <w:shd w:val="clear" w:color="auto" w:fill="FFFFFF"/>
          <w:lang w:val="uk-UA"/>
        </w:rPr>
        <w:t xml:space="preserve">організатор земельних торгів. </w:t>
      </w:r>
    </w:p>
    <w:p w:rsidR="008B6F01" w:rsidRDefault="008B6F01" w:rsidP="00577478">
      <w:pPr>
        <w:pStyle w:val="rvps2"/>
        <w:shd w:val="clear" w:color="auto" w:fill="FFFFFF"/>
        <w:spacing w:before="0" w:beforeAutospacing="0" w:after="0" w:afterAutospacing="0"/>
        <w:ind w:firstLine="448"/>
        <w:jc w:val="both"/>
        <w:rPr>
          <w:lang w:val="uk-UA"/>
        </w:rPr>
      </w:pPr>
      <w:r>
        <w:rPr>
          <w:shd w:val="clear" w:color="auto" w:fill="FFFFFF"/>
          <w:lang w:val="uk-UA"/>
        </w:rPr>
        <w:t xml:space="preserve">1.4. </w:t>
      </w:r>
      <w:r w:rsidRPr="00CC6D61">
        <w:rPr>
          <w:b/>
          <w:i/>
          <w:lang w:val="uk-UA"/>
        </w:rPr>
        <w:t>Фінансування підготовки лотів</w:t>
      </w:r>
      <w:r w:rsidRPr="00624598">
        <w:rPr>
          <w:lang w:val="uk-UA"/>
        </w:rPr>
        <w:t xml:space="preserve"> до проведення земельних торгів зді</w:t>
      </w:r>
      <w:r>
        <w:rPr>
          <w:lang w:val="uk-UA"/>
        </w:rPr>
        <w:t>йснюється Виконавцем відповідно до Договору з О</w:t>
      </w:r>
      <w:r w:rsidRPr="00624598">
        <w:rPr>
          <w:lang w:val="uk-UA"/>
        </w:rPr>
        <w:t>рганізатором земельних торгів. </w:t>
      </w:r>
    </w:p>
    <w:p w:rsidR="008B6F01" w:rsidRDefault="008B6F01" w:rsidP="00577478">
      <w:pPr>
        <w:pStyle w:val="rvps2"/>
        <w:shd w:val="clear" w:color="auto" w:fill="FFFFFF"/>
        <w:spacing w:before="0" w:beforeAutospacing="0" w:after="0" w:afterAutospacing="0"/>
        <w:ind w:firstLine="448"/>
        <w:jc w:val="both"/>
        <w:rPr>
          <w:shd w:val="clear" w:color="auto" w:fill="FFFFFF"/>
          <w:lang w:val="uk-UA"/>
        </w:rPr>
      </w:pPr>
      <w:r>
        <w:rPr>
          <w:lang w:val="uk-UA"/>
        </w:rPr>
        <w:t>Витрати, здійснені В</w:t>
      </w:r>
      <w:r w:rsidRPr="00624598">
        <w:rPr>
          <w:lang w:val="uk-UA"/>
        </w:rPr>
        <w:t>иконавцем на підготовку лотів до проведення зем</w:t>
      </w:r>
      <w:r>
        <w:rPr>
          <w:lang w:val="uk-UA"/>
        </w:rPr>
        <w:t>ельних торгів, відшкодовуються П</w:t>
      </w:r>
      <w:r w:rsidRPr="00624598">
        <w:rPr>
          <w:lang w:val="uk-UA"/>
        </w:rPr>
        <w:t>ереможцем земельних торгів за кожним лотом.</w:t>
      </w:r>
      <w:r w:rsidRPr="00624598">
        <w:rPr>
          <w:shd w:val="clear" w:color="auto" w:fill="FFFFFF"/>
          <w:lang w:val="uk-UA"/>
        </w:rPr>
        <w:t xml:space="preserve"> </w:t>
      </w:r>
    </w:p>
    <w:p w:rsidR="008B6F01" w:rsidRPr="00624598" w:rsidRDefault="008B6F01" w:rsidP="00577478">
      <w:pPr>
        <w:pStyle w:val="rvps2"/>
        <w:shd w:val="clear" w:color="auto" w:fill="FFFFFF"/>
        <w:spacing w:before="0" w:beforeAutospacing="0" w:after="0" w:afterAutospacing="0"/>
        <w:ind w:firstLine="448"/>
        <w:jc w:val="both"/>
        <w:rPr>
          <w:lang w:val="uk-UA"/>
        </w:rPr>
      </w:pPr>
      <w:r>
        <w:rPr>
          <w:shd w:val="clear" w:color="auto" w:fill="FFFFFF"/>
          <w:lang w:val="uk-UA"/>
        </w:rPr>
        <w:t>1.5</w:t>
      </w:r>
      <w:r w:rsidRPr="00CC6D61">
        <w:rPr>
          <w:b/>
          <w:i/>
          <w:shd w:val="clear" w:color="auto" w:fill="FFFFFF"/>
          <w:lang w:val="uk-UA"/>
        </w:rPr>
        <w:t>. Закупівля послуг з підготовки лотів</w:t>
      </w:r>
      <w:r w:rsidRPr="00624598">
        <w:rPr>
          <w:shd w:val="clear" w:color="auto" w:fill="FFFFFF"/>
          <w:lang w:val="uk-UA"/>
        </w:rPr>
        <w:t xml:space="preserve"> (виконання робіт із землеустрою, оцінки земель</w:t>
      </w:r>
      <w:r>
        <w:rPr>
          <w:shd w:val="clear" w:color="auto" w:fill="FFFFFF"/>
          <w:lang w:val="uk-UA"/>
        </w:rPr>
        <w:t xml:space="preserve"> тощо</w:t>
      </w:r>
      <w:r w:rsidRPr="00624598">
        <w:rPr>
          <w:shd w:val="clear" w:color="auto" w:fill="FFFFFF"/>
          <w:lang w:val="uk-UA"/>
        </w:rPr>
        <w:t>) до продажу на земельних торгах та визначе</w:t>
      </w:r>
      <w:r>
        <w:rPr>
          <w:shd w:val="clear" w:color="auto" w:fill="FFFFFF"/>
          <w:lang w:val="uk-UA"/>
        </w:rPr>
        <w:t xml:space="preserve">ння виконавця земельних торгів </w:t>
      </w:r>
      <w:r w:rsidRPr="00624598">
        <w:rPr>
          <w:shd w:val="clear" w:color="auto" w:fill="FFFFFF"/>
          <w:lang w:val="uk-UA"/>
        </w:rPr>
        <w:t xml:space="preserve">здійснюється </w:t>
      </w:r>
      <w:r>
        <w:rPr>
          <w:shd w:val="clear" w:color="auto" w:fill="FFFFFF"/>
          <w:lang w:val="uk-UA"/>
        </w:rPr>
        <w:t xml:space="preserve">Виконавчим комітет </w:t>
      </w:r>
      <w:r w:rsidRPr="00CC6D61">
        <w:rPr>
          <w:lang w:val="uk-UA"/>
        </w:rPr>
        <w:t>Студениківської сільської ради</w:t>
      </w:r>
      <w:r w:rsidRPr="00624598">
        <w:rPr>
          <w:shd w:val="clear" w:color="auto" w:fill="FFFFFF"/>
          <w:lang w:val="uk-UA"/>
        </w:rPr>
        <w:t xml:space="preserve"> у порядку, визначеному законодавством про здійснення державних закупівель. </w:t>
      </w:r>
    </w:p>
    <w:p w:rsidR="008B6F01" w:rsidRPr="00624598" w:rsidRDefault="008B6F01" w:rsidP="00577478">
      <w:pPr>
        <w:tabs>
          <w:tab w:val="left" w:pos="567"/>
        </w:tabs>
        <w:spacing w:after="0" w:line="240" w:lineRule="auto"/>
        <w:jc w:val="both"/>
        <w:rPr>
          <w:rFonts w:ascii="Times New Roman" w:hAnsi="Times New Roman" w:cs="Times New Roman"/>
          <w:sz w:val="24"/>
          <w:szCs w:val="24"/>
        </w:rPr>
      </w:pPr>
      <w:r w:rsidRPr="00624598">
        <w:rPr>
          <w:rFonts w:ascii="Times New Roman" w:hAnsi="Times New Roman" w:cs="Times New Roman"/>
          <w:sz w:val="24"/>
          <w:szCs w:val="24"/>
        </w:rPr>
        <w:t xml:space="preserve">         1.6. </w:t>
      </w:r>
      <w:r w:rsidRPr="00CC6D61">
        <w:rPr>
          <w:rFonts w:ascii="Times New Roman" w:hAnsi="Times New Roman" w:cs="Times New Roman"/>
          <w:b/>
          <w:i/>
          <w:sz w:val="24"/>
          <w:szCs w:val="24"/>
        </w:rPr>
        <w:t>Підготовка лотів</w:t>
      </w:r>
      <w:r w:rsidRPr="00624598">
        <w:rPr>
          <w:rFonts w:ascii="Times New Roman" w:hAnsi="Times New Roman" w:cs="Times New Roman"/>
          <w:sz w:val="24"/>
          <w:szCs w:val="24"/>
        </w:rPr>
        <w:t xml:space="preserve"> до проведення земельних торгів включає:</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виготовлення, погодження та затвердження в установленому законодавством порядку проекту землеустрою щодо відведення земельної ділянки (у разі зміни цільового призначення земельної ділянки та у разі, якщо межі земельної ділянки не встановлені в натурі </w:t>
      </w:r>
      <w:r w:rsidRPr="00CC3246">
        <w:rPr>
          <w:rFonts w:ascii="Times New Roman" w:hAnsi="Times New Roman" w:cs="Times New Roman"/>
          <w:sz w:val="24"/>
          <w:szCs w:val="24"/>
          <w:lang w:val="ru-RU"/>
        </w:rPr>
        <w:t xml:space="preserve">                                      </w:t>
      </w:r>
      <w:r w:rsidRPr="00CC3246">
        <w:rPr>
          <w:rFonts w:ascii="Times New Roman" w:hAnsi="Times New Roman" w:cs="Times New Roman"/>
          <w:sz w:val="24"/>
          <w:szCs w:val="24"/>
        </w:rPr>
        <w:t>(на місцевості);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державну реєстрацію земельної ділянки;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державну реєстрацію речового права на земельну ділянку;</w:t>
      </w:r>
    </w:p>
    <w:p w:rsidR="008B6F01" w:rsidRDefault="008B6F01" w:rsidP="00577478">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C3246">
        <w:rPr>
          <w:rFonts w:ascii="Times New Roman" w:hAnsi="Times New Roman" w:cs="Times New Roman"/>
          <w:sz w:val="24"/>
          <w:szCs w:val="24"/>
        </w:rPr>
        <w:t xml:space="preserve">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права оренди на неї; </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проведення експертної грошової оцінки земельної ділянки відповідно до Закону України </w:t>
      </w:r>
      <w:r w:rsidRPr="00CC3246">
        <w:rPr>
          <w:rFonts w:ascii="Times New Roman" w:hAnsi="Times New Roman" w:cs="Times New Roman"/>
          <w:sz w:val="24"/>
          <w:szCs w:val="24"/>
          <w:lang w:val="ru-RU"/>
        </w:rPr>
        <w:t xml:space="preserve">                           </w:t>
      </w:r>
      <w:r>
        <w:rPr>
          <w:rFonts w:ascii="Times New Roman" w:hAnsi="Times New Roman" w:cs="Times New Roman"/>
          <w:sz w:val="24"/>
          <w:szCs w:val="24"/>
        </w:rPr>
        <w:t>«Про оцінку земель»</w:t>
      </w:r>
      <w:r w:rsidRPr="00CC3246">
        <w:rPr>
          <w:rFonts w:ascii="Times New Roman" w:hAnsi="Times New Roman" w:cs="Times New Roman"/>
          <w:sz w:val="24"/>
          <w:szCs w:val="24"/>
        </w:rPr>
        <w:t>, крім випадків продажу на земельних торгах права оренди на неї;</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встановлення стартової ціни продажу земельної ділянки, яка щодо земель комунальної власності не може бути нижчою за експертну грошову оцінку земельної ділянки;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встановлення стартового розміру річної орендної плати, який щодо земель комунальної власності не може бути меншим розміру орендної плати, визначеного Податковим кодексом України;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встановлення стартової ціни продажу прав емфітевзису, суперфіцію земельної ділянки, яка щодо земель комунальної власності не може бути нижчою за ринкову вартість відповідного права, визначену шляхом проведення експертної грошової оцінки земельних ділянок;</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визначення виконавця земельних торгів, дати та місця проведення земельних торгів.</w:t>
      </w:r>
    </w:p>
    <w:p w:rsidR="008B6F01" w:rsidRDefault="008B6F01" w:rsidP="00577478">
      <w:pPr>
        <w:tabs>
          <w:tab w:val="left" w:pos="567"/>
        </w:tabs>
        <w:spacing w:after="0" w:line="240" w:lineRule="auto"/>
        <w:ind w:firstLine="567"/>
        <w:jc w:val="both"/>
        <w:rPr>
          <w:rFonts w:ascii="Times New Roman" w:hAnsi="Times New Roman" w:cs="Times New Roman"/>
          <w:i/>
          <w:iCs/>
          <w:sz w:val="24"/>
          <w:szCs w:val="24"/>
        </w:rPr>
      </w:pPr>
      <w:r w:rsidRPr="00CC3246">
        <w:rPr>
          <w:rFonts w:ascii="Times New Roman" w:hAnsi="Times New Roman" w:cs="Times New Roman"/>
          <w:sz w:val="24"/>
          <w:szCs w:val="24"/>
        </w:rPr>
        <w:t>1.7. У цьому Положенні наведені нижче термін</w:t>
      </w:r>
      <w:r>
        <w:rPr>
          <w:rFonts w:ascii="Times New Roman" w:hAnsi="Times New Roman" w:cs="Times New Roman"/>
          <w:sz w:val="24"/>
          <w:szCs w:val="24"/>
        </w:rPr>
        <w:t>и вживаються у такому значенні: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виконавець земельних торгів</w:t>
      </w:r>
      <w:r w:rsidRPr="00CC3246">
        <w:rPr>
          <w:rFonts w:ascii="Times New Roman" w:hAnsi="Times New Roman" w:cs="Times New Roman"/>
          <w:sz w:val="24"/>
          <w:szCs w:val="24"/>
        </w:rPr>
        <w:t> </w:t>
      </w:r>
      <w:r w:rsidRPr="00B456D7">
        <w:rPr>
          <w:rFonts w:ascii="Times New Roman" w:hAnsi="Times New Roman" w:cs="Times New Roman"/>
          <w:i/>
          <w:sz w:val="24"/>
          <w:szCs w:val="24"/>
        </w:rPr>
        <w:t>(далі – Виконавець робіт)</w:t>
      </w:r>
      <w:r w:rsidRPr="00CC3246">
        <w:rPr>
          <w:rFonts w:ascii="Times New Roman" w:hAnsi="Times New Roman" w:cs="Times New Roman"/>
          <w:sz w:val="24"/>
          <w:szCs w:val="24"/>
        </w:rPr>
        <w:t xml:space="preserve"> - суб’єкти господарювання, які отримали необхідні дозвільні документи;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вихідні дані</w:t>
      </w:r>
      <w:r w:rsidRPr="00CC3246">
        <w:rPr>
          <w:rFonts w:ascii="Times New Roman" w:hAnsi="Times New Roman" w:cs="Times New Roman"/>
          <w:sz w:val="24"/>
          <w:szCs w:val="24"/>
        </w:rPr>
        <w:t> - сукупність даних (відомостей, документів), які надаються організатором земельних торгів виконавцю для підготовки лотів та проведення земельних торгів;</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конкурсна документація</w:t>
      </w:r>
      <w:r w:rsidRPr="00CC3246">
        <w:rPr>
          <w:rFonts w:ascii="Times New Roman" w:hAnsi="Times New Roman" w:cs="Times New Roman"/>
          <w:sz w:val="24"/>
          <w:szCs w:val="24"/>
        </w:rPr>
        <w:t> - конкурсна пропозиція та підтвердні документи, передбачені умовами конкурсу, що подаються до конкурсної комісії;</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конкурсна пропозиція</w:t>
      </w:r>
      <w:r w:rsidRPr="00CC3246">
        <w:rPr>
          <w:rFonts w:ascii="Times New Roman" w:hAnsi="Times New Roman" w:cs="Times New Roman"/>
          <w:sz w:val="24"/>
          <w:szCs w:val="24"/>
        </w:rPr>
        <w:t> - пропозиція учасника конкурсу щодо вартості та строку виконання послуг з підготовки лотів та проведення земельних торгів;</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підтвердні документи</w:t>
      </w:r>
      <w:r w:rsidRPr="00CC3246">
        <w:rPr>
          <w:rFonts w:ascii="Times New Roman" w:hAnsi="Times New Roman" w:cs="Times New Roman"/>
          <w:sz w:val="24"/>
          <w:szCs w:val="24"/>
        </w:rPr>
        <w:t> - документи, які визначають правовий статус претендента, підтверджують його право на виконання послуг з підготовки лотів та проведення земельних торгів, а також документи, що підтверджують відповідність конкурсної пропозиції умовам конкурсу;</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учасник</w:t>
      </w:r>
      <w:r w:rsidRPr="00CC3246">
        <w:rPr>
          <w:rFonts w:ascii="Times New Roman" w:hAnsi="Times New Roman" w:cs="Times New Roman"/>
          <w:sz w:val="24"/>
          <w:szCs w:val="24"/>
        </w:rPr>
        <w:t> - суб’єкт господарювання, який подав до конкурсної комісії необхідну документацію, передбачену умовами конкурсу</w:t>
      </w:r>
      <w:r>
        <w:rPr>
          <w:rFonts w:ascii="Times New Roman" w:hAnsi="Times New Roman" w:cs="Times New Roman"/>
          <w:sz w:val="24"/>
          <w:szCs w:val="24"/>
        </w:rPr>
        <w:t xml:space="preserve"> (фізична особа, фізична особа-підприємець або юридична особа)</w:t>
      </w:r>
      <w:r w:rsidRPr="00CC3246">
        <w:rPr>
          <w:rFonts w:ascii="Times New Roman" w:hAnsi="Times New Roman" w:cs="Times New Roman"/>
          <w:sz w:val="24"/>
          <w:szCs w:val="24"/>
        </w:rPr>
        <w:t>;</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умови конкурсу</w:t>
      </w:r>
      <w:r w:rsidRPr="00CC3246">
        <w:rPr>
          <w:rFonts w:ascii="Times New Roman" w:hAnsi="Times New Roman" w:cs="Times New Roman"/>
          <w:sz w:val="24"/>
          <w:szCs w:val="24"/>
        </w:rPr>
        <w:t> - обов’язковий для претендентів перелік вимог, які необхідно виконати для участі у конкурсі;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учасник конкурсу</w:t>
      </w:r>
      <w:r>
        <w:rPr>
          <w:rFonts w:ascii="Times New Roman" w:hAnsi="Times New Roman" w:cs="Times New Roman"/>
          <w:sz w:val="24"/>
          <w:szCs w:val="24"/>
        </w:rPr>
        <w:t> - претендент, підтверджуючі</w:t>
      </w:r>
      <w:r w:rsidRPr="00CC3246">
        <w:rPr>
          <w:rFonts w:ascii="Times New Roman" w:hAnsi="Times New Roman" w:cs="Times New Roman"/>
          <w:sz w:val="24"/>
          <w:szCs w:val="24"/>
        </w:rPr>
        <w:t xml:space="preserve"> документи якого відповідають умовам конкурсу і якого допущено до участі в конкурсі.</w:t>
      </w:r>
    </w:p>
    <w:p w:rsidR="008B6F01" w:rsidRPr="00D63B23"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1.8. Конкурсний відбір виконавців здійснюється конкурсною комісією, до складу якої входять посадові </w:t>
      </w:r>
      <w:r w:rsidRPr="005D3826">
        <w:rPr>
          <w:rFonts w:ascii="Times New Roman" w:hAnsi="Times New Roman" w:cs="Times New Roman"/>
          <w:sz w:val="24"/>
          <w:szCs w:val="24"/>
        </w:rPr>
        <w:t xml:space="preserve">особи та депутати Студениківської </w:t>
      </w:r>
      <w:r w:rsidRPr="00CC3246">
        <w:rPr>
          <w:rFonts w:ascii="Times New Roman" w:hAnsi="Times New Roman" w:cs="Times New Roman"/>
          <w:sz w:val="24"/>
          <w:szCs w:val="24"/>
        </w:rPr>
        <w:t xml:space="preserve">сільської </w:t>
      </w:r>
      <w:r w:rsidRPr="00D63B23">
        <w:rPr>
          <w:rFonts w:ascii="Times New Roman" w:hAnsi="Times New Roman" w:cs="Times New Roman"/>
          <w:sz w:val="24"/>
          <w:szCs w:val="24"/>
        </w:rPr>
        <w:t>ради (</w:t>
      </w:r>
      <w:r>
        <w:rPr>
          <w:rFonts w:ascii="Times New Roman" w:hAnsi="Times New Roman" w:cs="Times New Roman"/>
          <w:sz w:val="24"/>
          <w:szCs w:val="24"/>
        </w:rPr>
        <w:t>18</w:t>
      </w:r>
      <w:r w:rsidRPr="00D63B23">
        <w:rPr>
          <w:rFonts w:ascii="Times New Roman" w:hAnsi="Times New Roman" w:cs="Times New Roman"/>
          <w:sz w:val="24"/>
          <w:szCs w:val="24"/>
        </w:rPr>
        <w:t xml:space="preserve"> осіб).</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1.9. Осн</w:t>
      </w:r>
      <w:r>
        <w:rPr>
          <w:rFonts w:ascii="Times New Roman" w:hAnsi="Times New Roman" w:cs="Times New Roman"/>
          <w:sz w:val="24"/>
          <w:szCs w:val="24"/>
        </w:rPr>
        <w:t>овними завданнями та функціями конкурсної к</w:t>
      </w:r>
      <w:r w:rsidRPr="00CC3246">
        <w:rPr>
          <w:rFonts w:ascii="Times New Roman" w:hAnsi="Times New Roman" w:cs="Times New Roman"/>
          <w:sz w:val="24"/>
          <w:szCs w:val="24"/>
        </w:rPr>
        <w:t>омісії є:</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вивчення пропозицій юридичних і фізичних осіб, фізичних осіб-підприємців щодо включення земельних ділянок до переліку земельних ділянок комунальної власності та/або прав на них, які виставляються окремими лотами на земельні торги;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здійснення, з урахуванням затверджених містобудівної документації та документації із землеустрою, а також маркетингових досліджень, інвестиційної привабливості, звернень відповідних суб’єктів щодо намірів забудови, попереднього добору земельних ділянок комунальної власності,  відповідно до вимог земельного законодавства, які або права на які виставлятимуться на земельні торги окремими лотами;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визначення умов, строку проведення конкурсу з визначення виконавця земельних торгів на конкурентних засадах (</w:t>
      </w:r>
      <w:r>
        <w:rPr>
          <w:rFonts w:ascii="Times New Roman" w:hAnsi="Times New Roman" w:cs="Times New Roman"/>
          <w:i/>
          <w:sz w:val="24"/>
          <w:szCs w:val="24"/>
        </w:rPr>
        <w:t>далі – К</w:t>
      </w:r>
      <w:r w:rsidRPr="00CC3246">
        <w:rPr>
          <w:rFonts w:ascii="Times New Roman" w:hAnsi="Times New Roman" w:cs="Times New Roman"/>
          <w:i/>
          <w:sz w:val="24"/>
          <w:szCs w:val="24"/>
        </w:rPr>
        <w:t>онкурс</w:t>
      </w:r>
      <w:r w:rsidRPr="00CC3246">
        <w:rPr>
          <w:rFonts w:ascii="Times New Roman" w:hAnsi="Times New Roman" w:cs="Times New Roman"/>
          <w:sz w:val="24"/>
          <w:szCs w:val="24"/>
        </w:rPr>
        <w:t>);</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поданих претендентом підтвердних документів, повноти та своєчасності їх подання;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визначення учасників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конкурсних пропозицій та визначення переможців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визнання конкурсу таким, що не відбувся та прийняття рішення щодо проведення повторного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складання протоколів про результати проведення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lastRenderedPageBreak/>
        <w:t>інформування переможця конкурсу та інших учасників про результати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документації із землеустрою, поданої на затвердження</w:t>
      </w:r>
      <w:r>
        <w:rPr>
          <w:rFonts w:ascii="Times New Roman" w:hAnsi="Times New Roman" w:cs="Times New Roman"/>
          <w:sz w:val="24"/>
          <w:szCs w:val="24"/>
        </w:rPr>
        <w:t>.</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1.10. </w:t>
      </w:r>
      <w:r w:rsidRPr="00CC6D61">
        <w:rPr>
          <w:rFonts w:ascii="Times New Roman" w:hAnsi="Times New Roman" w:cs="Times New Roman"/>
          <w:b/>
          <w:i/>
          <w:sz w:val="24"/>
          <w:szCs w:val="24"/>
        </w:rPr>
        <w:t>Голова</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скликає засідання комісії, визначає її порядок денний;</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головує на засіданнях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у разі порушення вимог цього Положення в частині відповідності, повноти та своєчасності подання конкурсної документації письмово повідомляє претендента про недопущення його до участі в конкурсі із зазначенням обґрунтованих підстав відмови;</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у разі необхідності залучає до роботи комісії експертів та консультантів.</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1.11. </w:t>
      </w:r>
      <w:r w:rsidRPr="00CC6D61">
        <w:rPr>
          <w:rFonts w:ascii="Times New Roman" w:hAnsi="Times New Roman" w:cs="Times New Roman"/>
          <w:b/>
          <w:i/>
          <w:sz w:val="24"/>
          <w:szCs w:val="24"/>
        </w:rPr>
        <w:t>Секретар</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готує матеріали для розгляду на засіданні комісії, у тому числі пропозиції щодо переліку земельних ділянок, які або права на які можуть виставлятися на земельні торги окремими лотами;</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оформляє протоколи засідань комісії, доводить їх до відома членів комісії, здійснює облік і звітність про її роботу, веде документацію та забезпечує  її збереження;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готує інформаційне повідомлення про оголошення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заповнює відомість підсумків оцінки конкурсних пропозицій щодо відбору виконавців відповідно до додатку 3 цього Положення;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оформляє протоколи про результати проведення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забезпечує виконання доручень голови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 дорученням голови комісії перевіряє документацію із землеустрою, що надійшла на затвердження у відповідності до вимог чинного законодавства та складає акт (протокол) розбіжностей (у разі невідповідності документації із землеустрою вимогам чинного законодавства).</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1.12. </w:t>
      </w:r>
      <w:r w:rsidRPr="00CC6D61">
        <w:rPr>
          <w:rFonts w:ascii="Times New Roman" w:hAnsi="Times New Roman" w:cs="Times New Roman"/>
          <w:b/>
          <w:i/>
          <w:sz w:val="24"/>
          <w:szCs w:val="24"/>
        </w:rPr>
        <w:t>Члени</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повинні бути присутніми та брати участь у роботі засідань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дотримуватись порядку на засіданнях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приймати участь в обговоренні висновків та пропозицій, прийнятті рішень комісії.</w:t>
      </w:r>
    </w:p>
    <w:p w:rsidR="008B6F01"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 xml:space="preserve">1.13. На період відсутності голови та/або секретаря комісії (через хворобу, у разі відпустки тощо) їх повноваження покладаються рішенням організатора земельних торгів на одного з членів комісії. </w:t>
      </w:r>
    </w:p>
    <w:p w:rsidR="008B6F01" w:rsidRPr="002D30A5" w:rsidRDefault="008B6F01" w:rsidP="00577478">
      <w:pPr>
        <w:tabs>
          <w:tab w:val="left" w:pos="567"/>
        </w:tabs>
        <w:spacing w:after="12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На період довготривалої відсутності інших членів комісії (через хворобу, у разі відпустки тощо) за рішенням організатора земельних торгів відбувається заміна тимчасово відсутніх членів комісії.</w:t>
      </w:r>
    </w:p>
    <w:p w:rsidR="008B6F01" w:rsidRPr="002D30A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2D30A5">
        <w:rPr>
          <w:rFonts w:ascii="Times New Roman" w:hAnsi="Times New Roman" w:cs="Times New Roman"/>
          <w:b/>
          <w:bCs/>
          <w:sz w:val="24"/>
          <w:szCs w:val="24"/>
        </w:rPr>
        <w:t>II. Добір земельних ділянок</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2.1. Засідання комісії у разі добору та включення до переліку земельних ділянок, права на які виставляються на земельні торги є правомірним, якщо на ньому присутні не менш половини від загальної кількості її членів.</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2.2. Рішення комісії (у разі добору та включення до переліку земельних ділянок, права на які виставляються на земельні торги) приймається більшістю від складу комісії. У разі рівного розподілу голосів вирішальним є голос голови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2.3. Результати засідання комісії оформляються протоколом</w:t>
      </w:r>
      <w:r>
        <w:rPr>
          <w:rFonts w:ascii="Times New Roman" w:hAnsi="Times New Roman" w:cs="Times New Roman"/>
          <w:sz w:val="24"/>
          <w:szCs w:val="24"/>
        </w:rPr>
        <w:t xml:space="preserve">. Протокол підписують голова, </w:t>
      </w:r>
      <w:r w:rsidRPr="002D30A5">
        <w:rPr>
          <w:rFonts w:ascii="Times New Roman" w:hAnsi="Times New Roman" w:cs="Times New Roman"/>
          <w:sz w:val="24"/>
          <w:szCs w:val="24"/>
        </w:rPr>
        <w:t>секретар комісії</w:t>
      </w:r>
      <w:r>
        <w:rPr>
          <w:rFonts w:ascii="Times New Roman" w:hAnsi="Times New Roman" w:cs="Times New Roman"/>
          <w:sz w:val="24"/>
          <w:szCs w:val="24"/>
        </w:rPr>
        <w:t xml:space="preserve"> </w:t>
      </w:r>
      <w:r w:rsidRPr="00DF454C">
        <w:rPr>
          <w:rFonts w:ascii="Times New Roman" w:hAnsi="Times New Roman" w:cs="Times New Roman"/>
          <w:sz w:val="24"/>
          <w:szCs w:val="24"/>
        </w:rPr>
        <w:t>та усі присутні на засіданні члени комісії</w:t>
      </w:r>
      <w:r w:rsidRPr="002D30A5">
        <w:rPr>
          <w:rFonts w:ascii="Times New Roman" w:hAnsi="Times New Roman" w:cs="Times New Roman"/>
          <w:sz w:val="24"/>
          <w:szCs w:val="24"/>
        </w:rPr>
        <w:t>.</w:t>
      </w:r>
    </w:p>
    <w:p w:rsidR="008B6F01" w:rsidRPr="002D30A5" w:rsidRDefault="008B6F01" w:rsidP="00577478">
      <w:pPr>
        <w:tabs>
          <w:tab w:val="left" w:pos="567"/>
        </w:tabs>
        <w:spacing w:after="12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2.4. За результатом попереднього добору земельних ділянок та/або прав на них секретар комісії за результатами розгляду в п’ятиденний термін готує проект рішення сільської ради про визначення переліку земельних ділянок та підготовку лотів до проведення земельних торгів з продажу права оренди/власності земельних ділянок.</w:t>
      </w:r>
    </w:p>
    <w:p w:rsidR="008B6F01" w:rsidRPr="002D30A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2D30A5">
        <w:rPr>
          <w:rFonts w:ascii="Times New Roman" w:hAnsi="Times New Roman" w:cs="Times New Roman"/>
          <w:b/>
          <w:bCs/>
          <w:sz w:val="24"/>
          <w:szCs w:val="24"/>
        </w:rPr>
        <w:t>III. Підготовка до проведення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3.1. </w:t>
      </w:r>
      <w:r w:rsidRPr="00CC6D61">
        <w:rPr>
          <w:rFonts w:ascii="Times New Roman" w:hAnsi="Times New Roman" w:cs="Times New Roman"/>
          <w:b/>
          <w:i/>
          <w:sz w:val="24"/>
          <w:szCs w:val="24"/>
        </w:rPr>
        <w:t>Інформація про проведення конкурсу</w:t>
      </w:r>
      <w:r w:rsidRPr="00812BBA">
        <w:rPr>
          <w:rFonts w:ascii="Times New Roman" w:hAnsi="Times New Roman" w:cs="Times New Roman"/>
          <w:sz w:val="24"/>
          <w:szCs w:val="24"/>
        </w:rPr>
        <w:t xml:space="preserve"> з відбору виконавця земельних торгів повинна містити:</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мету проведення робіт;</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 xml:space="preserve">дані про земельні ділянки: місце розташування; орієнтовний розмір; цільове призначення; </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lastRenderedPageBreak/>
        <w:t>умови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перелік підтвердних документів, які подаються на конкурс з відбору виконавців;</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строк подання конкурсної документації;</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 xml:space="preserve">поштову адресу, за якою подаються документи; </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інформацію про проведення конкурсу: дату, час і місце проведення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відомості про місцезнаходження комісії, контактні телефони.</w:t>
      </w:r>
    </w:p>
    <w:p w:rsidR="008B6F01" w:rsidRPr="00CF350A"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3.2. Інформація про проведення конкурсу не пізніше ніж за 30 днів до останнього дня прийняття конкурсної документації розміщується секретарем комісії на офіційному веб-сайті Студениківської сільської ради (громади).</w:t>
      </w:r>
    </w:p>
    <w:p w:rsidR="008B6F01" w:rsidRPr="00144A39"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3.3. Конкурсна документація подається в запечатаному конверті, на якому, крім поштових</w:t>
      </w:r>
      <w:r>
        <w:rPr>
          <w:rFonts w:ascii="Times New Roman" w:hAnsi="Times New Roman" w:cs="Times New Roman"/>
          <w:sz w:val="24"/>
          <w:szCs w:val="24"/>
        </w:rPr>
        <w:t xml:space="preserve"> реквізитів, робиться відмітка «</w:t>
      </w:r>
      <w:r w:rsidRPr="00CF350A">
        <w:rPr>
          <w:rFonts w:ascii="Times New Roman" w:hAnsi="Times New Roman" w:cs="Times New Roman"/>
          <w:sz w:val="24"/>
          <w:szCs w:val="24"/>
        </w:rPr>
        <w:t>На конкурс з відб</w:t>
      </w:r>
      <w:r>
        <w:rPr>
          <w:rFonts w:ascii="Times New Roman" w:hAnsi="Times New Roman" w:cs="Times New Roman"/>
          <w:sz w:val="24"/>
          <w:szCs w:val="24"/>
        </w:rPr>
        <w:t>ору виконавців земельних торгів»</w:t>
      </w:r>
      <w:r w:rsidRPr="00CF350A">
        <w:rPr>
          <w:rFonts w:ascii="Times New Roman" w:hAnsi="Times New Roman" w:cs="Times New Roman"/>
          <w:sz w:val="24"/>
          <w:szCs w:val="24"/>
        </w:rPr>
        <w:t xml:space="preserve"> із зазначенням об’єкта та дати проведення конкурсу.</w:t>
      </w:r>
    </w:p>
    <w:p w:rsidR="008B6F01" w:rsidRPr="00CF350A"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У кон</w:t>
      </w:r>
      <w:r>
        <w:rPr>
          <w:rFonts w:ascii="Times New Roman" w:hAnsi="Times New Roman" w:cs="Times New Roman"/>
          <w:sz w:val="24"/>
          <w:szCs w:val="24"/>
        </w:rPr>
        <w:t>верті мають міститися підтверджуючі</w:t>
      </w:r>
      <w:r w:rsidRPr="00CF350A">
        <w:rPr>
          <w:rFonts w:ascii="Times New Roman" w:hAnsi="Times New Roman" w:cs="Times New Roman"/>
          <w:sz w:val="24"/>
          <w:szCs w:val="24"/>
        </w:rPr>
        <w:t xml:space="preserve"> документи з їх описом та окремий запечатаний конверт з конкурсною пропозицією.</w:t>
      </w:r>
    </w:p>
    <w:p w:rsidR="008B6F01" w:rsidRPr="00CC6D61" w:rsidRDefault="008B6F01" w:rsidP="00577478">
      <w:pPr>
        <w:tabs>
          <w:tab w:val="left" w:pos="567"/>
        </w:tabs>
        <w:spacing w:after="0" w:line="240" w:lineRule="auto"/>
        <w:ind w:firstLine="567"/>
        <w:jc w:val="both"/>
        <w:rPr>
          <w:rFonts w:ascii="Times New Roman" w:hAnsi="Times New Roman" w:cs="Times New Roman"/>
          <w:b/>
          <w:i/>
          <w:sz w:val="24"/>
          <w:szCs w:val="24"/>
        </w:rPr>
      </w:pPr>
      <w:r w:rsidRPr="00CC6D61">
        <w:rPr>
          <w:rFonts w:ascii="Times New Roman" w:hAnsi="Times New Roman" w:cs="Times New Roman"/>
          <w:b/>
          <w:i/>
          <w:sz w:val="24"/>
          <w:szCs w:val="24"/>
        </w:rPr>
        <w:t>До підтверджуючих документів належать:</w:t>
      </w:r>
    </w:p>
    <w:p w:rsidR="008B6F01" w:rsidRPr="00CF350A" w:rsidRDefault="00B60E69" w:rsidP="00577478">
      <w:pPr>
        <w:tabs>
          <w:tab w:val="left" w:pos="567"/>
        </w:tabs>
        <w:spacing w:after="0" w:line="240" w:lineRule="auto"/>
        <w:ind w:firstLine="567"/>
        <w:jc w:val="both"/>
        <w:rPr>
          <w:rFonts w:ascii="Times New Roman" w:hAnsi="Times New Roman" w:cs="Times New Roman"/>
          <w:sz w:val="24"/>
          <w:szCs w:val="24"/>
        </w:rPr>
      </w:pPr>
      <w:hyperlink r:id="rId18" w:anchor="n119" w:history="1">
        <w:r w:rsidR="008B6F01" w:rsidRPr="000A52C9">
          <w:rPr>
            <w:rStyle w:val="a3"/>
            <w:rFonts w:ascii="Times New Roman" w:hAnsi="Times New Roman" w:cs="Times New Roman"/>
            <w:color w:val="auto"/>
            <w:sz w:val="24"/>
            <w:szCs w:val="24"/>
            <w:u w:val="none"/>
          </w:rPr>
          <w:t>заява про участь у конкурсі з відбору виконавців послуг з проведення земельних торгів</w:t>
        </w:r>
      </w:hyperlink>
      <w:r w:rsidR="008B6F01" w:rsidRPr="00CF350A">
        <w:rPr>
          <w:rFonts w:ascii="Times New Roman" w:hAnsi="Times New Roman" w:cs="Times New Roman"/>
          <w:sz w:val="24"/>
          <w:szCs w:val="24"/>
        </w:rPr>
        <w:t xml:space="preserve"> за формою </w:t>
      </w:r>
      <w:r w:rsidR="008B6F01" w:rsidRPr="00CF350A">
        <w:rPr>
          <w:rFonts w:ascii="Times New Roman" w:hAnsi="Times New Roman" w:cs="Times New Roman"/>
          <w:i/>
          <w:sz w:val="24"/>
          <w:szCs w:val="24"/>
        </w:rPr>
        <w:t xml:space="preserve">згідно з додатком </w:t>
      </w:r>
      <w:r w:rsidR="008B6F01" w:rsidRPr="00761E35">
        <w:rPr>
          <w:rFonts w:ascii="Times New Roman" w:hAnsi="Times New Roman" w:cs="Times New Roman"/>
          <w:b/>
          <w:i/>
          <w:sz w:val="24"/>
          <w:szCs w:val="24"/>
        </w:rPr>
        <w:t>1</w:t>
      </w:r>
      <w:r w:rsidR="008B6F01" w:rsidRPr="00CF350A">
        <w:rPr>
          <w:rFonts w:ascii="Times New Roman" w:hAnsi="Times New Roman" w:cs="Times New Roman"/>
          <w:i/>
          <w:sz w:val="24"/>
          <w:szCs w:val="24"/>
        </w:rPr>
        <w:t xml:space="preserve"> до цього Положення</w:t>
      </w:r>
      <w:r w:rsidR="008B6F01" w:rsidRPr="00CF350A">
        <w:rPr>
          <w:rFonts w:ascii="Times New Roman" w:hAnsi="Times New Roman" w:cs="Times New Roman"/>
          <w:sz w:val="24"/>
          <w:szCs w:val="24"/>
        </w:rPr>
        <w:t>;</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копія документа, що засвідчує реєстрацію фізичних осіб у Дер</w:t>
      </w:r>
      <w:r>
        <w:rPr>
          <w:rFonts w:ascii="Times New Roman" w:hAnsi="Times New Roman" w:cs="Times New Roman"/>
          <w:sz w:val="24"/>
          <w:szCs w:val="24"/>
        </w:rPr>
        <w:t>жавному реєстрі фізичних осіб-</w:t>
      </w:r>
      <w:r w:rsidRPr="00CF350A">
        <w:rPr>
          <w:rFonts w:ascii="Times New Roman" w:hAnsi="Times New Roman" w:cs="Times New Roman"/>
          <w:sz w:val="24"/>
          <w:szCs w:val="24"/>
        </w:rPr>
        <w:t xml:space="preserve">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w:t>
      </w:r>
      <w:r w:rsidRPr="000A52C9">
        <w:rPr>
          <w:rFonts w:ascii="Times New Roman" w:hAnsi="Times New Roman" w:cs="Times New Roman"/>
          <w:sz w:val="24"/>
          <w:szCs w:val="24"/>
        </w:rPr>
        <w:t>податків та повідомили про це відповідний орган державної податкової служби і мають таку відмітку у паспорті (для претендента – фізичної особи, фізичної особи-підприємця);</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 xml:space="preserve">копії установчих документів претендента та довідки про присвоєння йому ідентифікаційного коду згідно з </w:t>
      </w:r>
      <w:r w:rsidRPr="000A52C9">
        <w:rPr>
          <w:rFonts w:ascii="Times New Roman" w:hAnsi="Times New Roman" w:cs="Times New Roman"/>
          <w:sz w:val="24"/>
          <w:szCs w:val="24"/>
          <w:shd w:val="clear" w:color="auto" w:fill="FFFFFF"/>
        </w:rPr>
        <w:t xml:space="preserve">державним реєстром </w:t>
      </w:r>
      <w:r w:rsidRPr="000A52C9">
        <w:rPr>
          <w:rFonts w:ascii="Times New Roman" w:hAnsi="Times New Roman" w:cs="Times New Roman"/>
          <w:sz w:val="24"/>
          <w:szCs w:val="24"/>
        </w:rPr>
        <w:t>(для претендента - юридичної особи);</w:t>
      </w:r>
    </w:p>
    <w:p w:rsidR="008B6F01" w:rsidRPr="00D07512" w:rsidRDefault="00B60E69" w:rsidP="00577478">
      <w:pPr>
        <w:tabs>
          <w:tab w:val="left" w:pos="567"/>
        </w:tabs>
        <w:spacing w:after="0" w:line="240" w:lineRule="auto"/>
        <w:ind w:firstLine="567"/>
        <w:jc w:val="both"/>
        <w:rPr>
          <w:rFonts w:ascii="Times New Roman" w:hAnsi="Times New Roman" w:cs="Times New Roman"/>
          <w:color w:val="FF0000"/>
          <w:sz w:val="24"/>
          <w:szCs w:val="24"/>
        </w:rPr>
      </w:pPr>
      <w:hyperlink r:id="rId19" w:anchor="n122" w:history="1">
        <w:r w:rsidR="008B6F01" w:rsidRPr="000A52C9">
          <w:rPr>
            <w:rStyle w:val="a3"/>
            <w:rFonts w:ascii="Times New Roman" w:hAnsi="Times New Roman" w:cs="Times New Roman"/>
            <w:color w:val="auto"/>
            <w:sz w:val="24"/>
            <w:szCs w:val="24"/>
            <w:u w:val="none"/>
          </w:rPr>
          <w:t>згода на обробку персональних даних</w:t>
        </w:r>
      </w:hyperlink>
      <w:r w:rsidR="008B6F01" w:rsidRPr="00D07512">
        <w:rPr>
          <w:rFonts w:ascii="Times New Roman" w:hAnsi="Times New Roman" w:cs="Times New Roman"/>
          <w:sz w:val="24"/>
          <w:szCs w:val="24"/>
        </w:rPr>
        <w:t> (</w:t>
      </w:r>
      <w:r w:rsidR="008B6F01" w:rsidRPr="00CF350A">
        <w:rPr>
          <w:rFonts w:ascii="Times New Roman" w:hAnsi="Times New Roman" w:cs="Times New Roman"/>
          <w:i/>
          <w:sz w:val="24"/>
          <w:szCs w:val="24"/>
        </w:rPr>
        <w:t xml:space="preserve">додаток </w:t>
      </w:r>
      <w:r w:rsidR="008B6F01" w:rsidRPr="00761E35">
        <w:rPr>
          <w:rFonts w:ascii="Times New Roman" w:hAnsi="Times New Roman" w:cs="Times New Roman"/>
          <w:b/>
          <w:i/>
          <w:sz w:val="24"/>
          <w:szCs w:val="24"/>
        </w:rPr>
        <w:t>2</w:t>
      </w:r>
      <w:r w:rsidR="008B6F01" w:rsidRPr="00CF350A">
        <w:rPr>
          <w:rFonts w:ascii="Times New Roman" w:hAnsi="Times New Roman" w:cs="Times New Roman"/>
          <w:i/>
          <w:sz w:val="24"/>
          <w:szCs w:val="24"/>
        </w:rPr>
        <w:t xml:space="preserve"> до цього Положення</w:t>
      </w:r>
      <w:r w:rsidR="008B6F01" w:rsidRPr="00D07512">
        <w:rPr>
          <w:rFonts w:ascii="Times New Roman" w:hAnsi="Times New Roman" w:cs="Times New Roman"/>
          <w:sz w:val="24"/>
          <w:szCs w:val="24"/>
        </w:rPr>
        <w:t xml:space="preserve">) </w:t>
      </w:r>
      <w:r w:rsidR="008B6F01" w:rsidRPr="000A52C9">
        <w:rPr>
          <w:rFonts w:ascii="Times New Roman" w:hAnsi="Times New Roman" w:cs="Times New Roman"/>
          <w:sz w:val="24"/>
          <w:szCs w:val="24"/>
        </w:rPr>
        <w:t>(для претендента – фізичної особи, фізичної особи-підприємця).</w:t>
      </w:r>
      <w:r w:rsidR="008B6F01" w:rsidRPr="00D07512">
        <w:rPr>
          <w:rFonts w:ascii="Times New Roman" w:hAnsi="Times New Roman" w:cs="Times New Roman"/>
          <w:sz w:val="24"/>
          <w:szCs w:val="24"/>
        </w:rPr>
        <w:t xml:space="preserve"> Обробка персональних даних здійснюється  </w:t>
      </w:r>
      <w:r w:rsidR="008B6F01">
        <w:rPr>
          <w:rFonts w:ascii="Times New Roman" w:hAnsi="Times New Roman" w:cs="Times New Roman"/>
          <w:sz w:val="24"/>
          <w:szCs w:val="24"/>
        </w:rPr>
        <w:t xml:space="preserve">Виконавчим комітетом </w:t>
      </w:r>
      <w:r w:rsidR="008B6F01" w:rsidRPr="00D07512">
        <w:rPr>
          <w:rFonts w:ascii="Times New Roman" w:hAnsi="Times New Roman" w:cs="Times New Roman"/>
          <w:sz w:val="24"/>
          <w:szCs w:val="24"/>
        </w:rPr>
        <w:t>Студениківс</w:t>
      </w:r>
      <w:r w:rsidR="008B6F01">
        <w:rPr>
          <w:rFonts w:ascii="Times New Roman" w:hAnsi="Times New Roman" w:cs="Times New Roman"/>
          <w:sz w:val="24"/>
          <w:szCs w:val="24"/>
        </w:rPr>
        <w:t xml:space="preserve">ької сільської ради </w:t>
      </w:r>
      <w:r w:rsidR="008B6F01" w:rsidRPr="00D07512">
        <w:rPr>
          <w:rFonts w:ascii="Times New Roman" w:hAnsi="Times New Roman" w:cs="Times New Roman"/>
          <w:sz w:val="24"/>
          <w:szCs w:val="24"/>
        </w:rPr>
        <w:t>для конкретних і законних цілей, визначених за згодою суб'єкта персональних даних, відповідно до умов, визначених</w:t>
      </w:r>
      <w:r w:rsidR="008B6F01">
        <w:rPr>
          <w:rFonts w:ascii="Times New Roman" w:hAnsi="Times New Roman" w:cs="Times New Roman"/>
          <w:sz w:val="24"/>
          <w:szCs w:val="24"/>
        </w:rPr>
        <w:t xml:space="preserve"> цим Положенням;</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інформація про продані лоти: кількість, стартова ціна, ціна їх продажу порівняно зі стартовою ціною, строки виконання робіт із землеустрою.</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 xml:space="preserve">Конкурсні пропозиції претендентів подаються в запечатаному конверті секретарю </w:t>
      </w:r>
      <w:r>
        <w:rPr>
          <w:rFonts w:ascii="Times New Roman" w:hAnsi="Times New Roman" w:cs="Times New Roman"/>
          <w:sz w:val="24"/>
          <w:szCs w:val="24"/>
        </w:rPr>
        <w:t xml:space="preserve">конкурсної </w:t>
      </w:r>
      <w:r w:rsidRPr="000A52C9">
        <w:rPr>
          <w:rFonts w:ascii="Times New Roman" w:hAnsi="Times New Roman" w:cs="Times New Roman"/>
          <w:sz w:val="24"/>
          <w:szCs w:val="24"/>
        </w:rPr>
        <w:t>комісії.</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Приймання заяв припиняється за п’ять р</w:t>
      </w:r>
      <w:r>
        <w:rPr>
          <w:rFonts w:ascii="Times New Roman" w:hAnsi="Times New Roman" w:cs="Times New Roman"/>
          <w:sz w:val="24"/>
          <w:szCs w:val="24"/>
        </w:rPr>
        <w:t>обочих днів до дати проведення К</w:t>
      </w:r>
      <w:r w:rsidRPr="000A52C9">
        <w:rPr>
          <w:rFonts w:ascii="Times New Roman" w:hAnsi="Times New Roman" w:cs="Times New Roman"/>
          <w:sz w:val="24"/>
          <w:szCs w:val="24"/>
        </w:rPr>
        <w:t>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Конверти претендентів з конкурсною пропозицією розпечатуються на засіданні комісії.</w:t>
      </w:r>
    </w:p>
    <w:p w:rsidR="008B6F01" w:rsidRPr="00EB6315" w:rsidRDefault="008B6F01" w:rsidP="00577478">
      <w:pPr>
        <w:tabs>
          <w:tab w:val="left" w:pos="567"/>
        </w:tabs>
        <w:spacing w:after="12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 xml:space="preserve">3.4. У разі неповноти, невідповідності наданих підтверджуючих документів вимогам пункту 3.3 цього розділу або несвоєчасності їх подання, претендент до участі у конкурсі не допускається, про що його в п’ятиденний строк письмово повідомляє голова комісії із </w:t>
      </w:r>
      <w:r>
        <w:rPr>
          <w:rFonts w:ascii="Times New Roman" w:hAnsi="Times New Roman" w:cs="Times New Roman"/>
          <w:sz w:val="24"/>
          <w:szCs w:val="24"/>
        </w:rPr>
        <w:t>обґрунтуванням</w:t>
      </w:r>
      <w:r w:rsidRPr="00EB6315">
        <w:rPr>
          <w:rFonts w:ascii="Times New Roman" w:hAnsi="Times New Roman" w:cs="Times New Roman"/>
          <w:sz w:val="24"/>
          <w:szCs w:val="24"/>
        </w:rPr>
        <w:t xml:space="preserve"> підстав відмови.</w:t>
      </w:r>
    </w:p>
    <w:p w:rsidR="008B6F01" w:rsidRPr="00EB631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EB6315">
        <w:rPr>
          <w:rFonts w:ascii="Times New Roman" w:hAnsi="Times New Roman" w:cs="Times New Roman"/>
          <w:b/>
          <w:bCs/>
          <w:sz w:val="24"/>
          <w:szCs w:val="24"/>
        </w:rPr>
        <w:t>IV. Порядок проведення конкурсу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4.1. Засідання комісії проводиться у разі присутності половини її кількісного складу,                     а конкурс - за наявності не менше двох учасників конкурсу.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4.2.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4.2.1. </w:t>
      </w:r>
      <w:r w:rsidRPr="00EB6315">
        <w:rPr>
          <w:rFonts w:ascii="Times New Roman" w:hAnsi="Times New Roman" w:cs="Times New Roman"/>
          <w:i/>
          <w:sz w:val="24"/>
          <w:szCs w:val="24"/>
        </w:rPr>
        <w:t>кількість проданих лотів:</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1 бал - інші пропозиції;</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4.2.2. </w:t>
      </w:r>
      <w:r w:rsidRPr="00EB6315">
        <w:rPr>
          <w:rFonts w:ascii="Times New Roman" w:hAnsi="Times New Roman" w:cs="Times New Roman"/>
          <w:i/>
          <w:sz w:val="24"/>
          <w:szCs w:val="24"/>
        </w:rPr>
        <w:t>ціна їх продажу порівняно зі стартовою ціною:</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lastRenderedPageBreak/>
        <w:t>1 бал - інші пропозиції;</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4.2.3. </w:t>
      </w:r>
      <w:r w:rsidRPr="00EB6315">
        <w:rPr>
          <w:rFonts w:ascii="Times New Roman" w:hAnsi="Times New Roman" w:cs="Times New Roman"/>
          <w:i/>
          <w:sz w:val="24"/>
          <w:szCs w:val="24"/>
        </w:rPr>
        <w:t>строк підготовки документації із землеустрою:</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1 бал - інші пропозиції.</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4.3. Рішення комісії про обрання переможця приймається шляхом визначення учасника, пропозиція якого набрала найбільшу кількість балів.</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 xml:space="preserve">Секретар комісії на засіданні комісії заповнює </w:t>
      </w:r>
      <w:hyperlink r:id="rId20" w:anchor="n128" w:history="1">
        <w:r w:rsidRPr="00DF454C">
          <w:rPr>
            <w:rStyle w:val="a3"/>
            <w:rFonts w:ascii="Times New Roman" w:hAnsi="Times New Roman" w:cs="Times New Roman"/>
            <w:color w:val="auto"/>
            <w:sz w:val="24"/>
            <w:szCs w:val="24"/>
            <w:u w:val="none"/>
          </w:rPr>
          <w:t>Відомість підсумків оцінки конкурсних пропозицій щодо відбору виконавців</w:t>
        </w:r>
      </w:hyperlink>
      <w:r w:rsidRPr="00DF454C">
        <w:rPr>
          <w:rFonts w:ascii="Times New Roman" w:hAnsi="Times New Roman" w:cs="Times New Roman"/>
          <w:sz w:val="24"/>
          <w:szCs w:val="24"/>
        </w:rPr>
        <w:t> </w:t>
      </w:r>
      <w:r w:rsidRPr="00DF454C">
        <w:rPr>
          <w:rFonts w:ascii="Times New Roman" w:hAnsi="Times New Roman" w:cs="Times New Roman"/>
          <w:i/>
          <w:sz w:val="24"/>
          <w:szCs w:val="24"/>
        </w:rPr>
        <w:t xml:space="preserve">згідно з додатком </w:t>
      </w:r>
      <w:r w:rsidRPr="00761E35">
        <w:rPr>
          <w:rFonts w:ascii="Times New Roman" w:hAnsi="Times New Roman" w:cs="Times New Roman"/>
          <w:b/>
          <w:i/>
          <w:sz w:val="24"/>
          <w:szCs w:val="24"/>
        </w:rPr>
        <w:t>3</w:t>
      </w:r>
      <w:r w:rsidRPr="00DF454C">
        <w:rPr>
          <w:rFonts w:ascii="Times New Roman" w:hAnsi="Times New Roman" w:cs="Times New Roman"/>
          <w:i/>
          <w:sz w:val="24"/>
          <w:szCs w:val="24"/>
        </w:rPr>
        <w:t xml:space="preserve"> до Положення</w:t>
      </w:r>
      <w:r w:rsidRPr="00DF454C">
        <w:rPr>
          <w:rFonts w:ascii="Times New Roman" w:hAnsi="Times New Roman" w:cs="Times New Roman"/>
          <w:sz w:val="24"/>
          <w:szCs w:val="24"/>
        </w:rPr>
        <w:t>.</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 xml:space="preserve">4.4. Результати конкурсу оформляються протоколом. Відомість підсумків оцінки конкурсних пропозицій щодо відбору виконавців додається до протоколу. </w:t>
      </w:r>
      <w:r>
        <w:rPr>
          <w:rFonts w:ascii="Times New Roman" w:hAnsi="Times New Roman" w:cs="Times New Roman"/>
          <w:sz w:val="24"/>
          <w:szCs w:val="24"/>
        </w:rPr>
        <w:t xml:space="preserve">                                     </w:t>
      </w:r>
      <w:r w:rsidRPr="00DF454C">
        <w:rPr>
          <w:rFonts w:ascii="Times New Roman" w:hAnsi="Times New Roman" w:cs="Times New Roman"/>
          <w:sz w:val="24"/>
          <w:szCs w:val="24"/>
        </w:rPr>
        <w:t>Протокол підписують голова комісії, секретар та усі присутні на засіданні члени комісії.</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4.5. За наявності одного учасника конкурсу з відбору виконавців комісія приймає рішення щодо проведення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послуг з підготовки лотів для продажу на земельних торгах або на проведення земельних торгів за умови дотримання вимог </w:t>
      </w:r>
      <w:hyperlink r:id="rId21" w:anchor="n66" w:history="1">
        <w:r w:rsidRPr="00DF454C">
          <w:rPr>
            <w:rStyle w:val="a3"/>
            <w:rFonts w:ascii="Times New Roman" w:hAnsi="Times New Roman" w:cs="Times New Roman"/>
            <w:color w:val="auto"/>
            <w:sz w:val="24"/>
            <w:szCs w:val="24"/>
            <w:u w:val="none"/>
          </w:rPr>
          <w:t>пункту3.3 </w:t>
        </w:r>
      </w:hyperlink>
      <w:r>
        <w:rPr>
          <w:rStyle w:val="a3"/>
          <w:rFonts w:ascii="Times New Roman" w:hAnsi="Times New Roman" w:cs="Times New Roman"/>
          <w:color w:val="auto"/>
          <w:sz w:val="24"/>
          <w:szCs w:val="24"/>
          <w:u w:val="none"/>
        </w:rPr>
        <w:t xml:space="preserve">цього </w:t>
      </w:r>
      <w:r w:rsidRPr="00DF454C">
        <w:rPr>
          <w:rFonts w:ascii="Times New Roman" w:hAnsi="Times New Roman" w:cs="Times New Roman"/>
          <w:sz w:val="24"/>
          <w:szCs w:val="24"/>
        </w:rPr>
        <w:t>Положення.</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При цьому претендент не може внести нову пропозицію та зобов’язаний підтвердити чинність попередньої пропозиції.</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4.6.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4.7. У триденний строк після проведення конкурсу голова комісії письмово інформує переможця конкурсу та інших учасників про результати конкурсу.</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4.8. Інформація про результати конкурсу не пізніше ніж протягом 20 робочих днів після проведення конкурсу розміщується секретарем комісії на офіційному веб-сайті Студениківської сільської ради</w:t>
      </w:r>
      <w:r>
        <w:rPr>
          <w:rFonts w:ascii="Times New Roman" w:hAnsi="Times New Roman" w:cs="Times New Roman"/>
          <w:sz w:val="24"/>
          <w:szCs w:val="24"/>
        </w:rPr>
        <w:t xml:space="preserve"> (громади)</w:t>
      </w:r>
      <w:r w:rsidRPr="00F3314E">
        <w:rPr>
          <w:rFonts w:ascii="Times New Roman" w:hAnsi="Times New Roman" w:cs="Times New Roman"/>
          <w:sz w:val="24"/>
          <w:szCs w:val="24"/>
        </w:rPr>
        <w:t>.</w:t>
      </w:r>
    </w:p>
    <w:p w:rsidR="008B6F01"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 xml:space="preserve">4.9. За результатами конкурсу </w:t>
      </w:r>
      <w:r>
        <w:rPr>
          <w:rFonts w:ascii="Times New Roman" w:hAnsi="Times New Roman" w:cs="Times New Roman"/>
          <w:sz w:val="24"/>
          <w:szCs w:val="24"/>
          <w:lang w:val="ru-RU"/>
        </w:rPr>
        <w:t>Студениківська сільська рада</w:t>
      </w:r>
      <w:r w:rsidRPr="00F3314E">
        <w:rPr>
          <w:rFonts w:ascii="Times New Roman" w:hAnsi="Times New Roman" w:cs="Times New Roman"/>
          <w:sz w:val="24"/>
          <w:szCs w:val="24"/>
        </w:rPr>
        <w:t>, як організатор земельних торгів</w:t>
      </w:r>
      <w:r>
        <w:rPr>
          <w:rFonts w:ascii="Times New Roman" w:hAnsi="Times New Roman" w:cs="Times New Roman"/>
          <w:sz w:val="24"/>
          <w:szCs w:val="24"/>
        </w:rPr>
        <w:t>,</w:t>
      </w:r>
      <w:r w:rsidRPr="00F3314E">
        <w:rPr>
          <w:rFonts w:ascii="Times New Roman" w:hAnsi="Times New Roman" w:cs="Times New Roman"/>
          <w:sz w:val="24"/>
          <w:szCs w:val="24"/>
        </w:rPr>
        <w:t xml:space="preserve"> в особі сільського голови не пізніше ніж протягом 20 </w:t>
      </w:r>
      <w:r>
        <w:rPr>
          <w:rFonts w:ascii="Times New Roman" w:hAnsi="Times New Roman" w:cs="Times New Roman"/>
          <w:sz w:val="24"/>
          <w:szCs w:val="24"/>
        </w:rPr>
        <w:t xml:space="preserve">(двадцяти) </w:t>
      </w:r>
      <w:r w:rsidRPr="00F3314E">
        <w:rPr>
          <w:rFonts w:ascii="Times New Roman" w:hAnsi="Times New Roman" w:cs="Times New Roman"/>
          <w:sz w:val="24"/>
          <w:szCs w:val="24"/>
        </w:rPr>
        <w:t>робочих днів після проведення конкурсу</w:t>
      </w:r>
      <w:r>
        <w:rPr>
          <w:rFonts w:ascii="Times New Roman" w:hAnsi="Times New Roman" w:cs="Times New Roman"/>
          <w:sz w:val="24"/>
          <w:szCs w:val="24"/>
        </w:rPr>
        <w:t xml:space="preserve"> </w:t>
      </w:r>
      <w:r w:rsidRPr="00CC6D61">
        <w:rPr>
          <w:rFonts w:ascii="Times New Roman" w:hAnsi="Times New Roman" w:cs="Times New Roman"/>
          <w:b/>
          <w:i/>
          <w:sz w:val="24"/>
          <w:szCs w:val="24"/>
        </w:rPr>
        <w:t>укладає</w:t>
      </w:r>
      <w:r>
        <w:rPr>
          <w:rFonts w:ascii="Times New Roman" w:hAnsi="Times New Roman" w:cs="Times New Roman"/>
          <w:sz w:val="24"/>
          <w:szCs w:val="24"/>
        </w:rPr>
        <w:t xml:space="preserve"> з переможцем конкурсу Д</w:t>
      </w:r>
      <w:r w:rsidRPr="00F3314E">
        <w:rPr>
          <w:rFonts w:ascii="Times New Roman" w:hAnsi="Times New Roman" w:cs="Times New Roman"/>
          <w:sz w:val="24"/>
          <w:szCs w:val="24"/>
        </w:rPr>
        <w:t>оговір на виконання послуг з підготовки лотів для продажу на земельних торгах (</w:t>
      </w:r>
      <w:r w:rsidRPr="00F3314E">
        <w:rPr>
          <w:rFonts w:ascii="Times New Roman" w:hAnsi="Times New Roman" w:cs="Times New Roman"/>
          <w:i/>
          <w:sz w:val="24"/>
          <w:szCs w:val="24"/>
        </w:rPr>
        <w:t xml:space="preserve">додаток </w:t>
      </w:r>
      <w:r w:rsidRPr="00761E35">
        <w:rPr>
          <w:rFonts w:ascii="Times New Roman" w:hAnsi="Times New Roman" w:cs="Times New Roman"/>
          <w:b/>
          <w:i/>
          <w:sz w:val="24"/>
          <w:szCs w:val="24"/>
        </w:rPr>
        <w:t>4</w:t>
      </w:r>
      <w:r w:rsidRPr="00F3314E">
        <w:rPr>
          <w:rFonts w:ascii="Times New Roman" w:hAnsi="Times New Roman" w:cs="Times New Roman"/>
          <w:i/>
          <w:sz w:val="24"/>
          <w:szCs w:val="24"/>
        </w:rPr>
        <w:t xml:space="preserve"> до цього Положення</w:t>
      </w:r>
      <w:r w:rsidRPr="00F3314E">
        <w:rPr>
          <w:rFonts w:ascii="Times New Roman" w:hAnsi="Times New Roman" w:cs="Times New Roman"/>
          <w:sz w:val="24"/>
          <w:szCs w:val="24"/>
        </w:rPr>
        <w:t xml:space="preserve">) та </w:t>
      </w:r>
      <w:r>
        <w:rPr>
          <w:rFonts w:ascii="Times New Roman" w:hAnsi="Times New Roman" w:cs="Times New Roman"/>
          <w:sz w:val="24"/>
          <w:szCs w:val="24"/>
        </w:rPr>
        <w:t xml:space="preserve">Договір </w:t>
      </w:r>
      <w:r w:rsidRPr="00F3314E">
        <w:rPr>
          <w:rFonts w:ascii="Times New Roman" w:hAnsi="Times New Roman" w:cs="Times New Roman"/>
          <w:sz w:val="24"/>
          <w:szCs w:val="24"/>
        </w:rPr>
        <w:t>на проведення земельних торгів (</w:t>
      </w:r>
      <w:r w:rsidRPr="00F3314E">
        <w:rPr>
          <w:rFonts w:ascii="Times New Roman" w:hAnsi="Times New Roman" w:cs="Times New Roman"/>
          <w:i/>
          <w:sz w:val="24"/>
          <w:szCs w:val="24"/>
        </w:rPr>
        <w:t xml:space="preserve">додаток </w:t>
      </w:r>
      <w:r w:rsidRPr="00761E35">
        <w:rPr>
          <w:rFonts w:ascii="Times New Roman" w:hAnsi="Times New Roman" w:cs="Times New Roman"/>
          <w:b/>
          <w:i/>
          <w:sz w:val="24"/>
          <w:szCs w:val="24"/>
        </w:rPr>
        <w:t>5</w:t>
      </w:r>
      <w:r w:rsidRPr="00F3314E">
        <w:rPr>
          <w:rFonts w:ascii="Times New Roman" w:hAnsi="Times New Roman" w:cs="Times New Roman"/>
          <w:i/>
          <w:sz w:val="24"/>
          <w:szCs w:val="24"/>
        </w:rPr>
        <w:t xml:space="preserve"> до цього Положення</w:t>
      </w:r>
      <w:r w:rsidRPr="00F3314E">
        <w:rPr>
          <w:rFonts w:ascii="Times New Roman" w:hAnsi="Times New Roman" w:cs="Times New Roman"/>
          <w:sz w:val="24"/>
          <w:szCs w:val="24"/>
        </w:rPr>
        <w:t xml:space="preserve">). </w:t>
      </w:r>
    </w:p>
    <w:p w:rsidR="008B6F01" w:rsidRPr="000503C5" w:rsidRDefault="008B6F01" w:rsidP="00577478">
      <w:pPr>
        <w:tabs>
          <w:tab w:val="left" w:pos="567"/>
        </w:tabs>
        <w:spacing w:after="120" w:line="240" w:lineRule="auto"/>
        <w:ind w:firstLine="567"/>
        <w:jc w:val="both"/>
        <w:rPr>
          <w:rFonts w:ascii="Times New Roman" w:hAnsi="Times New Roman" w:cs="Times New Roman"/>
          <w:sz w:val="24"/>
          <w:szCs w:val="24"/>
        </w:rPr>
      </w:pPr>
      <w:r w:rsidRPr="00CC6D61">
        <w:rPr>
          <w:rFonts w:ascii="Times New Roman" w:hAnsi="Times New Roman" w:cs="Times New Roman"/>
          <w:b/>
          <w:i/>
          <w:sz w:val="24"/>
          <w:szCs w:val="24"/>
        </w:rPr>
        <w:t>У разі</w:t>
      </w:r>
      <w:r w:rsidRPr="00F3314E">
        <w:rPr>
          <w:rFonts w:ascii="Times New Roman" w:hAnsi="Times New Roman" w:cs="Times New Roman"/>
          <w:sz w:val="24"/>
          <w:szCs w:val="24"/>
        </w:rPr>
        <w:t xml:space="preserve"> </w:t>
      </w:r>
      <w:r w:rsidRPr="00CC6D61">
        <w:rPr>
          <w:rFonts w:ascii="Times New Roman" w:hAnsi="Times New Roman" w:cs="Times New Roman"/>
          <w:b/>
          <w:i/>
          <w:sz w:val="24"/>
          <w:szCs w:val="24"/>
        </w:rPr>
        <w:t>якщо право на земельну ділянку зареєстровано</w:t>
      </w:r>
      <w:r w:rsidRPr="00F3314E">
        <w:rPr>
          <w:rFonts w:ascii="Times New Roman" w:hAnsi="Times New Roman" w:cs="Times New Roman"/>
          <w:sz w:val="24"/>
          <w:szCs w:val="24"/>
        </w:rPr>
        <w:t xml:space="preserve"> в Державному земельному кадастр</w:t>
      </w:r>
      <w:r>
        <w:rPr>
          <w:rFonts w:ascii="Times New Roman" w:hAnsi="Times New Roman" w:cs="Times New Roman"/>
          <w:sz w:val="24"/>
          <w:szCs w:val="24"/>
        </w:rPr>
        <w:t>і відповідно до Закону України «Про Державний земельний кадастр»</w:t>
      </w:r>
      <w:r w:rsidRPr="00F3314E">
        <w:rPr>
          <w:rFonts w:ascii="Times New Roman" w:hAnsi="Times New Roman" w:cs="Times New Roman"/>
          <w:sz w:val="24"/>
          <w:szCs w:val="24"/>
        </w:rPr>
        <w:t>, право власності на яку зареєстровано у Державному реєстрі речових прав на нерухоме майно</w:t>
      </w:r>
      <w:r>
        <w:rPr>
          <w:rFonts w:ascii="Times New Roman" w:hAnsi="Times New Roman" w:cs="Times New Roman"/>
          <w:sz w:val="24"/>
          <w:szCs w:val="24"/>
        </w:rPr>
        <w:t>,</w:t>
      </w:r>
      <w:r w:rsidRPr="00F3314E">
        <w:rPr>
          <w:rFonts w:ascii="Times New Roman" w:hAnsi="Times New Roman" w:cs="Times New Roman"/>
          <w:sz w:val="24"/>
          <w:szCs w:val="24"/>
        </w:rPr>
        <w:t xml:space="preserve"> </w:t>
      </w:r>
      <w:r>
        <w:rPr>
          <w:rFonts w:ascii="Times New Roman" w:hAnsi="Times New Roman" w:cs="Times New Roman"/>
          <w:sz w:val="24"/>
          <w:szCs w:val="24"/>
        </w:rPr>
        <w:t>організатор укладає Д</w:t>
      </w:r>
      <w:r w:rsidRPr="000503C5">
        <w:rPr>
          <w:rFonts w:ascii="Times New Roman" w:hAnsi="Times New Roman" w:cs="Times New Roman"/>
          <w:sz w:val="24"/>
          <w:szCs w:val="24"/>
        </w:rPr>
        <w:t>оговір на проведення земельних торгів.</w:t>
      </w:r>
    </w:p>
    <w:p w:rsidR="008B6F01" w:rsidRPr="000503C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0503C5">
        <w:rPr>
          <w:rFonts w:ascii="Times New Roman" w:hAnsi="Times New Roman" w:cs="Times New Roman"/>
          <w:b/>
          <w:bCs/>
          <w:sz w:val="24"/>
          <w:szCs w:val="24"/>
        </w:rPr>
        <w:t>V. Розгляд документації із землеустрою</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5.1. Засідання комісії (у разі розгляду документації із землеустрою) є правомочним, якщо на ньому присутні не менш половини від загальної кількості її членів.</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5.2. В процесі розгляду документації із землеустрою комісією вносяться пропозиції щодо:</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встановлення стартової ціни продажу земельної ділянки, яка не може бути нижчою за експертну грошову оцінку земельної ділянки;</w:t>
      </w:r>
    </w:p>
    <w:p w:rsidR="008B6F01" w:rsidRPr="00817024"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 xml:space="preserve">встановлення значення кроку </w:t>
      </w:r>
      <w:r w:rsidRPr="00817024">
        <w:rPr>
          <w:rFonts w:ascii="Times New Roman" w:hAnsi="Times New Roman" w:cs="Times New Roman"/>
          <w:sz w:val="24"/>
          <w:szCs w:val="24"/>
        </w:rPr>
        <w:t>торгів (у розмірі 0,5 відсотка стартової ціни лота)</w:t>
      </w:r>
      <w:r>
        <w:rPr>
          <w:rFonts w:ascii="Times New Roman" w:hAnsi="Times New Roman" w:cs="Times New Roman"/>
          <w:sz w:val="24"/>
          <w:szCs w:val="24"/>
        </w:rPr>
        <w:t>.</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5.3. За результатами розгляду секретар комісії</w:t>
      </w:r>
      <w:r>
        <w:rPr>
          <w:rFonts w:ascii="Times New Roman" w:hAnsi="Times New Roman" w:cs="Times New Roman"/>
          <w:sz w:val="24"/>
          <w:szCs w:val="24"/>
        </w:rPr>
        <w:t xml:space="preserve"> в п’ятиденний термін готує проє</w:t>
      </w:r>
      <w:r w:rsidRPr="000503C5">
        <w:rPr>
          <w:rFonts w:ascii="Times New Roman" w:hAnsi="Times New Roman" w:cs="Times New Roman"/>
          <w:sz w:val="24"/>
          <w:szCs w:val="24"/>
        </w:rPr>
        <w:t>кт рішення сільської ради про затвердження документації із землеустрою.</w:t>
      </w:r>
    </w:p>
    <w:p w:rsidR="008B6F01" w:rsidRPr="007958E8" w:rsidRDefault="008B6F01" w:rsidP="00577478">
      <w:pPr>
        <w:rPr>
          <w:rFonts w:ascii="Times New Roman" w:hAnsi="Times New Roman" w:cs="Times New Roman"/>
          <w:color w:val="FF0000"/>
          <w:sz w:val="28"/>
          <w:szCs w:val="28"/>
        </w:rPr>
      </w:pPr>
    </w:p>
    <w:p w:rsidR="008B6F01" w:rsidRDefault="008B6F01" w:rsidP="00577478">
      <w:pPr>
        <w:ind w:firstLine="567"/>
        <w:rPr>
          <w:rFonts w:ascii="Times New Roman" w:hAnsi="Times New Roman" w:cs="Times New Roman"/>
          <w:b/>
          <w:color w:val="000000" w:themeColor="text1"/>
          <w:sz w:val="24"/>
          <w:szCs w:val="24"/>
        </w:rPr>
      </w:pPr>
      <w:r w:rsidRPr="00193F05">
        <w:rPr>
          <w:rFonts w:ascii="Times New Roman" w:hAnsi="Times New Roman" w:cs="Times New Roman"/>
          <w:b/>
          <w:color w:val="000000" w:themeColor="text1"/>
          <w:sz w:val="24"/>
          <w:szCs w:val="24"/>
        </w:rPr>
        <w:t xml:space="preserve">Секретар сільської ради                                                        </w:t>
      </w:r>
      <w:r>
        <w:rPr>
          <w:rFonts w:ascii="Times New Roman" w:hAnsi="Times New Roman" w:cs="Times New Roman"/>
          <w:b/>
          <w:color w:val="000000" w:themeColor="text1"/>
          <w:sz w:val="24"/>
          <w:szCs w:val="24"/>
        </w:rPr>
        <w:t xml:space="preserve">                </w:t>
      </w:r>
      <w:r w:rsidRPr="00193F05">
        <w:rPr>
          <w:rFonts w:ascii="Times New Roman" w:hAnsi="Times New Roman" w:cs="Times New Roman"/>
          <w:b/>
          <w:color w:val="000000" w:themeColor="text1"/>
          <w:sz w:val="24"/>
          <w:szCs w:val="24"/>
        </w:rPr>
        <w:t>Н.Г. Стрижак</w:t>
      </w:r>
    </w:p>
    <w:p w:rsidR="008933DA" w:rsidRDefault="008933DA" w:rsidP="00577478">
      <w:pPr>
        <w:ind w:firstLine="567"/>
        <w:rPr>
          <w:rFonts w:ascii="Times New Roman" w:hAnsi="Times New Roman" w:cs="Times New Roman"/>
          <w:b/>
          <w:color w:val="000000" w:themeColor="text1"/>
          <w:sz w:val="24"/>
          <w:szCs w:val="24"/>
        </w:rPr>
      </w:pPr>
    </w:p>
    <w:p w:rsidR="008933DA" w:rsidRDefault="008933DA" w:rsidP="00577478">
      <w:pPr>
        <w:ind w:firstLine="567"/>
        <w:rPr>
          <w:rFonts w:ascii="Times New Roman" w:hAnsi="Times New Roman" w:cs="Times New Roman"/>
          <w:b/>
          <w:color w:val="000000" w:themeColor="text1"/>
          <w:sz w:val="24"/>
          <w:szCs w:val="24"/>
        </w:rPr>
      </w:pPr>
    </w:p>
    <w:p w:rsidR="008933DA" w:rsidRPr="00577478" w:rsidRDefault="008933DA" w:rsidP="00577478">
      <w:pPr>
        <w:ind w:firstLine="567"/>
        <w:rPr>
          <w:rFonts w:ascii="Times New Roman" w:hAnsi="Times New Roman" w:cs="Times New Roman"/>
          <w:b/>
          <w:color w:val="000000" w:themeColor="text1"/>
          <w:sz w:val="24"/>
          <w:szCs w:val="24"/>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E0435F">
        <w:rPr>
          <w:rFonts w:ascii="Times New Roman" w:eastAsia="Times New Roman" w:hAnsi="Times New Roman" w:cs="Times New Roman"/>
          <w:b/>
          <w:sz w:val="24"/>
          <w:szCs w:val="24"/>
          <w:lang w:eastAsia="uk-UA"/>
        </w:rPr>
        <w:t xml:space="preserve">Додаток 1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Pr="00E0435F" w:rsidRDefault="008B6F01" w:rsidP="00577478">
      <w:pPr>
        <w:shd w:val="clear" w:color="auto" w:fill="FFFFFF"/>
        <w:spacing w:after="0" w:line="240" w:lineRule="auto"/>
        <w:jc w:val="right"/>
        <w:rPr>
          <w:rFonts w:ascii="Times New Roman" w:hAnsi="Times New Roman" w:cs="Times New Roman"/>
          <w:bCs/>
          <w:i/>
          <w:color w:val="000000" w:themeColor="text1"/>
          <w:sz w:val="24"/>
          <w:szCs w:val="24"/>
        </w:rPr>
      </w:pPr>
      <w:r w:rsidRPr="00E0435F">
        <w:rPr>
          <w:rFonts w:ascii="Times New Roman" w:eastAsia="Times New Roman" w:hAnsi="Times New Roman" w:cs="Times New Roman"/>
          <w:i/>
          <w:sz w:val="24"/>
          <w:szCs w:val="24"/>
          <w:lang w:eastAsia="uk-UA"/>
        </w:rPr>
        <w:t xml:space="preserve">(п. 3.3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III</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rPr>
          <w:rFonts w:ascii="Times New Roman" w:eastAsia="Times New Roman" w:hAnsi="Times New Roman" w:cs="Times New Roman"/>
          <w:b/>
          <w:sz w:val="24"/>
          <w:szCs w:val="24"/>
          <w:lang w:eastAsia="uk-UA"/>
        </w:rPr>
      </w:pPr>
    </w:p>
    <w:p w:rsidR="008B6F01" w:rsidRPr="00B456D7" w:rsidRDefault="008B6F01" w:rsidP="00577478">
      <w:pPr>
        <w:shd w:val="clear" w:color="auto" w:fill="FFFFFF"/>
        <w:spacing w:after="0" w:line="240" w:lineRule="auto"/>
        <w:ind w:firstLine="567"/>
        <w:jc w:val="center"/>
        <w:rPr>
          <w:rFonts w:ascii="Times New Roman" w:eastAsia="Times New Roman" w:hAnsi="Times New Roman" w:cs="Times New Roman"/>
          <w:b/>
          <w:sz w:val="27"/>
          <w:szCs w:val="27"/>
          <w:lang w:eastAsia="uk-UA"/>
        </w:rPr>
      </w:pPr>
      <w:r w:rsidRPr="00B456D7">
        <w:rPr>
          <w:rFonts w:ascii="Times New Roman" w:eastAsia="Times New Roman" w:hAnsi="Times New Roman" w:cs="Times New Roman"/>
          <w:b/>
          <w:sz w:val="27"/>
          <w:szCs w:val="27"/>
          <w:lang w:eastAsia="uk-UA"/>
        </w:rPr>
        <w:t>ЗАЯВА</w:t>
      </w:r>
    </w:p>
    <w:p w:rsidR="008B6F01" w:rsidRPr="00B456D7" w:rsidRDefault="008B6F01" w:rsidP="00577478">
      <w:pPr>
        <w:shd w:val="clear" w:color="auto" w:fill="FFFFFF"/>
        <w:spacing w:after="0" w:line="240" w:lineRule="auto"/>
        <w:ind w:firstLine="567"/>
        <w:jc w:val="center"/>
        <w:rPr>
          <w:rFonts w:ascii="Times New Roman" w:eastAsia="Times New Roman" w:hAnsi="Times New Roman" w:cs="Times New Roman"/>
          <w:b/>
          <w:sz w:val="27"/>
          <w:szCs w:val="27"/>
          <w:lang w:eastAsia="uk-UA"/>
        </w:rPr>
      </w:pPr>
      <w:r w:rsidRPr="00B456D7">
        <w:rPr>
          <w:rFonts w:ascii="Times New Roman" w:eastAsia="Times New Roman" w:hAnsi="Times New Roman" w:cs="Times New Roman"/>
          <w:b/>
          <w:sz w:val="27"/>
          <w:szCs w:val="27"/>
          <w:lang w:eastAsia="uk-UA"/>
        </w:rPr>
        <w:t>про участь у конкурсі з відбору виконавця земельних торгів</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rPr>
          <w:rFonts w:ascii="Times New Roman" w:eastAsia="Times New Roman" w:hAnsi="Times New Roman" w:cs="Times New Roman"/>
          <w:b/>
          <w:sz w:val="24"/>
          <w:szCs w:val="24"/>
          <w:lang w:eastAsia="uk-UA"/>
        </w:rPr>
      </w:pP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Учасник _</w:t>
      </w:r>
      <w:r w:rsidRPr="00942029">
        <w:rPr>
          <w:rFonts w:ascii="Times New Roman" w:hAnsi="Times New Roman" w:cs="Times New Roman"/>
          <w:color w:val="000000" w:themeColor="text1"/>
          <w:sz w:val="28"/>
          <w:szCs w:val="28"/>
        </w:rPr>
        <w:t>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18"/>
          <w:szCs w:val="18"/>
        </w:rPr>
        <w:t xml:space="preserve">                     (</w:t>
      </w:r>
      <w:r w:rsidRPr="00942029">
        <w:rPr>
          <w:rFonts w:ascii="Times New Roman" w:hAnsi="Times New Roman" w:cs="Times New Roman"/>
          <w:color w:val="000000" w:themeColor="text1"/>
          <w:sz w:val="16"/>
          <w:szCs w:val="16"/>
        </w:rPr>
        <w:t>найменування юридичної особи/прізвище, ім'я та</w:t>
      </w:r>
      <w:r w:rsidRPr="00942029">
        <w:rPr>
          <w:rFonts w:ascii="Times New Roman" w:hAnsi="Times New Roman" w:cs="Times New Roman"/>
          <w:color w:val="000000" w:themeColor="text1"/>
          <w:sz w:val="16"/>
          <w:szCs w:val="16"/>
        </w:rPr>
        <w:br/>
        <w:t xml:space="preserve">                               по батькові фізичної особи - підприємця)</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Керівник</w:t>
      </w:r>
      <w:r w:rsidRPr="00942029">
        <w:rPr>
          <w:rFonts w:ascii="Times New Roman" w:hAnsi="Times New Roman" w:cs="Times New Roman"/>
          <w:color w:val="000000" w:themeColor="text1"/>
          <w:sz w:val="28"/>
          <w:szCs w:val="28"/>
        </w:rPr>
        <w:t xml:space="preserve"> __________________________________________________________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16"/>
          <w:szCs w:val="16"/>
        </w:rPr>
        <w:t xml:space="preserve">                                                                                                   (прізвище, ім'я та по батькові, посада)</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r w:rsidRPr="00942029">
        <w:rPr>
          <w:rFonts w:ascii="Times New Roman" w:hAnsi="Times New Roman" w:cs="Times New Roman"/>
          <w:color w:val="000000" w:themeColor="text1"/>
          <w:sz w:val="28"/>
          <w:szCs w:val="28"/>
        </w:rPr>
        <w:t>)</w:t>
      </w:r>
      <w:r w:rsidRPr="00942029">
        <w:rPr>
          <w:rFonts w:ascii="Times New Roman" w:hAnsi="Times New Roman" w:cs="Times New Roman"/>
          <w:color w:val="000000" w:themeColor="text1"/>
          <w:sz w:val="28"/>
          <w:szCs w:val="28"/>
        </w:rPr>
        <w:br/>
        <w:t>____________________________________________________________________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8"/>
          <w:szCs w:val="28"/>
        </w:rPr>
        <w:t>_______________________________________________________________________________________________________________________________________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27"/>
          <w:szCs w:val="27"/>
        </w:rPr>
        <w:t>Місцезнаходження</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4"/>
          <w:szCs w:val="24"/>
        </w:rPr>
        <w:t>(для юридичної особи)/</w:t>
      </w:r>
      <w:r w:rsidRPr="00942029">
        <w:rPr>
          <w:rFonts w:ascii="Times New Roman" w:hAnsi="Times New Roman" w:cs="Times New Roman"/>
          <w:color w:val="000000" w:themeColor="text1"/>
          <w:sz w:val="27"/>
          <w:szCs w:val="27"/>
        </w:rPr>
        <w:t>місце проживання</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4"/>
          <w:szCs w:val="24"/>
        </w:rPr>
        <w:t>(для фізичної особи) :</w:t>
      </w:r>
      <w:r w:rsidRPr="00942029">
        <w:rPr>
          <w:rFonts w:ascii="Times New Roman" w:hAnsi="Times New Roman" w:cs="Times New Roman"/>
          <w:color w:val="000000" w:themeColor="text1"/>
          <w:sz w:val="28"/>
          <w:szCs w:val="28"/>
        </w:rPr>
        <w:t>______________________________________________________________________________________________________________________________________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 xml:space="preserve">Телефон </w:t>
      </w:r>
      <w:r w:rsidRPr="00942029">
        <w:rPr>
          <w:rFonts w:ascii="Times New Roman" w:hAnsi="Times New Roman" w:cs="Times New Roman"/>
          <w:color w:val="000000" w:themeColor="text1"/>
          <w:sz w:val="28"/>
          <w:szCs w:val="28"/>
        </w:rPr>
        <w:t xml:space="preserve">_____________ </w:t>
      </w:r>
      <w:r w:rsidRPr="00942029">
        <w:rPr>
          <w:rFonts w:ascii="Times New Roman" w:hAnsi="Times New Roman" w:cs="Times New Roman"/>
          <w:color w:val="000000" w:themeColor="text1"/>
          <w:sz w:val="27"/>
          <w:szCs w:val="27"/>
        </w:rPr>
        <w:t>Тел./факс</w:t>
      </w:r>
      <w:r w:rsidRPr="00942029">
        <w:rPr>
          <w:rFonts w:ascii="Times New Roman" w:hAnsi="Times New Roman" w:cs="Times New Roman"/>
          <w:color w:val="000000" w:themeColor="text1"/>
          <w:sz w:val="28"/>
          <w:szCs w:val="28"/>
        </w:rPr>
        <w:t xml:space="preserve"> _____________ </w:t>
      </w:r>
      <w:r w:rsidRPr="00942029">
        <w:rPr>
          <w:rFonts w:ascii="Times New Roman" w:hAnsi="Times New Roman" w:cs="Times New Roman"/>
          <w:color w:val="000000" w:themeColor="text1"/>
          <w:sz w:val="27"/>
          <w:szCs w:val="27"/>
        </w:rPr>
        <w:t>Е-mail:</w:t>
      </w:r>
      <w:r w:rsidRPr="00942029">
        <w:rPr>
          <w:rFonts w:ascii="Times New Roman" w:hAnsi="Times New Roman" w:cs="Times New Roman"/>
          <w:color w:val="000000" w:themeColor="text1"/>
          <w:sz w:val="28"/>
          <w:szCs w:val="28"/>
        </w:rPr>
        <w:t xml:space="preserve"> __________________ </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 xml:space="preserve">Прошу допустити до участі в конкурсі щодо відбору виконавця </w:t>
      </w:r>
      <w:r w:rsidRPr="00942029">
        <w:rPr>
          <w:rFonts w:ascii="Times New Roman" w:hAnsi="Times New Roman" w:cs="Times New Roman"/>
          <w:color w:val="000000" w:themeColor="text1"/>
          <w:sz w:val="27"/>
          <w:szCs w:val="27"/>
          <w:u w:val="single"/>
        </w:rPr>
        <w:t>земельних торгів</w:t>
      </w:r>
      <w:r w:rsidRPr="00942029">
        <w:rPr>
          <w:rFonts w:ascii="Times New Roman" w:hAnsi="Times New Roman" w:cs="Times New Roman"/>
          <w:color w:val="000000" w:themeColor="text1"/>
          <w:sz w:val="26"/>
          <w:szCs w:val="26"/>
          <w:u w:val="single"/>
        </w:rPr>
        <w:t>.</w:t>
      </w:r>
    </w:p>
    <w:p w:rsidR="008B6F01" w:rsidRPr="00942029" w:rsidRDefault="008B6F01" w:rsidP="00577478">
      <w:pPr>
        <w:spacing w:line="240" w:lineRule="auto"/>
        <w:jc w:val="center"/>
        <w:rPr>
          <w:rFonts w:ascii="Times New Roman" w:hAnsi="Times New Roman" w:cs="Times New Roman"/>
          <w:sz w:val="16"/>
          <w:szCs w:val="16"/>
        </w:rPr>
      </w:pPr>
      <w:r w:rsidRPr="00942029">
        <w:rPr>
          <w:rFonts w:ascii="Times New Roman" w:hAnsi="Times New Roman" w:cs="Times New Roman"/>
          <w:color w:val="000000" w:themeColor="text1"/>
          <w:sz w:val="28"/>
          <w:szCs w:val="28"/>
        </w:rPr>
        <w:t>“___”___________</w:t>
      </w:r>
      <w:r w:rsidRPr="00942029">
        <w:rPr>
          <w:rFonts w:ascii="Times New Roman" w:hAnsi="Times New Roman" w:cs="Times New Roman"/>
          <w:color w:val="000000" w:themeColor="text1"/>
          <w:sz w:val="27"/>
          <w:szCs w:val="27"/>
        </w:rPr>
        <w:t>20___р.</w:t>
      </w:r>
      <w:r w:rsidRPr="00942029">
        <w:rPr>
          <w:rFonts w:ascii="Times New Roman" w:hAnsi="Times New Roman" w:cs="Times New Roman"/>
          <w:color w:val="000000" w:themeColor="text1"/>
          <w:sz w:val="28"/>
          <w:szCs w:val="28"/>
        </w:rPr>
        <w:t xml:space="preserve"> _________________________ 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16"/>
          <w:szCs w:val="16"/>
        </w:rPr>
        <w:t xml:space="preserve">                 (дата заповнення </w:t>
      </w:r>
      <w:r w:rsidRPr="00942029">
        <w:rPr>
          <w:rFonts w:ascii="Times New Roman" w:hAnsi="Times New Roman" w:cs="Times New Roman"/>
          <w:sz w:val="16"/>
          <w:szCs w:val="16"/>
        </w:rPr>
        <w:t xml:space="preserve">заяви)  </w:t>
      </w:r>
      <w:r>
        <w:rPr>
          <w:rFonts w:ascii="Times New Roman" w:hAnsi="Times New Roman" w:cs="Times New Roman"/>
          <w:sz w:val="16"/>
          <w:szCs w:val="16"/>
        </w:rPr>
        <w:t xml:space="preserve">                               (підпис керівника  </w:t>
      </w:r>
      <w:r w:rsidRPr="00942029">
        <w:rPr>
          <w:rFonts w:ascii="Times New Roman" w:hAnsi="Times New Roman" w:cs="Times New Roman"/>
          <w:sz w:val="16"/>
          <w:szCs w:val="16"/>
        </w:rPr>
        <w:t>юридичної особи/фізичної особи - підприємця) </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r w:rsidRPr="00942029">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7"/>
          <w:szCs w:val="27"/>
        </w:rPr>
        <w:t>М.П.</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16"/>
          <w:szCs w:val="16"/>
        </w:rPr>
        <w:t>(за наявності)</w:t>
      </w:r>
      <w:r w:rsidRPr="00942029">
        <w:rPr>
          <w:rFonts w:ascii="Times New Roman" w:hAnsi="Times New Roman" w:cs="Times New Roman"/>
          <w:color w:val="000000" w:themeColor="text1"/>
          <w:sz w:val="24"/>
          <w:szCs w:val="24"/>
        </w:rPr>
        <w:t xml:space="preserve">      </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Додаток 2</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sidRPr="00E0435F">
        <w:rPr>
          <w:rFonts w:ascii="Times New Roman" w:eastAsia="Times New Roman" w:hAnsi="Times New Roman" w:cs="Times New Roman"/>
          <w:i/>
          <w:sz w:val="24"/>
          <w:szCs w:val="24"/>
          <w:lang w:eastAsia="uk-UA"/>
        </w:rPr>
        <w:t xml:space="preserve">(п. 3.3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III</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both"/>
        <w:rPr>
          <w:rFonts w:ascii="Times New Roman" w:eastAsia="Times New Roman" w:hAnsi="Times New Roman" w:cs="Times New Roman"/>
          <w:i/>
          <w:sz w:val="24"/>
          <w:szCs w:val="24"/>
          <w:lang w:eastAsia="uk-UA"/>
        </w:rPr>
      </w:pPr>
    </w:p>
    <w:tbl>
      <w:tblPr>
        <w:tblpPr w:leftFromText="180" w:rightFromText="180" w:vertAnchor="text" w:horzAnchor="margin" w:tblpXSpec="center" w:tblpY="98"/>
        <w:tblW w:w="9267" w:type="dxa"/>
        <w:tblCellMar>
          <w:left w:w="0" w:type="dxa"/>
          <w:right w:w="0" w:type="dxa"/>
        </w:tblCellMar>
        <w:tblLook w:val="04A0" w:firstRow="1" w:lastRow="0" w:firstColumn="1" w:lastColumn="0" w:noHBand="0" w:noVBand="1"/>
      </w:tblPr>
      <w:tblGrid>
        <w:gridCol w:w="9267"/>
      </w:tblGrid>
      <w:tr w:rsidR="008B6F01" w:rsidRPr="00942029" w:rsidTr="002918C0">
        <w:trPr>
          <w:trHeight w:val="2320"/>
        </w:trPr>
        <w:tc>
          <w:tcPr>
            <w:tcW w:w="9267" w:type="dxa"/>
            <w:shd w:val="clear" w:color="auto" w:fill="auto"/>
            <w:hideMark/>
          </w:tcPr>
          <w:p w:rsidR="008B6F01" w:rsidRPr="00D63B23" w:rsidRDefault="008B6F01" w:rsidP="00577478">
            <w:pPr>
              <w:spacing w:line="240" w:lineRule="auto"/>
              <w:jc w:val="both"/>
              <w:rPr>
                <w:rFonts w:ascii="Times New Roman" w:hAnsi="Times New Roman" w:cs="Times New Roman"/>
                <w:sz w:val="27"/>
                <w:szCs w:val="27"/>
              </w:rPr>
            </w:pPr>
            <w:r w:rsidRPr="00D63B23">
              <w:rPr>
                <w:rFonts w:ascii="Times New Roman" w:hAnsi="Times New Roman" w:cs="Times New Roman"/>
                <w:sz w:val="27"/>
                <w:szCs w:val="27"/>
              </w:rPr>
              <w:t>До конкурсної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p>
          <w:p w:rsidR="008B6F01" w:rsidRPr="00F75B02" w:rsidRDefault="008B6F01" w:rsidP="00577478">
            <w:pPr>
              <w:spacing w:line="240" w:lineRule="auto"/>
              <w:jc w:val="both"/>
              <w:rPr>
                <w:rFonts w:ascii="Times New Roman" w:hAnsi="Times New Roman" w:cs="Times New Roman"/>
                <w:sz w:val="27"/>
                <w:szCs w:val="27"/>
              </w:rPr>
            </w:pPr>
            <w:r w:rsidRPr="00F75B02">
              <w:rPr>
                <w:rFonts w:ascii="Times New Roman" w:hAnsi="Times New Roman" w:cs="Times New Roman"/>
                <w:sz w:val="27"/>
                <w:szCs w:val="27"/>
              </w:rPr>
              <w:t xml:space="preserve">                                      </w:t>
            </w:r>
            <w:r>
              <w:rPr>
                <w:rFonts w:ascii="Times New Roman" w:hAnsi="Times New Roman" w:cs="Times New Roman"/>
                <w:sz w:val="27"/>
                <w:szCs w:val="27"/>
              </w:rPr>
              <w:t xml:space="preserve">                               </w:t>
            </w:r>
            <w:r w:rsidRPr="00F75B02">
              <w:rPr>
                <w:rFonts w:ascii="Times New Roman" w:hAnsi="Times New Roman" w:cs="Times New Roman"/>
                <w:sz w:val="27"/>
                <w:szCs w:val="27"/>
              </w:rPr>
              <w:t>________________________________</w:t>
            </w:r>
          </w:p>
          <w:p w:rsidR="008B6F01" w:rsidRDefault="008B6F01" w:rsidP="00577478">
            <w:pPr>
              <w:spacing w:line="240" w:lineRule="auto"/>
              <w:jc w:val="both"/>
              <w:rPr>
                <w:rFonts w:ascii="Times New Roman" w:hAnsi="Times New Roman" w:cs="Times New Roman"/>
                <w:sz w:val="27"/>
                <w:szCs w:val="27"/>
              </w:rPr>
            </w:pPr>
            <w:r w:rsidRPr="00F75B02">
              <w:rPr>
                <w:rFonts w:ascii="Times New Roman" w:hAnsi="Times New Roman" w:cs="Times New Roman"/>
                <w:sz w:val="27"/>
                <w:szCs w:val="27"/>
              </w:rPr>
              <w:t xml:space="preserve">                                      </w:t>
            </w:r>
            <w:r>
              <w:rPr>
                <w:rFonts w:ascii="Times New Roman" w:hAnsi="Times New Roman" w:cs="Times New Roman"/>
                <w:sz w:val="27"/>
                <w:szCs w:val="27"/>
              </w:rPr>
              <w:t xml:space="preserve">                               </w:t>
            </w:r>
            <w:r w:rsidRPr="00F75B02">
              <w:rPr>
                <w:rFonts w:ascii="Times New Roman" w:hAnsi="Times New Roman" w:cs="Times New Roman"/>
                <w:sz w:val="27"/>
                <w:szCs w:val="27"/>
              </w:rPr>
              <w:t xml:space="preserve">________________________________                                                                                                                             </w:t>
            </w:r>
            <w:r>
              <w:rPr>
                <w:rFonts w:ascii="Times New Roman" w:hAnsi="Times New Roman" w:cs="Times New Roman"/>
                <w:sz w:val="27"/>
                <w:szCs w:val="27"/>
              </w:rPr>
              <w:t xml:space="preserve">                         </w:t>
            </w:r>
          </w:p>
          <w:p w:rsidR="008B6F01" w:rsidRPr="00F75B02" w:rsidRDefault="008B6F01" w:rsidP="00577478">
            <w:p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Pr="00F75B02">
              <w:rPr>
                <w:rFonts w:ascii="Times New Roman" w:hAnsi="Times New Roman" w:cs="Times New Roman"/>
                <w:sz w:val="24"/>
                <w:szCs w:val="24"/>
              </w:rPr>
              <w:t>(місцезнаходження комісії)</w:t>
            </w:r>
          </w:p>
        </w:tc>
      </w:tr>
    </w:tbl>
    <w:p w:rsidR="008B6F01" w:rsidRPr="00942029" w:rsidRDefault="008B6F01" w:rsidP="00577478">
      <w:pPr>
        <w:spacing w:after="0" w:line="240" w:lineRule="auto"/>
        <w:jc w:val="center"/>
        <w:rPr>
          <w:rFonts w:ascii="Times New Roman" w:hAnsi="Times New Roman" w:cs="Times New Roman"/>
          <w:b/>
          <w:bCs/>
          <w:sz w:val="27"/>
          <w:szCs w:val="27"/>
        </w:rPr>
      </w:pPr>
      <w:r w:rsidRPr="00942029">
        <w:rPr>
          <w:rFonts w:ascii="Times New Roman" w:hAnsi="Times New Roman" w:cs="Times New Roman"/>
          <w:b/>
          <w:bCs/>
          <w:sz w:val="27"/>
          <w:szCs w:val="27"/>
        </w:rPr>
        <w:t>ЗГОДА</w:t>
      </w:r>
    </w:p>
    <w:p w:rsidR="008B6F01" w:rsidRPr="00942029" w:rsidRDefault="008B6F01" w:rsidP="00577478">
      <w:pPr>
        <w:spacing w:after="0" w:line="240" w:lineRule="auto"/>
        <w:jc w:val="center"/>
        <w:rPr>
          <w:rFonts w:ascii="Times New Roman" w:hAnsi="Times New Roman" w:cs="Times New Roman"/>
          <w:b/>
          <w:bCs/>
          <w:sz w:val="27"/>
          <w:szCs w:val="27"/>
        </w:rPr>
      </w:pPr>
      <w:r w:rsidRPr="00942029">
        <w:rPr>
          <w:rFonts w:ascii="Times New Roman" w:hAnsi="Times New Roman" w:cs="Times New Roman"/>
          <w:b/>
          <w:bCs/>
          <w:sz w:val="27"/>
          <w:szCs w:val="27"/>
        </w:rPr>
        <w:t>на обробку персональних даних</w:t>
      </w:r>
    </w:p>
    <w:p w:rsidR="008B6F01" w:rsidRPr="00942029" w:rsidRDefault="008B6F01" w:rsidP="00577478">
      <w:pPr>
        <w:spacing w:after="0"/>
        <w:ind w:firstLine="567"/>
        <w:jc w:val="both"/>
        <w:rPr>
          <w:rFonts w:ascii="Times New Roman" w:hAnsi="Times New Roman" w:cs="Times New Roman"/>
          <w:sz w:val="27"/>
          <w:szCs w:val="27"/>
        </w:rPr>
      </w:pPr>
      <w:r w:rsidRPr="00942029">
        <w:rPr>
          <w:rFonts w:ascii="Times New Roman" w:hAnsi="Times New Roman" w:cs="Times New Roman"/>
          <w:sz w:val="27"/>
          <w:szCs w:val="27"/>
        </w:rPr>
        <w:t>Я, _______________________________________________________________, </w:t>
      </w:r>
    </w:p>
    <w:p w:rsidR="008B6F01" w:rsidRPr="00942029" w:rsidRDefault="008B6F01" w:rsidP="00577478">
      <w:pPr>
        <w:spacing w:after="0"/>
        <w:jc w:val="both"/>
        <w:rPr>
          <w:rFonts w:ascii="Times New Roman" w:hAnsi="Times New Roman" w:cs="Times New Roman"/>
          <w:sz w:val="16"/>
          <w:szCs w:val="16"/>
        </w:rPr>
      </w:pPr>
      <w:r w:rsidRPr="00942029">
        <w:rPr>
          <w:rFonts w:ascii="Times New Roman" w:hAnsi="Times New Roman" w:cs="Times New Roman"/>
          <w:sz w:val="27"/>
          <w:szCs w:val="27"/>
        </w:rPr>
        <w:t xml:space="preserve">                                                          </w:t>
      </w:r>
      <w:r w:rsidRPr="00942029">
        <w:rPr>
          <w:rFonts w:ascii="Times New Roman" w:hAnsi="Times New Roman" w:cs="Times New Roman"/>
          <w:sz w:val="16"/>
          <w:szCs w:val="16"/>
        </w:rPr>
        <w:t>(прізвище, ім'я, по батькові)</w:t>
      </w:r>
    </w:p>
    <w:p w:rsidR="008B6F01" w:rsidRPr="00942029" w:rsidRDefault="008B6F01" w:rsidP="00577478">
      <w:pPr>
        <w:spacing w:after="0" w:line="240" w:lineRule="auto"/>
        <w:jc w:val="both"/>
        <w:rPr>
          <w:rFonts w:ascii="Times New Roman" w:hAnsi="Times New Roman" w:cs="Times New Roman"/>
          <w:sz w:val="27"/>
          <w:szCs w:val="27"/>
        </w:rPr>
      </w:pPr>
      <w:r w:rsidRPr="00942029">
        <w:rPr>
          <w:rFonts w:ascii="Times New Roman" w:hAnsi="Times New Roman" w:cs="Times New Roman"/>
          <w:sz w:val="27"/>
          <w:szCs w:val="27"/>
        </w:rPr>
        <w:t>відповідно до Закону України «Про захист персональних даних» даю згоду конкурсній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r w:rsidRPr="00942029">
        <w:rPr>
          <w:rFonts w:ascii="Times New Roman" w:hAnsi="Times New Roman" w:cs="Times New Roman"/>
          <w:color w:val="FF0000"/>
          <w:sz w:val="27"/>
          <w:szCs w:val="27"/>
        </w:rPr>
        <w:t xml:space="preserve"> </w:t>
      </w:r>
      <w:r w:rsidRPr="00942029">
        <w:rPr>
          <w:rFonts w:ascii="Times New Roman" w:hAnsi="Times New Roman" w:cs="Times New Roman"/>
          <w:sz w:val="27"/>
          <w:szCs w:val="27"/>
        </w:rPr>
        <w:t xml:space="preserve">Студениківської сільської ради на обробку моїх персональних даних з первинних джерел у такому обсязі: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відомості про освіту, професію, спеціальність та кваліфікацію, трудову діяльність, паспортні дані, дані про зареєстроване або фактичне місце проживання, номери телефонів, інші дані, необхідні для здійснення мною відповідних заходів, передбачених Положенням;</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 використання персональних даних, що передбачає дії володільця бази щодо обробки цих даних,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обробки персональних даних іншим суб’єктам відносин, пов’язаних із персональними даними;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поширення персональних даних, що передбачає дії володільця бази персональних даних щодо передачі відомостей про фізичну особу з бази персональних даних;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доступ до персональних даних третіх осіб, що визначає дії володільця бази персональних даних у разі отримання запиту від третьої особи щодо доступу до персональних даних, у тому числі порядок доступу суб’єкта персональних даних до відомостей про себе. </w:t>
      </w:r>
    </w:p>
    <w:p w:rsidR="008B6F01" w:rsidRPr="00942029" w:rsidRDefault="008B6F01" w:rsidP="00577478">
      <w:pPr>
        <w:spacing w:after="0" w:line="240" w:lineRule="auto"/>
        <w:ind w:firstLine="567"/>
        <w:jc w:val="both"/>
      </w:pPr>
      <w:r w:rsidRPr="00942029">
        <w:rPr>
          <w:rFonts w:ascii="Times New Roman" w:hAnsi="Times New Roman" w:cs="Times New Roman"/>
          <w:sz w:val="27"/>
          <w:szCs w:val="27"/>
        </w:rPr>
        <w:t>Зобов’язуюсь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 персональних даних.</w:t>
      </w:r>
      <w:r w:rsidRPr="00942029">
        <w:rPr>
          <w:rFonts w:ascii="Times New Roman" w:hAnsi="Times New Roman" w:cs="Times New Roman"/>
          <w:sz w:val="24"/>
          <w:szCs w:val="24"/>
        </w:rPr>
        <w:t xml:space="preserve"> </w:t>
      </w:r>
      <w:r w:rsidRPr="00942029">
        <w:t> </w:t>
      </w:r>
    </w:p>
    <w:tbl>
      <w:tblPr>
        <w:tblW w:w="12555" w:type="dxa"/>
        <w:tblCellMar>
          <w:left w:w="0" w:type="dxa"/>
          <w:right w:w="0" w:type="dxa"/>
        </w:tblCellMar>
        <w:tblLook w:val="04A0" w:firstRow="1" w:lastRow="0" w:firstColumn="1" w:lastColumn="0" w:noHBand="0" w:noVBand="1"/>
      </w:tblPr>
      <w:tblGrid>
        <w:gridCol w:w="5670"/>
        <w:gridCol w:w="6885"/>
      </w:tblGrid>
      <w:tr w:rsidR="008B6F01" w:rsidRPr="007958E8" w:rsidTr="002918C0">
        <w:tc>
          <w:tcPr>
            <w:tcW w:w="5670" w:type="dxa"/>
            <w:shd w:val="clear" w:color="auto" w:fill="auto"/>
            <w:hideMark/>
          </w:tcPr>
          <w:p w:rsidR="008B6F01" w:rsidRPr="00193F05" w:rsidRDefault="008B6F01" w:rsidP="00577478">
            <w:pPr>
              <w:ind w:firstLine="567"/>
              <w:jc w:val="both"/>
              <w:rPr>
                <w:rFonts w:ascii="Times New Roman" w:hAnsi="Times New Roman" w:cs="Times New Roman"/>
                <w:sz w:val="28"/>
                <w:szCs w:val="28"/>
              </w:rPr>
            </w:pPr>
            <w:r w:rsidRPr="00193F05">
              <w:rPr>
                <w:rFonts w:ascii="Times New Roman" w:hAnsi="Times New Roman" w:cs="Times New Roman"/>
                <w:sz w:val="28"/>
                <w:szCs w:val="28"/>
              </w:rPr>
              <w:t>«___»____________20__р. </w:t>
            </w:r>
            <w:r w:rsidRPr="00193F05">
              <w:rPr>
                <w:rFonts w:ascii="Times New Roman" w:hAnsi="Times New Roman" w:cs="Times New Roman"/>
                <w:sz w:val="28"/>
                <w:szCs w:val="28"/>
              </w:rPr>
              <w:br/>
            </w:r>
            <w:r w:rsidRPr="00193F05">
              <w:rPr>
                <w:rFonts w:ascii="Times New Roman" w:hAnsi="Times New Roman" w:cs="Times New Roman"/>
                <w:sz w:val="16"/>
                <w:szCs w:val="16"/>
              </w:rPr>
              <w:t xml:space="preserve">                                               (дата)</w:t>
            </w:r>
          </w:p>
        </w:tc>
        <w:tc>
          <w:tcPr>
            <w:tcW w:w="6885" w:type="dxa"/>
            <w:shd w:val="clear" w:color="auto" w:fill="auto"/>
            <w:hideMark/>
          </w:tcPr>
          <w:p w:rsidR="008B6F01" w:rsidRPr="00193F05" w:rsidRDefault="008B6F01" w:rsidP="00577478">
            <w:pPr>
              <w:jc w:val="both"/>
              <w:rPr>
                <w:rFonts w:ascii="Times New Roman" w:hAnsi="Times New Roman" w:cs="Times New Roman"/>
                <w:sz w:val="28"/>
                <w:szCs w:val="28"/>
              </w:rPr>
            </w:pPr>
            <w:r w:rsidRPr="00193F05">
              <w:rPr>
                <w:rFonts w:ascii="Times New Roman" w:hAnsi="Times New Roman" w:cs="Times New Roman"/>
                <w:sz w:val="28"/>
                <w:szCs w:val="28"/>
              </w:rPr>
              <w:t>_____________________ </w:t>
            </w:r>
            <w:r w:rsidRPr="00193F05">
              <w:rPr>
                <w:rFonts w:ascii="Times New Roman" w:hAnsi="Times New Roman" w:cs="Times New Roman"/>
                <w:sz w:val="28"/>
                <w:szCs w:val="28"/>
              </w:rPr>
              <w:br/>
            </w:r>
            <w:r w:rsidRPr="00193F05">
              <w:rPr>
                <w:rFonts w:ascii="Times New Roman" w:hAnsi="Times New Roman" w:cs="Times New Roman"/>
                <w:sz w:val="16"/>
                <w:szCs w:val="16"/>
              </w:rPr>
              <w:t xml:space="preserve">                                  (підпис)</w:t>
            </w:r>
          </w:p>
        </w:tc>
      </w:tr>
    </w:tbl>
    <w:p w:rsidR="008B6F01" w:rsidRDefault="008B6F01" w:rsidP="00577478">
      <w:pPr>
        <w:shd w:val="clear" w:color="auto" w:fill="FFFFFF"/>
        <w:spacing w:after="0" w:line="240" w:lineRule="auto"/>
        <w:jc w:val="both"/>
        <w:rPr>
          <w:rFonts w:ascii="Times New Roman" w:eastAsia="Times New Roman" w:hAnsi="Times New Roman" w:cs="Times New Roman"/>
          <w:i/>
          <w:sz w:val="24"/>
          <w:szCs w:val="24"/>
          <w:lang w:eastAsia="uk-UA"/>
        </w:rPr>
      </w:pPr>
    </w:p>
    <w:p w:rsidR="00577478" w:rsidRDefault="00577478"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577478" w:rsidRDefault="00577478"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Додаток 3</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(п. 4.9</w:t>
      </w:r>
      <w:r w:rsidRPr="00E0435F">
        <w:rPr>
          <w:rFonts w:ascii="Times New Roman" w:eastAsia="Times New Roman" w:hAnsi="Times New Roman" w:cs="Times New Roman"/>
          <w:i/>
          <w:sz w:val="24"/>
          <w:szCs w:val="24"/>
          <w:lang w:eastAsia="uk-UA"/>
        </w:rPr>
        <w:t xml:space="preserve">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IV</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both"/>
        <w:rPr>
          <w:rFonts w:ascii="Times New Roman" w:eastAsia="Times New Roman" w:hAnsi="Times New Roman" w:cs="Times New Roman"/>
          <w:i/>
          <w:sz w:val="27"/>
          <w:szCs w:val="27"/>
          <w:lang w:eastAsia="uk-UA"/>
        </w:rPr>
      </w:pPr>
    </w:p>
    <w:tbl>
      <w:tblPr>
        <w:tblW w:w="11655" w:type="dxa"/>
        <w:tblCellMar>
          <w:left w:w="0" w:type="dxa"/>
          <w:right w:w="0" w:type="dxa"/>
        </w:tblCellMar>
        <w:tblLook w:val="04A0" w:firstRow="1" w:lastRow="0" w:firstColumn="1" w:lastColumn="0" w:noHBand="0" w:noVBand="1"/>
      </w:tblPr>
      <w:tblGrid>
        <w:gridCol w:w="6211"/>
        <w:gridCol w:w="5444"/>
      </w:tblGrid>
      <w:tr w:rsidR="008B6F01" w:rsidRPr="00193F05" w:rsidTr="002918C0">
        <w:tc>
          <w:tcPr>
            <w:tcW w:w="6405" w:type="dxa"/>
            <w:shd w:val="clear" w:color="auto" w:fill="auto"/>
            <w:hideMark/>
          </w:tcPr>
          <w:p w:rsidR="008B6F01" w:rsidRPr="009A622A" w:rsidRDefault="008B6F01" w:rsidP="00577478">
            <w:pPr>
              <w:spacing w:line="240" w:lineRule="auto"/>
              <w:jc w:val="center"/>
              <w:rPr>
                <w:rFonts w:ascii="Times New Roman" w:hAnsi="Times New Roman" w:cs="Times New Roman"/>
                <w:sz w:val="27"/>
                <w:szCs w:val="27"/>
              </w:rPr>
            </w:pPr>
            <w:r w:rsidRPr="009A622A">
              <w:rPr>
                <w:rFonts w:ascii="Times New Roman" w:hAnsi="Times New Roman" w:cs="Times New Roman"/>
                <w:sz w:val="27"/>
                <w:szCs w:val="27"/>
              </w:rPr>
              <w:t>Конкурсна комісія з визначення переліку земельних</w:t>
            </w:r>
            <w:r>
              <w:rPr>
                <w:rFonts w:ascii="Times New Roman" w:hAnsi="Times New Roman" w:cs="Times New Roman"/>
                <w:sz w:val="27"/>
                <w:szCs w:val="27"/>
              </w:rPr>
              <w:t xml:space="preserve"> ділянок комунальної власності, </w:t>
            </w:r>
            <w:r w:rsidRPr="009A622A">
              <w:rPr>
                <w:rFonts w:ascii="Times New Roman" w:hAnsi="Times New Roman" w:cs="Times New Roman"/>
                <w:sz w:val="27"/>
                <w:szCs w:val="27"/>
              </w:rPr>
              <w:t>які або права на які виставляються на земельні торги, та відбору виконавця земельних торгів на конкурентних засадах</w:t>
            </w:r>
          </w:p>
          <w:p w:rsidR="008B6F01" w:rsidRPr="00193F05" w:rsidRDefault="008B6F01" w:rsidP="00577478">
            <w:pPr>
              <w:spacing w:line="240" w:lineRule="auto"/>
              <w:jc w:val="center"/>
              <w:rPr>
                <w:rFonts w:ascii="Times New Roman" w:hAnsi="Times New Roman" w:cs="Times New Roman"/>
                <w:sz w:val="28"/>
                <w:szCs w:val="28"/>
              </w:rPr>
            </w:pPr>
            <w:r w:rsidRPr="00193F05">
              <w:rPr>
                <w:rFonts w:ascii="Times New Roman" w:hAnsi="Times New Roman" w:cs="Times New Roman"/>
                <w:sz w:val="28"/>
                <w:szCs w:val="28"/>
              </w:rPr>
              <w:t>____________________________________ </w:t>
            </w:r>
            <w:r w:rsidRPr="00193F05">
              <w:rPr>
                <w:rFonts w:ascii="Times New Roman" w:hAnsi="Times New Roman" w:cs="Times New Roman"/>
                <w:sz w:val="28"/>
                <w:szCs w:val="28"/>
              </w:rPr>
              <w:br/>
              <w:t>____________________________________ </w:t>
            </w:r>
            <w:r w:rsidRPr="00193F05">
              <w:rPr>
                <w:rFonts w:ascii="Times New Roman" w:hAnsi="Times New Roman" w:cs="Times New Roman"/>
                <w:sz w:val="28"/>
                <w:szCs w:val="28"/>
              </w:rPr>
              <w:br/>
              <w:t>____________________________________ </w:t>
            </w:r>
            <w:r w:rsidRPr="00193F05">
              <w:rPr>
                <w:rFonts w:ascii="Times New Roman" w:hAnsi="Times New Roman" w:cs="Times New Roman"/>
                <w:sz w:val="28"/>
                <w:szCs w:val="28"/>
              </w:rPr>
              <w:br/>
              <w:t>____________________________________</w:t>
            </w:r>
          </w:p>
        </w:tc>
        <w:tc>
          <w:tcPr>
            <w:tcW w:w="6405" w:type="dxa"/>
            <w:shd w:val="clear" w:color="auto" w:fill="auto"/>
            <w:hideMark/>
          </w:tcPr>
          <w:p w:rsidR="008B6F01" w:rsidRPr="00193F05" w:rsidRDefault="008B6F01" w:rsidP="00577478">
            <w:pPr>
              <w:jc w:val="center"/>
              <w:rPr>
                <w:rFonts w:ascii="Times New Roman" w:hAnsi="Times New Roman" w:cs="Times New Roman"/>
                <w:sz w:val="28"/>
                <w:szCs w:val="28"/>
              </w:rPr>
            </w:pPr>
          </w:p>
        </w:tc>
      </w:tr>
    </w:tbl>
    <w:p w:rsidR="008B6F01" w:rsidRPr="009A622A" w:rsidRDefault="008B6F01" w:rsidP="00577478">
      <w:pPr>
        <w:spacing w:line="240" w:lineRule="auto"/>
        <w:jc w:val="center"/>
        <w:rPr>
          <w:rFonts w:ascii="Times New Roman" w:hAnsi="Times New Roman" w:cs="Times New Roman"/>
          <w:sz w:val="27"/>
          <w:szCs w:val="27"/>
        </w:rPr>
      </w:pPr>
      <w:r w:rsidRPr="009A622A">
        <w:rPr>
          <w:rFonts w:ascii="Times New Roman" w:hAnsi="Times New Roman" w:cs="Times New Roman"/>
          <w:b/>
          <w:bCs/>
          <w:sz w:val="27"/>
          <w:szCs w:val="27"/>
        </w:rPr>
        <w:t>ВІДОМІСТЬ </w:t>
      </w:r>
      <w:r w:rsidRPr="009A622A">
        <w:rPr>
          <w:rFonts w:ascii="Times New Roman" w:hAnsi="Times New Roman" w:cs="Times New Roman"/>
          <w:sz w:val="27"/>
          <w:szCs w:val="27"/>
        </w:rPr>
        <w:br/>
      </w:r>
      <w:r w:rsidRPr="009A622A">
        <w:rPr>
          <w:rFonts w:ascii="Times New Roman" w:hAnsi="Times New Roman" w:cs="Times New Roman"/>
          <w:b/>
          <w:bCs/>
          <w:sz w:val="27"/>
          <w:szCs w:val="27"/>
        </w:rPr>
        <w:t>підсумків оцінки конкурсних пропозицій щодо відбору виконавця</w:t>
      </w:r>
      <w:r w:rsidRPr="009A622A">
        <w:rPr>
          <w:rFonts w:ascii="Times New Roman" w:hAnsi="Times New Roman" w:cs="Times New Roman"/>
          <w:sz w:val="27"/>
          <w:szCs w:val="27"/>
        </w:rPr>
        <w:t> </w:t>
      </w:r>
      <w:r w:rsidRPr="009A622A">
        <w:rPr>
          <w:rFonts w:ascii="Times New Roman" w:hAnsi="Times New Roman" w:cs="Times New Roman"/>
          <w:sz w:val="27"/>
          <w:szCs w:val="27"/>
        </w:rPr>
        <w:br/>
      </w:r>
      <w:r w:rsidRPr="009A622A">
        <w:rPr>
          <w:rFonts w:ascii="Times New Roman" w:hAnsi="Times New Roman" w:cs="Times New Roman"/>
          <w:b/>
          <w:bCs/>
          <w:sz w:val="27"/>
          <w:szCs w:val="27"/>
        </w:rPr>
        <w:t>земельних торгів</w:t>
      </w:r>
    </w:p>
    <w:tbl>
      <w:tblPr>
        <w:tblW w:w="99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2"/>
        <w:gridCol w:w="2547"/>
        <w:gridCol w:w="4150"/>
        <w:gridCol w:w="2426"/>
      </w:tblGrid>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07203C">
              <w:rPr>
                <w:rFonts w:ascii="Times New Roman" w:hAnsi="Times New Roman" w:cs="Times New Roman"/>
                <w:b/>
                <w:i/>
                <w:sz w:val="24"/>
                <w:szCs w:val="24"/>
                <w:lang w:val="ru-RU"/>
              </w:rPr>
              <w:br/>
            </w:r>
            <w:r w:rsidRPr="00193F05">
              <w:rPr>
                <w:rFonts w:ascii="Times New Roman" w:hAnsi="Times New Roman" w:cs="Times New Roman"/>
                <w:b/>
                <w:i/>
                <w:sz w:val="24"/>
                <w:szCs w:val="24"/>
              </w:rPr>
              <w:t>№ з/п</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193F05">
              <w:rPr>
                <w:rFonts w:ascii="Times New Roman" w:hAnsi="Times New Roman" w:cs="Times New Roman"/>
                <w:b/>
                <w:i/>
                <w:sz w:val="24"/>
                <w:szCs w:val="24"/>
              </w:rPr>
              <w:t>Учасник конкурсу</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193F05">
              <w:rPr>
                <w:rFonts w:ascii="Times New Roman" w:hAnsi="Times New Roman" w:cs="Times New Roman"/>
                <w:b/>
                <w:i/>
                <w:sz w:val="24"/>
                <w:szCs w:val="24"/>
              </w:rPr>
              <w:t>Кількість набраних балів</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Голова комісії</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Секретар комісії</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rPr>
          <w:trHeight w:val="425"/>
        </w:trPr>
        <w:tc>
          <w:tcPr>
            <w:tcW w:w="9915" w:type="dxa"/>
            <w:gridSpan w:val="4"/>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Члени комісії:</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bl>
    <w:p w:rsidR="008B6F01" w:rsidRPr="00E0435F" w:rsidRDefault="008B6F01" w:rsidP="00577478">
      <w:pPr>
        <w:shd w:val="clear" w:color="auto" w:fill="FFFFFF"/>
        <w:spacing w:after="0" w:line="240" w:lineRule="auto"/>
        <w:jc w:val="both"/>
        <w:rPr>
          <w:rFonts w:ascii="Times New Roman" w:hAnsi="Times New Roman" w:cs="Times New Roman"/>
          <w:bCs/>
          <w:i/>
          <w:color w:val="000000" w:themeColor="text1"/>
          <w:sz w:val="24"/>
          <w:szCs w:val="24"/>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Додаток 4</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(п. 4.9</w:t>
      </w:r>
      <w:r w:rsidRPr="00E0435F">
        <w:rPr>
          <w:rFonts w:ascii="Times New Roman" w:eastAsia="Times New Roman" w:hAnsi="Times New Roman" w:cs="Times New Roman"/>
          <w:i/>
          <w:sz w:val="24"/>
          <w:szCs w:val="24"/>
          <w:lang w:eastAsia="uk-UA"/>
        </w:rPr>
        <w:t xml:space="preserve">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IV</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Pr="00B41A1B" w:rsidRDefault="008B6F01" w:rsidP="00577478">
      <w:pPr>
        <w:spacing w:line="240" w:lineRule="auto"/>
        <w:jc w:val="center"/>
        <w:rPr>
          <w:rFonts w:ascii="Times New Roman" w:hAnsi="Times New Roman" w:cs="Times New Roman"/>
          <w:b/>
          <w:bCs/>
          <w:sz w:val="27"/>
          <w:szCs w:val="27"/>
        </w:rPr>
      </w:pPr>
      <w:r w:rsidRPr="00B41A1B">
        <w:rPr>
          <w:rFonts w:ascii="Times New Roman" w:hAnsi="Times New Roman" w:cs="Times New Roman"/>
          <w:b/>
          <w:bCs/>
          <w:sz w:val="27"/>
          <w:szCs w:val="27"/>
        </w:rPr>
        <w:t>ДОГОВІР № _____</w:t>
      </w:r>
      <w:r w:rsidRPr="00B41A1B">
        <w:rPr>
          <w:rFonts w:ascii="Times New Roman" w:hAnsi="Times New Roman" w:cs="Times New Roman"/>
          <w:sz w:val="27"/>
          <w:szCs w:val="27"/>
        </w:rPr>
        <w:br/>
      </w:r>
      <w:r w:rsidRPr="00B41A1B">
        <w:rPr>
          <w:rFonts w:ascii="Times New Roman" w:hAnsi="Times New Roman" w:cs="Times New Roman"/>
          <w:b/>
          <w:bCs/>
          <w:sz w:val="27"/>
          <w:szCs w:val="27"/>
        </w:rPr>
        <w:t>про підготовку лотів до проведення земельних торгів</w:t>
      </w:r>
    </w:p>
    <w:p w:rsidR="008B6F01" w:rsidRPr="00B41A1B" w:rsidRDefault="008B6F01" w:rsidP="00577478">
      <w:pPr>
        <w:ind w:firstLine="567"/>
        <w:rPr>
          <w:rFonts w:ascii="Times New Roman" w:hAnsi="Times New Roman" w:cs="Times New Roman"/>
          <w:sz w:val="27"/>
          <w:szCs w:val="27"/>
        </w:rPr>
      </w:pPr>
      <w:r w:rsidRPr="00B41A1B">
        <w:rPr>
          <w:rFonts w:ascii="Times New Roman" w:hAnsi="Times New Roman" w:cs="Times New Roman"/>
          <w:sz w:val="27"/>
          <w:szCs w:val="27"/>
        </w:rPr>
        <w:t>с. Студеники                                                            «___» ______________ 20__р.</w:t>
      </w:r>
    </w:p>
    <w:p w:rsidR="008B6F01" w:rsidRPr="00B41A1B" w:rsidRDefault="008B6F01" w:rsidP="00577478">
      <w:pPr>
        <w:tabs>
          <w:tab w:val="left" w:pos="567"/>
        </w:tabs>
        <w:spacing w:after="0" w:line="240" w:lineRule="auto"/>
        <w:jc w:val="both"/>
        <w:rPr>
          <w:rFonts w:ascii="Times New Roman" w:hAnsi="Times New Roman" w:cs="Times New Roman"/>
          <w:sz w:val="27"/>
          <w:szCs w:val="27"/>
        </w:rPr>
      </w:pPr>
      <w:r w:rsidRPr="00B41A1B">
        <w:rPr>
          <w:rFonts w:ascii="Times New Roman" w:hAnsi="Times New Roman" w:cs="Times New Roman"/>
          <w:b/>
          <w:bCs/>
          <w:sz w:val="27"/>
          <w:szCs w:val="27"/>
        </w:rPr>
        <w:t xml:space="preserve">        Організатор: </w:t>
      </w:r>
      <w:r>
        <w:rPr>
          <w:rFonts w:ascii="Times New Roman" w:hAnsi="Times New Roman" w:cs="Times New Roman"/>
          <w:b/>
          <w:sz w:val="27"/>
          <w:szCs w:val="27"/>
        </w:rPr>
        <w:t>Студениківська сільська рада</w:t>
      </w:r>
      <w:r w:rsidRPr="00B41A1B">
        <w:rPr>
          <w:rFonts w:ascii="Times New Roman" w:hAnsi="Times New Roman" w:cs="Times New Roman"/>
          <w:sz w:val="27"/>
          <w:szCs w:val="27"/>
        </w:rPr>
        <w:t>, в особі сільського голови Лях Марії Олександрівни, яка діє на підставі Закону України «Про місцеве самоврядування в Україні», з однієї сторони, та</w:t>
      </w:r>
    </w:p>
    <w:p w:rsidR="008B6F01" w:rsidRPr="00B41A1B" w:rsidRDefault="008B6F01" w:rsidP="00577478">
      <w:pPr>
        <w:tabs>
          <w:tab w:val="left" w:pos="567"/>
        </w:tabs>
        <w:spacing w:after="120" w:line="240" w:lineRule="auto"/>
        <w:ind w:firstLine="567"/>
        <w:jc w:val="both"/>
        <w:rPr>
          <w:rFonts w:ascii="Times New Roman" w:hAnsi="Times New Roman" w:cs="Times New Roman"/>
          <w:sz w:val="27"/>
          <w:szCs w:val="27"/>
        </w:rPr>
      </w:pPr>
      <w:r w:rsidRPr="00B41A1B">
        <w:rPr>
          <w:rFonts w:ascii="Times New Roman" w:hAnsi="Times New Roman" w:cs="Times New Roman"/>
          <w:b/>
          <w:bCs/>
          <w:sz w:val="27"/>
          <w:szCs w:val="27"/>
        </w:rPr>
        <w:t>Виконавець:</w:t>
      </w:r>
      <w:r w:rsidRPr="00B41A1B">
        <w:rPr>
          <w:rFonts w:ascii="Times New Roman" w:hAnsi="Times New Roman" w:cs="Times New Roman"/>
          <w:sz w:val="27"/>
          <w:szCs w:val="27"/>
        </w:rPr>
        <w:t xml:space="preserve">________________________________________, в особі ___________________, переможець конкурсу, визначений протоколом конкурсної комісії від «__» __________ 20__року №___, що діє на підставі _____________________________________, з другої сторони, (разом надалі - Сторони), на підставі ст. 136 Земельного кодексу України, уклали цей Договір про </w:t>
      </w:r>
      <w:r>
        <w:rPr>
          <w:rFonts w:ascii="Times New Roman" w:hAnsi="Times New Roman" w:cs="Times New Roman"/>
          <w:sz w:val="27"/>
          <w:szCs w:val="27"/>
        </w:rPr>
        <w:t>підготовку лотів до проведення земельних торгів (далі – договір) нижче</w:t>
      </w:r>
      <w:r w:rsidRPr="00B41A1B">
        <w:rPr>
          <w:rFonts w:ascii="Times New Roman" w:hAnsi="Times New Roman" w:cs="Times New Roman"/>
          <w:sz w:val="27"/>
          <w:szCs w:val="27"/>
        </w:rPr>
        <w:t>наведене.</w:t>
      </w:r>
    </w:p>
    <w:p w:rsidR="008B6F01" w:rsidRPr="00B41A1B" w:rsidRDefault="008B6F01" w:rsidP="00577478">
      <w:pPr>
        <w:spacing w:after="0"/>
        <w:jc w:val="center"/>
        <w:rPr>
          <w:rFonts w:ascii="Times New Roman" w:hAnsi="Times New Roman" w:cs="Times New Roman"/>
          <w:b/>
          <w:bCs/>
          <w:sz w:val="27"/>
          <w:szCs w:val="27"/>
        </w:rPr>
      </w:pPr>
      <w:r w:rsidRPr="00B41A1B">
        <w:rPr>
          <w:rFonts w:ascii="Times New Roman" w:hAnsi="Times New Roman" w:cs="Times New Roman"/>
          <w:b/>
          <w:bCs/>
          <w:sz w:val="27"/>
          <w:szCs w:val="27"/>
          <w:lang w:val="en-US"/>
        </w:rPr>
        <w:t>I</w:t>
      </w:r>
      <w:r w:rsidRPr="00B41A1B">
        <w:rPr>
          <w:rFonts w:ascii="Times New Roman" w:hAnsi="Times New Roman" w:cs="Times New Roman"/>
          <w:b/>
          <w:bCs/>
          <w:sz w:val="27"/>
          <w:szCs w:val="27"/>
        </w:rPr>
        <w:t>. Предмет договору</w:t>
      </w:r>
    </w:p>
    <w:p w:rsidR="008B6F01" w:rsidRPr="00B41A1B" w:rsidRDefault="008B6F01" w:rsidP="00577478">
      <w:pPr>
        <w:spacing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 xml:space="preserve">1.1. Організатор доручає, а розробник бере на себе зобов’язання </w:t>
      </w:r>
      <w:r>
        <w:rPr>
          <w:rFonts w:ascii="Times New Roman" w:hAnsi="Times New Roman" w:cs="Times New Roman"/>
          <w:sz w:val="27"/>
          <w:szCs w:val="27"/>
        </w:rPr>
        <w:t>надати</w:t>
      </w:r>
      <w:r w:rsidRPr="00B41A1B">
        <w:rPr>
          <w:rFonts w:ascii="Times New Roman" w:hAnsi="Times New Roman" w:cs="Times New Roman"/>
          <w:sz w:val="27"/>
          <w:szCs w:val="27"/>
        </w:rPr>
        <w:t xml:space="preserve"> </w:t>
      </w:r>
      <w:r>
        <w:rPr>
          <w:rFonts w:ascii="Times New Roman" w:hAnsi="Times New Roman" w:cs="Times New Roman"/>
          <w:sz w:val="27"/>
          <w:szCs w:val="27"/>
        </w:rPr>
        <w:t>послуги</w:t>
      </w:r>
      <w:r w:rsidRPr="00B41A1B">
        <w:rPr>
          <w:rFonts w:ascii="Times New Roman" w:hAnsi="Times New Roman" w:cs="Times New Roman"/>
          <w:sz w:val="27"/>
          <w:szCs w:val="27"/>
        </w:rPr>
        <w:t xml:space="preserve"> з підготовки лотів до проведення земельних торгів для подальшого продажу прав на земельних торгах:</w:t>
      </w:r>
    </w:p>
    <w:tbl>
      <w:tblPr>
        <w:tblW w:w="97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2071"/>
        <w:gridCol w:w="2189"/>
        <w:gridCol w:w="4905"/>
      </w:tblGrid>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i/>
                <w:sz w:val="27"/>
                <w:szCs w:val="27"/>
              </w:rPr>
              <w:br/>
            </w:r>
            <w:r w:rsidRPr="00B41A1B">
              <w:rPr>
                <w:rFonts w:ascii="Times New Roman" w:hAnsi="Times New Roman" w:cs="Times New Roman"/>
                <w:bCs/>
                <w:i/>
                <w:sz w:val="27"/>
                <w:szCs w:val="27"/>
              </w:rPr>
              <w:t>№ п/п</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Адреса земельної ділянки</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Площа, га</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Призначення земельної ділянки</w:t>
            </w:r>
          </w:p>
        </w:tc>
      </w:tr>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sz w:val="27"/>
                <w:szCs w:val="27"/>
              </w:rPr>
            </w:pPr>
            <w:r w:rsidRPr="00B41A1B">
              <w:rPr>
                <w:rFonts w:ascii="Times New Roman" w:hAnsi="Times New Roman" w:cs="Times New Roman"/>
                <w:sz w:val="27"/>
                <w:szCs w:val="27"/>
              </w:rPr>
              <w:t>1.</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r>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sz w:val="27"/>
                <w:szCs w:val="27"/>
              </w:rPr>
            </w:pPr>
            <w:r w:rsidRPr="00B41A1B">
              <w:rPr>
                <w:rFonts w:ascii="Times New Roman" w:hAnsi="Times New Roman" w:cs="Times New Roman"/>
                <w:sz w:val="27"/>
                <w:szCs w:val="27"/>
              </w:rPr>
              <w:t>2.</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r>
    </w:tbl>
    <w:p w:rsidR="008B6F01" w:rsidRPr="00B41A1B"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 xml:space="preserve">1.2. У відповідності до договору Організатор уповноважує Виконавця здійснити оплату </w:t>
      </w:r>
      <w:r w:rsidRPr="00A44924">
        <w:rPr>
          <w:rFonts w:ascii="Times New Roman" w:hAnsi="Times New Roman" w:cs="Times New Roman"/>
          <w:b/>
          <w:sz w:val="27"/>
          <w:szCs w:val="27"/>
        </w:rPr>
        <w:t>послуг</w:t>
      </w:r>
      <w:r w:rsidRPr="00B41A1B">
        <w:rPr>
          <w:rFonts w:ascii="Times New Roman" w:hAnsi="Times New Roman" w:cs="Times New Roman"/>
          <w:sz w:val="27"/>
          <w:szCs w:val="27"/>
        </w:rPr>
        <w:t xml:space="preserve"> (у разі необхідності) за:</w:t>
      </w:r>
    </w:p>
    <w:p w:rsidR="008B6F01" w:rsidRPr="00B41A1B"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1.2.1. Розроблення документації із землеустрою.</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1.2.2. Витяг з Д</w:t>
      </w:r>
      <w:r w:rsidRPr="00250FE9">
        <w:rPr>
          <w:rFonts w:ascii="Times New Roman" w:hAnsi="Times New Roman" w:cs="Times New Roman"/>
          <w:sz w:val="27"/>
          <w:szCs w:val="27"/>
        </w:rPr>
        <w:t>ержавного земельного кадастру про земельну ділянку.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1.2.3. Витяг з технічної документації про нормативну грошову оцінку земельної ділянки.</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1.2.4. Інші послуги, пов’язані з підготовкою документації до земельних торгів.</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II. Обов’язки сторін</w:t>
      </w:r>
    </w:p>
    <w:p w:rsidR="008B6F01" w:rsidRPr="00250FE9" w:rsidRDefault="008B6F01" w:rsidP="00577478">
      <w:pPr>
        <w:spacing w:after="0" w:line="240" w:lineRule="auto"/>
        <w:ind w:firstLine="567"/>
        <w:jc w:val="both"/>
        <w:rPr>
          <w:rFonts w:ascii="Times New Roman" w:hAnsi="Times New Roman" w:cs="Times New Roman"/>
          <w:b/>
          <w:bCs/>
          <w:sz w:val="27"/>
          <w:szCs w:val="27"/>
        </w:rPr>
      </w:pPr>
      <w:r w:rsidRPr="00250FE9">
        <w:rPr>
          <w:rFonts w:ascii="Times New Roman" w:hAnsi="Times New Roman" w:cs="Times New Roman"/>
          <w:b/>
          <w:bCs/>
          <w:sz w:val="27"/>
          <w:szCs w:val="27"/>
        </w:rPr>
        <w:t>2.1. Виконавець зобов’язується: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2.1.1. Здійснити оплату </w:t>
      </w:r>
      <w:r>
        <w:rPr>
          <w:rFonts w:ascii="Times New Roman" w:hAnsi="Times New Roman" w:cs="Times New Roman"/>
          <w:sz w:val="27"/>
          <w:szCs w:val="27"/>
        </w:rPr>
        <w:t>послуг</w:t>
      </w:r>
      <w:r w:rsidRPr="00250FE9">
        <w:rPr>
          <w:rFonts w:ascii="Times New Roman" w:hAnsi="Times New Roman" w:cs="Times New Roman"/>
          <w:sz w:val="27"/>
          <w:szCs w:val="27"/>
        </w:rPr>
        <w:t xml:space="preserve"> після отримання платіжного документа.</w:t>
      </w:r>
    </w:p>
    <w:p w:rsidR="008B6F01"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2.1.2. Негайно розпочати роботу по виконанню цього договору після підписання його Сторонами та надання Орган</w:t>
      </w:r>
      <w:r>
        <w:rPr>
          <w:rFonts w:ascii="Times New Roman" w:hAnsi="Times New Roman" w:cs="Times New Roman"/>
          <w:sz w:val="27"/>
          <w:szCs w:val="27"/>
        </w:rPr>
        <w:t>ізатором необхідних документів.</w:t>
      </w:r>
    </w:p>
    <w:p w:rsidR="008B6F01" w:rsidRDefault="008B6F01" w:rsidP="00577478">
      <w:pPr>
        <w:spacing w:after="0" w:line="240" w:lineRule="auto"/>
        <w:ind w:firstLine="567"/>
        <w:jc w:val="both"/>
        <w:rPr>
          <w:rFonts w:ascii="Times New Roman" w:hAnsi="Times New Roman" w:cs="Times New Roman"/>
          <w:sz w:val="27"/>
          <w:szCs w:val="27"/>
        </w:rPr>
      </w:pPr>
    </w:p>
    <w:p w:rsidR="008B6F01" w:rsidRDefault="008B6F01" w:rsidP="00577478">
      <w:pPr>
        <w:spacing w:after="0" w:line="240" w:lineRule="auto"/>
        <w:ind w:firstLine="567"/>
        <w:jc w:val="both"/>
        <w:rPr>
          <w:rFonts w:ascii="Times New Roman" w:hAnsi="Times New Roman" w:cs="Times New Roman"/>
          <w:sz w:val="27"/>
          <w:szCs w:val="27"/>
        </w:rPr>
      </w:pPr>
    </w:p>
    <w:p w:rsidR="008B6F01" w:rsidRDefault="008B6F01" w:rsidP="00577478">
      <w:pPr>
        <w:spacing w:after="0" w:line="240" w:lineRule="auto"/>
        <w:ind w:firstLine="567"/>
        <w:jc w:val="both"/>
        <w:rPr>
          <w:rFonts w:ascii="Times New Roman" w:hAnsi="Times New Roman" w:cs="Times New Roman"/>
          <w:sz w:val="27"/>
          <w:szCs w:val="27"/>
        </w:rPr>
      </w:pPr>
    </w:p>
    <w:p w:rsidR="008B6F01" w:rsidRPr="00D63B23" w:rsidRDefault="008B6F01" w:rsidP="00577478">
      <w:pPr>
        <w:spacing w:after="0" w:line="240" w:lineRule="auto"/>
        <w:ind w:firstLine="567"/>
        <w:jc w:val="both"/>
        <w:rPr>
          <w:rFonts w:ascii="Times New Roman" w:hAnsi="Times New Roman" w:cs="Times New Roman"/>
          <w:sz w:val="27"/>
          <w:szCs w:val="27"/>
        </w:rPr>
      </w:pPr>
    </w:p>
    <w:p w:rsidR="008B6F01" w:rsidRPr="00250FE9" w:rsidRDefault="008B6F01" w:rsidP="00577478">
      <w:pPr>
        <w:spacing w:after="0" w:line="240" w:lineRule="auto"/>
        <w:ind w:firstLine="567"/>
        <w:jc w:val="both"/>
        <w:rPr>
          <w:rFonts w:ascii="Times New Roman" w:hAnsi="Times New Roman" w:cs="Times New Roman"/>
          <w:b/>
          <w:bCs/>
          <w:sz w:val="27"/>
          <w:szCs w:val="27"/>
        </w:rPr>
      </w:pPr>
      <w:r w:rsidRPr="00250FE9">
        <w:rPr>
          <w:rFonts w:ascii="Times New Roman" w:hAnsi="Times New Roman" w:cs="Times New Roman"/>
          <w:b/>
          <w:bCs/>
          <w:sz w:val="27"/>
          <w:szCs w:val="27"/>
        </w:rPr>
        <w:t>2.2. Організатор зобов’язується: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2.2.1. Надати Виконавцю документи та матеріали необхідні для підготовки лотів для продажу на земельних торгах (рішення, графічні матеріали, тощо) не пізніше ніж у п’ятиденний термін після підписання Договору.</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2.2.2. Затвердити умови продажу лотів.</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 xml:space="preserve">III. Порядок приймання і передачі </w:t>
      </w:r>
      <w:r>
        <w:rPr>
          <w:rFonts w:ascii="Times New Roman" w:hAnsi="Times New Roman" w:cs="Times New Roman"/>
          <w:b/>
          <w:bCs/>
          <w:sz w:val="27"/>
          <w:szCs w:val="27"/>
        </w:rPr>
        <w:t>послуг</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3.1. Приймання </w:t>
      </w:r>
      <w:r>
        <w:rPr>
          <w:rFonts w:ascii="Times New Roman" w:hAnsi="Times New Roman" w:cs="Times New Roman"/>
          <w:sz w:val="27"/>
          <w:szCs w:val="27"/>
        </w:rPr>
        <w:t>наданих послуг за цим договором оформляється А</w:t>
      </w:r>
      <w:r w:rsidRPr="00250FE9">
        <w:rPr>
          <w:rFonts w:ascii="Times New Roman" w:hAnsi="Times New Roman" w:cs="Times New Roman"/>
          <w:sz w:val="27"/>
          <w:szCs w:val="27"/>
        </w:rPr>
        <w:t xml:space="preserve">ктом приймання-передачі </w:t>
      </w:r>
      <w:r>
        <w:rPr>
          <w:rFonts w:ascii="Times New Roman" w:hAnsi="Times New Roman" w:cs="Times New Roman"/>
          <w:sz w:val="27"/>
          <w:szCs w:val="27"/>
        </w:rPr>
        <w:t>послуг</w:t>
      </w:r>
      <w:r w:rsidRPr="00250FE9">
        <w:rPr>
          <w:rFonts w:ascii="Times New Roman" w:hAnsi="Times New Roman" w:cs="Times New Roman"/>
          <w:sz w:val="27"/>
          <w:szCs w:val="27"/>
        </w:rPr>
        <w:t>.</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3.2. Орга</w:t>
      </w:r>
      <w:r>
        <w:rPr>
          <w:rFonts w:ascii="Times New Roman" w:hAnsi="Times New Roman" w:cs="Times New Roman"/>
          <w:sz w:val="27"/>
          <w:szCs w:val="27"/>
        </w:rPr>
        <w:t>нізатор зобов’язаний підписати Акт приймання-</w:t>
      </w:r>
      <w:r w:rsidRPr="00250FE9">
        <w:rPr>
          <w:rFonts w:ascii="Times New Roman" w:hAnsi="Times New Roman" w:cs="Times New Roman"/>
          <w:sz w:val="27"/>
          <w:szCs w:val="27"/>
        </w:rPr>
        <w:t xml:space="preserve">передачі </w:t>
      </w:r>
      <w:r>
        <w:rPr>
          <w:rFonts w:ascii="Times New Roman" w:hAnsi="Times New Roman" w:cs="Times New Roman"/>
          <w:sz w:val="27"/>
          <w:szCs w:val="27"/>
        </w:rPr>
        <w:t>послуг</w:t>
      </w:r>
      <w:r w:rsidRPr="00250FE9">
        <w:rPr>
          <w:rFonts w:ascii="Times New Roman" w:hAnsi="Times New Roman" w:cs="Times New Roman"/>
          <w:sz w:val="27"/>
          <w:szCs w:val="27"/>
        </w:rPr>
        <w:t xml:space="preserve"> протягом </w:t>
      </w:r>
      <w:r>
        <w:rPr>
          <w:rFonts w:ascii="Times New Roman" w:hAnsi="Times New Roman" w:cs="Times New Roman"/>
          <w:sz w:val="27"/>
          <w:szCs w:val="27"/>
        </w:rPr>
        <w:t>5 (</w:t>
      </w:r>
      <w:r w:rsidRPr="00250FE9">
        <w:rPr>
          <w:rFonts w:ascii="Times New Roman" w:hAnsi="Times New Roman" w:cs="Times New Roman"/>
          <w:sz w:val="27"/>
          <w:szCs w:val="27"/>
        </w:rPr>
        <w:t>п’яти</w:t>
      </w:r>
      <w:r>
        <w:rPr>
          <w:rFonts w:ascii="Times New Roman" w:hAnsi="Times New Roman" w:cs="Times New Roman"/>
          <w:sz w:val="27"/>
          <w:szCs w:val="27"/>
        </w:rPr>
        <w:t>)</w:t>
      </w:r>
      <w:r w:rsidRPr="00250FE9">
        <w:rPr>
          <w:rFonts w:ascii="Times New Roman" w:hAnsi="Times New Roman" w:cs="Times New Roman"/>
          <w:sz w:val="27"/>
          <w:szCs w:val="27"/>
        </w:rPr>
        <w:t xml:space="preserve"> робочих днів з момент</w:t>
      </w:r>
      <w:r>
        <w:rPr>
          <w:rFonts w:ascii="Times New Roman" w:hAnsi="Times New Roman" w:cs="Times New Roman"/>
          <w:sz w:val="27"/>
          <w:szCs w:val="27"/>
        </w:rPr>
        <w:t>у отримання А</w:t>
      </w:r>
      <w:r w:rsidRPr="00250FE9">
        <w:rPr>
          <w:rFonts w:ascii="Times New Roman" w:hAnsi="Times New Roman" w:cs="Times New Roman"/>
          <w:sz w:val="27"/>
          <w:szCs w:val="27"/>
        </w:rPr>
        <w:t>кта і документації, яка відповідає вимогам чинного законодавства.</w:t>
      </w:r>
    </w:p>
    <w:p w:rsidR="008B6F01" w:rsidRPr="00250FE9" w:rsidRDefault="008B6F01" w:rsidP="00577478">
      <w:pPr>
        <w:tabs>
          <w:tab w:val="left" w:pos="567"/>
        </w:tabs>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3.3.</w:t>
      </w:r>
      <w:r>
        <w:rPr>
          <w:rFonts w:ascii="Times New Roman" w:hAnsi="Times New Roman" w:cs="Times New Roman"/>
          <w:sz w:val="27"/>
          <w:szCs w:val="27"/>
        </w:rPr>
        <w:t xml:space="preserve"> У разі відмови від підписання Акту</w:t>
      </w:r>
      <w:r w:rsidRPr="00250FE9">
        <w:rPr>
          <w:rFonts w:ascii="Times New Roman" w:hAnsi="Times New Roman" w:cs="Times New Roman"/>
          <w:sz w:val="27"/>
          <w:szCs w:val="27"/>
        </w:rPr>
        <w:t>, Організатор складає мотивований протокол розбіжностей, а Виконавець розглядає його та вживає заходів згідно вимог чинного законодавства.</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IV. Відповідальність Сторін та порядок вирішення спорів</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4.1. За невиконання чи неналежне виконання зобов’язань договору Сторони несуть відповідальність згідно із законодавством.</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4.2. Сторона, яка порушила зобов’язання, звільняється від відповідальності за порушення зобов’язання, якщо вона доведе, що це порушення сталося не з її вини.</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4.3. Усі спори, пов’язані з виконанням договору, вирішуються шляхом переговорів між Сторонами. У разі недосягнення згоди спір вирішується в судовому порядку, відповідно до законодавства України.</w:t>
      </w:r>
    </w:p>
    <w:p w:rsidR="008B6F01" w:rsidRPr="00250FE9" w:rsidRDefault="008B6F01" w:rsidP="00577478">
      <w:pPr>
        <w:tabs>
          <w:tab w:val="left" w:pos="567"/>
        </w:tabs>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4.4. Організатор має право відмовитися від договору та вимагати відшкодування збитків, якщо Виконавець без поважних причин своєчасно не розпочав роботи, або виконує їх настільки повільно що закінчення їх у строк визначений договором стає неможливим.</w:t>
      </w:r>
    </w:p>
    <w:p w:rsidR="008B6F01" w:rsidRPr="00250FE9" w:rsidRDefault="008B6F01" w:rsidP="00577478">
      <w:pPr>
        <w:spacing w:after="0"/>
        <w:ind w:firstLine="709"/>
        <w:jc w:val="center"/>
        <w:rPr>
          <w:rFonts w:ascii="Times New Roman" w:hAnsi="Times New Roman" w:cs="Times New Roman"/>
          <w:b/>
          <w:bCs/>
          <w:sz w:val="27"/>
          <w:szCs w:val="27"/>
        </w:rPr>
      </w:pPr>
      <w:r w:rsidRPr="00250FE9">
        <w:rPr>
          <w:rFonts w:ascii="Times New Roman" w:hAnsi="Times New Roman" w:cs="Times New Roman"/>
          <w:b/>
          <w:bCs/>
          <w:sz w:val="27"/>
          <w:szCs w:val="27"/>
        </w:rPr>
        <w:t>V. Обставини непереборної сили</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5.1. Сторони звільняються від відповідальності за невиконання або неналежне виконання зобов’язань договору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війна, тощо).</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5.2. Сторона, що не може виконувати зобов’язання договору унаслідок дії обставин непереборної сили, повинна не пізніше ніж протягом трьох днів з моменту їх виникнення повідомити про це інші сторони у письмовій формі.</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5.3. Доказом виникнення обставин непереборної сили та строку їх дії є відповідні документи, які видаються територіальним підрозділом Державної служби України з надзвичайних ситуацій.</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5.4. У разі коли строк дії обставин непереборної сили продовжується більше ніж 30 днів, кожна із Сторін в установленому порядку мають право розірвати цей договір.</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VI. Строк дії договору та інші умови</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6.1. Договір набирає чинності з дати підписання сторонами і діє до повного виконання Сторонами взятих на себе зобов’язань, але не </w:t>
      </w:r>
      <w:r>
        <w:rPr>
          <w:rFonts w:ascii="Times New Roman" w:hAnsi="Times New Roman" w:cs="Times New Roman"/>
          <w:sz w:val="27"/>
          <w:szCs w:val="27"/>
        </w:rPr>
        <w:t>пізніше _______________</w:t>
      </w:r>
      <w:r w:rsidRPr="00250FE9">
        <w:rPr>
          <w:rFonts w:ascii="Times New Roman" w:hAnsi="Times New Roman" w:cs="Times New Roman"/>
          <w:sz w:val="27"/>
          <w:szCs w:val="27"/>
        </w:rPr>
        <w:t>.</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lastRenderedPageBreak/>
        <w:t>        6.2. Зміни у договір можуть бути внесені за взаємною згодою Сторін, що оформляється додатковою угодою до цього договору.</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6.3. Усі правовідносини, що виникають у зв’язку з виконанням умов договору і не врегульовані ним, здійснюються згідно із законодавством України.</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6.4. Договір складено у </w:t>
      </w:r>
      <w:r>
        <w:rPr>
          <w:rFonts w:ascii="Times New Roman" w:hAnsi="Times New Roman" w:cs="Times New Roman"/>
          <w:sz w:val="27"/>
          <w:szCs w:val="27"/>
        </w:rPr>
        <w:t>двох оригінальних</w:t>
      </w:r>
      <w:r w:rsidRPr="00250FE9">
        <w:rPr>
          <w:rFonts w:ascii="Times New Roman" w:hAnsi="Times New Roman" w:cs="Times New Roman"/>
          <w:sz w:val="27"/>
          <w:szCs w:val="27"/>
        </w:rPr>
        <w:t xml:space="preserve"> примірниках, кожен з яких має однакову юридичну силу, по одному для кожної Сторони.</w:t>
      </w:r>
    </w:p>
    <w:p w:rsidR="008B6F01" w:rsidRPr="003C0645" w:rsidRDefault="008B6F01" w:rsidP="00577478">
      <w:pPr>
        <w:spacing w:after="120"/>
        <w:jc w:val="center"/>
        <w:rPr>
          <w:rFonts w:ascii="Times New Roman" w:hAnsi="Times New Roman" w:cs="Times New Roman"/>
          <w:sz w:val="27"/>
          <w:szCs w:val="27"/>
        </w:rPr>
      </w:pPr>
      <w:r w:rsidRPr="003C0645">
        <w:rPr>
          <w:rFonts w:ascii="Times New Roman" w:hAnsi="Times New Roman" w:cs="Times New Roman"/>
          <w:b/>
          <w:bCs/>
          <w:sz w:val="27"/>
          <w:szCs w:val="27"/>
        </w:rPr>
        <w:t>VII. Реквізити і підписи сторін</w:t>
      </w:r>
    </w:p>
    <w:tbl>
      <w:tblPr>
        <w:tblW w:w="9165" w:type="dxa"/>
        <w:jc w:val="center"/>
        <w:tblCellMar>
          <w:left w:w="0" w:type="dxa"/>
          <w:right w:w="0" w:type="dxa"/>
        </w:tblCellMar>
        <w:tblLook w:val="04A0" w:firstRow="1" w:lastRow="0" w:firstColumn="1" w:lastColumn="0" w:noHBand="0" w:noVBand="1"/>
      </w:tblPr>
      <w:tblGrid>
        <w:gridCol w:w="4238"/>
        <w:gridCol w:w="607"/>
        <w:gridCol w:w="4215"/>
        <w:gridCol w:w="105"/>
      </w:tblGrid>
      <w:tr w:rsidR="008B6F01" w:rsidRPr="003C0645" w:rsidTr="002918C0">
        <w:trPr>
          <w:jc w:val="center"/>
        </w:trPr>
        <w:tc>
          <w:tcPr>
            <w:tcW w:w="4290" w:type="dxa"/>
            <w:shd w:val="clear" w:color="auto" w:fill="auto"/>
            <w:vAlign w:val="center"/>
            <w:hideMark/>
          </w:tcPr>
          <w:p w:rsidR="008B6F01" w:rsidRPr="003C0645" w:rsidRDefault="008B6F01" w:rsidP="00577478">
            <w:pPr>
              <w:jc w:val="both"/>
              <w:rPr>
                <w:rFonts w:ascii="Times New Roman" w:hAnsi="Times New Roman" w:cs="Times New Roman"/>
                <w:b/>
                <w:bCs/>
                <w:sz w:val="27"/>
                <w:szCs w:val="27"/>
              </w:rPr>
            </w:pPr>
            <w:r w:rsidRPr="003C0645">
              <w:rPr>
                <w:rFonts w:ascii="Times New Roman" w:hAnsi="Times New Roman" w:cs="Times New Roman"/>
                <w:b/>
                <w:bCs/>
                <w:sz w:val="27"/>
                <w:szCs w:val="27"/>
              </w:rPr>
              <w:t xml:space="preserve">                       «Організатор»</w:t>
            </w:r>
          </w:p>
        </w:tc>
        <w:tc>
          <w:tcPr>
            <w:tcW w:w="1125" w:type="dxa"/>
            <w:shd w:val="clear" w:color="auto" w:fill="auto"/>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b/>
                <w:bCs/>
                <w:sz w:val="27"/>
                <w:szCs w:val="27"/>
              </w:rPr>
              <w:t> </w:t>
            </w:r>
          </w:p>
        </w:tc>
        <w:tc>
          <w:tcPr>
            <w:tcW w:w="3735" w:type="dxa"/>
            <w:shd w:val="clear" w:color="auto" w:fill="auto"/>
            <w:vAlign w:val="center"/>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b/>
                <w:bCs/>
                <w:sz w:val="27"/>
                <w:szCs w:val="27"/>
              </w:rPr>
              <w:t xml:space="preserve">               «Виконавець»</w:t>
            </w:r>
          </w:p>
        </w:tc>
        <w:tc>
          <w:tcPr>
            <w:tcW w:w="15" w:type="dxa"/>
            <w:shd w:val="clear" w:color="auto" w:fill="auto"/>
            <w:vAlign w:val="center"/>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sz w:val="27"/>
                <w:szCs w:val="27"/>
              </w:rPr>
              <w:t> </w:t>
            </w:r>
          </w:p>
        </w:tc>
      </w:tr>
      <w:tr w:rsidR="008B6F01" w:rsidRPr="003C0645" w:rsidTr="002918C0">
        <w:trPr>
          <w:jc w:val="center"/>
        </w:trPr>
        <w:tc>
          <w:tcPr>
            <w:tcW w:w="4290" w:type="dxa"/>
            <w:shd w:val="clear" w:color="auto" w:fill="auto"/>
            <w:hideMark/>
          </w:tcPr>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 xml:space="preserve">Студениківська сільська рада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Місцезнаходження/адреса для листування: вул. Переяславська, 19,                     с.</w:t>
            </w:r>
            <w:r w:rsidRPr="003C0645">
              <w:rPr>
                <w:rFonts w:ascii="Times New Roman" w:hAnsi="Times New Roman" w:cs="Times New Roman"/>
                <w:sz w:val="27"/>
                <w:szCs w:val="27"/>
                <w:lang w:val="ru-RU"/>
              </w:rPr>
              <w:t xml:space="preserve"> </w:t>
            </w:r>
            <w:r w:rsidRPr="003C0645">
              <w:rPr>
                <w:rFonts w:ascii="Times New Roman" w:hAnsi="Times New Roman" w:cs="Times New Roman"/>
                <w:sz w:val="27"/>
                <w:szCs w:val="27"/>
              </w:rPr>
              <w:t>Студеники,  Бориспільський район, Київська область, 08421</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Контактний тел.: (04567) 2-74-34,     2-72-10</w:t>
            </w:r>
          </w:p>
          <w:p w:rsidR="008B6F01" w:rsidRPr="003C0645" w:rsidRDefault="008B6F01" w:rsidP="00577478">
            <w:pPr>
              <w:spacing w:line="240" w:lineRule="auto"/>
              <w:jc w:val="both"/>
              <w:rPr>
                <w:rFonts w:ascii="Times New Roman" w:hAnsi="Times New Roman" w:cs="Times New Roman"/>
                <w:sz w:val="27"/>
                <w:szCs w:val="27"/>
                <w:lang w:val="ru-RU"/>
              </w:rPr>
            </w:pPr>
            <w:r w:rsidRPr="003C0645">
              <w:rPr>
                <w:rFonts w:ascii="Times New Roman" w:hAnsi="Times New Roman" w:cs="Times New Roman"/>
                <w:sz w:val="27"/>
                <w:szCs w:val="27"/>
              </w:rPr>
              <w:t>Е-</w:t>
            </w:r>
            <w:r w:rsidRPr="003C0645">
              <w:rPr>
                <w:rFonts w:ascii="Times New Roman" w:hAnsi="Times New Roman" w:cs="Times New Roman"/>
                <w:sz w:val="27"/>
                <w:szCs w:val="27"/>
                <w:lang w:val="en-US"/>
              </w:rPr>
              <w:t>mail</w:t>
            </w:r>
            <w:r w:rsidRPr="003C0645">
              <w:rPr>
                <w:rFonts w:ascii="Times New Roman" w:hAnsi="Times New Roman" w:cs="Times New Roman"/>
                <w:sz w:val="27"/>
                <w:szCs w:val="27"/>
              </w:rPr>
              <w:t xml:space="preserve">: </w:t>
            </w:r>
            <w:hyperlink r:id="rId22" w:history="1">
              <w:r w:rsidRPr="003C0645">
                <w:rPr>
                  <w:rStyle w:val="a3"/>
                  <w:rFonts w:ascii="Times New Roman" w:hAnsi="Times New Roman" w:cs="Times New Roman"/>
                  <w:color w:val="auto"/>
                  <w:sz w:val="27"/>
                  <w:szCs w:val="27"/>
                  <w:lang w:val="en-US"/>
                </w:rPr>
                <w:t>studenikisr</w:t>
              </w:r>
              <w:r w:rsidRPr="003C0645">
                <w:rPr>
                  <w:rStyle w:val="a3"/>
                  <w:rFonts w:ascii="Times New Roman" w:hAnsi="Times New Roman" w:cs="Times New Roman"/>
                  <w:color w:val="auto"/>
                  <w:sz w:val="27"/>
                  <w:szCs w:val="27"/>
                  <w:lang w:val="ru-RU"/>
                </w:rPr>
                <w:t>@</w:t>
              </w:r>
              <w:r w:rsidRPr="003C0645">
                <w:rPr>
                  <w:rStyle w:val="a3"/>
                  <w:rFonts w:ascii="Times New Roman" w:hAnsi="Times New Roman" w:cs="Times New Roman"/>
                  <w:color w:val="auto"/>
                  <w:sz w:val="27"/>
                  <w:szCs w:val="27"/>
                  <w:lang w:val="en-US"/>
                </w:rPr>
                <w:t>ukr</w:t>
              </w:r>
              <w:r w:rsidRPr="003C0645">
                <w:rPr>
                  <w:rStyle w:val="a3"/>
                  <w:rFonts w:ascii="Times New Roman" w:hAnsi="Times New Roman" w:cs="Times New Roman"/>
                  <w:color w:val="auto"/>
                  <w:sz w:val="27"/>
                  <w:szCs w:val="27"/>
                  <w:lang w:val="ru-RU"/>
                </w:rPr>
                <w:t>.</w:t>
              </w:r>
              <w:r w:rsidRPr="003C0645">
                <w:rPr>
                  <w:rStyle w:val="a3"/>
                  <w:rFonts w:ascii="Times New Roman" w:hAnsi="Times New Roman" w:cs="Times New Roman"/>
                  <w:color w:val="auto"/>
                  <w:sz w:val="27"/>
                  <w:szCs w:val="27"/>
                  <w:lang w:val="en-US"/>
                </w:rPr>
                <w:t>net</w:t>
              </w:r>
            </w:hyperlink>
            <w:r w:rsidRPr="003C0645">
              <w:rPr>
                <w:rFonts w:ascii="Times New Roman" w:hAnsi="Times New Roman" w:cs="Times New Roman"/>
                <w:sz w:val="27"/>
                <w:szCs w:val="27"/>
                <w:lang w:val="ru-RU"/>
              </w:rPr>
              <w:t xml:space="preserve">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Код ЄДРПОУ 04358916</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Р/р в форматі </w:t>
            </w:r>
            <w:r w:rsidRPr="003C0645">
              <w:rPr>
                <w:rFonts w:ascii="Times New Roman" w:hAnsi="Times New Roman" w:cs="Times New Roman"/>
                <w:sz w:val="27"/>
                <w:szCs w:val="27"/>
                <w:lang w:val="en-US"/>
              </w:rPr>
              <w:t>IBAN</w:t>
            </w:r>
            <w:r w:rsidRPr="003C0645">
              <w:rPr>
                <w:rFonts w:ascii="Times New Roman" w:hAnsi="Times New Roman" w:cs="Times New Roman"/>
                <w:sz w:val="27"/>
                <w:szCs w:val="27"/>
              </w:rPr>
              <w:t>:</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 ДКСУ м. Києва</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Не є платником податку</w:t>
            </w:r>
          </w:p>
          <w:p w:rsidR="008B6F01" w:rsidRPr="003C0645" w:rsidRDefault="008B6F01" w:rsidP="00577478">
            <w:pPr>
              <w:spacing w:line="240" w:lineRule="auto"/>
              <w:jc w:val="both"/>
              <w:rPr>
                <w:rFonts w:ascii="Times New Roman" w:hAnsi="Times New Roman" w:cs="Times New Roman"/>
                <w:b/>
                <w:bCs/>
                <w:sz w:val="27"/>
                <w:szCs w:val="27"/>
              </w:rPr>
            </w:pP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Сільський голова</w:t>
            </w: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_______________  М.О. Лях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М.П.</w:t>
            </w:r>
          </w:p>
        </w:tc>
        <w:tc>
          <w:tcPr>
            <w:tcW w:w="1125" w:type="dxa"/>
            <w:shd w:val="clear" w:color="auto" w:fill="auto"/>
            <w:vAlign w:val="center"/>
            <w:hideMark/>
          </w:tcPr>
          <w:p w:rsidR="008B6F01" w:rsidRPr="003C0645" w:rsidRDefault="008B6F01" w:rsidP="00577478">
            <w:pPr>
              <w:spacing w:line="240" w:lineRule="auto"/>
              <w:jc w:val="both"/>
              <w:rPr>
                <w:rFonts w:ascii="Times New Roman" w:hAnsi="Times New Roman" w:cs="Times New Roman"/>
                <w:b/>
                <w:bCs/>
                <w:sz w:val="27"/>
                <w:szCs w:val="27"/>
              </w:rPr>
            </w:pP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b/>
                <w:bCs/>
                <w:sz w:val="27"/>
                <w:szCs w:val="27"/>
              </w:rPr>
              <w:t> </w:t>
            </w:r>
          </w:p>
        </w:tc>
        <w:tc>
          <w:tcPr>
            <w:tcW w:w="3750" w:type="dxa"/>
            <w:gridSpan w:val="2"/>
            <w:shd w:val="clear" w:color="auto" w:fill="auto"/>
            <w:hideMark/>
          </w:tcPr>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________________________________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Місцезнаходження/місце проживання та адреса для листування:</w:t>
            </w:r>
            <w:r w:rsidRPr="003C0645">
              <w:rPr>
                <w:rFonts w:ascii="Times New Roman" w:hAnsi="Times New Roman" w:cs="Times New Roman"/>
                <w:sz w:val="27"/>
                <w:szCs w:val="27"/>
              </w:rPr>
              <w:br/>
              <w:t>________________________________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Контактний телефон:_____________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Е-</w:t>
            </w:r>
            <w:r w:rsidRPr="003C0645">
              <w:rPr>
                <w:rFonts w:ascii="Times New Roman" w:hAnsi="Times New Roman" w:cs="Times New Roman"/>
                <w:sz w:val="27"/>
                <w:szCs w:val="27"/>
                <w:lang w:val="en-US"/>
              </w:rPr>
              <w:t>mail</w:t>
            </w:r>
            <w:r w:rsidRPr="003C0645">
              <w:rPr>
                <w:rFonts w:ascii="Times New Roman" w:hAnsi="Times New Roman" w:cs="Times New Roman"/>
                <w:sz w:val="27"/>
                <w:szCs w:val="27"/>
              </w:rPr>
              <w:t>: _________________________</w:t>
            </w:r>
            <w:r w:rsidRPr="003C0645">
              <w:rPr>
                <w:rFonts w:ascii="Times New Roman" w:hAnsi="Times New Roman" w:cs="Times New Roman"/>
                <w:sz w:val="27"/>
                <w:szCs w:val="27"/>
              </w:rPr>
              <w:br/>
              <w:t>Код ЄДРПОУ: 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Виписка/Витяг з ЄДР:</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Платник податку_________________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Суб’єкт___________ підприємництва</w:t>
            </w:r>
            <w:r w:rsidRPr="003C0645">
              <w:rPr>
                <w:rFonts w:ascii="Times New Roman" w:hAnsi="Times New Roman" w:cs="Times New Roman"/>
                <w:sz w:val="27"/>
                <w:szCs w:val="27"/>
              </w:rPr>
              <w:br/>
              <w:t xml:space="preserve">Р/р в форматі </w:t>
            </w:r>
            <w:r w:rsidRPr="003C0645">
              <w:rPr>
                <w:rFonts w:ascii="Times New Roman" w:hAnsi="Times New Roman" w:cs="Times New Roman"/>
                <w:sz w:val="27"/>
                <w:szCs w:val="27"/>
                <w:lang w:val="en-US"/>
              </w:rPr>
              <w:t>IBAN</w:t>
            </w:r>
            <w:r w:rsidRPr="003C0645">
              <w:rPr>
                <w:rFonts w:ascii="Times New Roman" w:hAnsi="Times New Roman" w:cs="Times New Roman"/>
                <w:sz w:val="27"/>
                <w:szCs w:val="27"/>
              </w:rPr>
              <w:t>:</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 _____________________________</w:t>
            </w:r>
            <w:r w:rsidRPr="003C0645">
              <w:rPr>
                <w:rFonts w:ascii="Times New Roman" w:hAnsi="Times New Roman" w:cs="Times New Roman"/>
                <w:sz w:val="27"/>
                <w:szCs w:val="27"/>
              </w:rPr>
              <w:br/>
              <w:t>___________________</w:t>
            </w: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____________  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М.П. </w:t>
            </w:r>
            <w:r w:rsidRPr="003C0645">
              <w:rPr>
                <w:rFonts w:ascii="Times New Roman" w:hAnsi="Times New Roman" w:cs="Times New Roman"/>
                <w:sz w:val="27"/>
                <w:szCs w:val="27"/>
                <w:lang w:val="ru-RU"/>
              </w:rPr>
              <w:t>(</w:t>
            </w:r>
            <w:r w:rsidRPr="003C0645">
              <w:rPr>
                <w:rFonts w:ascii="Times New Roman" w:hAnsi="Times New Roman" w:cs="Times New Roman"/>
                <w:sz w:val="27"/>
                <w:szCs w:val="27"/>
              </w:rPr>
              <w:t>за наявності)</w:t>
            </w:r>
          </w:p>
        </w:tc>
      </w:tr>
    </w:tbl>
    <w:p w:rsidR="008B6F01" w:rsidRPr="007958E8" w:rsidRDefault="008B6F01" w:rsidP="00577478">
      <w:pPr>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Pr="00E0435F" w:rsidRDefault="008B6F01" w:rsidP="00661841">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hAnsi="Times New Roman" w:cs="Times New Roman"/>
          <w:color w:val="FF0000"/>
          <w:sz w:val="28"/>
          <w:szCs w:val="28"/>
        </w:rPr>
        <w:lastRenderedPageBreak/>
        <w:br/>
      </w:r>
      <w:r>
        <w:rPr>
          <w:rFonts w:ascii="Times New Roman" w:eastAsia="Times New Roman" w:hAnsi="Times New Roman" w:cs="Times New Roman"/>
          <w:b/>
          <w:sz w:val="24"/>
          <w:szCs w:val="24"/>
          <w:lang w:eastAsia="uk-UA"/>
        </w:rPr>
        <w:t>Додаток 5</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Pr="00250FE9"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sidRPr="00250FE9">
        <w:rPr>
          <w:rFonts w:ascii="Times New Roman" w:eastAsia="Times New Roman" w:hAnsi="Times New Roman" w:cs="Times New Roman"/>
          <w:i/>
          <w:sz w:val="24"/>
          <w:szCs w:val="24"/>
          <w:lang w:eastAsia="uk-UA"/>
        </w:rPr>
        <w:t xml:space="preserve">(п. 4.9   розділу </w:t>
      </w:r>
      <w:r w:rsidRPr="00250FE9">
        <w:rPr>
          <w:rFonts w:ascii="Times New Roman" w:eastAsia="Times New Roman" w:hAnsi="Times New Roman" w:cs="Times New Roman"/>
          <w:i/>
          <w:sz w:val="24"/>
          <w:szCs w:val="24"/>
          <w:lang w:val="en-US" w:eastAsia="uk-UA"/>
        </w:rPr>
        <w:t>IV</w:t>
      </w:r>
      <w:r w:rsidRPr="00250FE9">
        <w:rPr>
          <w:rFonts w:ascii="Times New Roman" w:eastAsia="Times New Roman" w:hAnsi="Times New Roman" w:cs="Times New Roman"/>
          <w:i/>
          <w:sz w:val="24"/>
          <w:szCs w:val="24"/>
          <w:lang w:eastAsia="uk-UA"/>
        </w:rPr>
        <w:t xml:space="preserve"> Положення)</w:t>
      </w:r>
    </w:p>
    <w:p w:rsidR="008B6F01" w:rsidRPr="00250FE9" w:rsidRDefault="008B6F01" w:rsidP="00577478">
      <w:pPr>
        <w:spacing w:after="0" w:line="240" w:lineRule="auto"/>
        <w:jc w:val="both"/>
        <w:rPr>
          <w:rFonts w:ascii="Times New Roman" w:hAnsi="Times New Roman" w:cs="Times New Roman"/>
          <w:b/>
          <w:bCs/>
          <w:sz w:val="28"/>
          <w:szCs w:val="28"/>
        </w:rPr>
      </w:pPr>
    </w:p>
    <w:p w:rsidR="008B6F01" w:rsidRPr="00250FE9" w:rsidRDefault="008B6F01" w:rsidP="00577478">
      <w:pPr>
        <w:spacing w:line="240" w:lineRule="auto"/>
        <w:jc w:val="center"/>
        <w:rPr>
          <w:rFonts w:ascii="Times New Roman" w:hAnsi="Times New Roman" w:cs="Times New Roman"/>
          <w:sz w:val="27"/>
          <w:szCs w:val="27"/>
        </w:rPr>
      </w:pPr>
      <w:r w:rsidRPr="00250FE9">
        <w:rPr>
          <w:rFonts w:ascii="Times New Roman" w:hAnsi="Times New Roman" w:cs="Times New Roman"/>
          <w:b/>
          <w:bCs/>
          <w:sz w:val="27"/>
          <w:szCs w:val="27"/>
        </w:rPr>
        <w:t>ДОГОВІР</w:t>
      </w:r>
      <w:r w:rsidRPr="00250FE9">
        <w:rPr>
          <w:rFonts w:ascii="Times New Roman" w:hAnsi="Times New Roman" w:cs="Times New Roman"/>
          <w:sz w:val="27"/>
          <w:szCs w:val="27"/>
        </w:rPr>
        <w:br/>
      </w:r>
      <w:r w:rsidRPr="00250FE9">
        <w:rPr>
          <w:rFonts w:ascii="Times New Roman" w:hAnsi="Times New Roman" w:cs="Times New Roman"/>
          <w:b/>
          <w:bCs/>
          <w:sz w:val="27"/>
          <w:szCs w:val="27"/>
        </w:rPr>
        <w:t>на проведення земельних торгів у формі аукціону</w:t>
      </w:r>
    </w:p>
    <w:p w:rsidR="008B6F01" w:rsidRPr="00250FE9" w:rsidRDefault="008B6F01" w:rsidP="00577478">
      <w:pPr>
        <w:tabs>
          <w:tab w:val="left" w:pos="567"/>
        </w:tabs>
        <w:jc w:val="both"/>
        <w:rPr>
          <w:rFonts w:ascii="Times New Roman" w:hAnsi="Times New Roman" w:cs="Times New Roman"/>
          <w:sz w:val="27"/>
          <w:szCs w:val="27"/>
        </w:rPr>
      </w:pPr>
      <w:r w:rsidRPr="00250FE9">
        <w:rPr>
          <w:rFonts w:ascii="Times New Roman" w:hAnsi="Times New Roman" w:cs="Times New Roman"/>
          <w:sz w:val="27"/>
          <w:szCs w:val="27"/>
        </w:rPr>
        <w:t xml:space="preserve">        с.Студеники                                                                    «___» ___________ 20__ р.</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w:t>
      </w:r>
      <w:r>
        <w:rPr>
          <w:rFonts w:ascii="Times New Roman" w:hAnsi="Times New Roman" w:cs="Times New Roman"/>
          <w:sz w:val="27"/>
          <w:szCs w:val="27"/>
        </w:rPr>
        <w:t>Студениківська сільська рада</w:t>
      </w:r>
      <w:r w:rsidRPr="00250FE9">
        <w:rPr>
          <w:rFonts w:ascii="Times New Roman" w:hAnsi="Times New Roman" w:cs="Times New Roman"/>
          <w:sz w:val="27"/>
          <w:szCs w:val="27"/>
        </w:rPr>
        <w:t xml:space="preserve">, в особі сільського голови Лях Марії Олександрівни, яка діє на підставі Закону України «Про місцеве самоврядування в Україні», з однієї сторони (надалі – Організатор), та </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___________________________________, (надалі – Виконавець), в особі ______________, який діє на підставі _________________, з другої сторони (надалі разом – Сторони), на підставі протоколу №___ конкурсу з відбору виконавця послуг з проведення земельних торгів від </w:t>
      </w:r>
      <w:r w:rsidRPr="0090502D">
        <w:rPr>
          <w:rFonts w:ascii="Times New Roman" w:hAnsi="Times New Roman" w:cs="Times New Roman"/>
          <w:sz w:val="27"/>
          <w:szCs w:val="27"/>
        </w:rPr>
        <w:t>«__» __________ 20__ року</w:t>
      </w:r>
      <w:r w:rsidRPr="00250FE9">
        <w:rPr>
          <w:rFonts w:ascii="Times New Roman" w:hAnsi="Times New Roman" w:cs="Times New Roman"/>
          <w:sz w:val="27"/>
          <w:szCs w:val="27"/>
        </w:rPr>
        <w:t>, уклали цей Договір на проведення земельних торгів (далі –</w:t>
      </w:r>
      <w:r>
        <w:rPr>
          <w:rFonts w:ascii="Times New Roman" w:hAnsi="Times New Roman" w:cs="Times New Roman"/>
          <w:sz w:val="27"/>
          <w:szCs w:val="27"/>
        </w:rPr>
        <w:t xml:space="preserve"> Д</w:t>
      </w:r>
      <w:r w:rsidRPr="00250FE9">
        <w:rPr>
          <w:rFonts w:ascii="Times New Roman" w:hAnsi="Times New Roman" w:cs="Times New Roman"/>
          <w:sz w:val="27"/>
          <w:szCs w:val="27"/>
        </w:rPr>
        <w:t>оговір) про наступне.</w:t>
      </w:r>
    </w:p>
    <w:p w:rsidR="008B6F01" w:rsidRPr="00250FE9" w:rsidRDefault="008B6F01" w:rsidP="00035362">
      <w:pPr>
        <w:pStyle w:val="a5"/>
        <w:numPr>
          <w:ilvl w:val="0"/>
          <w:numId w:val="2"/>
        </w:numPr>
        <w:spacing w:after="0"/>
        <w:ind w:left="0"/>
        <w:contextualSpacing w:val="0"/>
        <w:jc w:val="center"/>
        <w:rPr>
          <w:rFonts w:ascii="Times New Roman" w:hAnsi="Times New Roman" w:cs="Times New Roman"/>
          <w:sz w:val="27"/>
          <w:szCs w:val="27"/>
        </w:rPr>
      </w:pPr>
      <w:r w:rsidRPr="00250FE9">
        <w:rPr>
          <w:rFonts w:ascii="Times New Roman" w:hAnsi="Times New Roman" w:cs="Times New Roman"/>
          <w:b/>
          <w:bCs/>
          <w:sz w:val="27"/>
          <w:szCs w:val="27"/>
        </w:rPr>
        <w:t>Предмет Договору</w:t>
      </w:r>
    </w:p>
    <w:p w:rsidR="008B6F01" w:rsidRPr="0090502D" w:rsidRDefault="008B6F01" w:rsidP="00035362">
      <w:pPr>
        <w:pStyle w:val="a5"/>
        <w:numPr>
          <w:ilvl w:val="1"/>
          <w:numId w:val="2"/>
        </w:numPr>
        <w:tabs>
          <w:tab w:val="left" w:pos="1134"/>
        </w:tabs>
        <w:spacing w:after="0" w:line="240" w:lineRule="auto"/>
        <w:ind w:left="0" w:firstLine="567"/>
        <w:jc w:val="both"/>
        <w:rPr>
          <w:rFonts w:ascii="Times New Roman" w:hAnsi="Times New Roman" w:cs="Times New Roman"/>
          <w:sz w:val="27"/>
          <w:szCs w:val="27"/>
        </w:rPr>
      </w:pPr>
      <w:r w:rsidRPr="0090502D">
        <w:rPr>
          <w:rFonts w:ascii="Times New Roman" w:hAnsi="Times New Roman" w:cs="Times New Roman"/>
          <w:sz w:val="27"/>
          <w:szCs w:val="27"/>
        </w:rPr>
        <w:t xml:space="preserve">Організатор доручає Виконавцю, а Виконавець зобов’язується надати послуги щодо організації та проведення земельних торгів з продажу права земельної ділянки, зазначеної в п. </w:t>
      </w:r>
      <w:r>
        <w:rPr>
          <w:rFonts w:ascii="Times New Roman" w:hAnsi="Times New Roman" w:cs="Times New Roman"/>
          <w:sz w:val="27"/>
          <w:szCs w:val="27"/>
        </w:rPr>
        <w:t>1.</w:t>
      </w:r>
      <w:r w:rsidRPr="0090502D">
        <w:rPr>
          <w:rFonts w:ascii="Times New Roman" w:hAnsi="Times New Roman" w:cs="Times New Roman"/>
          <w:sz w:val="27"/>
          <w:szCs w:val="27"/>
        </w:rPr>
        <w:t>2 цього Договору.</w:t>
      </w:r>
    </w:p>
    <w:p w:rsidR="008B6F01" w:rsidRPr="0090502D" w:rsidRDefault="008B6F01" w:rsidP="00035362">
      <w:pPr>
        <w:pStyle w:val="a5"/>
        <w:numPr>
          <w:ilvl w:val="1"/>
          <w:numId w:val="2"/>
        </w:numPr>
        <w:tabs>
          <w:tab w:val="left" w:pos="1134"/>
        </w:tabs>
        <w:spacing w:after="0" w:line="240" w:lineRule="auto"/>
        <w:ind w:left="0" w:firstLine="567"/>
        <w:jc w:val="both"/>
        <w:rPr>
          <w:rFonts w:ascii="Times New Roman" w:hAnsi="Times New Roman" w:cs="Times New Roman"/>
          <w:sz w:val="27"/>
          <w:szCs w:val="27"/>
        </w:rPr>
      </w:pPr>
      <w:r w:rsidRPr="0090502D">
        <w:rPr>
          <w:rFonts w:ascii="Times New Roman" w:hAnsi="Times New Roman" w:cs="Times New Roman"/>
          <w:sz w:val="27"/>
          <w:szCs w:val="27"/>
        </w:rPr>
        <w:t>Згідно з цим Договором проводяться земельні торги з продажу права земельної ділянки  площею ______ га по вул. _________________________________ у с.</w:t>
      </w:r>
      <w:r w:rsidRPr="0090502D">
        <w:rPr>
          <w:rFonts w:ascii="Times New Roman" w:hAnsi="Times New Roman" w:cs="Times New Roman"/>
          <w:sz w:val="27"/>
          <w:szCs w:val="27"/>
          <w:lang w:val="ru-RU"/>
        </w:rPr>
        <w:t xml:space="preserve"> </w:t>
      </w:r>
      <w:r w:rsidRPr="0090502D">
        <w:rPr>
          <w:rFonts w:ascii="Times New Roman" w:hAnsi="Times New Roman" w:cs="Times New Roman"/>
          <w:sz w:val="27"/>
          <w:szCs w:val="27"/>
        </w:rPr>
        <w:t>____________, кадастровий номер ___________________, за основним цільовим призначенням земельна ділянка відноситься до категорії земель ______________________________________________________________________ (для ________________________________________________________) (надалі по тексту – лот). Стартова ціна продажу лоту (стартовий розмір річної орендної плати за користування земельною ділянкою), відповідно до рішення Студениківської сільської ради від ____________ року № ________ становить __________ ( </w:t>
      </w:r>
      <w:r w:rsidRPr="0090502D">
        <w:rPr>
          <w:rFonts w:ascii="Times New Roman" w:hAnsi="Times New Roman" w:cs="Times New Roman"/>
          <w:sz w:val="27"/>
          <w:szCs w:val="27"/>
          <w:u w:val="single"/>
        </w:rPr>
        <w:t>            </w:t>
      </w:r>
      <w:r w:rsidRPr="0090502D">
        <w:rPr>
          <w:rFonts w:ascii="Times New Roman" w:hAnsi="Times New Roman" w:cs="Times New Roman"/>
          <w:i/>
          <w:iCs/>
          <w:sz w:val="27"/>
          <w:szCs w:val="27"/>
          <w:u w:val="single"/>
        </w:rPr>
        <w:t>сума прописом                </w:t>
      </w:r>
      <w:r w:rsidRPr="0090502D">
        <w:rPr>
          <w:rFonts w:ascii="Times New Roman" w:hAnsi="Times New Roman" w:cs="Times New Roman"/>
          <w:sz w:val="27"/>
          <w:szCs w:val="27"/>
        </w:rPr>
        <w:t>   ) грн.</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1.3. Організатор підтверджує, що на момент підписання цього Договору, земельна ділянка дійсно перебуває в розпорядженні Організатора, нікому не продана, не подарована, в оренду не передана, не перебуває в заставі або під арештом і не має будь-яких інших обтяжень.</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1.4. Виконавець підтверджує, що він має кваліфікаційне </w:t>
      </w:r>
      <w:r w:rsidRPr="00B26BD5">
        <w:rPr>
          <w:rFonts w:ascii="Times New Roman" w:hAnsi="Times New Roman" w:cs="Times New Roman"/>
          <w:b/>
          <w:sz w:val="27"/>
          <w:szCs w:val="27"/>
        </w:rPr>
        <w:t>свідоцтво</w:t>
      </w:r>
      <w:r w:rsidRPr="00250FE9">
        <w:rPr>
          <w:rFonts w:ascii="Times New Roman" w:hAnsi="Times New Roman" w:cs="Times New Roman"/>
          <w:sz w:val="27"/>
          <w:szCs w:val="27"/>
        </w:rPr>
        <w:t xml:space="preserve"> на проведення земельних торгів та має </w:t>
      </w:r>
      <w:r w:rsidRPr="00B26BD5">
        <w:rPr>
          <w:rFonts w:ascii="Times New Roman" w:hAnsi="Times New Roman" w:cs="Times New Roman"/>
          <w:b/>
          <w:sz w:val="27"/>
          <w:szCs w:val="27"/>
        </w:rPr>
        <w:t>рахунок</w:t>
      </w:r>
      <w:r w:rsidRPr="00250FE9">
        <w:rPr>
          <w:rFonts w:ascii="Times New Roman" w:hAnsi="Times New Roman" w:cs="Times New Roman"/>
          <w:sz w:val="27"/>
          <w:szCs w:val="27"/>
        </w:rPr>
        <w:t xml:space="preserve"> в банку для сплати реєстраційного та гарантійного внесків.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1.5. Організатор, згідно п. 6 ст. 138 Земельного кодексу України, доручає, </w:t>
      </w:r>
      <w:r>
        <w:rPr>
          <w:rFonts w:ascii="Times New Roman" w:hAnsi="Times New Roman" w:cs="Times New Roman"/>
          <w:sz w:val="27"/>
          <w:szCs w:val="27"/>
        </w:rPr>
        <w:t xml:space="preserve">                         </w:t>
      </w:r>
      <w:r w:rsidRPr="00250FE9">
        <w:rPr>
          <w:rFonts w:ascii="Times New Roman" w:hAnsi="Times New Roman" w:cs="Times New Roman"/>
          <w:sz w:val="27"/>
          <w:szCs w:val="27"/>
        </w:rPr>
        <w:t>а Виконавець бере на себе зобов’язання провести повторні земельні торги у формі аукціону з продажу права земельної ділянки, у разі якщо торги не відбулися або їх результати анульовано, не раніше, ніж через місяць і не пізніше, ніж через шість місяців з дня проведення попередніх земельних торгів в порядку, встановленому для проведення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lastRenderedPageBreak/>
        <w:t xml:space="preserve">1.6. На виконання рішення </w:t>
      </w:r>
      <w:r>
        <w:rPr>
          <w:rFonts w:ascii="Times New Roman" w:hAnsi="Times New Roman" w:cs="Times New Roman"/>
          <w:sz w:val="27"/>
          <w:szCs w:val="27"/>
        </w:rPr>
        <w:t>Студениківської</w:t>
      </w:r>
      <w:r w:rsidRPr="00250FE9">
        <w:rPr>
          <w:rFonts w:ascii="Times New Roman" w:hAnsi="Times New Roman" w:cs="Times New Roman"/>
          <w:sz w:val="27"/>
          <w:szCs w:val="27"/>
        </w:rPr>
        <w:t xml:space="preserve"> </w:t>
      </w:r>
      <w:r>
        <w:rPr>
          <w:rFonts w:ascii="Times New Roman" w:hAnsi="Times New Roman" w:cs="Times New Roman"/>
          <w:sz w:val="27"/>
          <w:szCs w:val="27"/>
        </w:rPr>
        <w:t>сільської</w:t>
      </w:r>
      <w:r w:rsidRPr="00250FE9">
        <w:rPr>
          <w:rFonts w:ascii="Times New Roman" w:hAnsi="Times New Roman" w:cs="Times New Roman"/>
          <w:sz w:val="27"/>
          <w:szCs w:val="27"/>
        </w:rPr>
        <w:t xml:space="preserve"> ради від </w:t>
      </w:r>
      <w:r>
        <w:rPr>
          <w:rFonts w:ascii="Times New Roman" w:hAnsi="Times New Roman" w:cs="Times New Roman"/>
          <w:sz w:val="27"/>
          <w:szCs w:val="27"/>
        </w:rPr>
        <w:t xml:space="preserve">«_» </w:t>
      </w:r>
      <w:r w:rsidRPr="00250FE9">
        <w:rPr>
          <w:rFonts w:ascii="Times New Roman" w:hAnsi="Times New Roman" w:cs="Times New Roman"/>
          <w:sz w:val="27"/>
          <w:szCs w:val="27"/>
        </w:rPr>
        <w:t xml:space="preserve">_______ </w:t>
      </w:r>
      <w:r>
        <w:rPr>
          <w:rFonts w:ascii="Times New Roman" w:hAnsi="Times New Roman" w:cs="Times New Roman"/>
          <w:sz w:val="27"/>
          <w:szCs w:val="27"/>
        </w:rPr>
        <w:t xml:space="preserve">20__р. </w:t>
      </w:r>
      <w:r w:rsidRPr="00250FE9">
        <w:rPr>
          <w:rFonts w:ascii="Times New Roman" w:hAnsi="Times New Roman" w:cs="Times New Roman"/>
          <w:sz w:val="27"/>
          <w:szCs w:val="27"/>
        </w:rPr>
        <w:t>року №__</w:t>
      </w:r>
      <w:r>
        <w:rPr>
          <w:rFonts w:ascii="Times New Roman" w:hAnsi="Times New Roman" w:cs="Times New Roman"/>
          <w:sz w:val="27"/>
          <w:szCs w:val="27"/>
        </w:rPr>
        <w:t>___</w:t>
      </w:r>
      <w:r w:rsidRPr="00250FE9">
        <w:rPr>
          <w:rFonts w:ascii="Times New Roman" w:hAnsi="Times New Roman" w:cs="Times New Roman"/>
          <w:sz w:val="27"/>
          <w:szCs w:val="27"/>
        </w:rPr>
        <w:t>___, винагорода Виконавцю сплачується Переможцем земельних торгів.</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1.7. Земельні т</w:t>
      </w:r>
      <w:r>
        <w:rPr>
          <w:rFonts w:ascii="Times New Roman" w:hAnsi="Times New Roman" w:cs="Times New Roman"/>
          <w:sz w:val="27"/>
          <w:szCs w:val="27"/>
        </w:rPr>
        <w:t>орги проводяться відповідно до Договору між О</w:t>
      </w:r>
      <w:r w:rsidRPr="00250FE9">
        <w:rPr>
          <w:rFonts w:ascii="Times New Roman" w:hAnsi="Times New Roman" w:cs="Times New Roman"/>
          <w:sz w:val="27"/>
          <w:szCs w:val="27"/>
        </w:rPr>
        <w:t>ргані</w:t>
      </w:r>
      <w:r>
        <w:rPr>
          <w:rFonts w:ascii="Times New Roman" w:hAnsi="Times New Roman" w:cs="Times New Roman"/>
          <w:sz w:val="27"/>
          <w:szCs w:val="27"/>
        </w:rPr>
        <w:t>затором земельних торгів та їх В</w:t>
      </w:r>
      <w:r w:rsidRPr="00250FE9">
        <w:rPr>
          <w:rFonts w:ascii="Times New Roman" w:hAnsi="Times New Roman" w:cs="Times New Roman"/>
          <w:sz w:val="27"/>
          <w:szCs w:val="27"/>
        </w:rPr>
        <w:t>иконавцем. Фінансування організації та проведення</w:t>
      </w:r>
      <w:r>
        <w:rPr>
          <w:rFonts w:ascii="Times New Roman" w:hAnsi="Times New Roman" w:cs="Times New Roman"/>
          <w:sz w:val="27"/>
          <w:szCs w:val="27"/>
        </w:rPr>
        <w:t xml:space="preserve"> земельних торгів здійснюється Виконавцем відповідно до Д</w:t>
      </w:r>
      <w:r w:rsidRPr="00250FE9">
        <w:rPr>
          <w:rFonts w:ascii="Times New Roman" w:hAnsi="Times New Roman" w:cs="Times New Roman"/>
          <w:sz w:val="27"/>
          <w:szCs w:val="27"/>
        </w:rPr>
        <w:t>оговору, у тому числі за рахунок реєстраційних внесків учасників земельних торгів.</w:t>
      </w:r>
    </w:p>
    <w:p w:rsidR="008B6F01" w:rsidRPr="00250FE9" w:rsidRDefault="008B6F01" w:rsidP="00035362">
      <w:pPr>
        <w:pStyle w:val="a5"/>
        <w:numPr>
          <w:ilvl w:val="0"/>
          <w:numId w:val="2"/>
        </w:numPr>
        <w:spacing w:after="0"/>
        <w:ind w:left="0"/>
        <w:contextualSpacing w:val="0"/>
        <w:jc w:val="center"/>
        <w:rPr>
          <w:rFonts w:ascii="Times New Roman" w:hAnsi="Times New Roman" w:cs="Times New Roman"/>
          <w:sz w:val="27"/>
          <w:szCs w:val="27"/>
        </w:rPr>
      </w:pPr>
      <w:r w:rsidRPr="00250FE9">
        <w:rPr>
          <w:rFonts w:ascii="Times New Roman" w:hAnsi="Times New Roman" w:cs="Times New Roman"/>
          <w:b/>
          <w:bCs/>
          <w:sz w:val="27"/>
          <w:szCs w:val="27"/>
        </w:rPr>
        <w:t>Права та обов'язки Сторін</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2.1. Організатор має право отримувати від Виконавця необхідні роз'яснення пов'язані з проведенням земельних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 Зобов’язання Організатора: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2.2.1. Не пізніше 10 (десяти) робочих днів після підписання цього Договору передати Виконавцю документи та матеріали на земельну ділянку відповідно до Земельного кодексу України.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2.2.2. Надавати Виконавцю всю необхідну документацію та інформацію, що стосується земельної ділянки, право, на яку виставляється на земельні торги.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2.2.3.У разі прийняття рішення про скасування торгів не пізніше наступного дня після прийняття такого рішення опублікувати повідомлення про скасування земельних торгів на офіційному веб-сайті Державної служби України з питань геодезії, картографії та кадастру </w:t>
      </w:r>
      <w:r>
        <w:rPr>
          <w:rFonts w:ascii="Times New Roman" w:hAnsi="Times New Roman" w:cs="Times New Roman"/>
          <w:sz w:val="27"/>
          <w:szCs w:val="27"/>
        </w:rPr>
        <w:t>і</w:t>
      </w:r>
      <w:r w:rsidRPr="00250FE9">
        <w:rPr>
          <w:rFonts w:ascii="Times New Roman" w:hAnsi="Times New Roman" w:cs="Times New Roman"/>
          <w:sz w:val="27"/>
          <w:szCs w:val="27"/>
        </w:rPr>
        <w:t xml:space="preserve"> письмово повідомити про це Виконавця;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2.2.4. Забезпечити присутність на земельних торгах представника Організатора, уповноваженого укладати від імені Організатора відповідний договір.</w:t>
      </w:r>
    </w:p>
    <w:p w:rsidR="008B6F01" w:rsidRPr="00250FE9" w:rsidRDefault="008B6F01" w:rsidP="00577478">
      <w:pPr>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2.2.5. Підписати А</w:t>
      </w:r>
      <w:r w:rsidRPr="00250FE9">
        <w:rPr>
          <w:rFonts w:ascii="Times New Roman" w:hAnsi="Times New Roman" w:cs="Times New Roman"/>
          <w:sz w:val="27"/>
          <w:szCs w:val="27"/>
        </w:rPr>
        <w:t>кт приймання-передачі наданих послуг за цим Договором або надати мотивовану відмову від його підписання.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 Зобов’язання Виконавця: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 Провести земельні торги</w:t>
      </w:r>
      <w:r>
        <w:rPr>
          <w:rFonts w:ascii="Times New Roman" w:hAnsi="Times New Roman" w:cs="Times New Roman"/>
          <w:sz w:val="27"/>
          <w:szCs w:val="27"/>
        </w:rPr>
        <w:t xml:space="preserve"> у відповідності до умов цього Д</w:t>
      </w:r>
      <w:r w:rsidRPr="00250FE9">
        <w:rPr>
          <w:rFonts w:ascii="Times New Roman" w:hAnsi="Times New Roman" w:cs="Times New Roman"/>
          <w:sz w:val="27"/>
          <w:szCs w:val="27"/>
        </w:rPr>
        <w:t>оговору, згідно з вимогами чинного законодавства та Земе</w:t>
      </w:r>
      <w:r>
        <w:rPr>
          <w:rFonts w:ascii="Times New Roman" w:hAnsi="Times New Roman" w:cs="Times New Roman"/>
          <w:sz w:val="27"/>
          <w:szCs w:val="27"/>
        </w:rPr>
        <w:t>льного кодексу України, зокрема: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2.3.2. Отримати від Організатора земельних торгів матеріали та документи на лот та оформити їх в окрему справу і після закінчення торгів передати її переможцю земельних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2.3.3. Сформувати інформаційну картку на лот.</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2.3.4. Забезпечити публікації оголошень про проведення торгів на офіційному веб-сайті Державної служби України з питань геодезії, картографії та кадастру.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2.3.5. Приймати документи  від учасників торгів та реєструвати учасників торгів у книзі реєстрації.</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2.3.6. Прийняти на свій рахунок реєстраційні та гарантійні внески від учасників відповідно до вимог чинного законодавства.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2.3.7. В день проведення торгів реєструвати учасників торгів та забезпечувати учасників табличками з номерами.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2.3.8. Визначити сертифікованого ліцитатора, який буде проводити земельні торги.</w:t>
      </w:r>
      <w:r w:rsidRPr="00250FE9">
        <w:rPr>
          <w:rFonts w:ascii="Times New Roman" w:hAnsi="Times New Roman" w:cs="Times New Roman"/>
          <w:sz w:val="27"/>
          <w:szCs w:val="27"/>
        </w:rPr>
        <w:br/>
      </w:r>
      <w:r>
        <w:rPr>
          <w:rFonts w:ascii="Times New Roman" w:hAnsi="Times New Roman" w:cs="Times New Roman"/>
          <w:sz w:val="27"/>
          <w:szCs w:val="27"/>
        </w:rPr>
        <w:t xml:space="preserve">        </w:t>
      </w:r>
      <w:r w:rsidRPr="00250FE9">
        <w:rPr>
          <w:rFonts w:ascii="Times New Roman" w:hAnsi="Times New Roman" w:cs="Times New Roman"/>
          <w:sz w:val="27"/>
          <w:szCs w:val="27"/>
        </w:rPr>
        <w:t>2.3.9. Надати переможцю Протокол за результатами земельних торгів, який складається в день його проведення в 4-х примірниках.</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2.3.10. Не розголошувати комерційну таємницю учасників земельних торгів, яка буде одержана при інформаційному забезпеченні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2.3.11. Дотримуватись чинного законодавства при проведенні дій, які пов'язані з проведенням земельних торгів.</w:t>
      </w:r>
    </w:p>
    <w:p w:rsidR="008B6F01" w:rsidRPr="00250FE9" w:rsidRDefault="008B6F01" w:rsidP="004D294D">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lastRenderedPageBreak/>
        <w:t>2.3.12. В день проведення торгів надати Організатору на підпис Протокол торгів та Акт здачі-прийняття наданих послуг по даному Договору.</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III. Проведення розрахунків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3.1. Оплата винагороди Виконавцю проводиться відповідно до п.</w:t>
      </w:r>
      <w:r>
        <w:rPr>
          <w:rFonts w:ascii="Times New Roman" w:hAnsi="Times New Roman" w:cs="Times New Roman"/>
          <w:sz w:val="27"/>
          <w:szCs w:val="27"/>
        </w:rPr>
        <w:t xml:space="preserve"> 1.6 даного Д</w:t>
      </w:r>
      <w:r w:rsidRPr="00250FE9">
        <w:rPr>
          <w:rFonts w:ascii="Times New Roman" w:hAnsi="Times New Roman" w:cs="Times New Roman"/>
          <w:sz w:val="27"/>
          <w:szCs w:val="27"/>
        </w:rPr>
        <w:t>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3.2. У разі визнання в судовому порядку проведених земельних торгів, а також Договору оренди земельної ділянки недійсними не з вини Виконавця, кошти, отримані Виконавцем згідно п.</w:t>
      </w:r>
      <w:r>
        <w:rPr>
          <w:rFonts w:ascii="Times New Roman" w:hAnsi="Times New Roman" w:cs="Times New Roman"/>
          <w:sz w:val="27"/>
          <w:szCs w:val="27"/>
        </w:rPr>
        <w:t xml:space="preserve"> 1.6</w:t>
      </w:r>
      <w:r w:rsidRPr="00250FE9">
        <w:rPr>
          <w:rFonts w:ascii="Times New Roman" w:hAnsi="Times New Roman" w:cs="Times New Roman"/>
          <w:sz w:val="27"/>
          <w:szCs w:val="27"/>
        </w:rPr>
        <w:t xml:space="preserve">, </w:t>
      </w:r>
      <w:r>
        <w:rPr>
          <w:rFonts w:ascii="Times New Roman" w:hAnsi="Times New Roman" w:cs="Times New Roman"/>
          <w:sz w:val="27"/>
          <w:szCs w:val="27"/>
        </w:rPr>
        <w:t xml:space="preserve"> </w:t>
      </w:r>
      <w:r w:rsidRPr="00250FE9">
        <w:rPr>
          <w:rFonts w:ascii="Times New Roman" w:hAnsi="Times New Roman" w:cs="Times New Roman"/>
          <w:sz w:val="27"/>
          <w:szCs w:val="27"/>
        </w:rPr>
        <w:t>3.1 Договору, не повертаються.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3.3. У разі скасування земельних торгів (з ініціативи Організатора) Організатор у десятиденний строк після прийняття рішення про скасування земельних торгів відшкодовує Виконавцю фактично здійснені витрати на підготовку до їх проведення, але не більше максимальної суми винагороди (два прожиткових мінімуми), а Виконавець земельних торгів повертає учасникам сплачені ними реєстраційні та гарантійні внески не пізніше п'яти банківських днів з дати скасування.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3.4. Гарантійний внесок Учасника, що став Переможцем земельних торгів, зараховується Переможцю торгів Організатором до купівельної ціни лоту при проведенні остаточних розрахунків. Суму гарантійного внеску Учасника, що став Переможцем земельних торгів, Виконавець перераховує на рахунок Організатора протягом семи банківських днів з дати проведення аукціону.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3.5. Гарантійні внески учасників земельних торгів, що не стали переможцями земельних торгів, Виконавцем повертаються учасникам протягом трьох робочих днів з дати проведення земельних торгів в повному обсязі на письмово вказані ними рахунки. Реєстраційні внески на виконання </w:t>
      </w:r>
      <w:r>
        <w:rPr>
          <w:rFonts w:ascii="Times New Roman" w:hAnsi="Times New Roman" w:cs="Times New Roman"/>
          <w:sz w:val="27"/>
          <w:szCs w:val="27"/>
        </w:rPr>
        <w:t xml:space="preserve">частини десятої статті 135 </w:t>
      </w:r>
      <w:r w:rsidRPr="00250FE9">
        <w:rPr>
          <w:rFonts w:ascii="Times New Roman" w:hAnsi="Times New Roman" w:cs="Times New Roman"/>
          <w:sz w:val="27"/>
          <w:szCs w:val="27"/>
        </w:rPr>
        <w:t xml:space="preserve">Земельного кодексу </w:t>
      </w:r>
      <w:r>
        <w:rPr>
          <w:rFonts w:ascii="Times New Roman" w:hAnsi="Times New Roman" w:cs="Times New Roman"/>
          <w:sz w:val="27"/>
          <w:szCs w:val="27"/>
        </w:rPr>
        <w:t xml:space="preserve">України </w:t>
      </w:r>
      <w:r w:rsidRPr="00250FE9">
        <w:rPr>
          <w:rFonts w:ascii="Times New Roman" w:hAnsi="Times New Roman" w:cs="Times New Roman"/>
          <w:sz w:val="27"/>
          <w:szCs w:val="27"/>
        </w:rPr>
        <w:t>поверненню не підлягають.</w:t>
      </w:r>
    </w:p>
    <w:p w:rsidR="008B6F01"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У разі прийняття рішення про анулювання торгів гарантійні внески не повертаються:</w:t>
      </w:r>
      <w:r w:rsidRPr="00250FE9">
        <w:rPr>
          <w:rFonts w:ascii="Times New Roman" w:hAnsi="Times New Roman" w:cs="Times New Roman"/>
          <w:sz w:val="27"/>
          <w:szCs w:val="27"/>
        </w:rPr>
        <w:br/>
      </w:r>
      <w:r>
        <w:rPr>
          <w:rFonts w:ascii="Times New Roman" w:hAnsi="Times New Roman" w:cs="Times New Roman"/>
          <w:sz w:val="27"/>
          <w:szCs w:val="27"/>
        </w:rPr>
        <w:t xml:space="preserve">        </w:t>
      </w:r>
      <w:r w:rsidRPr="00250FE9">
        <w:rPr>
          <w:rFonts w:ascii="Times New Roman" w:hAnsi="Times New Roman" w:cs="Times New Roman"/>
          <w:sz w:val="27"/>
          <w:szCs w:val="27"/>
        </w:rPr>
        <w:t>а) всім учасникам, якщо жоден з них не запропонував ціну, вищу за стартову ціну лота;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б) учаснику, який був відсторонений від участі в торгах ліцитатором за неодноразове порушення порядку проведення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в) Переможцю, який відмовився від підписання протоколу із зазначенням результатів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г) Переможцю у разі несплати ним в установлений строк належної суми за придбаний лот;</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ґ) Переможцю, який відмовився від укладення відповідного договору.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3.6. У разі, якщо переможець земельних торгів відмовився від підписання протоколу торгів, укладання відповідного договору або не сплатив у встановлений строк належну суму за придбаний на земельних торгах лот, гарантійний внесок переможцю земельних торгів не повертається і залишається Виконавцю для відшкодування витрат на проведення земельних торгів.</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3.7. Надання послуг, вказаних в Договорі, вважаєть</w:t>
      </w:r>
      <w:r>
        <w:rPr>
          <w:rFonts w:ascii="Times New Roman" w:hAnsi="Times New Roman" w:cs="Times New Roman"/>
          <w:sz w:val="27"/>
          <w:szCs w:val="27"/>
        </w:rPr>
        <w:t>ся закінченим після підписання сторонами А</w:t>
      </w:r>
      <w:r w:rsidRPr="00250FE9">
        <w:rPr>
          <w:rFonts w:ascii="Times New Roman" w:hAnsi="Times New Roman" w:cs="Times New Roman"/>
          <w:sz w:val="27"/>
          <w:szCs w:val="27"/>
        </w:rPr>
        <w:t>кту приймання-передачі наданих послуг.</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IV. Умови розірвання Договору</w:t>
      </w:r>
    </w:p>
    <w:p w:rsidR="008B6F01" w:rsidRPr="00250FE9" w:rsidRDefault="008B6F01" w:rsidP="00577478">
      <w:pPr>
        <w:spacing w:after="120"/>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4.1. Розірвання Договору </w:t>
      </w:r>
      <w:r>
        <w:rPr>
          <w:rFonts w:ascii="Times New Roman" w:hAnsi="Times New Roman" w:cs="Times New Roman"/>
          <w:sz w:val="27"/>
          <w:szCs w:val="27"/>
        </w:rPr>
        <w:t xml:space="preserve">здійснюється </w:t>
      </w:r>
      <w:r w:rsidRPr="00250FE9">
        <w:rPr>
          <w:rFonts w:ascii="Times New Roman" w:hAnsi="Times New Roman" w:cs="Times New Roman"/>
          <w:sz w:val="27"/>
          <w:szCs w:val="27"/>
        </w:rPr>
        <w:t>відповідно до чинного законодавства України.</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 Відповідальність Сторін</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lastRenderedPageBreak/>
        <w:t xml:space="preserve">5.1. За невиконання або неналежне виконання </w:t>
      </w:r>
      <w:r>
        <w:rPr>
          <w:rFonts w:ascii="Times New Roman" w:hAnsi="Times New Roman" w:cs="Times New Roman"/>
          <w:sz w:val="27"/>
          <w:szCs w:val="27"/>
        </w:rPr>
        <w:t xml:space="preserve">своїх </w:t>
      </w:r>
      <w:r w:rsidRPr="00250FE9">
        <w:rPr>
          <w:rFonts w:ascii="Times New Roman" w:hAnsi="Times New Roman" w:cs="Times New Roman"/>
          <w:sz w:val="27"/>
          <w:szCs w:val="27"/>
        </w:rPr>
        <w:t>зобов’язань за цим Договором</w:t>
      </w:r>
      <w:r>
        <w:rPr>
          <w:rFonts w:ascii="Times New Roman" w:hAnsi="Times New Roman" w:cs="Times New Roman"/>
          <w:sz w:val="27"/>
          <w:szCs w:val="27"/>
        </w:rPr>
        <w:t>,</w:t>
      </w:r>
      <w:r w:rsidRPr="00250FE9">
        <w:rPr>
          <w:rFonts w:ascii="Times New Roman" w:hAnsi="Times New Roman" w:cs="Times New Roman"/>
          <w:sz w:val="27"/>
          <w:szCs w:val="27"/>
        </w:rPr>
        <w:t xml:space="preserve"> Сторони несуть відповідальність відповідно до чинного законодавства України.</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 Додаткові умови Договору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6.1. Відносини сторін, не врегульовані цим Договором, регулюються чинним законодавством України.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6.2. Сторони зобов'язуються без зволікань інформувати одна одну про  обставини, які мають значення для виконання цього Договору, у тому числі про зміну адреси та реквізитів.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6.3</w:t>
      </w:r>
      <w:r>
        <w:rPr>
          <w:rFonts w:ascii="Times New Roman" w:hAnsi="Times New Roman" w:cs="Times New Roman"/>
          <w:sz w:val="27"/>
          <w:szCs w:val="27"/>
        </w:rPr>
        <w:t>.</w:t>
      </w:r>
      <w:r w:rsidRPr="00250FE9">
        <w:rPr>
          <w:rFonts w:ascii="Times New Roman" w:hAnsi="Times New Roman" w:cs="Times New Roman"/>
          <w:sz w:val="27"/>
          <w:szCs w:val="27"/>
        </w:rPr>
        <w:t xml:space="preserve"> Будь-які зміни та доповнення до цього Договору здійснюються у письмовій формі, підписуються обома Сторонами та є невід'ємною частиною цього Договору.</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6.4. Спори, що виникають під час дії цього Договору, вирішуються шляхом переговорів, а в разі недосягнення згоди – в судовому порядку.</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VII. Строк дії Договору</w:t>
      </w:r>
    </w:p>
    <w:p w:rsidR="008B6F01" w:rsidRPr="00250FE9" w:rsidRDefault="008B6F01" w:rsidP="00577478">
      <w:pPr>
        <w:spacing w:after="0"/>
        <w:ind w:firstLine="567"/>
        <w:jc w:val="both"/>
        <w:rPr>
          <w:rFonts w:ascii="Times New Roman" w:hAnsi="Times New Roman" w:cs="Times New Roman"/>
          <w:sz w:val="27"/>
          <w:szCs w:val="27"/>
        </w:rPr>
      </w:pPr>
      <w:r w:rsidRPr="00250FE9">
        <w:rPr>
          <w:rFonts w:ascii="Times New Roman" w:hAnsi="Times New Roman" w:cs="Times New Roman"/>
          <w:sz w:val="27"/>
          <w:szCs w:val="27"/>
        </w:rPr>
        <w:t>7.1. Цей Договір набирає чинності з моменту підписання його Сторонами і діє до повного виконання Сторонами своїх зобов’язань.</w:t>
      </w:r>
    </w:p>
    <w:p w:rsidR="008B6F01" w:rsidRPr="00250FE9" w:rsidRDefault="008B6F01" w:rsidP="00577478">
      <w:pPr>
        <w:spacing w:after="120"/>
        <w:ind w:firstLine="567"/>
        <w:jc w:val="both"/>
        <w:rPr>
          <w:rFonts w:ascii="Times New Roman" w:hAnsi="Times New Roman" w:cs="Times New Roman"/>
          <w:sz w:val="27"/>
          <w:szCs w:val="27"/>
        </w:rPr>
      </w:pPr>
      <w:r w:rsidRPr="00250FE9">
        <w:rPr>
          <w:rFonts w:ascii="Times New Roman" w:hAnsi="Times New Roman" w:cs="Times New Roman"/>
          <w:sz w:val="27"/>
          <w:szCs w:val="27"/>
        </w:rPr>
        <w:t>7.2. Цей Договір підписаний у двох примірниках, що мають однакову юридичну силу, по одному примірнику для кожної зі Сторін.</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VIII. Реквізити і підписи Сторін</w:t>
      </w:r>
    </w:p>
    <w:tbl>
      <w:tblPr>
        <w:tblW w:w="9165" w:type="dxa"/>
        <w:jc w:val="center"/>
        <w:tblCellMar>
          <w:left w:w="0" w:type="dxa"/>
          <w:right w:w="0" w:type="dxa"/>
        </w:tblCellMar>
        <w:tblLook w:val="04A0" w:firstRow="1" w:lastRow="0" w:firstColumn="1" w:lastColumn="0" w:noHBand="0" w:noVBand="1"/>
      </w:tblPr>
      <w:tblGrid>
        <w:gridCol w:w="4238"/>
        <w:gridCol w:w="607"/>
        <w:gridCol w:w="4215"/>
        <w:gridCol w:w="105"/>
      </w:tblGrid>
      <w:tr w:rsidR="008B6F01" w:rsidRPr="009A622A" w:rsidTr="00661841">
        <w:trPr>
          <w:jc w:val="center"/>
        </w:trPr>
        <w:tc>
          <w:tcPr>
            <w:tcW w:w="4238" w:type="dxa"/>
            <w:shd w:val="clear" w:color="auto" w:fill="auto"/>
            <w:vAlign w:val="center"/>
            <w:hideMark/>
          </w:tcPr>
          <w:p w:rsidR="008B6F01" w:rsidRPr="009A622A" w:rsidRDefault="008B6F01" w:rsidP="00577478">
            <w:pPr>
              <w:jc w:val="both"/>
              <w:rPr>
                <w:rFonts w:ascii="Times New Roman" w:hAnsi="Times New Roman" w:cs="Times New Roman"/>
                <w:b/>
                <w:bCs/>
                <w:sz w:val="27"/>
                <w:szCs w:val="27"/>
              </w:rPr>
            </w:pPr>
            <w:r w:rsidRPr="009A622A">
              <w:rPr>
                <w:rFonts w:ascii="Times New Roman" w:hAnsi="Times New Roman" w:cs="Times New Roman"/>
                <w:b/>
                <w:bCs/>
                <w:sz w:val="27"/>
                <w:szCs w:val="27"/>
              </w:rPr>
              <w:t xml:space="preserve">                       «Організатор»</w:t>
            </w:r>
          </w:p>
        </w:tc>
        <w:tc>
          <w:tcPr>
            <w:tcW w:w="607" w:type="dxa"/>
            <w:shd w:val="clear" w:color="auto" w:fill="auto"/>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b/>
                <w:bCs/>
                <w:sz w:val="27"/>
                <w:szCs w:val="27"/>
              </w:rPr>
              <w:t> </w:t>
            </w:r>
          </w:p>
        </w:tc>
        <w:tc>
          <w:tcPr>
            <w:tcW w:w="4215" w:type="dxa"/>
            <w:shd w:val="clear" w:color="auto" w:fill="auto"/>
            <w:vAlign w:val="center"/>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b/>
                <w:bCs/>
                <w:sz w:val="27"/>
                <w:szCs w:val="27"/>
              </w:rPr>
              <w:t xml:space="preserve">               «Виконавець»</w:t>
            </w:r>
          </w:p>
        </w:tc>
        <w:tc>
          <w:tcPr>
            <w:tcW w:w="105" w:type="dxa"/>
            <w:shd w:val="clear" w:color="auto" w:fill="auto"/>
            <w:vAlign w:val="center"/>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sz w:val="27"/>
                <w:szCs w:val="27"/>
              </w:rPr>
              <w:t> </w:t>
            </w:r>
          </w:p>
        </w:tc>
      </w:tr>
      <w:tr w:rsidR="008B6F01" w:rsidRPr="009A622A" w:rsidTr="00661841">
        <w:trPr>
          <w:jc w:val="center"/>
        </w:trPr>
        <w:tc>
          <w:tcPr>
            <w:tcW w:w="4238" w:type="dxa"/>
            <w:shd w:val="clear" w:color="auto" w:fill="auto"/>
            <w:hideMark/>
          </w:tcPr>
          <w:p w:rsidR="008B6F01" w:rsidRDefault="008B6F01" w:rsidP="00577478">
            <w:pPr>
              <w:spacing w:line="240" w:lineRule="auto"/>
              <w:jc w:val="both"/>
              <w:rPr>
                <w:rFonts w:ascii="Times New Roman" w:hAnsi="Times New Roman" w:cs="Times New Roman"/>
                <w:b/>
                <w:bCs/>
                <w:sz w:val="27"/>
                <w:szCs w:val="27"/>
              </w:rPr>
            </w:pPr>
            <w:r>
              <w:rPr>
                <w:rFonts w:ascii="Times New Roman" w:hAnsi="Times New Roman" w:cs="Times New Roman"/>
                <w:b/>
                <w:bCs/>
                <w:sz w:val="27"/>
                <w:szCs w:val="27"/>
              </w:rPr>
              <w:t>Студениківська сільська рада</w:t>
            </w:r>
            <w:r w:rsidRPr="009A622A">
              <w:rPr>
                <w:rFonts w:ascii="Times New Roman" w:hAnsi="Times New Roman" w:cs="Times New Roman"/>
                <w:b/>
                <w:bCs/>
                <w:sz w:val="27"/>
                <w:szCs w:val="27"/>
              </w:rPr>
              <w:t xml:space="preserve">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Місцезнаходження/адреса для листування: вул. Переяславська, 19,                     с.</w:t>
            </w:r>
            <w:r w:rsidRPr="009A622A">
              <w:rPr>
                <w:rFonts w:ascii="Times New Roman" w:hAnsi="Times New Roman" w:cs="Times New Roman"/>
                <w:sz w:val="27"/>
                <w:szCs w:val="27"/>
                <w:lang w:val="ru-RU"/>
              </w:rPr>
              <w:t xml:space="preserve"> </w:t>
            </w:r>
            <w:r w:rsidRPr="009A622A">
              <w:rPr>
                <w:rFonts w:ascii="Times New Roman" w:hAnsi="Times New Roman" w:cs="Times New Roman"/>
                <w:sz w:val="27"/>
                <w:szCs w:val="27"/>
              </w:rPr>
              <w:t xml:space="preserve">Студеники,  </w:t>
            </w:r>
            <w:r>
              <w:rPr>
                <w:rFonts w:ascii="Times New Roman" w:hAnsi="Times New Roman" w:cs="Times New Roman"/>
                <w:sz w:val="27"/>
                <w:szCs w:val="27"/>
              </w:rPr>
              <w:t xml:space="preserve">Бориспільський </w:t>
            </w:r>
            <w:r w:rsidRPr="009A622A">
              <w:rPr>
                <w:rFonts w:ascii="Times New Roman" w:hAnsi="Times New Roman" w:cs="Times New Roman"/>
                <w:sz w:val="27"/>
                <w:szCs w:val="27"/>
              </w:rPr>
              <w:t>район, Київська область, 08421</w:t>
            </w:r>
          </w:p>
          <w:p w:rsidR="008B6F01" w:rsidRPr="00B41A1B"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Контактний тел.: (04567) 2-74-34</w:t>
            </w:r>
            <w:r>
              <w:rPr>
                <w:rFonts w:ascii="Times New Roman" w:hAnsi="Times New Roman" w:cs="Times New Roman"/>
                <w:sz w:val="27"/>
                <w:szCs w:val="27"/>
              </w:rPr>
              <w:t>,     2-72-10</w:t>
            </w:r>
          </w:p>
          <w:p w:rsidR="008B6F01" w:rsidRPr="00B41A1B" w:rsidRDefault="008B6F01" w:rsidP="00577478">
            <w:pPr>
              <w:spacing w:line="240" w:lineRule="auto"/>
              <w:jc w:val="both"/>
              <w:rPr>
                <w:rFonts w:ascii="Times New Roman" w:hAnsi="Times New Roman" w:cs="Times New Roman"/>
                <w:sz w:val="27"/>
                <w:szCs w:val="27"/>
                <w:lang w:val="ru-RU"/>
              </w:rPr>
            </w:pPr>
            <w:r w:rsidRPr="00B41A1B">
              <w:rPr>
                <w:rFonts w:ascii="Times New Roman" w:hAnsi="Times New Roman" w:cs="Times New Roman"/>
                <w:sz w:val="27"/>
                <w:szCs w:val="27"/>
              </w:rPr>
              <w:t>Е-</w:t>
            </w:r>
            <w:r w:rsidRPr="00B41A1B">
              <w:rPr>
                <w:rFonts w:ascii="Times New Roman" w:hAnsi="Times New Roman" w:cs="Times New Roman"/>
                <w:sz w:val="27"/>
                <w:szCs w:val="27"/>
                <w:lang w:val="en-US"/>
              </w:rPr>
              <w:t>mail</w:t>
            </w:r>
            <w:r w:rsidRPr="00B41A1B">
              <w:rPr>
                <w:rFonts w:ascii="Times New Roman" w:hAnsi="Times New Roman" w:cs="Times New Roman"/>
                <w:sz w:val="27"/>
                <w:szCs w:val="27"/>
              </w:rPr>
              <w:t xml:space="preserve">: </w:t>
            </w:r>
            <w:hyperlink r:id="rId23" w:history="1">
              <w:r w:rsidRPr="00B41A1B">
                <w:rPr>
                  <w:rStyle w:val="a3"/>
                  <w:rFonts w:ascii="Times New Roman" w:hAnsi="Times New Roman" w:cs="Times New Roman"/>
                  <w:color w:val="auto"/>
                  <w:sz w:val="27"/>
                  <w:szCs w:val="27"/>
                  <w:lang w:val="en-US"/>
                </w:rPr>
                <w:t>studenikisr</w:t>
              </w:r>
              <w:r w:rsidRPr="00B41A1B">
                <w:rPr>
                  <w:rStyle w:val="a3"/>
                  <w:rFonts w:ascii="Times New Roman" w:hAnsi="Times New Roman" w:cs="Times New Roman"/>
                  <w:color w:val="auto"/>
                  <w:sz w:val="27"/>
                  <w:szCs w:val="27"/>
                  <w:lang w:val="ru-RU"/>
                </w:rPr>
                <w:t>@</w:t>
              </w:r>
              <w:r w:rsidRPr="00B41A1B">
                <w:rPr>
                  <w:rStyle w:val="a3"/>
                  <w:rFonts w:ascii="Times New Roman" w:hAnsi="Times New Roman" w:cs="Times New Roman"/>
                  <w:color w:val="auto"/>
                  <w:sz w:val="27"/>
                  <w:szCs w:val="27"/>
                  <w:lang w:val="en-US"/>
                </w:rPr>
                <w:t>ukr</w:t>
              </w:r>
              <w:r w:rsidRPr="00B41A1B">
                <w:rPr>
                  <w:rStyle w:val="a3"/>
                  <w:rFonts w:ascii="Times New Roman" w:hAnsi="Times New Roman" w:cs="Times New Roman"/>
                  <w:color w:val="auto"/>
                  <w:sz w:val="27"/>
                  <w:szCs w:val="27"/>
                  <w:lang w:val="ru-RU"/>
                </w:rPr>
                <w:t>.</w:t>
              </w:r>
              <w:r w:rsidRPr="00B41A1B">
                <w:rPr>
                  <w:rStyle w:val="a3"/>
                  <w:rFonts w:ascii="Times New Roman" w:hAnsi="Times New Roman" w:cs="Times New Roman"/>
                  <w:color w:val="auto"/>
                  <w:sz w:val="27"/>
                  <w:szCs w:val="27"/>
                  <w:lang w:val="en-US"/>
                </w:rPr>
                <w:t>net</w:t>
              </w:r>
            </w:hyperlink>
            <w:r w:rsidRPr="00B41A1B">
              <w:rPr>
                <w:rFonts w:ascii="Times New Roman" w:hAnsi="Times New Roman" w:cs="Times New Roman"/>
                <w:sz w:val="27"/>
                <w:szCs w:val="27"/>
                <w:lang w:val="ru-RU"/>
              </w:rPr>
              <w:t xml:space="preserve">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Код ЄДРПОУ </w:t>
            </w:r>
            <w:r>
              <w:rPr>
                <w:rFonts w:ascii="Times New Roman" w:hAnsi="Times New Roman" w:cs="Times New Roman"/>
                <w:sz w:val="27"/>
                <w:szCs w:val="27"/>
              </w:rPr>
              <w:t>04358916</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Р/р в форматі </w:t>
            </w:r>
            <w:r w:rsidRPr="009A622A">
              <w:rPr>
                <w:rFonts w:ascii="Times New Roman" w:hAnsi="Times New Roman" w:cs="Times New Roman"/>
                <w:sz w:val="27"/>
                <w:szCs w:val="27"/>
                <w:lang w:val="en-US"/>
              </w:rPr>
              <w:t>IBAN</w:t>
            </w:r>
            <w:r w:rsidRPr="009A622A">
              <w:rPr>
                <w:rFonts w:ascii="Times New Roman" w:hAnsi="Times New Roman" w:cs="Times New Roman"/>
                <w:sz w:val="27"/>
                <w:szCs w:val="27"/>
              </w:rPr>
              <w:t>:</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 ДКСУ м. Києва</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Не є платником податку</w:t>
            </w:r>
          </w:p>
          <w:p w:rsidR="008B6F01" w:rsidRPr="009A622A" w:rsidRDefault="008B6F01" w:rsidP="00577478">
            <w:pPr>
              <w:spacing w:line="240" w:lineRule="auto"/>
              <w:jc w:val="both"/>
              <w:rPr>
                <w:rFonts w:ascii="Times New Roman" w:hAnsi="Times New Roman" w:cs="Times New Roman"/>
                <w:b/>
                <w:bCs/>
                <w:sz w:val="27"/>
                <w:szCs w:val="27"/>
              </w:rPr>
            </w:pPr>
          </w:p>
          <w:p w:rsidR="008B6F01" w:rsidRPr="009A622A" w:rsidRDefault="008B6F01" w:rsidP="00577478">
            <w:pPr>
              <w:spacing w:line="240" w:lineRule="auto"/>
              <w:jc w:val="both"/>
              <w:rPr>
                <w:rFonts w:ascii="Times New Roman" w:hAnsi="Times New Roman" w:cs="Times New Roman"/>
                <w:b/>
                <w:bCs/>
                <w:sz w:val="27"/>
                <w:szCs w:val="27"/>
              </w:rPr>
            </w:pPr>
            <w:r w:rsidRPr="009A622A">
              <w:rPr>
                <w:rFonts w:ascii="Times New Roman" w:hAnsi="Times New Roman" w:cs="Times New Roman"/>
                <w:b/>
                <w:bCs/>
                <w:sz w:val="27"/>
                <w:szCs w:val="27"/>
              </w:rPr>
              <w:t>Сільський голова</w:t>
            </w:r>
          </w:p>
          <w:p w:rsidR="008B6F01" w:rsidRPr="009A622A" w:rsidRDefault="008B6F01" w:rsidP="00577478">
            <w:pPr>
              <w:spacing w:line="240" w:lineRule="auto"/>
              <w:jc w:val="both"/>
              <w:rPr>
                <w:rFonts w:ascii="Times New Roman" w:hAnsi="Times New Roman" w:cs="Times New Roman"/>
                <w:b/>
                <w:bCs/>
                <w:sz w:val="27"/>
                <w:szCs w:val="27"/>
              </w:rPr>
            </w:pPr>
            <w:r w:rsidRPr="009A622A">
              <w:rPr>
                <w:rFonts w:ascii="Times New Roman" w:hAnsi="Times New Roman" w:cs="Times New Roman"/>
                <w:b/>
                <w:bCs/>
                <w:sz w:val="27"/>
                <w:szCs w:val="27"/>
              </w:rPr>
              <w:t>_______________  М.О. Лях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М.П.</w:t>
            </w:r>
          </w:p>
        </w:tc>
        <w:tc>
          <w:tcPr>
            <w:tcW w:w="607" w:type="dxa"/>
            <w:shd w:val="clear" w:color="auto" w:fill="auto"/>
            <w:vAlign w:val="center"/>
            <w:hideMark/>
          </w:tcPr>
          <w:p w:rsidR="008B6F01" w:rsidRPr="009A622A" w:rsidRDefault="008B6F01" w:rsidP="00577478">
            <w:pPr>
              <w:spacing w:line="240" w:lineRule="auto"/>
              <w:jc w:val="both"/>
              <w:rPr>
                <w:rFonts w:ascii="Times New Roman" w:hAnsi="Times New Roman" w:cs="Times New Roman"/>
                <w:b/>
                <w:bCs/>
                <w:sz w:val="27"/>
                <w:szCs w:val="27"/>
              </w:rPr>
            </w:pP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b/>
                <w:bCs/>
                <w:sz w:val="27"/>
                <w:szCs w:val="27"/>
              </w:rPr>
              <w:t> </w:t>
            </w:r>
          </w:p>
        </w:tc>
        <w:tc>
          <w:tcPr>
            <w:tcW w:w="4320" w:type="dxa"/>
            <w:gridSpan w:val="2"/>
            <w:shd w:val="clear" w:color="auto" w:fill="auto"/>
            <w:hideMark/>
          </w:tcPr>
          <w:p w:rsidR="008B6F01"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w:t>
            </w:r>
            <w:r>
              <w:rPr>
                <w:rFonts w:ascii="Times New Roman" w:hAnsi="Times New Roman" w:cs="Times New Roman"/>
                <w:sz w:val="27"/>
                <w:szCs w:val="27"/>
              </w:rPr>
              <w:t>_______________________________</w:t>
            </w:r>
          </w:p>
          <w:p w:rsidR="008B6F01" w:rsidRDefault="008B6F01" w:rsidP="00577478">
            <w:pPr>
              <w:spacing w:line="240" w:lineRule="auto"/>
              <w:jc w:val="both"/>
              <w:rPr>
                <w:rFonts w:ascii="Times New Roman" w:hAnsi="Times New Roman" w:cs="Times New Roman"/>
                <w:sz w:val="27"/>
                <w:szCs w:val="27"/>
              </w:rPr>
            </w:pPr>
            <w:r>
              <w:rPr>
                <w:rFonts w:ascii="Times New Roman" w:hAnsi="Times New Roman" w:cs="Times New Roman"/>
                <w:sz w:val="27"/>
                <w:szCs w:val="27"/>
              </w:rPr>
              <w:t>________________________________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Місцезнаходження/місце проживання та адреса для листування:</w:t>
            </w:r>
            <w:r w:rsidRPr="009A622A">
              <w:rPr>
                <w:rFonts w:ascii="Times New Roman" w:hAnsi="Times New Roman" w:cs="Times New Roman"/>
                <w:sz w:val="27"/>
                <w:szCs w:val="27"/>
              </w:rPr>
              <w:br/>
              <w:t>________________________________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Контактний телефон:_____________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Е-</w:t>
            </w:r>
            <w:r w:rsidRPr="009A622A">
              <w:rPr>
                <w:rFonts w:ascii="Times New Roman" w:hAnsi="Times New Roman" w:cs="Times New Roman"/>
                <w:sz w:val="27"/>
                <w:szCs w:val="27"/>
                <w:lang w:val="en-US"/>
              </w:rPr>
              <w:t>mail</w:t>
            </w:r>
            <w:r w:rsidRPr="009A622A">
              <w:rPr>
                <w:rFonts w:ascii="Times New Roman" w:hAnsi="Times New Roman" w:cs="Times New Roman"/>
                <w:sz w:val="27"/>
                <w:szCs w:val="27"/>
              </w:rPr>
              <w:t>: _________________________</w:t>
            </w:r>
            <w:r w:rsidRPr="009A622A">
              <w:rPr>
                <w:rFonts w:ascii="Times New Roman" w:hAnsi="Times New Roman" w:cs="Times New Roman"/>
                <w:sz w:val="27"/>
                <w:szCs w:val="27"/>
              </w:rPr>
              <w:br/>
              <w:t>Код ЄДРПОУ: 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Виписка/Витяг з ЄДР:</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 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Платник податку_________________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Суб’єкт___________ підприємництва</w:t>
            </w:r>
            <w:r w:rsidRPr="009A622A">
              <w:rPr>
                <w:rFonts w:ascii="Times New Roman" w:hAnsi="Times New Roman" w:cs="Times New Roman"/>
                <w:sz w:val="27"/>
                <w:szCs w:val="27"/>
              </w:rPr>
              <w:br/>
              <w:t xml:space="preserve">Р/р в форматі </w:t>
            </w:r>
            <w:r w:rsidRPr="009A622A">
              <w:rPr>
                <w:rFonts w:ascii="Times New Roman" w:hAnsi="Times New Roman" w:cs="Times New Roman"/>
                <w:sz w:val="27"/>
                <w:szCs w:val="27"/>
                <w:lang w:val="en-US"/>
              </w:rPr>
              <w:t>IBAN</w:t>
            </w:r>
            <w:r w:rsidRPr="009A622A">
              <w:rPr>
                <w:rFonts w:ascii="Times New Roman" w:hAnsi="Times New Roman" w:cs="Times New Roman"/>
                <w:sz w:val="27"/>
                <w:szCs w:val="27"/>
              </w:rPr>
              <w:t>:</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 _______________________________</w:t>
            </w:r>
          </w:p>
          <w:p w:rsidR="008B6F01" w:rsidRPr="00577478"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 _____________________________</w:t>
            </w:r>
            <w:r w:rsidRPr="009A622A">
              <w:rPr>
                <w:rFonts w:ascii="Times New Roman" w:hAnsi="Times New Roman" w:cs="Times New Roman"/>
                <w:sz w:val="27"/>
                <w:szCs w:val="27"/>
              </w:rPr>
              <w:br/>
              <w:t>___________________</w:t>
            </w:r>
          </w:p>
          <w:p w:rsidR="008B6F01"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М.П. </w:t>
            </w:r>
            <w:r w:rsidRPr="009A622A">
              <w:rPr>
                <w:rFonts w:ascii="Times New Roman" w:hAnsi="Times New Roman" w:cs="Times New Roman"/>
                <w:sz w:val="27"/>
                <w:szCs w:val="27"/>
                <w:lang w:val="ru-RU"/>
              </w:rPr>
              <w:t>(</w:t>
            </w:r>
            <w:r w:rsidRPr="009A622A">
              <w:rPr>
                <w:rFonts w:ascii="Times New Roman" w:hAnsi="Times New Roman" w:cs="Times New Roman"/>
                <w:sz w:val="27"/>
                <w:szCs w:val="27"/>
              </w:rPr>
              <w:t>за наявності)</w:t>
            </w:r>
          </w:p>
          <w:p w:rsidR="00661841" w:rsidRPr="009A622A" w:rsidRDefault="00661841" w:rsidP="00577478">
            <w:pPr>
              <w:spacing w:line="240" w:lineRule="auto"/>
              <w:jc w:val="both"/>
              <w:rPr>
                <w:rFonts w:ascii="Times New Roman" w:hAnsi="Times New Roman" w:cs="Times New Roman"/>
                <w:sz w:val="27"/>
                <w:szCs w:val="27"/>
              </w:rPr>
            </w:pPr>
          </w:p>
        </w:tc>
      </w:tr>
    </w:tbl>
    <w:p w:rsidR="00661841" w:rsidRDefault="00661841" w:rsidP="00661841">
      <w:pPr>
        <w:pStyle w:val="a8"/>
        <w:rPr>
          <w:rFonts w:ascii="Times New Roman" w:hAnsi="Times New Roman" w:cs="Times New Roman"/>
          <w:sz w:val="28"/>
          <w:szCs w:val="28"/>
        </w:rPr>
      </w:pPr>
    </w:p>
    <w:p w:rsidR="00661841" w:rsidRDefault="00661841" w:rsidP="00661841">
      <w:pPr>
        <w:pStyle w:val="a8"/>
        <w:rPr>
          <w:rFonts w:ascii="Times New Roman" w:hAnsi="Times New Roman" w:cs="Times New Roman"/>
          <w:sz w:val="28"/>
          <w:szCs w:val="28"/>
        </w:rPr>
      </w:pPr>
    </w:p>
    <w:p w:rsidR="00577478" w:rsidRPr="00577478" w:rsidRDefault="00577478" w:rsidP="00577478">
      <w:r>
        <w:rPr>
          <w:noProof/>
          <w:lang w:val="ru-RU" w:eastAsia="ru-RU"/>
        </w:rPr>
        <w:drawing>
          <wp:anchor distT="0" distB="0" distL="63500" distR="63500" simplePos="0" relativeHeight="251659264" behindDoc="1" locked="0" layoutInCell="1" allowOverlap="1" wp14:anchorId="2092F666" wp14:editId="41035ECE">
            <wp:simplePos x="0" y="0"/>
            <wp:positionH relativeFrom="margin">
              <wp:posOffset>2847975</wp:posOffset>
            </wp:positionH>
            <wp:positionV relativeFrom="paragraph">
              <wp:posOffset>-46990</wp:posOffset>
            </wp:positionV>
            <wp:extent cx="420370" cy="591185"/>
            <wp:effectExtent l="0" t="0" r="0" b="0"/>
            <wp:wrapNone/>
            <wp:docPr id="3" name="Рисунок 3" descr="C:\Users\Daryna\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ryna\AppData\Local\Temp\FineReader12.00\media\image1.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0370" cy="591185"/>
                    </a:xfrm>
                    <a:prstGeom prst="rect">
                      <a:avLst/>
                    </a:prstGeom>
                    <a:noFill/>
                  </pic:spPr>
                </pic:pic>
              </a:graphicData>
            </a:graphic>
            <wp14:sizeRelH relativeFrom="page">
              <wp14:pctWidth>0</wp14:pctWidth>
            </wp14:sizeRelH>
            <wp14:sizeRelV relativeFrom="page">
              <wp14:pctHeight>0</wp14:pctHeight>
            </wp14:sizeRelV>
          </wp:anchor>
        </w:drawing>
      </w:r>
    </w:p>
    <w:p w:rsidR="00577478" w:rsidRDefault="00577478" w:rsidP="00577478">
      <w:pPr>
        <w:rPr>
          <w:rFonts w:ascii="Times New Roman" w:hAnsi="Times New Roman" w:cs="Times New Roman"/>
          <w:b/>
          <w:sz w:val="26"/>
          <w:szCs w:val="26"/>
        </w:rPr>
      </w:pP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У К Р А Ї Н А</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КИЇВСЬКА ОБЛАСТЬ</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БОРИСПІЛЬСЬКИЙ РАЙОН</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СТУДЕНИКІВСЬКА СІЛЬСЬКА РАДА</w:t>
      </w:r>
    </w:p>
    <w:p w:rsidR="00577478" w:rsidRPr="008B6F01" w:rsidRDefault="001133AC" w:rsidP="00577478">
      <w:pPr>
        <w:pStyle w:val="a8"/>
        <w:jc w:val="center"/>
        <w:rPr>
          <w:rFonts w:ascii="Times New Roman" w:hAnsi="Times New Roman" w:cs="Times New Roman"/>
          <w:sz w:val="28"/>
          <w:szCs w:val="28"/>
        </w:rPr>
      </w:pPr>
      <w:r>
        <w:rPr>
          <w:rFonts w:ascii="Times New Roman" w:hAnsi="Times New Roman" w:cs="Times New Roman"/>
          <w:sz w:val="28"/>
          <w:szCs w:val="28"/>
        </w:rPr>
        <w:t xml:space="preserve"> Х</w:t>
      </w:r>
      <w:r w:rsidR="00577478" w:rsidRPr="008B6F01">
        <w:rPr>
          <w:rFonts w:ascii="Times New Roman" w:hAnsi="Times New Roman" w:cs="Times New Roman"/>
          <w:sz w:val="28"/>
          <w:szCs w:val="28"/>
        </w:rPr>
        <w:t xml:space="preserve"> сесія  </w:t>
      </w:r>
      <w:r w:rsidR="00577478" w:rsidRPr="008B6F01">
        <w:rPr>
          <w:rFonts w:ascii="Times New Roman" w:hAnsi="Times New Roman" w:cs="Times New Roman"/>
          <w:sz w:val="28"/>
          <w:szCs w:val="28"/>
          <w:lang w:val="en-US"/>
        </w:rPr>
        <w:t>VIII</w:t>
      </w:r>
      <w:r w:rsidR="00577478" w:rsidRPr="008B6F01">
        <w:rPr>
          <w:rFonts w:ascii="Times New Roman" w:hAnsi="Times New Roman" w:cs="Times New Roman"/>
          <w:sz w:val="28"/>
          <w:szCs w:val="28"/>
        </w:rPr>
        <w:t xml:space="preserve"> скликання</w:t>
      </w:r>
    </w:p>
    <w:p w:rsidR="00577478" w:rsidRPr="00756F34" w:rsidRDefault="00577478" w:rsidP="00577478">
      <w:pPr>
        <w:jc w:val="center"/>
        <w:rPr>
          <w:rFonts w:ascii="Times New Roman" w:hAnsi="Times New Roman" w:cs="Times New Roman"/>
          <w:b/>
          <w:sz w:val="26"/>
          <w:szCs w:val="26"/>
        </w:rPr>
      </w:pPr>
      <w:r w:rsidRPr="00756F34">
        <w:rPr>
          <w:rFonts w:ascii="Times New Roman" w:hAnsi="Times New Roman" w:cs="Times New Roman"/>
          <w:b/>
          <w:sz w:val="26"/>
          <w:szCs w:val="26"/>
        </w:rPr>
        <w:t>РІШЕННЯ</w:t>
      </w:r>
    </w:p>
    <w:p w:rsidR="00577478" w:rsidRPr="00756F34" w:rsidRDefault="00577478" w:rsidP="001133AC">
      <w:pPr>
        <w:pStyle w:val="a8"/>
      </w:pPr>
      <w:r w:rsidRPr="00756F34">
        <w:rPr>
          <w:rStyle w:val="32"/>
          <w:rFonts w:eastAsia="Microsoft Sans Serif"/>
          <w:b/>
          <w:sz w:val="26"/>
          <w:szCs w:val="26"/>
        </w:rPr>
        <w:t xml:space="preserve">Про </w:t>
      </w:r>
      <w:r w:rsidRPr="00756F34">
        <w:rPr>
          <w:rStyle w:val="32"/>
          <w:rFonts w:eastAsia="Microsoft Sans Serif"/>
          <w:b/>
          <w:color w:val="auto"/>
          <w:sz w:val="26"/>
          <w:szCs w:val="26"/>
        </w:rPr>
        <w:t>Примірну</w:t>
      </w:r>
      <w:r w:rsidRPr="00756F34">
        <w:rPr>
          <w:rStyle w:val="32"/>
          <w:rFonts w:eastAsia="Microsoft Sans Serif"/>
          <w:b/>
          <w:sz w:val="26"/>
          <w:szCs w:val="26"/>
        </w:rPr>
        <w:t xml:space="preserve"> угоду</w:t>
      </w:r>
    </w:p>
    <w:p w:rsidR="00577478" w:rsidRPr="00756F34" w:rsidRDefault="00577478" w:rsidP="001133AC">
      <w:pPr>
        <w:pStyle w:val="a8"/>
      </w:pPr>
      <w:r w:rsidRPr="00756F34">
        <w:rPr>
          <w:rStyle w:val="32"/>
          <w:rFonts w:eastAsiaTheme="minorHAnsi"/>
          <w:b/>
          <w:sz w:val="26"/>
          <w:szCs w:val="26"/>
        </w:rPr>
        <w:t>про соціальне партнерство</w:t>
      </w:r>
    </w:p>
    <w:p w:rsidR="00577478" w:rsidRPr="00756F34" w:rsidRDefault="00577478" w:rsidP="00577478">
      <w:pPr>
        <w:spacing w:after="120" w:line="240" w:lineRule="auto"/>
        <w:ind w:firstLine="567"/>
        <w:jc w:val="both"/>
        <w:rPr>
          <w:sz w:val="26"/>
          <w:szCs w:val="26"/>
        </w:rPr>
      </w:pPr>
      <w:r w:rsidRPr="00756F34">
        <w:rPr>
          <w:rStyle w:val="32"/>
          <w:rFonts w:eastAsiaTheme="minorHAnsi"/>
          <w:sz w:val="26"/>
          <w:szCs w:val="26"/>
        </w:rPr>
        <w:t>Відповідно до положень Конституції України, Закону України «</w:t>
      </w:r>
      <w:r w:rsidRPr="00756F34">
        <w:rPr>
          <w:sz w:val="26"/>
          <w:szCs w:val="26"/>
        </w:rPr>
        <w:t xml:space="preserve">Про колективні договори і угоди», </w:t>
      </w:r>
      <w:r w:rsidRPr="00756F34">
        <w:rPr>
          <w:rStyle w:val="32"/>
          <w:rFonts w:eastAsiaTheme="minorHAnsi"/>
          <w:sz w:val="26"/>
          <w:szCs w:val="26"/>
        </w:rPr>
        <w:t xml:space="preserve">статті 26, пунктів 5,6 статті 28 Закону України «Про місцеве самоврядування в Україні», </w:t>
      </w:r>
      <w:r w:rsidRPr="00756F34">
        <w:rPr>
          <w:rStyle w:val="22"/>
          <w:rFonts w:eastAsiaTheme="minorHAnsi"/>
          <w:sz w:val="26"/>
          <w:szCs w:val="26"/>
        </w:rPr>
        <w:t>частини четвертої статті 175 та частини другої статті 177 Господарського кодексу України</w:t>
      </w:r>
      <w:r w:rsidRPr="00756F34">
        <w:rPr>
          <w:rStyle w:val="32"/>
          <w:rFonts w:eastAsiaTheme="minorHAnsi"/>
          <w:sz w:val="26"/>
          <w:szCs w:val="26"/>
        </w:rPr>
        <w:t>, з метою створення сприятливих умов для соціально - економічного розвитку населених пунктів Студениківської сільської територіальної громади (старостинських округів), сільська рада</w:t>
      </w:r>
    </w:p>
    <w:p w:rsidR="00577478" w:rsidRPr="00756F34" w:rsidRDefault="00577478" w:rsidP="00577478">
      <w:pPr>
        <w:spacing w:after="120" w:line="280" w:lineRule="exact"/>
        <w:ind w:right="23"/>
        <w:rPr>
          <w:b/>
          <w:sz w:val="26"/>
          <w:szCs w:val="26"/>
        </w:rPr>
      </w:pPr>
      <w:r w:rsidRPr="00756F34">
        <w:rPr>
          <w:rStyle w:val="32"/>
          <w:rFonts w:eastAsiaTheme="minorHAnsi"/>
          <w:b/>
          <w:sz w:val="26"/>
          <w:szCs w:val="26"/>
        </w:rPr>
        <w:t xml:space="preserve">В </w:t>
      </w:r>
      <w:r w:rsidRPr="00756F34">
        <w:rPr>
          <w:rStyle w:val="32"/>
          <w:rFonts w:eastAsiaTheme="minorHAnsi"/>
          <w:b/>
          <w:sz w:val="26"/>
          <w:szCs w:val="26"/>
          <w:lang w:val="ru-RU" w:eastAsia="ru-RU" w:bidi="ru-RU"/>
        </w:rPr>
        <w:t xml:space="preserve">И </w:t>
      </w:r>
      <w:r w:rsidRPr="00756F34">
        <w:rPr>
          <w:rStyle w:val="32"/>
          <w:rFonts w:eastAsiaTheme="minorHAnsi"/>
          <w:b/>
          <w:sz w:val="26"/>
          <w:szCs w:val="26"/>
        </w:rPr>
        <w:t xml:space="preserve">Р І Ш </w:t>
      </w:r>
      <w:r w:rsidRPr="00756F34">
        <w:rPr>
          <w:rStyle w:val="32"/>
          <w:rFonts w:eastAsiaTheme="minorHAnsi"/>
          <w:b/>
          <w:sz w:val="26"/>
          <w:szCs w:val="26"/>
          <w:lang w:val="ru-RU" w:eastAsia="ru-RU" w:bidi="ru-RU"/>
        </w:rPr>
        <w:t xml:space="preserve">И </w:t>
      </w:r>
      <w:r w:rsidRPr="00756F34">
        <w:rPr>
          <w:rStyle w:val="32"/>
          <w:rFonts w:eastAsiaTheme="minorHAnsi"/>
          <w:b/>
          <w:sz w:val="26"/>
          <w:szCs w:val="26"/>
        </w:rPr>
        <w:t>Л А:</w:t>
      </w:r>
    </w:p>
    <w:p w:rsidR="00577478" w:rsidRPr="00756F34" w:rsidRDefault="00577478" w:rsidP="00035362">
      <w:pPr>
        <w:widowControl w:val="0"/>
        <w:numPr>
          <w:ilvl w:val="0"/>
          <w:numId w:val="5"/>
        </w:numPr>
        <w:tabs>
          <w:tab w:val="left" w:pos="851"/>
        </w:tabs>
        <w:spacing w:after="0" w:line="240" w:lineRule="auto"/>
        <w:ind w:left="0" w:firstLine="567"/>
        <w:jc w:val="both"/>
        <w:rPr>
          <w:rStyle w:val="32"/>
          <w:rFonts w:eastAsiaTheme="minorHAnsi"/>
          <w:sz w:val="26"/>
          <w:szCs w:val="26"/>
        </w:rPr>
      </w:pPr>
      <w:r>
        <w:rPr>
          <w:rStyle w:val="32"/>
          <w:rFonts w:eastAsiaTheme="minorHAnsi"/>
          <w:sz w:val="26"/>
          <w:szCs w:val="26"/>
        </w:rPr>
        <w:t>Затвердити проє</w:t>
      </w:r>
      <w:r w:rsidRPr="00756F34">
        <w:rPr>
          <w:rStyle w:val="32"/>
          <w:rFonts w:eastAsiaTheme="minorHAnsi"/>
          <w:sz w:val="26"/>
          <w:szCs w:val="26"/>
        </w:rPr>
        <w:t xml:space="preserve">кт </w:t>
      </w:r>
      <w:r w:rsidRPr="00756F34">
        <w:rPr>
          <w:rStyle w:val="32"/>
          <w:rFonts w:eastAsiaTheme="minorHAnsi"/>
          <w:color w:val="auto"/>
          <w:sz w:val="26"/>
          <w:szCs w:val="26"/>
        </w:rPr>
        <w:t>Примірної</w:t>
      </w:r>
      <w:r w:rsidRPr="00756F34">
        <w:rPr>
          <w:rStyle w:val="32"/>
          <w:rFonts w:eastAsiaTheme="minorHAnsi"/>
          <w:sz w:val="26"/>
          <w:szCs w:val="26"/>
        </w:rPr>
        <w:t xml:space="preserve"> угоди про соціальне партнерство, згідно додатку.</w:t>
      </w:r>
    </w:p>
    <w:p w:rsidR="00577478" w:rsidRPr="00756F34" w:rsidRDefault="00577478" w:rsidP="00577478">
      <w:pPr>
        <w:tabs>
          <w:tab w:val="left" w:pos="851"/>
        </w:tabs>
        <w:spacing w:after="0" w:line="240" w:lineRule="auto"/>
        <w:ind w:firstLine="567"/>
        <w:jc w:val="both"/>
        <w:rPr>
          <w:sz w:val="26"/>
          <w:szCs w:val="26"/>
        </w:rPr>
      </w:pPr>
    </w:p>
    <w:p w:rsidR="00577478" w:rsidRPr="00756F34" w:rsidRDefault="00577478" w:rsidP="00035362">
      <w:pPr>
        <w:pStyle w:val="a5"/>
        <w:widowControl w:val="0"/>
        <w:numPr>
          <w:ilvl w:val="0"/>
          <w:numId w:val="5"/>
        </w:numPr>
        <w:tabs>
          <w:tab w:val="left" w:pos="851"/>
        </w:tabs>
        <w:spacing w:after="0" w:line="240" w:lineRule="auto"/>
        <w:ind w:left="0" w:firstLine="567"/>
        <w:jc w:val="both"/>
        <w:rPr>
          <w:rStyle w:val="32"/>
          <w:rFonts w:eastAsia="Microsoft Sans Serif"/>
          <w:sz w:val="26"/>
          <w:szCs w:val="26"/>
        </w:rPr>
      </w:pPr>
      <w:r w:rsidRPr="00756F34">
        <w:rPr>
          <w:rStyle w:val="32"/>
          <w:rFonts w:eastAsia="Microsoft Sans Serif"/>
          <w:sz w:val="26"/>
          <w:szCs w:val="26"/>
        </w:rPr>
        <w:t>Доручити сільському голові:</w:t>
      </w:r>
    </w:p>
    <w:p w:rsidR="00577478" w:rsidRPr="00756F34" w:rsidRDefault="00577478" w:rsidP="00577478">
      <w:pPr>
        <w:tabs>
          <w:tab w:val="left" w:pos="851"/>
        </w:tabs>
        <w:ind w:firstLine="567"/>
        <w:jc w:val="both"/>
        <w:rPr>
          <w:rFonts w:ascii="Times New Roman" w:hAnsi="Times New Roman" w:cs="Times New Roman"/>
          <w:sz w:val="26"/>
          <w:szCs w:val="26"/>
        </w:rPr>
      </w:pPr>
      <w:r w:rsidRPr="00756F34">
        <w:rPr>
          <w:rStyle w:val="32"/>
          <w:rFonts w:eastAsia="Microsoft Sans Serif"/>
          <w:sz w:val="26"/>
          <w:szCs w:val="26"/>
        </w:rPr>
        <w:t xml:space="preserve">укладати та підписувати Угоди про соціальне партнерство </w:t>
      </w:r>
      <w:r w:rsidRPr="00756F34">
        <w:rPr>
          <w:rFonts w:ascii="Times New Roman" w:hAnsi="Times New Roman" w:cs="Times New Roman"/>
          <w:sz w:val="26"/>
          <w:szCs w:val="26"/>
        </w:rPr>
        <w:t>з суб’єктами господарювання, що розміщені на території Студениківської сільської територіальної громади;</w:t>
      </w:r>
    </w:p>
    <w:p w:rsidR="00577478" w:rsidRPr="00756F34" w:rsidRDefault="00577478" w:rsidP="00577478">
      <w:pPr>
        <w:tabs>
          <w:tab w:val="left" w:pos="851"/>
        </w:tabs>
        <w:ind w:firstLine="567"/>
        <w:jc w:val="both"/>
        <w:rPr>
          <w:rFonts w:ascii="Times New Roman" w:hAnsi="Times New Roman" w:cs="Times New Roman"/>
          <w:sz w:val="26"/>
          <w:szCs w:val="26"/>
        </w:rPr>
      </w:pPr>
      <w:r w:rsidRPr="00756F34">
        <w:rPr>
          <w:rFonts w:ascii="Times New Roman" w:hAnsi="Times New Roman" w:cs="Times New Roman"/>
          <w:sz w:val="26"/>
          <w:szCs w:val="26"/>
        </w:rPr>
        <w:t>утворити робочу групу щодо визначення розміру фінансування соціальних проектів суб’єктами господарювання, що розміщені на території Студениківської сільської територіальної громади та затвердити її персональний склад.</w:t>
      </w:r>
    </w:p>
    <w:p w:rsidR="00577478" w:rsidRPr="00756F34" w:rsidRDefault="00577478" w:rsidP="00577478">
      <w:pPr>
        <w:tabs>
          <w:tab w:val="left" w:pos="851"/>
        </w:tabs>
        <w:ind w:firstLine="567"/>
        <w:jc w:val="both"/>
        <w:rPr>
          <w:rFonts w:ascii="Times New Roman" w:hAnsi="Times New Roman" w:cs="Times New Roman"/>
          <w:sz w:val="26"/>
          <w:szCs w:val="26"/>
        </w:rPr>
      </w:pPr>
    </w:p>
    <w:p w:rsidR="00577478" w:rsidRPr="00756F34" w:rsidRDefault="00577478" w:rsidP="00035362">
      <w:pPr>
        <w:pStyle w:val="a5"/>
        <w:widowControl w:val="0"/>
        <w:numPr>
          <w:ilvl w:val="0"/>
          <w:numId w:val="5"/>
        </w:numPr>
        <w:tabs>
          <w:tab w:val="left" w:pos="851"/>
        </w:tabs>
        <w:spacing w:after="0" w:line="240" w:lineRule="auto"/>
        <w:ind w:left="0" w:firstLine="567"/>
        <w:jc w:val="both"/>
        <w:rPr>
          <w:rStyle w:val="32"/>
          <w:rFonts w:eastAsia="Microsoft Sans Serif"/>
          <w:sz w:val="26"/>
          <w:szCs w:val="26"/>
        </w:rPr>
      </w:pPr>
      <w:r w:rsidRPr="00756F34">
        <w:rPr>
          <w:rFonts w:ascii="Times New Roman" w:hAnsi="Times New Roman" w:cs="Times New Roman"/>
          <w:sz w:val="26"/>
          <w:szCs w:val="26"/>
        </w:rPr>
        <w:t>Організацію виконання рішення покласти на заступника сільського голови з питань регіонального розвитку Кобялка Г.Г.</w:t>
      </w:r>
    </w:p>
    <w:p w:rsidR="00577478" w:rsidRPr="00756F34" w:rsidRDefault="00577478" w:rsidP="00577478">
      <w:pPr>
        <w:spacing w:after="0" w:line="240" w:lineRule="auto"/>
        <w:ind w:firstLine="567"/>
        <w:jc w:val="both"/>
        <w:rPr>
          <w:sz w:val="26"/>
          <w:szCs w:val="26"/>
        </w:rPr>
      </w:pPr>
    </w:p>
    <w:p w:rsidR="00577478" w:rsidRPr="00756F34" w:rsidRDefault="00577478" w:rsidP="00035362">
      <w:pPr>
        <w:pStyle w:val="a5"/>
        <w:widowControl w:val="0"/>
        <w:numPr>
          <w:ilvl w:val="0"/>
          <w:numId w:val="5"/>
        </w:numPr>
        <w:tabs>
          <w:tab w:val="left" w:pos="851"/>
        </w:tabs>
        <w:spacing w:after="240" w:line="240" w:lineRule="auto"/>
        <w:ind w:left="0" w:firstLine="567"/>
        <w:contextualSpacing w:val="0"/>
        <w:jc w:val="both"/>
        <w:rPr>
          <w:rFonts w:ascii="Times New Roman" w:hAnsi="Times New Roman" w:cs="Times New Roman"/>
          <w:sz w:val="26"/>
          <w:szCs w:val="26"/>
        </w:rPr>
      </w:pPr>
      <w:r w:rsidRPr="00756F34">
        <w:rPr>
          <w:rFonts w:ascii="Times New Roman" w:hAnsi="Times New Roman" w:cs="Times New Roman"/>
          <w:sz w:val="26"/>
          <w:szCs w:val="26"/>
        </w:rPr>
        <w:t>Контроль за виконанням цього рішення покласти на постійну комісію сільської ради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 (голова комісії Левчук С.М.).</w:t>
      </w:r>
    </w:p>
    <w:p w:rsidR="00577478" w:rsidRDefault="00577478" w:rsidP="00577478">
      <w:pPr>
        <w:ind w:firstLine="567"/>
        <w:jc w:val="both"/>
        <w:rPr>
          <w:rFonts w:ascii="Times New Roman" w:hAnsi="Times New Roman" w:cs="Times New Roman"/>
          <w:b/>
          <w:sz w:val="26"/>
          <w:szCs w:val="26"/>
        </w:rPr>
      </w:pPr>
      <w:r w:rsidRPr="00756F34">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756F34">
        <w:rPr>
          <w:rFonts w:ascii="Times New Roman" w:hAnsi="Times New Roman" w:cs="Times New Roman"/>
          <w:b/>
          <w:sz w:val="26"/>
          <w:szCs w:val="26"/>
        </w:rPr>
        <w:t xml:space="preserve"> Марія ЛЯХ</w:t>
      </w:r>
    </w:p>
    <w:p w:rsidR="00577478" w:rsidRDefault="00577478" w:rsidP="00577478">
      <w:pPr>
        <w:jc w:val="both"/>
        <w:rPr>
          <w:rFonts w:ascii="Times New Roman" w:hAnsi="Times New Roman" w:cs="Times New Roman"/>
          <w:b/>
        </w:rPr>
      </w:pPr>
    </w:p>
    <w:p w:rsidR="00577478" w:rsidRPr="008B6F01" w:rsidRDefault="00577478" w:rsidP="00577478">
      <w:pPr>
        <w:pStyle w:val="a8"/>
        <w:rPr>
          <w:rFonts w:ascii="Times New Roman" w:hAnsi="Times New Roman" w:cs="Times New Roman"/>
          <w:b/>
        </w:rPr>
      </w:pPr>
      <w:r w:rsidRPr="008B6F01">
        <w:rPr>
          <w:rFonts w:ascii="Times New Roman" w:hAnsi="Times New Roman" w:cs="Times New Roman"/>
          <w:b/>
        </w:rPr>
        <w:t>с. Студеники</w:t>
      </w:r>
    </w:p>
    <w:p w:rsidR="00577478" w:rsidRPr="008B6F01" w:rsidRDefault="00577478" w:rsidP="00577478">
      <w:pPr>
        <w:pStyle w:val="a8"/>
        <w:rPr>
          <w:rFonts w:ascii="Times New Roman" w:hAnsi="Times New Roman" w:cs="Times New Roman"/>
          <w:b/>
        </w:rPr>
      </w:pPr>
      <w:r w:rsidRPr="008B6F01">
        <w:rPr>
          <w:rFonts w:ascii="Times New Roman" w:hAnsi="Times New Roman" w:cs="Times New Roman"/>
          <w:b/>
        </w:rPr>
        <w:t>від «</w:t>
      </w:r>
      <w:r w:rsidR="009E1659">
        <w:rPr>
          <w:rFonts w:ascii="Times New Roman" w:hAnsi="Times New Roman" w:cs="Times New Roman"/>
          <w:b/>
        </w:rPr>
        <w:t>18» травня 2021</w:t>
      </w:r>
      <w:r w:rsidRPr="008B6F01">
        <w:rPr>
          <w:rFonts w:ascii="Times New Roman" w:hAnsi="Times New Roman" w:cs="Times New Roman"/>
          <w:b/>
        </w:rPr>
        <w:t>р.</w:t>
      </w:r>
    </w:p>
    <w:p w:rsidR="00577478" w:rsidRDefault="00577478" w:rsidP="009E1659">
      <w:pPr>
        <w:pStyle w:val="a8"/>
        <w:rPr>
          <w:rFonts w:ascii="Times New Roman" w:hAnsi="Times New Roman" w:cs="Times New Roman"/>
          <w:b/>
        </w:rPr>
      </w:pPr>
      <w:r w:rsidRPr="008B6F01">
        <w:rPr>
          <w:rFonts w:ascii="Times New Roman" w:hAnsi="Times New Roman" w:cs="Times New Roman"/>
          <w:b/>
        </w:rPr>
        <w:t xml:space="preserve">№ </w:t>
      </w:r>
      <w:r w:rsidR="009E1659">
        <w:rPr>
          <w:rFonts w:ascii="Times New Roman" w:hAnsi="Times New Roman" w:cs="Times New Roman"/>
          <w:b/>
        </w:rPr>
        <w:t>395-Х-</w:t>
      </w:r>
      <w:r w:rsidR="009E1659">
        <w:rPr>
          <w:rFonts w:ascii="Times New Roman" w:hAnsi="Times New Roman" w:cs="Times New Roman"/>
          <w:b/>
          <w:lang w:val="en-US"/>
        </w:rPr>
        <w:t>VII</w:t>
      </w:r>
      <w:r w:rsidR="009E1659">
        <w:rPr>
          <w:rFonts w:ascii="Times New Roman" w:hAnsi="Times New Roman" w:cs="Times New Roman"/>
          <w:b/>
        </w:rPr>
        <w:t>І</w:t>
      </w:r>
    </w:p>
    <w:p w:rsidR="00661841" w:rsidRDefault="00661841" w:rsidP="009E1659">
      <w:pPr>
        <w:pStyle w:val="a8"/>
        <w:rPr>
          <w:rFonts w:ascii="Times New Roman" w:hAnsi="Times New Roman" w:cs="Times New Roman"/>
          <w:b/>
        </w:rPr>
      </w:pPr>
    </w:p>
    <w:p w:rsidR="00661841" w:rsidRDefault="00661841" w:rsidP="009E1659">
      <w:pPr>
        <w:pStyle w:val="a8"/>
        <w:rPr>
          <w:rFonts w:ascii="Times New Roman" w:hAnsi="Times New Roman" w:cs="Times New Roman"/>
          <w:b/>
        </w:rPr>
      </w:pPr>
    </w:p>
    <w:p w:rsidR="00661841" w:rsidRPr="009E1659" w:rsidRDefault="00661841" w:rsidP="009E1659">
      <w:pPr>
        <w:pStyle w:val="a8"/>
        <w:rPr>
          <w:sz w:val="26"/>
          <w:szCs w:val="26"/>
        </w:rPr>
      </w:pPr>
    </w:p>
    <w:p w:rsidR="00577478" w:rsidRPr="009E1659" w:rsidRDefault="00577478" w:rsidP="00577478">
      <w:pPr>
        <w:pStyle w:val="a8"/>
        <w:jc w:val="right"/>
      </w:pPr>
      <w:r w:rsidRPr="00756F34">
        <w:rPr>
          <w:rStyle w:val="52"/>
          <w:rFonts w:eastAsia="Microsoft Sans Serif"/>
          <w:bCs w:val="0"/>
          <w:color w:val="auto"/>
          <w:sz w:val="26"/>
          <w:szCs w:val="26"/>
        </w:rPr>
        <w:t>«</w:t>
      </w:r>
      <w:r w:rsidRPr="009E1659">
        <w:rPr>
          <w:rStyle w:val="52"/>
          <w:rFonts w:eastAsia="Microsoft Sans Serif"/>
          <w:bCs w:val="0"/>
          <w:color w:val="auto"/>
          <w:sz w:val="22"/>
          <w:szCs w:val="22"/>
        </w:rPr>
        <w:t>ЗАТВЕРДЖЕНО»</w:t>
      </w:r>
    </w:p>
    <w:p w:rsidR="00577478" w:rsidRPr="009E1659" w:rsidRDefault="00577478" w:rsidP="00577478">
      <w:pPr>
        <w:pStyle w:val="a8"/>
        <w:jc w:val="right"/>
        <w:rPr>
          <w:rStyle w:val="52"/>
          <w:rFonts w:eastAsiaTheme="minorHAnsi"/>
          <w:b w:val="0"/>
          <w:bCs w:val="0"/>
          <w:color w:val="auto"/>
          <w:sz w:val="22"/>
          <w:szCs w:val="22"/>
        </w:rPr>
      </w:pPr>
      <w:r w:rsidRPr="009E1659">
        <w:rPr>
          <w:rStyle w:val="52"/>
          <w:rFonts w:eastAsiaTheme="minorHAnsi"/>
          <w:color w:val="auto"/>
          <w:sz w:val="22"/>
          <w:szCs w:val="22"/>
        </w:rPr>
        <w:t xml:space="preserve">Рішенням </w:t>
      </w:r>
      <w:r w:rsidR="00F86CE6" w:rsidRPr="009E1659">
        <w:rPr>
          <w:rStyle w:val="52"/>
          <w:rFonts w:eastAsiaTheme="minorHAnsi"/>
          <w:color w:val="auto"/>
          <w:sz w:val="22"/>
          <w:szCs w:val="22"/>
        </w:rPr>
        <w:t xml:space="preserve">Х сесії  </w:t>
      </w:r>
      <w:r w:rsidR="00F86CE6" w:rsidRPr="009E1659">
        <w:rPr>
          <w:rStyle w:val="52"/>
          <w:rFonts w:eastAsiaTheme="minorHAnsi"/>
          <w:color w:val="auto"/>
          <w:sz w:val="22"/>
          <w:szCs w:val="22"/>
          <w:lang w:val="en-US"/>
        </w:rPr>
        <w:t>VIII</w:t>
      </w:r>
      <w:r w:rsidRPr="009E1659">
        <w:rPr>
          <w:rStyle w:val="52"/>
          <w:rFonts w:eastAsiaTheme="minorHAnsi"/>
          <w:color w:val="auto"/>
          <w:sz w:val="22"/>
          <w:szCs w:val="22"/>
        </w:rPr>
        <w:t xml:space="preserve"> скликання</w:t>
      </w:r>
    </w:p>
    <w:p w:rsidR="00577478" w:rsidRPr="009E1659" w:rsidRDefault="00577478" w:rsidP="00577478">
      <w:pPr>
        <w:pStyle w:val="a8"/>
        <w:jc w:val="right"/>
        <w:rPr>
          <w:rStyle w:val="52"/>
          <w:rFonts w:eastAsiaTheme="minorHAnsi"/>
          <w:b w:val="0"/>
          <w:bCs w:val="0"/>
          <w:color w:val="auto"/>
          <w:sz w:val="22"/>
          <w:szCs w:val="22"/>
        </w:rPr>
      </w:pPr>
      <w:r w:rsidRPr="009E1659">
        <w:rPr>
          <w:rStyle w:val="52"/>
          <w:rFonts w:eastAsiaTheme="minorHAnsi"/>
          <w:color w:val="auto"/>
          <w:sz w:val="22"/>
          <w:szCs w:val="22"/>
        </w:rPr>
        <w:t xml:space="preserve">Студениківської сільської ради </w:t>
      </w:r>
    </w:p>
    <w:p w:rsidR="00577478" w:rsidRPr="009E1659" w:rsidRDefault="00577478" w:rsidP="00577478">
      <w:pPr>
        <w:pStyle w:val="a8"/>
        <w:jc w:val="right"/>
      </w:pPr>
      <w:r w:rsidRPr="009E1659">
        <w:rPr>
          <w:rStyle w:val="52"/>
          <w:rFonts w:eastAsiaTheme="minorHAnsi"/>
          <w:color w:val="auto"/>
          <w:sz w:val="22"/>
          <w:szCs w:val="22"/>
        </w:rPr>
        <w:t>від «</w:t>
      </w:r>
      <w:r w:rsidR="00F86CE6" w:rsidRPr="009E1659">
        <w:rPr>
          <w:rStyle w:val="52"/>
          <w:rFonts w:eastAsiaTheme="minorHAnsi"/>
          <w:color w:val="auto"/>
          <w:sz w:val="22"/>
          <w:szCs w:val="22"/>
        </w:rPr>
        <w:t>18</w:t>
      </w:r>
      <w:r w:rsidRPr="009E1659">
        <w:rPr>
          <w:rStyle w:val="52"/>
          <w:rFonts w:eastAsiaTheme="minorHAnsi"/>
          <w:color w:val="auto"/>
          <w:sz w:val="22"/>
          <w:szCs w:val="22"/>
        </w:rPr>
        <w:t xml:space="preserve">» </w:t>
      </w:r>
      <w:r w:rsidR="00F86CE6" w:rsidRPr="009E1659">
        <w:rPr>
          <w:rStyle w:val="52"/>
          <w:rFonts w:eastAsiaTheme="minorHAnsi"/>
          <w:color w:val="auto"/>
          <w:sz w:val="22"/>
          <w:szCs w:val="22"/>
        </w:rPr>
        <w:t>травня  2021</w:t>
      </w:r>
      <w:r w:rsidRPr="009E1659">
        <w:rPr>
          <w:rStyle w:val="52"/>
          <w:rFonts w:eastAsiaTheme="minorHAnsi"/>
          <w:color w:val="auto"/>
          <w:sz w:val="22"/>
          <w:szCs w:val="22"/>
        </w:rPr>
        <w:t>р. №</w:t>
      </w:r>
      <w:r w:rsidR="009E1659" w:rsidRPr="009E1659">
        <w:rPr>
          <w:rFonts w:ascii="Times New Roman" w:hAnsi="Times New Roman" w:cs="Times New Roman"/>
          <w:b/>
        </w:rPr>
        <w:t>395-Х-</w:t>
      </w:r>
      <w:r w:rsidR="009E1659" w:rsidRPr="009E1659">
        <w:rPr>
          <w:rFonts w:ascii="Times New Roman" w:hAnsi="Times New Roman" w:cs="Times New Roman"/>
          <w:b/>
          <w:lang w:val="en-US"/>
        </w:rPr>
        <w:t>VII</w:t>
      </w:r>
      <w:r w:rsidR="009E1659" w:rsidRPr="009E1659">
        <w:rPr>
          <w:rFonts w:ascii="Times New Roman" w:hAnsi="Times New Roman" w:cs="Times New Roman"/>
          <w:b/>
        </w:rPr>
        <w:t>І</w:t>
      </w:r>
      <w:r w:rsidR="009E1659">
        <w:rPr>
          <w:rStyle w:val="52"/>
          <w:rFonts w:eastAsiaTheme="minorHAnsi"/>
          <w:color w:val="auto"/>
          <w:sz w:val="22"/>
          <w:szCs w:val="22"/>
        </w:rPr>
        <w:t xml:space="preserve"> </w:t>
      </w:r>
    </w:p>
    <w:p w:rsidR="00577478" w:rsidRPr="004E7026" w:rsidRDefault="00577478" w:rsidP="00577478">
      <w:pPr>
        <w:keepNext/>
        <w:keepLines/>
        <w:spacing w:after="0" w:line="240" w:lineRule="exact"/>
        <w:rPr>
          <w:rStyle w:val="12"/>
          <w:rFonts w:eastAsiaTheme="minorHAnsi"/>
          <w:b w:val="0"/>
          <w:bCs w:val="0"/>
          <w:color w:val="auto"/>
        </w:rPr>
      </w:pPr>
      <w:bookmarkStart w:id="19" w:name="bookmark0"/>
    </w:p>
    <w:p w:rsidR="00577478" w:rsidRDefault="00577478" w:rsidP="00577478">
      <w:pPr>
        <w:keepNext/>
        <w:keepLines/>
        <w:spacing w:after="0" w:line="240" w:lineRule="exact"/>
        <w:rPr>
          <w:rStyle w:val="12"/>
          <w:rFonts w:eastAsiaTheme="minorHAnsi"/>
          <w:b w:val="0"/>
          <w:bCs w:val="0"/>
        </w:rPr>
      </w:pPr>
    </w:p>
    <w:p w:rsidR="00577478" w:rsidRPr="006B18A9" w:rsidRDefault="00577478" w:rsidP="00577478">
      <w:pPr>
        <w:keepNext/>
        <w:keepLines/>
        <w:spacing w:after="0" w:line="240" w:lineRule="auto"/>
        <w:jc w:val="center"/>
        <w:rPr>
          <w:sz w:val="26"/>
          <w:szCs w:val="26"/>
        </w:rPr>
      </w:pPr>
      <w:r w:rsidRPr="006B18A9">
        <w:rPr>
          <w:rStyle w:val="12"/>
          <w:rFonts w:eastAsiaTheme="minorHAnsi"/>
          <w:sz w:val="26"/>
          <w:szCs w:val="26"/>
        </w:rPr>
        <w:t>УГОДА ПРО</w:t>
      </w:r>
      <w:bookmarkEnd w:id="19"/>
    </w:p>
    <w:p w:rsidR="00577478" w:rsidRPr="006B18A9" w:rsidRDefault="00577478" w:rsidP="00577478">
      <w:pPr>
        <w:keepNext/>
        <w:keepLines/>
        <w:spacing w:after="278" w:line="240" w:lineRule="auto"/>
        <w:jc w:val="center"/>
        <w:rPr>
          <w:sz w:val="26"/>
          <w:szCs w:val="26"/>
        </w:rPr>
      </w:pPr>
      <w:bookmarkStart w:id="20" w:name="bookmark1"/>
      <w:r w:rsidRPr="006B18A9">
        <w:rPr>
          <w:rStyle w:val="12"/>
          <w:rFonts w:eastAsiaTheme="minorHAnsi"/>
          <w:sz w:val="26"/>
          <w:szCs w:val="26"/>
        </w:rPr>
        <w:t>СОЦІАЛЬНЕ ПАРТ</w:t>
      </w:r>
      <w:r w:rsidRPr="006B18A9">
        <w:rPr>
          <w:rStyle w:val="12"/>
          <w:rFonts w:eastAsiaTheme="minorHAnsi"/>
          <w:b w:val="0"/>
          <w:bCs w:val="0"/>
          <w:sz w:val="26"/>
          <w:szCs w:val="26"/>
        </w:rPr>
        <w:t>Н</w:t>
      </w:r>
      <w:r w:rsidRPr="006B18A9">
        <w:rPr>
          <w:rStyle w:val="12"/>
          <w:rFonts w:eastAsiaTheme="minorHAnsi"/>
          <w:sz w:val="26"/>
          <w:szCs w:val="26"/>
        </w:rPr>
        <w:t>ЕРСТВО</w:t>
      </w:r>
      <w:bookmarkEnd w:id="20"/>
    </w:p>
    <w:p w:rsidR="00577478" w:rsidRDefault="00577478" w:rsidP="00577478">
      <w:pPr>
        <w:tabs>
          <w:tab w:val="left" w:leader="underscore" w:pos="7022"/>
          <w:tab w:val="left" w:leader="underscore" w:pos="7895"/>
          <w:tab w:val="left" w:leader="underscore" w:pos="8431"/>
        </w:tabs>
        <w:spacing w:after="266" w:line="240" w:lineRule="exact"/>
        <w:ind w:left="567"/>
      </w:pPr>
      <w:r>
        <w:rPr>
          <w:rStyle w:val="22"/>
          <w:rFonts w:eastAsiaTheme="minorHAnsi"/>
        </w:rPr>
        <w:t>с. Студеники                                                                                «__» __________ 20__р.</w:t>
      </w:r>
    </w:p>
    <w:p w:rsidR="00577478" w:rsidRPr="006B18A9" w:rsidRDefault="00577478" w:rsidP="00577478">
      <w:pPr>
        <w:spacing w:after="0" w:line="240" w:lineRule="auto"/>
        <w:ind w:firstLine="567"/>
        <w:rPr>
          <w:sz w:val="26"/>
          <w:szCs w:val="26"/>
        </w:rPr>
      </w:pPr>
      <w:r w:rsidRPr="003E4C89">
        <w:rPr>
          <w:rStyle w:val="22"/>
          <w:rFonts w:eastAsiaTheme="minorHAnsi"/>
          <w:b/>
          <w:sz w:val="26"/>
          <w:szCs w:val="26"/>
        </w:rPr>
        <w:t>Виконавчий комітет Студениківської сільської ради</w:t>
      </w:r>
      <w:r w:rsidRPr="003E4C89">
        <w:rPr>
          <w:rStyle w:val="22"/>
          <w:rFonts w:eastAsiaTheme="minorHAnsi"/>
          <w:sz w:val="26"/>
          <w:szCs w:val="26"/>
        </w:rPr>
        <w:t xml:space="preserve">, </w:t>
      </w:r>
      <w:r w:rsidRPr="003E4C89">
        <w:rPr>
          <w:sz w:val="26"/>
          <w:szCs w:val="26"/>
        </w:rPr>
        <w:t xml:space="preserve">(код ЄДРПОУ 44141598, місцезнаходження: 08421, Київська область, Бориспільський район, с. Студеники, вул. Переяславська, 19), </w:t>
      </w:r>
      <w:r w:rsidRPr="003E4C89">
        <w:rPr>
          <w:rStyle w:val="22"/>
          <w:rFonts w:eastAsiaTheme="minorHAnsi"/>
          <w:sz w:val="26"/>
          <w:szCs w:val="26"/>
        </w:rPr>
        <w:t xml:space="preserve">в особі сільського голови Лях Марії Олександрівни, що діє на підставі Закону України «Про </w:t>
      </w:r>
      <w:r w:rsidRPr="006B18A9">
        <w:rPr>
          <w:rStyle w:val="22"/>
          <w:rFonts w:eastAsiaTheme="minorHAnsi"/>
          <w:sz w:val="26"/>
          <w:szCs w:val="26"/>
        </w:rPr>
        <w:t>місцеве самоврядування в Україні» (далі - Партнер 1), та</w:t>
      </w:r>
    </w:p>
    <w:p w:rsidR="00577478" w:rsidRPr="006B18A9" w:rsidRDefault="00577478" w:rsidP="00577478">
      <w:pPr>
        <w:spacing w:after="120" w:line="240" w:lineRule="auto"/>
        <w:ind w:firstLine="567"/>
        <w:rPr>
          <w:sz w:val="26"/>
          <w:szCs w:val="26"/>
        </w:rPr>
      </w:pPr>
      <w:r w:rsidRPr="006B18A9">
        <w:rPr>
          <w:sz w:val="26"/>
          <w:szCs w:val="26"/>
        </w:rPr>
        <w:t>_________________________</w:t>
      </w:r>
      <w:r w:rsidRPr="006B18A9">
        <w:rPr>
          <w:rStyle w:val="22"/>
          <w:rFonts w:eastAsiaTheme="minorHAnsi"/>
          <w:sz w:val="26"/>
          <w:szCs w:val="26"/>
        </w:rPr>
        <w:t>, код ЄДРПОУ ___________ , в особі __________</w:t>
      </w:r>
      <w:r>
        <w:rPr>
          <w:rStyle w:val="22"/>
          <w:rFonts w:eastAsiaTheme="minorHAnsi"/>
          <w:sz w:val="26"/>
          <w:szCs w:val="26"/>
        </w:rPr>
        <w:t>_</w:t>
      </w:r>
      <w:r w:rsidRPr="006B18A9">
        <w:rPr>
          <w:rStyle w:val="22"/>
          <w:rFonts w:eastAsiaTheme="minorHAnsi"/>
          <w:sz w:val="26"/>
          <w:szCs w:val="26"/>
        </w:rPr>
        <w:t>_, що діє на</w:t>
      </w:r>
      <w:r>
        <w:rPr>
          <w:sz w:val="26"/>
          <w:szCs w:val="26"/>
        </w:rPr>
        <w:t xml:space="preserve"> </w:t>
      </w:r>
      <w:r w:rsidRPr="006B18A9">
        <w:rPr>
          <w:rStyle w:val="22"/>
          <w:rFonts w:eastAsiaTheme="minorHAnsi"/>
          <w:sz w:val="26"/>
          <w:szCs w:val="26"/>
        </w:rPr>
        <w:t xml:space="preserve">підставі __________ (далі - Партнер 2), разом надалі іменовані як «Сторони», а кожна окремо -  «Сторона», відповідно до частини четвертої статті 175 та частини другої статті 177 Господарського кодексу України, </w:t>
      </w:r>
      <w:r w:rsidRPr="006B18A9">
        <w:rPr>
          <w:sz w:val="26"/>
          <w:szCs w:val="26"/>
          <w:shd w:val="clear" w:color="auto" w:fill="FFFFFF"/>
        </w:rPr>
        <w:t xml:space="preserve">виходячи із суспільних інтересів у сфері комплексного соціально-економічного та культурного розвитку населених пунктів Студениківської сільської територіальної громади (далі – громада), будівництва і утримання соціально-культурних об'єктів та об'єктів комунального господарства і побутового обслуговування, надання іншої господарської допомоги з метою розв'язання місцевих проблем на території громади, уклали цю </w:t>
      </w:r>
      <w:r w:rsidRPr="006B18A9">
        <w:rPr>
          <w:rStyle w:val="22"/>
          <w:rFonts w:eastAsiaTheme="minorHAnsi"/>
          <w:sz w:val="26"/>
          <w:szCs w:val="26"/>
        </w:rPr>
        <w:t>Угоду про соціальне партнерство (далі - Угода) про нижченаведене.</w:t>
      </w:r>
    </w:p>
    <w:p w:rsidR="00577478" w:rsidRPr="006B18A9" w:rsidRDefault="00577478" w:rsidP="00035362">
      <w:pPr>
        <w:keepNext/>
        <w:keepLines/>
        <w:widowControl w:val="0"/>
        <w:numPr>
          <w:ilvl w:val="0"/>
          <w:numId w:val="4"/>
        </w:numPr>
        <w:tabs>
          <w:tab w:val="left" w:pos="4090"/>
        </w:tabs>
        <w:spacing w:after="0" w:line="240" w:lineRule="auto"/>
        <w:ind w:left="3760"/>
        <w:jc w:val="both"/>
        <w:outlineLvl w:val="0"/>
        <w:rPr>
          <w:sz w:val="26"/>
          <w:szCs w:val="26"/>
        </w:rPr>
      </w:pPr>
      <w:bookmarkStart w:id="21" w:name="bookmark2"/>
      <w:r w:rsidRPr="006B18A9">
        <w:rPr>
          <w:rStyle w:val="12"/>
          <w:rFonts w:eastAsiaTheme="minorHAnsi"/>
          <w:sz w:val="26"/>
          <w:szCs w:val="26"/>
        </w:rPr>
        <w:t>Основні засади</w:t>
      </w:r>
      <w:bookmarkEnd w:id="21"/>
    </w:p>
    <w:p w:rsidR="00577478" w:rsidRPr="006B18A9" w:rsidRDefault="00577478" w:rsidP="00035362">
      <w:pPr>
        <w:widowControl w:val="0"/>
        <w:numPr>
          <w:ilvl w:val="1"/>
          <w:numId w:val="6"/>
        </w:numPr>
        <w:tabs>
          <w:tab w:val="left" w:pos="993"/>
          <w:tab w:val="left" w:pos="1218"/>
        </w:tabs>
        <w:spacing w:after="0" w:line="240" w:lineRule="auto"/>
        <w:ind w:left="0" w:firstLine="567"/>
        <w:jc w:val="both"/>
        <w:rPr>
          <w:sz w:val="26"/>
          <w:szCs w:val="26"/>
        </w:rPr>
      </w:pPr>
      <w:r w:rsidRPr="006B18A9">
        <w:rPr>
          <w:rStyle w:val="22"/>
          <w:rFonts w:eastAsiaTheme="minorHAnsi"/>
          <w:sz w:val="26"/>
          <w:szCs w:val="26"/>
        </w:rPr>
        <w:t xml:space="preserve"> Ця Угода спрямована на розвиток соціального партнерства і вирішення соціально-економічних проблем, вибудовування ефективного діалогу між соціально відповідальним бізнесом і місцевими органами місцевого самоврядування, громадськістю.</w:t>
      </w:r>
    </w:p>
    <w:p w:rsidR="00577478" w:rsidRPr="006B18A9" w:rsidRDefault="00577478" w:rsidP="00035362">
      <w:pPr>
        <w:widowControl w:val="0"/>
        <w:numPr>
          <w:ilvl w:val="1"/>
          <w:numId w:val="6"/>
        </w:numPr>
        <w:tabs>
          <w:tab w:val="left" w:pos="993"/>
          <w:tab w:val="left" w:pos="1227"/>
        </w:tabs>
        <w:spacing w:after="0" w:line="240" w:lineRule="auto"/>
        <w:ind w:left="0" w:firstLine="567"/>
        <w:jc w:val="both"/>
        <w:rPr>
          <w:sz w:val="26"/>
          <w:szCs w:val="26"/>
        </w:rPr>
      </w:pPr>
      <w:r w:rsidRPr="006B18A9">
        <w:rPr>
          <w:rStyle w:val="22"/>
          <w:rFonts w:eastAsiaTheme="minorHAnsi"/>
          <w:sz w:val="26"/>
          <w:szCs w:val="26"/>
        </w:rPr>
        <w:t xml:space="preserve"> Сторони уклали Угоду для об’єднання зусиль для поліпшення життя та розвитку територіальної громади з метою підвищення якості життя мешканців громади, шляхом успішного соціального, економічного та культурного розвитку громади (старостинських округів), </w:t>
      </w:r>
      <w:r w:rsidRPr="006B18A9">
        <w:rPr>
          <w:sz w:val="26"/>
          <w:szCs w:val="26"/>
          <w:shd w:val="clear" w:color="auto" w:fill="FFFFFF"/>
        </w:rPr>
        <w:t>створення сприятливих умов діяльності органів місцевого самоврядування та суб'єкта господарювання, забезпечення спільного впливу на регуляторні, фінансово-економічні і суспільно-політичні процеси в  громаді.</w:t>
      </w:r>
    </w:p>
    <w:p w:rsidR="00577478" w:rsidRPr="006B18A9" w:rsidRDefault="00577478" w:rsidP="00035362">
      <w:pPr>
        <w:widowControl w:val="0"/>
        <w:numPr>
          <w:ilvl w:val="1"/>
          <w:numId w:val="6"/>
        </w:numPr>
        <w:tabs>
          <w:tab w:val="left" w:pos="993"/>
          <w:tab w:val="left" w:pos="1222"/>
        </w:tabs>
        <w:spacing w:after="0" w:line="240" w:lineRule="auto"/>
        <w:ind w:left="0" w:firstLine="567"/>
        <w:jc w:val="both"/>
        <w:rPr>
          <w:sz w:val="26"/>
          <w:szCs w:val="26"/>
        </w:rPr>
      </w:pPr>
      <w:r w:rsidRPr="006B18A9">
        <w:rPr>
          <w:rStyle w:val="22"/>
          <w:rFonts w:eastAsiaTheme="minorHAnsi"/>
          <w:sz w:val="26"/>
          <w:szCs w:val="26"/>
        </w:rPr>
        <w:t xml:space="preserve"> Сторони Угоди будують свої відносини на положеннях Конституції України, Закону України «Про місцеве самоврядування в Україні»</w:t>
      </w:r>
      <w:r w:rsidRPr="006B18A9">
        <w:rPr>
          <w:sz w:val="26"/>
          <w:szCs w:val="26"/>
          <w:shd w:val="clear" w:color="auto" w:fill="FFFFFF"/>
        </w:rPr>
        <w:t>, </w:t>
      </w:r>
      <w:hyperlink r:id="rId25" w:tgtFrame="_blank" w:history="1">
        <w:r w:rsidRPr="006B18A9">
          <w:rPr>
            <w:rStyle w:val="hard-blue-color"/>
            <w:sz w:val="26"/>
            <w:szCs w:val="26"/>
            <w:shd w:val="clear" w:color="auto" w:fill="FFFFFF"/>
          </w:rPr>
          <w:t>Цивільного кодексу України</w:t>
        </w:r>
      </w:hyperlink>
      <w:r w:rsidRPr="006B18A9">
        <w:rPr>
          <w:sz w:val="26"/>
          <w:szCs w:val="26"/>
          <w:shd w:val="clear" w:color="auto" w:fill="FFFFFF"/>
        </w:rPr>
        <w:t>, </w:t>
      </w:r>
      <w:hyperlink r:id="rId26" w:tgtFrame="_blank" w:history="1">
        <w:r w:rsidRPr="006B18A9">
          <w:rPr>
            <w:rStyle w:val="hard-blue-color"/>
            <w:sz w:val="26"/>
            <w:szCs w:val="26"/>
            <w:shd w:val="clear" w:color="auto" w:fill="FFFFFF"/>
          </w:rPr>
          <w:t>Господарського кодексу України</w:t>
        </w:r>
      </w:hyperlink>
      <w:r w:rsidRPr="006B18A9">
        <w:rPr>
          <w:sz w:val="26"/>
          <w:szCs w:val="26"/>
          <w:shd w:val="clear" w:color="auto" w:fill="FFFFFF"/>
        </w:rPr>
        <w:t>, </w:t>
      </w:r>
      <w:hyperlink r:id="rId27" w:tgtFrame="_blank" w:history="1">
        <w:r w:rsidRPr="006B18A9">
          <w:rPr>
            <w:rStyle w:val="hard-blue-color"/>
            <w:sz w:val="26"/>
            <w:szCs w:val="26"/>
            <w:shd w:val="clear" w:color="auto" w:fill="FFFFFF"/>
          </w:rPr>
          <w:t>Земельного кодексу України</w:t>
        </w:r>
      </w:hyperlink>
      <w:r w:rsidRPr="006B18A9">
        <w:rPr>
          <w:sz w:val="26"/>
          <w:szCs w:val="26"/>
          <w:shd w:val="clear" w:color="auto" w:fill="FFFFFF"/>
        </w:rPr>
        <w:t xml:space="preserve"> та регулюються іншими законами України і нормативно-правовими актами</w:t>
      </w:r>
      <w:r w:rsidRPr="006B18A9">
        <w:rPr>
          <w:rStyle w:val="22"/>
          <w:rFonts w:eastAsiaTheme="minorHAnsi"/>
          <w:sz w:val="26"/>
          <w:szCs w:val="26"/>
        </w:rPr>
        <w:t>.</w:t>
      </w:r>
    </w:p>
    <w:p w:rsidR="00577478" w:rsidRPr="006B18A9" w:rsidRDefault="00577478" w:rsidP="00035362">
      <w:pPr>
        <w:widowControl w:val="0"/>
        <w:numPr>
          <w:ilvl w:val="1"/>
          <w:numId w:val="6"/>
        </w:numPr>
        <w:tabs>
          <w:tab w:val="left" w:pos="993"/>
          <w:tab w:val="left" w:pos="1227"/>
        </w:tabs>
        <w:spacing w:after="0" w:line="240" w:lineRule="auto"/>
        <w:ind w:left="0" w:firstLine="567"/>
        <w:jc w:val="both"/>
        <w:rPr>
          <w:sz w:val="26"/>
          <w:szCs w:val="26"/>
        </w:rPr>
      </w:pPr>
      <w:r w:rsidRPr="006B18A9">
        <w:rPr>
          <w:rStyle w:val="22"/>
          <w:rFonts w:eastAsiaTheme="minorHAnsi"/>
          <w:sz w:val="26"/>
          <w:szCs w:val="26"/>
        </w:rPr>
        <w:t xml:space="preserve"> При складанні та виконанні Угоди Сторони зобов’язуються дотримуватися таких принципів:</w:t>
      </w:r>
    </w:p>
    <w:p w:rsidR="00577478" w:rsidRPr="006B18A9" w:rsidRDefault="00577478" w:rsidP="00577478">
      <w:pPr>
        <w:tabs>
          <w:tab w:val="left" w:pos="243"/>
          <w:tab w:val="left" w:pos="851"/>
        </w:tabs>
        <w:spacing w:after="0" w:line="240" w:lineRule="auto"/>
        <w:ind w:firstLine="567"/>
        <w:rPr>
          <w:sz w:val="26"/>
          <w:szCs w:val="26"/>
        </w:rPr>
      </w:pPr>
      <w:r w:rsidRPr="006B18A9">
        <w:rPr>
          <w:rStyle w:val="22"/>
          <w:rFonts w:eastAsiaTheme="minorHAnsi"/>
          <w:sz w:val="26"/>
          <w:szCs w:val="26"/>
        </w:rPr>
        <w:t>свобода вибору та обговорення питань, які входять до сфери соціального партнерства;</w:t>
      </w:r>
    </w:p>
    <w:p w:rsidR="00577478" w:rsidRPr="006B18A9" w:rsidRDefault="00577478" w:rsidP="00577478">
      <w:pPr>
        <w:tabs>
          <w:tab w:val="left" w:pos="243"/>
          <w:tab w:val="left" w:pos="851"/>
        </w:tabs>
        <w:spacing w:after="0" w:line="240" w:lineRule="auto"/>
        <w:ind w:firstLine="567"/>
        <w:rPr>
          <w:sz w:val="26"/>
          <w:szCs w:val="26"/>
        </w:rPr>
      </w:pPr>
      <w:r w:rsidRPr="006B18A9">
        <w:rPr>
          <w:rStyle w:val="22"/>
          <w:rFonts w:eastAsiaTheme="minorHAnsi"/>
          <w:sz w:val="26"/>
          <w:szCs w:val="26"/>
        </w:rPr>
        <w:t>добровільність і реальність зобов’язань, що приймаються Сторонами;</w:t>
      </w:r>
    </w:p>
    <w:p w:rsidR="00577478" w:rsidRPr="006B18A9" w:rsidRDefault="00577478" w:rsidP="00577478">
      <w:pPr>
        <w:tabs>
          <w:tab w:val="left" w:pos="243"/>
          <w:tab w:val="left" w:pos="851"/>
        </w:tabs>
        <w:spacing w:after="0" w:line="240" w:lineRule="auto"/>
        <w:ind w:firstLine="567"/>
        <w:rPr>
          <w:sz w:val="26"/>
          <w:szCs w:val="26"/>
        </w:rPr>
      </w:pPr>
      <w:r w:rsidRPr="006B18A9">
        <w:rPr>
          <w:rStyle w:val="22"/>
          <w:rFonts w:eastAsiaTheme="minorHAnsi"/>
          <w:sz w:val="26"/>
          <w:szCs w:val="26"/>
        </w:rPr>
        <w:t>обов’язковість виконання досягнутих домовленостей;</w:t>
      </w:r>
    </w:p>
    <w:p w:rsidR="00577478" w:rsidRPr="006B18A9" w:rsidRDefault="00577478" w:rsidP="00577478">
      <w:pPr>
        <w:tabs>
          <w:tab w:val="left" w:pos="243"/>
          <w:tab w:val="left" w:pos="851"/>
        </w:tabs>
        <w:spacing w:after="120" w:line="240" w:lineRule="auto"/>
        <w:ind w:firstLine="567"/>
        <w:rPr>
          <w:sz w:val="26"/>
          <w:szCs w:val="26"/>
        </w:rPr>
      </w:pPr>
      <w:r w:rsidRPr="006B18A9">
        <w:rPr>
          <w:rStyle w:val="22"/>
          <w:rFonts w:eastAsiaTheme="minorHAnsi"/>
          <w:sz w:val="26"/>
          <w:szCs w:val="26"/>
        </w:rPr>
        <w:t>прозорості та публічності виконання досягнутих домовленостей.</w:t>
      </w:r>
    </w:p>
    <w:p w:rsidR="00577478" w:rsidRPr="006B18A9" w:rsidRDefault="00577478" w:rsidP="00035362">
      <w:pPr>
        <w:keepNext/>
        <w:keepLines/>
        <w:widowControl w:val="0"/>
        <w:numPr>
          <w:ilvl w:val="0"/>
          <w:numId w:val="4"/>
        </w:numPr>
        <w:tabs>
          <w:tab w:val="left" w:pos="4104"/>
        </w:tabs>
        <w:spacing w:after="0" w:line="240" w:lineRule="auto"/>
        <w:ind w:left="3760"/>
        <w:jc w:val="both"/>
        <w:outlineLvl w:val="0"/>
        <w:rPr>
          <w:sz w:val="26"/>
          <w:szCs w:val="26"/>
        </w:rPr>
      </w:pPr>
      <w:bookmarkStart w:id="22" w:name="bookmark3"/>
      <w:r>
        <w:rPr>
          <w:rStyle w:val="12"/>
          <w:rFonts w:eastAsiaTheme="minorHAnsi"/>
          <w:sz w:val="26"/>
          <w:szCs w:val="26"/>
        </w:rPr>
        <w:lastRenderedPageBreak/>
        <w:t>Предмет у</w:t>
      </w:r>
      <w:r w:rsidRPr="006B18A9">
        <w:rPr>
          <w:rStyle w:val="12"/>
          <w:rFonts w:eastAsiaTheme="minorHAnsi"/>
          <w:sz w:val="26"/>
          <w:szCs w:val="26"/>
        </w:rPr>
        <w:t>годи</w:t>
      </w:r>
      <w:bookmarkEnd w:id="22"/>
    </w:p>
    <w:p w:rsidR="00577478" w:rsidRPr="00720CC6" w:rsidRDefault="00577478" w:rsidP="00035362">
      <w:pPr>
        <w:widowControl w:val="0"/>
        <w:numPr>
          <w:ilvl w:val="1"/>
          <w:numId w:val="7"/>
        </w:numPr>
        <w:tabs>
          <w:tab w:val="left" w:pos="993"/>
        </w:tabs>
        <w:spacing w:after="0" w:line="240" w:lineRule="auto"/>
        <w:ind w:left="0" w:firstLine="567"/>
        <w:jc w:val="both"/>
        <w:rPr>
          <w:sz w:val="26"/>
          <w:szCs w:val="26"/>
        </w:rPr>
      </w:pPr>
      <w:r w:rsidRPr="006B18A9">
        <w:rPr>
          <w:rStyle w:val="22"/>
          <w:rFonts w:eastAsiaTheme="minorHAnsi"/>
          <w:sz w:val="26"/>
          <w:szCs w:val="26"/>
        </w:rPr>
        <w:t xml:space="preserve"> Предметом цієї Угоди є взаємне соціально-економічне партнерство, реалізація спільних інтересів Сторін у сфері комплексного соціально-економічного та культурного розвитку громади (старостинських округів).</w:t>
      </w:r>
    </w:p>
    <w:p w:rsidR="00577478" w:rsidRPr="006B18A9" w:rsidRDefault="00577478" w:rsidP="00035362">
      <w:pPr>
        <w:widowControl w:val="0"/>
        <w:numPr>
          <w:ilvl w:val="1"/>
          <w:numId w:val="7"/>
        </w:numPr>
        <w:tabs>
          <w:tab w:val="left" w:pos="993"/>
          <w:tab w:val="left" w:pos="1277"/>
        </w:tabs>
        <w:spacing w:after="0" w:line="240" w:lineRule="auto"/>
        <w:ind w:left="0" w:firstLine="567"/>
        <w:jc w:val="both"/>
        <w:rPr>
          <w:sz w:val="26"/>
          <w:szCs w:val="26"/>
        </w:rPr>
      </w:pPr>
      <w:r w:rsidRPr="006B18A9">
        <w:rPr>
          <w:rStyle w:val="22"/>
          <w:rFonts w:eastAsiaTheme="minorHAnsi"/>
          <w:sz w:val="26"/>
          <w:szCs w:val="26"/>
        </w:rPr>
        <w:t xml:space="preserve"> Реалізація умов цієї Угоди здійснюватиметься шляхом реалізації Партнером 2</w:t>
      </w:r>
      <w:r w:rsidRPr="006B18A9">
        <w:rPr>
          <w:sz w:val="26"/>
          <w:szCs w:val="26"/>
        </w:rPr>
        <w:t xml:space="preserve"> </w:t>
      </w:r>
      <w:r w:rsidRPr="006B18A9">
        <w:rPr>
          <w:rStyle w:val="22"/>
          <w:rFonts w:eastAsiaTheme="minorHAnsi"/>
          <w:sz w:val="26"/>
          <w:szCs w:val="26"/>
        </w:rPr>
        <w:t>свого права фінансування взаємовигідних соціальних проектів, ініційованих Партнером 1, майнової, організаційної та інших видів участі Партнера 1 в згадуваних проектах на суму з розрахунку ______гривень за гектар землі в рік , що орендується, а саме:</w:t>
      </w:r>
    </w:p>
    <w:p w:rsidR="00577478" w:rsidRPr="006B18A9" w:rsidRDefault="00577478" w:rsidP="00577478">
      <w:pPr>
        <w:tabs>
          <w:tab w:val="left" w:pos="243"/>
        </w:tabs>
        <w:spacing w:after="0" w:line="240" w:lineRule="auto"/>
        <w:ind w:left="567"/>
        <w:rPr>
          <w:sz w:val="26"/>
          <w:szCs w:val="26"/>
        </w:rPr>
      </w:pPr>
      <w:r w:rsidRPr="006B18A9">
        <w:rPr>
          <w:rStyle w:val="22"/>
          <w:rFonts w:eastAsiaTheme="minorHAnsi"/>
          <w:sz w:val="26"/>
          <w:szCs w:val="26"/>
        </w:rPr>
        <w:t>допомога на благоустрій інфраструктури в межах населеного пункту;</w:t>
      </w:r>
    </w:p>
    <w:p w:rsidR="00577478" w:rsidRPr="006B18A9" w:rsidRDefault="00577478" w:rsidP="00577478">
      <w:pPr>
        <w:tabs>
          <w:tab w:val="left" w:pos="243"/>
        </w:tabs>
        <w:spacing w:after="0" w:line="240" w:lineRule="auto"/>
        <w:ind w:left="567"/>
        <w:rPr>
          <w:sz w:val="26"/>
          <w:szCs w:val="26"/>
        </w:rPr>
      </w:pPr>
      <w:r w:rsidRPr="006B18A9">
        <w:rPr>
          <w:rStyle w:val="22"/>
          <w:rFonts w:eastAsiaTheme="minorHAnsi"/>
          <w:sz w:val="26"/>
          <w:szCs w:val="26"/>
        </w:rPr>
        <w:t>допомога на соціальні потреби згідно клопотань Студениківської сільської ради;</w:t>
      </w:r>
    </w:p>
    <w:p w:rsidR="00577478" w:rsidRPr="006B18A9" w:rsidRDefault="00577478" w:rsidP="00577478">
      <w:pPr>
        <w:tabs>
          <w:tab w:val="left" w:pos="253"/>
        </w:tabs>
        <w:spacing w:after="120" w:line="240" w:lineRule="auto"/>
        <w:ind w:firstLine="567"/>
        <w:rPr>
          <w:sz w:val="26"/>
          <w:szCs w:val="26"/>
        </w:rPr>
      </w:pPr>
      <w:r w:rsidRPr="006B18A9">
        <w:rPr>
          <w:rStyle w:val="22"/>
          <w:rFonts w:eastAsiaTheme="minorHAnsi"/>
          <w:sz w:val="26"/>
          <w:szCs w:val="26"/>
        </w:rPr>
        <w:t>допомога на святкування державних свят України, урочистих подій які відбуваються на території громади (старостинського округу).</w:t>
      </w:r>
    </w:p>
    <w:p w:rsidR="00577478" w:rsidRPr="006B18A9" w:rsidRDefault="00577478" w:rsidP="00577478">
      <w:pPr>
        <w:keepNext/>
        <w:keepLines/>
        <w:tabs>
          <w:tab w:val="left" w:pos="3138"/>
        </w:tabs>
        <w:spacing w:after="0" w:line="240" w:lineRule="auto"/>
        <w:ind w:left="2778"/>
        <w:jc w:val="both"/>
        <w:rPr>
          <w:sz w:val="26"/>
          <w:szCs w:val="26"/>
        </w:rPr>
      </w:pPr>
      <w:bookmarkStart w:id="23" w:name="bookmark5"/>
      <w:r w:rsidRPr="006B18A9">
        <w:rPr>
          <w:rStyle w:val="12"/>
          <w:rFonts w:eastAsiaTheme="minorHAnsi"/>
          <w:sz w:val="26"/>
          <w:szCs w:val="26"/>
          <w:lang w:val="en-US"/>
        </w:rPr>
        <w:t>III</w:t>
      </w:r>
      <w:r w:rsidRPr="006B18A9">
        <w:rPr>
          <w:rStyle w:val="12"/>
          <w:rFonts w:eastAsiaTheme="minorHAnsi"/>
          <w:sz w:val="26"/>
          <w:szCs w:val="26"/>
        </w:rPr>
        <w:t>. Взаємні права і обов’язки Сторін</w:t>
      </w:r>
      <w:bookmarkEnd w:id="23"/>
    </w:p>
    <w:p w:rsidR="00577478" w:rsidRPr="006B18A9" w:rsidRDefault="00577478" w:rsidP="00035362">
      <w:pPr>
        <w:widowControl w:val="0"/>
        <w:numPr>
          <w:ilvl w:val="1"/>
          <w:numId w:val="8"/>
        </w:numPr>
        <w:tabs>
          <w:tab w:val="left" w:pos="1134"/>
        </w:tabs>
        <w:spacing w:after="0" w:line="240" w:lineRule="auto"/>
        <w:ind w:left="0" w:firstLine="567"/>
        <w:jc w:val="both"/>
        <w:rPr>
          <w:sz w:val="26"/>
          <w:szCs w:val="26"/>
        </w:rPr>
      </w:pPr>
      <w:r w:rsidRPr="006B18A9">
        <w:rPr>
          <w:rStyle w:val="22"/>
          <w:rFonts w:eastAsiaTheme="minorHAnsi"/>
          <w:sz w:val="26"/>
          <w:szCs w:val="26"/>
        </w:rPr>
        <w:t>Партнер 1:</w:t>
      </w:r>
    </w:p>
    <w:p w:rsidR="00577478" w:rsidRPr="006B18A9" w:rsidRDefault="00577478" w:rsidP="00035362">
      <w:pPr>
        <w:widowControl w:val="0"/>
        <w:numPr>
          <w:ilvl w:val="2"/>
          <w:numId w:val="8"/>
        </w:numPr>
        <w:tabs>
          <w:tab w:val="left" w:pos="1134"/>
        </w:tabs>
        <w:spacing w:after="0" w:line="240" w:lineRule="auto"/>
        <w:ind w:left="0" w:firstLine="567"/>
        <w:jc w:val="both"/>
        <w:rPr>
          <w:sz w:val="26"/>
          <w:szCs w:val="26"/>
        </w:rPr>
      </w:pPr>
      <w:r w:rsidRPr="006B18A9">
        <w:rPr>
          <w:rStyle w:val="22"/>
          <w:rFonts w:eastAsiaTheme="minorHAnsi"/>
          <w:sz w:val="26"/>
          <w:szCs w:val="26"/>
        </w:rPr>
        <w:t>У межах своєї компетенції забезпечує необхідні умови для здійснення Партнером 2 діяльності.</w:t>
      </w:r>
    </w:p>
    <w:p w:rsidR="00577478" w:rsidRPr="006B18A9" w:rsidRDefault="00577478" w:rsidP="00035362">
      <w:pPr>
        <w:widowControl w:val="0"/>
        <w:numPr>
          <w:ilvl w:val="2"/>
          <w:numId w:val="8"/>
        </w:numPr>
        <w:tabs>
          <w:tab w:val="left" w:pos="1134"/>
        </w:tabs>
        <w:spacing w:after="0" w:line="240" w:lineRule="auto"/>
        <w:ind w:left="0" w:firstLine="567"/>
        <w:jc w:val="both"/>
        <w:rPr>
          <w:sz w:val="26"/>
          <w:szCs w:val="26"/>
        </w:rPr>
      </w:pPr>
      <w:r w:rsidRPr="006B18A9">
        <w:rPr>
          <w:rStyle w:val="22"/>
          <w:rFonts w:eastAsiaTheme="minorHAnsi"/>
          <w:sz w:val="26"/>
          <w:szCs w:val="26"/>
        </w:rPr>
        <w:t>Протягом дії Угоди визначає і пропонує Партнеру 2 на взаємовигідних умовах заходи щодо використання його можливостей на користь розвитку громади (старостинських округів).</w:t>
      </w:r>
    </w:p>
    <w:p w:rsidR="00577478" w:rsidRPr="006B18A9" w:rsidRDefault="00577478" w:rsidP="00035362">
      <w:pPr>
        <w:widowControl w:val="0"/>
        <w:numPr>
          <w:ilvl w:val="2"/>
          <w:numId w:val="8"/>
        </w:numPr>
        <w:tabs>
          <w:tab w:val="left" w:pos="1134"/>
        </w:tabs>
        <w:spacing w:after="0" w:line="240" w:lineRule="auto"/>
        <w:ind w:left="0" w:firstLine="567"/>
        <w:jc w:val="both"/>
        <w:rPr>
          <w:sz w:val="26"/>
          <w:szCs w:val="26"/>
        </w:rPr>
      </w:pPr>
      <w:r w:rsidRPr="006B18A9">
        <w:rPr>
          <w:rStyle w:val="22"/>
          <w:rFonts w:eastAsiaTheme="minorHAnsi"/>
          <w:sz w:val="26"/>
          <w:szCs w:val="26"/>
        </w:rPr>
        <w:t>Створює Партнеру 2 елементи позитивного іміджу соціально відповідального підприємства у свідомості мешканців громади (старостинських округів).</w:t>
      </w:r>
    </w:p>
    <w:p w:rsidR="00577478" w:rsidRPr="006B18A9" w:rsidRDefault="00577478" w:rsidP="00035362">
      <w:pPr>
        <w:widowControl w:val="0"/>
        <w:numPr>
          <w:ilvl w:val="2"/>
          <w:numId w:val="9"/>
        </w:numPr>
        <w:tabs>
          <w:tab w:val="left" w:pos="1134"/>
        </w:tabs>
        <w:spacing w:after="0" w:line="240" w:lineRule="auto"/>
        <w:ind w:left="0" w:firstLine="567"/>
        <w:jc w:val="both"/>
        <w:rPr>
          <w:sz w:val="26"/>
          <w:szCs w:val="26"/>
        </w:rPr>
      </w:pPr>
      <w:r w:rsidRPr="006B18A9">
        <w:rPr>
          <w:rStyle w:val="22"/>
          <w:rFonts w:eastAsiaTheme="minorHAnsi"/>
          <w:sz w:val="26"/>
          <w:szCs w:val="26"/>
        </w:rPr>
        <w:t>Постійно сприяє в реалізації інвестиційних проектів і веденні діяльності Партнера 2 в межах компетенції, наданої законодавством.</w:t>
      </w:r>
    </w:p>
    <w:p w:rsidR="00577478" w:rsidRPr="006B18A9" w:rsidRDefault="00577478" w:rsidP="00035362">
      <w:pPr>
        <w:widowControl w:val="0"/>
        <w:numPr>
          <w:ilvl w:val="2"/>
          <w:numId w:val="9"/>
        </w:numPr>
        <w:tabs>
          <w:tab w:val="left" w:pos="1134"/>
          <w:tab w:val="left" w:pos="1454"/>
        </w:tabs>
        <w:spacing w:after="0" w:line="240" w:lineRule="auto"/>
        <w:ind w:left="0" w:firstLine="567"/>
        <w:jc w:val="both"/>
        <w:rPr>
          <w:sz w:val="26"/>
          <w:szCs w:val="26"/>
        </w:rPr>
      </w:pPr>
      <w:r w:rsidRPr="006B18A9">
        <w:rPr>
          <w:rStyle w:val="22"/>
          <w:rFonts w:eastAsiaTheme="minorHAnsi"/>
          <w:sz w:val="26"/>
          <w:szCs w:val="26"/>
        </w:rPr>
        <w:t>Забезпечує неухильне виконання Угод, які укладені між Сторонами.</w:t>
      </w:r>
    </w:p>
    <w:p w:rsidR="00577478" w:rsidRPr="006B18A9" w:rsidRDefault="00577478" w:rsidP="00035362">
      <w:pPr>
        <w:widowControl w:val="0"/>
        <w:numPr>
          <w:ilvl w:val="2"/>
          <w:numId w:val="9"/>
        </w:numPr>
        <w:tabs>
          <w:tab w:val="left" w:pos="1134"/>
        </w:tabs>
        <w:spacing w:after="0" w:line="240" w:lineRule="auto"/>
        <w:ind w:left="0" w:firstLine="567"/>
        <w:jc w:val="both"/>
        <w:rPr>
          <w:sz w:val="26"/>
          <w:szCs w:val="26"/>
        </w:rPr>
      </w:pPr>
      <w:r w:rsidRPr="006B18A9">
        <w:rPr>
          <w:rStyle w:val="22"/>
          <w:rFonts w:eastAsiaTheme="minorHAnsi"/>
          <w:sz w:val="26"/>
          <w:szCs w:val="26"/>
        </w:rPr>
        <w:t>Сприяє покращенню підприємницького середовища шляхом проведення зваженої та узгодженої регуляторної політики.</w:t>
      </w:r>
    </w:p>
    <w:p w:rsidR="00577478" w:rsidRPr="006B18A9" w:rsidRDefault="00577478" w:rsidP="00035362">
      <w:pPr>
        <w:widowControl w:val="0"/>
        <w:numPr>
          <w:ilvl w:val="2"/>
          <w:numId w:val="9"/>
        </w:numPr>
        <w:tabs>
          <w:tab w:val="left" w:pos="1134"/>
          <w:tab w:val="left" w:pos="1454"/>
        </w:tabs>
        <w:spacing w:after="0" w:line="240" w:lineRule="auto"/>
        <w:ind w:left="0" w:firstLine="567"/>
        <w:jc w:val="both"/>
        <w:rPr>
          <w:sz w:val="26"/>
          <w:szCs w:val="26"/>
        </w:rPr>
      </w:pPr>
      <w:r w:rsidRPr="006B18A9">
        <w:rPr>
          <w:rStyle w:val="22"/>
          <w:rFonts w:eastAsiaTheme="minorHAnsi"/>
          <w:sz w:val="26"/>
          <w:szCs w:val="26"/>
        </w:rPr>
        <w:t>Здійснює контроль за виконанням цієї Угоди.</w:t>
      </w:r>
    </w:p>
    <w:p w:rsidR="00577478" w:rsidRPr="006B18A9" w:rsidRDefault="00577478" w:rsidP="00035362">
      <w:pPr>
        <w:widowControl w:val="0"/>
        <w:numPr>
          <w:ilvl w:val="1"/>
          <w:numId w:val="9"/>
        </w:numPr>
        <w:tabs>
          <w:tab w:val="left" w:pos="993"/>
          <w:tab w:val="left" w:pos="1134"/>
        </w:tabs>
        <w:spacing w:after="0" w:line="240" w:lineRule="auto"/>
        <w:ind w:left="0" w:firstLine="567"/>
        <w:jc w:val="both"/>
        <w:rPr>
          <w:sz w:val="26"/>
          <w:szCs w:val="26"/>
        </w:rPr>
      </w:pPr>
      <w:r w:rsidRPr="006B18A9">
        <w:rPr>
          <w:rStyle w:val="22"/>
          <w:rFonts w:eastAsiaTheme="minorHAnsi"/>
          <w:sz w:val="26"/>
          <w:szCs w:val="26"/>
          <w:lang w:val="ru-RU"/>
        </w:rPr>
        <w:t xml:space="preserve"> </w:t>
      </w:r>
      <w:r w:rsidRPr="006B18A9">
        <w:rPr>
          <w:rStyle w:val="22"/>
          <w:rFonts w:eastAsiaTheme="minorHAnsi"/>
          <w:sz w:val="26"/>
          <w:szCs w:val="26"/>
        </w:rPr>
        <w:t>Партнер 2:</w:t>
      </w:r>
    </w:p>
    <w:p w:rsidR="00577478" w:rsidRPr="006B18A9" w:rsidRDefault="00577478" w:rsidP="00035362">
      <w:pPr>
        <w:widowControl w:val="0"/>
        <w:numPr>
          <w:ilvl w:val="2"/>
          <w:numId w:val="10"/>
        </w:numPr>
        <w:tabs>
          <w:tab w:val="left" w:pos="1134"/>
        </w:tabs>
        <w:spacing w:after="0" w:line="240" w:lineRule="auto"/>
        <w:ind w:left="0" w:firstLine="567"/>
        <w:jc w:val="both"/>
        <w:rPr>
          <w:rStyle w:val="22"/>
          <w:rFonts w:eastAsiaTheme="minorHAnsi"/>
          <w:sz w:val="26"/>
          <w:szCs w:val="26"/>
        </w:rPr>
      </w:pPr>
      <w:r w:rsidRPr="006B18A9">
        <w:rPr>
          <w:rStyle w:val="22"/>
          <w:rFonts w:eastAsiaTheme="minorHAnsi"/>
          <w:sz w:val="26"/>
          <w:szCs w:val="26"/>
        </w:rPr>
        <w:t>Бере активну участь у фінансуванні соціальних та культурних програм , заходів у сфері благоустрою на території громади (старостинських округів) тощо.</w:t>
      </w:r>
    </w:p>
    <w:p w:rsidR="00577478" w:rsidRPr="006B18A9" w:rsidRDefault="00577478" w:rsidP="00035362">
      <w:pPr>
        <w:widowControl w:val="0"/>
        <w:numPr>
          <w:ilvl w:val="2"/>
          <w:numId w:val="10"/>
        </w:numPr>
        <w:tabs>
          <w:tab w:val="left" w:pos="1134"/>
        </w:tabs>
        <w:spacing w:after="0" w:line="240" w:lineRule="auto"/>
        <w:ind w:left="0" w:firstLine="567"/>
        <w:jc w:val="both"/>
        <w:rPr>
          <w:sz w:val="26"/>
          <w:szCs w:val="26"/>
        </w:rPr>
      </w:pPr>
      <w:r w:rsidRPr="006B18A9">
        <w:rPr>
          <w:sz w:val="26"/>
          <w:szCs w:val="26"/>
          <w:bdr w:val="none" w:sz="0" w:space="0" w:color="auto" w:frame="1"/>
        </w:rPr>
        <w:t>При укладення Угоди прогнозує та погоджує з Партнером 1 План конкретних заходів, підписаний обома Сторонами, спрямований на участь у проведенні робіт з благоустрою об’єктів соціальної інфраструктури тощо.</w:t>
      </w:r>
    </w:p>
    <w:p w:rsidR="00577478" w:rsidRPr="006B18A9" w:rsidRDefault="00577478" w:rsidP="00035362">
      <w:pPr>
        <w:widowControl w:val="0"/>
        <w:numPr>
          <w:ilvl w:val="2"/>
          <w:numId w:val="10"/>
        </w:numPr>
        <w:tabs>
          <w:tab w:val="left" w:pos="1134"/>
        </w:tabs>
        <w:spacing w:after="0" w:line="240" w:lineRule="auto"/>
        <w:ind w:left="0" w:firstLine="567"/>
        <w:jc w:val="both"/>
        <w:rPr>
          <w:sz w:val="26"/>
          <w:szCs w:val="26"/>
        </w:rPr>
      </w:pPr>
      <w:r w:rsidRPr="006B18A9">
        <w:rPr>
          <w:sz w:val="26"/>
          <w:szCs w:val="26"/>
          <w:bdr w:val="none" w:sz="0" w:space="0" w:color="auto" w:frame="1"/>
        </w:rPr>
        <w:t xml:space="preserve"> У межах чинного законодавства та власних можливостей здійснює благодійну діяльність, направлену на проведення заходів, визначених затвердженим Сторонами Планом заходів, виділяючи на вказані цілі кошти.</w:t>
      </w:r>
    </w:p>
    <w:p w:rsidR="00577478" w:rsidRPr="006B18A9" w:rsidRDefault="00577478" w:rsidP="00035362">
      <w:pPr>
        <w:widowControl w:val="0"/>
        <w:numPr>
          <w:ilvl w:val="2"/>
          <w:numId w:val="10"/>
        </w:numPr>
        <w:tabs>
          <w:tab w:val="left" w:pos="1134"/>
        </w:tabs>
        <w:spacing w:after="0" w:line="240" w:lineRule="auto"/>
        <w:ind w:left="0" w:firstLine="567"/>
        <w:jc w:val="both"/>
        <w:rPr>
          <w:rStyle w:val="22"/>
          <w:rFonts w:eastAsiaTheme="minorHAnsi"/>
          <w:sz w:val="26"/>
          <w:szCs w:val="26"/>
        </w:rPr>
      </w:pPr>
      <w:r w:rsidRPr="006B18A9">
        <w:rPr>
          <w:rStyle w:val="22"/>
          <w:rFonts w:eastAsiaTheme="minorHAnsi"/>
          <w:sz w:val="26"/>
          <w:szCs w:val="26"/>
        </w:rPr>
        <w:t>Бере на себе обов’язок забезпечувати використання землі за цільовим призначенням.</w:t>
      </w:r>
    </w:p>
    <w:p w:rsidR="00577478" w:rsidRPr="006B18A9" w:rsidRDefault="00577478" w:rsidP="00035362">
      <w:pPr>
        <w:widowControl w:val="0"/>
        <w:numPr>
          <w:ilvl w:val="2"/>
          <w:numId w:val="10"/>
        </w:numPr>
        <w:tabs>
          <w:tab w:val="left" w:pos="1134"/>
        </w:tabs>
        <w:spacing w:after="120" w:line="240" w:lineRule="auto"/>
        <w:ind w:left="0" w:firstLine="567"/>
        <w:jc w:val="both"/>
        <w:rPr>
          <w:sz w:val="26"/>
          <w:szCs w:val="26"/>
        </w:rPr>
      </w:pPr>
      <w:r w:rsidRPr="006B18A9">
        <w:rPr>
          <w:rStyle w:val="22"/>
          <w:rFonts w:eastAsiaTheme="minorHAnsi"/>
          <w:sz w:val="26"/>
          <w:szCs w:val="26"/>
        </w:rPr>
        <w:t>Зобов’язаний додержуватися вимог законодавства про охорону довкілля.</w:t>
      </w:r>
    </w:p>
    <w:p w:rsidR="00577478" w:rsidRPr="006B18A9" w:rsidRDefault="00577478" w:rsidP="00035362">
      <w:pPr>
        <w:keepNext/>
        <w:keepLines/>
        <w:widowControl w:val="0"/>
        <w:numPr>
          <w:ilvl w:val="0"/>
          <w:numId w:val="11"/>
        </w:numPr>
        <w:tabs>
          <w:tab w:val="left" w:pos="284"/>
        </w:tabs>
        <w:spacing w:after="0" w:line="240" w:lineRule="auto"/>
        <w:ind w:left="0" w:firstLine="284"/>
        <w:jc w:val="center"/>
        <w:outlineLvl w:val="0"/>
        <w:rPr>
          <w:sz w:val="26"/>
          <w:szCs w:val="26"/>
        </w:rPr>
      </w:pPr>
      <w:bookmarkStart w:id="24" w:name="bookmark6"/>
      <w:r w:rsidRPr="006B18A9">
        <w:rPr>
          <w:rStyle w:val="12"/>
          <w:rFonts w:eastAsiaTheme="minorHAnsi"/>
          <w:sz w:val="26"/>
          <w:szCs w:val="26"/>
        </w:rPr>
        <w:t>Відповідальність Сторін</w:t>
      </w:r>
      <w:bookmarkEnd w:id="24"/>
    </w:p>
    <w:p w:rsidR="00577478" w:rsidRPr="006B18A9" w:rsidRDefault="00577478" w:rsidP="00035362">
      <w:pPr>
        <w:widowControl w:val="0"/>
        <w:numPr>
          <w:ilvl w:val="1"/>
          <w:numId w:val="11"/>
        </w:numPr>
        <w:tabs>
          <w:tab w:val="left" w:pos="709"/>
          <w:tab w:val="left" w:pos="993"/>
        </w:tabs>
        <w:spacing w:after="0" w:line="240" w:lineRule="auto"/>
        <w:ind w:left="0" w:firstLine="567"/>
        <w:jc w:val="both"/>
        <w:rPr>
          <w:sz w:val="26"/>
          <w:szCs w:val="26"/>
        </w:rPr>
      </w:pPr>
      <w:r w:rsidRPr="006B18A9">
        <w:rPr>
          <w:rStyle w:val="22"/>
          <w:rFonts w:eastAsiaTheme="minorHAnsi"/>
          <w:sz w:val="26"/>
          <w:szCs w:val="26"/>
        </w:rPr>
        <w:t xml:space="preserve"> За невиконання або неналежне виконання умов Угоди Сторони несуть відповідальність у відповідності із законодавством України.</w:t>
      </w:r>
    </w:p>
    <w:p w:rsidR="00577478" w:rsidRPr="006B18A9" w:rsidRDefault="00577478" w:rsidP="00035362">
      <w:pPr>
        <w:widowControl w:val="0"/>
        <w:numPr>
          <w:ilvl w:val="1"/>
          <w:numId w:val="11"/>
        </w:numPr>
        <w:tabs>
          <w:tab w:val="left" w:pos="709"/>
          <w:tab w:val="left" w:pos="993"/>
        </w:tabs>
        <w:spacing w:after="120" w:line="240" w:lineRule="auto"/>
        <w:ind w:left="0" w:firstLine="567"/>
        <w:jc w:val="both"/>
        <w:rPr>
          <w:sz w:val="26"/>
          <w:szCs w:val="26"/>
        </w:rPr>
      </w:pPr>
      <w:r w:rsidRPr="006B18A9">
        <w:rPr>
          <w:rStyle w:val="22"/>
          <w:rFonts w:eastAsiaTheme="minorHAnsi"/>
          <w:sz w:val="26"/>
          <w:szCs w:val="26"/>
        </w:rPr>
        <w:t>У разі невиконання однією із Сторін положень цієї Угоди, інша залишає за собою право розірвання цієї Угоди в односторонньому порядку, шляхом направлення іншій Стороні письмового повідомлення.</w:t>
      </w:r>
    </w:p>
    <w:p w:rsidR="00577478" w:rsidRPr="006B18A9" w:rsidRDefault="00577478" w:rsidP="00035362">
      <w:pPr>
        <w:keepNext/>
        <w:keepLines/>
        <w:widowControl w:val="0"/>
        <w:numPr>
          <w:ilvl w:val="0"/>
          <w:numId w:val="11"/>
        </w:numPr>
        <w:tabs>
          <w:tab w:val="left" w:pos="3261"/>
        </w:tabs>
        <w:spacing w:after="0" w:line="240" w:lineRule="auto"/>
        <w:ind w:left="0" w:hanging="284"/>
        <w:jc w:val="center"/>
        <w:outlineLvl w:val="0"/>
        <w:rPr>
          <w:sz w:val="26"/>
          <w:szCs w:val="26"/>
        </w:rPr>
      </w:pPr>
      <w:bookmarkStart w:id="25" w:name="bookmark7"/>
      <w:r w:rsidRPr="006B18A9">
        <w:rPr>
          <w:rStyle w:val="12"/>
          <w:rFonts w:eastAsiaTheme="minorHAnsi"/>
          <w:sz w:val="26"/>
          <w:szCs w:val="26"/>
        </w:rPr>
        <w:lastRenderedPageBreak/>
        <w:t>Розірвання угоди</w:t>
      </w:r>
      <w:bookmarkEnd w:id="25"/>
    </w:p>
    <w:p w:rsidR="00577478" w:rsidRPr="006B18A9" w:rsidRDefault="00577478" w:rsidP="00035362">
      <w:pPr>
        <w:widowControl w:val="0"/>
        <w:numPr>
          <w:ilvl w:val="1"/>
          <w:numId w:val="11"/>
        </w:numPr>
        <w:tabs>
          <w:tab w:val="left" w:pos="993"/>
        </w:tabs>
        <w:spacing w:after="0" w:line="240" w:lineRule="auto"/>
        <w:ind w:left="0" w:firstLine="567"/>
        <w:jc w:val="both"/>
        <w:rPr>
          <w:sz w:val="26"/>
          <w:szCs w:val="26"/>
        </w:rPr>
      </w:pPr>
      <w:r w:rsidRPr="006B18A9">
        <w:rPr>
          <w:rStyle w:val="22"/>
          <w:rFonts w:eastAsiaTheme="minorHAnsi"/>
          <w:sz w:val="26"/>
          <w:szCs w:val="26"/>
        </w:rPr>
        <w:t>Угода може бути розірвана в односторонньому порядку у наступних випадках:</w:t>
      </w:r>
    </w:p>
    <w:p w:rsidR="00577478" w:rsidRPr="006B18A9" w:rsidRDefault="00577478" w:rsidP="00577478">
      <w:pPr>
        <w:tabs>
          <w:tab w:val="left" w:pos="262"/>
        </w:tabs>
        <w:spacing w:after="0" w:line="240" w:lineRule="auto"/>
        <w:ind w:left="567"/>
        <w:rPr>
          <w:sz w:val="26"/>
          <w:szCs w:val="26"/>
        </w:rPr>
      </w:pPr>
      <w:r w:rsidRPr="006B18A9">
        <w:rPr>
          <w:rStyle w:val="22"/>
          <w:rFonts w:eastAsiaTheme="minorHAnsi"/>
          <w:sz w:val="26"/>
          <w:szCs w:val="26"/>
        </w:rPr>
        <w:t>при невиконанні або неналежному виконанні зобов’язань;</w:t>
      </w:r>
    </w:p>
    <w:p w:rsidR="00577478" w:rsidRPr="006B18A9" w:rsidRDefault="00577478" w:rsidP="00577478">
      <w:pPr>
        <w:tabs>
          <w:tab w:val="left" w:pos="262"/>
        </w:tabs>
        <w:spacing w:after="0" w:line="240" w:lineRule="auto"/>
        <w:ind w:firstLine="567"/>
        <w:rPr>
          <w:rStyle w:val="22"/>
          <w:rFonts w:eastAsiaTheme="minorHAnsi"/>
          <w:sz w:val="26"/>
          <w:szCs w:val="26"/>
        </w:rPr>
      </w:pPr>
      <w:r w:rsidRPr="006B18A9">
        <w:rPr>
          <w:rStyle w:val="22"/>
          <w:rFonts w:eastAsiaTheme="minorHAnsi"/>
          <w:sz w:val="26"/>
          <w:szCs w:val="26"/>
        </w:rPr>
        <w:t xml:space="preserve">за бажанням однієї сторони. </w:t>
      </w:r>
    </w:p>
    <w:p w:rsidR="00577478" w:rsidRPr="006B18A9" w:rsidRDefault="00577478" w:rsidP="00577478">
      <w:pPr>
        <w:tabs>
          <w:tab w:val="left" w:pos="262"/>
        </w:tabs>
        <w:spacing w:after="120" w:line="240" w:lineRule="auto"/>
        <w:ind w:firstLine="567"/>
        <w:rPr>
          <w:sz w:val="26"/>
          <w:szCs w:val="26"/>
        </w:rPr>
      </w:pPr>
      <w:r w:rsidRPr="006B18A9">
        <w:rPr>
          <w:rStyle w:val="22"/>
          <w:rFonts w:eastAsiaTheme="minorHAnsi"/>
          <w:sz w:val="26"/>
          <w:szCs w:val="26"/>
        </w:rPr>
        <w:t>При цьому Сторона-ініціатор зобов’язана письмово повідомити іншу Сторону про розірвання Угоди, але не менш ніж за 30 (тридцять) днів до передбачуваної дати розірвання Угоди.</w:t>
      </w:r>
    </w:p>
    <w:p w:rsidR="00577478" w:rsidRPr="006B18A9" w:rsidRDefault="00577478" w:rsidP="00035362">
      <w:pPr>
        <w:keepNext/>
        <w:keepLines/>
        <w:widowControl w:val="0"/>
        <w:numPr>
          <w:ilvl w:val="0"/>
          <w:numId w:val="11"/>
        </w:numPr>
        <w:tabs>
          <w:tab w:val="left" w:pos="3718"/>
        </w:tabs>
        <w:spacing w:after="0" w:line="240" w:lineRule="auto"/>
        <w:ind w:left="851" w:hanging="425"/>
        <w:jc w:val="center"/>
        <w:outlineLvl w:val="0"/>
        <w:rPr>
          <w:sz w:val="26"/>
          <w:szCs w:val="26"/>
        </w:rPr>
      </w:pPr>
      <w:bookmarkStart w:id="26" w:name="bookmark8"/>
      <w:r w:rsidRPr="006B18A9">
        <w:rPr>
          <w:rStyle w:val="12"/>
          <w:rFonts w:eastAsiaTheme="minorHAnsi"/>
          <w:sz w:val="26"/>
          <w:szCs w:val="26"/>
        </w:rPr>
        <w:t>Розв’язання суперечок</w:t>
      </w:r>
      <w:bookmarkEnd w:id="26"/>
    </w:p>
    <w:p w:rsidR="00577478" w:rsidRPr="006B18A9" w:rsidRDefault="00577478" w:rsidP="00035362">
      <w:pPr>
        <w:widowControl w:val="0"/>
        <w:numPr>
          <w:ilvl w:val="1"/>
          <w:numId w:val="11"/>
        </w:numPr>
        <w:tabs>
          <w:tab w:val="left" w:pos="993"/>
        </w:tabs>
        <w:spacing w:after="0" w:line="240" w:lineRule="auto"/>
        <w:ind w:left="0" w:firstLine="567"/>
        <w:jc w:val="both"/>
        <w:rPr>
          <w:sz w:val="26"/>
          <w:szCs w:val="26"/>
        </w:rPr>
      </w:pPr>
      <w:r w:rsidRPr="006B18A9">
        <w:rPr>
          <w:rStyle w:val="22"/>
          <w:rFonts w:eastAsiaTheme="minorHAnsi"/>
          <w:sz w:val="26"/>
          <w:szCs w:val="26"/>
        </w:rPr>
        <w:t>При виникненні розбіжностей під час виконання умов Угоди Сторони вирішують їх за взаємною згодою, шляхом переговорів та консультацій.</w:t>
      </w:r>
    </w:p>
    <w:p w:rsidR="00577478" w:rsidRPr="006B18A9" w:rsidRDefault="00577478" w:rsidP="00035362">
      <w:pPr>
        <w:widowControl w:val="0"/>
        <w:numPr>
          <w:ilvl w:val="1"/>
          <w:numId w:val="11"/>
        </w:numPr>
        <w:tabs>
          <w:tab w:val="left" w:pos="993"/>
        </w:tabs>
        <w:spacing w:after="120" w:line="240" w:lineRule="auto"/>
        <w:ind w:left="0" w:firstLine="567"/>
        <w:jc w:val="both"/>
        <w:rPr>
          <w:sz w:val="26"/>
          <w:szCs w:val="26"/>
        </w:rPr>
      </w:pPr>
      <w:r w:rsidRPr="006B18A9">
        <w:rPr>
          <w:rStyle w:val="22"/>
          <w:rFonts w:eastAsiaTheme="minorHAnsi"/>
          <w:sz w:val="26"/>
          <w:szCs w:val="26"/>
        </w:rPr>
        <w:t>У разі недосягнення взаємної згоди, спори розглядаються у відповідності до законодавства.</w:t>
      </w:r>
    </w:p>
    <w:p w:rsidR="00577478" w:rsidRPr="006B18A9" w:rsidRDefault="00577478" w:rsidP="00035362">
      <w:pPr>
        <w:keepNext/>
        <w:keepLines/>
        <w:widowControl w:val="0"/>
        <w:numPr>
          <w:ilvl w:val="0"/>
          <w:numId w:val="11"/>
        </w:numPr>
        <w:tabs>
          <w:tab w:val="left" w:pos="3261"/>
        </w:tabs>
        <w:spacing w:after="0" w:line="240" w:lineRule="auto"/>
        <w:ind w:left="851" w:hanging="567"/>
        <w:jc w:val="center"/>
        <w:outlineLvl w:val="0"/>
        <w:rPr>
          <w:sz w:val="26"/>
          <w:szCs w:val="26"/>
        </w:rPr>
      </w:pPr>
      <w:bookmarkStart w:id="27" w:name="bookmark9"/>
      <w:r w:rsidRPr="006B18A9">
        <w:rPr>
          <w:rStyle w:val="12"/>
          <w:rFonts w:eastAsiaTheme="minorHAnsi"/>
          <w:sz w:val="26"/>
          <w:szCs w:val="26"/>
        </w:rPr>
        <w:t>Строк</w:t>
      </w:r>
      <w:r>
        <w:rPr>
          <w:rStyle w:val="12"/>
          <w:rFonts w:eastAsiaTheme="minorHAnsi"/>
          <w:sz w:val="26"/>
          <w:szCs w:val="26"/>
        </w:rPr>
        <w:t xml:space="preserve"> дії у</w:t>
      </w:r>
      <w:r w:rsidRPr="006B18A9">
        <w:rPr>
          <w:rStyle w:val="12"/>
          <w:rFonts w:eastAsiaTheme="minorHAnsi"/>
          <w:sz w:val="26"/>
          <w:szCs w:val="26"/>
        </w:rPr>
        <w:t>годи</w:t>
      </w:r>
      <w:bookmarkEnd w:id="27"/>
    </w:p>
    <w:p w:rsidR="00577478" w:rsidRPr="006B18A9" w:rsidRDefault="00577478" w:rsidP="00035362">
      <w:pPr>
        <w:widowControl w:val="0"/>
        <w:numPr>
          <w:ilvl w:val="1"/>
          <w:numId w:val="11"/>
        </w:numPr>
        <w:tabs>
          <w:tab w:val="left" w:pos="993"/>
        </w:tabs>
        <w:spacing w:after="120" w:line="240" w:lineRule="auto"/>
        <w:ind w:left="0" w:right="23" w:firstLine="567"/>
        <w:jc w:val="both"/>
        <w:rPr>
          <w:sz w:val="26"/>
          <w:szCs w:val="26"/>
        </w:rPr>
      </w:pPr>
      <w:r w:rsidRPr="006B18A9">
        <w:rPr>
          <w:rStyle w:val="22"/>
          <w:rFonts w:eastAsiaTheme="minorHAnsi"/>
          <w:sz w:val="26"/>
          <w:szCs w:val="26"/>
        </w:rPr>
        <w:t>Ця Угода набирає чинності з моменту її підписання Сторонами та діє до</w:t>
      </w:r>
      <w:r w:rsidRPr="006B18A9">
        <w:rPr>
          <w:sz w:val="26"/>
          <w:szCs w:val="26"/>
        </w:rPr>
        <w:t xml:space="preserve"> </w:t>
      </w:r>
      <w:r>
        <w:rPr>
          <w:sz w:val="26"/>
          <w:szCs w:val="26"/>
        </w:rPr>
        <w:t>«___»</w:t>
      </w:r>
      <w:r w:rsidRPr="006B18A9">
        <w:rPr>
          <w:sz w:val="26"/>
          <w:szCs w:val="26"/>
        </w:rPr>
        <w:t xml:space="preserve"> </w:t>
      </w:r>
      <w:r>
        <w:rPr>
          <w:sz w:val="26"/>
          <w:szCs w:val="26"/>
        </w:rPr>
        <w:t>________</w:t>
      </w:r>
      <w:r w:rsidRPr="006B18A9">
        <w:rPr>
          <w:sz w:val="26"/>
          <w:szCs w:val="26"/>
        </w:rPr>
        <w:t xml:space="preserve"> </w:t>
      </w:r>
      <w:r>
        <w:rPr>
          <w:rStyle w:val="22"/>
          <w:rFonts w:eastAsiaTheme="minorHAnsi"/>
          <w:sz w:val="26"/>
          <w:szCs w:val="26"/>
        </w:rPr>
        <w:t xml:space="preserve">20__ </w:t>
      </w:r>
      <w:r w:rsidRPr="006B18A9">
        <w:rPr>
          <w:rStyle w:val="22"/>
          <w:rFonts w:eastAsiaTheme="minorHAnsi"/>
          <w:sz w:val="26"/>
          <w:szCs w:val="26"/>
        </w:rPr>
        <w:t>року.</w:t>
      </w:r>
    </w:p>
    <w:p w:rsidR="00577478" w:rsidRPr="006B18A9" w:rsidRDefault="00577478" w:rsidP="00035362">
      <w:pPr>
        <w:keepNext/>
        <w:keepLines/>
        <w:widowControl w:val="0"/>
        <w:numPr>
          <w:ilvl w:val="0"/>
          <w:numId w:val="11"/>
        </w:numPr>
        <w:tabs>
          <w:tab w:val="left" w:pos="4338"/>
        </w:tabs>
        <w:spacing w:after="0" w:line="240" w:lineRule="auto"/>
        <w:ind w:left="709" w:hanging="567"/>
        <w:jc w:val="center"/>
        <w:outlineLvl w:val="0"/>
        <w:rPr>
          <w:sz w:val="26"/>
          <w:szCs w:val="26"/>
        </w:rPr>
      </w:pPr>
      <w:bookmarkStart w:id="28" w:name="bookmark10"/>
      <w:r>
        <w:rPr>
          <w:rStyle w:val="12"/>
          <w:rFonts w:eastAsiaTheme="minorHAnsi"/>
          <w:sz w:val="26"/>
          <w:szCs w:val="26"/>
        </w:rPr>
        <w:t xml:space="preserve"> </w:t>
      </w:r>
      <w:r w:rsidRPr="006B18A9">
        <w:rPr>
          <w:rStyle w:val="12"/>
          <w:rFonts w:eastAsiaTheme="minorHAnsi"/>
          <w:sz w:val="26"/>
          <w:szCs w:val="26"/>
        </w:rPr>
        <w:t>Інші умови</w:t>
      </w:r>
      <w:bookmarkEnd w:id="28"/>
    </w:p>
    <w:p w:rsidR="00577478" w:rsidRPr="006B18A9" w:rsidRDefault="00577478" w:rsidP="00035362">
      <w:pPr>
        <w:widowControl w:val="0"/>
        <w:numPr>
          <w:ilvl w:val="1"/>
          <w:numId w:val="11"/>
        </w:numPr>
        <w:tabs>
          <w:tab w:val="left" w:pos="993"/>
          <w:tab w:val="left" w:pos="1246"/>
        </w:tabs>
        <w:spacing w:after="0" w:line="240" w:lineRule="auto"/>
        <w:ind w:left="0" w:firstLine="567"/>
        <w:jc w:val="both"/>
        <w:rPr>
          <w:sz w:val="26"/>
          <w:szCs w:val="26"/>
        </w:rPr>
      </w:pPr>
      <w:r w:rsidRPr="006B18A9">
        <w:rPr>
          <w:rStyle w:val="22"/>
          <w:rFonts w:eastAsiaTheme="minorHAnsi"/>
          <w:sz w:val="26"/>
          <w:szCs w:val="26"/>
        </w:rPr>
        <w:t>Усі зміни та доповнення до цієї Угоди вважаються дійсними, якщо вони здійснені у письмовому вигляді та підписані повноважними представниками Сторін.</w:t>
      </w:r>
    </w:p>
    <w:p w:rsidR="00577478" w:rsidRPr="006B18A9" w:rsidRDefault="00577478" w:rsidP="00035362">
      <w:pPr>
        <w:widowControl w:val="0"/>
        <w:numPr>
          <w:ilvl w:val="1"/>
          <w:numId w:val="11"/>
        </w:numPr>
        <w:tabs>
          <w:tab w:val="left" w:pos="993"/>
          <w:tab w:val="left" w:pos="1246"/>
        </w:tabs>
        <w:spacing w:after="0" w:line="240" w:lineRule="auto"/>
        <w:ind w:left="0" w:firstLine="567"/>
        <w:jc w:val="both"/>
        <w:rPr>
          <w:sz w:val="26"/>
          <w:szCs w:val="26"/>
        </w:rPr>
      </w:pPr>
      <w:r w:rsidRPr="006B18A9">
        <w:rPr>
          <w:rStyle w:val="22"/>
          <w:rFonts w:eastAsiaTheme="minorHAnsi"/>
          <w:sz w:val="26"/>
          <w:szCs w:val="26"/>
        </w:rPr>
        <w:t>У випадках, не передбачених цією Угодою, Сторони керуються чинним законодавством.</w:t>
      </w:r>
    </w:p>
    <w:p w:rsidR="00577478" w:rsidRPr="006B18A9" w:rsidRDefault="00577478" w:rsidP="00035362">
      <w:pPr>
        <w:widowControl w:val="0"/>
        <w:numPr>
          <w:ilvl w:val="1"/>
          <w:numId w:val="11"/>
        </w:numPr>
        <w:tabs>
          <w:tab w:val="left" w:pos="993"/>
          <w:tab w:val="left" w:pos="1397"/>
        </w:tabs>
        <w:spacing w:after="0" w:line="240" w:lineRule="auto"/>
        <w:ind w:left="0" w:firstLine="567"/>
        <w:jc w:val="both"/>
        <w:rPr>
          <w:sz w:val="26"/>
          <w:szCs w:val="26"/>
        </w:rPr>
      </w:pPr>
      <w:r w:rsidRPr="006B18A9">
        <w:rPr>
          <w:rStyle w:val="22"/>
          <w:rFonts w:eastAsiaTheme="minorHAnsi"/>
          <w:sz w:val="26"/>
          <w:szCs w:val="26"/>
          <w:lang w:val="ru-RU"/>
        </w:rPr>
        <w:t xml:space="preserve"> </w:t>
      </w:r>
      <w:r w:rsidRPr="006B18A9">
        <w:rPr>
          <w:rStyle w:val="22"/>
          <w:rFonts w:eastAsiaTheme="minorHAnsi"/>
          <w:sz w:val="26"/>
          <w:szCs w:val="26"/>
        </w:rPr>
        <w:t>Ця Угода укладена в двох оригінальних примірниках, що мають однакову юридичну силу, - по одному для кожної із Сторін.</w:t>
      </w:r>
    </w:p>
    <w:p w:rsidR="00577478" w:rsidRPr="006B18A9" w:rsidRDefault="00577478" w:rsidP="00035362">
      <w:pPr>
        <w:widowControl w:val="0"/>
        <w:numPr>
          <w:ilvl w:val="1"/>
          <w:numId w:val="11"/>
        </w:numPr>
        <w:tabs>
          <w:tab w:val="left" w:pos="993"/>
        </w:tabs>
        <w:spacing w:after="0" w:line="240" w:lineRule="auto"/>
        <w:ind w:left="0" w:firstLine="567"/>
        <w:jc w:val="both"/>
        <w:rPr>
          <w:rStyle w:val="22"/>
          <w:rFonts w:eastAsiaTheme="minorHAnsi"/>
          <w:sz w:val="26"/>
          <w:szCs w:val="26"/>
        </w:rPr>
      </w:pPr>
      <w:r w:rsidRPr="006B18A9">
        <w:rPr>
          <w:rStyle w:val="22"/>
          <w:rFonts w:eastAsiaTheme="minorHAnsi"/>
          <w:sz w:val="26"/>
          <w:szCs w:val="26"/>
        </w:rPr>
        <w:t>Сторони, укладаючи Угоду, створюють довірливі партнерські взаємовигідні відносини між бізнесом, територіальною громадою і органами місцевого самоврядування.</w:t>
      </w:r>
    </w:p>
    <w:p w:rsidR="00577478" w:rsidRPr="006B18A9" w:rsidRDefault="00577478" w:rsidP="00035362">
      <w:pPr>
        <w:widowControl w:val="0"/>
        <w:numPr>
          <w:ilvl w:val="1"/>
          <w:numId w:val="11"/>
        </w:numPr>
        <w:tabs>
          <w:tab w:val="left" w:pos="993"/>
        </w:tabs>
        <w:spacing w:after="120" w:line="240" w:lineRule="auto"/>
        <w:ind w:left="0" w:firstLine="567"/>
        <w:jc w:val="both"/>
        <w:rPr>
          <w:sz w:val="26"/>
          <w:szCs w:val="26"/>
        </w:rPr>
      </w:pPr>
      <w:r w:rsidRPr="006B18A9">
        <w:rPr>
          <w:sz w:val="26"/>
          <w:szCs w:val="26"/>
          <w:shd w:val="clear" w:color="auto" w:fill="FFFFFF"/>
        </w:rPr>
        <w:t>Сторони домовились щопіврічно розглядати хід виконання цієї Угоди.</w:t>
      </w:r>
    </w:p>
    <w:p w:rsidR="00577478" w:rsidRDefault="00577478" w:rsidP="00035362">
      <w:pPr>
        <w:keepNext/>
        <w:keepLines/>
        <w:widowControl w:val="0"/>
        <w:numPr>
          <w:ilvl w:val="0"/>
          <w:numId w:val="11"/>
        </w:numPr>
        <w:tabs>
          <w:tab w:val="left" w:pos="3089"/>
        </w:tabs>
        <w:spacing w:after="0" w:line="240" w:lineRule="auto"/>
        <w:ind w:left="851" w:hanging="425"/>
        <w:jc w:val="center"/>
        <w:outlineLvl w:val="0"/>
        <w:rPr>
          <w:rStyle w:val="12"/>
          <w:rFonts w:eastAsiaTheme="minorHAnsi"/>
          <w:b w:val="0"/>
          <w:bCs w:val="0"/>
          <w:sz w:val="26"/>
          <w:szCs w:val="26"/>
        </w:rPr>
      </w:pPr>
      <w:bookmarkStart w:id="29" w:name="bookmark11"/>
      <w:r w:rsidRPr="006B18A9">
        <w:rPr>
          <w:rStyle w:val="12"/>
          <w:rFonts w:eastAsiaTheme="minorHAnsi"/>
          <w:sz w:val="26"/>
          <w:szCs w:val="26"/>
        </w:rPr>
        <w:t>Місцезнаходження і реквізити Сторін</w:t>
      </w:r>
      <w:bookmarkEnd w:id="29"/>
    </w:p>
    <w:p w:rsidR="00577478" w:rsidRPr="006B18A9" w:rsidRDefault="00577478" w:rsidP="00577478">
      <w:pPr>
        <w:keepNext/>
        <w:keepLines/>
        <w:tabs>
          <w:tab w:val="left" w:pos="3089"/>
        </w:tabs>
        <w:spacing w:after="0" w:line="240" w:lineRule="auto"/>
        <w:ind w:left="851"/>
        <w:rPr>
          <w:sz w:val="26"/>
          <w:szCs w:val="26"/>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62"/>
        <w:gridCol w:w="4839"/>
      </w:tblGrid>
      <w:tr w:rsidR="00577478" w:rsidTr="002918C0">
        <w:trPr>
          <w:trHeight w:hRule="exact" w:val="326"/>
          <w:jc w:val="center"/>
        </w:trPr>
        <w:tc>
          <w:tcPr>
            <w:tcW w:w="4962" w:type="dxa"/>
            <w:tcBorders>
              <w:top w:val="single" w:sz="4" w:space="0" w:color="auto"/>
              <w:left w:val="single" w:sz="4" w:space="0" w:color="auto"/>
            </w:tcBorders>
            <w:shd w:val="clear" w:color="auto" w:fill="FFFFFF"/>
            <w:vAlign w:val="bottom"/>
          </w:tcPr>
          <w:p w:rsidR="00577478" w:rsidRPr="006B18A9" w:rsidRDefault="00577478" w:rsidP="002918C0">
            <w:pPr>
              <w:ind w:left="127"/>
              <w:jc w:val="center"/>
              <w:rPr>
                <w:rFonts w:ascii="Times New Roman" w:hAnsi="Times New Roman" w:cs="Times New Roman"/>
                <w:sz w:val="26"/>
                <w:szCs w:val="26"/>
              </w:rPr>
            </w:pPr>
            <w:r w:rsidRPr="006B18A9">
              <w:rPr>
                <w:rFonts w:ascii="Times New Roman" w:hAnsi="Times New Roman" w:cs="Times New Roman"/>
                <w:sz w:val="26"/>
                <w:szCs w:val="26"/>
              </w:rPr>
              <w:t>Партнер 1:</w:t>
            </w:r>
          </w:p>
          <w:p w:rsidR="00577478" w:rsidRPr="006B18A9" w:rsidRDefault="00577478" w:rsidP="002918C0">
            <w:pPr>
              <w:ind w:left="127"/>
              <w:jc w:val="center"/>
              <w:rPr>
                <w:rFonts w:ascii="Times New Roman" w:hAnsi="Times New Roman" w:cs="Times New Roman"/>
                <w:sz w:val="26"/>
                <w:szCs w:val="26"/>
              </w:rPr>
            </w:pPr>
            <w:r w:rsidRPr="006B18A9">
              <w:rPr>
                <w:rFonts w:ascii="Times New Roman" w:hAnsi="Times New Roman" w:cs="Times New Roman"/>
                <w:sz w:val="26"/>
                <w:szCs w:val="26"/>
              </w:rPr>
              <w:t>Виконавчий комітет Студеениківської сільської ради</w:t>
            </w:r>
          </w:p>
          <w:p w:rsidR="00577478" w:rsidRPr="006B18A9" w:rsidRDefault="00577478" w:rsidP="002918C0">
            <w:pPr>
              <w:ind w:left="127"/>
              <w:jc w:val="center"/>
              <w:rPr>
                <w:rFonts w:ascii="Times New Roman" w:hAnsi="Times New Roman" w:cs="Times New Roman"/>
                <w:sz w:val="26"/>
                <w:szCs w:val="26"/>
              </w:rPr>
            </w:pPr>
          </w:p>
        </w:tc>
        <w:tc>
          <w:tcPr>
            <w:tcW w:w="4839" w:type="dxa"/>
            <w:tcBorders>
              <w:top w:val="single" w:sz="4" w:space="0" w:color="auto"/>
              <w:left w:val="single" w:sz="4" w:space="0" w:color="auto"/>
              <w:right w:val="single" w:sz="4" w:space="0" w:color="auto"/>
            </w:tcBorders>
            <w:shd w:val="clear" w:color="auto" w:fill="FFFFFF"/>
            <w:vAlign w:val="bottom"/>
          </w:tcPr>
          <w:p w:rsidR="00577478" w:rsidRPr="006B18A9" w:rsidRDefault="00577478" w:rsidP="002918C0">
            <w:pPr>
              <w:framePr w:w="9802" w:wrap="notBeside" w:vAnchor="text" w:hAnchor="text" w:xAlign="center" w:y="1"/>
              <w:spacing w:after="0" w:line="240" w:lineRule="exact"/>
              <w:jc w:val="center"/>
              <w:rPr>
                <w:sz w:val="26"/>
                <w:szCs w:val="26"/>
              </w:rPr>
            </w:pPr>
            <w:r w:rsidRPr="006B18A9">
              <w:rPr>
                <w:rStyle w:val="22"/>
                <w:rFonts w:eastAsiaTheme="minorHAnsi"/>
                <w:sz w:val="26"/>
                <w:szCs w:val="26"/>
              </w:rPr>
              <w:t>Партнер 2:</w:t>
            </w:r>
          </w:p>
        </w:tc>
      </w:tr>
      <w:tr w:rsidR="00577478" w:rsidTr="002918C0">
        <w:trPr>
          <w:trHeight w:hRule="exact" w:val="4149"/>
          <w:jc w:val="center"/>
        </w:trPr>
        <w:tc>
          <w:tcPr>
            <w:tcW w:w="4962" w:type="dxa"/>
            <w:tcBorders>
              <w:left w:val="single" w:sz="4" w:space="0" w:color="auto"/>
              <w:bottom w:val="single" w:sz="4" w:space="0" w:color="auto"/>
            </w:tcBorders>
            <w:shd w:val="clear" w:color="auto" w:fill="FFFFFF"/>
          </w:tcPr>
          <w:p w:rsidR="00577478" w:rsidRPr="006B18A9" w:rsidRDefault="00577478" w:rsidP="002918C0">
            <w:pPr>
              <w:ind w:left="127"/>
              <w:rPr>
                <w:rFonts w:ascii="Times New Roman" w:hAnsi="Times New Roman" w:cs="Times New Roman"/>
                <w:b/>
                <w:sz w:val="26"/>
                <w:szCs w:val="26"/>
              </w:rPr>
            </w:pPr>
            <w:r w:rsidRPr="006B18A9">
              <w:rPr>
                <w:rFonts w:ascii="Times New Roman" w:hAnsi="Times New Roman" w:cs="Times New Roman"/>
                <w:b/>
                <w:sz w:val="26"/>
                <w:szCs w:val="26"/>
              </w:rPr>
              <w:t>Виконавчий комітет Студениківської сільської ради</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 xml:space="preserve">Юридична адреса та адреса для листування: 08421, Київська область, Переяслав-Хмельницький район, </w:t>
            </w:r>
            <w:r>
              <w:rPr>
                <w:rFonts w:ascii="Times New Roman" w:hAnsi="Times New Roman" w:cs="Times New Roman"/>
                <w:sz w:val="26"/>
                <w:szCs w:val="26"/>
              </w:rPr>
              <w:t xml:space="preserve">              </w:t>
            </w:r>
            <w:r w:rsidRPr="006B18A9">
              <w:rPr>
                <w:rFonts w:ascii="Times New Roman" w:hAnsi="Times New Roman" w:cs="Times New Roman"/>
                <w:sz w:val="26"/>
                <w:szCs w:val="26"/>
              </w:rPr>
              <w:t>с. Студен</w:t>
            </w:r>
            <w:r>
              <w:rPr>
                <w:rFonts w:ascii="Times New Roman" w:hAnsi="Times New Roman" w:cs="Times New Roman"/>
                <w:sz w:val="26"/>
                <w:szCs w:val="26"/>
              </w:rPr>
              <w:t xml:space="preserve">ики, </w:t>
            </w:r>
            <w:r w:rsidRPr="006B18A9">
              <w:rPr>
                <w:rFonts w:ascii="Times New Roman" w:hAnsi="Times New Roman" w:cs="Times New Roman"/>
                <w:sz w:val="26"/>
                <w:szCs w:val="26"/>
              </w:rPr>
              <w:t>вул. Переяславська, 19</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Код згідно з ЄДРПОУ 44141598</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Р/р _____________________________</w:t>
            </w:r>
            <w:r>
              <w:rPr>
                <w:rFonts w:ascii="Times New Roman" w:hAnsi="Times New Roman" w:cs="Times New Roman"/>
                <w:sz w:val="26"/>
                <w:szCs w:val="26"/>
              </w:rPr>
              <w:t>___</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в ДКСУ м. Києва</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тел: 0456727234, 27210</w:t>
            </w:r>
          </w:p>
          <w:p w:rsidR="00577478" w:rsidRPr="003E4C89" w:rsidRDefault="00577478" w:rsidP="002918C0">
            <w:pPr>
              <w:ind w:left="127"/>
              <w:rPr>
                <w:rFonts w:ascii="Times New Roman" w:hAnsi="Times New Roman" w:cs="Times New Roman"/>
                <w:sz w:val="26"/>
                <w:szCs w:val="26"/>
                <w:lang w:val="ru-RU"/>
              </w:rPr>
            </w:pPr>
            <w:r w:rsidRPr="006B18A9">
              <w:rPr>
                <w:rFonts w:ascii="Times New Roman" w:hAnsi="Times New Roman" w:cs="Times New Roman"/>
                <w:sz w:val="26"/>
                <w:szCs w:val="26"/>
              </w:rPr>
              <w:t>е-</w:t>
            </w:r>
            <w:r w:rsidRPr="006B18A9">
              <w:rPr>
                <w:rFonts w:ascii="Times New Roman" w:hAnsi="Times New Roman" w:cs="Times New Roman"/>
                <w:sz w:val="26"/>
                <w:szCs w:val="26"/>
                <w:lang w:val="en-US"/>
              </w:rPr>
              <w:t>mail</w:t>
            </w:r>
            <w:r w:rsidRPr="006B18A9">
              <w:rPr>
                <w:rFonts w:ascii="Times New Roman" w:hAnsi="Times New Roman" w:cs="Times New Roman"/>
                <w:sz w:val="26"/>
                <w:szCs w:val="26"/>
              </w:rPr>
              <w:t>:</w:t>
            </w:r>
            <w:r w:rsidRPr="003E4C89">
              <w:rPr>
                <w:rFonts w:ascii="Times New Roman" w:hAnsi="Times New Roman" w:cs="Times New Roman"/>
                <w:sz w:val="26"/>
                <w:szCs w:val="26"/>
                <w:lang w:val="ru-RU"/>
              </w:rPr>
              <w:t xml:space="preserve"> </w:t>
            </w:r>
            <w:hyperlink r:id="rId28" w:history="1">
              <w:r w:rsidRPr="006B18A9">
                <w:rPr>
                  <w:rStyle w:val="a3"/>
                  <w:rFonts w:ascii="Times New Roman" w:hAnsi="Times New Roman" w:cs="Times New Roman"/>
                  <w:color w:val="auto"/>
                  <w:sz w:val="26"/>
                  <w:szCs w:val="26"/>
                  <w:lang w:val="en-US"/>
                </w:rPr>
                <w:t>studenikisr</w:t>
              </w:r>
              <w:r w:rsidRPr="003E4C89">
                <w:rPr>
                  <w:rStyle w:val="a3"/>
                  <w:rFonts w:ascii="Times New Roman" w:hAnsi="Times New Roman" w:cs="Times New Roman"/>
                  <w:color w:val="auto"/>
                  <w:sz w:val="26"/>
                  <w:szCs w:val="26"/>
                  <w:lang w:val="ru-RU"/>
                </w:rPr>
                <w:t>@</w:t>
              </w:r>
              <w:r w:rsidRPr="006B18A9">
                <w:rPr>
                  <w:rStyle w:val="a3"/>
                  <w:rFonts w:ascii="Times New Roman" w:hAnsi="Times New Roman" w:cs="Times New Roman"/>
                  <w:color w:val="auto"/>
                  <w:sz w:val="26"/>
                  <w:szCs w:val="26"/>
                  <w:lang w:val="en-US"/>
                </w:rPr>
                <w:t>gmail</w:t>
              </w:r>
              <w:r w:rsidRPr="003E4C89">
                <w:rPr>
                  <w:rStyle w:val="a3"/>
                  <w:rFonts w:ascii="Times New Roman" w:hAnsi="Times New Roman" w:cs="Times New Roman"/>
                  <w:color w:val="auto"/>
                  <w:sz w:val="26"/>
                  <w:szCs w:val="26"/>
                  <w:lang w:val="ru-RU"/>
                </w:rPr>
                <w:t>.</w:t>
              </w:r>
              <w:r w:rsidRPr="006B18A9">
                <w:rPr>
                  <w:rStyle w:val="a3"/>
                  <w:rFonts w:ascii="Times New Roman" w:hAnsi="Times New Roman" w:cs="Times New Roman"/>
                  <w:color w:val="auto"/>
                  <w:sz w:val="26"/>
                  <w:szCs w:val="26"/>
                  <w:lang w:val="en-US"/>
                </w:rPr>
                <w:t>com</w:t>
              </w:r>
            </w:hyperlink>
            <w:r w:rsidRPr="003E4C89">
              <w:rPr>
                <w:rFonts w:ascii="Times New Roman" w:hAnsi="Times New Roman" w:cs="Times New Roman"/>
                <w:sz w:val="26"/>
                <w:szCs w:val="26"/>
                <w:lang w:val="ru-RU"/>
              </w:rPr>
              <w:t xml:space="preserve"> </w:t>
            </w:r>
          </w:p>
          <w:p w:rsidR="00577478" w:rsidRPr="003E4C89" w:rsidRDefault="00577478" w:rsidP="002918C0">
            <w:pPr>
              <w:ind w:left="127"/>
              <w:rPr>
                <w:rFonts w:ascii="Times New Roman" w:hAnsi="Times New Roman" w:cs="Times New Roman"/>
                <w:sz w:val="26"/>
                <w:szCs w:val="26"/>
                <w:lang w:val="ru-RU"/>
              </w:rPr>
            </w:pPr>
          </w:p>
          <w:p w:rsidR="00577478" w:rsidRPr="006B18A9" w:rsidRDefault="00577478" w:rsidP="002918C0">
            <w:pPr>
              <w:ind w:left="127"/>
              <w:rPr>
                <w:rFonts w:ascii="Times New Roman" w:hAnsi="Times New Roman" w:cs="Times New Roman"/>
                <w:b/>
                <w:sz w:val="26"/>
                <w:szCs w:val="26"/>
              </w:rPr>
            </w:pPr>
            <w:r>
              <w:rPr>
                <w:rFonts w:ascii="Times New Roman" w:hAnsi="Times New Roman" w:cs="Times New Roman"/>
                <w:b/>
                <w:sz w:val="26"/>
                <w:szCs w:val="26"/>
              </w:rPr>
              <w:t>Сільський голова _________</w:t>
            </w:r>
            <w:r w:rsidRPr="006B18A9">
              <w:rPr>
                <w:rFonts w:ascii="Times New Roman" w:hAnsi="Times New Roman" w:cs="Times New Roman"/>
                <w:b/>
                <w:sz w:val="26"/>
                <w:szCs w:val="26"/>
              </w:rPr>
              <w:t>_ М.О. Лях</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М.П.</w:t>
            </w:r>
          </w:p>
          <w:p w:rsidR="00577478" w:rsidRPr="006B18A9" w:rsidRDefault="00577478" w:rsidP="002918C0">
            <w:pPr>
              <w:ind w:left="127"/>
              <w:jc w:val="center"/>
              <w:rPr>
                <w:rFonts w:ascii="Times New Roman" w:hAnsi="Times New Roman" w:cs="Times New Roman"/>
                <w:sz w:val="26"/>
                <w:szCs w:val="26"/>
              </w:rPr>
            </w:pPr>
          </w:p>
          <w:p w:rsidR="00577478" w:rsidRPr="006B18A9" w:rsidRDefault="00577478" w:rsidP="002918C0">
            <w:pPr>
              <w:ind w:left="127"/>
              <w:jc w:val="center"/>
              <w:rPr>
                <w:rFonts w:ascii="Times New Roman" w:hAnsi="Times New Roman" w:cs="Times New Roman"/>
                <w:sz w:val="26"/>
                <w:szCs w:val="26"/>
              </w:rPr>
            </w:pPr>
          </w:p>
          <w:p w:rsidR="00577478" w:rsidRPr="006B18A9" w:rsidRDefault="00577478" w:rsidP="002918C0">
            <w:pPr>
              <w:ind w:left="127"/>
              <w:jc w:val="center"/>
              <w:rPr>
                <w:rFonts w:ascii="Times New Roman" w:hAnsi="Times New Roman" w:cs="Times New Roman"/>
                <w:sz w:val="26"/>
                <w:szCs w:val="26"/>
              </w:rPr>
            </w:pPr>
          </w:p>
        </w:tc>
        <w:tc>
          <w:tcPr>
            <w:tcW w:w="4839" w:type="dxa"/>
            <w:tcBorders>
              <w:left w:val="single" w:sz="4" w:space="0" w:color="auto"/>
              <w:bottom w:val="single" w:sz="4" w:space="0" w:color="auto"/>
              <w:right w:val="single" w:sz="4" w:space="0" w:color="auto"/>
            </w:tcBorders>
            <w:shd w:val="clear" w:color="auto" w:fill="FFFFFF"/>
          </w:tcPr>
          <w:p w:rsidR="00577478" w:rsidRPr="006B18A9" w:rsidRDefault="00577478" w:rsidP="002918C0">
            <w:pPr>
              <w:framePr w:w="9802" w:wrap="notBeside" w:vAnchor="text" w:hAnchor="text" w:xAlign="center" w:y="1"/>
              <w:rPr>
                <w:sz w:val="26"/>
                <w:szCs w:val="26"/>
              </w:rPr>
            </w:pPr>
          </w:p>
        </w:tc>
      </w:tr>
    </w:tbl>
    <w:p w:rsidR="00577478" w:rsidRDefault="00577478" w:rsidP="00577478">
      <w:pPr>
        <w:framePr w:w="9802" w:wrap="notBeside" w:vAnchor="text" w:hAnchor="text" w:xAlign="center" w:y="1"/>
        <w:rPr>
          <w:sz w:val="2"/>
          <w:szCs w:val="2"/>
        </w:rPr>
      </w:pPr>
    </w:p>
    <w:p w:rsidR="00577478" w:rsidRDefault="00577478" w:rsidP="00577478">
      <w:pPr>
        <w:rPr>
          <w:sz w:val="2"/>
          <w:szCs w:val="2"/>
        </w:rPr>
      </w:pPr>
    </w:p>
    <w:p w:rsidR="00577478" w:rsidRDefault="00577478" w:rsidP="00577478">
      <w:pPr>
        <w:rPr>
          <w:rFonts w:ascii="Times New Roman" w:hAnsi="Times New Roman" w:cs="Times New Roman"/>
          <w:sz w:val="28"/>
          <w:szCs w:val="28"/>
        </w:rPr>
      </w:pPr>
    </w:p>
    <w:p w:rsidR="00577478" w:rsidRDefault="00577478" w:rsidP="00577478">
      <w:pPr>
        <w:rPr>
          <w:rFonts w:ascii="Times New Roman" w:hAnsi="Times New Roman" w:cs="Times New Roman"/>
          <w:sz w:val="28"/>
          <w:szCs w:val="28"/>
        </w:rPr>
      </w:pPr>
    </w:p>
    <w:p w:rsidR="009E1659" w:rsidRDefault="009E1659" w:rsidP="00577478">
      <w:pPr>
        <w:rPr>
          <w:rFonts w:ascii="Times New Roman" w:hAnsi="Times New Roman" w:cs="Times New Roman"/>
          <w:sz w:val="28"/>
          <w:szCs w:val="28"/>
        </w:rPr>
      </w:pPr>
      <w:r>
        <w:rPr>
          <w:rFonts w:ascii="Times New Roman" w:hAnsi="Times New Roman" w:cs="Times New Roman"/>
          <w:sz w:val="28"/>
          <w:szCs w:val="28"/>
        </w:rPr>
        <w:lastRenderedPageBreak/>
        <w:t>\</w:t>
      </w:r>
    </w:p>
    <w:p w:rsidR="009E1659" w:rsidRDefault="009E1659" w:rsidP="00577478">
      <w:pPr>
        <w:rPr>
          <w:rFonts w:ascii="Times New Roman" w:hAnsi="Times New Roman" w:cs="Times New Roman"/>
          <w:sz w:val="28"/>
          <w:szCs w:val="28"/>
        </w:rPr>
      </w:pPr>
    </w:p>
    <w:p w:rsidR="00577478" w:rsidRPr="006B18A9" w:rsidRDefault="00577478" w:rsidP="00577478">
      <w:pPr>
        <w:ind w:left="6663"/>
        <w:rPr>
          <w:rFonts w:ascii="Times New Roman" w:hAnsi="Times New Roman" w:cs="Times New Roman"/>
          <w:b/>
          <w:sz w:val="26"/>
          <w:szCs w:val="26"/>
        </w:rPr>
      </w:pPr>
      <w:r w:rsidRPr="006B18A9">
        <w:rPr>
          <w:rFonts w:ascii="Times New Roman" w:hAnsi="Times New Roman" w:cs="Times New Roman"/>
          <w:b/>
          <w:sz w:val="26"/>
          <w:szCs w:val="26"/>
        </w:rPr>
        <w:t>Додаток</w:t>
      </w:r>
    </w:p>
    <w:p w:rsidR="00577478" w:rsidRPr="006B18A9" w:rsidRDefault="00577478" w:rsidP="00577478">
      <w:pPr>
        <w:ind w:left="6663"/>
        <w:rPr>
          <w:rFonts w:ascii="Times New Roman" w:hAnsi="Times New Roman" w:cs="Times New Roman"/>
          <w:b/>
          <w:sz w:val="26"/>
          <w:szCs w:val="26"/>
        </w:rPr>
      </w:pPr>
      <w:r w:rsidRPr="006B18A9">
        <w:rPr>
          <w:rFonts w:ascii="Times New Roman" w:hAnsi="Times New Roman" w:cs="Times New Roman"/>
          <w:b/>
          <w:sz w:val="26"/>
          <w:szCs w:val="26"/>
        </w:rPr>
        <w:t>до Угоди про соціальне партнерство</w:t>
      </w:r>
    </w:p>
    <w:p w:rsidR="00577478" w:rsidRDefault="00577478" w:rsidP="00577478">
      <w:pPr>
        <w:ind w:left="5812"/>
        <w:rPr>
          <w:rFonts w:ascii="Times New Roman" w:hAnsi="Times New Roman" w:cs="Times New Roman"/>
          <w:b/>
        </w:rPr>
      </w:pPr>
    </w:p>
    <w:p w:rsidR="00577478" w:rsidRDefault="00577478" w:rsidP="00577478">
      <w:pPr>
        <w:rPr>
          <w:rFonts w:ascii="Times New Roman" w:hAnsi="Times New Roman" w:cs="Times New Roman"/>
          <w:b/>
        </w:rPr>
      </w:pPr>
    </w:p>
    <w:p w:rsidR="00577478" w:rsidRPr="006B18A9" w:rsidRDefault="00577478" w:rsidP="00577478">
      <w:pPr>
        <w:rPr>
          <w:rFonts w:ascii="Times New Roman" w:hAnsi="Times New Roman" w:cs="Times New Roman"/>
          <w:b/>
          <w:sz w:val="26"/>
          <w:szCs w:val="26"/>
        </w:rPr>
      </w:pPr>
      <w:r w:rsidRPr="006B18A9">
        <w:rPr>
          <w:rFonts w:ascii="Times New Roman" w:hAnsi="Times New Roman" w:cs="Times New Roman"/>
          <w:b/>
          <w:sz w:val="26"/>
          <w:szCs w:val="26"/>
        </w:rPr>
        <w:t xml:space="preserve">«ПОГОДЖЕНО»                                 </w:t>
      </w:r>
      <w:r>
        <w:rPr>
          <w:rFonts w:ascii="Times New Roman" w:hAnsi="Times New Roman" w:cs="Times New Roman"/>
          <w:b/>
          <w:sz w:val="26"/>
          <w:szCs w:val="26"/>
        </w:rPr>
        <w:t xml:space="preserve">                         </w:t>
      </w:r>
      <w:r w:rsidRPr="006B18A9">
        <w:rPr>
          <w:rFonts w:ascii="Times New Roman" w:hAnsi="Times New Roman" w:cs="Times New Roman"/>
          <w:b/>
          <w:sz w:val="26"/>
          <w:szCs w:val="26"/>
        </w:rPr>
        <w:t>«ЗАТВЕРДЖЕНО»</w:t>
      </w:r>
    </w:p>
    <w:p w:rsidR="00577478" w:rsidRDefault="00577478" w:rsidP="00577478">
      <w:pPr>
        <w:rPr>
          <w:rFonts w:ascii="Times New Roman" w:hAnsi="Times New Roman" w:cs="Times New Roman"/>
          <w:b/>
        </w:rPr>
      </w:pPr>
    </w:p>
    <w:p w:rsidR="00577478" w:rsidRDefault="00577478" w:rsidP="00577478">
      <w:pPr>
        <w:rPr>
          <w:rFonts w:ascii="Times New Roman" w:hAnsi="Times New Roman" w:cs="Times New Roman"/>
          <w:b/>
        </w:rPr>
      </w:pPr>
      <w:r>
        <w:rPr>
          <w:rFonts w:ascii="Times New Roman" w:hAnsi="Times New Roman" w:cs="Times New Roman"/>
          <w:b/>
        </w:rPr>
        <w:t>________________  ________________                               ________________  ________________</w:t>
      </w:r>
    </w:p>
    <w:p w:rsidR="00577478" w:rsidRPr="002555E7" w:rsidRDefault="00577478" w:rsidP="00577478">
      <w:pPr>
        <w:rPr>
          <w:rFonts w:ascii="Times New Roman" w:hAnsi="Times New Roman" w:cs="Times New Roman"/>
          <w:sz w:val="16"/>
          <w:szCs w:val="16"/>
        </w:rPr>
      </w:pP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(посада, ПІБ)           </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 (підпис, МП (за наявності)</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(посада, ПІБ)           </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 (підпис</w:t>
      </w:r>
      <w:r>
        <w:rPr>
          <w:rFonts w:ascii="Times New Roman" w:hAnsi="Times New Roman" w:cs="Times New Roman"/>
          <w:sz w:val="16"/>
          <w:szCs w:val="16"/>
        </w:rPr>
        <w:t>, МП</w:t>
      </w:r>
      <w:r w:rsidRPr="002555E7">
        <w:rPr>
          <w:rFonts w:ascii="Times New Roman" w:hAnsi="Times New Roman" w:cs="Times New Roman"/>
          <w:sz w:val="16"/>
          <w:szCs w:val="16"/>
        </w:rPr>
        <w:t>)</w:t>
      </w:r>
      <w:r>
        <w:rPr>
          <w:rFonts w:ascii="Times New Roman" w:hAnsi="Times New Roman" w:cs="Times New Roman"/>
          <w:sz w:val="16"/>
          <w:szCs w:val="16"/>
        </w:rPr>
        <w:t xml:space="preserve">                          </w:t>
      </w:r>
    </w:p>
    <w:p w:rsidR="00577478" w:rsidRDefault="00577478" w:rsidP="00577478">
      <w:pPr>
        <w:rPr>
          <w:rFonts w:ascii="Times New Roman" w:hAnsi="Times New Roman" w:cs="Times New Roman"/>
          <w:b/>
        </w:rPr>
      </w:pPr>
    </w:p>
    <w:p w:rsidR="00577478" w:rsidRDefault="00577478" w:rsidP="00577478">
      <w:pPr>
        <w:jc w:val="center"/>
        <w:rPr>
          <w:rFonts w:ascii="Times New Roman" w:hAnsi="Times New Roman" w:cs="Times New Roman"/>
          <w:b/>
        </w:rPr>
      </w:pPr>
    </w:p>
    <w:p w:rsidR="00577478" w:rsidRPr="006B18A9" w:rsidRDefault="00577478" w:rsidP="00577478">
      <w:pPr>
        <w:jc w:val="center"/>
        <w:rPr>
          <w:rFonts w:ascii="Times New Roman" w:hAnsi="Times New Roman" w:cs="Times New Roman"/>
          <w:b/>
          <w:sz w:val="26"/>
          <w:szCs w:val="26"/>
        </w:rPr>
      </w:pPr>
      <w:r w:rsidRPr="006B18A9">
        <w:rPr>
          <w:rFonts w:ascii="Times New Roman" w:hAnsi="Times New Roman" w:cs="Times New Roman"/>
          <w:b/>
          <w:sz w:val="26"/>
          <w:szCs w:val="26"/>
        </w:rPr>
        <w:t>ПЛАН ЗАХОДІВ</w:t>
      </w:r>
    </w:p>
    <w:p w:rsidR="00577478" w:rsidRDefault="00577478" w:rsidP="00577478">
      <w:pPr>
        <w:jc w:val="center"/>
        <w:rPr>
          <w:rFonts w:ascii="Times New Roman" w:hAnsi="Times New Roman" w:cs="Times New Roman"/>
          <w:b/>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3030"/>
        <w:gridCol w:w="3015"/>
        <w:gridCol w:w="2190"/>
      </w:tblGrid>
      <w:tr w:rsidR="00577478" w:rsidTr="002918C0">
        <w:trPr>
          <w:trHeight w:val="405"/>
        </w:trPr>
        <w:tc>
          <w:tcPr>
            <w:tcW w:w="690" w:type="dxa"/>
          </w:tcPr>
          <w:p w:rsidR="00577478" w:rsidRDefault="00577478" w:rsidP="002918C0">
            <w:pPr>
              <w:jc w:val="center"/>
              <w:rPr>
                <w:rFonts w:ascii="Times New Roman" w:hAnsi="Times New Roman" w:cs="Times New Roman"/>
                <w:b/>
              </w:rPr>
            </w:pPr>
            <w:r>
              <w:rPr>
                <w:rFonts w:ascii="Times New Roman" w:hAnsi="Times New Roman" w:cs="Times New Roman"/>
                <w:b/>
              </w:rPr>
              <w:t>№ з/п</w:t>
            </w:r>
          </w:p>
        </w:tc>
        <w:tc>
          <w:tcPr>
            <w:tcW w:w="3030" w:type="dxa"/>
          </w:tcPr>
          <w:p w:rsidR="00577478" w:rsidRDefault="00577478" w:rsidP="002918C0">
            <w:pPr>
              <w:jc w:val="center"/>
              <w:rPr>
                <w:rFonts w:ascii="Times New Roman" w:hAnsi="Times New Roman" w:cs="Times New Roman"/>
                <w:b/>
              </w:rPr>
            </w:pPr>
            <w:r>
              <w:rPr>
                <w:rFonts w:ascii="Times New Roman" w:hAnsi="Times New Roman" w:cs="Times New Roman"/>
                <w:b/>
              </w:rPr>
              <w:t>Назва заходу</w:t>
            </w:r>
          </w:p>
        </w:tc>
        <w:tc>
          <w:tcPr>
            <w:tcW w:w="3015" w:type="dxa"/>
          </w:tcPr>
          <w:p w:rsidR="00577478" w:rsidRDefault="00577478" w:rsidP="002918C0">
            <w:pPr>
              <w:jc w:val="center"/>
              <w:rPr>
                <w:rFonts w:ascii="Times New Roman" w:hAnsi="Times New Roman" w:cs="Times New Roman"/>
                <w:b/>
              </w:rPr>
            </w:pPr>
            <w:r>
              <w:rPr>
                <w:rFonts w:ascii="Times New Roman" w:hAnsi="Times New Roman" w:cs="Times New Roman"/>
                <w:b/>
              </w:rPr>
              <w:t>Сума фінансування, грн.</w:t>
            </w:r>
          </w:p>
        </w:tc>
        <w:tc>
          <w:tcPr>
            <w:tcW w:w="2190" w:type="dxa"/>
          </w:tcPr>
          <w:p w:rsidR="00577478" w:rsidRDefault="00577478" w:rsidP="002918C0">
            <w:pPr>
              <w:jc w:val="center"/>
              <w:rPr>
                <w:rFonts w:ascii="Times New Roman" w:hAnsi="Times New Roman" w:cs="Times New Roman"/>
                <w:b/>
              </w:rPr>
            </w:pPr>
            <w:r>
              <w:rPr>
                <w:rFonts w:ascii="Times New Roman" w:hAnsi="Times New Roman" w:cs="Times New Roman"/>
                <w:b/>
              </w:rPr>
              <w:t>Примітки</w:t>
            </w:r>
          </w:p>
        </w:tc>
      </w:tr>
      <w:tr w:rsidR="00577478" w:rsidTr="002918C0">
        <w:trPr>
          <w:trHeight w:val="40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37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330"/>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3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10"/>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16"/>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bl>
    <w:p w:rsidR="00577478" w:rsidRDefault="00577478" w:rsidP="00577478">
      <w:pPr>
        <w:jc w:val="center"/>
        <w:rPr>
          <w:rFonts w:ascii="Times New Roman" w:hAnsi="Times New Roman" w:cs="Times New Roman"/>
          <w:b/>
        </w:rPr>
      </w:pPr>
    </w:p>
    <w:p w:rsidR="00577478" w:rsidRDefault="00577478" w:rsidP="00577478">
      <w:pPr>
        <w:jc w:val="center"/>
        <w:rPr>
          <w:rFonts w:ascii="Times New Roman" w:hAnsi="Times New Roman" w:cs="Times New Roman"/>
          <w:b/>
        </w:rPr>
      </w:pPr>
    </w:p>
    <w:p w:rsidR="00577478" w:rsidRPr="00A0513B" w:rsidRDefault="00577478" w:rsidP="00577478">
      <w:pPr>
        <w:jc w:val="center"/>
        <w:rPr>
          <w:rFonts w:ascii="Times New Roman" w:hAnsi="Times New Roman" w:cs="Times New Roman"/>
          <w:b/>
        </w:rPr>
      </w:pPr>
    </w:p>
    <w:p w:rsidR="00577478" w:rsidRDefault="00577478" w:rsidP="00577478"/>
    <w:p w:rsidR="00577478" w:rsidRDefault="00577478" w:rsidP="00577478"/>
    <w:p w:rsidR="008B6F01" w:rsidRDefault="008B6F01"/>
    <w:p w:rsidR="008B6F01" w:rsidRDefault="008B6F01"/>
    <w:p w:rsidR="008B6F01" w:rsidRDefault="008B6F01" w:rsidP="008B6F01">
      <w:pPr>
        <w:rPr>
          <w:sz w:val="2"/>
          <w:szCs w:val="2"/>
        </w:rPr>
        <w:sectPr w:rsidR="008B6F01" w:rsidSect="00577478">
          <w:pgSz w:w="11900" w:h="16840"/>
          <w:pgMar w:top="850" w:right="850" w:bottom="850" w:left="1417" w:header="0" w:footer="1077" w:gutter="0"/>
          <w:cols w:space="720"/>
          <w:noEndnote/>
          <w:titlePg/>
          <w:docGrid w:linePitch="360"/>
        </w:sectPr>
      </w:pPr>
    </w:p>
    <w:p w:rsidR="008B6F01" w:rsidRPr="00756F34" w:rsidRDefault="008B6F01" w:rsidP="00577478">
      <w:pPr>
        <w:rPr>
          <w:sz w:val="26"/>
          <w:szCs w:val="26"/>
        </w:rPr>
      </w:pPr>
    </w:p>
    <w:p w:rsidR="002918C0" w:rsidRPr="002918C0" w:rsidRDefault="002918C0" w:rsidP="002918C0">
      <w:pPr>
        <w:spacing w:after="0" w:line="240" w:lineRule="auto"/>
        <w:rPr>
          <w:rFonts w:ascii="Times New Roman" w:eastAsia="Calibri" w:hAnsi="Times New Roman" w:cs="Times New Roman"/>
          <w:sz w:val="26"/>
          <w:szCs w:val="26"/>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0B3B2A" w:rsidRPr="000B3B2A" w:rsidRDefault="000B3B2A" w:rsidP="000B3B2A">
      <w:pPr>
        <w:pStyle w:val="a8"/>
        <w:rPr>
          <w:rFonts w:ascii="Times New Roman" w:hAnsi="Times New Roman" w:cs="Times New Roman"/>
          <w:color w:val="000000"/>
          <w:sz w:val="24"/>
          <w:szCs w:val="24"/>
        </w:rPr>
        <w:sectPr w:rsidR="000B3B2A" w:rsidRPr="000B3B2A" w:rsidSect="0064027E">
          <w:pgSz w:w="11906" w:h="16838" w:code="9"/>
          <w:pgMar w:top="567" w:right="567" w:bottom="567" w:left="567" w:header="720" w:footer="720" w:gutter="0"/>
          <w:cols w:space="720"/>
          <w:docGrid w:linePitch="272"/>
        </w:sectPr>
      </w:pPr>
    </w:p>
    <w:p w:rsidR="000B3B2A" w:rsidRPr="000B3B2A" w:rsidRDefault="000B3B2A" w:rsidP="000B3B2A">
      <w:pPr>
        <w:pStyle w:val="a8"/>
        <w:rPr>
          <w:rFonts w:ascii="Times New Roman" w:hAnsi="Times New Roman" w:cs="Times New Roman"/>
          <w:sz w:val="24"/>
          <w:szCs w:val="24"/>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1C0879">
      <w:pPr>
        <w:pStyle w:val="13"/>
        <w:jc w:val="center"/>
        <w:outlineLvl w:val="0"/>
        <w:rPr>
          <w:lang w:val="uk-UA"/>
        </w:rPr>
      </w:pPr>
      <w:r>
        <w:rPr>
          <w:noProof/>
        </w:rPr>
        <w:drawing>
          <wp:anchor distT="0" distB="0" distL="114300" distR="114300" simplePos="0" relativeHeight="251663360" behindDoc="1" locked="0" layoutInCell="1" allowOverlap="1" wp14:anchorId="7BE66CA1" wp14:editId="51E247A3">
            <wp:simplePos x="0" y="0"/>
            <wp:positionH relativeFrom="column">
              <wp:posOffset>2768600</wp:posOffset>
            </wp:positionH>
            <wp:positionV relativeFrom="paragraph">
              <wp:posOffset>-135890</wp:posOffset>
            </wp:positionV>
            <wp:extent cx="609600" cy="81915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7">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1C0879" w:rsidRPr="0022408E" w:rsidRDefault="001C0879" w:rsidP="001C0879">
      <w:pPr>
        <w:pStyle w:val="13"/>
        <w:ind w:firstLine="284"/>
        <w:outlineLvl w:val="0"/>
        <w:rPr>
          <w:rFonts w:ascii="Times New Roman" w:hAnsi="Times New Roman" w:cs="Times New Roman"/>
          <w:sz w:val="28"/>
          <w:szCs w:val="28"/>
          <w:lang w:val="uk-UA"/>
        </w:rPr>
      </w:pPr>
    </w:p>
    <w:p w:rsidR="001C0879" w:rsidRDefault="001C0879" w:rsidP="001C0879">
      <w:pPr>
        <w:pStyle w:val="13"/>
        <w:jc w:val="center"/>
        <w:outlineLvl w:val="0"/>
        <w:rPr>
          <w:rFonts w:ascii="Times New Roman" w:hAnsi="Times New Roman" w:cs="Times New Roman"/>
          <w:sz w:val="28"/>
          <w:szCs w:val="28"/>
          <w:lang w:val="uk-UA"/>
        </w:rPr>
      </w:pPr>
    </w:p>
    <w:p w:rsidR="001C0879" w:rsidRDefault="001C0879" w:rsidP="001C0879">
      <w:pPr>
        <w:pStyle w:val="13"/>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C0879" w:rsidRDefault="001C0879" w:rsidP="001C0879">
      <w:pPr>
        <w:pStyle w:val="13"/>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1C0879" w:rsidRDefault="001C0879" w:rsidP="001C0879">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1C0879" w:rsidRPr="0064586F" w:rsidRDefault="001C0879" w:rsidP="001C0879">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1C0879" w:rsidRPr="0064586F" w:rsidRDefault="001C0879" w:rsidP="001C0879">
      <w:pPr>
        <w:pStyle w:val="13"/>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1C0879" w:rsidRPr="00727F5F" w:rsidRDefault="001C0879" w:rsidP="001C0879">
      <w:pPr>
        <w:pStyle w:val="13"/>
        <w:jc w:val="center"/>
        <w:outlineLvl w:val="0"/>
        <w:rPr>
          <w:rFonts w:ascii="Times New Roman" w:hAnsi="Times New Roman" w:cs="Times New Roman"/>
          <w:b/>
          <w:sz w:val="26"/>
          <w:szCs w:val="26"/>
          <w:lang w:val="uk-UA"/>
        </w:rPr>
      </w:pPr>
    </w:p>
    <w:p w:rsidR="001C0879" w:rsidRPr="001262DC" w:rsidRDefault="001C0879" w:rsidP="001C0879">
      <w:pPr>
        <w:jc w:val="center"/>
        <w:rPr>
          <w:rFonts w:ascii="Times New Roman" w:hAnsi="Times New Roman" w:cs="Times New Roman"/>
          <w:b/>
          <w:sz w:val="26"/>
          <w:szCs w:val="26"/>
          <w:lang w:val="ru-RU"/>
        </w:rPr>
      </w:pPr>
      <w:r w:rsidRPr="00727F5F">
        <w:rPr>
          <w:rFonts w:ascii="Times New Roman" w:hAnsi="Times New Roman" w:cs="Times New Roman"/>
          <w:b/>
          <w:sz w:val="26"/>
          <w:szCs w:val="26"/>
          <w:lang w:val="ru-RU"/>
        </w:rPr>
        <w:t>РІШЕННЯ</w:t>
      </w:r>
    </w:p>
    <w:tbl>
      <w:tblPr>
        <w:tblW w:w="5000" w:type="pct"/>
        <w:tblCellMar>
          <w:top w:w="15" w:type="dxa"/>
          <w:left w:w="15" w:type="dxa"/>
          <w:bottom w:w="15" w:type="dxa"/>
          <w:right w:w="15" w:type="dxa"/>
        </w:tblCellMar>
        <w:tblLook w:val="04A0" w:firstRow="1" w:lastRow="0" w:firstColumn="1" w:lastColumn="0" w:noHBand="0" w:noVBand="1"/>
      </w:tblPr>
      <w:tblGrid>
        <w:gridCol w:w="4684"/>
        <w:gridCol w:w="902"/>
        <w:gridCol w:w="4053"/>
      </w:tblGrid>
      <w:tr w:rsidR="001C0879" w:rsidRPr="00A744AE" w:rsidTr="00322B45">
        <w:tc>
          <w:tcPr>
            <w:tcW w:w="5940"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r w:rsidRPr="009A2419">
              <w:rPr>
                <w:rFonts w:ascii="Times New Roman" w:hAnsi="Times New Roman" w:cs="Times New Roman"/>
                <w:b/>
                <w:sz w:val="26"/>
                <w:szCs w:val="26"/>
              </w:rPr>
              <w:t>Про особливості передачі в оренду майна комунальної власності Студениківської сільської територіальної громади</w:t>
            </w:r>
          </w:p>
        </w:tc>
        <w:tc>
          <w:tcPr>
            <w:tcW w:w="1305"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p>
        </w:tc>
        <w:tc>
          <w:tcPr>
            <w:tcW w:w="5925"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p>
        </w:tc>
      </w:tr>
    </w:tbl>
    <w:p w:rsidR="001C0879" w:rsidRPr="00337AEB" w:rsidRDefault="001C0879" w:rsidP="001C0879">
      <w:pPr>
        <w:spacing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Керуючись статтею 25, частинами першою-третьою статті 59 , частиною п</w:t>
      </w:r>
      <w:r w:rsidRPr="00A744AE">
        <w:rPr>
          <w:rFonts w:ascii="Times New Roman" w:hAnsi="Times New Roman" w:cs="Times New Roman"/>
          <w:sz w:val="26"/>
          <w:szCs w:val="26"/>
        </w:rPr>
        <w:t>’</w:t>
      </w:r>
      <w:r w:rsidRPr="00337AEB">
        <w:rPr>
          <w:rFonts w:ascii="Times New Roman" w:hAnsi="Times New Roman" w:cs="Times New Roman"/>
          <w:sz w:val="26"/>
          <w:szCs w:val="26"/>
        </w:rPr>
        <w:t>ятою статті 60 Закону України «Про місцеве самоврядування в Україні» (із  змінами і доповненнями), Законом України «Про оренду державного та комунального майна»                      (із  змінами і доповненнями), постановою Кабінету Міністрів України від 3 червня                  2020 р. № 483 «Деякі питання оренди державного та комунального майна», сільська рада</w:t>
      </w:r>
    </w:p>
    <w:p w:rsidR="001C0879" w:rsidRPr="00864BF4" w:rsidRDefault="001C0879" w:rsidP="001C0879">
      <w:pPr>
        <w:tabs>
          <w:tab w:val="left" w:pos="567"/>
        </w:tabs>
        <w:spacing w:after="120"/>
        <w:jc w:val="center"/>
        <w:rPr>
          <w:rFonts w:ascii="Times New Roman" w:hAnsi="Times New Roman" w:cs="Times New Roman"/>
          <w:b/>
          <w:sz w:val="26"/>
          <w:szCs w:val="26"/>
        </w:rPr>
      </w:pPr>
      <w:r w:rsidRPr="00864BF4">
        <w:rPr>
          <w:rFonts w:ascii="Times New Roman" w:hAnsi="Times New Roman" w:cs="Times New Roman"/>
          <w:b/>
          <w:sz w:val="26"/>
          <w:szCs w:val="26"/>
        </w:rPr>
        <w:t>ВИРІШИЛА:</w:t>
      </w:r>
    </w:p>
    <w:p w:rsidR="001C0879" w:rsidRPr="00864BF4" w:rsidRDefault="001C0879" w:rsidP="001C0879">
      <w:pPr>
        <w:tabs>
          <w:tab w:val="left" w:pos="993"/>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 xml:space="preserve">1. Визначити </w:t>
      </w:r>
      <w:r w:rsidRPr="00864BF4">
        <w:rPr>
          <w:rFonts w:ascii="Times New Roman" w:hAnsi="Times New Roman" w:cs="Times New Roman"/>
          <w:b/>
          <w:sz w:val="26"/>
          <w:szCs w:val="26"/>
        </w:rPr>
        <w:t>Орендодавцями</w:t>
      </w:r>
      <w:r w:rsidRPr="00864BF4">
        <w:rPr>
          <w:rFonts w:ascii="Times New Roman" w:hAnsi="Times New Roman" w:cs="Times New Roman"/>
          <w:sz w:val="26"/>
          <w:szCs w:val="26"/>
        </w:rPr>
        <w:t xml:space="preserve"> майна комунальної власності Студениківської сільської територіальної громади (далі - майно комунальної власності):</w:t>
      </w:r>
    </w:p>
    <w:p w:rsidR="001C0879" w:rsidRPr="00864BF4" w:rsidRDefault="001C0879" w:rsidP="001C0879">
      <w:pPr>
        <w:tabs>
          <w:tab w:val="left" w:pos="993"/>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1.1.Виконавчий комітет Студениківської сільської ради.</w:t>
      </w:r>
    </w:p>
    <w:p w:rsidR="001C0879" w:rsidRPr="00864BF4" w:rsidRDefault="001C0879" w:rsidP="001C0879">
      <w:pPr>
        <w:tabs>
          <w:tab w:val="left" w:pos="851"/>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1.2. Балансоутримувачів (підприємства, установи, заклади, організації, яким передано майно комунальної власності та закріплене за ними на праві оперативного управління або господарського відання) - щодо іншого окремого індивідуально визначеного майна (крім нерухомого майна).</w:t>
      </w:r>
    </w:p>
    <w:p w:rsidR="001C0879" w:rsidRPr="009A2419" w:rsidRDefault="001C0879" w:rsidP="00035362">
      <w:pPr>
        <w:pStyle w:val="a5"/>
        <w:numPr>
          <w:ilvl w:val="0"/>
          <w:numId w:val="12"/>
        </w:numPr>
        <w:tabs>
          <w:tab w:val="left" w:pos="284"/>
          <w:tab w:val="left" w:pos="993"/>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Визначити Виконавчий комітет Студениківської сільської ради:</w:t>
      </w:r>
    </w:p>
    <w:p w:rsidR="001C0879" w:rsidRPr="009A2419" w:rsidRDefault="001C0879" w:rsidP="00035362">
      <w:pPr>
        <w:pStyle w:val="a5"/>
        <w:numPr>
          <w:ilvl w:val="1"/>
          <w:numId w:val="12"/>
        </w:numPr>
        <w:tabs>
          <w:tab w:val="left" w:pos="426"/>
          <w:tab w:val="left" w:pos="993"/>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 xml:space="preserve"> </w:t>
      </w:r>
      <w:r>
        <w:rPr>
          <w:rFonts w:ascii="Times New Roman" w:hAnsi="Times New Roman" w:cs="Times New Roman"/>
          <w:b/>
          <w:sz w:val="26"/>
          <w:szCs w:val="26"/>
        </w:rPr>
        <w:t>У</w:t>
      </w:r>
      <w:r w:rsidRPr="00864BF4">
        <w:rPr>
          <w:rFonts w:ascii="Times New Roman" w:hAnsi="Times New Roman" w:cs="Times New Roman"/>
          <w:b/>
          <w:sz w:val="26"/>
          <w:szCs w:val="26"/>
        </w:rPr>
        <w:t>повноваженим органом управління</w:t>
      </w:r>
      <w:r w:rsidRPr="00337AEB">
        <w:rPr>
          <w:rFonts w:ascii="Times New Roman" w:hAnsi="Times New Roman" w:cs="Times New Roman"/>
          <w:sz w:val="26"/>
          <w:szCs w:val="26"/>
        </w:rPr>
        <w:t>, який здійснює усі дії, передбачені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для у</w:t>
      </w:r>
      <w:r>
        <w:rPr>
          <w:rFonts w:ascii="Times New Roman" w:hAnsi="Times New Roman" w:cs="Times New Roman"/>
          <w:sz w:val="26"/>
          <w:szCs w:val="26"/>
        </w:rPr>
        <w:t>повноважених органів управління.</w:t>
      </w:r>
      <w:r w:rsidRPr="009A2419">
        <w:rPr>
          <w:rFonts w:ascii="Times New Roman" w:hAnsi="Times New Roman" w:cs="Times New Roman"/>
          <w:sz w:val="26"/>
          <w:szCs w:val="26"/>
        </w:rPr>
        <w:br/>
        <w:t xml:space="preserve">         2.2. </w:t>
      </w:r>
      <w:r>
        <w:rPr>
          <w:rFonts w:ascii="Times New Roman" w:hAnsi="Times New Roman" w:cs="Times New Roman"/>
          <w:b/>
          <w:sz w:val="26"/>
          <w:szCs w:val="26"/>
        </w:rPr>
        <w:t>О</w:t>
      </w:r>
      <w:r w:rsidRPr="009A2419">
        <w:rPr>
          <w:rFonts w:ascii="Times New Roman" w:hAnsi="Times New Roman" w:cs="Times New Roman"/>
          <w:b/>
          <w:sz w:val="26"/>
          <w:szCs w:val="26"/>
        </w:rPr>
        <w:t>рганом, який приймає рішення</w:t>
      </w:r>
      <w:r w:rsidRPr="009A2419">
        <w:rPr>
          <w:rFonts w:ascii="Times New Roman" w:hAnsi="Times New Roman" w:cs="Times New Roman"/>
          <w:sz w:val="26"/>
          <w:szCs w:val="26"/>
        </w:rPr>
        <w:t>:</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оголошення аукціону, за результатами якого чинний договір оренди може бути продовжений з існуючим орендарем або укладений з новим орендарем;</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продовження договору оренди майна комунальної власності без проведення аукціону;</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відмову у продовжені договорів оренди майна комунальної власності з підстав, передбачених статтею 19 Законом України «Про оренду державного та комунального майна»;</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затвердження додаткових умов оренди майна комунальної власності щодо якого прийнято рішення про передачу в оренду на аукціоні;</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lastRenderedPageBreak/>
        <w:t>про надання згоди на здійснення невід’ємних поліпшень майна комунальної власності за наявності письмової згоди балансоутримувача;</w:t>
      </w:r>
    </w:p>
    <w:p w:rsidR="001C0879" w:rsidRPr="00337AEB"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скасування або зміну рішення орендодавця про відмову у включені об’єкта до одного з Переліків.</w:t>
      </w:r>
    </w:p>
    <w:p w:rsidR="001C0879" w:rsidRPr="00337AEB" w:rsidRDefault="001C0879" w:rsidP="00035362">
      <w:pPr>
        <w:pStyle w:val="a5"/>
        <w:numPr>
          <w:ilvl w:val="0"/>
          <w:numId w:val="12"/>
        </w:numPr>
        <w:tabs>
          <w:tab w:val="left" w:pos="284"/>
          <w:tab w:val="left" w:pos="851"/>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Рішення про включення майна комунальної власності до переліку об’єктів , щодо яких прийнято рішення про передачу в оренду на аукціоні (далі - Перелік першого типу) та до переліку об’єктів , щодо яких прийнято рішення про передачу в оренду без проведення аукціону (далі - Перелік другого типу) приймаються:</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 xml:space="preserve">3.1. </w:t>
      </w:r>
      <w:r w:rsidRPr="00864BF4">
        <w:rPr>
          <w:rFonts w:ascii="Times New Roman" w:hAnsi="Times New Roman" w:cs="Times New Roman"/>
          <w:b/>
          <w:sz w:val="26"/>
          <w:szCs w:val="26"/>
        </w:rPr>
        <w:t>Студениківською сільською радою</w:t>
      </w:r>
      <w:r w:rsidRPr="00337AEB">
        <w:rPr>
          <w:rFonts w:ascii="Times New Roman" w:hAnsi="Times New Roman" w:cs="Times New Roman"/>
          <w:sz w:val="26"/>
          <w:szCs w:val="26"/>
        </w:rPr>
        <w:t>:</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щодо включення єдиних майнових комплексів до Переліку першого типу та Переліку другого типу;</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щодо включення нерухомого майна комунальної власності (крім випадків надання в оренду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до Переліку другого типу.</w:t>
      </w:r>
      <w:r>
        <w:rPr>
          <w:rFonts w:ascii="Times New Roman" w:hAnsi="Times New Roman" w:cs="Times New Roman"/>
          <w:sz w:val="26"/>
          <w:szCs w:val="26"/>
        </w:rPr>
        <w:br/>
        <w:t xml:space="preserve">         3.2. </w:t>
      </w:r>
      <w:r w:rsidRPr="00864BF4">
        <w:rPr>
          <w:rFonts w:ascii="Times New Roman" w:hAnsi="Times New Roman" w:cs="Times New Roman"/>
          <w:b/>
          <w:sz w:val="26"/>
          <w:szCs w:val="26"/>
        </w:rPr>
        <w:t>Орендодавцем</w:t>
      </w:r>
      <w:r w:rsidRPr="00337AEB">
        <w:rPr>
          <w:rFonts w:ascii="Times New Roman" w:hAnsi="Times New Roman" w:cs="Times New Roman"/>
          <w:sz w:val="26"/>
          <w:szCs w:val="26"/>
        </w:rPr>
        <w:t xml:space="preserve"> щодо включення іншого майна комунальної власності, не визначеного у підпункті 3.1 пункту 3 цього рішення, до Переліку першого типу та Переліку другого типу відповідно до чинного законодавства.</w:t>
      </w:r>
    </w:p>
    <w:p w:rsidR="001C0879" w:rsidRPr="008E11CB"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4. Додаткові умови оренди єдиних майнових комплексів та майна комунальної власності, включеного до Переліку другого типу, затверджуються рішенням сільської ради.</w:t>
      </w:r>
      <w:r>
        <w:rPr>
          <w:rFonts w:ascii="Times New Roman" w:hAnsi="Times New Roman" w:cs="Times New Roman"/>
          <w:color w:val="FF0000"/>
          <w:sz w:val="26"/>
          <w:szCs w:val="26"/>
        </w:rPr>
        <w:br/>
      </w:r>
      <w:r>
        <w:rPr>
          <w:rFonts w:ascii="Times New Roman" w:hAnsi="Times New Roman" w:cs="Times New Roman"/>
          <w:sz w:val="26"/>
          <w:szCs w:val="26"/>
        </w:rPr>
        <w:t xml:space="preserve">         </w:t>
      </w:r>
      <w:r w:rsidRPr="00337AEB">
        <w:rPr>
          <w:rFonts w:ascii="Times New Roman" w:hAnsi="Times New Roman" w:cs="Times New Roman"/>
          <w:sz w:val="26"/>
          <w:szCs w:val="26"/>
        </w:rPr>
        <w:t>5. У разі проведення аукціону за методом покрокового зниження стартової орендної плати та подальшого подання цінових пропозицій загальна кількість кроків, на які знижується стартова орендна плата за лот</w:t>
      </w:r>
      <w:r>
        <w:rPr>
          <w:rFonts w:ascii="Times New Roman" w:hAnsi="Times New Roman" w:cs="Times New Roman"/>
          <w:sz w:val="26"/>
          <w:szCs w:val="26"/>
        </w:rPr>
        <w:t xml:space="preserve"> - 3 (три) кроки</w:t>
      </w:r>
      <w:r w:rsidRPr="00337AEB">
        <w:rPr>
          <w:rFonts w:ascii="Times New Roman" w:hAnsi="Times New Roman" w:cs="Times New Roman"/>
          <w:sz w:val="26"/>
          <w:szCs w:val="26"/>
        </w:rPr>
        <w:t>.</w:t>
      </w:r>
      <w:r w:rsidRPr="00337AEB">
        <w:rPr>
          <w:rFonts w:ascii="Times New Roman" w:hAnsi="Times New Roman" w:cs="Times New Roman"/>
          <w:sz w:val="26"/>
          <w:szCs w:val="26"/>
        </w:rPr>
        <w:br/>
      </w:r>
      <w:r>
        <w:rPr>
          <w:rFonts w:ascii="Times New Roman" w:hAnsi="Times New Roman" w:cs="Times New Roman"/>
          <w:sz w:val="26"/>
          <w:szCs w:val="26"/>
        </w:rPr>
        <w:t xml:space="preserve">         </w:t>
      </w:r>
      <w:r w:rsidRPr="00337AEB">
        <w:rPr>
          <w:rFonts w:ascii="Times New Roman" w:hAnsi="Times New Roman" w:cs="Times New Roman"/>
          <w:sz w:val="26"/>
          <w:szCs w:val="26"/>
        </w:rPr>
        <w:t xml:space="preserve">6. Орендна плата зараховується та після сплати ПДВ спрямовується </w:t>
      </w:r>
      <w:r>
        <w:rPr>
          <w:rFonts w:ascii="Times New Roman" w:hAnsi="Times New Roman" w:cs="Times New Roman"/>
          <w:sz w:val="26"/>
          <w:szCs w:val="26"/>
        </w:rPr>
        <w:t>на рахунок Орендодавця</w:t>
      </w:r>
      <w:r w:rsidRPr="00337AEB">
        <w:rPr>
          <w:rFonts w:ascii="Times New Roman" w:hAnsi="Times New Roman" w:cs="Times New Roman"/>
          <w:sz w:val="26"/>
          <w:szCs w:val="26"/>
        </w:rPr>
        <w:t>.</w:t>
      </w:r>
      <w:r w:rsidRPr="008E11CB">
        <w:rPr>
          <w:rFonts w:ascii="Times New Roman" w:hAnsi="Times New Roman" w:cs="Times New Roman"/>
          <w:sz w:val="26"/>
          <w:szCs w:val="26"/>
        </w:rPr>
        <w:br/>
      </w:r>
      <w:r>
        <w:rPr>
          <w:rFonts w:ascii="Times New Roman" w:hAnsi="Times New Roman" w:cs="Times New Roman"/>
          <w:sz w:val="26"/>
          <w:szCs w:val="26"/>
        </w:rPr>
        <w:t xml:space="preserve">         </w:t>
      </w:r>
      <w:r w:rsidRPr="008E11CB">
        <w:rPr>
          <w:rFonts w:ascii="Times New Roman" w:hAnsi="Times New Roman" w:cs="Times New Roman"/>
          <w:sz w:val="26"/>
          <w:szCs w:val="26"/>
        </w:rPr>
        <w:t xml:space="preserve">7. Реєстраційні та гарантійні внески учасників аукціону, які оператор електронного майданчику </w:t>
      </w:r>
      <w:r>
        <w:rPr>
          <w:rFonts w:ascii="Times New Roman" w:hAnsi="Times New Roman" w:cs="Times New Roman"/>
          <w:sz w:val="26"/>
          <w:szCs w:val="26"/>
        </w:rPr>
        <w:t>зараховує</w:t>
      </w:r>
      <w:r w:rsidRPr="008E11CB">
        <w:rPr>
          <w:rFonts w:ascii="Times New Roman" w:hAnsi="Times New Roman" w:cs="Times New Roman"/>
          <w:sz w:val="26"/>
          <w:szCs w:val="26"/>
        </w:rPr>
        <w:t xml:space="preserve"> на казначейський/банківський рахунок Виконавчого комітету Студениківської сільської ради, перераховуються до сільського бюджету.</w:t>
      </w:r>
      <w:r w:rsidRPr="008E11CB">
        <w:rPr>
          <w:rFonts w:ascii="Times New Roman" w:hAnsi="Times New Roman" w:cs="Times New Roman"/>
          <w:sz w:val="26"/>
          <w:szCs w:val="26"/>
        </w:rPr>
        <w:br/>
      </w:r>
      <w:r>
        <w:rPr>
          <w:rFonts w:ascii="Times New Roman" w:hAnsi="Times New Roman" w:cs="Times New Roman"/>
          <w:sz w:val="26"/>
          <w:szCs w:val="26"/>
        </w:rPr>
        <w:t xml:space="preserve">         </w:t>
      </w:r>
      <w:r w:rsidRPr="008E11CB">
        <w:rPr>
          <w:rFonts w:ascii="Times New Roman" w:hAnsi="Times New Roman" w:cs="Times New Roman"/>
          <w:sz w:val="26"/>
          <w:szCs w:val="26"/>
        </w:rPr>
        <w:t xml:space="preserve">8. Контроль за виконанням цього рішення покласти на заступника сільського голови з питань регіонального розвитку Кобялка Г.Г. та постійну комісію сільської ради </w:t>
      </w:r>
      <w:r w:rsidRPr="008E11CB">
        <w:rPr>
          <w:rFonts w:ascii="Times New Roman" w:eastAsia="Times New Roman" w:hAnsi="Times New Roman" w:cs="Times New Roman"/>
          <w:sz w:val="26"/>
          <w:szCs w:val="26"/>
          <w:lang w:eastAsia="ru-RU"/>
        </w:rPr>
        <w:t xml:space="preserve">з питань фінансів, бюджету, планування соціально-економічного розвитку, </w:t>
      </w:r>
      <w:r w:rsidRPr="008E11CB">
        <w:rPr>
          <w:rFonts w:ascii="Times New Roman" w:hAnsi="Times New Roman" w:cs="Times New Roman"/>
          <w:iCs/>
          <w:sz w:val="26"/>
          <w:szCs w:val="26"/>
        </w:rPr>
        <w:t>реалізації державної регуляторної політики</w:t>
      </w:r>
      <w:r w:rsidRPr="008E11CB">
        <w:rPr>
          <w:rFonts w:ascii="Times New Roman" w:eastAsia="Times New Roman" w:hAnsi="Times New Roman" w:cs="Times New Roman"/>
          <w:sz w:val="26"/>
          <w:szCs w:val="26"/>
          <w:lang w:eastAsia="ru-RU"/>
        </w:rPr>
        <w:t>, інвестицій та міжнародного співробітництва</w:t>
      </w:r>
      <w:r>
        <w:rPr>
          <w:rFonts w:ascii="Times New Roman" w:hAnsi="Times New Roman" w:cs="Times New Roman"/>
          <w:sz w:val="26"/>
          <w:szCs w:val="26"/>
        </w:rPr>
        <w:t xml:space="preserve"> </w:t>
      </w:r>
      <w:r w:rsidRPr="008E11CB">
        <w:rPr>
          <w:rFonts w:ascii="Times New Roman" w:hAnsi="Times New Roman" w:cs="Times New Roman"/>
          <w:sz w:val="26"/>
          <w:szCs w:val="26"/>
        </w:rPr>
        <w:t>(голова комісії Левчук С.М.).</w:t>
      </w:r>
    </w:p>
    <w:p w:rsidR="001C0879" w:rsidRPr="008E11CB" w:rsidRDefault="001C0879" w:rsidP="001C0879">
      <w:pPr>
        <w:spacing w:after="0" w:line="240" w:lineRule="auto"/>
        <w:jc w:val="both"/>
        <w:rPr>
          <w:rFonts w:ascii="Times New Roman" w:hAnsi="Times New Roman" w:cs="Times New Roman"/>
          <w:sz w:val="26"/>
          <w:szCs w:val="26"/>
        </w:rPr>
      </w:pPr>
    </w:p>
    <w:p w:rsidR="001C0879" w:rsidRDefault="001C0879" w:rsidP="001C0879">
      <w:pPr>
        <w:tabs>
          <w:tab w:val="left" w:pos="567"/>
        </w:tabs>
        <w:spacing w:after="240"/>
        <w:rPr>
          <w:rFonts w:ascii="Times New Roman" w:hAnsi="Times New Roman" w:cs="Times New Roman"/>
          <w:b/>
          <w:sz w:val="26"/>
          <w:szCs w:val="26"/>
        </w:rPr>
      </w:pPr>
      <w:r>
        <w:rPr>
          <w:rFonts w:ascii="Times New Roman" w:hAnsi="Times New Roman" w:cs="Times New Roman"/>
          <w:sz w:val="26"/>
          <w:szCs w:val="26"/>
        </w:rPr>
        <w:t xml:space="preserve">         </w:t>
      </w:r>
      <w:r w:rsidRPr="001262DC">
        <w:rPr>
          <w:rFonts w:ascii="Times New Roman" w:hAnsi="Times New Roman" w:cs="Times New Roman"/>
          <w:b/>
          <w:sz w:val="26"/>
          <w:szCs w:val="26"/>
        </w:rPr>
        <w:t>Сільський голова                                                                                     М.О. Лях</w:t>
      </w:r>
    </w:p>
    <w:p w:rsidR="001C0879" w:rsidRDefault="001C0879" w:rsidP="001C0879">
      <w:pPr>
        <w:spacing w:after="0" w:line="240" w:lineRule="auto"/>
        <w:rPr>
          <w:rFonts w:ascii="Times New Roman" w:hAnsi="Times New Roman" w:cs="Times New Roman"/>
          <w:b/>
        </w:rPr>
      </w:pPr>
    </w:p>
    <w:p w:rsidR="001C0879" w:rsidRPr="001262DC" w:rsidRDefault="001C0879" w:rsidP="001C0879">
      <w:pPr>
        <w:spacing w:after="0" w:line="240" w:lineRule="auto"/>
        <w:rPr>
          <w:rFonts w:ascii="Times New Roman" w:hAnsi="Times New Roman" w:cs="Times New Roman"/>
          <w:b/>
        </w:rPr>
      </w:pPr>
      <w:r w:rsidRPr="001262DC">
        <w:rPr>
          <w:rFonts w:ascii="Times New Roman" w:hAnsi="Times New Roman" w:cs="Times New Roman"/>
          <w:b/>
        </w:rPr>
        <w:t>с. Студеники</w:t>
      </w:r>
    </w:p>
    <w:p w:rsidR="001C0879" w:rsidRPr="001262DC" w:rsidRDefault="001C0879" w:rsidP="001C0879">
      <w:pPr>
        <w:spacing w:after="0" w:line="240" w:lineRule="auto"/>
        <w:rPr>
          <w:rFonts w:ascii="Times New Roman" w:hAnsi="Times New Roman" w:cs="Times New Roman"/>
          <w:b/>
        </w:rPr>
      </w:pPr>
      <w:r w:rsidRPr="001262DC">
        <w:rPr>
          <w:rFonts w:ascii="Times New Roman" w:hAnsi="Times New Roman" w:cs="Times New Roman"/>
          <w:b/>
        </w:rPr>
        <w:t>«</w:t>
      </w:r>
      <w:r w:rsidR="006A0ED7" w:rsidRPr="00CF3265">
        <w:rPr>
          <w:rFonts w:ascii="Times New Roman" w:hAnsi="Times New Roman" w:cs="Times New Roman"/>
          <w:b/>
          <w:lang w:val="ru-RU"/>
        </w:rPr>
        <w:t>18</w:t>
      </w:r>
      <w:r w:rsidRPr="001262DC">
        <w:rPr>
          <w:rFonts w:ascii="Times New Roman" w:hAnsi="Times New Roman" w:cs="Times New Roman"/>
          <w:b/>
        </w:rPr>
        <w:t xml:space="preserve">» </w:t>
      </w:r>
      <w:r w:rsidR="006A0ED7">
        <w:rPr>
          <w:rFonts w:ascii="Times New Roman" w:hAnsi="Times New Roman" w:cs="Times New Roman"/>
          <w:b/>
        </w:rPr>
        <w:t>травня_ 2021</w:t>
      </w:r>
      <w:r w:rsidRPr="001262DC">
        <w:rPr>
          <w:rFonts w:ascii="Times New Roman" w:hAnsi="Times New Roman" w:cs="Times New Roman"/>
          <w:b/>
        </w:rPr>
        <w:t>р.</w:t>
      </w:r>
    </w:p>
    <w:p w:rsidR="001C0879" w:rsidRPr="004D294D" w:rsidRDefault="001C0879" w:rsidP="001C0879">
      <w:pPr>
        <w:spacing w:after="0" w:line="240" w:lineRule="auto"/>
        <w:rPr>
          <w:rFonts w:ascii="Times New Roman" w:hAnsi="Times New Roman" w:cs="Times New Roman"/>
          <w:b/>
          <w:lang w:val="ru-RU"/>
        </w:rPr>
      </w:pPr>
      <w:r w:rsidRPr="001262DC">
        <w:rPr>
          <w:rFonts w:ascii="Times New Roman" w:hAnsi="Times New Roman" w:cs="Times New Roman"/>
          <w:b/>
        </w:rPr>
        <w:t xml:space="preserve">№ </w:t>
      </w:r>
      <w:r w:rsidR="005965F7">
        <w:rPr>
          <w:rFonts w:ascii="Times New Roman" w:hAnsi="Times New Roman" w:cs="Times New Roman"/>
          <w:b/>
        </w:rPr>
        <w:t>397-Х-</w:t>
      </w:r>
      <w:r w:rsidR="005965F7">
        <w:rPr>
          <w:rFonts w:ascii="Times New Roman" w:hAnsi="Times New Roman" w:cs="Times New Roman"/>
          <w:b/>
          <w:lang w:val="en-US"/>
        </w:rPr>
        <w:t>VIII</w:t>
      </w:r>
    </w:p>
    <w:p w:rsidR="00C14454" w:rsidRDefault="001C0879" w:rsidP="001C0879">
      <w:pPr>
        <w:spacing w:after="120" w:line="240" w:lineRule="auto"/>
        <w:ind w:firstLine="697"/>
        <w:rPr>
          <w:rFonts w:ascii="Times New Roman" w:eastAsia="Times New Roman" w:hAnsi="Times New Roman" w:cs="Times New Roman"/>
          <w:bCs/>
          <w:color w:val="000000"/>
          <w:sz w:val="28"/>
          <w:szCs w:val="28"/>
        </w:rPr>
      </w:pPr>
      <w:r w:rsidRPr="00E361AF">
        <w:rPr>
          <w:rFonts w:ascii="Times New Roman" w:eastAsia="Times New Roman" w:hAnsi="Times New Roman" w:cs="Times New Roman"/>
          <w:color w:val="000000"/>
          <w:sz w:val="28"/>
          <w:szCs w:val="28"/>
        </w:rPr>
        <w:t xml:space="preserve">          </w:t>
      </w:r>
      <w:r w:rsidRPr="00E361AF">
        <w:rPr>
          <w:rFonts w:ascii="Times New Roman" w:eastAsia="Times New Roman" w:hAnsi="Times New Roman" w:cs="Times New Roman"/>
          <w:bCs/>
          <w:color w:val="000000"/>
          <w:sz w:val="28"/>
          <w:szCs w:val="28"/>
        </w:rPr>
        <w:t xml:space="preserve">    </w:t>
      </w:r>
    </w:p>
    <w:p w:rsidR="00C14454" w:rsidRDefault="00C14454" w:rsidP="001C0879">
      <w:pPr>
        <w:spacing w:after="120" w:line="240" w:lineRule="auto"/>
        <w:ind w:firstLine="697"/>
        <w:rPr>
          <w:rFonts w:ascii="Times New Roman" w:eastAsia="Times New Roman" w:hAnsi="Times New Roman" w:cs="Times New Roman"/>
          <w:bCs/>
          <w:color w:val="000000"/>
          <w:sz w:val="28"/>
          <w:szCs w:val="28"/>
        </w:rPr>
      </w:pPr>
    </w:p>
    <w:p w:rsidR="001C0879" w:rsidRPr="008F5F3D" w:rsidRDefault="001C0879" w:rsidP="001C0879">
      <w:pPr>
        <w:spacing w:after="120" w:line="240" w:lineRule="auto"/>
        <w:ind w:firstLine="697"/>
        <w:rPr>
          <w:rFonts w:ascii="Times New Roman" w:eastAsia="Times New Roman" w:hAnsi="Times New Roman" w:cs="Times New Roman"/>
          <w:b/>
          <w:bCs/>
          <w:color w:val="000000"/>
          <w:sz w:val="20"/>
          <w:szCs w:val="20"/>
        </w:rPr>
      </w:pPr>
      <w:r w:rsidRPr="00E361AF">
        <w:rPr>
          <w:rFonts w:ascii="Times New Roman" w:eastAsia="Times New Roman" w:hAnsi="Times New Roman" w:cs="Times New Roman"/>
          <w:bCs/>
          <w:color w:val="000000"/>
          <w:sz w:val="28"/>
          <w:szCs w:val="28"/>
        </w:rPr>
        <w:t xml:space="preserve">                                                                     </w:t>
      </w: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C14454" w:rsidRDefault="00C14454" w:rsidP="00C14454">
      <w:pPr>
        <w:pStyle w:val="13"/>
        <w:jc w:val="center"/>
        <w:outlineLvl w:val="0"/>
        <w:rPr>
          <w:lang w:val="uk-UA"/>
        </w:rPr>
      </w:pPr>
      <w:r>
        <w:rPr>
          <w:noProof/>
        </w:rPr>
        <w:drawing>
          <wp:anchor distT="0" distB="0" distL="114300" distR="114300" simplePos="0" relativeHeight="251679744" behindDoc="1" locked="0" layoutInCell="1" allowOverlap="1">
            <wp:simplePos x="0" y="0"/>
            <wp:positionH relativeFrom="column">
              <wp:posOffset>2768600</wp:posOffset>
            </wp:positionH>
            <wp:positionV relativeFrom="paragraph">
              <wp:posOffset>-135890</wp:posOffset>
            </wp:positionV>
            <wp:extent cx="609600" cy="81915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4454" w:rsidRPr="0022408E" w:rsidRDefault="00C14454" w:rsidP="00C14454">
      <w:pPr>
        <w:pStyle w:val="13"/>
        <w:ind w:firstLine="284"/>
        <w:outlineLvl w:val="0"/>
        <w:rPr>
          <w:rFonts w:ascii="Times New Roman" w:hAnsi="Times New Roman" w:cs="Times New Roman"/>
          <w:sz w:val="28"/>
          <w:szCs w:val="28"/>
          <w:lang w:val="uk-UA"/>
        </w:rPr>
      </w:pPr>
    </w:p>
    <w:p w:rsidR="00C14454" w:rsidRDefault="00C14454" w:rsidP="00C14454">
      <w:pPr>
        <w:pStyle w:val="13"/>
        <w:jc w:val="center"/>
        <w:outlineLvl w:val="0"/>
        <w:rPr>
          <w:rFonts w:ascii="Times New Roman" w:hAnsi="Times New Roman" w:cs="Times New Roman"/>
          <w:sz w:val="28"/>
          <w:szCs w:val="28"/>
          <w:lang w:val="uk-UA"/>
        </w:rPr>
      </w:pPr>
    </w:p>
    <w:p w:rsidR="00C14454" w:rsidRDefault="00C14454" w:rsidP="00C14454">
      <w:pPr>
        <w:pStyle w:val="13"/>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C14454" w:rsidRDefault="00C14454" w:rsidP="00C14454">
      <w:pPr>
        <w:pStyle w:val="13"/>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C14454" w:rsidRDefault="00C14454" w:rsidP="00C14454">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C14454" w:rsidRPr="0064586F" w:rsidRDefault="00C14454" w:rsidP="00C14454">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C14454" w:rsidRPr="0064586F" w:rsidRDefault="00C14454" w:rsidP="00C14454">
      <w:pPr>
        <w:pStyle w:val="13"/>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C14454" w:rsidRPr="00727F5F" w:rsidRDefault="00C14454" w:rsidP="00C14454">
      <w:pPr>
        <w:pStyle w:val="13"/>
        <w:jc w:val="center"/>
        <w:outlineLvl w:val="0"/>
        <w:rPr>
          <w:rFonts w:ascii="Times New Roman" w:hAnsi="Times New Roman" w:cs="Times New Roman"/>
          <w:b/>
          <w:sz w:val="26"/>
          <w:szCs w:val="26"/>
          <w:lang w:val="uk-UA"/>
        </w:rPr>
      </w:pPr>
    </w:p>
    <w:p w:rsidR="00C14454" w:rsidRDefault="00C14454" w:rsidP="00C14454">
      <w:pPr>
        <w:jc w:val="center"/>
        <w:rPr>
          <w:b/>
          <w:sz w:val="26"/>
          <w:szCs w:val="26"/>
        </w:rPr>
      </w:pPr>
      <w:r w:rsidRPr="00727F5F">
        <w:rPr>
          <w:b/>
          <w:sz w:val="26"/>
          <w:szCs w:val="26"/>
        </w:rPr>
        <w:t>РІШЕННЯ</w:t>
      </w:r>
    </w:p>
    <w:p w:rsidR="00C14454" w:rsidRPr="00265531" w:rsidRDefault="00C14454" w:rsidP="00C14454">
      <w:pPr>
        <w:jc w:val="center"/>
        <w:rPr>
          <w:b/>
          <w:sz w:val="26"/>
          <w:szCs w:val="26"/>
        </w:rPr>
      </w:pPr>
    </w:p>
    <w:p w:rsidR="00C14454" w:rsidRPr="00C14454" w:rsidRDefault="00C14454" w:rsidP="00C14454">
      <w:pPr>
        <w:pStyle w:val="a8"/>
        <w:rPr>
          <w:b/>
          <w:sz w:val="24"/>
          <w:szCs w:val="24"/>
        </w:rPr>
      </w:pPr>
      <w:r w:rsidRPr="00C14454">
        <w:rPr>
          <w:b/>
          <w:sz w:val="24"/>
          <w:szCs w:val="24"/>
        </w:rPr>
        <w:t xml:space="preserve">Про затвердження Положення про порядок </w:t>
      </w:r>
    </w:p>
    <w:p w:rsidR="00C14454" w:rsidRPr="00C14454" w:rsidRDefault="00C14454" w:rsidP="00C14454">
      <w:pPr>
        <w:pStyle w:val="a8"/>
        <w:rPr>
          <w:b/>
          <w:sz w:val="24"/>
          <w:szCs w:val="24"/>
        </w:rPr>
      </w:pPr>
      <w:r w:rsidRPr="00C14454">
        <w:rPr>
          <w:b/>
          <w:sz w:val="24"/>
          <w:szCs w:val="24"/>
        </w:rPr>
        <w:t>передачі в оренду майна комунальної власності</w:t>
      </w:r>
    </w:p>
    <w:p w:rsidR="00C14454" w:rsidRPr="00C14454" w:rsidRDefault="00C14454" w:rsidP="00C14454">
      <w:pPr>
        <w:pStyle w:val="a8"/>
        <w:rPr>
          <w:b/>
          <w:sz w:val="24"/>
          <w:szCs w:val="24"/>
        </w:rPr>
      </w:pPr>
      <w:r w:rsidRPr="00C14454">
        <w:rPr>
          <w:b/>
          <w:sz w:val="24"/>
          <w:szCs w:val="24"/>
        </w:rPr>
        <w:t xml:space="preserve">Студениківської сільської територіальної громади, </w:t>
      </w:r>
    </w:p>
    <w:p w:rsidR="00C14454" w:rsidRPr="00C14454" w:rsidRDefault="00C14454" w:rsidP="00C14454">
      <w:pPr>
        <w:pStyle w:val="a8"/>
        <w:rPr>
          <w:b/>
          <w:sz w:val="24"/>
          <w:szCs w:val="24"/>
        </w:rPr>
      </w:pPr>
      <w:r w:rsidRPr="00C14454">
        <w:rPr>
          <w:b/>
          <w:sz w:val="24"/>
          <w:szCs w:val="24"/>
        </w:rPr>
        <w:t xml:space="preserve">Методики розрахунку орендної плати за майно </w:t>
      </w:r>
    </w:p>
    <w:p w:rsidR="00C14454" w:rsidRPr="00C14454" w:rsidRDefault="00C14454" w:rsidP="00C14454">
      <w:pPr>
        <w:pStyle w:val="a8"/>
        <w:rPr>
          <w:b/>
          <w:sz w:val="24"/>
          <w:szCs w:val="24"/>
        </w:rPr>
      </w:pPr>
      <w:r w:rsidRPr="00C14454">
        <w:rPr>
          <w:b/>
          <w:sz w:val="24"/>
          <w:szCs w:val="24"/>
        </w:rPr>
        <w:t xml:space="preserve">комунальної власності Студениківської сільської </w:t>
      </w:r>
    </w:p>
    <w:p w:rsidR="00C14454" w:rsidRPr="00C14454" w:rsidRDefault="00C14454" w:rsidP="00C14454">
      <w:pPr>
        <w:pStyle w:val="a8"/>
        <w:rPr>
          <w:b/>
          <w:sz w:val="24"/>
          <w:szCs w:val="24"/>
        </w:rPr>
      </w:pPr>
      <w:r w:rsidRPr="00C14454">
        <w:rPr>
          <w:b/>
          <w:sz w:val="24"/>
          <w:szCs w:val="24"/>
        </w:rPr>
        <w:t xml:space="preserve">територіальної громади та пропорції її розподілу, </w:t>
      </w:r>
    </w:p>
    <w:p w:rsidR="00C14454" w:rsidRPr="00C14454" w:rsidRDefault="00C14454" w:rsidP="00C14454">
      <w:pPr>
        <w:pStyle w:val="a8"/>
        <w:rPr>
          <w:b/>
          <w:sz w:val="24"/>
          <w:szCs w:val="24"/>
        </w:rPr>
      </w:pPr>
      <w:r w:rsidRPr="00C14454">
        <w:rPr>
          <w:b/>
          <w:sz w:val="24"/>
          <w:szCs w:val="24"/>
        </w:rPr>
        <w:t>Примірних договорів оренди майна комунальної власності</w:t>
      </w:r>
    </w:p>
    <w:p w:rsidR="00C14454" w:rsidRPr="00C14454" w:rsidRDefault="00C14454" w:rsidP="00C14454">
      <w:pPr>
        <w:pStyle w:val="a8"/>
        <w:rPr>
          <w:b/>
          <w:sz w:val="24"/>
          <w:szCs w:val="24"/>
        </w:rPr>
      </w:pPr>
      <w:r w:rsidRPr="00C14454">
        <w:rPr>
          <w:b/>
          <w:sz w:val="24"/>
          <w:szCs w:val="24"/>
        </w:rPr>
        <w:t>Студениківської сільської територіальної громади</w:t>
      </w:r>
    </w:p>
    <w:p w:rsidR="00C14454" w:rsidRPr="00FD6491" w:rsidRDefault="00C14454" w:rsidP="00C14454">
      <w:pPr>
        <w:ind w:firstLine="567"/>
        <w:jc w:val="both"/>
        <w:rPr>
          <w:sz w:val="26"/>
          <w:szCs w:val="26"/>
        </w:rPr>
      </w:pPr>
      <w:r w:rsidRPr="00FD6491">
        <w:rPr>
          <w:sz w:val="26"/>
          <w:szCs w:val="26"/>
        </w:rPr>
        <w:t xml:space="preserve">З метою врегулювання процесу передачі в оренду майна, що перебуває у комунальній власності Студениківської сільської територіальної громади, удосконалення єдиного організаційно-економічного механізму справляння плати за оренду, керуючись частиною другою статті 2, частиною другою статті 10, частиною другою статті 19 Закону України «Про оренду державного та комунального майна»                     (із змінами і доповненнями), </w:t>
      </w:r>
      <w:r>
        <w:rPr>
          <w:sz w:val="26"/>
          <w:szCs w:val="26"/>
        </w:rPr>
        <w:t xml:space="preserve">постановою Кабінету Міністрів України від 3 червня 2020 р. № 483 «Деякі питання оренди державного та комунального майна», </w:t>
      </w:r>
      <w:r w:rsidRPr="00FD6491">
        <w:rPr>
          <w:sz w:val="26"/>
          <w:szCs w:val="26"/>
        </w:rPr>
        <w:t>статтею 26, частинами четвертою-п</w:t>
      </w:r>
      <w:r w:rsidRPr="00DB721B">
        <w:rPr>
          <w:sz w:val="26"/>
          <w:szCs w:val="26"/>
        </w:rPr>
        <w:t>’</w:t>
      </w:r>
      <w:r w:rsidRPr="00FD6491">
        <w:rPr>
          <w:sz w:val="26"/>
          <w:szCs w:val="26"/>
        </w:rPr>
        <w:t>ятою статті 60 Закону України «Про місцеве самоврядування в Україні» (із змінами і доповненнями</w:t>
      </w:r>
      <w:r>
        <w:rPr>
          <w:sz w:val="26"/>
          <w:szCs w:val="26"/>
        </w:rPr>
        <w:t>), сільська рада</w:t>
      </w:r>
    </w:p>
    <w:p w:rsidR="00C14454" w:rsidRPr="00FD6491" w:rsidRDefault="00C14454" w:rsidP="00C14454">
      <w:pPr>
        <w:jc w:val="center"/>
        <w:rPr>
          <w:b/>
          <w:sz w:val="26"/>
          <w:szCs w:val="26"/>
        </w:rPr>
      </w:pPr>
      <w:r w:rsidRPr="00FD6491">
        <w:rPr>
          <w:b/>
          <w:sz w:val="26"/>
          <w:szCs w:val="26"/>
        </w:rPr>
        <w:t>ВИРІШИЛА:</w:t>
      </w:r>
    </w:p>
    <w:p w:rsidR="00C14454" w:rsidRPr="00C14454" w:rsidRDefault="00C14454" w:rsidP="00C14454">
      <w:pPr>
        <w:pStyle w:val="a8"/>
        <w:rPr>
          <w:sz w:val="26"/>
          <w:szCs w:val="26"/>
        </w:rPr>
      </w:pPr>
      <w:r w:rsidRPr="00C14454">
        <w:rPr>
          <w:sz w:val="26"/>
          <w:szCs w:val="26"/>
        </w:rPr>
        <w:t>1. Затвердити:</w:t>
      </w:r>
    </w:p>
    <w:p w:rsidR="00C14454" w:rsidRPr="00C14454" w:rsidRDefault="00C14454" w:rsidP="00C14454">
      <w:pPr>
        <w:pStyle w:val="a8"/>
        <w:rPr>
          <w:sz w:val="26"/>
          <w:szCs w:val="26"/>
        </w:rPr>
      </w:pPr>
      <w:r w:rsidRPr="00C14454">
        <w:rPr>
          <w:sz w:val="26"/>
          <w:szCs w:val="26"/>
        </w:rPr>
        <w:t>1.1. Положення про порядок передачі в оренду майна комунальної власності Студениківської сільської територіальної громади (додається).</w:t>
      </w:r>
    </w:p>
    <w:p w:rsidR="00C14454" w:rsidRPr="00C14454" w:rsidRDefault="00C14454" w:rsidP="00C14454">
      <w:pPr>
        <w:pStyle w:val="a8"/>
        <w:rPr>
          <w:sz w:val="26"/>
          <w:szCs w:val="26"/>
        </w:rPr>
      </w:pPr>
      <w:r w:rsidRPr="00C14454">
        <w:rPr>
          <w:sz w:val="26"/>
          <w:szCs w:val="26"/>
        </w:rPr>
        <w:t>1.2. Методику розрахунку орендної плати за майно комунальної власності Студениківської сільської територіальної громади та пропорції її розподілу (додається).</w:t>
      </w:r>
    </w:p>
    <w:p w:rsidR="00C14454" w:rsidRPr="00C14454" w:rsidRDefault="00C14454" w:rsidP="00C14454">
      <w:pPr>
        <w:pStyle w:val="a8"/>
        <w:rPr>
          <w:sz w:val="26"/>
          <w:szCs w:val="26"/>
        </w:rPr>
      </w:pPr>
      <w:r w:rsidRPr="00C14454">
        <w:rPr>
          <w:sz w:val="26"/>
          <w:szCs w:val="26"/>
        </w:rPr>
        <w:t>1.3. Договір оренди нерухомого майна (будівель, споруд, приміщень) комунальної власності Студениківської сільської територіальної громади (додається).</w:t>
      </w:r>
    </w:p>
    <w:p w:rsidR="00C14454" w:rsidRPr="00C14454" w:rsidRDefault="00C14454" w:rsidP="00C14454">
      <w:pPr>
        <w:pStyle w:val="a8"/>
        <w:rPr>
          <w:sz w:val="26"/>
          <w:szCs w:val="26"/>
        </w:rPr>
      </w:pPr>
      <w:r w:rsidRPr="00C14454">
        <w:rPr>
          <w:sz w:val="26"/>
          <w:szCs w:val="26"/>
        </w:rPr>
        <w:t>1.4. Договір оренди окремого індивідуально визначеного майна (крім нерухомого) комунальної власності Студениківської сільської територіальної громади (додається).</w:t>
      </w:r>
    </w:p>
    <w:p w:rsidR="00C14454" w:rsidRPr="00C14454" w:rsidRDefault="00C14454" w:rsidP="00C14454">
      <w:pPr>
        <w:pStyle w:val="a8"/>
        <w:rPr>
          <w:sz w:val="26"/>
          <w:szCs w:val="26"/>
        </w:rPr>
      </w:pPr>
      <w:r w:rsidRPr="00C14454">
        <w:rPr>
          <w:sz w:val="26"/>
          <w:szCs w:val="26"/>
        </w:rPr>
        <w:t>1.5. Договір оренди цілісного майнового комплексу комунальної власності Студениківської сільської територіальної громади (додається).</w:t>
      </w:r>
    </w:p>
    <w:p w:rsidR="00C14454" w:rsidRPr="00C14454" w:rsidRDefault="00C14454" w:rsidP="00C14454">
      <w:pPr>
        <w:pStyle w:val="a8"/>
        <w:rPr>
          <w:sz w:val="26"/>
          <w:szCs w:val="26"/>
        </w:rPr>
      </w:pPr>
      <w:r w:rsidRPr="00C14454">
        <w:rPr>
          <w:sz w:val="26"/>
          <w:szCs w:val="26"/>
        </w:rPr>
        <w:t>2. Це рішення набирає чинності з моменту підписання та підлягає офіційному оприлюдненню.</w:t>
      </w:r>
    </w:p>
    <w:p w:rsidR="00C14454" w:rsidRPr="00C14454" w:rsidRDefault="00C14454" w:rsidP="00C14454">
      <w:pPr>
        <w:pStyle w:val="a8"/>
        <w:rPr>
          <w:sz w:val="26"/>
          <w:szCs w:val="26"/>
        </w:rPr>
      </w:pPr>
      <w:r w:rsidRPr="00C14454">
        <w:rPr>
          <w:sz w:val="26"/>
          <w:szCs w:val="26"/>
        </w:rPr>
        <w:lastRenderedPageBreak/>
        <w:t>3. Відділу бухгалтерського обліку та звітності зробити перерахунок орендної плати відповідним суб’єктам господарювання з моменту набрання чинності цього рішення.</w:t>
      </w:r>
    </w:p>
    <w:p w:rsidR="00C14454" w:rsidRPr="00C14454" w:rsidRDefault="00C14454" w:rsidP="00C14454">
      <w:pPr>
        <w:pStyle w:val="a8"/>
        <w:rPr>
          <w:sz w:val="26"/>
          <w:szCs w:val="26"/>
        </w:rPr>
      </w:pPr>
      <w:r w:rsidRPr="00C14454">
        <w:rPr>
          <w:sz w:val="26"/>
          <w:szCs w:val="26"/>
        </w:rPr>
        <w:t>4. Визнати таким, що втратило чинність рішення Студениківської сільської ради від «</w:t>
      </w:r>
      <w:r>
        <w:rPr>
          <w:sz w:val="26"/>
          <w:szCs w:val="26"/>
        </w:rPr>
        <w:t>10</w:t>
      </w:r>
      <w:r w:rsidRPr="00C14454">
        <w:rPr>
          <w:sz w:val="26"/>
          <w:szCs w:val="26"/>
        </w:rPr>
        <w:t xml:space="preserve">» </w:t>
      </w:r>
      <w:r>
        <w:rPr>
          <w:sz w:val="26"/>
          <w:szCs w:val="26"/>
        </w:rPr>
        <w:t>липня 2018</w:t>
      </w:r>
      <w:r w:rsidRPr="00C14454">
        <w:rPr>
          <w:sz w:val="26"/>
          <w:szCs w:val="26"/>
        </w:rPr>
        <w:t xml:space="preserve">р. № </w:t>
      </w:r>
      <w:r>
        <w:rPr>
          <w:sz w:val="26"/>
          <w:szCs w:val="26"/>
        </w:rPr>
        <w:t>257-Х-УІІ</w:t>
      </w:r>
      <w:r w:rsidRPr="00C14454">
        <w:rPr>
          <w:sz w:val="26"/>
          <w:szCs w:val="26"/>
        </w:rPr>
        <w:t xml:space="preserve"> «_</w:t>
      </w:r>
      <w:r>
        <w:rPr>
          <w:sz w:val="28"/>
          <w:szCs w:val="28"/>
        </w:rPr>
        <w:t>Про затвердження Положення про оренду комунального майна</w:t>
      </w:r>
      <w:r w:rsidRPr="00C14454">
        <w:rPr>
          <w:sz w:val="26"/>
          <w:szCs w:val="26"/>
        </w:rPr>
        <w:t xml:space="preserve"> ».</w:t>
      </w:r>
    </w:p>
    <w:p w:rsidR="00C14454" w:rsidRPr="00C14454" w:rsidRDefault="00C14454" w:rsidP="00C14454">
      <w:pPr>
        <w:ind w:firstLine="567"/>
        <w:jc w:val="both"/>
        <w:rPr>
          <w:color w:val="FF0000"/>
          <w:sz w:val="26"/>
          <w:szCs w:val="26"/>
        </w:rPr>
      </w:pPr>
      <w:r w:rsidRPr="00C14454">
        <w:rPr>
          <w:color w:val="FF0000"/>
          <w:sz w:val="26"/>
          <w:szCs w:val="26"/>
        </w:rPr>
        <w:t xml:space="preserve">            </w:t>
      </w:r>
    </w:p>
    <w:p w:rsidR="00C14454" w:rsidRPr="00C14454" w:rsidRDefault="00C14454" w:rsidP="00C14454">
      <w:pPr>
        <w:jc w:val="both"/>
        <w:rPr>
          <w:b/>
          <w:sz w:val="26"/>
          <w:szCs w:val="26"/>
        </w:rPr>
      </w:pPr>
      <w:r w:rsidRPr="00C14454">
        <w:rPr>
          <w:color w:val="FF0000"/>
          <w:sz w:val="26"/>
          <w:szCs w:val="26"/>
        </w:rPr>
        <w:t xml:space="preserve">             </w:t>
      </w:r>
      <w:r w:rsidRPr="00C14454">
        <w:rPr>
          <w:b/>
          <w:sz w:val="26"/>
          <w:szCs w:val="26"/>
        </w:rPr>
        <w:t>Сільський голова                                                                                М.О. Лях</w:t>
      </w:r>
    </w:p>
    <w:p w:rsidR="00C14454" w:rsidRPr="005F15D2" w:rsidRDefault="00C14454" w:rsidP="00C14454">
      <w:pPr>
        <w:jc w:val="both"/>
      </w:pPr>
    </w:p>
    <w:p w:rsidR="00C14454" w:rsidRPr="00C14454" w:rsidRDefault="00C14454" w:rsidP="00C14454">
      <w:pPr>
        <w:pStyle w:val="a8"/>
        <w:rPr>
          <w:b/>
        </w:rPr>
      </w:pPr>
      <w:r w:rsidRPr="00C14454">
        <w:rPr>
          <w:b/>
        </w:rPr>
        <w:t>с. Студеники</w:t>
      </w:r>
    </w:p>
    <w:p w:rsidR="00C14454" w:rsidRPr="00C14454" w:rsidRDefault="00C14454" w:rsidP="00C14454">
      <w:pPr>
        <w:pStyle w:val="a8"/>
        <w:rPr>
          <w:b/>
        </w:rPr>
      </w:pPr>
      <w:r w:rsidRPr="00C14454">
        <w:rPr>
          <w:b/>
        </w:rPr>
        <w:t>«18» травня 2021р.</w:t>
      </w:r>
    </w:p>
    <w:p w:rsidR="00C14454" w:rsidRPr="00C14454" w:rsidRDefault="00C14454" w:rsidP="00C14454">
      <w:pPr>
        <w:pStyle w:val="a8"/>
        <w:rPr>
          <w:b/>
        </w:rPr>
      </w:pPr>
      <w:r w:rsidRPr="00C14454">
        <w:rPr>
          <w:b/>
        </w:rPr>
        <w:t>№ 398-Х-УІІІ</w:t>
      </w:r>
    </w:p>
    <w:p w:rsidR="00C14454" w:rsidRPr="00485D6A" w:rsidRDefault="00C14454" w:rsidP="00C14454">
      <w:pPr>
        <w:ind w:left="5812"/>
        <w:rPr>
          <w:b/>
        </w:rPr>
      </w:pPr>
    </w:p>
    <w:p w:rsidR="00C14454" w:rsidRPr="00485D6A" w:rsidRDefault="00C14454" w:rsidP="00C14454">
      <w:pPr>
        <w:ind w:left="5812"/>
        <w:rPr>
          <w:b/>
        </w:rPr>
      </w:pPr>
    </w:p>
    <w:p w:rsidR="00C14454" w:rsidRPr="00485D6A"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ind w:left="5812"/>
        <w:rPr>
          <w:b/>
        </w:rPr>
      </w:pPr>
    </w:p>
    <w:p w:rsidR="00C14454" w:rsidRDefault="00C14454" w:rsidP="00C14454">
      <w:pPr>
        <w:rPr>
          <w:b/>
        </w:rPr>
      </w:pPr>
    </w:p>
    <w:p w:rsidR="00C14454" w:rsidRDefault="00C14454" w:rsidP="00C14454">
      <w:pPr>
        <w:ind w:left="5812"/>
        <w:rPr>
          <w:b/>
        </w:rPr>
      </w:pPr>
    </w:p>
    <w:p w:rsidR="00C14454" w:rsidRDefault="00C14454" w:rsidP="00C14454">
      <w:pPr>
        <w:ind w:left="5812"/>
        <w:rPr>
          <w:b/>
        </w:rPr>
      </w:pPr>
    </w:p>
    <w:p w:rsidR="00C14454" w:rsidRDefault="00C14454" w:rsidP="00C14454">
      <w:pPr>
        <w:rPr>
          <w:b/>
        </w:rPr>
      </w:pPr>
    </w:p>
    <w:p w:rsidR="00C14454" w:rsidRPr="00C14454" w:rsidRDefault="00C14454" w:rsidP="00C14454">
      <w:pPr>
        <w:pStyle w:val="a8"/>
        <w:jc w:val="right"/>
      </w:pPr>
      <w:r w:rsidRPr="00265531">
        <w:rPr>
          <w:sz w:val="26"/>
          <w:szCs w:val="26"/>
        </w:rPr>
        <w:lastRenderedPageBreak/>
        <w:t>«</w:t>
      </w:r>
      <w:r w:rsidRPr="00C14454">
        <w:t>ЗАТВЕРДЖЕНО»</w:t>
      </w:r>
    </w:p>
    <w:p w:rsidR="00C14454" w:rsidRPr="00C14454" w:rsidRDefault="00C14454" w:rsidP="00C14454">
      <w:pPr>
        <w:pStyle w:val="a8"/>
        <w:jc w:val="right"/>
      </w:pPr>
      <w:r w:rsidRPr="00C14454">
        <w:t>Рішенням _</w:t>
      </w:r>
      <w:r>
        <w:t xml:space="preserve">Х </w:t>
      </w:r>
      <w:r w:rsidRPr="00C14454">
        <w:t xml:space="preserve"> сесії </w:t>
      </w:r>
      <w:r>
        <w:t>УІІІ</w:t>
      </w:r>
      <w:r w:rsidRPr="00C14454">
        <w:t xml:space="preserve"> скликання Студениківської сільської ради</w:t>
      </w:r>
    </w:p>
    <w:p w:rsidR="00C14454" w:rsidRPr="00B7713E" w:rsidRDefault="00C14454" w:rsidP="00B7713E">
      <w:pPr>
        <w:ind w:left="5387"/>
      </w:pPr>
      <w:r w:rsidRPr="00C14454">
        <w:t>18.05.</w:t>
      </w:r>
      <w:r>
        <w:t>2021 №</w:t>
      </w:r>
      <w:r w:rsidR="00B7713E">
        <w:t>398-Х-УІІІ</w:t>
      </w:r>
    </w:p>
    <w:p w:rsidR="00C14454" w:rsidRPr="00B7713E" w:rsidRDefault="00C14454" w:rsidP="00B7713E">
      <w:pPr>
        <w:pStyle w:val="a8"/>
        <w:jc w:val="center"/>
        <w:rPr>
          <w:b/>
        </w:rPr>
      </w:pPr>
      <w:r w:rsidRPr="00B7713E">
        <w:rPr>
          <w:b/>
        </w:rPr>
        <w:t>ПОЛОЖЕННЯ</w:t>
      </w:r>
    </w:p>
    <w:p w:rsidR="00C14454" w:rsidRPr="00B7713E" w:rsidRDefault="00C14454" w:rsidP="00B7713E">
      <w:pPr>
        <w:pStyle w:val="a8"/>
        <w:jc w:val="center"/>
        <w:rPr>
          <w:b/>
        </w:rPr>
      </w:pPr>
      <w:r w:rsidRPr="00B7713E">
        <w:rPr>
          <w:b/>
        </w:rPr>
        <w:t>про порядок передачі в оренду</w:t>
      </w:r>
    </w:p>
    <w:p w:rsidR="00C14454" w:rsidRPr="00B7713E" w:rsidRDefault="00C14454" w:rsidP="00B7713E">
      <w:pPr>
        <w:pStyle w:val="a8"/>
        <w:jc w:val="center"/>
        <w:rPr>
          <w:b/>
        </w:rPr>
      </w:pPr>
      <w:r w:rsidRPr="00B7713E">
        <w:rPr>
          <w:b/>
        </w:rPr>
        <w:t>майна комунальної власності Студениківської сільської територіальної громади</w:t>
      </w:r>
    </w:p>
    <w:p w:rsidR="00C14454" w:rsidRPr="00B7713E" w:rsidRDefault="00C14454" w:rsidP="00B7713E">
      <w:pPr>
        <w:pStyle w:val="a8"/>
        <w:jc w:val="center"/>
        <w:rPr>
          <w:b/>
        </w:rPr>
      </w:pPr>
    </w:p>
    <w:p w:rsidR="00C14454" w:rsidRPr="00B7713E" w:rsidRDefault="00C14454" w:rsidP="00B7713E">
      <w:pPr>
        <w:pStyle w:val="a8"/>
        <w:jc w:val="center"/>
        <w:rPr>
          <w:b/>
        </w:rPr>
      </w:pPr>
      <w:r w:rsidRPr="00B7713E">
        <w:rPr>
          <w:b/>
        </w:rPr>
        <w:t>Загальна частина</w:t>
      </w:r>
    </w:p>
    <w:p w:rsidR="00C14454" w:rsidRPr="005A13E0" w:rsidRDefault="00C14454" w:rsidP="00035362">
      <w:pPr>
        <w:numPr>
          <w:ilvl w:val="0"/>
          <w:numId w:val="56"/>
        </w:numPr>
        <w:tabs>
          <w:tab w:val="left" w:pos="993"/>
        </w:tabs>
        <w:spacing w:after="0" w:line="240" w:lineRule="auto"/>
        <w:ind w:left="0" w:firstLine="567"/>
        <w:jc w:val="both"/>
        <w:rPr>
          <w:sz w:val="26"/>
          <w:szCs w:val="26"/>
        </w:rPr>
      </w:pPr>
      <w:r w:rsidRPr="00265531">
        <w:rPr>
          <w:sz w:val="26"/>
          <w:szCs w:val="26"/>
        </w:rPr>
        <w:t>Положення про пор</w:t>
      </w:r>
      <w:r>
        <w:rPr>
          <w:sz w:val="26"/>
          <w:szCs w:val="26"/>
        </w:rPr>
        <w:t xml:space="preserve">ядок передачі в оренду майна </w:t>
      </w:r>
      <w:r w:rsidRPr="00265531">
        <w:rPr>
          <w:sz w:val="26"/>
          <w:szCs w:val="26"/>
        </w:rPr>
        <w:t xml:space="preserve">комунальної власності Студениківської сільської територіальної громади (далі - </w:t>
      </w:r>
      <w:r w:rsidRPr="005A13E0">
        <w:rPr>
          <w:b/>
          <w:i/>
          <w:sz w:val="26"/>
          <w:szCs w:val="26"/>
        </w:rPr>
        <w:t>Положення</w:t>
      </w:r>
      <w:r w:rsidRPr="00265531">
        <w:rPr>
          <w:sz w:val="26"/>
          <w:szCs w:val="26"/>
        </w:rPr>
        <w:t>)</w:t>
      </w:r>
      <w:r>
        <w:rPr>
          <w:sz w:val="26"/>
          <w:szCs w:val="26"/>
        </w:rPr>
        <w:t>,</w:t>
      </w:r>
      <w:r w:rsidRPr="00265531">
        <w:rPr>
          <w:sz w:val="26"/>
          <w:szCs w:val="26"/>
        </w:rPr>
        <w:t xml:space="preserve"> регулює </w:t>
      </w:r>
      <w:r>
        <w:rPr>
          <w:sz w:val="26"/>
          <w:szCs w:val="26"/>
        </w:rPr>
        <w:t>механізм</w:t>
      </w:r>
      <w:r w:rsidRPr="00265531">
        <w:rPr>
          <w:sz w:val="26"/>
          <w:szCs w:val="26"/>
        </w:rPr>
        <w:t xml:space="preserve"> передачі в оренду нерухомого майна, що є об’єктами комунальної власності Студениківської сільської територіальної громади (далі – </w:t>
      </w:r>
      <w:r w:rsidRPr="005A13E0">
        <w:rPr>
          <w:b/>
          <w:i/>
          <w:sz w:val="26"/>
          <w:szCs w:val="26"/>
        </w:rPr>
        <w:t>комунальне майно</w:t>
      </w:r>
      <w:r w:rsidRPr="00265531">
        <w:rPr>
          <w:sz w:val="26"/>
          <w:szCs w:val="26"/>
        </w:rPr>
        <w:t>)</w:t>
      </w:r>
      <w:r>
        <w:rPr>
          <w:sz w:val="26"/>
          <w:szCs w:val="26"/>
        </w:rPr>
        <w:t xml:space="preserve">, </w:t>
      </w:r>
      <w:r w:rsidRPr="00A54A9B">
        <w:rPr>
          <w:sz w:val="26"/>
          <w:szCs w:val="26"/>
          <w:shd w:val="clear" w:color="auto" w:fill="FFFFFF"/>
        </w:rPr>
        <w:t xml:space="preserve">включаючи особливості передачі </w:t>
      </w:r>
      <w:r>
        <w:rPr>
          <w:sz w:val="26"/>
          <w:szCs w:val="26"/>
          <w:shd w:val="clear" w:color="auto" w:fill="FFFFFF"/>
        </w:rPr>
        <w:t>такого майна</w:t>
      </w:r>
      <w:r w:rsidRPr="00A54A9B">
        <w:rPr>
          <w:sz w:val="26"/>
          <w:szCs w:val="26"/>
          <w:shd w:val="clear" w:color="auto" w:fill="FFFFFF"/>
        </w:rPr>
        <w:t xml:space="preserve"> в оренду відповідно до положень</w:t>
      </w:r>
      <w:r w:rsidRPr="0080322A">
        <w:rPr>
          <w:sz w:val="26"/>
          <w:szCs w:val="26"/>
          <w:shd w:val="clear" w:color="auto" w:fill="FFFFFF"/>
          <w:lang w:val="en-US"/>
        </w:rPr>
        <w:t> </w:t>
      </w:r>
      <w:hyperlink r:id="rId29" w:tgtFrame="_blank" w:history="1">
        <w:r w:rsidRPr="00A54A9B">
          <w:rPr>
            <w:rStyle w:val="a3"/>
            <w:sz w:val="26"/>
            <w:szCs w:val="26"/>
            <w:shd w:val="clear" w:color="auto" w:fill="FFFFFF"/>
          </w:rPr>
          <w:t>Закону України</w:t>
        </w:r>
      </w:hyperlink>
      <w:r w:rsidRPr="0080322A">
        <w:rPr>
          <w:sz w:val="26"/>
          <w:szCs w:val="26"/>
          <w:shd w:val="clear" w:color="auto" w:fill="FFFFFF"/>
          <w:lang w:val="en-US"/>
        </w:rPr>
        <w:t> </w:t>
      </w:r>
      <w:r>
        <w:rPr>
          <w:sz w:val="26"/>
          <w:szCs w:val="26"/>
          <w:shd w:val="clear" w:color="auto" w:fill="FFFFFF"/>
        </w:rPr>
        <w:t>«</w:t>
      </w:r>
      <w:r w:rsidRPr="00A54A9B">
        <w:rPr>
          <w:sz w:val="26"/>
          <w:szCs w:val="26"/>
          <w:shd w:val="clear" w:color="auto" w:fill="FFFFFF"/>
        </w:rPr>
        <w:t>Про оренду державного та комунального майна</w:t>
      </w:r>
      <w:r>
        <w:rPr>
          <w:sz w:val="26"/>
          <w:szCs w:val="26"/>
          <w:shd w:val="clear" w:color="auto" w:fill="FFFFFF"/>
        </w:rPr>
        <w:t xml:space="preserve">»                           </w:t>
      </w:r>
      <w:r w:rsidRPr="00A54A9B">
        <w:rPr>
          <w:sz w:val="26"/>
          <w:szCs w:val="26"/>
          <w:shd w:val="clear" w:color="auto" w:fill="FFFFFF"/>
        </w:rPr>
        <w:t xml:space="preserve">(далі - </w:t>
      </w:r>
      <w:r w:rsidRPr="005A13E0">
        <w:rPr>
          <w:b/>
          <w:i/>
          <w:sz w:val="26"/>
          <w:szCs w:val="26"/>
          <w:shd w:val="clear" w:color="auto" w:fill="FFFFFF"/>
        </w:rPr>
        <w:t>Закон</w:t>
      </w:r>
      <w:r w:rsidRPr="005A13E0">
        <w:rPr>
          <w:sz w:val="26"/>
          <w:szCs w:val="26"/>
          <w:shd w:val="clear" w:color="auto" w:fill="FFFFFF"/>
        </w:rPr>
        <w:t>)</w:t>
      </w:r>
      <w:r w:rsidRPr="005A13E0">
        <w:rPr>
          <w:sz w:val="26"/>
          <w:szCs w:val="26"/>
        </w:rPr>
        <w:t>.</w:t>
      </w:r>
    </w:p>
    <w:p w:rsidR="00C14454" w:rsidRPr="009D74D1" w:rsidRDefault="00C14454" w:rsidP="00C14454">
      <w:pPr>
        <w:tabs>
          <w:tab w:val="left" w:pos="993"/>
        </w:tabs>
        <w:ind w:firstLine="567"/>
        <w:jc w:val="both"/>
        <w:rPr>
          <w:sz w:val="26"/>
          <w:szCs w:val="26"/>
        </w:rPr>
      </w:pPr>
      <w:r w:rsidRPr="0080322A">
        <w:rPr>
          <w:sz w:val="26"/>
          <w:szCs w:val="26"/>
        </w:rPr>
        <w:t xml:space="preserve">2. </w:t>
      </w:r>
      <w:r w:rsidRPr="009D74D1">
        <w:rPr>
          <w:sz w:val="26"/>
          <w:szCs w:val="26"/>
        </w:rPr>
        <w:t xml:space="preserve">Положення є обов'язковим для виконання всіма суб’єктами підприємницької діяльності, підприємствами, установами та організаціями - орендарями. </w:t>
      </w:r>
    </w:p>
    <w:p w:rsidR="00C14454" w:rsidRPr="009D74D1" w:rsidRDefault="00C14454" w:rsidP="00C14454">
      <w:pPr>
        <w:tabs>
          <w:tab w:val="left" w:pos="993"/>
        </w:tabs>
        <w:ind w:firstLine="567"/>
        <w:jc w:val="both"/>
        <w:rPr>
          <w:sz w:val="26"/>
          <w:szCs w:val="26"/>
        </w:rPr>
      </w:pPr>
      <w:r w:rsidRPr="0080322A">
        <w:rPr>
          <w:sz w:val="26"/>
          <w:szCs w:val="26"/>
        </w:rPr>
        <w:t xml:space="preserve">3. </w:t>
      </w:r>
      <w:r w:rsidRPr="009D74D1">
        <w:rPr>
          <w:sz w:val="26"/>
          <w:szCs w:val="26"/>
        </w:rPr>
        <w:t xml:space="preserve">Положення розроблено відповідно до Цивільного та </w:t>
      </w:r>
      <w:r>
        <w:rPr>
          <w:sz w:val="26"/>
          <w:szCs w:val="26"/>
        </w:rPr>
        <w:t>Господарського кодексів України</w:t>
      </w:r>
      <w:r w:rsidRPr="009D74D1">
        <w:rPr>
          <w:sz w:val="26"/>
          <w:szCs w:val="26"/>
        </w:rPr>
        <w:t>, з</w:t>
      </w:r>
      <w:r>
        <w:rPr>
          <w:sz w:val="26"/>
          <w:szCs w:val="26"/>
        </w:rPr>
        <w:t>аконів України</w:t>
      </w:r>
      <w:r w:rsidRPr="009D74D1">
        <w:rPr>
          <w:sz w:val="26"/>
          <w:szCs w:val="26"/>
        </w:rPr>
        <w:t xml:space="preserve"> «Про місцеве самоврядування в Україні», «Про оренду державного та комунального</w:t>
      </w:r>
      <w:r>
        <w:rPr>
          <w:sz w:val="26"/>
          <w:szCs w:val="26"/>
        </w:rPr>
        <w:t xml:space="preserve"> майна», Порядку передачі в оренду державного та комунального майна, затвердженого </w:t>
      </w:r>
      <w:r>
        <w:rPr>
          <w:sz w:val="26"/>
          <w:szCs w:val="26"/>
          <w:shd w:val="clear" w:color="auto" w:fill="FFFFFF"/>
        </w:rPr>
        <w:t xml:space="preserve">постановою </w:t>
      </w:r>
      <w:r>
        <w:rPr>
          <w:sz w:val="26"/>
          <w:szCs w:val="26"/>
        </w:rPr>
        <w:t>Кабінету Міністрів України від                      3 червня 2020 р. № 483 та інших</w:t>
      </w:r>
      <w:r w:rsidRPr="009D74D1">
        <w:rPr>
          <w:sz w:val="26"/>
          <w:szCs w:val="26"/>
        </w:rPr>
        <w:t xml:space="preserve"> нормативно-правових актів</w:t>
      </w:r>
      <w:r>
        <w:rPr>
          <w:sz w:val="26"/>
          <w:szCs w:val="26"/>
        </w:rPr>
        <w:t>,</w:t>
      </w:r>
      <w:r w:rsidRPr="009D74D1">
        <w:rPr>
          <w:sz w:val="26"/>
          <w:szCs w:val="26"/>
        </w:rPr>
        <w:t xml:space="preserve"> з метою підвищення ефективності використання комунального майна, шляхом передачі його в оренду фізичним та юридичним особам.</w:t>
      </w:r>
    </w:p>
    <w:p w:rsidR="00C14454" w:rsidRDefault="00C14454" w:rsidP="00C14454">
      <w:pPr>
        <w:tabs>
          <w:tab w:val="left" w:pos="993"/>
        </w:tabs>
        <w:ind w:firstLine="567"/>
        <w:jc w:val="both"/>
        <w:rPr>
          <w:sz w:val="26"/>
          <w:szCs w:val="26"/>
        </w:rPr>
      </w:pPr>
      <w:r w:rsidRPr="0080322A">
        <w:rPr>
          <w:sz w:val="26"/>
          <w:szCs w:val="26"/>
        </w:rPr>
        <w:t xml:space="preserve">4. </w:t>
      </w:r>
      <w:r w:rsidRPr="009D74D1">
        <w:rPr>
          <w:sz w:val="26"/>
          <w:szCs w:val="26"/>
        </w:rPr>
        <w:t xml:space="preserve">Передача </w:t>
      </w:r>
      <w:r>
        <w:rPr>
          <w:sz w:val="26"/>
          <w:szCs w:val="26"/>
        </w:rPr>
        <w:t xml:space="preserve">комунального </w:t>
      </w:r>
      <w:r w:rsidRPr="009D74D1">
        <w:rPr>
          <w:sz w:val="26"/>
          <w:szCs w:val="26"/>
        </w:rPr>
        <w:t>майна громади в оренду з дотриманням</w:t>
      </w:r>
      <w:r>
        <w:rPr>
          <w:sz w:val="26"/>
          <w:szCs w:val="26"/>
        </w:rPr>
        <w:t xml:space="preserve"> принципів законності, рівності</w:t>
      </w:r>
      <w:r w:rsidRPr="009D74D1">
        <w:rPr>
          <w:sz w:val="26"/>
          <w:szCs w:val="26"/>
        </w:rPr>
        <w:t>, відкритості, гласності та справедливості.</w:t>
      </w:r>
    </w:p>
    <w:p w:rsidR="00C14454" w:rsidRPr="002A0691" w:rsidRDefault="00C14454" w:rsidP="00C14454">
      <w:pPr>
        <w:tabs>
          <w:tab w:val="left" w:pos="993"/>
        </w:tabs>
        <w:spacing w:after="120"/>
        <w:ind w:firstLine="567"/>
        <w:jc w:val="both"/>
        <w:rPr>
          <w:sz w:val="26"/>
          <w:szCs w:val="26"/>
        </w:rPr>
      </w:pPr>
      <w:r w:rsidRPr="0080322A">
        <w:rPr>
          <w:sz w:val="26"/>
          <w:szCs w:val="26"/>
        </w:rPr>
        <w:t xml:space="preserve">5. </w:t>
      </w:r>
      <w:r w:rsidRPr="00277E12">
        <w:rPr>
          <w:sz w:val="26"/>
          <w:szCs w:val="26"/>
        </w:rPr>
        <w:t>Студениківська сільська рада є балансоутримувачем комунального майна, яке згідно рішення Студениківської сільської ради від 13.01.2021 р. № 186-</w:t>
      </w:r>
      <w:r w:rsidRPr="00277E12">
        <w:rPr>
          <w:sz w:val="26"/>
          <w:szCs w:val="26"/>
          <w:lang w:val="en-US"/>
        </w:rPr>
        <w:t>V</w:t>
      </w:r>
      <w:r w:rsidRPr="00277E12">
        <w:rPr>
          <w:sz w:val="26"/>
          <w:szCs w:val="26"/>
        </w:rPr>
        <w:t>-</w:t>
      </w:r>
      <w:r w:rsidRPr="00277E12">
        <w:rPr>
          <w:sz w:val="26"/>
          <w:szCs w:val="26"/>
          <w:lang w:val="en-US"/>
        </w:rPr>
        <w:t>VIII</w:t>
      </w:r>
      <w:r w:rsidRPr="00277E12">
        <w:rPr>
          <w:sz w:val="26"/>
          <w:szCs w:val="26"/>
        </w:rPr>
        <w:t xml:space="preserve"> «Про передачу рухомого та нерухомого майна, яке знаходиться у комунальній власності та на балансі Студениківської сільської ради» передане в оперативне управління </w:t>
      </w:r>
      <w:r w:rsidRPr="002A0691">
        <w:rPr>
          <w:sz w:val="26"/>
          <w:szCs w:val="26"/>
        </w:rPr>
        <w:t>Виконавчого комітету Студениківської сільської ради.</w:t>
      </w:r>
    </w:p>
    <w:p w:rsidR="00C14454" w:rsidRPr="002A0691" w:rsidRDefault="00C14454" w:rsidP="00C14454">
      <w:pPr>
        <w:rPr>
          <w:b/>
          <w:sz w:val="26"/>
          <w:szCs w:val="26"/>
        </w:rPr>
      </w:pPr>
      <w:r>
        <w:rPr>
          <w:b/>
          <w:sz w:val="26"/>
          <w:szCs w:val="26"/>
        </w:rPr>
        <w:t xml:space="preserve">                               </w:t>
      </w:r>
      <w:r>
        <w:rPr>
          <w:b/>
          <w:sz w:val="26"/>
          <w:szCs w:val="26"/>
          <w:lang w:val="en-US"/>
        </w:rPr>
        <w:t>II</w:t>
      </w:r>
      <w:r w:rsidRPr="002A0691">
        <w:rPr>
          <w:b/>
          <w:sz w:val="26"/>
          <w:szCs w:val="26"/>
        </w:rPr>
        <w:t>.</w:t>
      </w:r>
      <w:r>
        <w:rPr>
          <w:b/>
          <w:sz w:val="26"/>
          <w:szCs w:val="26"/>
        </w:rPr>
        <w:t xml:space="preserve"> </w:t>
      </w:r>
      <w:r w:rsidRPr="002A0691">
        <w:rPr>
          <w:b/>
          <w:sz w:val="26"/>
          <w:szCs w:val="26"/>
        </w:rPr>
        <w:t>Об’єкти оренди та суб’єкти орендних відносин</w:t>
      </w:r>
    </w:p>
    <w:p w:rsidR="00C14454" w:rsidRPr="002A0691" w:rsidRDefault="00C14454" w:rsidP="00C14454">
      <w:pPr>
        <w:ind w:firstLine="567"/>
        <w:jc w:val="both"/>
        <w:rPr>
          <w:sz w:val="26"/>
          <w:szCs w:val="26"/>
        </w:rPr>
      </w:pPr>
      <w:r>
        <w:rPr>
          <w:sz w:val="26"/>
          <w:szCs w:val="26"/>
        </w:rPr>
        <w:t xml:space="preserve">6. </w:t>
      </w:r>
      <w:r w:rsidRPr="002A0691">
        <w:rPr>
          <w:sz w:val="26"/>
          <w:szCs w:val="26"/>
        </w:rPr>
        <w:t>Об</w:t>
      </w:r>
      <w:r w:rsidRPr="0080322A">
        <w:rPr>
          <w:sz w:val="26"/>
          <w:szCs w:val="26"/>
        </w:rPr>
        <w:t>’</w:t>
      </w:r>
      <w:r w:rsidRPr="002A0691">
        <w:rPr>
          <w:sz w:val="26"/>
          <w:szCs w:val="26"/>
        </w:rPr>
        <w:t xml:space="preserve">єктами оренди </w:t>
      </w:r>
      <w:r>
        <w:rPr>
          <w:sz w:val="26"/>
          <w:szCs w:val="26"/>
        </w:rPr>
        <w:t xml:space="preserve">комунального </w:t>
      </w:r>
      <w:r w:rsidRPr="002A0691">
        <w:rPr>
          <w:sz w:val="26"/>
          <w:szCs w:val="26"/>
        </w:rPr>
        <w:t>майна громади є:</w:t>
      </w:r>
    </w:p>
    <w:p w:rsidR="00C14454" w:rsidRPr="009D74D1" w:rsidRDefault="00C14454" w:rsidP="00C14454">
      <w:pPr>
        <w:ind w:firstLine="567"/>
        <w:jc w:val="both"/>
        <w:rPr>
          <w:sz w:val="26"/>
          <w:szCs w:val="26"/>
        </w:rPr>
      </w:pPr>
      <w:r w:rsidRPr="002A0691">
        <w:rPr>
          <w:sz w:val="26"/>
          <w:szCs w:val="26"/>
        </w:rPr>
        <w:t>цілісні майнові комплекси (</w:t>
      </w:r>
      <w:r w:rsidRPr="005A13E0">
        <w:rPr>
          <w:sz w:val="26"/>
          <w:szCs w:val="26"/>
        </w:rPr>
        <w:t>надалі -</w:t>
      </w:r>
      <w:r w:rsidRPr="005A13E0">
        <w:rPr>
          <w:b/>
          <w:sz w:val="26"/>
          <w:szCs w:val="26"/>
        </w:rPr>
        <w:t xml:space="preserve"> </w:t>
      </w:r>
      <w:r w:rsidRPr="005A13E0">
        <w:rPr>
          <w:b/>
          <w:i/>
          <w:sz w:val="26"/>
          <w:szCs w:val="26"/>
        </w:rPr>
        <w:t>ЦМК</w:t>
      </w:r>
      <w:r w:rsidRPr="002A0691">
        <w:rPr>
          <w:sz w:val="26"/>
          <w:szCs w:val="26"/>
        </w:rPr>
        <w:t>) та їх структурні підрозділи (філії</w:t>
      </w:r>
      <w:r w:rsidRPr="009D74D1">
        <w:rPr>
          <w:sz w:val="26"/>
          <w:szCs w:val="26"/>
        </w:rPr>
        <w:t xml:space="preserve">, цехи , </w:t>
      </w:r>
      <w:r>
        <w:rPr>
          <w:sz w:val="26"/>
          <w:szCs w:val="26"/>
        </w:rPr>
        <w:t>дільниці</w:t>
      </w:r>
      <w:r w:rsidRPr="009D74D1">
        <w:rPr>
          <w:sz w:val="26"/>
          <w:szCs w:val="26"/>
        </w:rPr>
        <w:t>);</w:t>
      </w:r>
    </w:p>
    <w:p w:rsidR="00C14454" w:rsidRPr="009D74D1" w:rsidRDefault="00C14454" w:rsidP="00C14454">
      <w:pPr>
        <w:ind w:firstLine="567"/>
        <w:jc w:val="both"/>
        <w:rPr>
          <w:sz w:val="26"/>
          <w:szCs w:val="26"/>
        </w:rPr>
      </w:pPr>
      <w:r w:rsidRPr="009D74D1">
        <w:rPr>
          <w:sz w:val="26"/>
          <w:szCs w:val="26"/>
        </w:rPr>
        <w:t>нерухоме майно (будівлі, споруди, нежитлові  приміщення т</w:t>
      </w:r>
      <w:r>
        <w:rPr>
          <w:sz w:val="26"/>
          <w:szCs w:val="26"/>
        </w:rPr>
        <w:t>а їх частини)</w:t>
      </w:r>
      <w:r w:rsidRPr="009D74D1">
        <w:rPr>
          <w:sz w:val="26"/>
          <w:szCs w:val="26"/>
        </w:rPr>
        <w:t>;</w:t>
      </w:r>
    </w:p>
    <w:p w:rsidR="00C14454" w:rsidRPr="009D74D1" w:rsidRDefault="00C14454" w:rsidP="00C14454">
      <w:pPr>
        <w:ind w:firstLine="567"/>
        <w:jc w:val="both"/>
        <w:rPr>
          <w:sz w:val="26"/>
          <w:szCs w:val="26"/>
        </w:rPr>
      </w:pPr>
      <w:r w:rsidRPr="009D74D1">
        <w:rPr>
          <w:sz w:val="26"/>
          <w:szCs w:val="26"/>
        </w:rPr>
        <w:t>окреме  індивідуально визначене майно (крім нерухомого), що знаходиться на балансі комунальних підприємств, організацій , установ.</w:t>
      </w:r>
    </w:p>
    <w:p w:rsidR="00C14454" w:rsidRPr="009D74D1" w:rsidRDefault="00C14454" w:rsidP="00C14454">
      <w:pPr>
        <w:tabs>
          <w:tab w:val="left" w:pos="567"/>
        </w:tabs>
        <w:jc w:val="both"/>
        <w:rPr>
          <w:sz w:val="26"/>
          <w:szCs w:val="26"/>
        </w:rPr>
      </w:pPr>
      <w:r w:rsidRPr="009D74D1">
        <w:rPr>
          <w:sz w:val="26"/>
          <w:szCs w:val="26"/>
        </w:rPr>
        <w:t xml:space="preserve">         Не може бути об’єктом оренди майно, передача якого заборонена законодавством України.</w:t>
      </w:r>
    </w:p>
    <w:p w:rsidR="00C14454" w:rsidRPr="009D74D1" w:rsidRDefault="00C14454" w:rsidP="00C14454">
      <w:pPr>
        <w:tabs>
          <w:tab w:val="left" w:pos="1134"/>
        </w:tabs>
        <w:ind w:firstLine="567"/>
        <w:jc w:val="both"/>
        <w:rPr>
          <w:sz w:val="26"/>
          <w:szCs w:val="26"/>
        </w:rPr>
      </w:pPr>
      <w:r>
        <w:rPr>
          <w:sz w:val="26"/>
          <w:szCs w:val="26"/>
        </w:rPr>
        <w:t xml:space="preserve">7. </w:t>
      </w:r>
      <w:r w:rsidRPr="009D74D1">
        <w:rPr>
          <w:sz w:val="26"/>
          <w:szCs w:val="26"/>
        </w:rPr>
        <w:t xml:space="preserve">Орендодавцями </w:t>
      </w:r>
      <w:r>
        <w:rPr>
          <w:sz w:val="26"/>
          <w:szCs w:val="26"/>
        </w:rPr>
        <w:t xml:space="preserve">комунального </w:t>
      </w:r>
      <w:r w:rsidRPr="009D74D1">
        <w:rPr>
          <w:sz w:val="26"/>
          <w:szCs w:val="26"/>
        </w:rPr>
        <w:t>майна громади є:</w:t>
      </w:r>
    </w:p>
    <w:p w:rsidR="00C14454" w:rsidRPr="009D74D1" w:rsidRDefault="00C14454" w:rsidP="00C14454">
      <w:pPr>
        <w:tabs>
          <w:tab w:val="left" w:pos="993"/>
        </w:tabs>
        <w:ind w:firstLine="567"/>
        <w:jc w:val="both"/>
        <w:rPr>
          <w:sz w:val="26"/>
          <w:szCs w:val="26"/>
        </w:rPr>
      </w:pPr>
      <w:r>
        <w:rPr>
          <w:sz w:val="26"/>
          <w:szCs w:val="26"/>
        </w:rPr>
        <w:lastRenderedPageBreak/>
        <w:t xml:space="preserve">7.1. </w:t>
      </w:r>
      <w:r w:rsidRPr="009D74D1">
        <w:rPr>
          <w:sz w:val="26"/>
          <w:szCs w:val="26"/>
        </w:rPr>
        <w:t>Виконавчий комітет Студениківської сільської ради.</w:t>
      </w:r>
    </w:p>
    <w:p w:rsidR="00C14454" w:rsidRPr="009D74D1" w:rsidRDefault="00C14454" w:rsidP="00C14454">
      <w:pPr>
        <w:tabs>
          <w:tab w:val="left" w:pos="851"/>
        </w:tabs>
        <w:ind w:firstLine="567"/>
        <w:jc w:val="both"/>
        <w:rPr>
          <w:sz w:val="26"/>
          <w:szCs w:val="26"/>
        </w:rPr>
      </w:pPr>
      <w:r>
        <w:rPr>
          <w:sz w:val="26"/>
          <w:szCs w:val="26"/>
        </w:rPr>
        <w:t xml:space="preserve">7.2. </w:t>
      </w:r>
      <w:r w:rsidRPr="009D74D1">
        <w:rPr>
          <w:sz w:val="26"/>
          <w:szCs w:val="26"/>
        </w:rPr>
        <w:t>Балансоутримувачі</w:t>
      </w:r>
      <w:r w:rsidRPr="00864BF4">
        <w:rPr>
          <w:sz w:val="26"/>
          <w:szCs w:val="26"/>
        </w:rPr>
        <w:t xml:space="preserve"> (підприємства, установи, заклади, організації, яким передано </w:t>
      </w:r>
      <w:r>
        <w:rPr>
          <w:sz w:val="26"/>
          <w:szCs w:val="26"/>
        </w:rPr>
        <w:t xml:space="preserve">комунальне </w:t>
      </w:r>
      <w:r w:rsidRPr="00864BF4">
        <w:rPr>
          <w:sz w:val="26"/>
          <w:szCs w:val="26"/>
        </w:rPr>
        <w:t>майно та закріплене за ними на праві оперативного управління або господарського відання)</w:t>
      </w:r>
      <w:r>
        <w:rPr>
          <w:sz w:val="26"/>
          <w:szCs w:val="26"/>
        </w:rPr>
        <w:t xml:space="preserve"> </w:t>
      </w:r>
      <w:r w:rsidRPr="009D74D1">
        <w:rPr>
          <w:sz w:val="26"/>
          <w:szCs w:val="26"/>
        </w:rPr>
        <w:t>(за згодою сільської ради) - щодо окремого індивідуально визначеного майна (крім нерухомого майна).</w:t>
      </w:r>
    </w:p>
    <w:p w:rsidR="00C14454" w:rsidRPr="00595F0B" w:rsidRDefault="00C14454" w:rsidP="00C14454">
      <w:pPr>
        <w:tabs>
          <w:tab w:val="left" w:pos="1134"/>
        </w:tabs>
        <w:ind w:firstLine="567"/>
        <w:jc w:val="both"/>
        <w:rPr>
          <w:sz w:val="26"/>
          <w:szCs w:val="26"/>
        </w:rPr>
      </w:pPr>
      <w:r>
        <w:rPr>
          <w:sz w:val="26"/>
          <w:szCs w:val="26"/>
        </w:rPr>
        <w:t>7</w:t>
      </w:r>
      <w:r w:rsidRPr="00595F0B">
        <w:rPr>
          <w:sz w:val="26"/>
          <w:szCs w:val="26"/>
        </w:rPr>
        <w:t xml:space="preserve">.3. Орендарями комунального майна можуть бути господарські товариства, створені членами 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w:t>
      </w:r>
    </w:p>
    <w:p w:rsidR="00C14454" w:rsidRPr="00595F0B" w:rsidRDefault="00C14454" w:rsidP="00C14454">
      <w:pPr>
        <w:tabs>
          <w:tab w:val="left" w:pos="1134"/>
        </w:tabs>
        <w:ind w:firstLine="567"/>
        <w:jc w:val="both"/>
        <w:rPr>
          <w:sz w:val="26"/>
          <w:szCs w:val="26"/>
        </w:rPr>
      </w:pPr>
      <w:r w:rsidRPr="00595F0B">
        <w:rPr>
          <w:sz w:val="26"/>
          <w:szCs w:val="26"/>
        </w:rPr>
        <w:t>Фізична особа, яка бажає укласти договір оренди комунального майна з метою використання його для підприємницької діяльності, до укладення договору зобов’язана   зареєструватись  як суб'єкт підприємницької діяльності.</w:t>
      </w:r>
    </w:p>
    <w:p w:rsidR="00C14454" w:rsidRPr="00595F0B" w:rsidRDefault="00C14454" w:rsidP="00C14454">
      <w:pPr>
        <w:tabs>
          <w:tab w:val="left" w:pos="1134"/>
        </w:tabs>
        <w:ind w:firstLine="567"/>
        <w:jc w:val="both"/>
        <w:rPr>
          <w:sz w:val="26"/>
          <w:szCs w:val="26"/>
        </w:rPr>
      </w:pPr>
      <w:r>
        <w:rPr>
          <w:sz w:val="26"/>
          <w:szCs w:val="26"/>
        </w:rPr>
        <w:t>7</w:t>
      </w:r>
      <w:r w:rsidRPr="00595F0B">
        <w:rPr>
          <w:sz w:val="26"/>
          <w:szCs w:val="26"/>
        </w:rPr>
        <w:t>.4. Комунальні підприємства, установи та організації, в повному господарському віданні або в оперативному управлінні яких знаходиться комунальне майно, що не використовується ними, зобов’язані щоквартально до 3 числа місяця, наступного за останнім місяцем кварталу, надавати до  Студениківської сільської ради інформацію для внесення такого майна до переліку об’єктів, які можуть бути надані в оренду.</w:t>
      </w:r>
    </w:p>
    <w:p w:rsidR="00C14454" w:rsidRPr="00595F0B" w:rsidRDefault="00C14454" w:rsidP="00C14454">
      <w:pPr>
        <w:tabs>
          <w:tab w:val="left" w:pos="1134"/>
        </w:tabs>
        <w:ind w:firstLine="567"/>
        <w:jc w:val="both"/>
        <w:rPr>
          <w:sz w:val="26"/>
          <w:szCs w:val="26"/>
        </w:rPr>
      </w:pPr>
      <w:r>
        <w:rPr>
          <w:sz w:val="26"/>
          <w:szCs w:val="26"/>
        </w:rPr>
        <w:t>7</w:t>
      </w:r>
      <w:r w:rsidRPr="00595F0B">
        <w:rPr>
          <w:sz w:val="26"/>
          <w:szCs w:val="26"/>
        </w:rPr>
        <w:t>.5. Інформація про перелік об’єктів, які можуть бути надані в оренду,                                є відкритою та надається на письмовий запит будь-якої зацікавленої особи безоплатно.</w:t>
      </w:r>
    </w:p>
    <w:p w:rsidR="00C14454" w:rsidRPr="00595F0B" w:rsidRDefault="00C14454" w:rsidP="00C14454">
      <w:pPr>
        <w:tabs>
          <w:tab w:val="left" w:pos="1134"/>
        </w:tabs>
        <w:spacing w:after="120"/>
        <w:ind w:firstLine="567"/>
        <w:jc w:val="both"/>
        <w:rPr>
          <w:sz w:val="26"/>
          <w:szCs w:val="26"/>
        </w:rPr>
      </w:pPr>
      <w:r>
        <w:rPr>
          <w:sz w:val="26"/>
          <w:szCs w:val="26"/>
        </w:rPr>
        <w:t>7</w:t>
      </w:r>
      <w:r w:rsidRPr="00595F0B">
        <w:rPr>
          <w:sz w:val="26"/>
          <w:szCs w:val="26"/>
        </w:rPr>
        <w:t xml:space="preserve">.6. Сільська рада  забезпечує  оприлюднення оновлення переліку вільних площ об’єктів комунального майна, які можуть бути надані в оренду, шляхом розміщення на </w:t>
      </w:r>
      <w:r>
        <w:rPr>
          <w:sz w:val="26"/>
          <w:szCs w:val="26"/>
        </w:rPr>
        <w:t xml:space="preserve">власному </w:t>
      </w:r>
      <w:r w:rsidRPr="00595F0B">
        <w:rPr>
          <w:sz w:val="26"/>
          <w:szCs w:val="26"/>
        </w:rPr>
        <w:t>офіційному веб-сайті.</w:t>
      </w:r>
    </w:p>
    <w:p w:rsidR="00C14454" w:rsidRPr="0017116B" w:rsidRDefault="00C14454" w:rsidP="00C14454">
      <w:pPr>
        <w:pStyle w:val="rvps7"/>
        <w:shd w:val="clear" w:color="auto" w:fill="FFFFFF"/>
        <w:spacing w:before="150" w:beforeAutospacing="0" w:after="150" w:afterAutospacing="0"/>
        <w:ind w:left="450" w:right="450"/>
        <w:jc w:val="center"/>
        <w:rPr>
          <w:sz w:val="26"/>
          <w:szCs w:val="26"/>
          <w:lang w:val="ru-RU"/>
        </w:rPr>
      </w:pPr>
      <w:r w:rsidRPr="0017116B">
        <w:rPr>
          <w:b/>
          <w:sz w:val="26"/>
          <w:szCs w:val="26"/>
        </w:rPr>
        <w:t>III</w:t>
      </w:r>
      <w:r w:rsidRPr="0017116B">
        <w:rPr>
          <w:b/>
          <w:sz w:val="26"/>
          <w:szCs w:val="26"/>
          <w:lang w:val="uk-UA"/>
        </w:rPr>
        <w:t xml:space="preserve">. </w:t>
      </w:r>
      <w:r w:rsidRPr="0017116B">
        <w:rPr>
          <w:rStyle w:val="rvts15"/>
          <w:b/>
          <w:bCs/>
          <w:sz w:val="26"/>
          <w:szCs w:val="26"/>
          <w:lang w:val="ru-RU"/>
        </w:rPr>
        <w:t>Порядок включення об’єкта оренди до Переліку відповідного типу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30" w:name="n80"/>
      <w:bookmarkEnd w:id="30"/>
      <w:r w:rsidRPr="0017116B">
        <w:rPr>
          <w:sz w:val="26"/>
          <w:szCs w:val="26"/>
          <w:lang w:val="ru-RU"/>
        </w:rPr>
        <w:t>8. Потенційний орендар, зацікавлений в отриманні комунального майна в оренду, через електронну торгову систему звертається до орендодавця із заявою про включення такого майна до Переліку відповідного типу.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31" w:name="n81"/>
      <w:bookmarkEnd w:id="31"/>
      <w:r w:rsidRPr="0017116B">
        <w:rPr>
          <w:sz w:val="26"/>
          <w:szCs w:val="26"/>
          <w:lang w:val="ru-RU"/>
        </w:rPr>
        <w:t>Порядок реєстрації потенційного орендаря в електронній торговій системі для подання ним заяви про включення майна до Переліку відповідного типу визначається згідно з правилами функціонування електронного майданчика, через який такий орендар подає заяву.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32" w:name="n82"/>
      <w:bookmarkEnd w:id="32"/>
      <w:r w:rsidRPr="0017116B">
        <w:rPr>
          <w:sz w:val="26"/>
          <w:szCs w:val="26"/>
          <w:lang w:val="ru-RU"/>
        </w:rPr>
        <w:t>Заява про включення майна до Переліку відповідного типу подається шляхом заповнення електронної форми через особистий кабінет в електронній торговій системі і завантаження електронних копій документів, передбачених</w:t>
      </w:r>
      <w:r w:rsidRPr="0017116B">
        <w:rPr>
          <w:sz w:val="26"/>
          <w:szCs w:val="26"/>
        </w:rPr>
        <w:t> </w:t>
      </w:r>
      <w:r w:rsidRPr="0017116B">
        <w:rPr>
          <w:sz w:val="26"/>
          <w:szCs w:val="26"/>
          <w:lang w:val="uk-UA"/>
        </w:rPr>
        <w:t>Законом</w:t>
      </w:r>
      <w:r w:rsidRPr="0017116B">
        <w:rPr>
          <w:sz w:val="26"/>
          <w:szCs w:val="26"/>
          <w:lang w:val="ru-RU"/>
        </w:rPr>
        <w:t>.</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33" w:name="n83"/>
      <w:bookmarkEnd w:id="33"/>
      <w:r w:rsidRPr="0017116B">
        <w:rPr>
          <w:sz w:val="26"/>
          <w:szCs w:val="26"/>
          <w:lang w:val="ru-RU"/>
        </w:rPr>
        <w:t>Оператор електронного майданчика зобов’язаний не розголошувати найменування та/або прізвище, ім’я, по батькові та іншу інформацію про потенційних орендарів, які подали заяву про включення майна до Переліку відповідного типу.</w:t>
      </w:r>
    </w:p>
    <w:p w:rsidR="00C14454" w:rsidRPr="0017116B" w:rsidRDefault="00C14454" w:rsidP="00C14454">
      <w:pPr>
        <w:pStyle w:val="rvps2"/>
        <w:shd w:val="clear" w:color="auto" w:fill="FFFFFF"/>
        <w:spacing w:before="0" w:beforeAutospacing="0" w:after="0" w:afterAutospacing="0"/>
        <w:ind w:firstLine="450"/>
        <w:jc w:val="both"/>
        <w:rPr>
          <w:b/>
          <w:i/>
          <w:sz w:val="26"/>
          <w:szCs w:val="26"/>
          <w:lang w:val="ru-RU"/>
        </w:rPr>
      </w:pPr>
      <w:bookmarkStart w:id="34" w:name="n84"/>
      <w:bookmarkEnd w:id="34"/>
      <w:r w:rsidRPr="0017116B">
        <w:rPr>
          <w:sz w:val="26"/>
          <w:szCs w:val="26"/>
          <w:lang w:val="ru-RU"/>
        </w:rPr>
        <w:t xml:space="preserve">9. </w:t>
      </w:r>
      <w:r w:rsidRPr="0017116B">
        <w:rPr>
          <w:b/>
          <w:i/>
          <w:sz w:val="26"/>
          <w:szCs w:val="26"/>
          <w:lang w:val="ru-RU"/>
        </w:rPr>
        <w:t>У заяві потенційний орендар зазначає такі відомості:</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35" w:name="n85"/>
      <w:bookmarkEnd w:id="35"/>
      <w:r w:rsidRPr="0017116B">
        <w:rPr>
          <w:sz w:val="26"/>
          <w:szCs w:val="26"/>
          <w:lang w:val="ru-RU"/>
        </w:rPr>
        <w:t>відому йому інформацію про потенційний об’єкт оренди, яка дозволяє його ідентифікувати (</w:t>
      </w:r>
      <w:r w:rsidRPr="0017116B">
        <w:rPr>
          <w:sz w:val="26"/>
          <w:szCs w:val="26"/>
          <w:lang w:val="uk-UA"/>
        </w:rPr>
        <w:t xml:space="preserve">технічний паспорт, довідка </w:t>
      </w:r>
      <w:bookmarkStart w:id="36" w:name="50"/>
      <w:bookmarkEnd w:id="36"/>
      <w:r w:rsidRPr="0017116B">
        <w:rPr>
          <w:sz w:val="26"/>
          <w:szCs w:val="26"/>
          <w:lang w:val="uk-UA"/>
        </w:rPr>
        <w:t xml:space="preserve">балансоутримувача </w:t>
      </w:r>
      <w:bookmarkStart w:id="37" w:name="51"/>
      <w:bookmarkEnd w:id="37"/>
      <w:r w:rsidRPr="0017116B">
        <w:rPr>
          <w:sz w:val="26"/>
          <w:szCs w:val="26"/>
          <w:lang w:val="uk-UA"/>
        </w:rPr>
        <w:t>про загальну площу</w:t>
      </w:r>
      <w:bookmarkStart w:id="38" w:name="52"/>
      <w:bookmarkEnd w:id="38"/>
      <w:r w:rsidRPr="0017116B">
        <w:rPr>
          <w:sz w:val="26"/>
          <w:szCs w:val="26"/>
          <w:lang w:val="uk-UA"/>
        </w:rPr>
        <w:t xml:space="preserve"> об'єкта оренди із </w:t>
      </w:r>
      <w:bookmarkStart w:id="39" w:name="53"/>
      <w:bookmarkEnd w:id="39"/>
      <w:r w:rsidRPr="0017116B">
        <w:rPr>
          <w:sz w:val="26"/>
          <w:szCs w:val="26"/>
          <w:lang w:val="uk-UA"/>
        </w:rPr>
        <w:t>копією плану за поверхами,</w:t>
      </w:r>
      <w:bookmarkStart w:id="40" w:name="55"/>
      <w:bookmarkEnd w:id="40"/>
      <w:r w:rsidRPr="0017116B">
        <w:rPr>
          <w:sz w:val="26"/>
          <w:szCs w:val="26"/>
          <w:lang w:val="uk-UA"/>
        </w:rPr>
        <w:t xml:space="preserve"> завіреною балансоутримувачем (при оренді нерухомого майна</w:t>
      </w:r>
      <w:r w:rsidRPr="0017116B">
        <w:rPr>
          <w:sz w:val="26"/>
          <w:szCs w:val="26"/>
          <w:lang w:val="ru-RU"/>
        </w:rPr>
        <w:t>) тощо</w:t>
      </w:r>
      <w:r w:rsidRPr="000772E9">
        <w:rPr>
          <w:color w:val="000000"/>
          <w:sz w:val="26"/>
          <w:szCs w:val="26"/>
          <w:lang w:val="ru-RU"/>
        </w:rPr>
        <w:t>);</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1" w:name="n86"/>
      <w:bookmarkEnd w:id="41"/>
      <w:r w:rsidRPr="000772E9">
        <w:rPr>
          <w:color w:val="000000"/>
          <w:sz w:val="26"/>
          <w:szCs w:val="26"/>
          <w:lang w:val="ru-RU"/>
        </w:rPr>
        <w:t>бажаний розмір площі об’єкта в разі, коли заява подається лише щодо частини об’єкта;</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2" w:name="n87"/>
      <w:bookmarkEnd w:id="42"/>
      <w:r w:rsidRPr="000772E9">
        <w:rPr>
          <w:color w:val="000000"/>
          <w:sz w:val="26"/>
          <w:szCs w:val="26"/>
          <w:lang w:val="ru-RU"/>
        </w:rPr>
        <w:lastRenderedPageBreak/>
        <w:t>цільове призначення, за яким об’єкт оренди планується до використання, згідно з</w:t>
      </w:r>
      <w:r w:rsidRPr="000772E9">
        <w:rPr>
          <w:color w:val="000000"/>
          <w:sz w:val="26"/>
          <w:szCs w:val="26"/>
        </w:rPr>
        <w:t> </w:t>
      </w:r>
      <w:hyperlink r:id="rId30" w:anchor="n806" w:history="1">
        <w:r w:rsidRPr="00C14454">
          <w:rPr>
            <w:rStyle w:val="a3"/>
            <w:color w:val="000000"/>
            <w:sz w:val="26"/>
            <w:szCs w:val="26"/>
            <w:lang w:val="ru-RU"/>
          </w:rPr>
          <w:t>додатком 3</w:t>
        </w:r>
      </w:hyperlink>
      <w:r w:rsidRPr="000772E9">
        <w:rPr>
          <w:color w:val="000000"/>
          <w:sz w:val="26"/>
          <w:szCs w:val="26"/>
          <w:lang w:val="uk-UA"/>
        </w:rPr>
        <w:t xml:space="preserve"> Порядку передачі в оренду держвного та комунального майна, затвердженого постановою Кабінету Міністрів України від 3 червня 2020 р. № 483</w:t>
      </w:r>
      <w:r w:rsidRPr="000772E9">
        <w:rPr>
          <w:color w:val="000000"/>
          <w:sz w:val="26"/>
          <w:szCs w:val="26"/>
          <w:lang w:val="ru-RU"/>
        </w:rPr>
        <w:t>;</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3" w:name="n88"/>
      <w:bookmarkEnd w:id="43"/>
      <w:r w:rsidRPr="000772E9">
        <w:rPr>
          <w:color w:val="000000"/>
          <w:sz w:val="26"/>
          <w:szCs w:val="26"/>
          <w:lang w:val="ru-RU"/>
        </w:rPr>
        <w:t>бажаний строк оренди, а в разі коли об’єкт планується до використання погодинно, - бажаний графік використання об’єкта;</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4" w:name="n89"/>
      <w:bookmarkEnd w:id="44"/>
      <w:r w:rsidRPr="000772E9">
        <w:rPr>
          <w:color w:val="000000"/>
          <w:sz w:val="26"/>
          <w:szCs w:val="26"/>
          <w:lang w:val="ru-RU"/>
        </w:rPr>
        <w:t>тип Переліку, до якого пропонується включити об’єкт оренди;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5" w:name="n90"/>
      <w:bookmarkEnd w:id="45"/>
      <w:r w:rsidRPr="000772E9">
        <w:rPr>
          <w:color w:val="000000"/>
          <w:sz w:val="26"/>
          <w:szCs w:val="26"/>
          <w:lang w:val="ru-RU"/>
        </w:rPr>
        <w:t>обґрунтування доцільності включення майна до Переліку другого типу, якщо заява подається щодо включення майна до такого Переліку;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6" w:name="n91"/>
      <w:bookmarkEnd w:id="46"/>
      <w:r w:rsidRPr="000772E9">
        <w:rPr>
          <w:color w:val="000000"/>
          <w:sz w:val="26"/>
          <w:szCs w:val="26"/>
          <w:lang w:val="ru-RU"/>
        </w:rPr>
        <w:t>контактні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7" w:name="n92"/>
      <w:bookmarkEnd w:id="47"/>
      <w:r w:rsidRPr="000772E9">
        <w:rPr>
          <w:b/>
          <w:i/>
          <w:color w:val="000000"/>
          <w:sz w:val="26"/>
          <w:szCs w:val="26"/>
          <w:lang w:val="ru-RU"/>
        </w:rPr>
        <w:t>У разі подання заяви щодо включення майна до Переліку другого типу</w:t>
      </w:r>
      <w:r w:rsidRPr="000772E9">
        <w:rPr>
          <w:color w:val="000000"/>
          <w:sz w:val="26"/>
          <w:szCs w:val="26"/>
          <w:lang w:val="ru-RU"/>
        </w:rPr>
        <w:t xml:space="preserve"> до заяви додаються документи, передбачені</w:t>
      </w:r>
      <w:r w:rsidRPr="000772E9">
        <w:rPr>
          <w:color w:val="000000"/>
          <w:sz w:val="26"/>
          <w:szCs w:val="26"/>
        </w:rPr>
        <w:t> </w:t>
      </w:r>
      <w:r w:rsidRPr="000772E9">
        <w:rPr>
          <w:color w:val="000000"/>
          <w:sz w:val="26"/>
          <w:szCs w:val="26"/>
          <w:lang w:val="ru-RU"/>
        </w:rPr>
        <w:t>з</w:t>
      </w:r>
      <w:r w:rsidRPr="000772E9">
        <w:rPr>
          <w:color w:val="000000"/>
          <w:sz w:val="26"/>
          <w:szCs w:val="26"/>
        </w:rPr>
        <w:t> </w:t>
      </w:r>
      <w:r w:rsidRPr="000772E9">
        <w:rPr>
          <w:color w:val="000000"/>
          <w:sz w:val="26"/>
          <w:szCs w:val="26"/>
          <w:u w:val="single"/>
          <w:lang w:val="ru-RU"/>
        </w:rPr>
        <w:t>додатком 1</w:t>
      </w:r>
      <w:r w:rsidRPr="000772E9">
        <w:rPr>
          <w:color w:val="000000"/>
          <w:sz w:val="26"/>
          <w:szCs w:val="26"/>
          <w:lang w:val="uk-UA"/>
        </w:rPr>
        <w:t xml:space="preserve"> Порядку передачі в оренду держвного та комунального майна, затвердженого постановою Кабінету Міністрів України від 3 червня 2020 р. № 483</w:t>
      </w:r>
      <w:r w:rsidRPr="000772E9">
        <w:rPr>
          <w:color w:val="000000"/>
          <w:sz w:val="26"/>
          <w:szCs w:val="26"/>
          <w:lang w:val="ru-RU"/>
        </w:rPr>
        <w:t>.</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48" w:name="n93"/>
      <w:bookmarkEnd w:id="48"/>
      <w:r w:rsidRPr="000772E9">
        <w:rPr>
          <w:color w:val="000000"/>
          <w:sz w:val="26"/>
          <w:szCs w:val="26"/>
          <w:lang w:val="ru-RU"/>
        </w:rPr>
        <w:t>10. За відсутності в потенційного орендаря інформації про орендодавця майна, в оренді майна якого він заінтересований, такий орендар звертається із заявою про включення майна до Переліку відповідного типу до представницького органу місцевого самоврядування або визначеного ним органу за місцезнаходженням відповідного майна у порядку, передбаченому</w:t>
      </w:r>
      <w:r w:rsidRPr="000772E9">
        <w:rPr>
          <w:color w:val="000000"/>
          <w:sz w:val="26"/>
          <w:szCs w:val="26"/>
        </w:rPr>
        <w:t> </w:t>
      </w:r>
      <w:r w:rsidRPr="000772E9">
        <w:rPr>
          <w:color w:val="000000"/>
          <w:sz w:val="26"/>
          <w:szCs w:val="26"/>
          <w:u w:val="single"/>
          <w:lang w:val="ru-RU"/>
        </w:rPr>
        <w:t>пунктами 8</w:t>
      </w:r>
      <w:r w:rsidRPr="000772E9">
        <w:rPr>
          <w:color w:val="000000"/>
          <w:sz w:val="26"/>
          <w:szCs w:val="26"/>
        </w:rPr>
        <w:t> </w:t>
      </w:r>
      <w:r w:rsidRPr="000772E9">
        <w:rPr>
          <w:color w:val="000000"/>
          <w:sz w:val="26"/>
          <w:szCs w:val="26"/>
          <w:lang w:val="ru-RU"/>
        </w:rPr>
        <w:t>та</w:t>
      </w:r>
      <w:r w:rsidRPr="000772E9">
        <w:rPr>
          <w:color w:val="000000"/>
          <w:sz w:val="26"/>
          <w:szCs w:val="26"/>
        </w:rPr>
        <w:t> </w:t>
      </w:r>
      <w:r w:rsidRPr="000772E9">
        <w:rPr>
          <w:color w:val="000000"/>
          <w:sz w:val="26"/>
          <w:szCs w:val="26"/>
          <w:u w:val="single"/>
          <w:lang w:val="ru-RU"/>
        </w:rPr>
        <w:t>9</w:t>
      </w:r>
      <w:r w:rsidRPr="000772E9">
        <w:rPr>
          <w:color w:val="000000"/>
          <w:sz w:val="26"/>
          <w:szCs w:val="26"/>
          <w:lang w:val="ru-RU"/>
        </w:rPr>
        <w:t xml:space="preserve"> цього Положення.</w:t>
      </w:r>
    </w:p>
    <w:p w:rsidR="00C14454" w:rsidRPr="000772E9" w:rsidRDefault="00C14454" w:rsidP="00C14454">
      <w:pPr>
        <w:pStyle w:val="rvps2"/>
        <w:shd w:val="clear" w:color="auto" w:fill="FFFFFF"/>
        <w:spacing w:before="0" w:beforeAutospacing="0" w:after="0" w:afterAutospacing="0"/>
        <w:ind w:firstLine="450"/>
        <w:jc w:val="both"/>
        <w:rPr>
          <w:b/>
          <w:i/>
          <w:color w:val="000000"/>
          <w:sz w:val="26"/>
          <w:szCs w:val="26"/>
          <w:lang w:val="ru-RU"/>
        </w:rPr>
      </w:pPr>
      <w:bookmarkStart w:id="49" w:name="n94"/>
      <w:bookmarkEnd w:id="49"/>
      <w:r w:rsidRPr="000772E9">
        <w:rPr>
          <w:color w:val="000000"/>
          <w:sz w:val="26"/>
          <w:szCs w:val="26"/>
          <w:lang w:val="ru-RU"/>
        </w:rPr>
        <w:t xml:space="preserve">Якщо потенційний орендар звернувся до представницького органу місцевого самоврядування або визначеного ним органу, то </w:t>
      </w:r>
      <w:r w:rsidRPr="000772E9">
        <w:rPr>
          <w:b/>
          <w:i/>
          <w:color w:val="000000"/>
          <w:sz w:val="26"/>
          <w:szCs w:val="26"/>
          <w:lang w:val="ru-RU"/>
        </w:rPr>
        <w:t>відповідний орган протягом п’яти робочих днів з дати отримання заяви: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0" w:name="n95"/>
      <w:bookmarkEnd w:id="50"/>
      <w:r w:rsidRPr="000772E9">
        <w:rPr>
          <w:color w:val="000000"/>
          <w:sz w:val="26"/>
          <w:szCs w:val="26"/>
          <w:lang w:val="ru-RU"/>
        </w:rPr>
        <w:t>передає її та додані до неї документи (за необхідності) належному орендодавцю або</w:t>
      </w:r>
      <w:bookmarkStart w:id="51" w:name="n96"/>
      <w:bookmarkEnd w:id="51"/>
      <w:r w:rsidRPr="000772E9">
        <w:rPr>
          <w:color w:val="000000"/>
          <w:sz w:val="26"/>
          <w:szCs w:val="26"/>
          <w:lang w:val="ru-RU"/>
        </w:rPr>
        <w:t xml:space="preserve"> повідомляє потенційного орендаря про те, що це майно не є комунальною власністю.</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2" w:name="n97"/>
      <w:bookmarkStart w:id="53" w:name="n100"/>
      <w:bookmarkEnd w:id="52"/>
      <w:bookmarkEnd w:id="53"/>
      <w:r w:rsidRPr="000772E9">
        <w:rPr>
          <w:color w:val="000000"/>
          <w:sz w:val="26"/>
          <w:szCs w:val="26"/>
          <w:lang w:val="ru-RU"/>
        </w:rPr>
        <w:t>11. Отримана заява потенційного орендаря і документи, додані до неї відповідно до цього Положення, передаються орендодавцем балансоутримувачу такого майна протягом трьох робочих днів з дати отримання відповідної заяви, крім випадків, коли орендодавець і балансоутримувач майна є однією особою.</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4" w:name="n101"/>
      <w:bookmarkEnd w:id="54"/>
      <w:r w:rsidRPr="000772E9">
        <w:rPr>
          <w:color w:val="000000"/>
          <w:sz w:val="26"/>
          <w:szCs w:val="26"/>
          <w:lang w:val="ru-RU"/>
        </w:rPr>
        <w:t>12. Якщо ініціатором передачі в оренду об’єкта оренди є орендодавець, він звертається до балансоутримувача із заявою про включення такого майна до Переліку відповідного типу. Така заява може стосуватися включення до Переліку відповідного типу одного або кількох об’єктів оренди.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5" w:name="n102"/>
      <w:bookmarkEnd w:id="55"/>
      <w:r w:rsidRPr="000772E9">
        <w:rPr>
          <w:color w:val="000000"/>
          <w:sz w:val="26"/>
          <w:szCs w:val="26"/>
          <w:lang w:val="ru-RU"/>
        </w:rPr>
        <w:t>Заява орендодавця про включення майна до Переліку відповідного типу подається в порядку, передбаченому</w:t>
      </w:r>
      <w:r w:rsidRPr="000772E9">
        <w:rPr>
          <w:color w:val="000000"/>
          <w:sz w:val="26"/>
          <w:szCs w:val="26"/>
        </w:rPr>
        <w:t> </w:t>
      </w:r>
      <w:r w:rsidRPr="000772E9">
        <w:rPr>
          <w:color w:val="000000"/>
          <w:sz w:val="26"/>
          <w:szCs w:val="26"/>
          <w:u w:val="single"/>
          <w:lang w:val="ru-RU"/>
        </w:rPr>
        <w:t>пунктом 9</w:t>
      </w:r>
      <w:r w:rsidRPr="000772E9">
        <w:rPr>
          <w:color w:val="000000"/>
          <w:sz w:val="26"/>
          <w:szCs w:val="26"/>
        </w:rPr>
        <w:t> </w:t>
      </w:r>
      <w:r w:rsidRPr="000772E9">
        <w:rPr>
          <w:color w:val="000000"/>
          <w:sz w:val="26"/>
          <w:szCs w:val="26"/>
          <w:lang w:val="ru-RU"/>
        </w:rPr>
        <w:t>цього Положення.</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6" w:name="n103"/>
      <w:bookmarkEnd w:id="56"/>
      <w:r w:rsidRPr="0023282A">
        <w:rPr>
          <w:color w:val="333333"/>
          <w:sz w:val="26"/>
          <w:szCs w:val="26"/>
          <w:lang w:val="ru-RU"/>
        </w:rPr>
        <w:t xml:space="preserve">13. </w:t>
      </w:r>
      <w:r w:rsidRPr="000772E9">
        <w:rPr>
          <w:color w:val="000000"/>
          <w:sz w:val="26"/>
          <w:szCs w:val="26"/>
          <w:lang w:val="ru-RU"/>
        </w:rPr>
        <w:t>За результатами розгляду заяви потенційного орендаря або орендодавця балансоутримувач протягом десяти робочих днів з дати отримання такої заяви та доданих до неї документів (у разі наявності) приймає одне з рішень, передбачених</w:t>
      </w:r>
      <w:r w:rsidRPr="000772E9">
        <w:rPr>
          <w:color w:val="000000"/>
          <w:sz w:val="26"/>
          <w:szCs w:val="26"/>
        </w:rPr>
        <w:t> </w:t>
      </w:r>
      <w:hyperlink r:id="rId31" w:anchor="n158" w:tgtFrame="_blank" w:history="1">
        <w:r w:rsidRPr="00C14454">
          <w:rPr>
            <w:rStyle w:val="a3"/>
            <w:color w:val="000000"/>
            <w:sz w:val="26"/>
            <w:szCs w:val="26"/>
            <w:lang w:val="ru-RU"/>
          </w:rPr>
          <w:t>частиною другою</w:t>
        </w:r>
      </w:hyperlink>
      <w:r w:rsidRPr="000772E9">
        <w:rPr>
          <w:color w:val="000000"/>
          <w:sz w:val="26"/>
          <w:szCs w:val="26"/>
        </w:rPr>
        <w:t> </w:t>
      </w:r>
      <w:r w:rsidRPr="000772E9">
        <w:rPr>
          <w:color w:val="000000"/>
          <w:sz w:val="26"/>
          <w:szCs w:val="26"/>
          <w:u w:val="single"/>
          <w:lang w:val="ru-RU"/>
        </w:rPr>
        <w:t>статті 6</w:t>
      </w:r>
      <w:r w:rsidRPr="000772E9">
        <w:rPr>
          <w:color w:val="000000"/>
          <w:sz w:val="26"/>
          <w:szCs w:val="26"/>
          <w:lang w:val="ru-RU"/>
        </w:rPr>
        <w:t xml:space="preserve"> Закону, крім випадків, передбачених</w:t>
      </w:r>
      <w:r w:rsidRPr="000772E9">
        <w:rPr>
          <w:color w:val="000000"/>
          <w:sz w:val="26"/>
          <w:szCs w:val="26"/>
        </w:rPr>
        <w:t> </w:t>
      </w:r>
      <w:r w:rsidRPr="000772E9">
        <w:rPr>
          <w:color w:val="000000"/>
          <w:sz w:val="26"/>
          <w:szCs w:val="26"/>
          <w:u w:val="single"/>
          <w:lang w:val="ru-RU"/>
        </w:rPr>
        <w:t>пунктами 14</w:t>
      </w:r>
      <w:r w:rsidRPr="000772E9">
        <w:rPr>
          <w:color w:val="000000"/>
          <w:sz w:val="26"/>
          <w:szCs w:val="26"/>
        </w:rPr>
        <w:t> </w:t>
      </w:r>
      <w:r w:rsidRPr="000772E9">
        <w:rPr>
          <w:color w:val="000000"/>
          <w:sz w:val="26"/>
          <w:szCs w:val="26"/>
          <w:lang w:val="ru-RU"/>
        </w:rPr>
        <w:t>та</w:t>
      </w:r>
      <w:r w:rsidRPr="000772E9">
        <w:rPr>
          <w:color w:val="000000"/>
          <w:sz w:val="26"/>
          <w:szCs w:val="26"/>
        </w:rPr>
        <w:t> </w:t>
      </w:r>
      <w:r w:rsidRPr="000772E9">
        <w:rPr>
          <w:color w:val="000000"/>
          <w:sz w:val="26"/>
          <w:szCs w:val="26"/>
          <w:u w:val="single"/>
          <w:lang w:val="ru-RU"/>
        </w:rPr>
        <w:t>15</w:t>
      </w:r>
      <w:r w:rsidRPr="000772E9">
        <w:rPr>
          <w:color w:val="000000"/>
          <w:sz w:val="26"/>
          <w:szCs w:val="26"/>
        </w:rPr>
        <w:t> </w:t>
      </w:r>
      <w:r w:rsidRPr="000772E9">
        <w:rPr>
          <w:color w:val="000000"/>
          <w:sz w:val="26"/>
          <w:szCs w:val="26"/>
          <w:lang w:val="ru-RU"/>
        </w:rPr>
        <w:t>цього Положення.</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7" w:name="n104"/>
      <w:bookmarkEnd w:id="57"/>
      <w:r w:rsidRPr="000772E9">
        <w:rPr>
          <w:color w:val="000000"/>
          <w:sz w:val="26"/>
          <w:szCs w:val="26"/>
          <w:lang w:val="ru-RU"/>
        </w:rPr>
        <w:t>14. Якщо відповідно до законодавства, статуту або положення балансоутримувача уповноважений орган управління, до сфери управління якого належить балансоутримувач, повинен надавати згоду на передачу в оренду майна,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8" w:name="n105"/>
      <w:bookmarkEnd w:id="58"/>
      <w:r w:rsidRPr="000772E9">
        <w:rPr>
          <w:color w:val="000000"/>
          <w:sz w:val="26"/>
          <w:szCs w:val="26"/>
          <w:lang w:val="ru-RU"/>
        </w:rPr>
        <w:t xml:space="preserve">У межах зазначеного строку балансоутримувач протягом п’яти робочих днів з дати отримання заяви потенційного орендаря або орендодавця про включення об’єкта до Переліку відповідного типу надсилає таку заяву та додані до неї документи (у разі </w:t>
      </w:r>
      <w:r w:rsidRPr="000772E9">
        <w:rPr>
          <w:color w:val="000000"/>
          <w:sz w:val="26"/>
          <w:szCs w:val="26"/>
          <w:lang w:val="ru-RU"/>
        </w:rPr>
        <w:lastRenderedPageBreak/>
        <w:t>наявності) відповідному уповноваженому органу управління або за наявності підстав, передбачених</w:t>
      </w:r>
      <w:r w:rsidRPr="000772E9">
        <w:rPr>
          <w:color w:val="000000"/>
          <w:sz w:val="26"/>
          <w:szCs w:val="26"/>
        </w:rPr>
        <w:t> </w:t>
      </w:r>
      <w:hyperlink r:id="rId32" w:anchor="n197" w:tgtFrame="_blank" w:history="1">
        <w:r w:rsidRPr="00C14454">
          <w:rPr>
            <w:rStyle w:val="a3"/>
            <w:color w:val="000000"/>
            <w:sz w:val="26"/>
            <w:szCs w:val="26"/>
            <w:lang w:val="ru-RU"/>
          </w:rPr>
          <w:t>статтею 7</w:t>
        </w:r>
      </w:hyperlink>
      <w:r w:rsidRPr="000772E9">
        <w:rPr>
          <w:color w:val="000000"/>
          <w:sz w:val="26"/>
          <w:szCs w:val="26"/>
        </w:rPr>
        <w:t> </w:t>
      </w:r>
      <w:r w:rsidRPr="000772E9">
        <w:rPr>
          <w:color w:val="000000"/>
          <w:sz w:val="26"/>
          <w:szCs w:val="26"/>
          <w:lang w:val="ru-RU"/>
        </w:rPr>
        <w:t>Закону, приймає рішення про відмову у включенні об’єкта до Переліку відповідного типу.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59" w:name="n106"/>
      <w:bookmarkEnd w:id="59"/>
      <w:r w:rsidRPr="000772E9">
        <w:rPr>
          <w:color w:val="000000"/>
          <w:sz w:val="26"/>
          <w:szCs w:val="26"/>
          <w:lang w:val="ru-RU"/>
        </w:rPr>
        <w:t>Уповноважений орган управління протягом 25 робочих днів з дати отримання від балансоутримувача заяви потенційного орендаря або орендодавця приймає рішення про надання згоди або про відмову у погодженні передачі в оренду відповідного майна та надсилає його балансоутримувачу. Рішення про відмову приймається за наявності підстав, передбачених</w:t>
      </w:r>
      <w:r w:rsidRPr="000772E9">
        <w:rPr>
          <w:color w:val="000000"/>
          <w:sz w:val="26"/>
          <w:szCs w:val="26"/>
        </w:rPr>
        <w:t> </w:t>
      </w:r>
      <w:hyperlink r:id="rId33" w:anchor="n197" w:tgtFrame="_blank" w:history="1">
        <w:r w:rsidRPr="00C14454">
          <w:rPr>
            <w:rStyle w:val="a3"/>
            <w:color w:val="000000"/>
            <w:sz w:val="26"/>
            <w:szCs w:val="26"/>
            <w:lang w:val="ru-RU"/>
          </w:rPr>
          <w:t>статтею 7</w:t>
        </w:r>
      </w:hyperlink>
      <w:r w:rsidRPr="000772E9">
        <w:rPr>
          <w:color w:val="000000"/>
          <w:sz w:val="26"/>
          <w:szCs w:val="26"/>
        </w:rPr>
        <w:t> </w:t>
      </w:r>
      <w:r w:rsidRPr="000772E9">
        <w:rPr>
          <w:color w:val="000000"/>
          <w:sz w:val="26"/>
          <w:szCs w:val="26"/>
          <w:lang w:val="ru-RU"/>
        </w:rPr>
        <w:t>Закону.</w:t>
      </w:r>
    </w:p>
    <w:p w:rsidR="00C14454" w:rsidRPr="000772E9" w:rsidRDefault="00C14454" w:rsidP="00C14454">
      <w:pPr>
        <w:pStyle w:val="rvps2"/>
        <w:shd w:val="clear" w:color="auto" w:fill="FFFFFF"/>
        <w:spacing w:before="0" w:beforeAutospacing="0" w:after="0" w:afterAutospacing="0"/>
        <w:ind w:firstLine="450"/>
        <w:jc w:val="both"/>
        <w:rPr>
          <w:b/>
          <w:i/>
          <w:color w:val="000000"/>
          <w:sz w:val="26"/>
          <w:szCs w:val="26"/>
          <w:lang w:val="ru-RU"/>
        </w:rPr>
      </w:pPr>
      <w:bookmarkStart w:id="60" w:name="n107"/>
      <w:bookmarkEnd w:id="60"/>
      <w:r w:rsidRPr="000772E9">
        <w:rPr>
          <w:b/>
          <w:i/>
          <w:color w:val="000000"/>
          <w:sz w:val="26"/>
          <w:szCs w:val="26"/>
          <w:lang w:val="ru-RU"/>
        </w:rPr>
        <w:t>Балансоутримувач протягом п’яти робочих днів з дати отримання рішення уповноваженого органу управління приймає рішення про:</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1" w:name="n108"/>
      <w:bookmarkEnd w:id="61"/>
      <w:r w:rsidRPr="000772E9">
        <w:rPr>
          <w:color w:val="000000"/>
          <w:sz w:val="26"/>
          <w:szCs w:val="26"/>
          <w:lang w:val="ru-RU"/>
        </w:rPr>
        <w:t>намір передачі майна в оренду, погоджене уповноваженим органом управління;</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2" w:name="n109"/>
      <w:bookmarkEnd w:id="62"/>
      <w:r w:rsidRPr="000772E9">
        <w:rPr>
          <w:color w:val="000000"/>
          <w:sz w:val="26"/>
          <w:szCs w:val="26"/>
          <w:lang w:val="ru-RU"/>
        </w:rPr>
        <w:t>відмову у включенні об’єкта до Переліку відповідного типу в разі наявності однієї з підстав, передбачених</w:t>
      </w:r>
      <w:r w:rsidRPr="000772E9">
        <w:rPr>
          <w:color w:val="000000"/>
          <w:sz w:val="26"/>
          <w:szCs w:val="26"/>
        </w:rPr>
        <w:t> </w:t>
      </w:r>
      <w:hyperlink r:id="rId34" w:anchor="n197" w:tgtFrame="_blank" w:history="1">
        <w:r w:rsidRPr="00C14454">
          <w:rPr>
            <w:rStyle w:val="a3"/>
            <w:color w:val="000000"/>
            <w:sz w:val="26"/>
            <w:szCs w:val="26"/>
            <w:lang w:val="ru-RU"/>
          </w:rPr>
          <w:t>статтею 7</w:t>
        </w:r>
      </w:hyperlink>
      <w:r w:rsidRPr="000772E9">
        <w:rPr>
          <w:color w:val="000000"/>
          <w:sz w:val="26"/>
          <w:szCs w:val="26"/>
        </w:rPr>
        <w:t> </w:t>
      </w:r>
      <w:r w:rsidRPr="000772E9">
        <w:rPr>
          <w:color w:val="000000"/>
          <w:sz w:val="26"/>
          <w:szCs w:val="26"/>
          <w:lang w:val="ru-RU"/>
        </w:rPr>
        <w:t>Закону та прийняття уповноваженим органом управління рішення про відмову.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3" w:name="n110"/>
      <w:bookmarkEnd w:id="63"/>
      <w:r w:rsidRPr="000772E9">
        <w:rPr>
          <w:color w:val="000000"/>
          <w:sz w:val="26"/>
          <w:szCs w:val="26"/>
          <w:lang w:val="ru-RU"/>
        </w:rPr>
        <w:t>Відсутність погодження або відмови у погодженні уповноваженого органу управління протягом 40 робочих днів з дати отримання балансоутримувачем заяви потенційного орендаря або орендодавця вважається погодженням уповноваженого органу управління рішення балансоутримувача про намір передачі майна в оренду.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4" w:name="n111"/>
      <w:bookmarkEnd w:id="64"/>
      <w:r w:rsidRPr="000772E9">
        <w:rPr>
          <w:color w:val="000000"/>
          <w:sz w:val="26"/>
          <w:szCs w:val="26"/>
          <w:lang w:val="ru-RU"/>
        </w:rPr>
        <w:t>15. Балансоутримувач може прийняти рішення про намір щодо передачі майна відповідно до</w:t>
      </w:r>
      <w:r w:rsidRPr="000772E9">
        <w:rPr>
          <w:color w:val="000000"/>
          <w:sz w:val="26"/>
          <w:szCs w:val="26"/>
        </w:rPr>
        <w:t> </w:t>
      </w:r>
      <w:hyperlink r:id="rId35" w:anchor="n169" w:tgtFrame="_blank" w:history="1">
        <w:r w:rsidRPr="00C14454">
          <w:rPr>
            <w:rStyle w:val="a3"/>
            <w:color w:val="000000"/>
            <w:sz w:val="26"/>
            <w:szCs w:val="26"/>
            <w:lang w:val="ru-RU"/>
          </w:rPr>
          <w:t>частини третьої</w:t>
        </w:r>
      </w:hyperlink>
      <w:r w:rsidRPr="000772E9">
        <w:rPr>
          <w:color w:val="000000"/>
          <w:sz w:val="26"/>
          <w:szCs w:val="26"/>
        </w:rPr>
        <w:t> </w:t>
      </w:r>
      <w:r w:rsidRPr="000772E9">
        <w:rPr>
          <w:color w:val="000000"/>
          <w:sz w:val="26"/>
          <w:szCs w:val="26"/>
          <w:lang w:val="ru-RU"/>
        </w:rPr>
        <w:t>статті 6 Закону та з урахуванням законодавства у сфері охорони культурної спадщини.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5" w:name="n112"/>
      <w:bookmarkEnd w:id="65"/>
      <w:r w:rsidRPr="000772E9">
        <w:rPr>
          <w:color w:val="000000"/>
          <w:sz w:val="26"/>
          <w:szCs w:val="26"/>
          <w:lang w:val="ru-RU"/>
        </w:rPr>
        <w:t>Для отримання погодження уповноваженого органу управління балансоутримувач надсилає йому заяву, зміст якої повинен відповідати вимогам</w:t>
      </w:r>
      <w:r w:rsidRPr="000772E9">
        <w:rPr>
          <w:color w:val="000000"/>
          <w:sz w:val="26"/>
          <w:szCs w:val="26"/>
        </w:rPr>
        <w:t> </w:t>
      </w:r>
      <w:r w:rsidRPr="000772E9">
        <w:rPr>
          <w:color w:val="000000"/>
          <w:sz w:val="26"/>
          <w:szCs w:val="26"/>
          <w:u w:val="single"/>
          <w:lang w:val="ru-RU"/>
        </w:rPr>
        <w:t>пункту 12</w:t>
      </w:r>
      <w:r w:rsidRPr="000772E9">
        <w:rPr>
          <w:color w:val="000000"/>
          <w:sz w:val="26"/>
          <w:szCs w:val="26"/>
        </w:rPr>
        <w:t> </w:t>
      </w:r>
      <w:r w:rsidRPr="000772E9">
        <w:rPr>
          <w:color w:val="000000"/>
          <w:sz w:val="26"/>
          <w:szCs w:val="26"/>
          <w:lang w:val="ru-RU"/>
        </w:rPr>
        <w:t>цього Положення. Така заява може стосуватися включення до Переліку відповідного типу одного або кількох об’єктів оренди.</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6" w:name="n113"/>
      <w:bookmarkEnd w:id="66"/>
      <w:r w:rsidRPr="000772E9">
        <w:rPr>
          <w:color w:val="000000"/>
          <w:sz w:val="26"/>
          <w:szCs w:val="26"/>
          <w:lang w:val="ru-RU"/>
        </w:rPr>
        <w:t>Погодження рішення про намір передачі майна в оренду з уповноваженим органом управління та прийняття балансоутримувачем відповідного рішення здійснюється відповідно до</w:t>
      </w:r>
      <w:r w:rsidRPr="000772E9">
        <w:rPr>
          <w:color w:val="000000"/>
          <w:sz w:val="26"/>
          <w:szCs w:val="26"/>
        </w:rPr>
        <w:t> </w:t>
      </w:r>
      <w:r w:rsidRPr="000772E9">
        <w:rPr>
          <w:color w:val="000000"/>
          <w:sz w:val="26"/>
          <w:szCs w:val="26"/>
          <w:u w:val="single"/>
          <w:lang w:val="ru-RU"/>
        </w:rPr>
        <w:t>пункту 14</w:t>
      </w:r>
      <w:r w:rsidRPr="000772E9">
        <w:rPr>
          <w:color w:val="000000"/>
          <w:sz w:val="26"/>
          <w:szCs w:val="26"/>
        </w:rPr>
        <w:t> </w:t>
      </w:r>
      <w:r w:rsidRPr="000772E9">
        <w:rPr>
          <w:color w:val="000000"/>
          <w:sz w:val="26"/>
          <w:szCs w:val="26"/>
          <w:lang w:val="ru-RU"/>
        </w:rPr>
        <w:t>цього Положення.</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67" w:name="n114"/>
      <w:bookmarkEnd w:id="67"/>
      <w:r w:rsidRPr="000772E9">
        <w:rPr>
          <w:color w:val="000000"/>
          <w:sz w:val="26"/>
          <w:szCs w:val="26"/>
          <w:lang w:val="ru-RU"/>
        </w:rPr>
        <w:t>16. 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Таке рішення може стосуватися включення до Переліку відповідного типу одного або кількох об’єктів оренди.</w:t>
      </w:r>
    </w:p>
    <w:p w:rsidR="00C14454" w:rsidRPr="0090575F" w:rsidRDefault="00C14454" w:rsidP="00C14454">
      <w:pPr>
        <w:pStyle w:val="rvps2"/>
        <w:shd w:val="clear" w:color="auto" w:fill="FFFFFF"/>
        <w:spacing w:before="0" w:beforeAutospacing="0" w:after="0" w:afterAutospacing="0"/>
        <w:ind w:firstLine="450"/>
        <w:jc w:val="both"/>
        <w:rPr>
          <w:sz w:val="26"/>
          <w:szCs w:val="26"/>
          <w:lang w:val="ru-RU"/>
        </w:rPr>
      </w:pPr>
      <w:bookmarkStart w:id="68" w:name="n115"/>
      <w:bookmarkEnd w:id="68"/>
      <w:r w:rsidRPr="0090575F">
        <w:rPr>
          <w:sz w:val="26"/>
          <w:szCs w:val="26"/>
          <w:lang w:val="ru-RU"/>
        </w:rPr>
        <w:t>Балансоутримувач протягом десяти робочих днів з дати отримання рішення про доцільність передачі майна в оренду приймає рішення про намір передачі майна в оренду.</w:t>
      </w:r>
    </w:p>
    <w:p w:rsidR="00C14454" w:rsidRPr="0090575F" w:rsidRDefault="00C14454" w:rsidP="00C14454">
      <w:pPr>
        <w:pStyle w:val="rvps2"/>
        <w:shd w:val="clear" w:color="auto" w:fill="FFFFFF"/>
        <w:spacing w:before="0" w:beforeAutospacing="0" w:after="0" w:afterAutospacing="0"/>
        <w:ind w:firstLine="450"/>
        <w:jc w:val="both"/>
        <w:rPr>
          <w:sz w:val="26"/>
          <w:szCs w:val="26"/>
          <w:lang w:val="ru-RU"/>
        </w:rPr>
      </w:pPr>
      <w:bookmarkStart w:id="69" w:name="n116"/>
      <w:bookmarkEnd w:id="69"/>
      <w:r w:rsidRPr="0090575F">
        <w:rPr>
          <w:sz w:val="26"/>
          <w:szCs w:val="26"/>
          <w:lang w:val="ru-RU"/>
        </w:rPr>
        <w:t>17. Про прийняте рішення про намір передачі майна в оренду або про відмову у включенні об’єкта до Переліку відповідного типу, балансоутримувач повідомляє ініціатора оренди та надсилає орендодавцю копію рішення протягом трьох робочих днів з дати його прийняття, а орендодавець оприлюднює через особистий кабінет таке рішення в електронній торговій системі протягом трьох робочих днів з дати його отримання.</w:t>
      </w:r>
    </w:p>
    <w:p w:rsidR="00C14454" w:rsidRPr="0090575F" w:rsidRDefault="00C14454" w:rsidP="00C14454">
      <w:pPr>
        <w:pStyle w:val="rvps2"/>
        <w:shd w:val="clear" w:color="auto" w:fill="FFFFFF"/>
        <w:spacing w:before="0" w:beforeAutospacing="0" w:after="0" w:afterAutospacing="0"/>
        <w:ind w:firstLine="450"/>
        <w:jc w:val="both"/>
        <w:rPr>
          <w:sz w:val="26"/>
          <w:szCs w:val="26"/>
          <w:lang w:val="ru-RU"/>
        </w:rPr>
      </w:pPr>
      <w:bookmarkStart w:id="70" w:name="n117"/>
      <w:bookmarkEnd w:id="70"/>
      <w:r w:rsidRPr="0090575F">
        <w:rPr>
          <w:sz w:val="26"/>
          <w:szCs w:val="26"/>
          <w:lang w:val="ru-RU"/>
        </w:rPr>
        <w:t>У разі включення об’єкта до Переліку відповідного типу за заявою іншої особи, яка подана раніше, балансоутримувач інформує потенційного орендаря (іншого ініціатора оренди) та орендодавця протягом трьох робочих днів з дати отримання заяви такого потенційного орендаря (іншого ініціатора оренди).</w:t>
      </w:r>
    </w:p>
    <w:p w:rsidR="00C14454" w:rsidRPr="00C14454" w:rsidRDefault="00C14454" w:rsidP="00C14454">
      <w:pPr>
        <w:pStyle w:val="rvps2"/>
        <w:shd w:val="clear" w:color="auto" w:fill="FFFFFF"/>
        <w:spacing w:before="0" w:beforeAutospacing="0" w:after="0" w:afterAutospacing="0"/>
        <w:ind w:firstLine="450"/>
        <w:jc w:val="both"/>
        <w:rPr>
          <w:sz w:val="26"/>
          <w:szCs w:val="26"/>
        </w:rPr>
      </w:pPr>
      <w:bookmarkStart w:id="71" w:name="n118"/>
      <w:bookmarkEnd w:id="71"/>
      <w:r w:rsidRPr="008D6362">
        <w:rPr>
          <w:sz w:val="26"/>
          <w:szCs w:val="26"/>
          <w:lang w:val="ru-RU"/>
        </w:rPr>
        <w:t>18. Протягом десяти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вчиняє дії, передбачені</w:t>
      </w:r>
      <w:r w:rsidRPr="008D6362">
        <w:rPr>
          <w:sz w:val="26"/>
          <w:szCs w:val="26"/>
        </w:rPr>
        <w:t> </w:t>
      </w:r>
      <w:hyperlink r:id="rId36" w:anchor="n174" w:tgtFrame="_blank" w:history="1">
        <w:r w:rsidRPr="00C14454">
          <w:rPr>
            <w:rStyle w:val="a3"/>
            <w:sz w:val="26"/>
            <w:szCs w:val="26"/>
            <w:lang w:val="ru-RU"/>
          </w:rPr>
          <w:t>частиною четвертою</w:t>
        </w:r>
      </w:hyperlink>
      <w:r w:rsidRPr="008D6362">
        <w:rPr>
          <w:sz w:val="26"/>
          <w:szCs w:val="26"/>
        </w:rPr>
        <w:t> </w:t>
      </w:r>
      <w:r w:rsidRPr="008D6362">
        <w:rPr>
          <w:sz w:val="26"/>
          <w:szCs w:val="26"/>
          <w:u w:val="single"/>
          <w:lang w:val="ru-RU"/>
        </w:rPr>
        <w:t>статті</w:t>
      </w:r>
      <w:r w:rsidRPr="00C14454">
        <w:rPr>
          <w:sz w:val="26"/>
          <w:szCs w:val="26"/>
          <w:u w:val="single"/>
        </w:rPr>
        <w:t xml:space="preserve"> 6 </w:t>
      </w:r>
      <w:r w:rsidRPr="008C2BAC">
        <w:rPr>
          <w:sz w:val="26"/>
          <w:szCs w:val="26"/>
          <w:lang w:val="ru-RU"/>
        </w:rPr>
        <w:t>Закону</w:t>
      </w:r>
      <w:r w:rsidRPr="00C14454">
        <w:rPr>
          <w:sz w:val="26"/>
          <w:szCs w:val="26"/>
        </w:rPr>
        <w:t>.</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2" w:name="n119"/>
      <w:bookmarkStart w:id="73" w:name="n120"/>
      <w:bookmarkEnd w:id="72"/>
      <w:bookmarkEnd w:id="73"/>
      <w:r w:rsidRPr="008D6362">
        <w:rPr>
          <w:sz w:val="26"/>
          <w:szCs w:val="26"/>
          <w:lang w:val="ru-RU"/>
        </w:rPr>
        <w:lastRenderedPageBreak/>
        <w:t>У</w:t>
      </w:r>
      <w:r w:rsidRPr="00C14454">
        <w:rPr>
          <w:sz w:val="26"/>
          <w:szCs w:val="26"/>
        </w:rPr>
        <w:t xml:space="preserve"> </w:t>
      </w:r>
      <w:r w:rsidRPr="008D6362">
        <w:rPr>
          <w:sz w:val="26"/>
          <w:szCs w:val="26"/>
          <w:lang w:val="ru-RU"/>
        </w:rPr>
        <w:t>випадках</w:t>
      </w:r>
      <w:r w:rsidRPr="00C14454">
        <w:rPr>
          <w:sz w:val="26"/>
          <w:szCs w:val="26"/>
        </w:rPr>
        <w:t xml:space="preserve">, </w:t>
      </w:r>
      <w:r w:rsidRPr="008D6362">
        <w:rPr>
          <w:sz w:val="26"/>
          <w:szCs w:val="26"/>
          <w:lang w:val="ru-RU"/>
        </w:rPr>
        <w:t>передбачених</w:t>
      </w:r>
      <w:r w:rsidRPr="008D6362">
        <w:rPr>
          <w:sz w:val="26"/>
          <w:szCs w:val="26"/>
        </w:rPr>
        <w:t> </w:t>
      </w:r>
      <w:hyperlink r:id="rId37" w:anchor="n182" w:tgtFrame="_blank" w:history="1">
        <w:r w:rsidRPr="008D6362">
          <w:rPr>
            <w:rStyle w:val="a3"/>
            <w:sz w:val="26"/>
            <w:szCs w:val="26"/>
          </w:rPr>
          <w:t>частиною шостою</w:t>
        </w:r>
      </w:hyperlink>
      <w:r w:rsidRPr="008D6362">
        <w:rPr>
          <w:sz w:val="26"/>
          <w:szCs w:val="26"/>
        </w:rPr>
        <w:t> </w:t>
      </w:r>
      <w:r w:rsidRPr="008D6362">
        <w:rPr>
          <w:sz w:val="26"/>
          <w:szCs w:val="26"/>
          <w:u w:val="single"/>
          <w:lang w:val="ru-RU"/>
        </w:rPr>
        <w:t>статті</w:t>
      </w:r>
      <w:r w:rsidRPr="00C14454">
        <w:rPr>
          <w:sz w:val="26"/>
          <w:szCs w:val="26"/>
          <w:u w:val="single"/>
        </w:rPr>
        <w:t xml:space="preserve"> 6 </w:t>
      </w:r>
      <w:r w:rsidRPr="008C2BAC">
        <w:rPr>
          <w:sz w:val="26"/>
          <w:szCs w:val="26"/>
          <w:lang w:val="ru-RU"/>
        </w:rPr>
        <w:t>Закону</w:t>
      </w:r>
      <w:r w:rsidRPr="00C14454">
        <w:rPr>
          <w:sz w:val="26"/>
          <w:szCs w:val="26"/>
        </w:rPr>
        <w:t xml:space="preserve">, </w:t>
      </w:r>
      <w:r w:rsidRPr="008D6362">
        <w:rPr>
          <w:sz w:val="26"/>
          <w:szCs w:val="26"/>
          <w:lang w:val="ru-RU"/>
        </w:rPr>
        <w:t>балансоутримувач</w:t>
      </w:r>
      <w:r w:rsidRPr="00C14454">
        <w:rPr>
          <w:sz w:val="26"/>
          <w:szCs w:val="26"/>
        </w:rPr>
        <w:t xml:space="preserve">, </w:t>
      </w:r>
      <w:r w:rsidRPr="008D6362">
        <w:rPr>
          <w:sz w:val="26"/>
          <w:szCs w:val="26"/>
          <w:lang w:val="ru-RU"/>
        </w:rPr>
        <w:t>який</w:t>
      </w:r>
      <w:r w:rsidRPr="00C14454">
        <w:rPr>
          <w:sz w:val="26"/>
          <w:szCs w:val="26"/>
        </w:rPr>
        <w:t xml:space="preserve"> </w:t>
      </w:r>
      <w:r w:rsidRPr="008D6362">
        <w:rPr>
          <w:sz w:val="26"/>
          <w:szCs w:val="26"/>
          <w:lang w:val="ru-RU"/>
        </w:rPr>
        <w:t>може</w:t>
      </w:r>
      <w:r w:rsidRPr="00C14454">
        <w:rPr>
          <w:sz w:val="26"/>
          <w:szCs w:val="26"/>
        </w:rPr>
        <w:t xml:space="preserve"> </w:t>
      </w:r>
      <w:r w:rsidRPr="008D6362">
        <w:rPr>
          <w:sz w:val="26"/>
          <w:szCs w:val="26"/>
          <w:lang w:val="ru-RU"/>
        </w:rPr>
        <w:t>виступати</w:t>
      </w:r>
      <w:r w:rsidRPr="00C14454">
        <w:rPr>
          <w:sz w:val="26"/>
          <w:szCs w:val="26"/>
        </w:rPr>
        <w:t xml:space="preserve"> </w:t>
      </w:r>
      <w:r w:rsidRPr="008D6362">
        <w:rPr>
          <w:sz w:val="26"/>
          <w:szCs w:val="26"/>
          <w:lang w:val="ru-RU"/>
        </w:rPr>
        <w:t>орендодавцем</w:t>
      </w:r>
      <w:r w:rsidRPr="00C14454">
        <w:rPr>
          <w:sz w:val="26"/>
          <w:szCs w:val="26"/>
        </w:rPr>
        <w:t xml:space="preserve"> </w:t>
      </w:r>
      <w:r w:rsidRPr="008D6362">
        <w:rPr>
          <w:sz w:val="26"/>
          <w:szCs w:val="26"/>
          <w:lang w:val="ru-RU"/>
        </w:rPr>
        <w:t>відповідного</w:t>
      </w:r>
      <w:r w:rsidRPr="00C14454">
        <w:rPr>
          <w:sz w:val="26"/>
          <w:szCs w:val="26"/>
        </w:rPr>
        <w:t xml:space="preserve"> </w:t>
      </w:r>
      <w:r w:rsidRPr="008D6362">
        <w:rPr>
          <w:sz w:val="26"/>
          <w:szCs w:val="26"/>
          <w:lang w:val="ru-RU"/>
        </w:rPr>
        <w:t>майна</w:t>
      </w:r>
      <w:r w:rsidRPr="00C14454">
        <w:rPr>
          <w:sz w:val="26"/>
          <w:szCs w:val="26"/>
        </w:rPr>
        <w:t xml:space="preserve">, </w:t>
      </w:r>
      <w:r w:rsidRPr="008D6362">
        <w:rPr>
          <w:sz w:val="26"/>
          <w:szCs w:val="26"/>
          <w:lang w:val="ru-RU"/>
        </w:rPr>
        <w:t>звертається</w:t>
      </w:r>
      <w:r w:rsidRPr="00C14454">
        <w:rPr>
          <w:sz w:val="26"/>
          <w:szCs w:val="26"/>
        </w:rPr>
        <w:t xml:space="preserve"> </w:t>
      </w:r>
      <w:r w:rsidRPr="008D6362">
        <w:rPr>
          <w:sz w:val="26"/>
          <w:szCs w:val="26"/>
          <w:lang w:val="ru-RU"/>
        </w:rPr>
        <w:t>до</w:t>
      </w:r>
      <w:r w:rsidRPr="00C14454">
        <w:rPr>
          <w:sz w:val="26"/>
          <w:szCs w:val="26"/>
        </w:rPr>
        <w:t xml:space="preserve"> </w:t>
      </w:r>
      <w:r w:rsidRPr="008D6362">
        <w:rPr>
          <w:sz w:val="26"/>
          <w:szCs w:val="26"/>
          <w:lang w:val="ru-RU"/>
        </w:rPr>
        <w:t>уповноваженого</w:t>
      </w:r>
      <w:r w:rsidRPr="00C14454">
        <w:rPr>
          <w:sz w:val="26"/>
          <w:szCs w:val="26"/>
        </w:rPr>
        <w:t xml:space="preserve"> </w:t>
      </w:r>
      <w:r w:rsidRPr="008D6362">
        <w:rPr>
          <w:sz w:val="26"/>
          <w:szCs w:val="26"/>
          <w:lang w:val="ru-RU"/>
        </w:rPr>
        <w:t>органу</w:t>
      </w:r>
      <w:r w:rsidRPr="00C14454">
        <w:rPr>
          <w:sz w:val="26"/>
          <w:szCs w:val="26"/>
        </w:rPr>
        <w:t xml:space="preserve">, </w:t>
      </w:r>
      <w:r w:rsidRPr="008D6362">
        <w:rPr>
          <w:sz w:val="26"/>
          <w:szCs w:val="26"/>
          <w:lang w:val="ru-RU"/>
        </w:rPr>
        <w:t>визначеного</w:t>
      </w:r>
      <w:r w:rsidRPr="00C14454">
        <w:rPr>
          <w:sz w:val="26"/>
          <w:szCs w:val="26"/>
        </w:rPr>
        <w:t xml:space="preserve"> </w:t>
      </w:r>
      <w:r w:rsidRPr="008D6362">
        <w:rPr>
          <w:sz w:val="26"/>
          <w:szCs w:val="26"/>
          <w:lang w:val="ru-RU"/>
        </w:rPr>
        <w:t>частиною</w:t>
      </w:r>
      <w:r w:rsidRPr="00C14454">
        <w:rPr>
          <w:sz w:val="26"/>
          <w:szCs w:val="26"/>
        </w:rPr>
        <w:t xml:space="preserve"> </w:t>
      </w:r>
      <w:r w:rsidRPr="008D6362">
        <w:rPr>
          <w:sz w:val="26"/>
          <w:szCs w:val="26"/>
          <w:lang w:val="ru-RU"/>
        </w:rPr>
        <w:t>шостою</w:t>
      </w:r>
      <w:r w:rsidRPr="00C14454">
        <w:rPr>
          <w:sz w:val="26"/>
          <w:szCs w:val="26"/>
        </w:rPr>
        <w:t xml:space="preserve"> </w:t>
      </w:r>
      <w:r w:rsidRPr="008D6362">
        <w:rPr>
          <w:sz w:val="26"/>
          <w:szCs w:val="26"/>
          <w:lang w:val="ru-RU"/>
        </w:rPr>
        <w:t>статті</w:t>
      </w:r>
      <w:r w:rsidRPr="00C14454">
        <w:rPr>
          <w:sz w:val="26"/>
          <w:szCs w:val="26"/>
        </w:rPr>
        <w:t xml:space="preserve"> 6 </w:t>
      </w:r>
      <w:r w:rsidRPr="008D6362">
        <w:rPr>
          <w:sz w:val="26"/>
          <w:szCs w:val="26"/>
          <w:lang w:val="ru-RU"/>
        </w:rPr>
        <w:t>Закону</w:t>
      </w:r>
      <w:r w:rsidRPr="00C14454">
        <w:rPr>
          <w:sz w:val="26"/>
          <w:szCs w:val="26"/>
        </w:rPr>
        <w:t xml:space="preserve">, </w:t>
      </w:r>
      <w:r w:rsidRPr="008D6362">
        <w:rPr>
          <w:sz w:val="26"/>
          <w:szCs w:val="26"/>
          <w:lang w:val="ru-RU"/>
        </w:rPr>
        <w:t>із</w:t>
      </w:r>
      <w:r w:rsidRPr="00C14454">
        <w:rPr>
          <w:sz w:val="26"/>
          <w:szCs w:val="26"/>
        </w:rPr>
        <w:t xml:space="preserve"> </w:t>
      </w:r>
      <w:r w:rsidRPr="008D6362">
        <w:rPr>
          <w:sz w:val="26"/>
          <w:szCs w:val="26"/>
          <w:lang w:val="ru-RU"/>
        </w:rPr>
        <w:t>клопотанням</w:t>
      </w:r>
      <w:r w:rsidRPr="00C14454">
        <w:rPr>
          <w:sz w:val="26"/>
          <w:szCs w:val="26"/>
        </w:rPr>
        <w:t xml:space="preserve"> </w:t>
      </w:r>
      <w:r w:rsidRPr="008D6362">
        <w:rPr>
          <w:sz w:val="26"/>
          <w:szCs w:val="26"/>
          <w:lang w:val="ru-RU"/>
        </w:rPr>
        <w:t>про</w:t>
      </w:r>
      <w:r w:rsidRPr="00C14454">
        <w:rPr>
          <w:sz w:val="26"/>
          <w:szCs w:val="26"/>
        </w:rPr>
        <w:t xml:space="preserve"> </w:t>
      </w:r>
      <w:r w:rsidRPr="008D6362">
        <w:rPr>
          <w:sz w:val="26"/>
          <w:szCs w:val="26"/>
          <w:lang w:val="ru-RU"/>
        </w:rPr>
        <w:t>включення</w:t>
      </w:r>
      <w:r w:rsidRPr="00C14454">
        <w:rPr>
          <w:sz w:val="26"/>
          <w:szCs w:val="26"/>
        </w:rPr>
        <w:t xml:space="preserve"> </w:t>
      </w:r>
      <w:r w:rsidRPr="008D6362">
        <w:rPr>
          <w:sz w:val="26"/>
          <w:szCs w:val="26"/>
          <w:lang w:val="ru-RU"/>
        </w:rPr>
        <w:t>об</w:t>
      </w:r>
      <w:r w:rsidRPr="00C14454">
        <w:rPr>
          <w:sz w:val="26"/>
          <w:szCs w:val="26"/>
        </w:rPr>
        <w:t>’</w:t>
      </w:r>
      <w:r w:rsidRPr="008D6362">
        <w:rPr>
          <w:sz w:val="26"/>
          <w:szCs w:val="26"/>
          <w:lang w:val="ru-RU"/>
        </w:rPr>
        <w:t>єкта</w:t>
      </w:r>
      <w:r w:rsidRPr="00C14454">
        <w:rPr>
          <w:sz w:val="26"/>
          <w:szCs w:val="26"/>
        </w:rPr>
        <w:t xml:space="preserve"> </w:t>
      </w:r>
      <w:r w:rsidRPr="008D6362">
        <w:rPr>
          <w:sz w:val="26"/>
          <w:szCs w:val="26"/>
          <w:lang w:val="ru-RU"/>
        </w:rPr>
        <w:t>до</w:t>
      </w:r>
      <w:r w:rsidRPr="00C14454">
        <w:rPr>
          <w:sz w:val="26"/>
          <w:szCs w:val="26"/>
        </w:rPr>
        <w:t xml:space="preserve"> </w:t>
      </w:r>
      <w:r w:rsidRPr="008D6362">
        <w:rPr>
          <w:sz w:val="26"/>
          <w:szCs w:val="26"/>
          <w:lang w:val="ru-RU"/>
        </w:rPr>
        <w:t>Переліку</w:t>
      </w:r>
      <w:r w:rsidRPr="00C14454">
        <w:rPr>
          <w:sz w:val="26"/>
          <w:szCs w:val="26"/>
        </w:rPr>
        <w:t xml:space="preserve">, </w:t>
      </w:r>
      <w:r w:rsidRPr="008D6362">
        <w:rPr>
          <w:sz w:val="26"/>
          <w:szCs w:val="26"/>
          <w:lang w:val="ru-RU"/>
        </w:rPr>
        <w:t>якщо</w:t>
      </w:r>
      <w:r w:rsidRPr="00C14454">
        <w:rPr>
          <w:sz w:val="26"/>
          <w:szCs w:val="26"/>
        </w:rPr>
        <w:t xml:space="preserve"> </w:t>
      </w:r>
      <w:r w:rsidRPr="008D6362">
        <w:rPr>
          <w:sz w:val="26"/>
          <w:szCs w:val="26"/>
          <w:lang w:val="ru-RU"/>
        </w:rPr>
        <w:t>включення</w:t>
      </w:r>
      <w:r w:rsidRPr="00C14454">
        <w:rPr>
          <w:sz w:val="26"/>
          <w:szCs w:val="26"/>
        </w:rPr>
        <w:t xml:space="preserve"> </w:t>
      </w:r>
      <w:r w:rsidRPr="008D6362">
        <w:rPr>
          <w:sz w:val="26"/>
          <w:szCs w:val="26"/>
          <w:lang w:val="ru-RU"/>
        </w:rPr>
        <w:t>об</w:t>
      </w:r>
      <w:r w:rsidRPr="00C14454">
        <w:rPr>
          <w:sz w:val="26"/>
          <w:szCs w:val="26"/>
        </w:rPr>
        <w:t>’</w:t>
      </w:r>
      <w:r w:rsidRPr="008D6362">
        <w:rPr>
          <w:sz w:val="26"/>
          <w:szCs w:val="26"/>
          <w:lang w:val="ru-RU"/>
        </w:rPr>
        <w:t>єкта</w:t>
      </w:r>
      <w:r w:rsidRPr="00C14454">
        <w:rPr>
          <w:sz w:val="26"/>
          <w:szCs w:val="26"/>
        </w:rPr>
        <w:t xml:space="preserve"> </w:t>
      </w:r>
      <w:r w:rsidRPr="008D6362">
        <w:rPr>
          <w:sz w:val="26"/>
          <w:szCs w:val="26"/>
          <w:lang w:val="ru-RU"/>
        </w:rPr>
        <w:t>до</w:t>
      </w:r>
      <w:r w:rsidRPr="00C14454">
        <w:rPr>
          <w:sz w:val="26"/>
          <w:szCs w:val="26"/>
        </w:rPr>
        <w:t xml:space="preserve"> </w:t>
      </w:r>
      <w:r w:rsidRPr="008D6362">
        <w:rPr>
          <w:sz w:val="26"/>
          <w:szCs w:val="26"/>
          <w:lang w:val="ru-RU"/>
        </w:rPr>
        <w:t>Переліку</w:t>
      </w:r>
      <w:r w:rsidRPr="00C14454">
        <w:rPr>
          <w:sz w:val="26"/>
          <w:szCs w:val="26"/>
        </w:rPr>
        <w:t xml:space="preserve"> </w:t>
      </w:r>
      <w:r w:rsidRPr="008D6362">
        <w:rPr>
          <w:sz w:val="26"/>
          <w:szCs w:val="26"/>
          <w:lang w:val="ru-RU"/>
        </w:rPr>
        <w:t>відповідного</w:t>
      </w:r>
      <w:r w:rsidRPr="00C14454">
        <w:rPr>
          <w:sz w:val="26"/>
          <w:szCs w:val="26"/>
        </w:rPr>
        <w:t xml:space="preserve"> </w:t>
      </w:r>
      <w:r w:rsidRPr="008D6362">
        <w:rPr>
          <w:sz w:val="26"/>
          <w:szCs w:val="26"/>
          <w:lang w:val="ru-RU"/>
        </w:rPr>
        <w:t>типу</w:t>
      </w:r>
      <w:r w:rsidRPr="00C14454">
        <w:rPr>
          <w:sz w:val="26"/>
          <w:szCs w:val="26"/>
        </w:rPr>
        <w:t xml:space="preserve"> </w:t>
      </w:r>
      <w:r w:rsidRPr="008D6362">
        <w:rPr>
          <w:sz w:val="26"/>
          <w:szCs w:val="26"/>
          <w:lang w:val="ru-RU"/>
        </w:rPr>
        <w:t>потребує</w:t>
      </w:r>
      <w:r w:rsidRPr="00C14454">
        <w:rPr>
          <w:sz w:val="26"/>
          <w:szCs w:val="26"/>
        </w:rPr>
        <w:t xml:space="preserve"> </w:t>
      </w:r>
      <w:r w:rsidRPr="008D6362">
        <w:rPr>
          <w:sz w:val="26"/>
          <w:szCs w:val="26"/>
          <w:lang w:val="ru-RU"/>
        </w:rPr>
        <w:t>прийняття</w:t>
      </w:r>
      <w:r w:rsidRPr="00C14454">
        <w:rPr>
          <w:sz w:val="26"/>
          <w:szCs w:val="26"/>
        </w:rPr>
        <w:t xml:space="preserve"> </w:t>
      </w:r>
      <w:r w:rsidRPr="008D6362">
        <w:rPr>
          <w:sz w:val="26"/>
          <w:szCs w:val="26"/>
          <w:lang w:val="ru-RU"/>
        </w:rPr>
        <w:t>відповідного</w:t>
      </w:r>
      <w:r w:rsidRPr="00C14454">
        <w:rPr>
          <w:sz w:val="26"/>
          <w:szCs w:val="26"/>
        </w:rPr>
        <w:t xml:space="preserve"> </w:t>
      </w:r>
      <w:r w:rsidRPr="008D6362">
        <w:rPr>
          <w:sz w:val="26"/>
          <w:szCs w:val="26"/>
          <w:lang w:val="ru-RU"/>
        </w:rPr>
        <w:t>рішення</w:t>
      </w:r>
      <w:r w:rsidRPr="00C14454">
        <w:rPr>
          <w:sz w:val="26"/>
          <w:szCs w:val="26"/>
        </w:rPr>
        <w:t xml:space="preserve">, </w:t>
      </w:r>
      <w:r w:rsidRPr="008D6362">
        <w:rPr>
          <w:sz w:val="26"/>
          <w:szCs w:val="26"/>
          <w:lang w:val="ru-RU"/>
        </w:rPr>
        <w:t>і</w:t>
      </w:r>
      <w:r w:rsidRPr="00C14454">
        <w:rPr>
          <w:sz w:val="26"/>
          <w:szCs w:val="26"/>
        </w:rPr>
        <w:t xml:space="preserve"> </w:t>
      </w:r>
      <w:r w:rsidRPr="008D6362">
        <w:rPr>
          <w:sz w:val="26"/>
          <w:szCs w:val="26"/>
          <w:lang w:val="ru-RU"/>
        </w:rPr>
        <w:t>передає</w:t>
      </w:r>
      <w:r w:rsidRPr="00C14454">
        <w:rPr>
          <w:sz w:val="26"/>
          <w:szCs w:val="26"/>
        </w:rPr>
        <w:t xml:space="preserve"> </w:t>
      </w:r>
      <w:r w:rsidRPr="008D6362">
        <w:rPr>
          <w:sz w:val="26"/>
          <w:szCs w:val="26"/>
          <w:lang w:val="ru-RU"/>
        </w:rPr>
        <w:t>його</w:t>
      </w:r>
      <w:r w:rsidRPr="00C14454">
        <w:rPr>
          <w:sz w:val="26"/>
          <w:szCs w:val="26"/>
        </w:rPr>
        <w:t xml:space="preserve"> </w:t>
      </w:r>
      <w:r w:rsidRPr="008D6362">
        <w:rPr>
          <w:sz w:val="26"/>
          <w:szCs w:val="26"/>
          <w:lang w:val="ru-RU"/>
        </w:rPr>
        <w:t>на</w:t>
      </w:r>
      <w:r w:rsidRPr="00C14454">
        <w:rPr>
          <w:sz w:val="26"/>
          <w:szCs w:val="26"/>
        </w:rPr>
        <w:t xml:space="preserve"> </w:t>
      </w:r>
      <w:r w:rsidRPr="008D6362">
        <w:rPr>
          <w:sz w:val="26"/>
          <w:szCs w:val="26"/>
          <w:lang w:val="ru-RU"/>
        </w:rPr>
        <w:t>розгляд</w:t>
      </w:r>
      <w:r w:rsidRPr="00C14454">
        <w:rPr>
          <w:sz w:val="26"/>
          <w:szCs w:val="26"/>
        </w:rPr>
        <w:t xml:space="preserve"> </w:t>
      </w:r>
      <w:r w:rsidRPr="008D6362">
        <w:rPr>
          <w:sz w:val="26"/>
          <w:szCs w:val="26"/>
          <w:lang w:val="ru-RU"/>
        </w:rPr>
        <w:t>такого</w:t>
      </w:r>
      <w:r w:rsidRPr="00C14454">
        <w:rPr>
          <w:sz w:val="26"/>
          <w:szCs w:val="26"/>
        </w:rPr>
        <w:t xml:space="preserve"> </w:t>
      </w:r>
      <w:r w:rsidRPr="008D6362">
        <w:rPr>
          <w:sz w:val="26"/>
          <w:szCs w:val="26"/>
          <w:lang w:val="ru-RU"/>
        </w:rPr>
        <w:t>органу</w:t>
      </w:r>
      <w:r w:rsidRPr="00C14454">
        <w:rPr>
          <w:sz w:val="26"/>
          <w:szCs w:val="26"/>
        </w:rPr>
        <w:t xml:space="preserve">. </w:t>
      </w:r>
      <w:r w:rsidRPr="008D6362">
        <w:rPr>
          <w:sz w:val="26"/>
          <w:szCs w:val="26"/>
          <w:lang w:val="ru-RU"/>
        </w:rPr>
        <w:t>Зазначені дії не здійснюються орендодавцем у разі, коли особа орендодавця та особа уповноваженого органу, визначеного частиною шостою статті 6 Закону, є однією особою.</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4" w:name="n121"/>
      <w:bookmarkEnd w:id="74"/>
      <w:r w:rsidRPr="008D6362">
        <w:rPr>
          <w:sz w:val="26"/>
          <w:szCs w:val="26"/>
          <w:lang w:val="ru-RU"/>
        </w:rPr>
        <w:t>19. Балансоутримувач надсилає інформацію про потенційний об’єкт оренди шляхом її внесення до електронної торгової системи через свій особистий кабінет у порядку та строки, передбачені</w:t>
      </w:r>
      <w:r w:rsidRPr="008D6362">
        <w:rPr>
          <w:sz w:val="26"/>
          <w:szCs w:val="26"/>
        </w:rPr>
        <w:t> </w:t>
      </w:r>
      <w:r w:rsidRPr="008D6362">
        <w:rPr>
          <w:sz w:val="26"/>
          <w:szCs w:val="26"/>
          <w:u w:val="single"/>
          <w:lang w:val="ru-RU"/>
        </w:rPr>
        <w:t>пунктом 18</w:t>
      </w:r>
      <w:r w:rsidRPr="008D6362">
        <w:rPr>
          <w:sz w:val="26"/>
          <w:szCs w:val="26"/>
        </w:rPr>
        <w:t> </w:t>
      </w:r>
      <w:r w:rsidRPr="008D6362">
        <w:rPr>
          <w:sz w:val="26"/>
          <w:szCs w:val="26"/>
          <w:lang w:val="ru-RU"/>
        </w:rPr>
        <w:t>цього Положення. Зазначена інформація активується балансоутримувачем в електронній торговій системі, якщо балансоутримувач має право виступати орендодавцем відповідного майна. Якщо балансоутримувач не має права виступати орендодавцем відповідного майна, інформацію про потенційний об’єкт оренди, надіслану балансоутримувачем через електронну торгову систему, активує в електронній торговій системі орендодавець протягом десяти робочих днів з дати прийняття рішення. 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5" w:name="n122"/>
      <w:bookmarkEnd w:id="75"/>
      <w:r w:rsidRPr="008D6362">
        <w:rPr>
          <w:sz w:val="26"/>
          <w:szCs w:val="26"/>
          <w:lang w:val="ru-RU"/>
        </w:rPr>
        <w:t>Якщо рішення балансоутримувача про відмову у включенні об’єкта до Переліку відповідного типу було скасовано або змінено відповідно до</w:t>
      </w:r>
      <w:r w:rsidRPr="008D6362">
        <w:rPr>
          <w:sz w:val="26"/>
          <w:szCs w:val="26"/>
        </w:rPr>
        <w:t> </w:t>
      </w:r>
      <w:hyperlink r:id="rId38" w:anchor="n188" w:tgtFrame="_blank" w:history="1">
        <w:r w:rsidRPr="00C14454">
          <w:rPr>
            <w:rStyle w:val="a3"/>
            <w:sz w:val="26"/>
            <w:szCs w:val="26"/>
            <w:lang w:val="ru-RU"/>
          </w:rPr>
          <w:t>частини сьомої</w:t>
        </w:r>
      </w:hyperlink>
      <w:r w:rsidRPr="008D6362">
        <w:rPr>
          <w:sz w:val="26"/>
          <w:szCs w:val="26"/>
        </w:rPr>
        <w:t> </w:t>
      </w:r>
      <w:r w:rsidRPr="008D6362">
        <w:rPr>
          <w:sz w:val="26"/>
          <w:szCs w:val="26"/>
          <w:u w:val="single"/>
          <w:lang w:val="ru-RU"/>
        </w:rPr>
        <w:t xml:space="preserve">статті 6 </w:t>
      </w:r>
      <w:r w:rsidRPr="008C2BAC">
        <w:rPr>
          <w:sz w:val="26"/>
          <w:szCs w:val="26"/>
          <w:lang w:val="ru-RU"/>
        </w:rPr>
        <w:t>Закону</w:t>
      </w:r>
      <w:r w:rsidRPr="008D6362">
        <w:rPr>
          <w:sz w:val="26"/>
          <w:szCs w:val="26"/>
          <w:lang w:val="ru-RU"/>
        </w:rPr>
        <w:t xml:space="preserve"> або в разі, коли уповноважений орган управління надав балансоутримувачу рішення про доцільність передачі майна в оренду, інформація про потенційний об’єкт оренди може бути внесена орендодавцем до електронної торгової системи.</w:t>
      </w:r>
    </w:p>
    <w:p w:rsidR="00C14454" w:rsidRPr="00B20A2B" w:rsidRDefault="00C14454" w:rsidP="00C14454">
      <w:pPr>
        <w:pStyle w:val="rvps2"/>
        <w:shd w:val="clear" w:color="auto" w:fill="FFFFFF"/>
        <w:spacing w:before="0" w:beforeAutospacing="0" w:after="0" w:afterAutospacing="0"/>
        <w:ind w:firstLine="450"/>
        <w:jc w:val="both"/>
        <w:rPr>
          <w:b/>
          <w:i/>
          <w:sz w:val="26"/>
          <w:szCs w:val="26"/>
          <w:lang w:val="ru-RU"/>
        </w:rPr>
      </w:pPr>
      <w:bookmarkStart w:id="76" w:name="n123"/>
      <w:bookmarkEnd w:id="76"/>
      <w:r w:rsidRPr="008D6362">
        <w:rPr>
          <w:sz w:val="26"/>
          <w:szCs w:val="26"/>
          <w:lang w:val="ru-RU"/>
        </w:rPr>
        <w:t xml:space="preserve">20. </w:t>
      </w:r>
      <w:r w:rsidRPr="00B20A2B">
        <w:rPr>
          <w:b/>
          <w:i/>
          <w:sz w:val="26"/>
          <w:szCs w:val="26"/>
          <w:lang w:val="ru-RU"/>
        </w:rPr>
        <w:t>Інформація про потенційний об’єкт оренди містить такі відомості:</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7" w:name="n124"/>
      <w:bookmarkEnd w:id="77"/>
      <w:r w:rsidRPr="008D6362">
        <w:rPr>
          <w:sz w:val="26"/>
          <w:szCs w:val="26"/>
          <w:lang w:val="ru-RU"/>
        </w:rPr>
        <w:t>1) загальну інформацію:</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8" w:name="n125"/>
      <w:bookmarkEnd w:id="78"/>
      <w:r w:rsidRPr="008D6362">
        <w:rPr>
          <w:sz w:val="26"/>
          <w:szCs w:val="26"/>
          <w:lang w:val="ru-RU"/>
        </w:rPr>
        <w:t>тип Переліку, до якого пропонується внести об’єкт оренди;</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79" w:name="n126"/>
      <w:bookmarkEnd w:id="79"/>
      <w:r w:rsidRPr="008D6362">
        <w:rPr>
          <w:sz w:val="26"/>
          <w:szCs w:val="26"/>
          <w:lang w:val="ru-RU"/>
        </w:rPr>
        <w:t>залишкова балансова вартість та первісна балансова вартість об’єкта, якщо об’єкт включається до Переліку першого типу;</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0" w:name="n127"/>
      <w:bookmarkEnd w:id="80"/>
      <w:r w:rsidRPr="008D6362">
        <w:rPr>
          <w:sz w:val="26"/>
          <w:szCs w:val="26"/>
          <w:lang w:val="ru-RU"/>
        </w:rPr>
        <w:t>тип об’єкта;</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1" w:name="n128"/>
      <w:bookmarkEnd w:id="81"/>
      <w:r w:rsidRPr="008D6362">
        <w:rPr>
          <w:sz w:val="26"/>
          <w:szCs w:val="26"/>
          <w:lang w:val="ru-RU"/>
        </w:rPr>
        <w:t>пропонований строк оренди;</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2" w:name="n129"/>
      <w:bookmarkEnd w:id="82"/>
      <w:r w:rsidRPr="008D6362">
        <w:rPr>
          <w:sz w:val="26"/>
          <w:szCs w:val="26"/>
          <w:lang w:val="ru-RU"/>
        </w:rPr>
        <w:t>посилання на пункт Методики розрахунку орендної плати, яким встановлена орендна ставка для запропонованого цільового призначення, якщо об’єкт пропонується для включення до Переліку другого типу;</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3" w:name="n130"/>
      <w:bookmarkEnd w:id="83"/>
      <w:r w:rsidRPr="008D6362">
        <w:rPr>
          <w:sz w:val="26"/>
          <w:szCs w:val="26"/>
          <w:lang w:val="ru-RU"/>
        </w:rPr>
        <w:t>інформація про наявність рішень про проведення інвестиційного конкурсу або про включення об’єкта до переліку майна, що підлягає приватизації;</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r w:rsidRPr="008D6362">
        <w:rPr>
          <w:sz w:val="26"/>
          <w:szCs w:val="26"/>
          <w:lang w:val="ru-RU"/>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4" w:name="n132"/>
      <w:bookmarkEnd w:id="84"/>
      <w:r w:rsidRPr="008D6362">
        <w:rPr>
          <w:sz w:val="26"/>
          <w:szCs w:val="26"/>
          <w:lang w:val="ru-RU"/>
        </w:rPr>
        <w:t>фотографічне зображення майна (відеоматеріали за наявності);</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5" w:name="n133"/>
      <w:bookmarkEnd w:id="85"/>
      <w:r w:rsidRPr="008D6362">
        <w:rPr>
          <w:sz w:val="26"/>
          <w:szCs w:val="26"/>
          <w:lang w:val="ru-RU"/>
        </w:rPr>
        <w:t>2) якщо об’єкт є нерухомим майном, додатково зазначається:</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6" w:name="n134"/>
      <w:bookmarkEnd w:id="86"/>
      <w:r w:rsidRPr="008D6362">
        <w:rPr>
          <w:sz w:val="26"/>
          <w:szCs w:val="26"/>
          <w:lang w:val="ru-RU"/>
        </w:rPr>
        <w:t>місцезнаходження об’єкта;</w:t>
      </w:r>
    </w:p>
    <w:p w:rsidR="00C14454" w:rsidRPr="008D6362" w:rsidRDefault="00C14454" w:rsidP="00C14454">
      <w:pPr>
        <w:pStyle w:val="rvps2"/>
        <w:shd w:val="clear" w:color="auto" w:fill="FFFFFF"/>
        <w:spacing w:before="0" w:beforeAutospacing="0" w:after="0" w:afterAutospacing="0"/>
        <w:ind w:firstLine="450"/>
        <w:jc w:val="both"/>
        <w:rPr>
          <w:sz w:val="26"/>
          <w:szCs w:val="26"/>
          <w:lang w:val="ru-RU"/>
        </w:rPr>
      </w:pPr>
      <w:bookmarkStart w:id="87" w:name="n135"/>
      <w:bookmarkEnd w:id="87"/>
      <w:r w:rsidRPr="008D6362">
        <w:rPr>
          <w:sz w:val="26"/>
          <w:szCs w:val="26"/>
          <w:lang w:val="ru-RU"/>
        </w:rPr>
        <w:t>загальна і корисна площа об’єкта;</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88" w:name="n136"/>
      <w:bookmarkEnd w:id="88"/>
      <w:r w:rsidRPr="008D6362">
        <w:rPr>
          <w:sz w:val="26"/>
          <w:szCs w:val="26"/>
          <w:lang w:val="ru-RU"/>
        </w:rPr>
        <w:t xml:space="preserve">характеристика об’єкта оренди (будівлі в цілому або частини будівлі із зазначенням місця розташування об’єкта в будівлі (надземний, цокольний, </w:t>
      </w:r>
      <w:r w:rsidRPr="00B20A2B">
        <w:rPr>
          <w:sz w:val="26"/>
          <w:szCs w:val="26"/>
          <w:lang w:val="ru-RU"/>
        </w:rPr>
        <w:t xml:space="preserve">підвальний, </w:t>
      </w:r>
      <w:r>
        <w:rPr>
          <w:sz w:val="26"/>
          <w:szCs w:val="26"/>
          <w:lang w:val="ru-RU"/>
        </w:rPr>
        <w:t>технічний або мансардний поверх</w:t>
      </w:r>
      <w:r w:rsidRPr="00B20A2B">
        <w:rPr>
          <w:sz w:val="26"/>
          <w:szCs w:val="26"/>
          <w:lang w:val="ru-RU"/>
        </w:rPr>
        <w:t>, номер поверху або поверхів);</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89" w:name="n137"/>
      <w:bookmarkEnd w:id="89"/>
      <w:r w:rsidRPr="00B20A2B">
        <w:rPr>
          <w:sz w:val="26"/>
          <w:szCs w:val="26"/>
          <w:lang w:val="ru-RU"/>
        </w:rPr>
        <w:t>технічний стан об’єкта, інформація про потужність електромережі і забезпечення об’єкта комунікаціями;</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0" w:name="n138"/>
      <w:bookmarkEnd w:id="90"/>
      <w:r w:rsidRPr="00B20A2B">
        <w:rPr>
          <w:sz w:val="26"/>
          <w:szCs w:val="26"/>
          <w:lang w:val="ru-RU"/>
        </w:rPr>
        <w:t>поверховий план об’єкта або план поверха;</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1" w:name="n139"/>
      <w:bookmarkEnd w:id="91"/>
      <w:r w:rsidRPr="00B20A2B">
        <w:rPr>
          <w:sz w:val="26"/>
          <w:szCs w:val="26"/>
          <w:lang w:val="ru-RU"/>
        </w:rPr>
        <w:lastRenderedPageBreak/>
        <w:t>інформація про те, що об’єктом оренди є пам’ятка культурної спадщини, щойно виявлений об’єкт культурної спадщини чи його частина, та інформація про отримання погодження органу охорони культурної спадщини на передачу об’єкта в оренду;</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2" w:name="n140"/>
      <w:bookmarkEnd w:id="92"/>
      <w:r w:rsidRPr="00B20A2B">
        <w:rPr>
          <w:sz w:val="26"/>
          <w:szCs w:val="26"/>
          <w:lang w:val="ru-RU"/>
        </w:rPr>
        <w:t>якщо пропонований строк оренди становить більше п’яти років, одночасно зазначається інформація про стан реєстрації права власності територіальної громади на об’єкт оренди відповідно до</w:t>
      </w:r>
      <w:r w:rsidRPr="00B20A2B">
        <w:rPr>
          <w:sz w:val="26"/>
          <w:szCs w:val="26"/>
        </w:rPr>
        <w:t> </w:t>
      </w:r>
      <w:hyperlink r:id="rId39" w:tgtFrame="_blank" w:history="1">
        <w:r w:rsidRPr="00C14454">
          <w:rPr>
            <w:rStyle w:val="a3"/>
            <w:sz w:val="26"/>
            <w:szCs w:val="26"/>
            <w:lang w:val="ru-RU"/>
          </w:rPr>
          <w:t>Закону України</w:t>
        </w:r>
      </w:hyperlink>
      <w:r w:rsidRPr="00B20A2B">
        <w:rPr>
          <w:sz w:val="26"/>
          <w:szCs w:val="26"/>
        </w:rPr>
        <w:t> </w:t>
      </w:r>
      <w:r w:rsidRPr="00B20A2B">
        <w:rPr>
          <w:sz w:val="26"/>
          <w:szCs w:val="26"/>
          <w:lang w:val="uk-UA"/>
        </w:rPr>
        <w:t>«</w:t>
      </w:r>
      <w:r w:rsidRPr="00B20A2B">
        <w:rPr>
          <w:sz w:val="26"/>
          <w:szCs w:val="26"/>
          <w:lang w:val="ru-RU"/>
        </w:rPr>
        <w:t>Про державну реєстрацію речових прав на нерухоме майно та їх обтяжень»;</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3" w:name="n141"/>
      <w:bookmarkEnd w:id="93"/>
      <w:r w:rsidRPr="00B20A2B">
        <w:rPr>
          <w:sz w:val="26"/>
          <w:szCs w:val="26"/>
          <w:lang w:val="ru-RU"/>
        </w:rPr>
        <w:t xml:space="preserve">інформація про цільове призначення об’єкта оренди - у разі неможливості використання об’єкта за будь-яким цільовим призначенням відповідно до </w:t>
      </w:r>
      <w:r w:rsidRPr="00B20A2B">
        <w:rPr>
          <w:sz w:val="26"/>
          <w:szCs w:val="26"/>
          <w:u w:val="single"/>
          <w:lang w:val="ru-RU"/>
        </w:rPr>
        <w:t>пункту  23</w:t>
      </w:r>
      <w:r w:rsidRPr="00B20A2B">
        <w:rPr>
          <w:sz w:val="26"/>
          <w:szCs w:val="26"/>
          <w:lang w:val="ru-RU"/>
        </w:rPr>
        <w:t xml:space="preserve"> цього Положення, крім випадку, передбаченого</w:t>
      </w:r>
      <w:r w:rsidRPr="00B20A2B">
        <w:rPr>
          <w:sz w:val="26"/>
          <w:szCs w:val="26"/>
        </w:rPr>
        <w:t> </w:t>
      </w:r>
      <w:hyperlink r:id="rId40" w:anchor="n172" w:history="1">
        <w:r w:rsidRPr="00C14454">
          <w:rPr>
            <w:rStyle w:val="a3"/>
            <w:sz w:val="26"/>
            <w:szCs w:val="26"/>
            <w:lang w:val="ru-RU"/>
          </w:rPr>
          <w:t>абзацом сьомим</w:t>
        </w:r>
      </w:hyperlink>
      <w:r w:rsidRPr="00B20A2B">
        <w:rPr>
          <w:sz w:val="26"/>
          <w:szCs w:val="26"/>
        </w:rPr>
        <w:t> </w:t>
      </w:r>
      <w:r w:rsidRPr="008C2BAC">
        <w:rPr>
          <w:sz w:val="26"/>
          <w:szCs w:val="26"/>
          <w:u w:val="single"/>
          <w:lang w:val="ru-RU"/>
        </w:rPr>
        <w:t>пункту 22</w:t>
      </w:r>
      <w:r w:rsidRPr="00B20A2B">
        <w:rPr>
          <w:sz w:val="26"/>
          <w:szCs w:val="26"/>
          <w:lang w:val="ru-RU"/>
        </w:rPr>
        <w:t xml:space="preserve"> цього Положення (в разі відсутності такої інформації на момент її внесення), та в разі включення об’єкта до Переліку другого типу;</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4" w:name="n142"/>
      <w:bookmarkEnd w:id="94"/>
      <w:r w:rsidRPr="00B20A2B">
        <w:rPr>
          <w:sz w:val="26"/>
          <w:szCs w:val="26"/>
          <w:lang w:val="ru-RU"/>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5" w:name="n143"/>
      <w:bookmarkEnd w:id="95"/>
      <w:r w:rsidRPr="00B20A2B">
        <w:rPr>
          <w:sz w:val="26"/>
          <w:szCs w:val="26"/>
          <w:lang w:val="ru-RU"/>
        </w:rPr>
        <w:t>інформація про рішення про передачу пам’ятки культурної спадщини в довгострокову пільгову оренду - у разі прийняття такого рішення;</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6" w:name="n144"/>
      <w:bookmarkEnd w:id="96"/>
      <w:r w:rsidRPr="00B20A2B">
        <w:rPr>
          <w:sz w:val="26"/>
          <w:szCs w:val="26"/>
          <w:lang w:val="ru-RU"/>
        </w:rPr>
        <w:t>3) якщо об’єктом є єдиний майновий комплекс підприємства чи його відокремлений структурний підрозділ, додатково зазначається:</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7" w:name="n145"/>
      <w:bookmarkEnd w:id="97"/>
      <w:r w:rsidRPr="00B20A2B">
        <w:rPr>
          <w:sz w:val="26"/>
          <w:szCs w:val="26"/>
          <w:lang w:val="ru-RU"/>
        </w:rPr>
        <w:t>обсяг та основна номенклатура продукції (робіт, послуг), у тому числі експортної;</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8" w:name="n146"/>
      <w:bookmarkEnd w:id="98"/>
      <w:r w:rsidRPr="00B20A2B">
        <w:rPr>
          <w:sz w:val="26"/>
          <w:szCs w:val="26"/>
          <w:lang w:val="ru-RU"/>
        </w:rPr>
        <w:t>кількість та склад робочих місць;</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99" w:name="n147"/>
      <w:bookmarkEnd w:id="99"/>
      <w:r w:rsidRPr="00B20A2B">
        <w:rPr>
          <w:sz w:val="26"/>
          <w:szCs w:val="26"/>
          <w:lang w:val="ru-RU"/>
        </w:rPr>
        <w:t>відомості про будівлі (споруди, приміщення) єдиного майнового комплексу підприємства чи його структурного підрозділу в обсязі, передбаченому для інформації про нерухоме майно;</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0" w:name="n148"/>
      <w:bookmarkEnd w:id="100"/>
      <w:r w:rsidRPr="00B20A2B">
        <w:rPr>
          <w:sz w:val="26"/>
          <w:szCs w:val="26"/>
          <w:lang w:val="ru-RU"/>
        </w:rPr>
        <w:t>відомості про земельну ділянку, на якій розташовано єдиний майновий комплекс підприємства чи його структурний підрозділ;</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1" w:name="n149"/>
      <w:bookmarkEnd w:id="101"/>
      <w:r w:rsidRPr="00B20A2B">
        <w:rPr>
          <w:sz w:val="26"/>
          <w:szCs w:val="26"/>
          <w:lang w:val="ru-RU"/>
        </w:rPr>
        <w:t>основні зобов’язання (договірні та позадоговірні);</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2" w:name="n150"/>
      <w:bookmarkEnd w:id="102"/>
      <w:r w:rsidRPr="00B20A2B">
        <w:rPr>
          <w:sz w:val="26"/>
          <w:szCs w:val="26"/>
          <w:lang w:val="ru-RU"/>
        </w:rPr>
        <w:t>4) якщо об’єктом є транспортний засіб, додатково зазначається: марка, модель, рік випуску, об’єм двигуна, вид пального, пробіг, комплектація, потреба у ремонті, колір;</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3" w:name="n151"/>
      <w:bookmarkEnd w:id="103"/>
      <w:r w:rsidRPr="00B20A2B">
        <w:rPr>
          <w:sz w:val="26"/>
          <w:szCs w:val="26"/>
          <w:lang w:val="ru-RU"/>
        </w:rPr>
        <w:t>5) якщо об’єктом є інше окреме індивідуально визначене майно, додатково зазначається:</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4" w:name="n152"/>
      <w:bookmarkEnd w:id="104"/>
      <w:r w:rsidRPr="00B20A2B">
        <w:rPr>
          <w:sz w:val="26"/>
          <w:szCs w:val="26"/>
          <w:lang w:val="ru-RU"/>
        </w:rPr>
        <w:t>найменування об’єкта оренди;</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5" w:name="n153"/>
      <w:bookmarkEnd w:id="105"/>
      <w:r w:rsidRPr="00B20A2B">
        <w:rPr>
          <w:sz w:val="26"/>
          <w:szCs w:val="26"/>
          <w:lang w:val="ru-RU"/>
        </w:rPr>
        <w:t>його характеристики та параметри (розмір, об’єм, кількість тощо) за можливості його визначити;</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6" w:name="n154"/>
      <w:bookmarkEnd w:id="106"/>
      <w:r w:rsidRPr="00B20A2B">
        <w:rPr>
          <w:sz w:val="26"/>
          <w:szCs w:val="26"/>
          <w:lang w:val="ru-RU"/>
        </w:rPr>
        <w:t>інша інформація, яка дає можливість ідентифікувати майно.</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7" w:name="n155"/>
      <w:bookmarkEnd w:id="107"/>
      <w:r w:rsidRPr="00B20A2B">
        <w:rPr>
          <w:sz w:val="26"/>
          <w:szCs w:val="26"/>
          <w:lang w:val="ru-RU"/>
        </w:rPr>
        <w:t>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 до інформації про потенційний об’єкт оренди додається графік запланованих науково-практичних, культурних, мистецьких, громадських, суспільних та політичних заходів.</w:t>
      </w:r>
    </w:p>
    <w:p w:rsidR="00C14454" w:rsidRPr="00B20A2B" w:rsidRDefault="00C14454" w:rsidP="00C14454">
      <w:pPr>
        <w:pStyle w:val="rvps2"/>
        <w:shd w:val="clear" w:color="auto" w:fill="FFFFFF"/>
        <w:spacing w:before="0" w:beforeAutospacing="0" w:after="0" w:afterAutospacing="0"/>
        <w:ind w:firstLine="450"/>
        <w:jc w:val="both"/>
        <w:rPr>
          <w:sz w:val="26"/>
          <w:szCs w:val="26"/>
          <w:lang w:val="ru-RU"/>
        </w:rPr>
      </w:pPr>
      <w:bookmarkStart w:id="108" w:name="n156"/>
      <w:bookmarkEnd w:id="108"/>
      <w:r w:rsidRPr="00B20A2B">
        <w:rPr>
          <w:sz w:val="26"/>
          <w:szCs w:val="26"/>
          <w:lang w:val="ru-RU"/>
        </w:rPr>
        <w:t>Якщо об’єкт пропонується включити до Переліку другого типу, до інформації додатково додаються заява та документи, подані потенційним орендарем.</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09" w:name="n157"/>
      <w:bookmarkEnd w:id="109"/>
      <w:r w:rsidRPr="00B20A2B">
        <w:rPr>
          <w:sz w:val="26"/>
          <w:szCs w:val="26"/>
          <w:lang w:val="ru-RU"/>
        </w:rPr>
        <w:t xml:space="preserve">В інформації про потенційний об’єкт оренди можуть зазначатися інші відомості, </w:t>
      </w:r>
      <w:r w:rsidRPr="0017116B">
        <w:rPr>
          <w:sz w:val="26"/>
          <w:szCs w:val="26"/>
          <w:lang w:val="ru-RU"/>
        </w:rPr>
        <w:t>визначені балансоутримувачем або орендодавцем.</w:t>
      </w:r>
    </w:p>
    <w:p w:rsidR="00C14454" w:rsidRPr="0017116B" w:rsidRDefault="00C14454" w:rsidP="00C14454">
      <w:pPr>
        <w:pStyle w:val="rvps2"/>
        <w:shd w:val="clear" w:color="auto" w:fill="FFFFFF"/>
        <w:spacing w:before="0" w:beforeAutospacing="0" w:after="0" w:afterAutospacing="0"/>
        <w:ind w:firstLine="450"/>
        <w:jc w:val="both"/>
        <w:rPr>
          <w:sz w:val="26"/>
          <w:szCs w:val="26"/>
        </w:rPr>
      </w:pPr>
      <w:bookmarkStart w:id="110" w:name="n158"/>
      <w:bookmarkEnd w:id="110"/>
      <w:r w:rsidRPr="0017116B">
        <w:rPr>
          <w:sz w:val="26"/>
          <w:szCs w:val="26"/>
          <w:lang w:val="ru-RU"/>
        </w:rPr>
        <w:t xml:space="preserve">21. </w:t>
      </w:r>
      <w:r w:rsidRPr="0017116B">
        <w:rPr>
          <w:b/>
          <w:i/>
          <w:sz w:val="26"/>
          <w:szCs w:val="26"/>
          <w:lang w:val="ru-RU"/>
        </w:rPr>
        <w:t>У разі коли балансоутримувач звертається до орендодавця із клопотанням</w:t>
      </w:r>
      <w:r w:rsidRPr="0017116B">
        <w:rPr>
          <w:sz w:val="26"/>
          <w:szCs w:val="26"/>
          <w:lang w:val="ru-RU"/>
        </w:rPr>
        <w:t xml:space="preserve"> про включення потенційного об’єкта оренди до Переліку відповідного типу згідно з</w:t>
      </w:r>
      <w:r w:rsidRPr="0017116B">
        <w:rPr>
          <w:sz w:val="26"/>
          <w:szCs w:val="26"/>
        </w:rPr>
        <w:t> </w:t>
      </w:r>
      <w:hyperlink r:id="rId41" w:anchor="n174" w:tgtFrame="_blank" w:history="1">
        <w:r w:rsidRPr="00C14454">
          <w:rPr>
            <w:rStyle w:val="a3"/>
            <w:sz w:val="26"/>
            <w:szCs w:val="26"/>
            <w:lang w:val="ru-RU"/>
          </w:rPr>
          <w:t>частиною четвертою</w:t>
        </w:r>
      </w:hyperlink>
      <w:r w:rsidRPr="0017116B">
        <w:rPr>
          <w:sz w:val="26"/>
          <w:szCs w:val="26"/>
        </w:rPr>
        <w:t> </w:t>
      </w:r>
      <w:r w:rsidRPr="0017116B">
        <w:rPr>
          <w:sz w:val="26"/>
          <w:szCs w:val="26"/>
          <w:u w:val="single"/>
        </w:rPr>
        <w:t xml:space="preserve">статті 6 </w:t>
      </w:r>
      <w:r w:rsidRPr="008C2BAC">
        <w:rPr>
          <w:sz w:val="26"/>
          <w:szCs w:val="26"/>
        </w:rPr>
        <w:t>Закону</w:t>
      </w:r>
      <w:r w:rsidRPr="0017116B">
        <w:rPr>
          <w:sz w:val="26"/>
          <w:szCs w:val="26"/>
        </w:rPr>
        <w:t>, таке клопотання складається в довільній формі і включає такі відомості:</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1" w:name="n159"/>
      <w:bookmarkEnd w:id="111"/>
      <w:r w:rsidRPr="0017116B">
        <w:rPr>
          <w:sz w:val="26"/>
          <w:szCs w:val="26"/>
          <w:lang w:val="ru-RU"/>
        </w:rPr>
        <w:lastRenderedPageBreak/>
        <w:t>цільове призначення об’єкта, за яким об’єкт використовувався перед тим, як він став вакантним;</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2" w:name="n160"/>
      <w:bookmarkEnd w:id="112"/>
      <w:r w:rsidRPr="0017116B">
        <w:rPr>
          <w:sz w:val="26"/>
          <w:szCs w:val="26"/>
          <w:lang w:val="ru-RU"/>
        </w:rPr>
        <w:t>період часу, протягом якого об’єкт не використовується;</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3" w:name="n161"/>
      <w:bookmarkEnd w:id="113"/>
      <w:r w:rsidRPr="0017116B">
        <w:rPr>
          <w:sz w:val="26"/>
          <w:szCs w:val="26"/>
          <w:lang w:val="ru-RU"/>
        </w:rPr>
        <w:t>інформацію про особу, яка використовувала об’єкт перед тим, як він став вакантним (якщо такою особою був балансоутримувач, проставляється позначка «об’єкт використовувався балансоутримувачем»);</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4" w:name="n162"/>
      <w:bookmarkEnd w:id="114"/>
      <w:r w:rsidRPr="0017116B">
        <w:rPr>
          <w:sz w:val="26"/>
          <w:szCs w:val="26"/>
          <w:lang w:val="ru-RU"/>
        </w:rPr>
        <w:t>контактні дані балансоутримувача (поштова адреса, номер телефону, адреса електронної пошти).</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5" w:name="n163"/>
      <w:bookmarkEnd w:id="115"/>
      <w:r w:rsidRPr="0017116B">
        <w:rPr>
          <w:sz w:val="26"/>
          <w:szCs w:val="26"/>
          <w:lang w:val="ru-RU"/>
        </w:rPr>
        <w:t>Клопотання балансоутримувача про включення потенційного об’єкта оренди до Переліку відповідного типу надсилається орендодавцю одночасно з надсиланням інформації про потенційний об’єкт оренди, обсяг якої визначений</w:t>
      </w:r>
      <w:r w:rsidRPr="0017116B">
        <w:rPr>
          <w:sz w:val="26"/>
          <w:szCs w:val="26"/>
        </w:rPr>
        <w:t> </w:t>
      </w:r>
      <w:r w:rsidRPr="0017116B">
        <w:rPr>
          <w:sz w:val="26"/>
          <w:szCs w:val="26"/>
          <w:u w:val="single"/>
          <w:lang w:val="ru-RU"/>
        </w:rPr>
        <w:t>пунктом 20</w:t>
      </w:r>
      <w:r w:rsidRPr="0017116B">
        <w:rPr>
          <w:sz w:val="26"/>
          <w:szCs w:val="26"/>
        </w:rPr>
        <w:t> </w:t>
      </w:r>
      <w:r w:rsidRPr="0017116B">
        <w:rPr>
          <w:sz w:val="26"/>
          <w:szCs w:val="26"/>
          <w:lang w:val="ru-RU"/>
        </w:rPr>
        <w:t>цього Положення.</w:t>
      </w:r>
    </w:p>
    <w:p w:rsidR="00C14454" w:rsidRPr="0017116B" w:rsidRDefault="00C14454" w:rsidP="00C14454">
      <w:pPr>
        <w:pStyle w:val="rvps2"/>
        <w:shd w:val="clear" w:color="auto" w:fill="FFFFFF"/>
        <w:spacing w:before="0" w:beforeAutospacing="0" w:after="0" w:afterAutospacing="0"/>
        <w:ind w:firstLine="450"/>
        <w:jc w:val="both"/>
        <w:rPr>
          <w:i/>
          <w:sz w:val="26"/>
          <w:szCs w:val="26"/>
          <w:lang w:val="ru-RU"/>
        </w:rPr>
      </w:pPr>
      <w:bookmarkStart w:id="116" w:name="n164"/>
      <w:bookmarkEnd w:id="116"/>
      <w:r w:rsidRPr="0017116B">
        <w:rPr>
          <w:sz w:val="26"/>
          <w:szCs w:val="26"/>
          <w:lang w:val="ru-RU"/>
        </w:rPr>
        <w:t xml:space="preserve">22. </w:t>
      </w:r>
      <w:bookmarkStart w:id="117" w:name="n166"/>
      <w:bookmarkEnd w:id="117"/>
      <w:r w:rsidRPr="0017116B">
        <w:rPr>
          <w:b/>
          <w:i/>
          <w:sz w:val="26"/>
          <w:szCs w:val="26"/>
          <w:lang w:val="ru-RU"/>
        </w:rPr>
        <w:t>Не можуть бути використані за будь-яким цільовим призначенням такі об’єкти оренди:</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8" w:name="n167"/>
      <w:bookmarkEnd w:id="118"/>
      <w:r w:rsidRPr="0017116B">
        <w:rPr>
          <w:sz w:val="26"/>
          <w:szCs w:val="26"/>
          <w:lang w:val="ru-RU"/>
        </w:rPr>
        <w:t>майно закладів охорони здоров’я;</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19" w:name="n168"/>
      <w:bookmarkEnd w:id="119"/>
      <w:r w:rsidRPr="0017116B">
        <w:rPr>
          <w:sz w:val="26"/>
          <w:szCs w:val="26"/>
          <w:lang w:val="ru-RU"/>
        </w:rPr>
        <w:t>майно закладів освіти;</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0" w:name="n169"/>
      <w:bookmarkEnd w:id="120"/>
      <w:r w:rsidRPr="0017116B">
        <w:rPr>
          <w:sz w:val="26"/>
          <w:szCs w:val="26"/>
          <w:lang w:val="ru-RU"/>
        </w:rPr>
        <w:t>об’єкти соціально-культурного призначення (майно закладів культури, фізичної культури і спорту);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1" w:name="n170"/>
      <w:bookmarkEnd w:id="121"/>
      <w:r w:rsidRPr="0017116B">
        <w:rPr>
          <w:sz w:val="26"/>
          <w:szCs w:val="26"/>
          <w:lang w:val="ru-RU"/>
        </w:rPr>
        <w:t>нерухоме майно, в якому розміщені органи державної влади або органи місцевого самоврядування, Збройних Сил, Служби безпеки, Державної прикордонної служби, Державної служби спеціального зв’язку та захисту інформації, правоохоронних органів і органів доходів і зборів;</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2" w:name="n171"/>
      <w:bookmarkEnd w:id="122"/>
      <w:r w:rsidRPr="0017116B">
        <w:rPr>
          <w:sz w:val="26"/>
          <w:szCs w:val="26"/>
          <w:lang w:val="ru-RU"/>
        </w:rPr>
        <w:t>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грошового обігу;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3" w:name="n172"/>
      <w:bookmarkEnd w:id="123"/>
      <w:r w:rsidRPr="0017116B">
        <w:rPr>
          <w:sz w:val="26"/>
          <w:szCs w:val="26"/>
          <w:lang w:val="ru-RU"/>
        </w:rPr>
        <w:t>майно, щодо якого відповідним представницьким органом місцевого самоврядування прийняте рішення про його використання за конкретним цільовим призначенням.</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4" w:name="n173"/>
      <w:bookmarkEnd w:id="124"/>
      <w:r w:rsidRPr="0017116B">
        <w:rPr>
          <w:sz w:val="26"/>
          <w:szCs w:val="26"/>
          <w:lang w:val="ru-RU"/>
        </w:rPr>
        <w:t>Такі об’єкти оренди можуть використовуватися лише для розміщення відповідних закладів або лише із збереженням профілю діяльності за конкретним цільовим призначенням, встановленим рішенням відповідного представницького органу місцевого самоврядування, крім випадків, що передбачають використання частини такого майна з метою надання послуг, які не можуть бути забезпечені безпосередньо такими закладами, пов’язаних із забезпеченням чи обслуговуванням діяльності таких закладів, їх працівників та відвідувачів. Зазначені об’єкти можуть також використовуватися для проведення науково-практичних, культурних, мистецьких, громадських, суспільних та політичних заходів.</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5" w:name="n174"/>
      <w:bookmarkStart w:id="126" w:name="n175"/>
      <w:bookmarkEnd w:id="125"/>
      <w:bookmarkEnd w:id="126"/>
      <w:r w:rsidRPr="0017116B">
        <w:rPr>
          <w:sz w:val="26"/>
          <w:szCs w:val="26"/>
          <w:lang w:val="ru-RU"/>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500 кв. метрів) або п’яти років (для об’єктів площею, що становить 500 і більше кв.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паралімпійської підготовки, </w:t>
      </w:r>
      <w:r w:rsidRPr="0017116B">
        <w:rPr>
          <w:sz w:val="26"/>
          <w:szCs w:val="26"/>
          <w:lang w:val="ru-RU"/>
        </w:rPr>
        <w:lastRenderedPageBreak/>
        <w:t>фізкультурно-оздоровчих і спортивних споруд, лікувальних (лікувально-фізкультурних) і лікувально-профілактичних закладів.</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7" w:name="n176"/>
      <w:bookmarkEnd w:id="127"/>
      <w:r w:rsidRPr="0017116B">
        <w:rPr>
          <w:sz w:val="26"/>
          <w:szCs w:val="26"/>
          <w:lang w:val="ru-RU"/>
        </w:rPr>
        <w:t>Не можуть також використовуватися за будь-яким цільовим призначенням об’єкти оренди, щодо яких укладено договір оренди до набрання чинності</w:t>
      </w:r>
      <w:r w:rsidRPr="0017116B">
        <w:rPr>
          <w:sz w:val="26"/>
          <w:szCs w:val="26"/>
        </w:rPr>
        <w:t> </w:t>
      </w:r>
      <w:hyperlink r:id="rId42" w:tgtFrame="_blank" w:history="1">
        <w:r w:rsidRPr="00C14454">
          <w:rPr>
            <w:rStyle w:val="a3"/>
            <w:sz w:val="26"/>
            <w:szCs w:val="26"/>
            <w:lang w:val="ru-RU"/>
          </w:rPr>
          <w:t>Законом</w:t>
        </w:r>
      </w:hyperlink>
      <w:r w:rsidRPr="0017116B">
        <w:rPr>
          <w:sz w:val="26"/>
          <w:szCs w:val="26"/>
        </w:rPr>
        <w:t> </w:t>
      </w:r>
      <w:r w:rsidRPr="0017116B">
        <w:rPr>
          <w:sz w:val="26"/>
          <w:szCs w:val="26"/>
          <w:lang w:val="ru-RU"/>
        </w:rPr>
        <w:t>та відповідно до якого встановлено обов’язок орендаря використовувати майно за визначеним цільовим призначенням.</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28" w:name="n177"/>
      <w:bookmarkEnd w:id="128"/>
      <w:r w:rsidRPr="0017116B">
        <w:rPr>
          <w:sz w:val="26"/>
          <w:szCs w:val="26"/>
          <w:lang w:val="ru-RU"/>
        </w:rPr>
        <w:t xml:space="preserve">23. </w:t>
      </w:r>
      <w:bookmarkStart w:id="129" w:name="n178"/>
      <w:bookmarkEnd w:id="129"/>
      <w:r w:rsidRPr="0017116B">
        <w:rPr>
          <w:sz w:val="26"/>
          <w:szCs w:val="26"/>
          <w:lang w:val="ru-RU"/>
        </w:rPr>
        <w:t>У разі відмови у включенні майна до Переліку відповідного типу з підстав, передбачених</w:t>
      </w:r>
      <w:r w:rsidRPr="0017116B">
        <w:rPr>
          <w:sz w:val="26"/>
          <w:szCs w:val="26"/>
        </w:rPr>
        <w:t> </w:t>
      </w:r>
      <w:hyperlink r:id="rId43" w:anchor="n201" w:tgtFrame="_blank" w:history="1">
        <w:r w:rsidRPr="00C14454">
          <w:rPr>
            <w:rStyle w:val="a3"/>
            <w:sz w:val="26"/>
            <w:szCs w:val="26"/>
            <w:lang w:val="ru-RU"/>
          </w:rPr>
          <w:t>пунктами 3</w:t>
        </w:r>
      </w:hyperlink>
      <w:r w:rsidRPr="0017116B">
        <w:rPr>
          <w:sz w:val="26"/>
          <w:szCs w:val="26"/>
        </w:rPr>
        <w:t> </w:t>
      </w:r>
      <w:r w:rsidRPr="0017116B">
        <w:rPr>
          <w:sz w:val="26"/>
          <w:szCs w:val="26"/>
          <w:lang w:val="ru-RU"/>
        </w:rPr>
        <w:t>і</w:t>
      </w:r>
      <w:r w:rsidRPr="0017116B">
        <w:rPr>
          <w:sz w:val="26"/>
          <w:szCs w:val="26"/>
        </w:rPr>
        <w:t> </w:t>
      </w:r>
      <w:hyperlink r:id="rId44" w:anchor="n206" w:tgtFrame="_blank" w:history="1">
        <w:r w:rsidRPr="00C14454">
          <w:rPr>
            <w:rStyle w:val="a3"/>
            <w:sz w:val="26"/>
            <w:szCs w:val="26"/>
            <w:lang w:val="ru-RU"/>
          </w:rPr>
          <w:t>8</w:t>
        </w:r>
      </w:hyperlink>
      <w:r w:rsidRPr="0017116B">
        <w:rPr>
          <w:sz w:val="26"/>
          <w:szCs w:val="26"/>
        </w:rPr>
        <w:t> </w:t>
      </w:r>
      <w:r w:rsidRPr="0017116B">
        <w:rPr>
          <w:sz w:val="26"/>
          <w:szCs w:val="26"/>
          <w:u w:val="single"/>
          <w:lang w:val="ru-RU"/>
        </w:rPr>
        <w:t>частини першої статті 7 Закону</w:t>
      </w:r>
      <w:r w:rsidRPr="0017116B">
        <w:rPr>
          <w:sz w:val="26"/>
          <w:szCs w:val="26"/>
          <w:lang w:val="ru-RU"/>
        </w:rPr>
        <w:t>, балансоутримувач протягом трьох робочих днів з дати прийняття такого рішення надсилає ініціатору оренди копію рішення, що повинна містити підстави та причини такої відмови.                      У такому рішенні надаються рекомендації ініціатору оренди щодо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У разі коли ініціатором був потенційний орендар, подається також інформація щодо інших об’єктів, які можуть бути або вже включені до Переліку відповідного типу.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30" w:name="n179"/>
      <w:bookmarkEnd w:id="130"/>
      <w:r w:rsidRPr="0017116B">
        <w:rPr>
          <w:sz w:val="26"/>
          <w:szCs w:val="26"/>
          <w:lang w:val="ru-RU"/>
        </w:rPr>
        <w:t>Ініціатор оренди усуває недоліки протягом 15 робочих днів з дати отримання рішення про відмову у включенні майна до Переліку відповідного типу та подає уточнену заяву. Якщо ініціатором оренди був потенційний орендар, він подає уточнену заяву орендодавцю, який протягом десяти робочих днів з дати отримання такої заяви приймає рішення про включення об’єкта до Переліку відповідного типу (якщо орендодавцем приймалося рішення про відмову у включенні об’єкта до Переліку відповідного типу) або одразу передає її балансоутримувачу (якщо балансоутримувачем приймалося рішення про відмову у включенні об’єкта до Переліку відповідного типу), який протягом десяти робочих днів з дати отримання такої заяви приймає рішення про намір передачі майна в оренду.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31" w:name="n180"/>
      <w:bookmarkEnd w:id="131"/>
      <w:r w:rsidRPr="0017116B">
        <w:rPr>
          <w:sz w:val="26"/>
          <w:szCs w:val="26"/>
          <w:lang w:val="ru-RU"/>
        </w:rPr>
        <w:t>Рішення про включення об’єкта до Переліку відповідного типу та (або) рішення про намір передачі майна в оренду приймається за умови відсутності інших підстав для відмови у включенні об’єкта до Переліку відповідного типу.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32" w:name="n181"/>
      <w:bookmarkEnd w:id="132"/>
      <w:r w:rsidRPr="0017116B">
        <w:rPr>
          <w:sz w:val="26"/>
          <w:szCs w:val="26"/>
          <w:lang w:val="ru-RU"/>
        </w:rPr>
        <w:t>24.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балансоутримувач або уповноважений орган управління самостійно вживає заходів для здійснення такої реєстрації.</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33" w:name="n182"/>
      <w:bookmarkEnd w:id="133"/>
      <w:r w:rsidRPr="0017116B">
        <w:rPr>
          <w:sz w:val="26"/>
          <w:szCs w:val="26"/>
          <w:lang w:val="ru-RU"/>
        </w:rPr>
        <w:t>25. У разі прийняття рішення про зміну або скасування рішення про включення об’єкта до Переліку відповідного типу або про відмову у включенні об’єкта до Переліку відповідного типу орган, який прийняв таке рішення, надсилає його копію орендодавцю майна, який оприлюднює його в електронній торговій системі протягом трьох робочих днів з дати отримання відповідного рішення.</w:t>
      </w:r>
    </w:p>
    <w:p w:rsidR="00C14454" w:rsidRPr="0017116B" w:rsidRDefault="00C14454" w:rsidP="00C14454">
      <w:pPr>
        <w:pStyle w:val="rvps2"/>
        <w:shd w:val="clear" w:color="auto" w:fill="FFFFFF"/>
        <w:spacing w:before="0" w:beforeAutospacing="0" w:after="0" w:afterAutospacing="0"/>
        <w:ind w:firstLine="450"/>
        <w:jc w:val="both"/>
        <w:rPr>
          <w:b/>
          <w:i/>
          <w:sz w:val="26"/>
          <w:szCs w:val="26"/>
          <w:lang w:val="ru-RU"/>
        </w:rPr>
      </w:pPr>
      <w:bookmarkStart w:id="134" w:name="n183"/>
      <w:bookmarkEnd w:id="134"/>
      <w:r w:rsidRPr="0017116B">
        <w:rPr>
          <w:b/>
          <w:i/>
          <w:sz w:val="26"/>
          <w:szCs w:val="26"/>
          <w:lang w:val="ru-RU"/>
        </w:rPr>
        <w:t>Особливості передачі в оренду єдиних майнових комплексів</w:t>
      </w:r>
      <w:r>
        <w:rPr>
          <w:b/>
          <w:i/>
          <w:sz w:val="26"/>
          <w:szCs w:val="26"/>
          <w:lang w:val="ru-RU"/>
        </w:rPr>
        <w:t>.</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35" w:name="n184"/>
      <w:bookmarkEnd w:id="135"/>
      <w:r>
        <w:rPr>
          <w:sz w:val="26"/>
          <w:szCs w:val="26"/>
          <w:lang w:val="ru-RU"/>
        </w:rPr>
        <w:t>26</w:t>
      </w:r>
      <w:r w:rsidRPr="00E66C6F">
        <w:rPr>
          <w:sz w:val="26"/>
          <w:szCs w:val="26"/>
          <w:lang w:val="ru-RU"/>
        </w:rPr>
        <w:t>. Порядок та особливості передачі в оренду єдиного майнового комплексу визначаються</w:t>
      </w:r>
      <w:r w:rsidRPr="00E66C6F">
        <w:rPr>
          <w:sz w:val="26"/>
          <w:szCs w:val="26"/>
        </w:rPr>
        <w:t> </w:t>
      </w:r>
      <w:hyperlink r:id="rId45" w:tgtFrame="_blank" w:history="1">
        <w:r w:rsidRPr="00C14454">
          <w:rPr>
            <w:rStyle w:val="a3"/>
            <w:sz w:val="26"/>
            <w:szCs w:val="26"/>
            <w:lang w:val="ru-RU"/>
          </w:rPr>
          <w:t>Законом</w:t>
        </w:r>
      </w:hyperlink>
      <w:r w:rsidRPr="00E66C6F">
        <w:rPr>
          <w:sz w:val="26"/>
          <w:szCs w:val="26"/>
        </w:rPr>
        <w:t> </w:t>
      </w:r>
      <w:r w:rsidRPr="00E66C6F">
        <w:rPr>
          <w:sz w:val="26"/>
          <w:szCs w:val="26"/>
          <w:lang w:val="ru-RU"/>
        </w:rPr>
        <w:t>та цим Положенням.</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36" w:name="n185"/>
      <w:bookmarkEnd w:id="136"/>
      <w:r w:rsidRPr="00E66C6F">
        <w:rPr>
          <w:sz w:val="26"/>
          <w:szCs w:val="26"/>
          <w:lang w:val="ru-RU"/>
        </w:rPr>
        <w:t>Потенційний орендар, заінтересований в оренді єдиного майнового комплексу, подає орендодавцю заяву про включення майна до Переліку першого типу відповідно до</w:t>
      </w:r>
      <w:r w:rsidRPr="00E66C6F">
        <w:rPr>
          <w:sz w:val="26"/>
          <w:szCs w:val="26"/>
        </w:rPr>
        <w:t> </w:t>
      </w:r>
      <w:r w:rsidRPr="00E66C6F">
        <w:rPr>
          <w:sz w:val="26"/>
          <w:szCs w:val="26"/>
          <w:u w:val="single"/>
          <w:lang w:val="ru-RU"/>
        </w:rPr>
        <w:t>пунктів 8-10</w:t>
      </w:r>
      <w:r w:rsidRPr="00E66C6F">
        <w:rPr>
          <w:sz w:val="26"/>
          <w:szCs w:val="26"/>
        </w:rPr>
        <w:t> </w:t>
      </w:r>
      <w:r w:rsidRPr="00E66C6F">
        <w:rPr>
          <w:sz w:val="26"/>
          <w:szCs w:val="26"/>
          <w:lang w:val="ru-RU"/>
        </w:rPr>
        <w:t>цього Положення.</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37" w:name="n186"/>
      <w:bookmarkEnd w:id="137"/>
      <w:r w:rsidRPr="00E66C6F">
        <w:rPr>
          <w:sz w:val="26"/>
          <w:szCs w:val="26"/>
          <w:lang w:val="ru-RU"/>
        </w:rPr>
        <w:t>Потенційний орендар до своєї заяви додає річну фінансову звітність на останню звітну дату або завірену належним чином копію звіту про фінансові результати потенційного орендаря з урахуванням дебіторської і кредиторської заборгованостей за останній рік.</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38" w:name="n187"/>
      <w:bookmarkEnd w:id="138"/>
      <w:r>
        <w:rPr>
          <w:sz w:val="26"/>
          <w:szCs w:val="26"/>
          <w:lang w:val="ru-RU"/>
        </w:rPr>
        <w:lastRenderedPageBreak/>
        <w:t>27</w:t>
      </w:r>
      <w:r w:rsidRPr="00E66C6F">
        <w:rPr>
          <w:sz w:val="26"/>
          <w:szCs w:val="26"/>
          <w:lang w:val="ru-RU"/>
        </w:rPr>
        <w:t>. Орендодавець протягом 30 календарних днів з дати отримання заяви потенційного орендаря передає її та додані до неї документи до уповноваженого органу управління відповідного балансоутримувача або приймає рішення про відмову у включенні об’єкта до Переліку за наявності підстав, передбачених</w:t>
      </w:r>
      <w:r w:rsidRPr="00E66C6F">
        <w:rPr>
          <w:sz w:val="26"/>
          <w:szCs w:val="26"/>
        </w:rPr>
        <w:t> </w:t>
      </w:r>
      <w:r>
        <w:rPr>
          <w:sz w:val="26"/>
          <w:szCs w:val="26"/>
          <w:lang w:val="uk-UA"/>
        </w:rPr>
        <w:t xml:space="preserve">                                 </w:t>
      </w:r>
      <w:hyperlink r:id="rId46" w:anchor="n197" w:tgtFrame="_blank" w:history="1">
        <w:r w:rsidRPr="00C14454">
          <w:rPr>
            <w:rStyle w:val="a3"/>
            <w:sz w:val="26"/>
            <w:szCs w:val="26"/>
            <w:lang w:val="ru-RU"/>
          </w:rPr>
          <w:t>статтею 7</w:t>
        </w:r>
      </w:hyperlink>
      <w:r w:rsidRPr="00E66C6F">
        <w:rPr>
          <w:sz w:val="26"/>
          <w:szCs w:val="26"/>
        </w:rPr>
        <w:t> </w:t>
      </w:r>
      <w:r w:rsidRPr="008C2BAC">
        <w:rPr>
          <w:sz w:val="26"/>
          <w:szCs w:val="26"/>
          <w:lang w:val="ru-RU"/>
        </w:rPr>
        <w:t>Закону</w:t>
      </w:r>
      <w:r w:rsidRPr="00E66C6F">
        <w:rPr>
          <w:sz w:val="26"/>
          <w:szCs w:val="26"/>
          <w:lang w:val="ru-RU"/>
        </w:rPr>
        <w:t>. Орендодавець оприлюднює прийняте рішення в електронній торговій системі через свій особистий кабінет та повідомляє потенційного орендаря про прийняте рішення протягом трьох робочих днів з дати його прийняття.</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39" w:name="n188"/>
      <w:bookmarkEnd w:id="139"/>
      <w:r w:rsidRPr="00E66C6F">
        <w:rPr>
          <w:sz w:val="26"/>
          <w:szCs w:val="26"/>
          <w:lang w:val="ru-RU"/>
        </w:rPr>
        <w:t>Разом із заявою потенційного орендаря орендодавець також подає уповноваженому органові управління клопотання про включення єдиного майнового комплексу, зазначеного в заяві, до Переліку першого типу, крім випадків, коли особи орендодавця та уповноваженого органу, визначеного</w:t>
      </w:r>
      <w:r w:rsidRPr="00E66C6F">
        <w:rPr>
          <w:sz w:val="26"/>
          <w:szCs w:val="26"/>
        </w:rPr>
        <w:t> </w:t>
      </w:r>
      <w:hyperlink r:id="rId47" w:anchor="n182" w:tgtFrame="_blank" w:history="1">
        <w:r w:rsidRPr="00C14454">
          <w:rPr>
            <w:rStyle w:val="a3"/>
            <w:sz w:val="26"/>
            <w:szCs w:val="26"/>
            <w:lang w:val="ru-RU"/>
          </w:rPr>
          <w:t>частиною шостою</w:t>
        </w:r>
      </w:hyperlink>
      <w:r w:rsidRPr="00E66C6F">
        <w:rPr>
          <w:sz w:val="26"/>
          <w:szCs w:val="26"/>
        </w:rPr>
        <w:t> </w:t>
      </w:r>
      <w:r w:rsidRPr="00E66C6F">
        <w:rPr>
          <w:sz w:val="26"/>
          <w:szCs w:val="26"/>
          <w:u w:val="single"/>
          <w:lang w:val="ru-RU"/>
        </w:rPr>
        <w:t xml:space="preserve">статті </w:t>
      </w:r>
      <w:r>
        <w:rPr>
          <w:sz w:val="26"/>
          <w:szCs w:val="26"/>
          <w:u w:val="single"/>
          <w:lang w:val="ru-RU"/>
        </w:rPr>
        <w:t xml:space="preserve">                           </w:t>
      </w:r>
      <w:r w:rsidRPr="00E66C6F">
        <w:rPr>
          <w:sz w:val="26"/>
          <w:szCs w:val="26"/>
          <w:u w:val="single"/>
          <w:lang w:val="ru-RU"/>
        </w:rPr>
        <w:t xml:space="preserve">6 </w:t>
      </w:r>
      <w:r w:rsidRPr="008C2BAC">
        <w:rPr>
          <w:sz w:val="26"/>
          <w:szCs w:val="26"/>
          <w:lang w:val="ru-RU"/>
        </w:rPr>
        <w:t>Закону</w:t>
      </w:r>
      <w:r w:rsidRPr="00E66C6F">
        <w:rPr>
          <w:sz w:val="26"/>
          <w:szCs w:val="26"/>
          <w:lang w:val="ru-RU"/>
        </w:rPr>
        <w:t>, є однією особою. Клопотання складається орендодавцем у довільній формі.</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40" w:name="n189"/>
      <w:bookmarkEnd w:id="140"/>
      <w:r>
        <w:rPr>
          <w:sz w:val="26"/>
          <w:szCs w:val="26"/>
          <w:lang w:val="ru-RU"/>
        </w:rPr>
        <w:t>28</w:t>
      </w:r>
      <w:r w:rsidRPr="00E66C6F">
        <w:rPr>
          <w:sz w:val="26"/>
          <w:szCs w:val="26"/>
          <w:lang w:val="ru-RU"/>
        </w:rPr>
        <w:t>. Якщо ініціатором передачі в оренду єдиного майнового комплексу є орендодавець, то він звертається до уповноваженого органу управління відповідного балансоутримувача із заявою про передачу єдиного майнового комплексу такого балансоутримувача (його відокремленого структурного підрозділу) в оренду та клопотанням про включення об’єкта, зазначеного в заяві, до Переліку першого типу, крім випадків, якщо особи орендодавця та уповноваженого органу, визначеного</w:t>
      </w:r>
      <w:r w:rsidRPr="00E66C6F">
        <w:rPr>
          <w:sz w:val="26"/>
          <w:szCs w:val="26"/>
        </w:rPr>
        <w:t> </w:t>
      </w:r>
      <w:hyperlink r:id="rId48" w:anchor="n182" w:tgtFrame="_blank" w:history="1">
        <w:r w:rsidRPr="00C14454">
          <w:rPr>
            <w:rStyle w:val="a3"/>
            <w:sz w:val="26"/>
            <w:szCs w:val="26"/>
            <w:lang w:val="ru-RU"/>
          </w:rPr>
          <w:t>частиною шостою</w:t>
        </w:r>
      </w:hyperlink>
      <w:r w:rsidRPr="00E66C6F">
        <w:rPr>
          <w:sz w:val="26"/>
          <w:szCs w:val="26"/>
        </w:rPr>
        <w:t> </w:t>
      </w:r>
      <w:r w:rsidRPr="00E66C6F">
        <w:rPr>
          <w:sz w:val="26"/>
          <w:szCs w:val="26"/>
          <w:u w:val="single"/>
          <w:lang w:val="ru-RU"/>
        </w:rPr>
        <w:t xml:space="preserve">статті 6 </w:t>
      </w:r>
      <w:r w:rsidRPr="008C2BAC">
        <w:rPr>
          <w:sz w:val="26"/>
          <w:szCs w:val="26"/>
          <w:lang w:val="ru-RU"/>
        </w:rPr>
        <w:t>Закону</w:t>
      </w:r>
      <w:r w:rsidRPr="00E66C6F">
        <w:rPr>
          <w:sz w:val="26"/>
          <w:szCs w:val="26"/>
          <w:lang w:val="ru-RU"/>
        </w:rPr>
        <w:t>, є однією особою. Заява подається у порядку, визначеному</w:t>
      </w:r>
      <w:r w:rsidRPr="00E66C6F">
        <w:rPr>
          <w:sz w:val="26"/>
          <w:szCs w:val="26"/>
        </w:rPr>
        <w:t> </w:t>
      </w:r>
      <w:r w:rsidRPr="00E66C6F">
        <w:rPr>
          <w:sz w:val="26"/>
          <w:szCs w:val="26"/>
          <w:u w:val="single"/>
          <w:lang w:val="ru-RU"/>
        </w:rPr>
        <w:t>пунктом 9</w:t>
      </w:r>
      <w:r w:rsidRPr="00E66C6F">
        <w:rPr>
          <w:sz w:val="26"/>
          <w:szCs w:val="26"/>
        </w:rPr>
        <w:t> </w:t>
      </w:r>
      <w:r w:rsidRPr="00E66C6F">
        <w:rPr>
          <w:sz w:val="26"/>
          <w:szCs w:val="26"/>
          <w:lang w:val="ru-RU"/>
        </w:rPr>
        <w:t>цього Положення щодо включення майна до Переліку першого типу.</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41" w:name="n190"/>
      <w:bookmarkEnd w:id="141"/>
      <w:r>
        <w:rPr>
          <w:sz w:val="26"/>
          <w:szCs w:val="26"/>
          <w:lang w:val="ru-RU"/>
        </w:rPr>
        <w:t>29</w:t>
      </w:r>
      <w:r w:rsidRPr="00E66C6F">
        <w:rPr>
          <w:sz w:val="26"/>
          <w:szCs w:val="26"/>
          <w:lang w:val="ru-RU"/>
        </w:rPr>
        <w:t>. Уповноважений орган управління протягом 30 календарних днів з дати отримання заяви про включення єдиного майнового комплексу до Переліку першого типу та доданих до неї документів приймає рішення з урахуванням вимог частин</w:t>
      </w:r>
      <w:r w:rsidRPr="00E66C6F">
        <w:rPr>
          <w:sz w:val="26"/>
          <w:szCs w:val="26"/>
        </w:rPr>
        <w:t> </w:t>
      </w:r>
      <w:hyperlink r:id="rId49" w:anchor="n286" w:tgtFrame="_blank" w:history="1">
        <w:r w:rsidRPr="00C14454">
          <w:rPr>
            <w:rStyle w:val="a3"/>
            <w:sz w:val="26"/>
            <w:szCs w:val="26"/>
            <w:lang w:val="ru-RU"/>
          </w:rPr>
          <w:t>другої</w:t>
        </w:r>
      </w:hyperlink>
      <w:r w:rsidRPr="00E66C6F">
        <w:rPr>
          <w:sz w:val="26"/>
          <w:szCs w:val="26"/>
        </w:rPr>
        <w:t> </w:t>
      </w:r>
      <w:r w:rsidRPr="00E66C6F">
        <w:rPr>
          <w:sz w:val="26"/>
          <w:szCs w:val="26"/>
          <w:lang w:val="ru-RU"/>
        </w:rPr>
        <w:t>та</w:t>
      </w:r>
      <w:r w:rsidRPr="00E66C6F">
        <w:rPr>
          <w:sz w:val="26"/>
          <w:szCs w:val="26"/>
        </w:rPr>
        <w:t> </w:t>
      </w:r>
      <w:hyperlink r:id="rId50" w:anchor="n289" w:tgtFrame="_blank" w:history="1">
        <w:r w:rsidRPr="00C14454">
          <w:rPr>
            <w:rStyle w:val="a3"/>
            <w:sz w:val="26"/>
            <w:szCs w:val="26"/>
            <w:lang w:val="ru-RU"/>
          </w:rPr>
          <w:t>третьої</w:t>
        </w:r>
      </w:hyperlink>
      <w:r w:rsidRPr="00E66C6F">
        <w:rPr>
          <w:sz w:val="26"/>
          <w:szCs w:val="26"/>
        </w:rPr>
        <w:t> </w:t>
      </w:r>
      <w:r w:rsidRPr="00E66C6F">
        <w:rPr>
          <w:sz w:val="26"/>
          <w:szCs w:val="26"/>
          <w:u w:val="single"/>
          <w:lang w:val="ru-RU"/>
        </w:rPr>
        <w:t xml:space="preserve">статті 14 </w:t>
      </w:r>
      <w:r w:rsidRPr="008C2BAC">
        <w:rPr>
          <w:sz w:val="26"/>
          <w:szCs w:val="26"/>
          <w:lang w:val="ru-RU"/>
        </w:rPr>
        <w:t>Закону</w:t>
      </w:r>
      <w:r w:rsidRPr="00E66C6F">
        <w:rPr>
          <w:sz w:val="26"/>
          <w:szCs w:val="26"/>
          <w:lang w:val="ru-RU"/>
        </w:rPr>
        <w:t>.</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42" w:name="n191"/>
      <w:bookmarkEnd w:id="142"/>
      <w:r w:rsidRPr="00E66C6F">
        <w:rPr>
          <w:sz w:val="26"/>
          <w:szCs w:val="26"/>
          <w:lang w:val="ru-RU"/>
        </w:rPr>
        <w:t>У разі прийняття рішення про доцільність передачі єдиного майнового комплексу в оренду уповноважений орган управління готує проект рішення про передачу єдиного майнового комплексу і включення єдиного майнового комплексу до Переліку відповідного типу та подає на розгляд представницького органу місцевого самоврядування протягом десяти робочих днів з дати прийняття такого рішення.</w:t>
      </w:r>
    </w:p>
    <w:p w:rsidR="00C14454" w:rsidRPr="00E66C6F" w:rsidRDefault="00C14454" w:rsidP="00C14454">
      <w:pPr>
        <w:pStyle w:val="rvps2"/>
        <w:shd w:val="clear" w:color="auto" w:fill="FFFFFF"/>
        <w:spacing w:before="0" w:beforeAutospacing="0" w:after="0" w:afterAutospacing="0"/>
        <w:ind w:firstLine="450"/>
        <w:jc w:val="both"/>
        <w:rPr>
          <w:sz w:val="26"/>
          <w:szCs w:val="26"/>
          <w:lang w:val="ru-RU"/>
        </w:rPr>
      </w:pPr>
      <w:bookmarkStart w:id="143" w:name="n192"/>
      <w:bookmarkEnd w:id="143"/>
      <w:r w:rsidRPr="00E66C6F">
        <w:rPr>
          <w:sz w:val="26"/>
          <w:szCs w:val="26"/>
          <w:lang w:val="ru-RU"/>
        </w:rPr>
        <w:t>Прийняте рішення, передбачене</w:t>
      </w:r>
      <w:r w:rsidRPr="00E66C6F">
        <w:rPr>
          <w:sz w:val="26"/>
          <w:szCs w:val="26"/>
        </w:rPr>
        <w:t> </w:t>
      </w:r>
      <w:hyperlink r:id="rId51" w:anchor="n289" w:tgtFrame="_blank" w:history="1">
        <w:r w:rsidRPr="00C14454">
          <w:rPr>
            <w:rStyle w:val="a3"/>
            <w:sz w:val="26"/>
            <w:szCs w:val="26"/>
            <w:lang w:val="ru-RU"/>
          </w:rPr>
          <w:t>частиною третьою</w:t>
        </w:r>
      </w:hyperlink>
      <w:r w:rsidRPr="00E66C6F">
        <w:rPr>
          <w:sz w:val="26"/>
          <w:szCs w:val="26"/>
        </w:rPr>
        <w:t> </w:t>
      </w:r>
      <w:r w:rsidRPr="00E66C6F">
        <w:rPr>
          <w:sz w:val="26"/>
          <w:szCs w:val="26"/>
          <w:u w:val="single"/>
          <w:lang w:val="ru-RU"/>
        </w:rPr>
        <w:t xml:space="preserve">статті 14 </w:t>
      </w:r>
      <w:r w:rsidRPr="008C2BAC">
        <w:rPr>
          <w:sz w:val="26"/>
          <w:szCs w:val="26"/>
          <w:lang w:val="ru-RU"/>
        </w:rPr>
        <w:t>Закону</w:t>
      </w:r>
      <w:r w:rsidRPr="00E66C6F">
        <w:rPr>
          <w:sz w:val="26"/>
          <w:szCs w:val="26"/>
          <w:lang w:val="ru-RU"/>
        </w:rPr>
        <w:t>, надсилається орендодавцю та оприлюднюється ним в електронній торговій системі протягом трьох робочих днів з дати його прийняття.</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4" w:name="n193"/>
      <w:bookmarkEnd w:id="144"/>
      <w:r>
        <w:rPr>
          <w:sz w:val="26"/>
          <w:szCs w:val="26"/>
          <w:lang w:val="ru-RU"/>
        </w:rPr>
        <w:t>30</w:t>
      </w:r>
      <w:r w:rsidRPr="00E66C6F">
        <w:rPr>
          <w:sz w:val="26"/>
          <w:szCs w:val="26"/>
          <w:lang w:val="ru-RU"/>
        </w:rPr>
        <w:t xml:space="preserve">. Якщо ініціатором оренди є уповноважений орган управління, то він може за власною ініціативою прийняти рішення про доцільність передачі єдиного майнового </w:t>
      </w:r>
      <w:r w:rsidRPr="0017116B">
        <w:rPr>
          <w:sz w:val="26"/>
          <w:szCs w:val="26"/>
          <w:lang w:val="ru-RU"/>
        </w:rPr>
        <w:t>комплексу в оренду, попередньо погодивши його з орендодавцем протягом 30 календарних днів з дати його звернення до орендодавця з такою ініціативою.</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5" w:name="n194"/>
      <w:bookmarkEnd w:id="145"/>
      <w:r w:rsidRPr="0017116B">
        <w:rPr>
          <w:sz w:val="26"/>
          <w:szCs w:val="26"/>
          <w:lang w:val="ru-RU"/>
        </w:rPr>
        <w:t>У разі погодження рішення про доцільність передачі єдиного майнового комплексу в оренду орендодавець надає уповноваженому органу управління клопотання про включення такого єдиного майнового комплексу до Переліку першого типу.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6" w:name="n195"/>
      <w:bookmarkEnd w:id="146"/>
      <w:r w:rsidRPr="0017116B">
        <w:rPr>
          <w:sz w:val="26"/>
          <w:szCs w:val="26"/>
          <w:lang w:val="ru-RU"/>
        </w:rPr>
        <w:t>Після погодження з орендодавцем уповноважений орган управління вчиняє дії, передбачені</w:t>
      </w:r>
      <w:r w:rsidRPr="0017116B">
        <w:rPr>
          <w:sz w:val="26"/>
          <w:szCs w:val="26"/>
        </w:rPr>
        <w:t> </w:t>
      </w:r>
      <w:r w:rsidRPr="0017116B">
        <w:rPr>
          <w:sz w:val="26"/>
          <w:szCs w:val="26"/>
          <w:u w:val="single"/>
          <w:lang w:val="ru-RU"/>
        </w:rPr>
        <w:t>пунктом 29</w:t>
      </w:r>
      <w:r w:rsidRPr="0017116B">
        <w:rPr>
          <w:sz w:val="26"/>
          <w:szCs w:val="26"/>
        </w:rPr>
        <w:t> </w:t>
      </w:r>
      <w:r w:rsidRPr="0017116B">
        <w:rPr>
          <w:sz w:val="26"/>
          <w:szCs w:val="26"/>
          <w:lang w:val="ru-RU"/>
        </w:rPr>
        <w:t>цього Положення.</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7" w:name="n196"/>
      <w:bookmarkEnd w:id="147"/>
      <w:r w:rsidRPr="0017116B">
        <w:rPr>
          <w:sz w:val="26"/>
          <w:szCs w:val="26"/>
          <w:lang w:val="ru-RU"/>
        </w:rPr>
        <w:t>31. Рішення, прийняте представницьким органом місцевого самоврядування, протягом трьох робочих днів надсилається орендодавцеві та оприлюднюється в електронній торговій системі.</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8" w:name="n197"/>
      <w:bookmarkEnd w:id="148"/>
      <w:r w:rsidRPr="0017116B">
        <w:rPr>
          <w:sz w:val="26"/>
          <w:szCs w:val="26"/>
          <w:lang w:val="ru-RU"/>
        </w:rPr>
        <w:t>32. Орендодавець оприлюднює в електронній торговій системі оголошення про передачу в оренду єдиного майнового комплексу у строк, визначений</w:t>
      </w:r>
      <w:r w:rsidRPr="0017116B">
        <w:rPr>
          <w:sz w:val="26"/>
          <w:szCs w:val="26"/>
        </w:rPr>
        <w:t> </w:t>
      </w:r>
      <w:hyperlink r:id="rId52" w:anchor="n296" w:tgtFrame="_blank" w:history="1">
        <w:r w:rsidRPr="00C14454">
          <w:rPr>
            <w:rStyle w:val="a3"/>
            <w:sz w:val="26"/>
            <w:szCs w:val="26"/>
            <w:lang w:val="ru-RU"/>
          </w:rPr>
          <w:t>частиною п’ятою</w:t>
        </w:r>
      </w:hyperlink>
      <w:r w:rsidRPr="0017116B">
        <w:rPr>
          <w:sz w:val="26"/>
          <w:szCs w:val="26"/>
        </w:rPr>
        <w:t> </w:t>
      </w:r>
      <w:r w:rsidRPr="0017116B">
        <w:rPr>
          <w:sz w:val="26"/>
          <w:szCs w:val="26"/>
          <w:u w:val="single"/>
          <w:lang w:val="ru-RU"/>
        </w:rPr>
        <w:t xml:space="preserve">статті 14 </w:t>
      </w:r>
      <w:r w:rsidRPr="008C2BAC">
        <w:rPr>
          <w:sz w:val="26"/>
          <w:szCs w:val="26"/>
          <w:lang w:val="ru-RU"/>
        </w:rPr>
        <w:t>Закону</w:t>
      </w:r>
      <w:r w:rsidRPr="0017116B">
        <w:rPr>
          <w:sz w:val="26"/>
          <w:szCs w:val="26"/>
          <w:lang w:val="ru-RU"/>
        </w:rPr>
        <w:t>. Особливості оголошення про передачу в оренду єдиного майнового комплексу передбачені</w:t>
      </w:r>
      <w:r w:rsidRPr="0017116B">
        <w:rPr>
          <w:sz w:val="26"/>
          <w:szCs w:val="26"/>
        </w:rPr>
        <w:t> </w:t>
      </w:r>
      <w:r w:rsidRPr="0017116B">
        <w:rPr>
          <w:sz w:val="26"/>
          <w:szCs w:val="26"/>
          <w:lang w:val="ru-RU"/>
        </w:rPr>
        <w:t xml:space="preserve">Порядком оренди державного та комунального </w:t>
      </w:r>
      <w:r w:rsidRPr="0017116B">
        <w:rPr>
          <w:sz w:val="26"/>
          <w:szCs w:val="26"/>
          <w:lang w:val="ru-RU"/>
        </w:rPr>
        <w:lastRenderedPageBreak/>
        <w:t>майна, затвердженого постановою Кабінету Міністрів України від 3 червня 2020 р.                № 483.</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49" w:name="n198"/>
      <w:bookmarkEnd w:id="149"/>
      <w:r w:rsidRPr="0017116B">
        <w:rPr>
          <w:sz w:val="26"/>
          <w:szCs w:val="26"/>
          <w:lang w:val="ru-RU"/>
        </w:rPr>
        <w:t>Протягом строку, передбаченого абзацом першим цього пункту, уповноважений орган управління та балансоутримувач забезпечують проведення інвентаризації майна єдиного майнового комплексу, а балансоутримувач забезпечує визначення його ринкової вартості відповідно до вимог законодавства.</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0" w:name="n199"/>
      <w:bookmarkEnd w:id="150"/>
      <w:r w:rsidRPr="0017116B">
        <w:rPr>
          <w:sz w:val="26"/>
          <w:szCs w:val="26"/>
          <w:lang w:val="ru-RU"/>
        </w:rPr>
        <w:t>Електронний аукціон з передачі в оренду єдиного майнового комплексу здійснюється відповідно до цього Положення та Закону.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1" w:name="n200"/>
      <w:bookmarkEnd w:id="151"/>
      <w:r w:rsidRPr="0017116B">
        <w:rPr>
          <w:sz w:val="26"/>
          <w:szCs w:val="26"/>
          <w:lang w:val="ru-RU"/>
        </w:rPr>
        <w:t>33. Трудовий колектив юридичної особи, на балансі якої перебуває єдиний майновий комплекс, що передається в оренду, зберігає трудові відносини із такою юридичною особою, крім випадків, коли прийнято рішення про те, що єдиний майновий комплекс передається в оренду з умовою про обов’язкове переведення усіх відповідних працівників із юридичної особи, на балансі якої перебуває єдиний майновий комплекс, до юридичної особи, яку буде визначено переможцем аукціону.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2" w:name="n201"/>
      <w:bookmarkEnd w:id="152"/>
      <w:r w:rsidRPr="0017116B">
        <w:rPr>
          <w:sz w:val="26"/>
          <w:szCs w:val="26"/>
          <w:lang w:val="ru-RU"/>
        </w:rPr>
        <w:t>У разі коли єдиний майновий комплекс передається в оренду без такої умови, власник або уповноважений ним орган після консультацій із переможцем аукціону може прийняти рішення про:</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3" w:name="n202"/>
      <w:bookmarkEnd w:id="153"/>
      <w:r w:rsidRPr="0017116B">
        <w:rPr>
          <w:sz w:val="26"/>
          <w:szCs w:val="26"/>
          <w:lang w:val="ru-RU"/>
        </w:rPr>
        <w:t>переведення усіх (частини) відповідних працівників із юридичної особи, на балансі якої перебуває єдиний майновий комплекс, до юридичної особи, яку буде визначено переможцем аукціону;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4" w:name="n203"/>
      <w:bookmarkEnd w:id="154"/>
      <w:r w:rsidRPr="0017116B">
        <w:rPr>
          <w:sz w:val="26"/>
          <w:szCs w:val="26"/>
          <w:lang w:val="ru-RU"/>
        </w:rPr>
        <w:t>переведення усіх або деяких працівників юридичної особи, на балансі якої перебуває єдиний майновий комплекс, на інше підприємство того ж власника;</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5" w:name="n204"/>
      <w:bookmarkEnd w:id="155"/>
      <w:r w:rsidRPr="0017116B">
        <w:rPr>
          <w:sz w:val="26"/>
          <w:szCs w:val="26"/>
          <w:lang w:val="ru-RU"/>
        </w:rPr>
        <w:t>розірвання трудових договорів із працівниками, які не були переведені на інше підприємство того ж власника, в порядку, передбаченому</w:t>
      </w:r>
      <w:r w:rsidRPr="0017116B">
        <w:rPr>
          <w:sz w:val="26"/>
          <w:szCs w:val="26"/>
        </w:rPr>
        <w:t> </w:t>
      </w:r>
      <w:hyperlink r:id="rId53" w:anchor="n233" w:tgtFrame="_blank" w:history="1">
        <w:r w:rsidRPr="00C14454">
          <w:rPr>
            <w:rStyle w:val="a3"/>
            <w:sz w:val="26"/>
            <w:szCs w:val="26"/>
            <w:lang w:val="ru-RU"/>
          </w:rPr>
          <w:t>пунктом 1</w:t>
        </w:r>
      </w:hyperlink>
      <w:r w:rsidRPr="0017116B">
        <w:rPr>
          <w:sz w:val="26"/>
          <w:szCs w:val="26"/>
        </w:rPr>
        <w:t> </w:t>
      </w:r>
      <w:r w:rsidRPr="0017116B">
        <w:rPr>
          <w:sz w:val="26"/>
          <w:szCs w:val="26"/>
          <w:lang w:val="ru-RU"/>
        </w:rPr>
        <w:t>частини першої статті 40 Кодексу Законів України про працю у зв’язку із змінами в організації виробництва і праці.</w:t>
      </w:r>
    </w:p>
    <w:p w:rsidR="00C14454" w:rsidRPr="0017116B" w:rsidRDefault="00C14454" w:rsidP="00C14454">
      <w:pPr>
        <w:pStyle w:val="rvps2"/>
        <w:shd w:val="clear" w:color="auto" w:fill="FFFFFF"/>
        <w:spacing w:before="0" w:beforeAutospacing="0" w:after="0" w:afterAutospacing="0"/>
        <w:ind w:firstLine="450"/>
        <w:jc w:val="both"/>
        <w:rPr>
          <w:sz w:val="26"/>
          <w:szCs w:val="26"/>
        </w:rPr>
      </w:pPr>
      <w:bookmarkStart w:id="156" w:name="n205"/>
      <w:bookmarkEnd w:id="156"/>
      <w:r w:rsidRPr="0017116B">
        <w:rPr>
          <w:sz w:val="26"/>
          <w:szCs w:val="26"/>
          <w:lang w:val="ru-RU"/>
        </w:rPr>
        <w:t>Рішення власника або уповноваженого ним органу, передбачене абзацом першим цього пункту Положення, повинне бути прийняте до оприлюднення оголошення про передачу в оренду єдиного майнового комплексу підприємства. Зобов’язання щодо здійснення на користь усіх вивільнених працівників виплат, належних їм відповідно до вимог законодавства про працю, переходить до переможця аукціону згідно із</w:t>
      </w:r>
      <w:r w:rsidRPr="0017116B">
        <w:rPr>
          <w:sz w:val="26"/>
          <w:szCs w:val="26"/>
        </w:rPr>
        <w:t> </w:t>
      </w:r>
      <w:hyperlink r:id="rId54" w:anchor="n297" w:tgtFrame="_blank" w:history="1">
        <w:r w:rsidRPr="00C14454">
          <w:rPr>
            <w:rStyle w:val="a3"/>
            <w:sz w:val="26"/>
            <w:szCs w:val="26"/>
            <w:lang w:val="ru-RU"/>
          </w:rPr>
          <w:t>частиною шостою</w:t>
        </w:r>
      </w:hyperlink>
      <w:r w:rsidRPr="0017116B">
        <w:rPr>
          <w:sz w:val="26"/>
          <w:szCs w:val="26"/>
        </w:rPr>
        <w:t> статті 14 Закону.</w:t>
      </w:r>
    </w:p>
    <w:p w:rsidR="00C14454" w:rsidRPr="0017116B" w:rsidRDefault="00C14454" w:rsidP="00C14454">
      <w:pPr>
        <w:pStyle w:val="rvps2"/>
        <w:shd w:val="clear" w:color="auto" w:fill="FFFFFF"/>
        <w:spacing w:before="0" w:beforeAutospacing="0" w:after="0" w:afterAutospacing="0"/>
        <w:ind w:firstLine="450"/>
        <w:jc w:val="both"/>
        <w:rPr>
          <w:sz w:val="26"/>
          <w:szCs w:val="26"/>
        </w:rPr>
      </w:pPr>
      <w:bookmarkStart w:id="157" w:name="n206"/>
      <w:bookmarkEnd w:id="157"/>
      <w:r w:rsidRPr="0017116B">
        <w:rPr>
          <w:sz w:val="26"/>
          <w:szCs w:val="26"/>
        </w:rPr>
        <w:t>Керівник юридичної особи, на балансі якої перебуває єдиний майновий комплекс, зберігає трудові відносини із такою юридичною особою до моменту, визначеного у контракті між ним та юридичною особою, крім випадків, коли власник або уповноважений ним орган ухвалив одне з рішень, передбачених абзацами другим - п’ятим цього пункту.</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8" w:name="n207"/>
      <w:bookmarkEnd w:id="158"/>
      <w:r>
        <w:rPr>
          <w:sz w:val="26"/>
          <w:szCs w:val="26"/>
          <w:lang w:val="ru-RU"/>
        </w:rPr>
        <w:t>34</w:t>
      </w:r>
      <w:r w:rsidRPr="0017116B">
        <w:rPr>
          <w:sz w:val="26"/>
          <w:szCs w:val="26"/>
          <w:lang w:val="ru-RU"/>
        </w:rPr>
        <w:t>. У разі коли відповідно до законодавства про захист економічної конкуренції для укладення договору оренди вимагається отримання дозволу Антимонопольного комітету на концентрацію, договір оренди укладається з умовою набуття ним чинності одночасно з датою отримання відповідного дозволу Антимонопольного комітету на концентрацію.</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59" w:name="n208"/>
      <w:bookmarkEnd w:id="159"/>
      <w:r>
        <w:rPr>
          <w:sz w:val="26"/>
          <w:szCs w:val="26"/>
          <w:lang w:val="ru-RU"/>
        </w:rPr>
        <w:t>35</w:t>
      </w:r>
      <w:r w:rsidRPr="0017116B">
        <w:rPr>
          <w:sz w:val="26"/>
          <w:szCs w:val="26"/>
          <w:lang w:val="ru-RU"/>
        </w:rPr>
        <w:t>. Якщо об’єктом оренди є єдиний майновий комплекс, то одночасно з договором оренди укладається договір купівлі-продажу, згідно з яким провадиться викуп орендарем оборотних матеріальних активів (засобів).</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60" w:name="n209"/>
      <w:bookmarkEnd w:id="160"/>
      <w:r w:rsidRPr="0017116B">
        <w:rPr>
          <w:sz w:val="26"/>
          <w:szCs w:val="26"/>
          <w:lang w:val="ru-RU"/>
        </w:rPr>
        <w:t>Вартість оборотних матеріальних активів (засобів), що викуповуються орендарем, визначається відповідно до Методики оцінки майна, затвердженої Кабінетом Міністрів України.</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61" w:name="n210"/>
      <w:bookmarkEnd w:id="161"/>
      <w:r w:rsidRPr="0017116B">
        <w:rPr>
          <w:sz w:val="26"/>
          <w:szCs w:val="26"/>
          <w:lang w:val="ru-RU"/>
        </w:rPr>
        <w:t xml:space="preserve">З вартості оборотних матеріальних активів (засобів, запасів), що викуповуються орендарем, обчислюється кредиторська заборгованість, яка виникла у зв’язку з </w:t>
      </w:r>
      <w:r w:rsidRPr="0017116B">
        <w:rPr>
          <w:sz w:val="26"/>
          <w:szCs w:val="26"/>
          <w:lang w:val="ru-RU"/>
        </w:rPr>
        <w:lastRenderedPageBreak/>
        <w:t>придбанням підприємством оборотних матеріальних активів (засобів), у тому числі робіт і послуг, які включені у собівартість готової продукції, та залишків незавершеного виробництва, і не врахована під час визначення суми кредиту, що надається орендареві. При цьому продукція незавершеного виробництва викуповується орендарем за внутрішніми цінами виробництва.</w:t>
      </w:r>
    </w:p>
    <w:p w:rsidR="00C14454" w:rsidRPr="0017116B" w:rsidRDefault="00C14454" w:rsidP="00C14454">
      <w:pPr>
        <w:pStyle w:val="rvps2"/>
        <w:shd w:val="clear" w:color="auto" w:fill="FFFFFF"/>
        <w:spacing w:before="0" w:beforeAutospacing="0" w:after="0" w:afterAutospacing="0"/>
        <w:ind w:firstLine="450"/>
        <w:jc w:val="both"/>
        <w:rPr>
          <w:sz w:val="26"/>
          <w:szCs w:val="26"/>
          <w:lang w:val="ru-RU"/>
        </w:rPr>
      </w:pPr>
      <w:bookmarkStart w:id="162" w:name="n211"/>
      <w:bookmarkEnd w:id="162"/>
      <w:r w:rsidRPr="0017116B">
        <w:rPr>
          <w:sz w:val="26"/>
          <w:szCs w:val="26"/>
          <w:lang w:val="ru-RU"/>
        </w:rPr>
        <w:t>Плата за придбані оборотні матеріальні активи (засоби) вноситься орендарем протягом 30 календарних днів з моменту укладання договору.</w:t>
      </w:r>
    </w:p>
    <w:p w:rsidR="00C14454" w:rsidRPr="00B7713E" w:rsidRDefault="00C14454" w:rsidP="00B7713E">
      <w:pPr>
        <w:pStyle w:val="rvps2"/>
        <w:shd w:val="clear" w:color="auto" w:fill="FFFFFF"/>
        <w:spacing w:before="0" w:beforeAutospacing="0" w:after="0" w:afterAutospacing="0"/>
        <w:ind w:firstLine="450"/>
        <w:jc w:val="both"/>
        <w:rPr>
          <w:sz w:val="26"/>
          <w:szCs w:val="26"/>
          <w:lang w:val="ru-RU"/>
        </w:rPr>
      </w:pPr>
      <w:bookmarkStart w:id="163" w:name="n212"/>
      <w:bookmarkEnd w:id="163"/>
      <w:r w:rsidRPr="0017116B">
        <w:rPr>
          <w:sz w:val="26"/>
          <w:szCs w:val="26"/>
          <w:lang w:val="ru-RU"/>
        </w:rPr>
        <w:t>Кошти, одержані від викупу оборотних матеріальних активів (засобів), зараховуються до місцевого бюджету.</w:t>
      </w:r>
    </w:p>
    <w:p w:rsidR="00C14454" w:rsidRPr="0017116B" w:rsidRDefault="00C14454" w:rsidP="00B7713E">
      <w:pPr>
        <w:jc w:val="center"/>
        <w:rPr>
          <w:b/>
          <w:bCs/>
          <w:sz w:val="26"/>
          <w:szCs w:val="26"/>
        </w:rPr>
      </w:pPr>
      <w:r w:rsidRPr="0017116B">
        <w:rPr>
          <w:b/>
          <w:bCs/>
          <w:sz w:val="26"/>
          <w:szCs w:val="26"/>
          <w:lang w:val="en-US"/>
        </w:rPr>
        <w:t>IV</w:t>
      </w:r>
      <w:r w:rsidRPr="0017116B">
        <w:rPr>
          <w:b/>
          <w:bCs/>
          <w:sz w:val="26"/>
          <w:szCs w:val="26"/>
        </w:rPr>
        <w:t xml:space="preserve">. </w:t>
      </w:r>
      <w:r>
        <w:rPr>
          <w:b/>
          <w:bCs/>
          <w:sz w:val="26"/>
          <w:szCs w:val="26"/>
        </w:rPr>
        <w:t>Передача</w:t>
      </w:r>
      <w:r w:rsidRPr="0017116B">
        <w:rPr>
          <w:b/>
          <w:bCs/>
          <w:sz w:val="26"/>
          <w:szCs w:val="26"/>
        </w:rPr>
        <w:t xml:space="preserve"> комунального майна  в оренду</w:t>
      </w:r>
      <w:r>
        <w:rPr>
          <w:b/>
          <w:bCs/>
          <w:sz w:val="26"/>
          <w:szCs w:val="26"/>
        </w:rPr>
        <w:t xml:space="preserve"> через аукціон</w:t>
      </w:r>
    </w:p>
    <w:p w:rsidR="00C14454" w:rsidRPr="000772E9" w:rsidRDefault="00C14454" w:rsidP="00C14454">
      <w:pPr>
        <w:ind w:firstLine="567"/>
        <w:jc w:val="both"/>
        <w:rPr>
          <w:color w:val="000000"/>
          <w:sz w:val="26"/>
          <w:szCs w:val="26"/>
        </w:rPr>
      </w:pPr>
      <w:r w:rsidRPr="008B134C">
        <w:rPr>
          <w:sz w:val="26"/>
          <w:szCs w:val="26"/>
        </w:rPr>
        <w:t xml:space="preserve">36. </w:t>
      </w:r>
      <w:r w:rsidRPr="000772E9">
        <w:rPr>
          <w:color w:val="000000"/>
          <w:sz w:val="26"/>
          <w:szCs w:val="26"/>
          <w:shd w:val="clear" w:color="auto" w:fill="FFFFFF"/>
        </w:rPr>
        <w:t xml:space="preserve">Орендодавець через свій особистий кабінет оприлюднює в електронній торговій системі (ЕТС) розміщує </w:t>
      </w:r>
      <w:r w:rsidRPr="000772E9">
        <w:rPr>
          <w:b/>
          <w:i/>
          <w:color w:val="000000"/>
          <w:sz w:val="26"/>
          <w:szCs w:val="26"/>
          <w:shd w:val="clear" w:color="auto" w:fill="FFFFFF"/>
        </w:rPr>
        <w:t>оголошення про передачу майна в оренду</w:t>
      </w:r>
      <w:r w:rsidRPr="000772E9">
        <w:rPr>
          <w:color w:val="000000"/>
          <w:sz w:val="26"/>
          <w:szCs w:val="26"/>
          <w:shd w:val="clear" w:color="auto" w:fill="FFFFFF"/>
        </w:rPr>
        <w:t xml:space="preserve"> на конкурсних засадах (аукціон) у випадках та у строки</w:t>
      </w:r>
      <w:r w:rsidRPr="000772E9">
        <w:rPr>
          <w:color w:val="000000"/>
          <w:sz w:val="26"/>
          <w:szCs w:val="26"/>
        </w:rPr>
        <w:t>:</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164" w:name="n240"/>
      <w:bookmarkEnd w:id="164"/>
      <w:r w:rsidRPr="000772E9">
        <w:rPr>
          <w:color w:val="000000"/>
          <w:sz w:val="26"/>
          <w:szCs w:val="26"/>
          <w:lang w:val="ru-RU"/>
        </w:rPr>
        <w:t>протягом 20 робочих днів з дати включення об’єкта оренди до Переліку першого типу, якщо включення такого об’єкта до Переліку відбулося за заявою потенційного орендаря згідно з</w:t>
      </w:r>
      <w:r w:rsidRPr="000772E9">
        <w:rPr>
          <w:color w:val="000000"/>
          <w:sz w:val="26"/>
          <w:szCs w:val="26"/>
        </w:rPr>
        <w:t> </w:t>
      </w:r>
      <w:hyperlink r:id="rId55" w:anchor="n158" w:history="1">
        <w:r w:rsidRPr="00C14454">
          <w:rPr>
            <w:rStyle w:val="a3"/>
            <w:color w:val="000000"/>
            <w:sz w:val="26"/>
            <w:szCs w:val="26"/>
            <w:lang w:val="ru-RU"/>
          </w:rPr>
          <w:t>частиною другою</w:t>
        </w:r>
      </w:hyperlink>
      <w:r w:rsidRPr="000772E9">
        <w:rPr>
          <w:color w:val="000000"/>
          <w:sz w:val="26"/>
          <w:szCs w:val="26"/>
        </w:rPr>
        <w:t> </w:t>
      </w:r>
      <w:r w:rsidRPr="000772E9">
        <w:rPr>
          <w:color w:val="000000"/>
          <w:sz w:val="26"/>
          <w:szCs w:val="26"/>
          <w:lang w:val="ru-RU"/>
        </w:rPr>
        <w:t>статті 6 Закону;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165" w:name="n241"/>
      <w:bookmarkEnd w:id="165"/>
      <w:r w:rsidRPr="000772E9">
        <w:rPr>
          <w:color w:val="000000"/>
          <w:sz w:val="26"/>
          <w:szCs w:val="26"/>
          <w:lang w:val="ru-RU"/>
        </w:rPr>
        <w:t>протягом 20 робочих днів з дати подання потенційним орендарем заяви на оренду майна згідно з</w:t>
      </w:r>
      <w:r w:rsidRPr="000772E9">
        <w:rPr>
          <w:color w:val="000000"/>
          <w:sz w:val="26"/>
          <w:szCs w:val="26"/>
        </w:rPr>
        <w:t> </w:t>
      </w:r>
      <w:hyperlink r:id="rId56" w:anchor="n235" w:history="1">
        <w:r w:rsidRPr="00C14454">
          <w:rPr>
            <w:rStyle w:val="a3"/>
            <w:color w:val="000000"/>
            <w:sz w:val="26"/>
            <w:szCs w:val="26"/>
            <w:lang w:val="ru-RU"/>
          </w:rPr>
          <w:t>частиною першою</w:t>
        </w:r>
      </w:hyperlink>
      <w:r w:rsidRPr="000772E9">
        <w:rPr>
          <w:color w:val="000000"/>
          <w:sz w:val="26"/>
          <w:szCs w:val="26"/>
        </w:rPr>
        <w:t> </w:t>
      </w:r>
      <w:r w:rsidRPr="000772E9">
        <w:rPr>
          <w:color w:val="000000"/>
          <w:sz w:val="26"/>
          <w:szCs w:val="26"/>
          <w:lang w:val="ru-RU"/>
        </w:rPr>
        <w:t>статті 11 Закону;</w:t>
      </w:r>
    </w:p>
    <w:p w:rsidR="00C14454" w:rsidRPr="000772E9" w:rsidRDefault="00C14454" w:rsidP="00C14454">
      <w:pPr>
        <w:pStyle w:val="rvps2"/>
        <w:shd w:val="clear" w:color="auto" w:fill="FFFFFF"/>
        <w:spacing w:before="0" w:beforeAutospacing="0" w:after="0" w:afterAutospacing="0"/>
        <w:ind w:firstLine="450"/>
        <w:jc w:val="both"/>
        <w:rPr>
          <w:color w:val="000000"/>
          <w:sz w:val="26"/>
          <w:szCs w:val="26"/>
          <w:lang w:val="ru-RU"/>
        </w:rPr>
      </w:pPr>
      <w:bookmarkStart w:id="166" w:name="n242"/>
      <w:bookmarkEnd w:id="166"/>
      <w:r w:rsidRPr="000772E9">
        <w:rPr>
          <w:color w:val="000000"/>
          <w:sz w:val="26"/>
          <w:szCs w:val="26"/>
          <w:lang w:val="ru-RU"/>
        </w:rPr>
        <w:t>у будь-який час після включення об’єкта оренди до Переліку першого типу, якщо включення такого об’єкта до Переліку відбулося за власною ініціативою (ініціативою балансоутримувача, уповноваженого органу управління або орендодавця) і щодо якого відсутня заява на оренду майна, передбачена</w:t>
      </w:r>
      <w:r w:rsidRPr="000772E9">
        <w:rPr>
          <w:color w:val="000000"/>
          <w:sz w:val="26"/>
          <w:szCs w:val="26"/>
        </w:rPr>
        <w:t> </w:t>
      </w:r>
      <w:hyperlink r:id="rId57" w:anchor="n235" w:history="1">
        <w:r w:rsidRPr="00C14454">
          <w:rPr>
            <w:rStyle w:val="a3"/>
            <w:color w:val="000000"/>
            <w:sz w:val="26"/>
            <w:szCs w:val="26"/>
            <w:lang w:val="ru-RU"/>
          </w:rPr>
          <w:t>частиною першою</w:t>
        </w:r>
      </w:hyperlink>
      <w:r w:rsidRPr="000772E9">
        <w:rPr>
          <w:color w:val="000000"/>
          <w:sz w:val="26"/>
          <w:szCs w:val="26"/>
        </w:rPr>
        <w:t> </w:t>
      </w:r>
      <w:r w:rsidRPr="000772E9">
        <w:rPr>
          <w:color w:val="000000"/>
          <w:sz w:val="26"/>
          <w:szCs w:val="26"/>
          <w:lang w:val="ru-RU"/>
        </w:rPr>
        <w:t>статті     11 Закону.</w:t>
      </w:r>
    </w:p>
    <w:p w:rsidR="00C14454" w:rsidRPr="000772E9" w:rsidRDefault="00C14454" w:rsidP="00C14454">
      <w:pPr>
        <w:ind w:firstLine="567"/>
        <w:jc w:val="both"/>
        <w:rPr>
          <w:color w:val="000000"/>
          <w:sz w:val="26"/>
          <w:szCs w:val="26"/>
          <w:shd w:val="clear" w:color="auto" w:fill="FFFFFF"/>
        </w:rPr>
      </w:pPr>
      <w:r w:rsidRPr="000772E9">
        <w:rPr>
          <w:color w:val="000000"/>
          <w:sz w:val="26"/>
          <w:szCs w:val="26"/>
          <w:shd w:val="clear" w:color="auto" w:fill="FFFFFF"/>
        </w:rPr>
        <w:t>Вимоги до тексту оголошення, визнчені цим Положенням та Законом.</w:t>
      </w:r>
    </w:p>
    <w:p w:rsidR="00C14454" w:rsidRPr="000772E9" w:rsidRDefault="00C14454" w:rsidP="00C14454">
      <w:pPr>
        <w:ind w:firstLine="567"/>
        <w:jc w:val="both"/>
        <w:rPr>
          <w:color w:val="000000"/>
          <w:sz w:val="26"/>
          <w:szCs w:val="26"/>
          <w:shd w:val="clear" w:color="auto" w:fill="FFFFFF"/>
        </w:rPr>
      </w:pPr>
      <w:r w:rsidRPr="000772E9">
        <w:rPr>
          <w:color w:val="000000"/>
          <w:sz w:val="26"/>
          <w:szCs w:val="26"/>
          <w:shd w:val="clear" w:color="auto" w:fill="FFFFFF"/>
        </w:rPr>
        <w:t>Проект договору оренди, що розміщується в оголошенні про передачу майна в оренду на аукціоні, повинен містити всю інформацію, передбачену примірним договором оренди, крім інформації про особу орендаря та орендну плату.</w:t>
      </w:r>
    </w:p>
    <w:p w:rsidR="00C14454" w:rsidRPr="000772E9" w:rsidRDefault="00C14454" w:rsidP="00C14454">
      <w:pPr>
        <w:ind w:firstLine="567"/>
        <w:jc w:val="both"/>
        <w:rPr>
          <w:color w:val="000000"/>
          <w:sz w:val="26"/>
          <w:szCs w:val="26"/>
          <w:shd w:val="clear" w:color="auto" w:fill="FFFFFF"/>
        </w:rPr>
      </w:pPr>
      <w:r w:rsidRPr="000438F5">
        <w:rPr>
          <w:color w:val="333333"/>
          <w:sz w:val="26"/>
          <w:szCs w:val="26"/>
          <w:shd w:val="clear" w:color="auto" w:fill="FFFFFF"/>
        </w:rPr>
        <w:t xml:space="preserve">Після оприлюднення в електронній торговій системі, оголошення про передачу комунального майна в оренду </w:t>
      </w:r>
      <w:r w:rsidRPr="000438F5">
        <w:rPr>
          <w:b/>
          <w:i/>
          <w:color w:val="333333"/>
          <w:sz w:val="26"/>
          <w:szCs w:val="26"/>
          <w:shd w:val="clear" w:color="auto" w:fill="FFFFFF"/>
        </w:rPr>
        <w:t>може також бути оприлюднене на офіційних веб-сайтах орендодавців та у друкованих засобах масової інформаці</w:t>
      </w:r>
      <w:r w:rsidRPr="000438F5">
        <w:rPr>
          <w:color w:val="333333"/>
          <w:sz w:val="26"/>
          <w:szCs w:val="26"/>
          <w:shd w:val="clear" w:color="auto" w:fill="FFFFFF"/>
        </w:rPr>
        <w:t>ї, якщо це передбачено рішенням представницького органу місцевого самоврядування.</w:t>
      </w:r>
    </w:p>
    <w:p w:rsidR="00C14454" w:rsidRPr="00B31B43" w:rsidRDefault="00C14454" w:rsidP="00C14454">
      <w:pPr>
        <w:ind w:firstLine="567"/>
        <w:jc w:val="both"/>
        <w:rPr>
          <w:sz w:val="26"/>
          <w:szCs w:val="26"/>
        </w:rPr>
      </w:pPr>
      <w:r w:rsidRPr="000772E9">
        <w:rPr>
          <w:color w:val="000000"/>
          <w:sz w:val="26"/>
          <w:szCs w:val="26"/>
        </w:rPr>
        <w:t xml:space="preserve">37. </w:t>
      </w:r>
      <w:r w:rsidRPr="00DF6790">
        <w:rPr>
          <w:color w:val="000000"/>
          <w:sz w:val="26"/>
          <w:szCs w:val="26"/>
          <w:shd w:val="clear" w:color="auto" w:fill="FFFFFF"/>
        </w:rPr>
        <w:t xml:space="preserve">Об’єкти комунальної власності передаються в оренду за результатами </w:t>
      </w:r>
      <w:r w:rsidRPr="00B31B43">
        <w:rPr>
          <w:sz w:val="26"/>
          <w:szCs w:val="26"/>
          <w:shd w:val="clear" w:color="auto" w:fill="FFFFFF"/>
        </w:rPr>
        <w:t>проведення аукціону виключно в ЕТС, у тому числі аукціону, предметом якого є право на продовження договору оренди об’єкта згідно із </w:t>
      </w:r>
      <w:hyperlink r:id="rId58" w:anchor="n356" w:history="1">
        <w:r w:rsidRPr="00B31B43">
          <w:rPr>
            <w:rStyle w:val="a3"/>
            <w:sz w:val="26"/>
            <w:szCs w:val="26"/>
            <w:shd w:val="clear" w:color="auto" w:fill="FFFFFF"/>
          </w:rPr>
          <w:t>статтею 18</w:t>
        </w:r>
      </w:hyperlink>
      <w:r w:rsidRPr="00B31B43">
        <w:rPr>
          <w:sz w:val="26"/>
          <w:szCs w:val="26"/>
          <w:shd w:val="clear" w:color="auto" w:fill="FFFFFF"/>
        </w:rPr>
        <w:t>  Закону.</w:t>
      </w:r>
    </w:p>
    <w:p w:rsidR="00C14454" w:rsidRPr="00B31B43" w:rsidRDefault="00C14454" w:rsidP="00C14454">
      <w:pPr>
        <w:ind w:firstLine="567"/>
        <w:jc w:val="both"/>
        <w:rPr>
          <w:bCs/>
          <w:sz w:val="26"/>
          <w:szCs w:val="26"/>
        </w:rPr>
      </w:pPr>
      <w:r w:rsidRPr="00B31B43">
        <w:rPr>
          <w:bCs/>
          <w:sz w:val="26"/>
          <w:szCs w:val="26"/>
        </w:rPr>
        <w:t xml:space="preserve">У разі надходження тільки </w:t>
      </w:r>
      <w:r w:rsidRPr="00B31B43">
        <w:rPr>
          <w:b/>
          <w:bCs/>
          <w:i/>
          <w:sz w:val="26"/>
          <w:szCs w:val="26"/>
        </w:rPr>
        <w:t>однієї заяви</w:t>
      </w:r>
      <w:r w:rsidRPr="00B31B43">
        <w:rPr>
          <w:bCs/>
          <w:sz w:val="26"/>
          <w:szCs w:val="26"/>
        </w:rPr>
        <w:t xml:space="preserve"> </w:t>
      </w:r>
      <w:r w:rsidRPr="00B31B43">
        <w:rPr>
          <w:sz w:val="26"/>
          <w:szCs w:val="26"/>
        </w:rPr>
        <w:t>про оренду комунального майна</w:t>
      </w:r>
      <w:r w:rsidRPr="00B31B43">
        <w:rPr>
          <w:b/>
          <w:i/>
          <w:sz w:val="26"/>
          <w:szCs w:val="26"/>
        </w:rPr>
        <w:t xml:space="preserve"> </w:t>
      </w:r>
      <w:r w:rsidRPr="00B31B43">
        <w:rPr>
          <w:bCs/>
          <w:sz w:val="26"/>
          <w:szCs w:val="26"/>
        </w:rPr>
        <w:t xml:space="preserve">аукціон на право оренди не проводиться. </w:t>
      </w:r>
    </w:p>
    <w:p w:rsidR="00C14454" w:rsidRPr="00B31B43" w:rsidRDefault="00C14454" w:rsidP="00C14454">
      <w:pPr>
        <w:ind w:firstLine="567"/>
        <w:jc w:val="both"/>
        <w:rPr>
          <w:b/>
          <w:i/>
          <w:sz w:val="26"/>
          <w:szCs w:val="26"/>
        </w:rPr>
      </w:pPr>
      <w:r w:rsidRPr="00B31B43">
        <w:rPr>
          <w:bCs/>
          <w:sz w:val="26"/>
          <w:szCs w:val="26"/>
        </w:rPr>
        <w:t xml:space="preserve">У разі надходження </w:t>
      </w:r>
      <w:r w:rsidRPr="00B31B43">
        <w:rPr>
          <w:b/>
          <w:bCs/>
          <w:i/>
          <w:sz w:val="26"/>
          <w:szCs w:val="26"/>
        </w:rPr>
        <w:t>більше однієї</w:t>
      </w:r>
      <w:r w:rsidRPr="00B31B43">
        <w:rPr>
          <w:bCs/>
          <w:sz w:val="26"/>
          <w:szCs w:val="26"/>
        </w:rPr>
        <w:t xml:space="preserve"> </w:t>
      </w:r>
      <w:r w:rsidRPr="00B31B43">
        <w:rPr>
          <w:b/>
          <w:i/>
          <w:sz w:val="26"/>
          <w:szCs w:val="26"/>
        </w:rPr>
        <w:t xml:space="preserve">заяви </w:t>
      </w:r>
      <w:r w:rsidRPr="00B31B43">
        <w:rPr>
          <w:sz w:val="26"/>
          <w:szCs w:val="26"/>
        </w:rPr>
        <w:t>про оренду комунального майна,                       орендар визначається на конкурсних засадах (аукціон).</w:t>
      </w:r>
    </w:p>
    <w:p w:rsidR="00C14454" w:rsidRDefault="00C14454" w:rsidP="00C14454">
      <w:pPr>
        <w:ind w:firstLine="567"/>
        <w:jc w:val="both"/>
        <w:rPr>
          <w:sz w:val="26"/>
          <w:szCs w:val="26"/>
        </w:rPr>
      </w:pPr>
      <w:r>
        <w:rPr>
          <w:sz w:val="26"/>
          <w:szCs w:val="26"/>
        </w:rPr>
        <w:t>38</w:t>
      </w:r>
      <w:r w:rsidRPr="00AA068D">
        <w:rPr>
          <w:sz w:val="26"/>
          <w:szCs w:val="26"/>
        </w:rPr>
        <w:t>. Передача в оренду об'єктів на конкурсних засадах здійснюється відповідно до Закону та цього Положення.</w:t>
      </w:r>
    </w:p>
    <w:p w:rsidR="00C14454" w:rsidRPr="00DF6790" w:rsidRDefault="00C14454" w:rsidP="00C14454">
      <w:pPr>
        <w:pStyle w:val="rvps2"/>
        <w:shd w:val="clear" w:color="auto" w:fill="FFFFFF"/>
        <w:spacing w:before="0" w:beforeAutospacing="0" w:after="0" w:afterAutospacing="0"/>
        <w:ind w:firstLine="567"/>
        <w:jc w:val="both"/>
        <w:rPr>
          <w:color w:val="000000"/>
          <w:sz w:val="26"/>
          <w:szCs w:val="26"/>
          <w:lang w:val="ru-RU"/>
        </w:rPr>
      </w:pPr>
      <w:r>
        <w:rPr>
          <w:color w:val="000000"/>
          <w:sz w:val="26"/>
          <w:szCs w:val="26"/>
          <w:lang w:val="uk-UA"/>
        </w:rPr>
        <w:t>39</w:t>
      </w:r>
      <w:r w:rsidRPr="00DF6790">
        <w:rPr>
          <w:color w:val="000000"/>
          <w:sz w:val="26"/>
          <w:szCs w:val="26"/>
          <w:lang w:val="uk-UA"/>
        </w:rPr>
        <w:t>.</w:t>
      </w:r>
      <w:r>
        <w:rPr>
          <w:b/>
          <w:i/>
          <w:color w:val="000000"/>
          <w:sz w:val="26"/>
          <w:szCs w:val="26"/>
          <w:lang w:val="uk-UA"/>
        </w:rPr>
        <w:t xml:space="preserve"> </w:t>
      </w:r>
      <w:r w:rsidRPr="00DF6790">
        <w:rPr>
          <w:b/>
          <w:i/>
          <w:color w:val="000000"/>
          <w:sz w:val="26"/>
          <w:szCs w:val="26"/>
          <w:lang w:val="ru-RU"/>
        </w:rPr>
        <w:t>Стартова орендна плата на першому аукціоні</w:t>
      </w:r>
      <w:r w:rsidRPr="00DF6790">
        <w:rPr>
          <w:color w:val="000000"/>
          <w:sz w:val="26"/>
          <w:szCs w:val="26"/>
          <w:lang w:val="ru-RU"/>
        </w:rPr>
        <w:t>:</w:t>
      </w:r>
    </w:p>
    <w:p w:rsidR="00C14454" w:rsidRPr="00DF6790" w:rsidRDefault="00C14454" w:rsidP="00C14454">
      <w:pPr>
        <w:pStyle w:val="rvps2"/>
        <w:shd w:val="clear" w:color="auto" w:fill="FFFFFF"/>
        <w:spacing w:before="0" w:beforeAutospacing="0" w:after="0" w:afterAutospacing="0"/>
        <w:ind w:firstLine="567"/>
        <w:jc w:val="both"/>
        <w:rPr>
          <w:color w:val="000000"/>
          <w:sz w:val="26"/>
          <w:szCs w:val="26"/>
          <w:lang w:val="ru-RU"/>
        </w:rPr>
      </w:pPr>
      <w:r w:rsidRPr="00DF6790">
        <w:rPr>
          <w:color w:val="000000"/>
          <w:sz w:val="26"/>
          <w:szCs w:val="26"/>
          <w:lang w:val="ru-RU"/>
        </w:rPr>
        <w:lastRenderedPageBreak/>
        <w:t>для аукціонів з оренди майна, строк оренди якого перевищує один місяць, зазначається в розрахунку за місяць оренди та становить 1 відсоток вартості об’єкта оренди, визначеної відповідно до</w:t>
      </w:r>
      <w:r w:rsidRPr="00DF6790">
        <w:rPr>
          <w:color w:val="000000"/>
          <w:sz w:val="26"/>
          <w:szCs w:val="26"/>
        </w:rPr>
        <w:t> </w:t>
      </w:r>
      <w:hyperlink r:id="rId59" w:anchor="n212" w:tgtFrame="_blank" w:history="1">
        <w:r w:rsidRPr="00C14454">
          <w:rPr>
            <w:rStyle w:val="a3"/>
            <w:color w:val="000000"/>
            <w:sz w:val="26"/>
            <w:szCs w:val="26"/>
            <w:lang w:val="ru-RU"/>
          </w:rPr>
          <w:t>статті 8</w:t>
        </w:r>
      </w:hyperlink>
      <w:r w:rsidRPr="00DF6790">
        <w:rPr>
          <w:color w:val="000000"/>
          <w:sz w:val="26"/>
          <w:szCs w:val="26"/>
        </w:rPr>
        <w:t> </w:t>
      </w:r>
      <w:r w:rsidRPr="00DF6790">
        <w:rPr>
          <w:color w:val="000000"/>
          <w:sz w:val="26"/>
          <w:szCs w:val="26"/>
          <w:lang w:val="ru-RU"/>
        </w:rPr>
        <w:t>Закону;</w:t>
      </w:r>
    </w:p>
    <w:p w:rsidR="00C14454" w:rsidRPr="00DF6790" w:rsidRDefault="00C14454" w:rsidP="00C14454">
      <w:pPr>
        <w:pStyle w:val="rvps2"/>
        <w:shd w:val="clear" w:color="auto" w:fill="FFFFFF"/>
        <w:spacing w:before="0" w:beforeAutospacing="0" w:after="0" w:afterAutospacing="0"/>
        <w:ind w:firstLine="567"/>
        <w:jc w:val="both"/>
        <w:rPr>
          <w:color w:val="000000"/>
          <w:sz w:val="26"/>
          <w:szCs w:val="26"/>
          <w:lang w:val="ru-RU"/>
        </w:rPr>
      </w:pPr>
      <w:r w:rsidRPr="00DF6790">
        <w:rPr>
          <w:color w:val="000000"/>
          <w:sz w:val="26"/>
          <w:szCs w:val="26"/>
          <w:lang w:val="ru-RU"/>
        </w:rPr>
        <w:t>для аукціонів з оренди майна, строк оренди якого становить від однієї доби до одного місяця, зазначається в розрахунку за один день оренди та становить 0,03 відсотка вартості об’єкта оренди, визначеної відповідно до</w:t>
      </w:r>
      <w:r w:rsidRPr="00DF6790">
        <w:rPr>
          <w:color w:val="000000"/>
          <w:sz w:val="26"/>
          <w:szCs w:val="26"/>
        </w:rPr>
        <w:t> </w:t>
      </w:r>
      <w:hyperlink r:id="rId60" w:anchor="n212" w:tgtFrame="_blank" w:history="1">
        <w:r w:rsidRPr="00C14454">
          <w:rPr>
            <w:rStyle w:val="a3"/>
            <w:color w:val="000000"/>
            <w:sz w:val="26"/>
            <w:szCs w:val="26"/>
            <w:lang w:val="ru-RU"/>
          </w:rPr>
          <w:t>статті 8</w:t>
        </w:r>
      </w:hyperlink>
      <w:r w:rsidRPr="00DF6790">
        <w:rPr>
          <w:color w:val="000000"/>
          <w:sz w:val="26"/>
          <w:szCs w:val="26"/>
        </w:rPr>
        <w:t> </w:t>
      </w:r>
      <w:r w:rsidRPr="00DF6790">
        <w:rPr>
          <w:color w:val="000000"/>
          <w:sz w:val="26"/>
          <w:szCs w:val="26"/>
          <w:lang w:val="ru-RU"/>
        </w:rPr>
        <w:t>Закону;</w:t>
      </w:r>
    </w:p>
    <w:p w:rsidR="00C14454" w:rsidRPr="00DF6790" w:rsidRDefault="00C14454" w:rsidP="00C14454">
      <w:pPr>
        <w:pStyle w:val="rvps2"/>
        <w:shd w:val="clear" w:color="auto" w:fill="FFFFFF"/>
        <w:spacing w:before="0" w:beforeAutospacing="0" w:after="0" w:afterAutospacing="0"/>
        <w:ind w:firstLine="567"/>
        <w:jc w:val="both"/>
        <w:rPr>
          <w:color w:val="000000"/>
          <w:sz w:val="26"/>
          <w:szCs w:val="26"/>
          <w:lang w:val="ru-RU"/>
        </w:rPr>
      </w:pPr>
      <w:r w:rsidRPr="00DF6790">
        <w:rPr>
          <w:color w:val="000000"/>
          <w:sz w:val="26"/>
          <w:szCs w:val="26"/>
          <w:lang w:val="ru-RU"/>
        </w:rPr>
        <w:t>для аукціонів з оренди майна, строк оренди якого не перевищує одну добу, зазначається в розрахунку за одну годину оренди та становить 0,0014 відсотка вартості об’єкта оренди, визначеної відповідно до</w:t>
      </w:r>
      <w:r w:rsidRPr="00DF6790">
        <w:rPr>
          <w:color w:val="000000"/>
          <w:sz w:val="26"/>
          <w:szCs w:val="26"/>
        </w:rPr>
        <w:t> </w:t>
      </w:r>
      <w:hyperlink r:id="rId61" w:anchor="n212" w:tgtFrame="_blank" w:history="1">
        <w:r w:rsidRPr="00C14454">
          <w:rPr>
            <w:rStyle w:val="a3"/>
            <w:color w:val="000000"/>
            <w:sz w:val="26"/>
            <w:szCs w:val="26"/>
            <w:lang w:val="ru-RU"/>
          </w:rPr>
          <w:t>статті 8</w:t>
        </w:r>
      </w:hyperlink>
      <w:r w:rsidRPr="00DF6790">
        <w:rPr>
          <w:color w:val="000000"/>
          <w:sz w:val="26"/>
          <w:szCs w:val="26"/>
        </w:rPr>
        <w:t> </w:t>
      </w:r>
      <w:r w:rsidRPr="00DF6790">
        <w:rPr>
          <w:color w:val="000000"/>
          <w:sz w:val="26"/>
          <w:szCs w:val="26"/>
          <w:lang w:val="ru-RU"/>
        </w:rPr>
        <w:t>Закону.</w:t>
      </w:r>
    </w:p>
    <w:p w:rsidR="00C14454" w:rsidRDefault="00C14454" w:rsidP="00C14454">
      <w:pPr>
        <w:pStyle w:val="rvps2"/>
        <w:shd w:val="clear" w:color="auto" w:fill="FFFFFF"/>
        <w:spacing w:before="0" w:beforeAutospacing="0" w:after="0" w:afterAutospacing="0"/>
        <w:ind w:firstLine="567"/>
        <w:jc w:val="both"/>
        <w:rPr>
          <w:color w:val="000000"/>
          <w:sz w:val="26"/>
          <w:szCs w:val="26"/>
          <w:lang w:val="ru-RU"/>
        </w:rPr>
      </w:pPr>
      <w:bookmarkStart w:id="167" w:name="n243"/>
      <w:bookmarkEnd w:id="167"/>
      <w:r w:rsidRPr="00DF6790">
        <w:rPr>
          <w:color w:val="000000"/>
          <w:sz w:val="26"/>
          <w:szCs w:val="26"/>
          <w:lang w:val="ru-RU"/>
        </w:rPr>
        <w:t>Якщо строк оренди перевищує один місяць, але об’єкт оренди пропонується для погодинного використання, то розмір стартової орендної плати на першому аукціоні може бути пропорційно зменшений відповідно до часу використання об’єкта протягом одного місяця.</w:t>
      </w:r>
    </w:p>
    <w:p w:rsidR="00C14454" w:rsidRPr="000772E9" w:rsidRDefault="00C14454" w:rsidP="00C14454">
      <w:pPr>
        <w:pStyle w:val="rvps2"/>
        <w:shd w:val="clear" w:color="auto" w:fill="FFFFFF"/>
        <w:spacing w:before="0" w:beforeAutospacing="0" w:after="0" w:afterAutospacing="0"/>
        <w:ind w:firstLine="567"/>
        <w:jc w:val="both"/>
        <w:rPr>
          <w:color w:val="000000"/>
          <w:sz w:val="26"/>
          <w:szCs w:val="26"/>
          <w:lang w:val="ru-RU"/>
        </w:rPr>
      </w:pPr>
      <w:r>
        <w:rPr>
          <w:color w:val="000000"/>
          <w:sz w:val="26"/>
          <w:szCs w:val="26"/>
          <w:lang w:val="ru-RU"/>
        </w:rPr>
        <w:t xml:space="preserve">40. </w:t>
      </w:r>
      <w:r w:rsidRPr="000772E9">
        <w:rPr>
          <w:b/>
          <w:i/>
          <w:color w:val="000000"/>
          <w:sz w:val="26"/>
          <w:szCs w:val="26"/>
          <w:lang w:val="ru-RU"/>
        </w:rPr>
        <w:t>Строк оренди</w:t>
      </w:r>
      <w:r w:rsidRPr="000772E9">
        <w:rPr>
          <w:color w:val="000000"/>
          <w:sz w:val="26"/>
          <w:szCs w:val="26"/>
          <w:lang w:val="ru-RU"/>
        </w:rPr>
        <w:t xml:space="preserve"> становить п’ять років.</w:t>
      </w:r>
    </w:p>
    <w:p w:rsidR="00C14454" w:rsidRPr="000772E9" w:rsidRDefault="00C14454" w:rsidP="00C14454">
      <w:pPr>
        <w:pStyle w:val="rvps2"/>
        <w:shd w:val="clear" w:color="auto" w:fill="FFFFFF"/>
        <w:tabs>
          <w:tab w:val="left" w:pos="567"/>
        </w:tabs>
        <w:spacing w:before="0" w:beforeAutospacing="0" w:after="0" w:afterAutospacing="0"/>
        <w:ind w:firstLine="567"/>
        <w:jc w:val="both"/>
        <w:rPr>
          <w:color w:val="000000"/>
          <w:sz w:val="26"/>
          <w:szCs w:val="26"/>
          <w:lang w:val="ru-RU"/>
        </w:rPr>
      </w:pPr>
      <w:bookmarkStart w:id="168" w:name="n248"/>
      <w:bookmarkEnd w:id="168"/>
      <w:r w:rsidRPr="000772E9">
        <w:rPr>
          <w:color w:val="000000"/>
          <w:sz w:val="26"/>
          <w:szCs w:val="26"/>
          <w:lang w:val="ru-RU"/>
        </w:rPr>
        <w:t>Менш тривалий строк може бути встановлений у таких випадках:</w:t>
      </w:r>
    </w:p>
    <w:p w:rsidR="00C14454" w:rsidRPr="000772E9" w:rsidRDefault="00C14454" w:rsidP="00C14454">
      <w:pPr>
        <w:pStyle w:val="rvps2"/>
        <w:shd w:val="clear" w:color="auto" w:fill="FFFFFF"/>
        <w:spacing w:before="0" w:beforeAutospacing="0" w:after="0" w:afterAutospacing="0"/>
        <w:ind w:firstLine="567"/>
        <w:jc w:val="both"/>
        <w:rPr>
          <w:color w:val="000000"/>
          <w:sz w:val="26"/>
          <w:szCs w:val="26"/>
          <w:lang w:val="ru-RU"/>
        </w:rPr>
      </w:pPr>
      <w:bookmarkStart w:id="169" w:name="n249"/>
      <w:bookmarkEnd w:id="169"/>
      <w:r w:rsidRPr="000772E9">
        <w:rPr>
          <w:color w:val="000000"/>
          <w:sz w:val="26"/>
          <w:szCs w:val="26"/>
          <w:lang w:val="ru-RU"/>
        </w:rPr>
        <w:t>об’єкт оренди пропонується для використання, що має сезонний характер;</w:t>
      </w:r>
    </w:p>
    <w:p w:rsidR="00C14454" w:rsidRPr="000772E9" w:rsidRDefault="00C14454" w:rsidP="00C14454">
      <w:pPr>
        <w:pStyle w:val="rvps2"/>
        <w:shd w:val="clear" w:color="auto" w:fill="FFFFFF"/>
        <w:spacing w:before="0" w:beforeAutospacing="0" w:after="0" w:afterAutospacing="0"/>
        <w:ind w:firstLine="567"/>
        <w:jc w:val="both"/>
        <w:rPr>
          <w:color w:val="000000"/>
          <w:sz w:val="26"/>
          <w:szCs w:val="26"/>
          <w:lang w:val="ru-RU"/>
        </w:rPr>
      </w:pPr>
      <w:bookmarkStart w:id="170" w:name="n250"/>
      <w:bookmarkEnd w:id="170"/>
      <w:r w:rsidRPr="000772E9">
        <w:rPr>
          <w:color w:val="000000"/>
          <w:sz w:val="26"/>
          <w:szCs w:val="26"/>
          <w:lang w:val="ru-RU"/>
        </w:rPr>
        <w:t>об’єкт оренди пропонується для добового або погодинного використання;</w:t>
      </w:r>
    </w:p>
    <w:p w:rsidR="00C14454" w:rsidRPr="000772E9" w:rsidRDefault="00C14454" w:rsidP="00C14454">
      <w:pPr>
        <w:pStyle w:val="rvps2"/>
        <w:shd w:val="clear" w:color="auto" w:fill="FFFFFF"/>
        <w:spacing w:before="0" w:beforeAutospacing="0" w:after="0" w:afterAutospacing="0"/>
        <w:ind w:firstLine="567"/>
        <w:jc w:val="both"/>
        <w:rPr>
          <w:color w:val="000000"/>
          <w:sz w:val="26"/>
          <w:szCs w:val="26"/>
          <w:lang w:val="ru-RU"/>
        </w:rPr>
      </w:pPr>
      <w:bookmarkStart w:id="171" w:name="n251"/>
      <w:bookmarkEnd w:id="171"/>
      <w:r w:rsidRPr="000772E9">
        <w:rPr>
          <w:color w:val="000000"/>
          <w:sz w:val="26"/>
          <w:szCs w:val="26"/>
          <w:lang w:val="ru-RU"/>
        </w:rPr>
        <w:t>об’єкт оренди обліковується на балансах господарських товариств, у статутному капіталі яких є корпоративні права держави та/або господарських товариств, 50 і більше відсотків акцій (часток) яких перебувають у статутних капіталах господарських товариств, частка держави в яких становить 100 відсотків;</w:t>
      </w:r>
    </w:p>
    <w:p w:rsidR="00C14454" w:rsidRPr="000772E9" w:rsidRDefault="00C14454" w:rsidP="00C14454">
      <w:pPr>
        <w:pStyle w:val="rvps2"/>
        <w:shd w:val="clear" w:color="auto" w:fill="FFFFFF"/>
        <w:spacing w:before="0" w:beforeAutospacing="0" w:after="0" w:afterAutospacing="0"/>
        <w:ind w:firstLine="567"/>
        <w:jc w:val="both"/>
        <w:rPr>
          <w:color w:val="000000"/>
          <w:sz w:val="26"/>
          <w:szCs w:val="26"/>
          <w:lang w:val="ru-RU"/>
        </w:rPr>
      </w:pPr>
      <w:bookmarkStart w:id="172" w:name="n252"/>
      <w:bookmarkEnd w:id="172"/>
      <w:r w:rsidRPr="000772E9">
        <w:rPr>
          <w:color w:val="000000"/>
          <w:sz w:val="26"/>
          <w:szCs w:val="26"/>
          <w:lang w:val="ru-RU"/>
        </w:rPr>
        <w:t>потенційним орендарем заявлено менш тривалий строк.</w:t>
      </w:r>
    </w:p>
    <w:p w:rsidR="00C14454" w:rsidRPr="00B31B43" w:rsidRDefault="00C14454" w:rsidP="00C14454">
      <w:pPr>
        <w:tabs>
          <w:tab w:val="left" w:pos="567"/>
        </w:tabs>
        <w:ind w:firstLine="567"/>
        <w:jc w:val="both"/>
        <w:rPr>
          <w:sz w:val="26"/>
          <w:szCs w:val="26"/>
        </w:rPr>
      </w:pPr>
      <w:r w:rsidRPr="00B31B43">
        <w:rPr>
          <w:sz w:val="26"/>
          <w:szCs w:val="26"/>
        </w:rPr>
        <w:t xml:space="preserve">41. </w:t>
      </w:r>
      <w:r w:rsidRPr="00B31B43">
        <w:rPr>
          <w:b/>
          <w:i/>
          <w:sz w:val="26"/>
          <w:szCs w:val="26"/>
        </w:rPr>
        <w:t>Поза аукціоном</w:t>
      </w:r>
      <w:r w:rsidRPr="00B31B43">
        <w:rPr>
          <w:sz w:val="26"/>
          <w:szCs w:val="26"/>
        </w:rPr>
        <w:t xml:space="preserve"> в оренду передаються об’єкти комунальної власності                       (у тому числі окреме індивідуально визначене майно)  з наступним укладенням договору оренди в таких випадках :</w:t>
      </w:r>
    </w:p>
    <w:p w:rsidR="00C14454" w:rsidRPr="00B31B43" w:rsidRDefault="00C14454" w:rsidP="00C14454">
      <w:pPr>
        <w:ind w:firstLine="567"/>
        <w:jc w:val="both"/>
        <w:rPr>
          <w:sz w:val="26"/>
          <w:szCs w:val="26"/>
        </w:rPr>
      </w:pPr>
      <w:r w:rsidRPr="00B31B43">
        <w:rPr>
          <w:sz w:val="26"/>
          <w:szCs w:val="26"/>
        </w:rPr>
        <w:t xml:space="preserve">у разі надходження заяви про оренду майна на короткий строк (не більше п’яти днів та без права продовження строку дії договору оренди) або заяви  від бюджетної установи, музею, підприємства чи громадської організації у сфері культури і мистецтв (у тому числі національної творчої спілки або її члена для розміщення  творчої майстерні), релігійної організації для забезпечення проведення релігійних обрядів та церемоній, громадської організації ветеранів або осіб з  інвалідністю, реабілітаційних установ для осіб з інвалідністю та дітей з інвалідністю, державних та комунальних спеціалізованих підприємств, установ та закладів соціального обслуговування, що надають соціальні послуги відповідно до Закону України «Про соціальні послуги», Пенсійного фонду України та його органів, державних видавництв і підприємств книгорозповсюдження, вітчизняних видавництв та підприємств книгорозповсюдження, що 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 </w:t>
      </w:r>
    </w:p>
    <w:p w:rsidR="00C14454" w:rsidRPr="00B31B43" w:rsidRDefault="00C14454" w:rsidP="00C14454">
      <w:pPr>
        <w:tabs>
          <w:tab w:val="left" w:pos="567"/>
        </w:tabs>
        <w:ind w:firstLine="567"/>
        <w:jc w:val="both"/>
        <w:rPr>
          <w:sz w:val="26"/>
          <w:szCs w:val="26"/>
        </w:rPr>
      </w:pPr>
      <w:r w:rsidRPr="00B31B43">
        <w:rPr>
          <w:sz w:val="26"/>
          <w:szCs w:val="26"/>
        </w:rPr>
        <w:t xml:space="preserve">суб’єктам виборчого процесу з метою проведення публічних заходів (зборів, дебатів, дискусій)  під час та на період виборчої компанії (в порядку черговості надходження відповідних заяв), </w:t>
      </w:r>
    </w:p>
    <w:p w:rsidR="00C14454" w:rsidRPr="00B31B43" w:rsidRDefault="00C14454" w:rsidP="00C14454">
      <w:pPr>
        <w:ind w:firstLine="567"/>
        <w:jc w:val="both"/>
        <w:rPr>
          <w:sz w:val="26"/>
          <w:szCs w:val="26"/>
        </w:rPr>
      </w:pPr>
      <w:r w:rsidRPr="00B31B43">
        <w:rPr>
          <w:sz w:val="26"/>
          <w:szCs w:val="26"/>
        </w:rPr>
        <w:t>в суборенду,</w:t>
      </w:r>
    </w:p>
    <w:p w:rsidR="00C14454" w:rsidRPr="003B7C59" w:rsidRDefault="00C14454" w:rsidP="00B7713E">
      <w:pPr>
        <w:ind w:firstLine="567"/>
        <w:jc w:val="both"/>
        <w:rPr>
          <w:sz w:val="26"/>
          <w:szCs w:val="26"/>
        </w:rPr>
      </w:pPr>
      <w:r w:rsidRPr="00B31B43">
        <w:rPr>
          <w:sz w:val="26"/>
          <w:szCs w:val="26"/>
        </w:rPr>
        <w:t>- оголошення про намір передати майно в оренду не розміщується і договір оренди укладається з таким заявником без проведення конкурсу.</w:t>
      </w:r>
      <w:r w:rsidR="00B7713E">
        <w:rPr>
          <w:sz w:val="26"/>
          <w:szCs w:val="26"/>
        </w:rPr>
        <w:t xml:space="preserve"> </w:t>
      </w:r>
    </w:p>
    <w:p w:rsidR="00C14454" w:rsidRPr="003B7C59" w:rsidRDefault="00C14454" w:rsidP="00C14454">
      <w:pPr>
        <w:shd w:val="clear" w:color="auto" w:fill="FFFFFF"/>
        <w:spacing w:before="150" w:after="150"/>
        <w:ind w:left="450" w:right="450"/>
        <w:jc w:val="center"/>
        <w:rPr>
          <w:sz w:val="26"/>
          <w:szCs w:val="26"/>
        </w:rPr>
      </w:pPr>
      <w:r w:rsidRPr="003B7C59">
        <w:rPr>
          <w:b/>
          <w:bCs/>
          <w:sz w:val="26"/>
          <w:szCs w:val="26"/>
        </w:rPr>
        <w:lastRenderedPageBreak/>
        <w:t xml:space="preserve">         </w:t>
      </w:r>
      <w:r w:rsidRPr="003B7C59">
        <w:rPr>
          <w:b/>
          <w:bCs/>
          <w:sz w:val="26"/>
          <w:szCs w:val="26"/>
          <w:lang w:val="en-US"/>
        </w:rPr>
        <w:t>V</w:t>
      </w:r>
      <w:r w:rsidRPr="003B7C59">
        <w:rPr>
          <w:b/>
          <w:bCs/>
          <w:sz w:val="26"/>
          <w:szCs w:val="26"/>
        </w:rPr>
        <w:t>. Передача комунального майна в оренду без проведення аукціону</w:t>
      </w:r>
    </w:p>
    <w:p w:rsidR="00C14454" w:rsidRPr="003B7C59" w:rsidRDefault="00C14454" w:rsidP="00C14454">
      <w:pPr>
        <w:shd w:val="clear" w:color="auto" w:fill="FFFFFF"/>
        <w:ind w:firstLine="567"/>
        <w:jc w:val="both"/>
        <w:rPr>
          <w:sz w:val="26"/>
          <w:szCs w:val="26"/>
        </w:rPr>
      </w:pPr>
      <w:bookmarkStart w:id="173" w:name="n524"/>
      <w:bookmarkEnd w:id="173"/>
      <w:r w:rsidRPr="003B7C59">
        <w:rPr>
          <w:sz w:val="26"/>
          <w:szCs w:val="26"/>
        </w:rPr>
        <w:t>42. Протягом 20 робочих днів з дати включення об’єкта оренди до Переліку другого типу або визначення статусу об’єкта оренди як «вільний» у Переліку другого типу (в разі коли щодо об’єкта не було прийнято рішення про виключення такого майна з Переліку другого типу або у разі відмови в продовженні договору оренди відповідно до</w:t>
      </w:r>
      <w:r w:rsidRPr="003B7C59">
        <w:rPr>
          <w:sz w:val="26"/>
          <w:szCs w:val="26"/>
          <w:lang w:val="en-US"/>
        </w:rPr>
        <w:t> </w:t>
      </w:r>
      <w:hyperlink r:id="rId62" w:anchor="n387" w:tgtFrame="_blank" w:history="1">
        <w:r w:rsidRPr="003B7C59">
          <w:rPr>
            <w:sz w:val="26"/>
            <w:szCs w:val="26"/>
            <w:u w:val="single"/>
          </w:rPr>
          <w:t>абзацу третього</w:t>
        </w:r>
      </w:hyperlink>
      <w:r w:rsidRPr="003B7C59">
        <w:rPr>
          <w:sz w:val="26"/>
          <w:szCs w:val="26"/>
          <w:lang w:val="en-US"/>
        </w:rPr>
        <w:t> </w:t>
      </w:r>
      <w:r w:rsidRPr="003B7C59">
        <w:rPr>
          <w:sz w:val="26"/>
          <w:szCs w:val="26"/>
        </w:rPr>
        <w:t>частини першої статті 19 Закону), Орендодавець повинен розробити, затвердити та опублікувати в електронній торговій системі умови та додаткові умови (у разі наявності) оренди майна.</w:t>
      </w:r>
    </w:p>
    <w:p w:rsidR="00C14454" w:rsidRPr="003B7C59" w:rsidRDefault="00C14454" w:rsidP="00C14454">
      <w:pPr>
        <w:shd w:val="clear" w:color="auto" w:fill="FFFFFF"/>
        <w:ind w:firstLine="567"/>
        <w:jc w:val="both"/>
        <w:rPr>
          <w:sz w:val="26"/>
          <w:szCs w:val="26"/>
        </w:rPr>
      </w:pPr>
      <w:bookmarkStart w:id="174" w:name="n525"/>
      <w:bookmarkEnd w:id="174"/>
      <w:r w:rsidRPr="003B7C59">
        <w:rPr>
          <w:sz w:val="26"/>
          <w:szCs w:val="26"/>
        </w:rPr>
        <w:t>У разі коли рішення про включення об’єкта оренди до Переліку другого типу приймається уповноваженим органом, передбаченим</w:t>
      </w:r>
      <w:r w:rsidRPr="003B7C59">
        <w:rPr>
          <w:sz w:val="26"/>
          <w:szCs w:val="26"/>
          <w:lang w:val="en-US"/>
        </w:rPr>
        <w:t> </w:t>
      </w:r>
      <w:hyperlink r:id="rId63" w:anchor="n182" w:tgtFrame="_blank" w:history="1">
        <w:r w:rsidRPr="003B7C59">
          <w:rPr>
            <w:sz w:val="26"/>
            <w:szCs w:val="26"/>
            <w:u w:val="single"/>
          </w:rPr>
          <w:t>частиною шостою</w:t>
        </w:r>
      </w:hyperlink>
      <w:r w:rsidRPr="003B7C59">
        <w:rPr>
          <w:sz w:val="26"/>
          <w:szCs w:val="26"/>
          <w:lang w:val="en-US"/>
        </w:rPr>
        <w:t> </w:t>
      </w:r>
      <w:r w:rsidRPr="003B7C59">
        <w:rPr>
          <w:sz w:val="26"/>
          <w:szCs w:val="26"/>
        </w:rPr>
        <w:t>статті 6 Закону, додаткові умови оренди майна (у разі наявності) затверджуються таким органом.</w:t>
      </w:r>
    </w:p>
    <w:p w:rsidR="00C14454" w:rsidRPr="003B7C59" w:rsidRDefault="00C14454" w:rsidP="00C14454">
      <w:pPr>
        <w:shd w:val="clear" w:color="auto" w:fill="FFFFFF"/>
        <w:ind w:firstLine="567"/>
        <w:jc w:val="both"/>
        <w:rPr>
          <w:sz w:val="26"/>
          <w:szCs w:val="26"/>
        </w:rPr>
      </w:pPr>
      <w:bookmarkStart w:id="175" w:name="n526"/>
      <w:bookmarkEnd w:id="175"/>
      <w:r w:rsidRPr="003B7C59">
        <w:rPr>
          <w:sz w:val="26"/>
          <w:szCs w:val="26"/>
        </w:rPr>
        <w:t>Умови передачі майна в оренду обов’язково включають розмір орендної плати, визначений відповідно до Методики розрахунку орендної плати, та строк оренди.</w:t>
      </w:r>
      <w:bookmarkStart w:id="176" w:name="n527"/>
      <w:bookmarkEnd w:id="176"/>
      <w:r w:rsidRPr="003B7C59">
        <w:rPr>
          <w:sz w:val="26"/>
          <w:szCs w:val="26"/>
        </w:rPr>
        <w:t xml:space="preserve"> Орендодавцем може бути врахований бажаний строк оренди, зазначений потенційним орендарем у поданій ним заяві.</w:t>
      </w:r>
    </w:p>
    <w:p w:rsidR="00C14454" w:rsidRPr="003B7C59" w:rsidRDefault="00C14454" w:rsidP="00C14454">
      <w:pPr>
        <w:shd w:val="clear" w:color="auto" w:fill="FFFFFF"/>
        <w:ind w:firstLine="567"/>
        <w:jc w:val="both"/>
        <w:rPr>
          <w:sz w:val="26"/>
          <w:szCs w:val="26"/>
        </w:rPr>
      </w:pPr>
      <w:bookmarkStart w:id="177" w:name="n528"/>
      <w:bookmarkStart w:id="178" w:name="n529"/>
      <w:bookmarkStart w:id="179" w:name="n530"/>
      <w:bookmarkEnd w:id="177"/>
      <w:bookmarkEnd w:id="178"/>
      <w:bookmarkEnd w:id="179"/>
      <w:r w:rsidRPr="003B7C59">
        <w:rPr>
          <w:sz w:val="26"/>
          <w:szCs w:val="26"/>
        </w:rPr>
        <w:t>43. Якщо потенційний орендар має право на отримання майна без проведення аукціону, відповідно до</w:t>
      </w:r>
      <w:r w:rsidRPr="003B7C59">
        <w:rPr>
          <w:sz w:val="26"/>
          <w:szCs w:val="26"/>
          <w:lang w:val="en-US"/>
        </w:rPr>
        <w:t> </w:t>
      </w:r>
      <w:hyperlink r:id="rId64" w:anchor="n300" w:tgtFrame="_blank" w:history="1">
        <w:r w:rsidRPr="003B7C59">
          <w:rPr>
            <w:sz w:val="26"/>
            <w:szCs w:val="26"/>
            <w:u w:val="single"/>
          </w:rPr>
          <w:t>частини першої</w:t>
        </w:r>
      </w:hyperlink>
      <w:r w:rsidRPr="003B7C59">
        <w:rPr>
          <w:sz w:val="26"/>
          <w:szCs w:val="26"/>
        </w:rPr>
        <w:t>, абзаців</w:t>
      </w:r>
      <w:r w:rsidRPr="003B7C59">
        <w:rPr>
          <w:sz w:val="26"/>
          <w:szCs w:val="26"/>
          <w:lang w:val="en-US"/>
        </w:rPr>
        <w:t> </w:t>
      </w:r>
      <w:hyperlink r:id="rId65" w:anchor="n315" w:tgtFrame="_blank" w:history="1">
        <w:r w:rsidRPr="003B7C59">
          <w:rPr>
            <w:sz w:val="26"/>
            <w:szCs w:val="26"/>
            <w:u w:val="single"/>
          </w:rPr>
          <w:t>одинадцятого</w:t>
        </w:r>
      </w:hyperlink>
      <w:r w:rsidRPr="003B7C59">
        <w:rPr>
          <w:sz w:val="26"/>
          <w:szCs w:val="26"/>
        </w:rPr>
        <w:t>,</w:t>
      </w:r>
      <w:r w:rsidRPr="003B7C59">
        <w:rPr>
          <w:sz w:val="26"/>
          <w:szCs w:val="26"/>
          <w:lang w:val="en-US"/>
        </w:rPr>
        <w:t> </w:t>
      </w:r>
      <w:hyperlink r:id="rId66" w:anchor="n316" w:tgtFrame="_blank" w:history="1">
        <w:r w:rsidRPr="003B7C59">
          <w:rPr>
            <w:sz w:val="26"/>
            <w:szCs w:val="26"/>
            <w:u w:val="single"/>
          </w:rPr>
          <w:t>дванадцятого</w:t>
        </w:r>
      </w:hyperlink>
      <w:r w:rsidRPr="003B7C59">
        <w:rPr>
          <w:sz w:val="26"/>
          <w:szCs w:val="26"/>
          <w:lang w:val="en-US"/>
        </w:rPr>
        <w:t> </w:t>
      </w:r>
      <w:r w:rsidRPr="003B7C59">
        <w:rPr>
          <w:sz w:val="26"/>
          <w:szCs w:val="26"/>
        </w:rPr>
        <w:t>частини другої статті 15 Закону, а об’єкт було включено до Переліку другого типу за його заявою, протягом трьох робочих днів з дати розроблення та затвердження орендодавцем умов та додаткових умов (у разі наявності) оренди такого майна укладається договір оренди майна з таким потенційним орендарем або приймається рішення про відмову в разі наявності підстав, передбачених</w:t>
      </w:r>
      <w:r w:rsidRPr="003B7C59">
        <w:rPr>
          <w:sz w:val="26"/>
          <w:szCs w:val="26"/>
          <w:lang w:val="en-US"/>
        </w:rPr>
        <w:t> </w:t>
      </w:r>
      <w:r w:rsidRPr="003B7C59">
        <w:rPr>
          <w:sz w:val="26"/>
          <w:szCs w:val="26"/>
          <w:u w:val="single"/>
        </w:rPr>
        <w:t>пунктом 45</w:t>
      </w:r>
      <w:r w:rsidRPr="003B7C59">
        <w:rPr>
          <w:sz w:val="26"/>
          <w:szCs w:val="26"/>
          <w:lang w:val="en-US"/>
        </w:rPr>
        <w:t> </w:t>
      </w:r>
      <w:r w:rsidRPr="003B7C59">
        <w:rPr>
          <w:sz w:val="26"/>
          <w:szCs w:val="26"/>
        </w:rPr>
        <w:t>цього Положення.</w:t>
      </w:r>
    </w:p>
    <w:p w:rsidR="00C14454" w:rsidRPr="003B7C59" w:rsidRDefault="00C14454" w:rsidP="00C14454">
      <w:pPr>
        <w:shd w:val="clear" w:color="auto" w:fill="FFFFFF"/>
        <w:ind w:firstLine="567"/>
        <w:jc w:val="both"/>
        <w:rPr>
          <w:sz w:val="26"/>
          <w:szCs w:val="26"/>
        </w:rPr>
      </w:pPr>
      <w:bookmarkStart w:id="180" w:name="n531"/>
      <w:bookmarkEnd w:id="180"/>
      <w:r w:rsidRPr="003B7C59">
        <w:rPr>
          <w:sz w:val="26"/>
          <w:szCs w:val="26"/>
        </w:rPr>
        <w:t>44. Потенційні орендарі, передбачені</w:t>
      </w:r>
      <w:r w:rsidRPr="003B7C59">
        <w:rPr>
          <w:sz w:val="26"/>
          <w:szCs w:val="26"/>
          <w:lang w:val="en-US"/>
        </w:rPr>
        <w:t> </w:t>
      </w:r>
      <w:r w:rsidRPr="003B7C59">
        <w:rPr>
          <w:sz w:val="26"/>
          <w:szCs w:val="26"/>
          <w:u w:val="single"/>
        </w:rPr>
        <w:t>пунктом 43</w:t>
      </w:r>
      <w:r w:rsidRPr="003B7C59">
        <w:rPr>
          <w:sz w:val="26"/>
          <w:szCs w:val="26"/>
          <w:lang w:val="en-US"/>
        </w:rPr>
        <w:t> </w:t>
      </w:r>
      <w:r w:rsidRPr="003B7C59">
        <w:rPr>
          <w:sz w:val="26"/>
          <w:szCs w:val="26"/>
        </w:rPr>
        <w:t>цього Положення, у випадках, якщо вони бажають орендувати об’єкт, що був включений до Переліку другого типу не за їх ініціативою, потенційні орендарі, які мають право на отримання майна без проведення аукціону відповідно до</w:t>
      </w:r>
      <w:r w:rsidRPr="003B7C59">
        <w:rPr>
          <w:sz w:val="26"/>
          <w:szCs w:val="26"/>
          <w:lang w:val="en-US"/>
        </w:rPr>
        <w:t> </w:t>
      </w:r>
      <w:hyperlink r:id="rId67" w:anchor="n305" w:tgtFrame="_blank" w:history="1">
        <w:r w:rsidRPr="003B7C59">
          <w:rPr>
            <w:sz w:val="26"/>
            <w:szCs w:val="26"/>
            <w:u w:val="single"/>
          </w:rPr>
          <w:t>частини другої</w:t>
        </w:r>
      </w:hyperlink>
      <w:r w:rsidRPr="003B7C59">
        <w:rPr>
          <w:sz w:val="26"/>
          <w:szCs w:val="26"/>
          <w:lang w:val="en-US"/>
        </w:rPr>
        <w:t> </w:t>
      </w:r>
      <w:r w:rsidRPr="003B7C59">
        <w:rPr>
          <w:sz w:val="26"/>
          <w:szCs w:val="26"/>
        </w:rPr>
        <w:t>статті 15 Закону, подають через свій особистий кабінет заяву на оренду об’єкта оренди, включеного до Переліку другого типу, шляхом заповнення електронної форми та завантажують електронні копії документів, передбачені цим пунктом. Доступ до електронної торгової системи надається у порядку, визначеному</w:t>
      </w:r>
      <w:r w:rsidRPr="003B7C59">
        <w:rPr>
          <w:sz w:val="26"/>
          <w:szCs w:val="26"/>
          <w:lang w:val="en-US"/>
        </w:rPr>
        <w:t> </w:t>
      </w:r>
      <w:hyperlink r:id="rId68" w:anchor="n227" w:history="1">
        <w:r w:rsidRPr="003B7C59">
          <w:rPr>
            <w:sz w:val="26"/>
            <w:szCs w:val="26"/>
            <w:u w:val="single"/>
          </w:rPr>
          <w:t>пунктом 49</w:t>
        </w:r>
      </w:hyperlink>
      <w:r w:rsidRPr="003B7C59">
        <w:rPr>
          <w:sz w:val="26"/>
          <w:szCs w:val="26"/>
          <w:lang w:val="en-US"/>
        </w:rPr>
        <w:t> </w:t>
      </w:r>
      <w:r w:rsidRPr="003B7C59">
        <w:rPr>
          <w:sz w:val="26"/>
          <w:szCs w:val="26"/>
        </w:rPr>
        <w:t>цього Положення.</w:t>
      </w:r>
    </w:p>
    <w:p w:rsidR="00C14454" w:rsidRPr="003B7C59" w:rsidRDefault="00C14454" w:rsidP="00C14454">
      <w:pPr>
        <w:shd w:val="clear" w:color="auto" w:fill="FFFFFF"/>
        <w:ind w:firstLine="567"/>
        <w:jc w:val="both"/>
        <w:rPr>
          <w:sz w:val="26"/>
          <w:szCs w:val="26"/>
        </w:rPr>
      </w:pPr>
      <w:bookmarkStart w:id="181" w:name="n532"/>
      <w:bookmarkEnd w:id="181"/>
      <w:r w:rsidRPr="003B7C59">
        <w:rPr>
          <w:sz w:val="26"/>
          <w:szCs w:val="26"/>
        </w:rPr>
        <w:t>Потенційний орендар повинен відповідати вимогам до особи орендаря, визначеним</w:t>
      </w:r>
      <w:r w:rsidRPr="003B7C59">
        <w:rPr>
          <w:sz w:val="26"/>
          <w:szCs w:val="26"/>
          <w:lang w:val="en-US"/>
        </w:rPr>
        <w:t> </w:t>
      </w:r>
      <w:hyperlink r:id="rId69" w:anchor="n120" w:tgtFrame="_blank" w:history="1">
        <w:r w:rsidRPr="003B7C59">
          <w:rPr>
            <w:sz w:val="26"/>
            <w:szCs w:val="26"/>
            <w:u w:val="single"/>
          </w:rPr>
          <w:t>статтею 4</w:t>
        </w:r>
      </w:hyperlink>
      <w:r w:rsidRPr="003B7C59">
        <w:rPr>
          <w:sz w:val="26"/>
          <w:szCs w:val="26"/>
          <w:lang w:val="en-US"/>
        </w:rPr>
        <w:t> </w:t>
      </w:r>
      <w:r w:rsidRPr="003B7C59">
        <w:rPr>
          <w:sz w:val="26"/>
          <w:szCs w:val="26"/>
        </w:rPr>
        <w:t>Закону.</w:t>
      </w:r>
    </w:p>
    <w:p w:rsidR="00C14454" w:rsidRPr="003B7C59" w:rsidRDefault="00C14454" w:rsidP="00C14454">
      <w:pPr>
        <w:shd w:val="clear" w:color="auto" w:fill="FFFFFF"/>
        <w:ind w:firstLine="567"/>
        <w:jc w:val="both"/>
        <w:rPr>
          <w:sz w:val="26"/>
          <w:szCs w:val="26"/>
        </w:rPr>
      </w:pPr>
      <w:bookmarkStart w:id="182" w:name="n533"/>
      <w:bookmarkEnd w:id="182"/>
      <w:r w:rsidRPr="003B7C59">
        <w:rPr>
          <w:sz w:val="26"/>
          <w:szCs w:val="26"/>
        </w:rPr>
        <w:t>Для подання заяви на оренду об’єкта оренди потенційний орендар обирає з Переліку другого типу відповідний об’єкт.</w:t>
      </w:r>
    </w:p>
    <w:p w:rsidR="00C14454" w:rsidRPr="003B7C59" w:rsidRDefault="00C14454" w:rsidP="00C14454">
      <w:pPr>
        <w:shd w:val="clear" w:color="auto" w:fill="FFFFFF"/>
        <w:ind w:firstLine="567"/>
        <w:jc w:val="both"/>
        <w:rPr>
          <w:sz w:val="26"/>
          <w:szCs w:val="26"/>
        </w:rPr>
      </w:pPr>
      <w:bookmarkStart w:id="183" w:name="n534"/>
      <w:bookmarkEnd w:id="183"/>
      <w:r w:rsidRPr="003B7C59">
        <w:rPr>
          <w:sz w:val="26"/>
          <w:szCs w:val="26"/>
        </w:rPr>
        <w:t>У заяві на оренду об’єкта оренди потенційний орендар зазначає бажаний строк оренди та надає згоду сплачувати орендну плату, розмір якої визначається відповідно до Методики розрахунку орендної плати. Якщо заява подається потенційним орендарем, передбаченим</w:t>
      </w:r>
      <w:r w:rsidRPr="003B7C59">
        <w:rPr>
          <w:sz w:val="26"/>
          <w:szCs w:val="26"/>
          <w:lang w:val="en-US"/>
        </w:rPr>
        <w:t> </w:t>
      </w:r>
      <w:hyperlink r:id="rId70" w:anchor="n568" w:history="1">
        <w:r w:rsidRPr="003B7C59">
          <w:rPr>
            <w:sz w:val="26"/>
            <w:szCs w:val="26"/>
            <w:u w:val="single"/>
          </w:rPr>
          <w:t>абзацом третім</w:t>
        </w:r>
      </w:hyperlink>
      <w:r w:rsidRPr="003B7C59">
        <w:rPr>
          <w:sz w:val="26"/>
          <w:szCs w:val="26"/>
          <w:lang w:val="en-US"/>
        </w:rPr>
        <w:t> </w:t>
      </w:r>
      <w:r w:rsidRPr="007923E9">
        <w:rPr>
          <w:sz w:val="26"/>
          <w:szCs w:val="26"/>
          <w:u w:val="single"/>
        </w:rPr>
        <w:t>пункту 49</w:t>
      </w:r>
      <w:r w:rsidRPr="003B7C59">
        <w:rPr>
          <w:sz w:val="26"/>
          <w:szCs w:val="26"/>
        </w:rPr>
        <w:t xml:space="preserve"> цього Положення, такий орендар також зазначає в заяві пропонований розмір орендної плати, який не може бути </w:t>
      </w:r>
      <w:r w:rsidRPr="003B7C59">
        <w:rPr>
          <w:sz w:val="26"/>
          <w:szCs w:val="26"/>
        </w:rPr>
        <w:lastRenderedPageBreak/>
        <w:t>меншим за розмір орендної плати, визначеної відповідно до Методики розрахунку орендної плати.</w:t>
      </w:r>
    </w:p>
    <w:p w:rsidR="00C14454" w:rsidRPr="003B7C59" w:rsidRDefault="00C14454" w:rsidP="00C14454">
      <w:pPr>
        <w:shd w:val="clear" w:color="auto" w:fill="FFFFFF"/>
        <w:ind w:firstLine="567"/>
        <w:jc w:val="both"/>
        <w:rPr>
          <w:sz w:val="26"/>
          <w:szCs w:val="26"/>
        </w:rPr>
      </w:pPr>
      <w:bookmarkStart w:id="184" w:name="n535"/>
      <w:bookmarkEnd w:id="184"/>
      <w:r w:rsidRPr="003B7C59">
        <w:rPr>
          <w:sz w:val="26"/>
          <w:szCs w:val="26"/>
        </w:rPr>
        <w:t>Будь-яка інформація про потенційного орендаря та інформація, що міститься в заявах на оренду об’єкта оренди, додатках до неї розкривається після моменту закінчення строку на подання потенційними орендарями заяв на оренду об’єкта оренди відповідно до</w:t>
      </w:r>
      <w:r w:rsidRPr="003B7C59">
        <w:rPr>
          <w:sz w:val="26"/>
          <w:szCs w:val="26"/>
          <w:lang w:val="en-US"/>
        </w:rPr>
        <w:t> </w:t>
      </w:r>
      <w:r w:rsidRPr="003B7C59">
        <w:rPr>
          <w:sz w:val="26"/>
          <w:szCs w:val="26"/>
          <w:u w:val="single"/>
        </w:rPr>
        <w:t>пункту 47</w:t>
      </w:r>
      <w:r w:rsidRPr="003B7C59">
        <w:rPr>
          <w:sz w:val="26"/>
          <w:szCs w:val="26"/>
          <w:lang w:val="en-US"/>
        </w:rPr>
        <w:t> </w:t>
      </w:r>
      <w:r w:rsidRPr="003B7C59">
        <w:rPr>
          <w:sz w:val="26"/>
          <w:szCs w:val="26"/>
        </w:rPr>
        <w:t>цього Положення. Оператор електронного майданчика зобов’язаний не розголошувати кількість потенційних орендарів, які подали заяви на оренду об’єкта оренди, а також найменування та/або прізвище, ім’я, по батькові, та іншу інформацію про потенційних орендарів, інформацію, що міститься в заявах на оренду об’єкта оренди, додатках до неї до моменту закінчення строку на подання потенційними орендарями заяв на оренду об’єкта оренди відповідно до пункту 116 цього Порядку.</w:t>
      </w:r>
    </w:p>
    <w:p w:rsidR="00C14454" w:rsidRPr="003B7C59" w:rsidRDefault="00C14454" w:rsidP="00C14454">
      <w:pPr>
        <w:shd w:val="clear" w:color="auto" w:fill="FFFFFF"/>
        <w:ind w:firstLine="567"/>
        <w:jc w:val="both"/>
        <w:rPr>
          <w:sz w:val="26"/>
          <w:szCs w:val="26"/>
        </w:rPr>
      </w:pPr>
      <w:bookmarkStart w:id="185" w:name="n536"/>
      <w:bookmarkEnd w:id="185"/>
      <w:r w:rsidRPr="003B7C59">
        <w:rPr>
          <w:sz w:val="26"/>
          <w:szCs w:val="26"/>
        </w:rPr>
        <w:t>До заяви додаються:</w:t>
      </w:r>
    </w:p>
    <w:p w:rsidR="00C14454" w:rsidRPr="003B7C59" w:rsidRDefault="00C14454" w:rsidP="00C14454">
      <w:pPr>
        <w:shd w:val="clear" w:color="auto" w:fill="FFFFFF"/>
        <w:ind w:firstLine="567"/>
        <w:jc w:val="both"/>
        <w:rPr>
          <w:sz w:val="26"/>
          <w:szCs w:val="26"/>
        </w:rPr>
      </w:pPr>
      <w:bookmarkStart w:id="186" w:name="n537"/>
      <w:bookmarkEnd w:id="186"/>
      <w:r w:rsidRPr="003B7C59">
        <w:rPr>
          <w:sz w:val="26"/>
          <w:szCs w:val="26"/>
        </w:rPr>
        <w:t>для фізичних осіб: громадян України - копія довідки про присвоєння реєстраційного номера облікової картки платника податків, а для осіб, які через свої релігійні або інші переконання відмовилися від прийняття реєстраційного номера облікової картки платника податків та мають відмітку в паспорті - копія паспорта громадянина України (у випадку наявності паспорта громадянина України у формі картки, що містить безконтактний електронний носій, до заяви на оренду додається копія такого паспорта або копія довідки про присвоєння реєстраційного номера облікової картки платника податків за вибором особи); для іноземців та</w:t>
      </w:r>
      <w:r w:rsidRPr="0031730A">
        <w:rPr>
          <w:color w:val="333333"/>
          <w:sz w:val="26"/>
          <w:szCs w:val="26"/>
        </w:rPr>
        <w:t xml:space="preserve"> осіб без </w:t>
      </w:r>
      <w:r w:rsidRPr="003B7C59">
        <w:rPr>
          <w:sz w:val="26"/>
          <w:szCs w:val="26"/>
        </w:rPr>
        <w:t>громадянства - копія документа, що посвідчує особу;</w:t>
      </w:r>
    </w:p>
    <w:p w:rsidR="00C14454" w:rsidRPr="003B7C59" w:rsidRDefault="00C14454" w:rsidP="00C14454">
      <w:pPr>
        <w:shd w:val="clear" w:color="auto" w:fill="FFFFFF"/>
        <w:ind w:firstLine="567"/>
        <w:jc w:val="both"/>
        <w:rPr>
          <w:sz w:val="26"/>
          <w:szCs w:val="26"/>
        </w:rPr>
      </w:pPr>
      <w:bookmarkStart w:id="187" w:name="n538"/>
      <w:bookmarkEnd w:id="187"/>
      <w:r w:rsidRPr="003B7C59">
        <w:rPr>
          <w:sz w:val="26"/>
          <w:szCs w:val="26"/>
        </w:rPr>
        <w:t>для юридичних осіб - копія виписки із Єдиного державного реєстру юридичних осіб, фізичних осіб - підприємців та громадських формувань;</w:t>
      </w:r>
    </w:p>
    <w:p w:rsidR="00C14454" w:rsidRPr="003B7C59" w:rsidRDefault="00C14454" w:rsidP="00C14454">
      <w:pPr>
        <w:shd w:val="clear" w:color="auto" w:fill="FFFFFF"/>
        <w:ind w:firstLine="567"/>
        <w:jc w:val="both"/>
        <w:rPr>
          <w:sz w:val="26"/>
          <w:szCs w:val="26"/>
        </w:rPr>
      </w:pPr>
      <w:bookmarkStart w:id="188" w:name="n539"/>
      <w:bookmarkEnd w:id="188"/>
      <w:r w:rsidRPr="003B7C59">
        <w:rPr>
          <w:sz w:val="26"/>
          <w:szCs w:val="26"/>
        </w:rPr>
        <w:t>документи, передбачені</w:t>
      </w:r>
      <w:r w:rsidRPr="003B7C59">
        <w:rPr>
          <w:sz w:val="26"/>
          <w:szCs w:val="26"/>
          <w:lang w:val="en-US"/>
        </w:rPr>
        <w:t> </w:t>
      </w:r>
      <w:hyperlink r:id="rId71" w:anchor="n798" w:history="1">
        <w:r w:rsidRPr="003B7C59">
          <w:rPr>
            <w:sz w:val="26"/>
            <w:szCs w:val="26"/>
            <w:u w:val="single"/>
          </w:rPr>
          <w:t>додатком 1</w:t>
        </w:r>
      </w:hyperlink>
      <w:r w:rsidRPr="003B7C59">
        <w:rPr>
          <w:sz w:val="26"/>
          <w:szCs w:val="26"/>
        </w:rPr>
        <w:t xml:space="preserve"> Порядку передачі в оренду держвного та комунального майна, затвердженого постановою Кабінету Міністрів України від </w:t>
      </w:r>
      <w:r>
        <w:rPr>
          <w:sz w:val="26"/>
          <w:szCs w:val="26"/>
        </w:rPr>
        <w:t xml:space="preserve">                     </w:t>
      </w:r>
      <w:r w:rsidRPr="003B7C59">
        <w:rPr>
          <w:sz w:val="26"/>
          <w:szCs w:val="26"/>
        </w:rPr>
        <w:t>3 червня 2020 р. № 483 .</w:t>
      </w:r>
    </w:p>
    <w:p w:rsidR="00C14454" w:rsidRPr="003B7C59" w:rsidRDefault="00C14454" w:rsidP="00C14454">
      <w:pPr>
        <w:shd w:val="clear" w:color="auto" w:fill="FFFFFF"/>
        <w:ind w:firstLine="567"/>
        <w:jc w:val="both"/>
        <w:rPr>
          <w:sz w:val="26"/>
          <w:szCs w:val="26"/>
        </w:rPr>
      </w:pPr>
      <w:bookmarkStart w:id="189" w:name="n540"/>
      <w:bookmarkEnd w:id="189"/>
      <w:r w:rsidRPr="003B7C59">
        <w:rPr>
          <w:sz w:val="26"/>
          <w:szCs w:val="26"/>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в межах однієї адміністративно-територіальної одиниці (району, міста, району в місті, селища, села) за умови, що такий депутат не орендує інше державне або комунальне майно для розміщення громадської приймальні в цій адміністративно-територіальній одиниці (районі, місті, районі в місті, селищі, селі). Для розміщення громадської приймальні народного депутата України об’єкт оренди надається згідно з вимогами</w:t>
      </w:r>
      <w:r w:rsidRPr="003B7C59">
        <w:rPr>
          <w:sz w:val="26"/>
          <w:szCs w:val="26"/>
          <w:lang w:val="en-US"/>
        </w:rPr>
        <w:t> </w:t>
      </w:r>
      <w:hyperlink r:id="rId72" w:tgtFrame="_blank" w:history="1">
        <w:r w:rsidRPr="003B7C59">
          <w:rPr>
            <w:sz w:val="26"/>
            <w:szCs w:val="26"/>
            <w:u w:val="single"/>
          </w:rPr>
          <w:t>Закону</w:t>
        </w:r>
      </w:hyperlink>
      <w:hyperlink r:id="rId73" w:tgtFrame="_blank" w:history="1">
        <w:r w:rsidRPr="003B7C59">
          <w:rPr>
            <w:sz w:val="26"/>
            <w:szCs w:val="26"/>
            <w:u w:val="single"/>
            <w:lang w:val="en-US"/>
          </w:rPr>
          <w:t> </w:t>
        </w:r>
        <w:r w:rsidRPr="003B7C59">
          <w:rPr>
            <w:sz w:val="26"/>
            <w:szCs w:val="26"/>
            <w:u w:val="single"/>
          </w:rPr>
          <w:t>України</w:t>
        </w:r>
      </w:hyperlink>
      <w:r w:rsidRPr="003B7C59">
        <w:rPr>
          <w:sz w:val="26"/>
          <w:szCs w:val="26"/>
          <w:lang w:val="en-US"/>
        </w:rPr>
        <w:t> </w:t>
      </w:r>
      <w:r w:rsidRPr="003B7C59">
        <w:rPr>
          <w:sz w:val="26"/>
          <w:szCs w:val="26"/>
        </w:rPr>
        <w:t>«Про статус народного депутата України».</w:t>
      </w:r>
    </w:p>
    <w:p w:rsidR="00C14454" w:rsidRPr="003B7C59" w:rsidRDefault="00C14454" w:rsidP="00C14454">
      <w:pPr>
        <w:shd w:val="clear" w:color="auto" w:fill="FFFFFF"/>
        <w:ind w:firstLine="567"/>
        <w:jc w:val="both"/>
        <w:rPr>
          <w:sz w:val="26"/>
          <w:szCs w:val="26"/>
        </w:rPr>
      </w:pPr>
      <w:bookmarkStart w:id="190" w:name="n541"/>
      <w:bookmarkEnd w:id="190"/>
      <w:r w:rsidRPr="003B7C59">
        <w:rPr>
          <w:sz w:val="26"/>
          <w:szCs w:val="26"/>
        </w:rPr>
        <w:t>45. Орендодавець протягом п’яти робочих днів з дати отримання заяви на оренду об’єкта, включеного до Переліку другого типу, приймає рішення про укладення договору оренди або про відмову в передачі в оренду відповідного об’єкта оренди, якщо заяву подано потенційним орендарем, передбаченим:</w:t>
      </w:r>
    </w:p>
    <w:bookmarkStart w:id="191" w:name="n542"/>
    <w:bookmarkEnd w:id="191"/>
    <w:p w:rsidR="00C14454" w:rsidRPr="003B7C59" w:rsidRDefault="00C14454" w:rsidP="00C14454">
      <w:pPr>
        <w:shd w:val="clear" w:color="auto" w:fill="FFFFFF"/>
        <w:ind w:firstLine="567"/>
        <w:jc w:val="both"/>
        <w:rPr>
          <w:sz w:val="26"/>
          <w:szCs w:val="26"/>
        </w:rPr>
      </w:pPr>
      <w:r w:rsidRPr="003B7C59">
        <w:rPr>
          <w:sz w:val="26"/>
          <w:szCs w:val="26"/>
          <w:lang w:val="en-US"/>
        </w:rPr>
        <w:fldChar w:fldCharType="begin"/>
      </w:r>
      <w:r w:rsidRPr="003B7C59">
        <w:rPr>
          <w:sz w:val="26"/>
          <w:szCs w:val="26"/>
        </w:rPr>
        <w:instrText xml:space="preserve"> </w:instrText>
      </w:r>
      <w:r w:rsidRPr="003B7C59">
        <w:rPr>
          <w:sz w:val="26"/>
          <w:szCs w:val="26"/>
          <w:lang w:val="en-US"/>
        </w:rPr>
        <w:instrText>HYPERLINK</w:instrText>
      </w:r>
      <w:r w:rsidRPr="003B7C59">
        <w:rPr>
          <w:sz w:val="26"/>
          <w:szCs w:val="26"/>
        </w:rPr>
        <w:instrText xml:space="preserve"> "</w:instrText>
      </w:r>
      <w:r w:rsidRPr="003B7C59">
        <w:rPr>
          <w:sz w:val="26"/>
          <w:szCs w:val="26"/>
          <w:lang w:val="en-US"/>
        </w:rPr>
        <w:instrText>https</w:instrText>
      </w:r>
      <w:r w:rsidRPr="003B7C59">
        <w:rPr>
          <w:sz w:val="26"/>
          <w:szCs w:val="26"/>
        </w:rPr>
        <w:instrText>://</w:instrText>
      </w:r>
      <w:r w:rsidRPr="003B7C59">
        <w:rPr>
          <w:sz w:val="26"/>
          <w:szCs w:val="26"/>
          <w:lang w:val="en-US"/>
        </w:rPr>
        <w:instrText>zakon</w:instrText>
      </w:r>
      <w:r w:rsidRPr="003B7C59">
        <w:rPr>
          <w:sz w:val="26"/>
          <w:szCs w:val="26"/>
        </w:rPr>
        <w:instrText>.</w:instrText>
      </w:r>
      <w:r w:rsidRPr="003B7C59">
        <w:rPr>
          <w:sz w:val="26"/>
          <w:szCs w:val="26"/>
          <w:lang w:val="en-US"/>
        </w:rPr>
        <w:instrText>rada</w:instrText>
      </w:r>
      <w:r w:rsidRPr="003B7C59">
        <w:rPr>
          <w:sz w:val="26"/>
          <w:szCs w:val="26"/>
        </w:rPr>
        <w:instrText>.</w:instrText>
      </w:r>
      <w:r w:rsidRPr="003B7C59">
        <w:rPr>
          <w:sz w:val="26"/>
          <w:szCs w:val="26"/>
          <w:lang w:val="en-US"/>
        </w:rPr>
        <w:instrText>gov</w:instrText>
      </w:r>
      <w:r w:rsidRPr="003B7C59">
        <w:rPr>
          <w:sz w:val="26"/>
          <w:szCs w:val="26"/>
        </w:rPr>
        <w:instrText>.</w:instrText>
      </w:r>
      <w:r w:rsidRPr="003B7C59">
        <w:rPr>
          <w:sz w:val="26"/>
          <w:szCs w:val="26"/>
          <w:lang w:val="en-US"/>
        </w:rPr>
        <w:instrText>ua</w:instrText>
      </w:r>
      <w:r w:rsidRPr="003B7C59">
        <w:rPr>
          <w:sz w:val="26"/>
          <w:szCs w:val="26"/>
        </w:rPr>
        <w:instrText>/</w:instrText>
      </w:r>
      <w:r w:rsidRPr="003B7C59">
        <w:rPr>
          <w:sz w:val="26"/>
          <w:szCs w:val="26"/>
          <w:lang w:val="en-US"/>
        </w:rPr>
        <w:instrText>laws</w:instrText>
      </w:r>
      <w:r w:rsidRPr="003B7C59">
        <w:rPr>
          <w:sz w:val="26"/>
          <w:szCs w:val="26"/>
        </w:rPr>
        <w:instrText>/</w:instrText>
      </w:r>
      <w:r w:rsidRPr="003B7C59">
        <w:rPr>
          <w:sz w:val="26"/>
          <w:szCs w:val="26"/>
          <w:lang w:val="en-US"/>
        </w:rPr>
        <w:instrText>show</w:instrText>
      </w:r>
      <w:r w:rsidRPr="003B7C59">
        <w:rPr>
          <w:sz w:val="26"/>
          <w:szCs w:val="26"/>
        </w:rPr>
        <w:instrText>/157-20" \</w:instrText>
      </w:r>
      <w:r w:rsidRPr="003B7C59">
        <w:rPr>
          <w:sz w:val="26"/>
          <w:szCs w:val="26"/>
          <w:lang w:val="en-US"/>
        </w:rPr>
        <w:instrText>l</w:instrText>
      </w:r>
      <w:r w:rsidRPr="003B7C59">
        <w:rPr>
          <w:sz w:val="26"/>
          <w:szCs w:val="26"/>
        </w:rPr>
        <w:instrText xml:space="preserve"> "</w:instrText>
      </w:r>
      <w:r w:rsidRPr="003B7C59">
        <w:rPr>
          <w:sz w:val="26"/>
          <w:szCs w:val="26"/>
          <w:lang w:val="en-US"/>
        </w:rPr>
        <w:instrText>n</w:instrText>
      </w:r>
      <w:r w:rsidRPr="003B7C59">
        <w:rPr>
          <w:sz w:val="26"/>
          <w:szCs w:val="26"/>
        </w:rPr>
        <w:instrText>300" \</w:instrText>
      </w:r>
      <w:r w:rsidRPr="003B7C59">
        <w:rPr>
          <w:sz w:val="26"/>
          <w:szCs w:val="26"/>
          <w:lang w:val="en-US"/>
        </w:rPr>
        <w:instrText>t</w:instrText>
      </w:r>
      <w:r w:rsidRPr="003B7C59">
        <w:rPr>
          <w:sz w:val="26"/>
          <w:szCs w:val="26"/>
        </w:rPr>
        <w:instrText xml:space="preserve"> "_</w:instrText>
      </w:r>
      <w:r w:rsidRPr="003B7C59">
        <w:rPr>
          <w:sz w:val="26"/>
          <w:szCs w:val="26"/>
          <w:lang w:val="en-US"/>
        </w:rPr>
        <w:instrText>blank</w:instrText>
      </w:r>
      <w:r w:rsidRPr="003B7C59">
        <w:rPr>
          <w:sz w:val="26"/>
          <w:szCs w:val="26"/>
        </w:rPr>
        <w:instrText xml:space="preserve">" </w:instrText>
      </w:r>
      <w:r w:rsidRPr="003B7C59">
        <w:rPr>
          <w:sz w:val="26"/>
          <w:szCs w:val="26"/>
          <w:lang w:val="en-US"/>
        </w:rPr>
        <w:fldChar w:fldCharType="separate"/>
      </w:r>
      <w:r w:rsidRPr="003B7C59">
        <w:rPr>
          <w:sz w:val="26"/>
          <w:szCs w:val="26"/>
          <w:u w:val="single"/>
        </w:rPr>
        <w:t>частиною першою</w:t>
      </w:r>
      <w:r w:rsidRPr="003B7C59">
        <w:rPr>
          <w:sz w:val="26"/>
          <w:szCs w:val="26"/>
          <w:lang w:val="en-US"/>
        </w:rPr>
        <w:fldChar w:fldCharType="end"/>
      </w:r>
      <w:r w:rsidRPr="003B7C59">
        <w:rPr>
          <w:sz w:val="26"/>
          <w:szCs w:val="26"/>
          <w:lang w:val="en-US"/>
        </w:rPr>
        <w:t> </w:t>
      </w:r>
      <w:r w:rsidRPr="003B7C59">
        <w:rPr>
          <w:sz w:val="26"/>
          <w:szCs w:val="26"/>
          <w:u w:val="single"/>
        </w:rPr>
        <w:t xml:space="preserve">статті 15 </w:t>
      </w:r>
      <w:r w:rsidRPr="00554F25">
        <w:rPr>
          <w:sz w:val="26"/>
          <w:szCs w:val="26"/>
        </w:rPr>
        <w:t>Закону</w:t>
      </w:r>
      <w:r w:rsidRPr="003B7C59">
        <w:rPr>
          <w:sz w:val="26"/>
          <w:szCs w:val="26"/>
        </w:rPr>
        <w:t>;</w:t>
      </w:r>
    </w:p>
    <w:bookmarkStart w:id="192" w:name="n543"/>
    <w:bookmarkEnd w:id="192"/>
    <w:p w:rsidR="00C14454" w:rsidRPr="003B7C59" w:rsidRDefault="00C14454" w:rsidP="00C14454">
      <w:pPr>
        <w:shd w:val="clear" w:color="auto" w:fill="FFFFFF"/>
        <w:ind w:firstLine="567"/>
        <w:jc w:val="both"/>
        <w:rPr>
          <w:sz w:val="26"/>
          <w:szCs w:val="26"/>
        </w:rPr>
      </w:pPr>
      <w:r w:rsidRPr="003B7C59">
        <w:rPr>
          <w:sz w:val="26"/>
          <w:szCs w:val="26"/>
          <w:lang w:val="en-US"/>
        </w:rPr>
        <w:lastRenderedPageBreak/>
        <w:fldChar w:fldCharType="begin"/>
      </w:r>
      <w:r w:rsidRPr="003B7C59">
        <w:rPr>
          <w:sz w:val="26"/>
          <w:szCs w:val="26"/>
        </w:rPr>
        <w:instrText xml:space="preserve"> </w:instrText>
      </w:r>
      <w:r w:rsidRPr="003B7C59">
        <w:rPr>
          <w:sz w:val="26"/>
          <w:szCs w:val="26"/>
          <w:lang w:val="en-US"/>
        </w:rPr>
        <w:instrText>HYPERLINK</w:instrText>
      </w:r>
      <w:r w:rsidRPr="003B7C59">
        <w:rPr>
          <w:sz w:val="26"/>
          <w:szCs w:val="26"/>
        </w:rPr>
        <w:instrText xml:space="preserve"> "</w:instrText>
      </w:r>
      <w:r w:rsidRPr="003B7C59">
        <w:rPr>
          <w:sz w:val="26"/>
          <w:szCs w:val="26"/>
          <w:lang w:val="en-US"/>
        </w:rPr>
        <w:instrText>https</w:instrText>
      </w:r>
      <w:r w:rsidRPr="003B7C59">
        <w:rPr>
          <w:sz w:val="26"/>
          <w:szCs w:val="26"/>
        </w:rPr>
        <w:instrText>://</w:instrText>
      </w:r>
      <w:r w:rsidRPr="003B7C59">
        <w:rPr>
          <w:sz w:val="26"/>
          <w:szCs w:val="26"/>
          <w:lang w:val="en-US"/>
        </w:rPr>
        <w:instrText>zakon</w:instrText>
      </w:r>
      <w:r w:rsidRPr="003B7C59">
        <w:rPr>
          <w:sz w:val="26"/>
          <w:szCs w:val="26"/>
        </w:rPr>
        <w:instrText>.</w:instrText>
      </w:r>
      <w:r w:rsidRPr="003B7C59">
        <w:rPr>
          <w:sz w:val="26"/>
          <w:szCs w:val="26"/>
          <w:lang w:val="en-US"/>
        </w:rPr>
        <w:instrText>rada</w:instrText>
      </w:r>
      <w:r w:rsidRPr="003B7C59">
        <w:rPr>
          <w:sz w:val="26"/>
          <w:szCs w:val="26"/>
        </w:rPr>
        <w:instrText>.</w:instrText>
      </w:r>
      <w:r w:rsidRPr="003B7C59">
        <w:rPr>
          <w:sz w:val="26"/>
          <w:szCs w:val="26"/>
          <w:lang w:val="en-US"/>
        </w:rPr>
        <w:instrText>gov</w:instrText>
      </w:r>
      <w:r w:rsidRPr="003B7C59">
        <w:rPr>
          <w:sz w:val="26"/>
          <w:szCs w:val="26"/>
        </w:rPr>
        <w:instrText>.</w:instrText>
      </w:r>
      <w:r w:rsidRPr="003B7C59">
        <w:rPr>
          <w:sz w:val="26"/>
          <w:szCs w:val="26"/>
          <w:lang w:val="en-US"/>
        </w:rPr>
        <w:instrText>ua</w:instrText>
      </w:r>
      <w:r w:rsidRPr="003B7C59">
        <w:rPr>
          <w:sz w:val="26"/>
          <w:szCs w:val="26"/>
        </w:rPr>
        <w:instrText>/</w:instrText>
      </w:r>
      <w:r w:rsidRPr="003B7C59">
        <w:rPr>
          <w:sz w:val="26"/>
          <w:szCs w:val="26"/>
          <w:lang w:val="en-US"/>
        </w:rPr>
        <w:instrText>laws</w:instrText>
      </w:r>
      <w:r w:rsidRPr="003B7C59">
        <w:rPr>
          <w:sz w:val="26"/>
          <w:szCs w:val="26"/>
        </w:rPr>
        <w:instrText>/</w:instrText>
      </w:r>
      <w:r w:rsidRPr="003B7C59">
        <w:rPr>
          <w:sz w:val="26"/>
          <w:szCs w:val="26"/>
          <w:lang w:val="en-US"/>
        </w:rPr>
        <w:instrText>show</w:instrText>
      </w:r>
      <w:r w:rsidRPr="003B7C59">
        <w:rPr>
          <w:sz w:val="26"/>
          <w:szCs w:val="26"/>
        </w:rPr>
        <w:instrText>/157-20" \</w:instrText>
      </w:r>
      <w:r w:rsidRPr="003B7C59">
        <w:rPr>
          <w:sz w:val="26"/>
          <w:szCs w:val="26"/>
          <w:lang w:val="en-US"/>
        </w:rPr>
        <w:instrText>l</w:instrText>
      </w:r>
      <w:r w:rsidRPr="003B7C59">
        <w:rPr>
          <w:sz w:val="26"/>
          <w:szCs w:val="26"/>
        </w:rPr>
        <w:instrText xml:space="preserve"> "</w:instrText>
      </w:r>
      <w:r w:rsidRPr="003B7C59">
        <w:rPr>
          <w:sz w:val="26"/>
          <w:szCs w:val="26"/>
          <w:lang w:val="en-US"/>
        </w:rPr>
        <w:instrText>n</w:instrText>
      </w:r>
      <w:r w:rsidRPr="003B7C59">
        <w:rPr>
          <w:sz w:val="26"/>
          <w:szCs w:val="26"/>
        </w:rPr>
        <w:instrText>305" \</w:instrText>
      </w:r>
      <w:r w:rsidRPr="003B7C59">
        <w:rPr>
          <w:sz w:val="26"/>
          <w:szCs w:val="26"/>
          <w:lang w:val="en-US"/>
        </w:rPr>
        <w:instrText>t</w:instrText>
      </w:r>
      <w:r w:rsidRPr="003B7C59">
        <w:rPr>
          <w:sz w:val="26"/>
          <w:szCs w:val="26"/>
        </w:rPr>
        <w:instrText xml:space="preserve"> "_</w:instrText>
      </w:r>
      <w:r w:rsidRPr="003B7C59">
        <w:rPr>
          <w:sz w:val="26"/>
          <w:szCs w:val="26"/>
          <w:lang w:val="en-US"/>
        </w:rPr>
        <w:instrText>blank</w:instrText>
      </w:r>
      <w:r w:rsidRPr="003B7C59">
        <w:rPr>
          <w:sz w:val="26"/>
          <w:szCs w:val="26"/>
        </w:rPr>
        <w:instrText xml:space="preserve">" </w:instrText>
      </w:r>
      <w:r w:rsidRPr="003B7C59">
        <w:rPr>
          <w:sz w:val="26"/>
          <w:szCs w:val="26"/>
          <w:lang w:val="en-US"/>
        </w:rPr>
        <w:fldChar w:fldCharType="separate"/>
      </w:r>
      <w:r w:rsidRPr="003B7C59">
        <w:rPr>
          <w:sz w:val="26"/>
          <w:szCs w:val="26"/>
          <w:u w:val="single"/>
        </w:rPr>
        <w:t>частиною другою</w:t>
      </w:r>
      <w:r w:rsidRPr="003B7C59">
        <w:rPr>
          <w:sz w:val="26"/>
          <w:szCs w:val="26"/>
          <w:lang w:val="en-US"/>
        </w:rPr>
        <w:fldChar w:fldCharType="end"/>
      </w:r>
      <w:r w:rsidRPr="003B7C59">
        <w:rPr>
          <w:sz w:val="26"/>
          <w:szCs w:val="26"/>
          <w:lang w:val="en-US"/>
        </w:rPr>
        <w:t> </w:t>
      </w:r>
      <w:r w:rsidRPr="003B7C59">
        <w:rPr>
          <w:sz w:val="26"/>
          <w:szCs w:val="26"/>
          <w:u w:val="single"/>
        </w:rPr>
        <w:t xml:space="preserve">статті 15 </w:t>
      </w:r>
      <w:r w:rsidRPr="00554F25">
        <w:rPr>
          <w:sz w:val="26"/>
          <w:szCs w:val="26"/>
        </w:rPr>
        <w:t>Закону</w:t>
      </w:r>
      <w:r w:rsidRPr="003B7C59">
        <w:rPr>
          <w:sz w:val="26"/>
          <w:szCs w:val="26"/>
        </w:rPr>
        <w:t>, який є державним або комунальним підприємством, установою, організацією;</w:t>
      </w:r>
    </w:p>
    <w:p w:rsidR="00C14454" w:rsidRPr="003B7C59" w:rsidRDefault="00C14454" w:rsidP="00C14454">
      <w:pPr>
        <w:shd w:val="clear" w:color="auto" w:fill="FFFFFF"/>
        <w:ind w:firstLine="567"/>
        <w:jc w:val="both"/>
        <w:rPr>
          <w:sz w:val="26"/>
          <w:szCs w:val="26"/>
        </w:rPr>
      </w:pPr>
      <w:bookmarkStart w:id="193" w:name="n544"/>
      <w:bookmarkEnd w:id="193"/>
      <w:r w:rsidRPr="003B7C59">
        <w:rPr>
          <w:sz w:val="26"/>
          <w:szCs w:val="26"/>
        </w:rPr>
        <w:t>абзацом</w:t>
      </w:r>
      <w:r w:rsidRPr="003B7C59">
        <w:rPr>
          <w:sz w:val="26"/>
          <w:szCs w:val="26"/>
          <w:lang w:val="en-US"/>
        </w:rPr>
        <w:t> </w:t>
      </w:r>
      <w:hyperlink r:id="rId74" w:anchor="n315" w:tgtFrame="_blank" w:history="1">
        <w:r w:rsidRPr="003B7C59">
          <w:rPr>
            <w:sz w:val="26"/>
            <w:szCs w:val="26"/>
            <w:u w:val="single"/>
          </w:rPr>
          <w:t>одинадцятим</w:t>
        </w:r>
      </w:hyperlink>
      <w:r w:rsidRPr="003B7C59">
        <w:rPr>
          <w:sz w:val="26"/>
          <w:szCs w:val="26"/>
        </w:rPr>
        <w:t>,</w:t>
      </w:r>
      <w:r w:rsidRPr="003B7C59">
        <w:rPr>
          <w:sz w:val="26"/>
          <w:szCs w:val="26"/>
          <w:lang w:val="en-US"/>
        </w:rPr>
        <w:t> </w:t>
      </w:r>
      <w:hyperlink r:id="rId75" w:anchor="n316" w:tgtFrame="_blank" w:history="1">
        <w:r w:rsidRPr="003B7C59">
          <w:rPr>
            <w:sz w:val="26"/>
            <w:szCs w:val="26"/>
            <w:u w:val="single"/>
          </w:rPr>
          <w:t>дванадцятим</w:t>
        </w:r>
      </w:hyperlink>
      <w:r w:rsidRPr="003B7C59">
        <w:rPr>
          <w:sz w:val="26"/>
          <w:szCs w:val="26"/>
          <w:lang w:val="en-US"/>
        </w:rPr>
        <w:t> </w:t>
      </w:r>
      <w:r w:rsidRPr="003B7C59">
        <w:rPr>
          <w:sz w:val="26"/>
          <w:szCs w:val="26"/>
        </w:rPr>
        <w:t xml:space="preserve">частини другої </w:t>
      </w:r>
      <w:r w:rsidRPr="003B7C59">
        <w:rPr>
          <w:sz w:val="26"/>
          <w:szCs w:val="26"/>
          <w:u w:val="single"/>
        </w:rPr>
        <w:t>статті 15 Закону</w:t>
      </w:r>
      <w:r w:rsidRPr="003B7C59">
        <w:rPr>
          <w:sz w:val="26"/>
          <w:szCs w:val="26"/>
        </w:rPr>
        <w:t>, незалежно від форми власності.</w:t>
      </w:r>
    </w:p>
    <w:p w:rsidR="00C14454" w:rsidRPr="003B7C59" w:rsidRDefault="00C14454" w:rsidP="00C14454">
      <w:pPr>
        <w:shd w:val="clear" w:color="auto" w:fill="FFFFFF"/>
        <w:ind w:firstLine="567"/>
        <w:jc w:val="both"/>
        <w:rPr>
          <w:sz w:val="26"/>
          <w:szCs w:val="26"/>
        </w:rPr>
      </w:pPr>
      <w:bookmarkStart w:id="194" w:name="n545"/>
      <w:bookmarkEnd w:id="194"/>
      <w:r w:rsidRPr="003B7C59">
        <w:rPr>
          <w:sz w:val="26"/>
          <w:szCs w:val="26"/>
        </w:rPr>
        <w:t>Рішення про відмову в передачі в оренду відповідного об’єкта оренди може бути прийняте орендодавцем в таких випадках:</w:t>
      </w:r>
    </w:p>
    <w:p w:rsidR="00C14454" w:rsidRPr="003B7C59" w:rsidRDefault="00C14454" w:rsidP="00C14454">
      <w:pPr>
        <w:shd w:val="clear" w:color="auto" w:fill="FFFFFF"/>
        <w:ind w:firstLine="567"/>
        <w:jc w:val="both"/>
        <w:rPr>
          <w:sz w:val="26"/>
          <w:szCs w:val="26"/>
        </w:rPr>
      </w:pPr>
      <w:bookmarkStart w:id="195" w:name="n546"/>
      <w:bookmarkEnd w:id="195"/>
      <w:r w:rsidRPr="003B7C59">
        <w:rPr>
          <w:sz w:val="26"/>
          <w:szCs w:val="26"/>
        </w:rPr>
        <w:t>встановлення рішенням орендодавця невідповідності заявника вимогам, передбаченим</w:t>
      </w:r>
      <w:r w:rsidRPr="003B7C59">
        <w:rPr>
          <w:sz w:val="26"/>
          <w:szCs w:val="26"/>
          <w:lang w:val="en-US"/>
        </w:rPr>
        <w:t> </w:t>
      </w:r>
      <w:hyperlink r:id="rId76" w:anchor="n120" w:tgtFrame="_blank" w:history="1">
        <w:r w:rsidRPr="003B7C59">
          <w:rPr>
            <w:sz w:val="26"/>
            <w:szCs w:val="26"/>
            <w:u w:val="single"/>
          </w:rPr>
          <w:t>статтями 4</w:t>
        </w:r>
      </w:hyperlink>
      <w:r w:rsidRPr="003B7C59">
        <w:rPr>
          <w:sz w:val="26"/>
          <w:szCs w:val="26"/>
        </w:rPr>
        <w:t>,</w:t>
      </w:r>
      <w:r w:rsidRPr="003B7C59">
        <w:rPr>
          <w:sz w:val="26"/>
          <w:szCs w:val="26"/>
          <w:lang w:val="en-US"/>
        </w:rPr>
        <w:t> </w:t>
      </w:r>
      <w:hyperlink r:id="rId77" w:anchor="n299" w:tgtFrame="_blank" w:history="1">
        <w:r w:rsidRPr="003B7C59">
          <w:rPr>
            <w:sz w:val="26"/>
            <w:szCs w:val="26"/>
            <w:u w:val="single"/>
          </w:rPr>
          <w:t>15</w:t>
        </w:r>
      </w:hyperlink>
      <w:r w:rsidRPr="003B7C59">
        <w:rPr>
          <w:sz w:val="26"/>
          <w:szCs w:val="26"/>
          <w:lang w:val="en-US"/>
        </w:rPr>
        <w:t> </w:t>
      </w:r>
      <w:r w:rsidRPr="003B7C59">
        <w:rPr>
          <w:sz w:val="26"/>
          <w:szCs w:val="26"/>
          <w:u w:val="single"/>
        </w:rPr>
        <w:t>Закону</w:t>
      </w:r>
      <w:r w:rsidRPr="003B7C59">
        <w:rPr>
          <w:sz w:val="26"/>
          <w:szCs w:val="26"/>
        </w:rPr>
        <w:t>;</w:t>
      </w:r>
    </w:p>
    <w:p w:rsidR="00C14454" w:rsidRPr="003B7C59" w:rsidRDefault="00C14454" w:rsidP="00C14454">
      <w:pPr>
        <w:shd w:val="clear" w:color="auto" w:fill="FFFFFF"/>
        <w:ind w:firstLine="567"/>
        <w:jc w:val="both"/>
        <w:rPr>
          <w:sz w:val="26"/>
          <w:szCs w:val="26"/>
        </w:rPr>
      </w:pPr>
      <w:bookmarkStart w:id="196" w:name="n547"/>
      <w:bookmarkEnd w:id="196"/>
      <w:r w:rsidRPr="003B7C59">
        <w:rPr>
          <w:sz w:val="26"/>
          <w:szCs w:val="26"/>
        </w:rPr>
        <w:t>подання недостовірної чи неповної інформації щодо особи або діяльності заявника, який звернувся із заявою про оренду об’єкта без проведення аукціону, неподання документів, передбачених</w:t>
      </w:r>
      <w:r w:rsidRPr="003B7C59">
        <w:rPr>
          <w:sz w:val="26"/>
          <w:szCs w:val="26"/>
          <w:lang w:val="en-US"/>
        </w:rPr>
        <w:t> </w:t>
      </w:r>
      <w:hyperlink r:id="rId78" w:anchor="n798" w:history="1">
        <w:r w:rsidRPr="003B7C59">
          <w:rPr>
            <w:sz w:val="26"/>
            <w:szCs w:val="26"/>
            <w:u w:val="single"/>
          </w:rPr>
          <w:t>додатком 1</w:t>
        </w:r>
      </w:hyperlink>
      <w:r w:rsidRPr="003B7C59">
        <w:rPr>
          <w:sz w:val="26"/>
          <w:szCs w:val="26"/>
        </w:rPr>
        <w:t xml:space="preserve"> Порядку передачі в оренду держвного та комунального майна, затвердженого постановою Кабінету Міністрів України від 3 червня 2020 р. № 483;</w:t>
      </w:r>
    </w:p>
    <w:p w:rsidR="00C14454" w:rsidRPr="003B7C59" w:rsidRDefault="00C14454" w:rsidP="00C14454">
      <w:pPr>
        <w:shd w:val="clear" w:color="auto" w:fill="FFFFFF"/>
        <w:ind w:firstLine="567"/>
        <w:jc w:val="both"/>
        <w:rPr>
          <w:sz w:val="26"/>
          <w:szCs w:val="26"/>
        </w:rPr>
      </w:pPr>
      <w:bookmarkStart w:id="197" w:name="n548"/>
      <w:bookmarkEnd w:id="197"/>
      <w:r w:rsidRPr="003B7C59">
        <w:rPr>
          <w:sz w:val="26"/>
          <w:szCs w:val="26"/>
        </w:rPr>
        <w:t>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C14454" w:rsidRPr="003B7C59" w:rsidRDefault="00C14454" w:rsidP="00C14454">
      <w:pPr>
        <w:shd w:val="clear" w:color="auto" w:fill="FFFFFF"/>
        <w:ind w:firstLine="567"/>
        <w:jc w:val="both"/>
        <w:rPr>
          <w:sz w:val="26"/>
          <w:szCs w:val="26"/>
        </w:rPr>
      </w:pPr>
      <w:bookmarkStart w:id="198" w:name="n549"/>
      <w:bookmarkEnd w:id="198"/>
      <w:r w:rsidRPr="003B7C59">
        <w:rPr>
          <w:sz w:val="26"/>
          <w:szCs w:val="26"/>
        </w:rPr>
        <w:t>неможливості використання майна відповідно до графіка запланованих науково-практичних, культурних, мистецьких, громадських, суспільних та політичних заходів,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p w:rsidR="00C14454" w:rsidRPr="003B7C59" w:rsidRDefault="00C14454" w:rsidP="00C14454">
      <w:pPr>
        <w:shd w:val="clear" w:color="auto" w:fill="FFFFFF"/>
        <w:ind w:firstLine="567"/>
        <w:jc w:val="both"/>
        <w:rPr>
          <w:sz w:val="26"/>
          <w:szCs w:val="26"/>
        </w:rPr>
      </w:pPr>
      <w:bookmarkStart w:id="199" w:name="n550"/>
      <w:bookmarkEnd w:id="199"/>
      <w:r w:rsidRPr="003B7C59">
        <w:rPr>
          <w:sz w:val="26"/>
          <w:szCs w:val="26"/>
        </w:rPr>
        <w:t>наявності рекомендації про відмову в передачі в оренду відповідного об’єкта оренди заявнику, наданої експертною (художньою) радою державного підприємства, організації, установи, закладу, яким указом Президента України надано статус національний;</w:t>
      </w:r>
    </w:p>
    <w:p w:rsidR="00C14454" w:rsidRPr="003B7C59" w:rsidRDefault="00C14454" w:rsidP="00C14454">
      <w:pPr>
        <w:shd w:val="clear" w:color="auto" w:fill="FFFFFF"/>
        <w:ind w:firstLine="567"/>
        <w:jc w:val="both"/>
        <w:rPr>
          <w:sz w:val="26"/>
          <w:szCs w:val="26"/>
        </w:rPr>
      </w:pPr>
      <w:bookmarkStart w:id="200" w:name="n551"/>
      <w:bookmarkEnd w:id="200"/>
      <w:r w:rsidRPr="003B7C59">
        <w:rPr>
          <w:sz w:val="26"/>
          <w:szCs w:val="26"/>
        </w:rPr>
        <w:t>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інших підстав, передбачених</w:t>
      </w:r>
      <w:r w:rsidRPr="003B7C59">
        <w:rPr>
          <w:sz w:val="26"/>
          <w:szCs w:val="26"/>
          <w:lang w:val="en-US"/>
        </w:rPr>
        <w:t> </w:t>
      </w:r>
      <w:hyperlink r:id="rId79" w:anchor="n197" w:tgtFrame="_blank" w:history="1">
        <w:r w:rsidRPr="003B7C59">
          <w:rPr>
            <w:sz w:val="26"/>
            <w:szCs w:val="26"/>
            <w:u w:val="single"/>
          </w:rPr>
          <w:t>статтею 7</w:t>
        </w:r>
      </w:hyperlink>
      <w:r w:rsidRPr="003B7C59">
        <w:rPr>
          <w:sz w:val="26"/>
          <w:szCs w:val="26"/>
          <w:lang w:val="en-US"/>
        </w:rPr>
        <w:t> </w:t>
      </w:r>
      <w:r w:rsidRPr="00554F25">
        <w:rPr>
          <w:sz w:val="26"/>
          <w:szCs w:val="26"/>
        </w:rPr>
        <w:t>Закону</w:t>
      </w:r>
      <w:r w:rsidRPr="003B7C59">
        <w:rPr>
          <w:sz w:val="26"/>
          <w:szCs w:val="26"/>
        </w:rPr>
        <w:t>.</w:t>
      </w:r>
    </w:p>
    <w:p w:rsidR="00C14454" w:rsidRPr="003B7C59" w:rsidRDefault="00C14454" w:rsidP="00C14454">
      <w:pPr>
        <w:shd w:val="clear" w:color="auto" w:fill="FFFFFF"/>
        <w:ind w:firstLine="567"/>
        <w:jc w:val="both"/>
        <w:rPr>
          <w:sz w:val="26"/>
          <w:szCs w:val="26"/>
        </w:rPr>
      </w:pPr>
      <w:bookmarkStart w:id="201" w:name="n552"/>
      <w:bookmarkEnd w:id="201"/>
      <w:r w:rsidRPr="003B7C59">
        <w:rPr>
          <w:sz w:val="26"/>
          <w:szCs w:val="26"/>
        </w:rPr>
        <w:t>46. 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w:t>
      </w:r>
      <w:r w:rsidRPr="003B7C59">
        <w:rPr>
          <w:sz w:val="26"/>
          <w:szCs w:val="26"/>
          <w:lang w:val="en-US"/>
        </w:rPr>
        <w:t> </w:t>
      </w:r>
      <w:hyperlink r:id="rId80" w:anchor="n305" w:tgtFrame="_blank" w:history="1">
        <w:r w:rsidRPr="003B7C59">
          <w:rPr>
            <w:sz w:val="26"/>
            <w:szCs w:val="26"/>
            <w:u w:val="single"/>
          </w:rPr>
          <w:t>частиною другою</w:t>
        </w:r>
      </w:hyperlink>
      <w:r w:rsidRPr="003B7C59">
        <w:rPr>
          <w:sz w:val="26"/>
          <w:szCs w:val="26"/>
          <w:lang w:val="en-US"/>
        </w:rPr>
        <w:t> </w:t>
      </w:r>
      <w:r w:rsidRPr="003B7C59">
        <w:rPr>
          <w:sz w:val="26"/>
          <w:szCs w:val="26"/>
          <w:u w:val="single"/>
        </w:rPr>
        <w:t>статті 15 Закону</w:t>
      </w:r>
      <w:r w:rsidRPr="003B7C59">
        <w:rPr>
          <w:sz w:val="26"/>
          <w:szCs w:val="26"/>
        </w:rPr>
        <w:t>, крім визначених</w:t>
      </w:r>
      <w:r w:rsidRPr="003B7C59">
        <w:rPr>
          <w:sz w:val="26"/>
          <w:szCs w:val="26"/>
          <w:lang w:val="en-US"/>
        </w:rPr>
        <w:t> </w:t>
      </w:r>
      <w:r w:rsidRPr="003B7C59">
        <w:rPr>
          <w:sz w:val="26"/>
          <w:szCs w:val="26"/>
          <w:u w:val="single"/>
        </w:rPr>
        <w:t>пунктом 45</w:t>
      </w:r>
      <w:r w:rsidRPr="003B7C59">
        <w:rPr>
          <w:sz w:val="26"/>
          <w:szCs w:val="26"/>
          <w:lang w:val="en-US"/>
        </w:rPr>
        <w:t> </w:t>
      </w:r>
      <w:r w:rsidRPr="003B7C59">
        <w:rPr>
          <w:sz w:val="26"/>
          <w:szCs w:val="26"/>
        </w:rPr>
        <w:t xml:space="preserve">цього </w:t>
      </w:r>
      <w:r>
        <w:rPr>
          <w:sz w:val="26"/>
          <w:szCs w:val="26"/>
        </w:rPr>
        <w:t>Положення</w:t>
      </w:r>
      <w:r w:rsidRPr="003B7C59">
        <w:rPr>
          <w:sz w:val="26"/>
          <w:szCs w:val="26"/>
        </w:rPr>
        <w:t>. Інформаційне повідомлення повинне містити такі відомості:</w:t>
      </w:r>
    </w:p>
    <w:p w:rsidR="00C14454" w:rsidRPr="003B7C59" w:rsidRDefault="00C14454" w:rsidP="00C14454">
      <w:pPr>
        <w:shd w:val="clear" w:color="auto" w:fill="FFFFFF"/>
        <w:ind w:firstLine="567"/>
        <w:jc w:val="both"/>
        <w:rPr>
          <w:sz w:val="26"/>
          <w:szCs w:val="26"/>
        </w:rPr>
      </w:pPr>
      <w:bookmarkStart w:id="202" w:name="n553"/>
      <w:bookmarkEnd w:id="202"/>
      <w:r w:rsidRPr="003B7C59">
        <w:rPr>
          <w:sz w:val="26"/>
          <w:szCs w:val="26"/>
        </w:rPr>
        <w:t>1) повне найменування і адресу орендодавця та/або балансоутримувача;</w:t>
      </w:r>
    </w:p>
    <w:p w:rsidR="00C14454" w:rsidRPr="003B7C59" w:rsidRDefault="00C14454" w:rsidP="00C14454">
      <w:pPr>
        <w:shd w:val="clear" w:color="auto" w:fill="FFFFFF"/>
        <w:ind w:firstLine="567"/>
        <w:jc w:val="both"/>
        <w:rPr>
          <w:sz w:val="26"/>
          <w:szCs w:val="26"/>
        </w:rPr>
      </w:pPr>
      <w:bookmarkStart w:id="203" w:name="n554"/>
      <w:bookmarkEnd w:id="203"/>
      <w:r w:rsidRPr="003B7C59">
        <w:rPr>
          <w:sz w:val="26"/>
          <w:szCs w:val="26"/>
        </w:rPr>
        <w:t>2) інформацію про об’єкт оренди, наведену в Переліку другого типу;</w:t>
      </w:r>
    </w:p>
    <w:p w:rsidR="00C14454" w:rsidRPr="003B7C59" w:rsidRDefault="00C14454" w:rsidP="00C14454">
      <w:pPr>
        <w:shd w:val="clear" w:color="auto" w:fill="FFFFFF"/>
        <w:ind w:firstLine="567"/>
        <w:jc w:val="both"/>
        <w:rPr>
          <w:sz w:val="26"/>
          <w:szCs w:val="26"/>
        </w:rPr>
      </w:pPr>
      <w:bookmarkStart w:id="204" w:name="n555"/>
      <w:bookmarkEnd w:id="204"/>
      <w:r w:rsidRPr="003B7C59">
        <w:rPr>
          <w:sz w:val="26"/>
          <w:szCs w:val="26"/>
        </w:rPr>
        <w:t>3) проект договору оренди;</w:t>
      </w:r>
    </w:p>
    <w:p w:rsidR="00C14454" w:rsidRPr="003B7C59" w:rsidRDefault="00C14454" w:rsidP="00C14454">
      <w:pPr>
        <w:shd w:val="clear" w:color="auto" w:fill="FFFFFF"/>
        <w:ind w:firstLine="567"/>
        <w:jc w:val="both"/>
        <w:rPr>
          <w:sz w:val="26"/>
          <w:szCs w:val="26"/>
        </w:rPr>
      </w:pPr>
      <w:bookmarkStart w:id="205" w:name="n556"/>
      <w:bookmarkEnd w:id="205"/>
      <w:r w:rsidRPr="003B7C59">
        <w:rPr>
          <w:sz w:val="26"/>
          <w:szCs w:val="26"/>
        </w:rPr>
        <w:t>4) інформацію про цільове призначення об’єкта оренди;</w:t>
      </w:r>
    </w:p>
    <w:p w:rsidR="00C14454" w:rsidRPr="003B7C59" w:rsidRDefault="00C14454" w:rsidP="00C14454">
      <w:pPr>
        <w:shd w:val="clear" w:color="auto" w:fill="FFFFFF"/>
        <w:ind w:firstLine="567"/>
        <w:jc w:val="both"/>
        <w:rPr>
          <w:sz w:val="26"/>
          <w:szCs w:val="26"/>
        </w:rPr>
      </w:pPr>
      <w:bookmarkStart w:id="206" w:name="n557"/>
      <w:bookmarkEnd w:id="206"/>
      <w:r w:rsidRPr="003B7C59">
        <w:rPr>
          <w:sz w:val="26"/>
          <w:szCs w:val="26"/>
        </w:rPr>
        <w:lastRenderedPageBreak/>
        <w:t>5) умови оренди майна (розмір орендної плати, визначений відповідно до Методики розрахунку орендної плати, строк оренди, а у разі коли об’єкт оренди пропонується для погодинного використання - також інформацію про графік використання об’єкта оренди) та додаткові умови (у разі наявності);</w:t>
      </w:r>
    </w:p>
    <w:p w:rsidR="00C14454" w:rsidRPr="003B7C59" w:rsidRDefault="00C14454" w:rsidP="00C14454">
      <w:pPr>
        <w:shd w:val="clear" w:color="auto" w:fill="FFFFFF"/>
        <w:ind w:firstLine="567"/>
        <w:jc w:val="both"/>
        <w:rPr>
          <w:sz w:val="26"/>
          <w:szCs w:val="26"/>
        </w:rPr>
      </w:pPr>
      <w:bookmarkStart w:id="207" w:name="n558"/>
      <w:bookmarkEnd w:id="207"/>
      <w:r w:rsidRPr="003B7C59">
        <w:rPr>
          <w:sz w:val="26"/>
          <w:szCs w:val="26"/>
        </w:rPr>
        <w:t>6) контактні дані (номер телефону і адреса електронної пошти) працівника балансоутримувача, відповідального за ознайомлення заінтересованих осіб з об’єктом оренди, із зазначенням адреси, на яку протягом робочого часу заінтересовані особи можуть звертатися із заявами про ознайомлення з об’єктом, час і місце проведення огляду об’єкта;</w:t>
      </w:r>
    </w:p>
    <w:p w:rsidR="00C14454" w:rsidRPr="003B7C59" w:rsidRDefault="00C14454" w:rsidP="00C14454">
      <w:pPr>
        <w:shd w:val="clear" w:color="auto" w:fill="FFFFFF"/>
        <w:ind w:firstLine="567"/>
        <w:jc w:val="both"/>
        <w:rPr>
          <w:sz w:val="26"/>
          <w:szCs w:val="26"/>
        </w:rPr>
      </w:pPr>
      <w:bookmarkStart w:id="208" w:name="n559"/>
      <w:bookmarkEnd w:id="208"/>
      <w:r w:rsidRPr="003B7C59">
        <w:rPr>
          <w:sz w:val="26"/>
          <w:szCs w:val="26"/>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C14454" w:rsidRPr="003B7C59" w:rsidRDefault="00C14454" w:rsidP="00C14454">
      <w:pPr>
        <w:shd w:val="clear" w:color="auto" w:fill="FFFFFF"/>
        <w:ind w:firstLine="567"/>
        <w:jc w:val="both"/>
        <w:rPr>
          <w:sz w:val="26"/>
          <w:szCs w:val="26"/>
        </w:rPr>
      </w:pPr>
      <w:bookmarkStart w:id="209" w:name="n560"/>
      <w:bookmarkEnd w:id="209"/>
      <w:r w:rsidRPr="003B7C59">
        <w:rPr>
          <w:sz w:val="26"/>
          <w:szCs w:val="26"/>
        </w:rPr>
        <w:t>8) інша додаткова інформація, визначена орендодавцем.</w:t>
      </w:r>
    </w:p>
    <w:p w:rsidR="00C14454" w:rsidRPr="00154242" w:rsidRDefault="00C14454" w:rsidP="00C14454">
      <w:pPr>
        <w:shd w:val="clear" w:color="auto" w:fill="FFFFFF"/>
        <w:ind w:firstLine="567"/>
        <w:jc w:val="both"/>
        <w:rPr>
          <w:sz w:val="26"/>
          <w:szCs w:val="26"/>
        </w:rPr>
      </w:pPr>
      <w:bookmarkStart w:id="210" w:name="n561"/>
      <w:bookmarkEnd w:id="210"/>
      <w:r w:rsidRPr="003B7C59">
        <w:rPr>
          <w:sz w:val="26"/>
          <w:szCs w:val="26"/>
        </w:rPr>
        <w:t>47. Протягом 20 робочих днів з дати оприлюднення інформаційного повідомлення про передачу об’єкта оренди без проведення аукціону, суб’єкти, які згідно із</w:t>
      </w:r>
      <w:r w:rsidRPr="003B7C59">
        <w:rPr>
          <w:sz w:val="26"/>
          <w:szCs w:val="26"/>
          <w:lang w:val="en-US"/>
        </w:rPr>
        <w:t> </w:t>
      </w:r>
      <w:hyperlink r:id="rId81" w:anchor="n299" w:tgtFrame="_blank" w:history="1">
        <w:r w:rsidRPr="003B7C59">
          <w:rPr>
            <w:sz w:val="26"/>
            <w:szCs w:val="26"/>
            <w:u w:val="single"/>
          </w:rPr>
          <w:t>статтею 15</w:t>
        </w:r>
      </w:hyperlink>
      <w:r w:rsidRPr="003B7C59">
        <w:rPr>
          <w:sz w:val="26"/>
          <w:szCs w:val="26"/>
          <w:lang w:val="en-US"/>
        </w:rPr>
        <w:t> </w:t>
      </w:r>
      <w:r w:rsidRPr="003B7C59">
        <w:rPr>
          <w:sz w:val="26"/>
          <w:szCs w:val="26"/>
          <w:u w:val="single"/>
        </w:rPr>
        <w:t>Закону</w:t>
      </w:r>
      <w:r w:rsidRPr="003B7C59">
        <w:rPr>
          <w:sz w:val="26"/>
          <w:szCs w:val="26"/>
        </w:rPr>
        <w:t xml:space="preserve"> мають право на оренду майна без проведення аукціону за </w:t>
      </w:r>
      <w:r w:rsidRPr="00154242">
        <w:rPr>
          <w:sz w:val="26"/>
          <w:szCs w:val="26"/>
        </w:rPr>
        <w:t>зазначеним в інформаційному повідомленні цільовим призначенням, мають право подати заяву на оренду відповідного об’єкта оренди та додані до неї документи згідно з</w:t>
      </w:r>
      <w:r w:rsidRPr="00154242">
        <w:rPr>
          <w:sz w:val="26"/>
          <w:szCs w:val="26"/>
          <w:lang w:val="en-US"/>
        </w:rPr>
        <w:t> </w:t>
      </w:r>
      <w:r w:rsidRPr="00154242">
        <w:rPr>
          <w:sz w:val="26"/>
          <w:szCs w:val="26"/>
          <w:u w:val="single"/>
        </w:rPr>
        <w:t>пунктом 44</w:t>
      </w:r>
      <w:r w:rsidRPr="00154242">
        <w:rPr>
          <w:sz w:val="26"/>
          <w:szCs w:val="26"/>
          <w:lang w:val="en-US"/>
        </w:rPr>
        <w:t> </w:t>
      </w:r>
      <w:r w:rsidRPr="00154242">
        <w:rPr>
          <w:sz w:val="26"/>
          <w:szCs w:val="26"/>
        </w:rPr>
        <w:t>цього Положення.</w:t>
      </w:r>
    </w:p>
    <w:p w:rsidR="00C14454" w:rsidRPr="00154242" w:rsidRDefault="00C14454" w:rsidP="00C14454">
      <w:pPr>
        <w:shd w:val="clear" w:color="auto" w:fill="FFFFFF"/>
        <w:ind w:firstLine="567"/>
        <w:jc w:val="both"/>
        <w:rPr>
          <w:sz w:val="26"/>
          <w:szCs w:val="26"/>
        </w:rPr>
      </w:pPr>
      <w:bookmarkStart w:id="211" w:name="n562"/>
      <w:bookmarkEnd w:id="211"/>
      <w:r w:rsidRPr="00154242">
        <w:rPr>
          <w:sz w:val="26"/>
          <w:szCs w:val="26"/>
        </w:rPr>
        <w:t>Такі потенційні орендарі подають орендодавцю оригінали документів протягом п’яти робочих днів з дня, наступного за днем закінчення строку на подання заяв на оренду об’єкта оренди.</w:t>
      </w:r>
    </w:p>
    <w:p w:rsidR="00C14454" w:rsidRPr="00154242" w:rsidRDefault="00C14454" w:rsidP="00C14454">
      <w:pPr>
        <w:shd w:val="clear" w:color="auto" w:fill="FFFFFF"/>
        <w:ind w:firstLine="567"/>
        <w:jc w:val="both"/>
        <w:rPr>
          <w:sz w:val="26"/>
          <w:szCs w:val="26"/>
        </w:rPr>
      </w:pPr>
      <w:bookmarkStart w:id="212" w:name="n563"/>
      <w:bookmarkEnd w:id="212"/>
      <w:r w:rsidRPr="00154242">
        <w:rPr>
          <w:sz w:val="26"/>
          <w:szCs w:val="26"/>
        </w:rPr>
        <w:t>48. Протягом десяти робочих днів після закінчення строку на подання потенційними орендарями заяв на оренду об’єкта оренди, включеного до Переліку другого типу, орендодавець перевіряє подані заяви та додані до них документи, та приймає одне з таких рішень:</w:t>
      </w:r>
    </w:p>
    <w:p w:rsidR="00C14454" w:rsidRPr="00154242" w:rsidRDefault="00C14454" w:rsidP="00C14454">
      <w:pPr>
        <w:shd w:val="clear" w:color="auto" w:fill="FFFFFF"/>
        <w:ind w:firstLine="567"/>
        <w:jc w:val="both"/>
        <w:rPr>
          <w:sz w:val="26"/>
          <w:szCs w:val="26"/>
        </w:rPr>
      </w:pPr>
      <w:bookmarkStart w:id="213" w:name="n564"/>
      <w:bookmarkEnd w:id="213"/>
      <w:r w:rsidRPr="00154242">
        <w:rPr>
          <w:sz w:val="26"/>
          <w:szCs w:val="26"/>
        </w:rPr>
        <w:t>про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w:t>
      </w:r>
      <w:r w:rsidRPr="00154242">
        <w:rPr>
          <w:sz w:val="26"/>
          <w:szCs w:val="26"/>
          <w:lang w:val="en-US"/>
        </w:rPr>
        <w:t> </w:t>
      </w:r>
      <w:r w:rsidRPr="00154242">
        <w:rPr>
          <w:sz w:val="26"/>
          <w:szCs w:val="26"/>
          <w:u w:val="single"/>
        </w:rPr>
        <w:t>пункту 46</w:t>
      </w:r>
      <w:r w:rsidRPr="00154242">
        <w:rPr>
          <w:sz w:val="26"/>
          <w:szCs w:val="26"/>
          <w:lang w:val="en-US"/>
        </w:rPr>
        <w:t> </w:t>
      </w:r>
      <w:r>
        <w:rPr>
          <w:sz w:val="26"/>
          <w:szCs w:val="26"/>
        </w:rPr>
        <w:t>цього Положення</w:t>
      </w:r>
      <w:r w:rsidRPr="00154242">
        <w:rPr>
          <w:sz w:val="26"/>
          <w:szCs w:val="26"/>
        </w:rPr>
        <w:t>;</w:t>
      </w:r>
    </w:p>
    <w:p w:rsidR="00C14454" w:rsidRPr="00154242" w:rsidRDefault="00C14454" w:rsidP="00C14454">
      <w:pPr>
        <w:shd w:val="clear" w:color="auto" w:fill="FFFFFF"/>
        <w:ind w:firstLine="567"/>
        <w:jc w:val="both"/>
        <w:rPr>
          <w:sz w:val="26"/>
          <w:szCs w:val="26"/>
        </w:rPr>
      </w:pPr>
      <w:bookmarkStart w:id="214" w:name="n565"/>
      <w:bookmarkEnd w:id="214"/>
      <w:r w:rsidRPr="00154242">
        <w:rPr>
          <w:sz w:val="26"/>
          <w:szCs w:val="26"/>
        </w:rPr>
        <w:t>про укладення договору оренди з потенційним орендарем, визначеним відповідно до</w:t>
      </w:r>
      <w:r w:rsidRPr="00154242">
        <w:rPr>
          <w:sz w:val="26"/>
          <w:szCs w:val="26"/>
          <w:lang w:val="en-US"/>
        </w:rPr>
        <w:t> </w:t>
      </w:r>
      <w:r w:rsidRPr="00154242">
        <w:rPr>
          <w:sz w:val="26"/>
          <w:szCs w:val="26"/>
          <w:u w:val="single"/>
        </w:rPr>
        <w:t>пункту 49</w:t>
      </w:r>
      <w:r w:rsidRPr="00154242">
        <w:rPr>
          <w:sz w:val="26"/>
          <w:szCs w:val="26"/>
          <w:lang w:val="en-US"/>
        </w:rPr>
        <w:t> </w:t>
      </w:r>
      <w:r w:rsidRPr="00154242">
        <w:rPr>
          <w:sz w:val="26"/>
          <w:szCs w:val="26"/>
        </w:rPr>
        <w:t>цього Положення;</w:t>
      </w:r>
    </w:p>
    <w:p w:rsidR="00C14454" w:rsidRPr="00154242" w:rsidRDefault="00C14454" w:rsidP="00C14454">
      <w:pPr>
        <w:shd w:val="clear" w:color="auto" w:fill="FFFFFF"/>
        <w:ind w:firstLine="567"/>
        <w:jc w:val="both"/>
        <w:rPr>
          <w:sz w:val="26"/>
          <w:szCs w:val="26"/>
        </w:rPr>
      </w:pPr>
      <w:bookmarkStart w:id="215" w:name="n566"/>
      <w:bookmarkEnd w:id="215"/>
      <w:r w:rsidRPr="00154242">
        <w:rPr>
          <w:sz w:val="26"/>
          <w:szCs w:val="26"/>
        </w:rPr>
        <w:t>про відмову в передачі в оренду відповідного об’єкта оренди в разі наявності підстав, передбачених цим пунктом Положення.</w:t>
      </w:r>
    </w:p>
    <w:p w:rsidR="00C14454" w:rsidRPr="00154242" w:rsidRDefault="00C14454" w:rsidP="00C14454">
      <w:pPr>
        <w:shd w:val="clear" w:color="auto" w:fill="FFFFFF"/>
        <w:ind w:firstLine="567"/>
        <w:jc w:val="both"/>
        <w:rPr>
          <w:sz w:val="26"/>
          <w:szCs w:val="26"/>
        </w:rPr>
      </w:pPr>
      <w:bookmarkStart w:id="216" w:name="n567"/>
      <w:bookmarkEnd w:id="216"/>
      <w:r w:rsidRPr="00154242">
        <w:rPr>
          <w:sz w:val="26"/>
          <w:szCs w:val="26"/>
        </w:rPr>
        <w:t>Рішення про відмову в передачі в оренду відповідного об’єкта оренди може бути прийняте орендодавцем у випадках, передбачених</w:t>
      </w:r>
      <w:r w:rsidRPr="00154242">
        <w:rPr>
          <w:sz w:val="26"/>
          <w:szCs w:val="26"/>
          <w:lang w:val="en-US"/>
        </w:rPr>
        <w:t> </w:t>
      </w:r>
      <w:r w:rsidRPr="00154242">
        <w:rPr>
          <w:sz w:val="26"/>
          <w:szCs w:val="26"/>
          <w:u w:val="single"/>
        </w:rPr>
        <w:t>пунктом 45</w:t>
      </w:r>
      <w:r w:rsidRPr="00154242">
        <w:rPr>
          <w:sz w:val="26"/>
          <w:szCs w:val="26"/>
          <w:lang w:val="en-US"/>
        </w:rPr>
        <w:t> </w:t>
      </w:r>
      <w:r w:rsidRPr="00154242">
        <w:rPr>
          <w:sz w:val="26"/>
          <w:szCs w:val="26"/>
        </w:rPr>
        <w:t>цього Положення, та у випадку невідповідності заяв</w:t>
      </w:r>
      <w:r>
        <w:rPr>
          <w:sz w:val="26"/>
          <w:szCs w:val="26"/>
        </w:rPr>
        <w:t>ника кваліфікаційним критеріям,</w:t>
      </w:r>
      <w:r w:rsidRPr="00154242">
        <w:rPr>
          <w:sz w:val="26"/>
          <w:szCs w:val="26"/>
        </w:rPr>
        <w:t>передбаченим</w:t>
      </w:r>
      <w:r w:rsidRPr="00154242">
        <w:rPr>
          <w:sz w:val="26"/>
          <w:szCs w:val="26"/>
          <w:lang w:val="en-US"/>
        </w:rPr>
        <w:t> </w:t>
      </w:r>
      <w:hyperlink r:id="rId82" w:anchor="n803" w:history="1">
        <w:r w:rsidRPr="00154242">
          <w:rPr>
            <w:sz w:val="26"/>
            <w:szCs w:val="26"/>
            <w:u w:val="single"/>
          </w:rPr>
          <w:t>додатком 2</w:t>
        </w:r>
      </w:hyperlink>
      <w:r w:rsidRPr="00154242">
        <w:rPr>
          <w:sz w:val="26"/>
          <w:szCs w:val="26"/>
        </w:rPr>
        <w:t xml:space="preserve"> Порядку передачі в оренду держвного та комунального майна, затвердженого постановою Кабінету Міністрів України від 3 червня 2020 р. № 483.</w:t>
      </w:r>
    </w:p>
    <w:p w:rsidR="00C14454" w:rsidRPr="00154242" w:rsidRDefault="00C14454" w:rsidP="00C14454">
      <w:pPr>
        <w:shd w:val="clear" w:color="auto" w:fill="FFFFFF"/>
        <w:ind w:firstLine="567"/>
        <w:jc w:val="both"/>
        <w:rPr>
          <w:sz w:val="26"/>
          <w:szCs w:val="26"/>
        </w:rPr>
      </w:pPr>
      <w:bookmarkStart w:id="217" w:name="n568"/>
      <w:bookmarkEnd w:id="217"/>
      <w:r w:rsidRPr="00154242">
        <w:rPr>
          <w:sz w:val="26"/>
          <w:szCs w:val="26"/>
        </w:rPr>
        <w:lastRenderedPageBreak/>
        <w:t>49. У разі надходження кількох заяв на оренду одного і того ж об’єкта від організацій/установ, передбачених абзацами</w:t>
      </w:r>
      <w:r w:rsidRPr="00154242">
        <w:rPr>
          <w:sz w:val="26"/>
          <w:szCs w:val="26"/>
          <w:lang w:val="en-US"/>
        </w:rPr>
        <w:t> </w:t>
      </w:r>
      <w:hyperlink r:id="rId83" w:anchor="n307" w:tgtFrame="_blank" w:history="1">
        <w:r w:rsidRPr="00154242">
          <w:rPr>
            <w:sz w:val="26"/>
            <w:szCs w:val="26"/>
            <w:u w:val="single"/>
          </w:rPr>
          <w:t>третім</w:t>
        </w:r>
      </w:hyperlink>
      <w:r w:rsidRPr="00154242">
        <w:rPr>
          <w:sz w:val="26"/>
          <w:szCs w:val="26"/>
        </w:rPr>
        <w:t>,</w:t>
      </w:r>
      <w:r w:rsidRPr="00154242">
        <w:rPr>
          <w:sz w:val="26"/>
          <w:szCs w:val="26"/>
          <w:lang w:val="en-US"/>
        </w:rPr>
        <w:t> </w:t>
      </w:r>
      <w:hyperlink r:id="rId84" w:anchor="n309" w:tgtFrame="_blank" w:history="1">
        <w:r w:rsidRPr="00154242">
          <w:rPr>
            <w:sz w:val="26"/>
            <w:szCs w:val="26"/>
            <w:u w:val="single"/>
          </w:rPr>
          <w:t>п’ятим</w:t>
        </w:r>
      </w:hyperlink>
      <w:r w:rsidRPr="00154242">
        <w:rPr>
          <w:sz w:val="26"/>
          <w:szCs w:val="26"/>
          <w:lang w:val="en-US"/>
        </w:rPr>
        <w:t> </w:t>
      </w:r>
      <w:r w:rsidRPr="00154242">
        <w:rPr>
          <w:sz w:val="26"/>
          <w:szCs w:val="26"/>
        </w:rPr>
        <w:t>та</w:t>
      </w:r>
      <w:r w:rsidRPr="00154242">
        <w:rPr>
          <w:sz w:val="26"/>
          <w:szCs w:val="26"/>
          <w:lang w:val="en-US"/>
        </w:rPr>
        <w:t> </w:t>
      </w:r>
      <w:hyperlink r:id="rId85" w:anchor="n310" w:tgtFrame="_blank" w:history="1">
        <w:r w:rsidRPr="00154242">
          <w:rPr>
            <w:sz w:val="26"/>
            <w:szCs w:val="26"/>
            <w:u w:val="single"/>
          </w:rPr>
          <w:t>шостим</w:t>
        </w:r>
      </w:hyperlink>
      <w:r w:rsidRPr="00154242">
        <w:rPr>
          <w:sz w:val="26"/>
          <w:szCs w:val="26"/>
          <w:lang w:val="en-US"/>
        </w:rPr>
        <w:t> </w:t>
      </w:r>
      <w:r w:rsidRPr="00154242">
        <w:rPr>
          <w:sz w:val="26"/>
          <w:szCs w:val="26"/>
        </w:rPr>
        <w:t xml:space="preserve">частини другої </w:t>
      </w:r>
      <w:r w:rsidRPr="00154242">
        <w:rPr>
          <w:sz w:val="26"/>
          <w:szCs w:val="26"/>
          <w:u w:val="single"/>
        </w:rPr>
        <w:t xml:space="preserve">статті 15 </w:t>
      </w:r>
      <w:r w:rsidRPr="00554F25">
        <w:rPr>
          <w:sz w:val="26"/>
          <w:szCs w:val="26"/>
        </w:rPr>
        <w:t>Закону</w:t>
      </w:r>
      <w:r w:rsidRPr="00154242">
        <w:rPr>
          <w:sz w:val="26"/>
          <w:szCs w:val="26"/>
        </w:rPr>
        <w:t xml:space="preserve"> (крім державних та комунальних підприємств, установ, організацій, а також членів національних творчих спілок під їх творчі майстерні), договір оренди укладається з організацією/установою за результатами оцінки таких організацій/установ за критеріями та у спосіб, визначений</w:t>
      </w:r>
      <w:r w:rsidRPr="00154242">
        <w:rPr>
          <w:sz w:val="26"/>
          <w:szCs w:val="26"/>
          <w:lang w:val="en-US"/>
        </w:rPr>
        <w:t> </w:t>
      </w:r>
      <w:r>
        <w:rPr>
          <w:sz w:val="26"/>
          <w:szCs w:val="26"/>
          <w:u w:val="single"/>
        </w:rPr>
        <w:t>пунктом 50</w:t>
      </w:r>
      <w:r w:rsidRPr="00154242">
        <w:rPr>
          <w:sz w:val="26"/>
          <w:szCs w:val="26"/>
          <w:lang w:val="en-US"/>
        </w:rPr>
        <w:t> </w:t>
      </w:r>
      <w:r w:rsidRPr="00154242">
        <w:rPr>
          <w:sz w:val="26"/>
          <w:szCs w:val="26"/>
        </w:rPr>
        <w:t>цього Положення.</w:t>
      </w:r>
    </w:p>
    <w:p w:rsidR="00C14454" w:rsidRPr="00154242" w:rsidRDefault="00C14454" w:rsidP="00C14454">
      <w:pPr>
        <w:shd w:val="clear" w:color="auto" w:fill="FFFFFF"/>
        <w:ind w:firstLine="567"/>
        <w:jc w:val="both"/>
        <w:rPr>
          <w:sz w:val="26"/>
          <w:szCs w:val="26"/>
        </w:rPr>
      </w:pPr>
      <w:bookmarkStart w:id="218" w:name="n569"/>
      <w:bookmarkEnd w:id="218"/>
      <w:r w:rsidRPr="00154242">
        <w:rPr>
          <w:sz w:val="26"/>
          <w:szCs w:val="26"/>
        </w:rPr>
        <w:t>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представницького органу місцевого самоврядування або визначеного ним органу.</w:t>
      </w:r>
    </w:p>
    <w:p w:rsidR="00C14454" w:rsidRPr="00154242" w:rsidRDefault="00C14454" w:rsidP="00C14454">
      <w:pPr>
        <w:shd w:val="clear" w:color="auto" w:fill="FFFFFF"/>
        <w:ind w:firstLine="567"/>
        <w:jc w:val="both"/>
        <w:rPr>
          <w:sz w:val="26"/>
          <w:szCs w:val="26"/>
        </w:rPr>
      </w:pPr>
      <w:bookmarkStart w:id="219" w:name="n570"/>
      <w:bookmarkEnd w:id="219"/>
      <w:r w:rsidRPr="00154242">
        <w:rPr>
          <w:sz w:val="26"/>
          <w:szCs w:val="26"/>
        </w:rPr>
        <w:t>У разі надходження кількох заяв на оренду одного і того ж об’єкта від юридичних осіб, передбачених абзацами</w:t>
      </w:r>
      <w:r w:rsidRPr="00154242">
        <w:rPr>
          <w:sz w:val="26"/>
          <w:szCs w:val="26"/>
          <w:lang w:val="en-US"/>
        </w:rPr>
        <w:t> </w:t>
      </w:r>
      <w:hyperlink r:id="rId86" w:anchor="n308" w:tgtFrame="_blank" w:history="1">
        <w:r w:rsidRPr="00154242">
          <w:rPr>
            <w:sz w:val="26"/>
            <w:szCs w:val="26"/>
            <w:u w:val="single"/>
          </w:rPr>
          <w:t>четвертим</w:t>
        </w:r>
      </w:hyperlink>
      <w:r w:rsidRPr="00154242">
        <w:rPr>
          <w:sz w:val="26"/>
          <w:szCs w:val="26"/>
        </w:rPr>
        <w:t>,</w:t>
      </w:r>
      <w:r w:rsidRPr="00154242">
        <w:rPr>
          <w:sz w:val="26"/>
          <w:szCs w:val="26"/>
          <w:lang w:val="en-US"/>
        </w:rPr>
        <w:t> </w:t>
      </w:r>
      <w:hyperlink r:id="rId87" w:anchor="n313" w:tgtFrame="_blank" w:history="1">
        <w:r w:rsidRPr="00154242">
          <w:rPr>
            <w:sz w:val="26"/>
            <w:szCs w:val="26"/>
            <w:u w:val="single"/>
          </w:rPr>
          <w:t>дев’ятим</w:t>
        </w:r>
      </w:hyperlink>
      <w:r w:rsidRPr="00154242">
        <w:rPr>
          <w:sz w:val="26"/>
          <w:szCs w:val="26"/>
          <w:lang w:val="en-US"/>
        </w:rPr>
        <w:t> </w:t>
      </w:r>
      <w:r w:rsidRPr="00154242">
        <w:rPr>
          <w:sz w:val="26"/>
          <w:szCs w:val="26"/>
        </w:rPr>
        <w:t xml:space="preserve">частини другої </w:t>
      </w:r>
      <w:r w:rsidRPr="00154242">
        <w:rPr>
          <w:sz w:val="26"/>
          <w:szCs w:val="26"/>
          <w:u w:val="single"/>
        </w:rPr>
        <w:t xml:space="preserve">статті 15 </w:t>
      </w:r>
      <w:r w:rsidRPr="00554F25">
        <w:rPr>
          <w:sz w:val="26"/>
          <w:szCs w:val="26"/>
        </w:rPr>
        <w:t>Закону</w:t>
      </w:r>
      <w:r w:rsidRPr="00154242">
        <w:rPr>
          <w:sz w:val="26"/>
          <w:szCs w:val="26"/>
        </w:rPr>
        <w:t>, крім тих, що є державними або комунальними підприємствами, установами, організаціями та закладами освіти, що засновані неприбутковими громадськими об’єднаннями, які отримують державне фінансування з країн-членів Європейського Союзу, договір оренди укладається з особою, яка запропонувала найвищий розмір орендної плати. Якщо потенційні орендарі зазначили у свої заявах однаковий пропонований розмір орендної плати, договір оренди укладається з особою, яка першою подала заяву.</w:t>
      </w:r>
    </w:p>
    <w:p w:rsidR="00C14454" w:rsidRPr="00154242" w:rsidRDefault="00C14454" w:rsidP="00C14454">
      <w:pPr>
        <w:shd w:val="clear" w:color="auto" w:fill="FFFFFF"/>
        <w:ind w:firstLine="567"/>
        <w:jc w:val="both"/>
        <w:rPr>
          <w:sz w:val="26"/>
          <w:szCs w:val="26"/>
        </w:rPr>
      </w:pPr>
      <w:bookmarkStart w:id="220" w:name="n571"/>
      <w:bookmarkEnd w:id="220"/>
      <w:r w:rsidRPr="00154242">
        <w:rPr>
          <w:sz w:val="26"/>
          <w:szCs w:val="26"/>
        </w:rPr>
        <w:t>У разі надходження кількох заяв на оренду одного і того ж об’єкта від кількох депутатів місцевої ради, договір укладається з особою, визначеною відповідним представницьким органом місцевого самоврядування або визначеним ним органом.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w:t>
      </w:r>
    </w:p>
    <w:p w:rsidR="00C14454" w:rsidRPr="00154242" w:rsidRDefault="00C14454" w:rsidP="00C14454">
      <w:pPr>
        <w:shd w:val="clear" w:color="auto" w:fill="FFFFFF"/>
        <w:ind w:firstLine="567"/>
        <w:jc w:val="both"/>
        <w:rPr>
          <w:sz w:val="26"/>
          <w:szCs w:val="26"/>
        </w:rPr>
      </w:pPr>
      <w:bookmarkStart w:id="221" w:name="n572"/>
      <w:bookmarkEnd w:id="221"/>
      <w:r w:rsidRPr="00154242">
        <w:rPr>
          <w:sz w:val="26"/>
          <w:szCs w:val="26"/>
        </w:rPr>
        <w:t>У разі надходження кількох заяв на оренду одного і того ж об’єкта від кількох осіб, договір укладається з потенційним орендарем, що є комунальним підприємством, установою, організацією, якщо заяви подано щодо майна комунальної власності відповідно. У разі надходження кількох заяв на оренду одного і того ж об’єкта від кількох комунальних підприємств, установ, організацій, то договір оренди укладається з такою особою, що раніше подала заяву.</w:t>
      </w:r>
    </w:p>
    <w:p w:rsidR="00C14454" w:rsidRPr="00154242" w:rsidRDefault="00C14454" w:rsidP="00C14454">
      <w:pPr>
        <w:shd w:val="clear" w:color="auto" w:fill="FFFFFF"/>
        <w:ind w:firstLine="567"/>
        <w:jc w:val="both"/>
        <w:rPr>
          <w:sz w:val="26"/>
          <w:szCs w:val="26"/>
        </w:rPr>
      </w:pPr>
      <w:bookmarkStart w:id="222" w:name="n865"/>
      <w:bookmarkEnd w:id="222"/>
      <w:r w:rsidRPr="00154242">
        <w:rPr>
          <w:sz w:val="26"/>
          <w:szCs w:val="26"/>
        </w:rPr>
        <w:t xml:space="preserve">У разі надходження кількох заяв на оренду одного і того ж об’єкта від кількох державних та комунальних спортивних клубів,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фізкультурно-оздоровчих закладів, центрів фізичного здоров’я населення, центрів фізичної культури і спорту осіб з інвалідністю, баз олімпійської, паралімпійської та дефлімпійської підготовки, а також 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дитячо-юнацьких спортивних шкіл, шкіл вищої спортивної майстерності, </w:t>
      </w:r>
      <w:r w:rsidRPr="00154242">
        <w:rPr>
          <w:sz w:val="26"/>
          <w:szCs w:val="26"/>
        </w:rPr>
        <w:lastRenderedPageBreak/>
        <w:t>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установ та організацій, виключно для проведення спортивних заходів або надання фізкультурно-спортивних послуг договір оренди укладається з потенційним орендарем, який набрав найбільшу кількість балів оцінювання, визначених у</w:t>
      </w:r>
      <w:r w:rsidRPr="00154242">
        <w:rPr>
          <w:sz w:val="26"/>
          <w:szCs w:val="26"/>
          <w:lang w:val="en-US"/>
        </w:rPr>
        <w:t> </w:t>
      </w:r>
      <w:hyperlink r:id="rId88" w:anchor="n872" w:history="1">
        <w:r w:rsidRPr="00154242">
          <w:rPr>
            <w:sz w:val="26"/>
            <w:szCs w:val="26"/>
            <w:u w:val="single"/>
          </w:rPr>
          <w:t>додатку 5</w:t>
        </w:r>
      </w:hyperlink>
      <w:r>
        <w:rPr>
          <w:sz w:val="26"/>
          <w:szCs w:val="26"/>
        </w:rPr>
        <w:t xml:space="preserve"> </w:t>
      </w:r>
      <w:r w:rsidRPr="003B7C59">
        <w:rPr>
          <w:sz w:val="26"/>
          <w:szCs w:val="26"/>
        </w:rPr>
        <w:t>Порядку передачі в оренду держвного та комунального майна, затвердженого постановою Кабінету Міністрів України від 3 червня 2020 р. № 483</w:t>
      </w:r>
      <w:r w:rsidRPr="00154242">
        <w:rPr>
          <w:sz w:val="26"/>
          <w:szCs w:val="26"/>
        </w:rPr>
        <w:t>.</w:t>
      </w:r>
    </w:p>
    <w:p w:rsidR="00C14454" w:rsidRPr="00154242" w:rsidRDefault="00C14454" w:rsidP="00C14454">
      <w:pPr>
        <w:shd w:val="clear" w:color="auto" w:fill="FFFFFF"/>
        <w:ind w:firstLine="567"/>
        <w:jc w:val="both"/>
        <w:rPr>
          <w:sz w:val="26"/>
          <w:szCs w:val="26"/>
        </w:rPr>
      </w:pPr>
      <w:bookmarkStart w:id="223" w:name="n866"/>
      <w:bookmarkStart w:id="224" w:name="n573"/>
      <w:bookmarkEnd w:id="223"/>
      <w:bookmarkEnd w:id="224"/>
      <w:r w:rsidRPr="00154242">
        <w:rPr>
          <w:sz w:val="26"/>
          <w:szCs w:val="26"/>
        </w:rPr>
        <w:t>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w:t>
      </w:r>
    </w:p>
    <w:p w:rsidR="00C14454" w:rsidRPr="00154242" w:rsidRDefault="00C14454" w:rsidP="00C14454">
      <w:pPr>
        <w:shd w:val="clear" w:color="auto" w:fill="FFFFFF"/>
        <w:ind w:firstLine="567"/>
        <w:jc w:val="both"/>
        <w:rPr>
          <w:sz w:val="26"/>
          <w:szCs w:val="26"/>
        </w:rPr>
      </w:pPr>
      <w:bookmarkStart w:id="225" w:name="n574"/>
      <w:bookmarkEnd w:id="225"/>
      <w:r w:rsidRPr="00154242">
        <w:rPr>
          <w:sz w:val="26"/>
          <w:szCs w:val="26"/>
        </w:rPr>
        <w:t>50. Потенційні орендарі, передбачені абзацами</w:t>
      </w:r>
      <w:r w:rsidRPr="00154242">
        <w:rPr>
          <w:sz w:val="26"/>
          <w:szCs w:val="26"/>
          <w:lang w:val="en-US"/>
        </w:rPr>
        <w:t> </w:t>
      </w:r>
      <w:hyperlink r:id="rId89" w:anchor="n307" w:tgtFrame="_blank" w:history="1">
        <w:r w:rsidRPr="00154242">
          <w:rPr>
            <w:sz w:val="26"/>
            <w:szCs w:val="26"/>
            <w:u w:val="single"/>
          </w:rPr>
          <w:t>третім</w:t>
        </w:r>
      </w:hyperlink>
      <w:r w:rsidRPr="00154242">
        <w:rPr>
          <w:sz w:val="26"/>
          <w:szCs w:val="26"/>
        </w:rPr>
        <w:t>,</w:t>
      </w:r>
      <w:r w:rsidRPr="00154242">
        <w:rPr>
          <w:sz w:val="26"/>
          <w:szCs w:val="26"/>
          <w:lang w:val="en-US"/>
        </w:rPr>
        <w:t> </w:t>
      </w:r>
      <w:hyperlink r:id="rId90" w:anchor="n309" w:tgtFrame="_blank" w:history="1">
        <w:r w:rsidRPr="00154242">
          <w:rPr>
            <w:sz w:val="26"/>
            <w:szCs w:val="26"/>
            <w:u w:val="single"/>
          </w:rPr>
          <w:t>п’ятим</w:t>
        </w:r>
      </w:hyperlink>
      <w:r w:rsidRPr="00154242">
        <w:rPr>
          <w:sz w:val="26"/>
          <w:szCs w:val="26"/>
          <w:lang w:val="en-US"/>
        </w:rPr>
        <w:t> </w:t>
      </w:r>
      <w:r w:rsidRPr="00154242">
        <w:rPr>
          <w:sz w:val="26"/>
          <w:szCs w:val="26"/>
        </w:rPr>
        <w:t>та</w:t>
      </w:r>
      <w:r w:rsidRPr="00154242">
        <w:rPr>
          <w:sz w:val="26"/>
          <w:szCs w:val="26"/>
          <w:lang w:val="en-US"/>
        </w:rPr>
        <w:t> </w:t>
      </w:r>
      <w:hyperlink r:id="rId91" w:anchor="n310" w:tgtFrame="_blank" w:history="1">
        <w:r w:rsidRPr="00154242">
          <w:rPr>
            <w:sz w:val="26"/>
            <w:szCs w:val="26"/>
            <w:u w:val="single"/>
          </w:rPr>
          <w:t>шостим</w:t>
        </w:r>
      </w:hyperlink>
      <w:r w:rsidRPr="00154242">
        <w:rPr>
          <w:sz w:val="26"/>
          <w:szCs w:val="26"/>
          <w:lang w:val="en-US"/>
        </w:rPr>
        <w:t> </w:t>
      </w:r>
      <w:r w:rsidRPr="00154242">
        <w:rPr>
          <w:sz w:val="26"/>
          <w:szCs w:val="26"/>
        </w:rPr>
        <w:t xml:space="preserve">частини </w:t>
      </w:r>
      <w:r w:rsidRPr="00154242">
        <w:rPr>
          <w:sz w:val="26"/>
          <w:szCs w:val="26"/>
          <w:u w:val="single"/>
        </w:rPr>
        <w:t xml:space="preserve">другої статті 15 </w:t>
      </w:r>
      <w:r w:rsidRPr="00554F25">
        <w:rPr>
          <w:sz w:val="26"/>
          <w:szCs w:val="26"/>
        </w:rPr>
        <w:t xml:space="preserve">Закону </w:t>
      </w:r>
      <w:r w:rsidRPr="00154242">
        <w:rPr>
          <w:sz w:val="26"/>
          <w:szCs w:val="26"/>
        </w:rPr>
        <w:t>(крім державних та комунальних підприємств, установ, організацій,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w:t>
      </w:r>
      <w:r w:rsidRPr="00154242">
        <w:rPr>
          <w:sz w:val="26"/>
          <w:szCs w:val="26"/>
          <w:lang w:val="en-US"/>
        </w:rPr>
        <w:t> </w:t>
      </w:r>
      <w:hyperlink r:id="rId92" w:anchor="n803" w:history="1">
        <w:r w:rsidRPr="00154242">
          <w:rPr>
            <w:sz w:val="26"/>
            <w:szCs w:val="26"/>
            <w:u w:val="single"/>
          </w:rPr>
          <w:t>додатком 2</w:t>
        </w:r>
      </w:hyperlink>
      <w:r w:rsidRPr="00154242">
        <w:rPr>
          <w:sz w:val="26"/>
          <w:szCs w:val="26"/>
        </w:rPr>
        <w:t xml:space="preserve"> Порядку передачі в оренду держвного та комунального майна, затвердженого постановою Кабінету Міністрів України від </w:t>
      </w:r>
      <w:r>
        <w:rPr>
          <w:sz w:val="26"/>
          <w:szCs w:val="26"/>
        </w:rPr>
        <w:t xml:space="preserve">                   </w:t>
      </w:r>
      <w:r w:rsidRPr="00154242">
        <w:rPr>
          <w:sz w:val="26"/>
          <w:szCs w:val="26"/>
        </w:rPr>
        <w:t>3 червня 2020 р. № 483.</w:t>
      </w:r>
    </w:p>
    <w:p w:rsidR="00C14454" w:rsidRPr="00154242" w:rsidRDefault="00C14454" w:rsidP="00C14454">
      <w:pPr>
        <w:shd w:val="clear" w:color="auto" w:fill="FFFFFF"/>
        <w:ind w:firstLine="567"/>
        <w:jc w:val="both"/>
        <w:rPr>
          <w:sz w:val="26"/>
          <w:szCs w:val="26"/>
        </w:rPr>
      </w:pPr>
      <w:bookmarkStart w:id="226" w:name="n575"/>
      <w:bookmarkEnd w:id="226"/>
      <w:r w:rsidRPr="00154242">
        <w:rPr>
          <w:sz w:val="26"/>
          <w:szCs w:val="26"/>
        </w:rPr>
        <w:t>Орендодавець на підставі даних, викладених у зазначених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C14454" w:rsidRPr="00154242" w:rsidRDefault="00C14454" w:rsidP="00C14454">
      <w:pPr>
        <w:shd w:val="clear" w:color="auto" w:fill="FFFFFF"/>
        <w:ind w:firstLine="567"/>
        <w:jc w:val="both"/>
        <w:rPr>
          <w:sz w:val="26"/>
          <w:szCs w:val="26"/>
        </w:rPr>
      </w:pPr>
      <w:bookmarkStart w:id="227" w:name="n576"/>
      <w:bookmarkEnd w:id="227"/>
      <w:r w:rsidRPr="00154242">
        <w:rPr>
          <w:sz w:val="26"/>
          <w:szCs w:val="26"/>
        </w:rPr>
        <w:t>Сума балів за всіма критеріями оцінки нараховується потенційним орендарям, які подали заяви на оренду об’єкта оренди, включеного до Переліку другого типу, за такою формулою:</w:t>
      </w:r>
    </w:p>
    <w:bookmarkStart w:id="228" w:name="n860"/>
    <w:bookmarkEnd w:id="228"/>
    <w:p w:rsidR="00C14454" w:rsidRPr="00154242" w:rsidRDefault="00C14454" w:rsidP="00C14454">
      <w:pPr>
        <w:shd w:val="clear" w:color="auto" w:fill="FFFFFF"/>
        <w:jc w:val="center"/>
        <w:rPr>
          <w:sz w:val="26"/>
          <w:szCs w:val="26"/>
          <w:lang w:val="en-US"/>
        </w:rPr>
      </w:pPr>
      <w:r w:rsidRPr="00154242">
        <w:rPr>
          <w:sz w:val="26"/>
          <w:szCs w:val="26"/>
          <w:lang w:val="en-US"/>
        </w:rPr>
        <w:fldChar w:fldCharType="begin"/>
      </w:r>
      <w:r w:rsidRPr="00154242">
        <w:rPr>
          <w:sz w:val="26"/>
          <w:szCs w:val="26"/>
          <w:lang w:val="en-US"/>
        </w:rPr>
        <w:instrText xml:space="preserve"> INCLUDEPICTURE "https://zakon.rada.gov.ua/laws/file/imgs/81/p495918n860-2.jpg" \* MERGEFORMATINET </w:instrText>
      </w:r>
      <w:r w:rsidRPr="00154242">
        <w:rPr>
          <w:sz w:val="26"/>
          <w:szCs w:val="26"/>
          <w:lang w:val="en-US"/>
        </w:rPr>
        <w:fldChar w:fldCharType="separate"/>
      </w:r>
      <w:r w:rsidR="00661841">
        <w:rPr>
          <w:sz w:val="26"/>
          <w:szCs w:val="26"/>
          <w:lang w:val="en-US"/>
        </w:rPr>
        <w:fldChar w:fldCharType="begin"/>
      </w:r>
      <w:r w:rsidR="00661841">
        <w:rPr>
          <w:sz w:val="26"/>
          <w:szCs w:val="26"/>
          <w:lang w:val="en-US"/>
        </w:rPr>
        <w:instrText xml:space="preserve"> INCLUDEPICTURE  "https://zakon.rada.gov.ua/laws/file/imgs/81/p495918n860-2.jpg" \* MERGEFORMATINET </w:instrText>
      </w:r>
      <w:r w:rsidR="00661841">
        <w:rPr>
          <w:sz w:val="26"/>
          <w:szCs w:val="26"/>
          <w:lang w:val="en-US"/>
        </w:rPr>
        <w:fldChar w:fldCharType="separate"/>
      </w:r>
      <w:r w:rsidR="00D17134">
        <w:rPr>
          <w:sz w:val="26"/>
          <w:szCs w:val="26"/>
          <w:lang w:val="en-US"/>
        </w:rPr>
        <w:fldChar w:fldCharType="begin"/>
      </w:r>
      <w:r w:rsidR="00D17134">
        <w:rPr>
          <w:sz w:val="26"/>
          <w:szCs w:val="26"/>
          <w:lang w:val="en-US"/>
        </w:rPr>
        <w:instrText xml:space="preserve"> INCLUDEPICTURE  "https://zakon.rada.gov.ua/laws/file/imgs/81/p495918n860-2.jpg" \* MERGEFORMATINET </w:instrText>
      </w:r>
      <w:r w:rsidR="00D17134">
        <w:rPr>
          <w:sz w:val="26"/>
          <w:szCs w:val="26"/>
          <w:lang w:val="en-US"/>
        </w:rPr>
        <w:fldChar w:fldCharType="separate"/>
      </w:r>
      <w:r w:rsidR="003434FA">
        <w:rPr>
          <w:sz w:val="26"/>
          <w:szCs w:val="26"/>
          <w:lang w:val="en-US"/>
        </w:rPr>
        <w:fldChar w:fldCharType="begin"/>
      </w:r>
      <w:r w:rsidR="003434FA">
        <w:rPr>
          <w:sz w:val="26"/>
          <w:szCs w:val="26"/>
          <w:lang w:val="en-US"/>
        </w:rPr>
        <w:instrText xml:space="preserve"> INCLUDEPICTURE  "https://zakon.rada.gov.ua/laws/file/imgs/81/p495918n860-2.jpg" \* MERGEFORMATINET </w:instrText>
      </w:r>
      <w:r w:rsidR="003434FA">
        <w:rPr>
          <w:sz w:val="26"/>
          <w:szCs w:val="26"/>
          <w:lang w:val="en-US"/>
        </w:rPr>
        <w:fldChar w:fldCharType="separate"/>
      </w:r>
      <w:r w:rsidR="004A3D56">
        <w:rPr>
          <w:sz w:val="26"/>
          <w:szCs w:val="26"/>
          <w:lang w:val="en-US"/>
        </w:rPr>
        <w:fldChar w:fldCharType="begin"/>
      </w:r>
      <w:r w:rsidR="004A3D56">
        <w:rPr>
          <w:sz w:val="26"/>
          <w:szCs w:val="26"/>
          <w:lang w:val="en-US"/>
        </w:rPr>
        <w:instrText xml:space="preserve"> INCLUDEPICTURE  "https://zakon.rada.gov.ua/laws/file/imgs/81/p495918n860-2.jpg" \* MERGEFORMATINET </w:instrText>
      </w:r>
      <w:r w:rsidR="004A3D56">
        <w:rPr>
          <w:sz w:val="26"/>
          <w:szCs w:val="26"/>
          <w:lang w:val="en-US"/>
        </w:rPr>
        <w:fldChar w:fldCharType="separate"/>
      </w:r>
      <w:r w:rsidR="00D50EEA">
        <w:rPr>
          <w:sz w:val="26"/>
          <w:szCs w:val="26"/>
          <w:lang w:val="en-US"/>
        </w:rPr>
        <w:fldChar w:fldCharType="begin"/>
      </w:r>
      <w:r w:rsidR="00D50EEA">
        <w:rPr>
          <w:sz w:val="26"/>
          <w:szCs w:val="26"/>
          <w:lang w:val="en-US"/>
        </w:rPr>
        <w:instrText xml:space="preserve"> INCLUDEPICTURE  "https://zakon.rada.gov.ua/laws/file/imgs/81/p495918n860-2.jpg" \* MERGEFORMATINET </w:instrText>
      </w:r>
      <w:r w:rsidR="00D50EEA">
        <w:rPr>
          <w:sz w:val="26"/>
          <w:szCs w:val="26"/>
          <w:lang w:val="en-US"/>
        </w:rPr>
        <w:fldChar w:fldCharType="separate"/>
      </w:r>
      <w:r w:rsidR="00B60E69">
        <w:rPr>
          <w:sz w:val="26"/>
          <w:szCs w:val="26"/>
          <w:lang w:val="en-US"/>
        </w:rPr>
        <w:fldChar w:fldCharType="begin"/>
      </w:r>
      <w:r w:rsidR="00B60E69">
        <w:rPr>
          <w:sz w:val="26"/>
          <w:szCs w:val="26"/>
          <w:lang w:val="en-US"/>
        </w:rPr>
        <w:instrText xml:space="preserve"> </w:instrText>
      </w:r>
      <w:r w:rsidR="00B60E69">
        <w:rPr>
          <w:sz w:val="26"/>
          <w:szCs w:val="26"/>
          <w:lang w:val="en-US"/>
        </w:rPr>
        <w:instrText>INCLUDEPICTURE  "https://zakon.rada.gov.ua/laws/file/imgs/81/p495918n860-2.jpg" \* MERGEFORMATINET</w:instrText>
      </w:r>
      <w:r w:rsidR="00B60E69">
        <w:rPr>
          <w:sz w:val="26"/>
          <w:szCs w:val="26"/>
          <w:lang w:val="en-US"/>
        </w:rPr>
        <w:instrText xml:space="preserve"> </w:instrText>
      </w:r>
      <w:r w:rsidR="00B60E69">
        <w:rPr>
          <w:sz w:val="26"/>
          <w:szCs w:val="26"/>
          <w:lang w:val="en-US"/>
        </w:rPr>
        <w:fldChar w:fldCharType="separate"/>
      </w:r>
      <w:r w:rsidR="000B747E">
        <w:rPr>
          <w:sz w:val="26"/>
          <w:szCs w:val="26"/>
          <w:lang w:val="en-US"/>
        </w:rPr>
        <w:pict>
          <v:shape id="_x0000_i1026" type="#_x0000_t75" style="width:105.75pt;height:46.5pt">
            <v:imagedata r:id="rId93" r:href="rId94"/>
          </v:shape>
        </w:pict>
      </w:r>
      <w:r w:rsidR="00B60E69">
        <w:rPr>
          <w:sz w:val="26"/>
          <w:szCs w:val="26"/>
          <w:lang w:val="en-US"/>
        </w:rPr>
        <w:fldChar w:fldCharType="end"/>
      </w:r>
      <w:r w:rsidR="00D50EEA">
        <w:rPr>
          <w:sz w:val="26"/>
          <w:szCs w:val="26"/>
          <w:lang w:val="en-US"/>
        </w:rPr>
        <w:fldChar w:fldCharType="end"/>
      </w:r>
      <w:r w:rsidR="004A3D56">
        <w:rPr>
          <w:sz w:val="26"/>
          <w:szCs w:val="26"/>
          <w:lang w:val="en-US"/>
        </w:rPr>
        <w:fldChar w:fldCharType="end"/>
      </w:r>
      <w:r w:rsidR="003434FA">
        <w:rPr>
          <w:sz w:val="26"/>
          <w:szCs w:val="26"/>
          <w:lang w:val="en-US"/>
        </w:rPr>
        <w:fldChar w:fldCharType="end"/>
      </w:r>
      <w:r w:rsidR="00D17134">
        <w:rPr>
          <w:sz w:val="26"/>
          <w:szCs w:val="26"/>
          <w:lang w:val="en-US"/>
        </w:rPr>
        <w:fldChar w:fldCharType="end"/>
      </w:r>
      <w:r w:rsidR="00661841">
        <w:rPr>
          <w:sz w:val="26"/>
          <w:szCs w:val="26"/>
          <w:lang w:val="en-US"/>
        </w:rPr>
        <w:fldChar w:fldCharType="end"/>
      </w:r>
      <w:r w:rsidRPr="00154242">
        <w:rPr>
          <w:sz w:val="26"/>
          <w:szCs w:val="26"/>
          <w:lang w:val="en-US"/>
        </w:rPr>
        <w:fldChar w:fldCharType="end"/>
      </w:r>
    </w:p>
    <w:p w:rsidR="00C14454" w:rsidRPr="00154242" w:rsidRDefault="00C14454" w:rsidP="00C14454">
      <w:pPr>
        <w:shd w:val="clear" w:color="auto" w:fill="FFFFFF"/>
        <w:jc w:val="both"/>
        <w:rPr>
          <w:sz w:val="26"/>
          <w:szCs w:val="26"/>
        </w:rPr>
      </w:pPr>
      <w:bookmarkStart w:id="229" w:name="n578"/>
      <w:bookmarkEnd w:id="229"/>
      <w:r w:rsidRPr="00154242">
        <w:rPr>
          <w:sz w:val="26"/>
          <w:szCs w:val="26"/>
        </w:rPr>
        <w:t>де</w:t>
      </w:r>
      <w:r w:rsidRPr="00154242">
        <w:rPr>
          <w:sz w:val="26"/>
          <w:szCs w:val="26"/>
          <w:lang w:val="en-US"/>
        </w:rPr>
        <w:t>   </w:t>
      </w:r>
      <w:r w:rsidRPr="00154242">
        <w:rPr>
          <w:sz w:val="26"/>
          <w:szCs w:val="26"/>
        </w:rPr>
        <w:t xml:space="preserve">  </w:t>
      </w:r>
      <w:r w:rsidRPr="00154242">
        <w:rPr>
          <w:sz w:val="26"/>
          <w:szCs w:val="26"/>
          <w:lang w:val="en-US"/>
        </w:rPr>
        <w:t>N</w:t>
      </w:r>
      <w:r w:rsidRPr="00154242">
        <w:rPr>
          <w:b/>
          <w:bCs/>
          <w:sz w:val="26"/>
          <w:szCs w:val="26"/>
          <w:vertAlign w:val="subscript"/>
          <w:lang w:val="en-US"/>
        </w:rPr>
        <w:t>i</w:t>
      </w:r>
      <w:r w:rsidRPr="00154242">
        <w:rPr>
          <w:sz w:val="26"/>
          <w:szCs w:val="26"/>
          <w:lang w:val="en-US"/>
        </w:rPr>
        <w:t> </w:t>
      </w:r>
      <w:r w:rsidRPr="00154242">
        <w:rPr>
          <w:sz w:val="26"/>
          <w:szCs w:val="26"/>
        </w:rPr>
        <w:t>- сума балів відповідного потенційного орендаря за всіма критеріями;</w:t>
      </w:r>
    </w:p>
    <w:p w:rsidR="00C14454" w:rsidRPr="00154242" w:rsidRDefault="00C14454" w:rsidP="00C14454">
      <w:pPr>
        <w:shd w:val="clear" w:color="auto" w:fill="FFFFFF"/>
        <w:ind w:firstLine="567"/>
        <w:jc w:val="both"/>
        <w:rPr>
          <w:sz w:val="26"/>
          <w:szCs w:val="26"/>
        </w:rPr>
      </w:pPr>
      <w:bookmarkStart w:id="230" w:name="n579"/>
      <w:bookmarkEnd w:id="230"/>
      <w:r w:rsidRPr="00154242">
        <w:rPr>
          <w:sz w:val="26"/>
          <w:szCs w:val="26"/>
          <w:lang w:val="en-US"/>
        </w:rPr>
        <w:t>K</w:t>
      </w:r>
      <w:r w:rsidRPr="00154242">
        <w:rPr>
          <w:b/>
          <w:bCs/>
          <w:sz w:val="26"/>
          <w:szCs w:val="26"/>
          <w:vertAlign w:val="subscript"/>
          <w:lang w:val="en-US"/>
        </w:rPr>
        <w:t>j</w:t>
      </w:r>
      <w:r w:rsidRPr="00154242">
        <w:rPr>
          <w:sz w:val="26"/>
          <w:szCs w:val="26"/>
          <w:lang w:val="en-US"/>
        </w:rPr>
        <w:t> </w:t>
      </w:r>
      <w:r w:rsidRPr="00154242">
        <w:rPr>
          <w:sz w:val="26"/>
          <w:szCs w:val="26"/>
        </w:rPr>
        <w:t>- кількісний показник відповідного критерію потенційного орендаря;</w:t>
      </w:r>
    </w:p>
    <w:tbl>
      <w:tblPr>
        <w:tblW w:w="5000" w:type="pct"/>
        <w:tblCellMar>
          <w:left w:w="0" w:type="dxa"/>
          <w:right w:w="0" w:type="dxa"/>
        </w:tblCellMar>
        <w:tblLook w:val="04A0" w:firstRow="1" w:lastRow="0" w:firstColumn="1" w:lastColumn="0" w:noHBand="0" w:noVBand="1"/>
      </w:tblPr>
      <w:tblGrid>
        <w:gridCol w:w="9633"/>
      </w:tblGrid>
      <w:tr w:rsidR="00C14454" w:rsidRPr="00154242" w:rsidTr="00661841">
        <w:tc>
          <w:tcPr>
            <w:tcW w:w="0" w:type="auto"/>
            <w:tcBorders>
              <w:top w:val="single" w:sz="2" w:space="0" w:color="auto"/>
              <w:left w:val="single" w:sz="2" w:space="0" w:color="auto"/>
              <w:bottom w:val="single" w:sz="2" w:space="0" w:color="auto"/>
              <w:right w:val="single" w:sz="2" w:space="0" w:color="auto"/>
            </w:tcBorders>
            <w:hideMark/>
          </w:tcPr>
          <w:bookmarkStart w:id="231" w:name="n861"/>
          <w:bookmarkEnd w:id="231"/>
          <w:p w:rsidR="00C14454" w:rsidRPr="00154242" w:rsidRDefault="00C14454" w:rsidP="00661841">
            <w:pPr>
              <w:rPr>
                <w:sz w:val="26"/>
                <w:szCs w:val="26"/>
              </w:rPr>
            </w:pPr>
            <w:r w:rsidRPr="00154242">
              <w:rPr>
                <w:sz w:val="26"/>
                <w:szCs w:val="26"/>
                <w:lang w:val="en-US"/>
              </w:rPr>
              <w:fldChar w:fldCharType="begin"/>
            </w:r>
            <w:r w:rsidRPr="00154242">
              <w:rPr>
                <w:sz w:val="26"/>
                <w:szCs w:val="26"/>
              </w:rPr>
              <w:instrText xml:space="preserve"> </w:instrText>
            </w:r>
            <w:r w:rsidRPr="00154242">
              <w:rPr>
                <w:sz w:val="26"/>
                <w:szCs w:val="26"/>
                <w:lang w:val="en-US"/>
              </w:rPr>
              <w:instrText>INCLUDEPICTURE</w:instrText>
            </w:r>
            <w:r w:rsidRPr="00154242">
              <w:rPr>
                <w:sz w:val="26"/>
                <w:szCs w:val="26"/>
              </w:rPr>
              <w:instrText xml:space="preserve"> "</w:instrText>
            </w:r>
            <w:r w:rsidRPr="00154242">
              <w:rPr>
                <w:sz w:val="26"/>
                <w:szCs w:val="26"/>
                <w:lang w:val="en-US"/>
              </w:rPr>
              <w:instrText>https</w:instrText>
            </w:r>
            <w:r w:rsidRPr="00154242">
              <w:rPr>
                <w:sz w:val="26"/>
                <w:szCs w:val="26"/>
              </w:rPr>
              <w:instrText>://</w:instrText>
            </w:r>
            <w:r w:rsidRPr="00154242">
              <w:rPr>
                <w:sz w:val="26"/>
                <w:szCs w:val="26"/>
                <w:lang w:val="en-US"/>
              </w:rPr>
              <w:instrText>zakon</w:instrText>
            </w:r>
            <w:r w:rsidRPr="00154242">
              <w:rPr>
                <w:sz w:val="26"/>
                <w:szCs w:val="26"/>
              </w:rPr>
              <w:instrText>.</w:instrText>
            </w:r>
            <w:r w:rsidRPr="00154242">
              <w:rPr>
                <w:sz w:val="26"/>
                <w:szCs w:val="26"/>
                <w:lang w:val="en-US"/>
              </w:rPr>
              <w:instrText>rada</w:instrText>
            </w:r>
            <w:r w:rsidRPr="00154242">
              <w:rPr>
                <w:sz w:val="26"/>
                <w:szCs w:val="26"/>
              </w:rPr>
              <w:instrText>.</w:instrText>
            </w:r>
            <w:r w:rsidRPr="00154242">
              <w:rPr>
                <w:sz w:val="26"/>
                <w:szCs w:val="26"/>
                <w:lang w:val="en-US"/>
              </w:rPr>
              <w:instrText>gov</w:instrText>
            </w:r>
            <w:r w:rsidRPr="00154242">
              <w:rPr>
                <w:sz w:val="26"/>
                <w:szCs w:val="26"/>
              </w:rPr>
              <w:instrText>.</w:instrText>
            </w:r>
            <w:r w:rsidRPr="00154242">
              <w:rPr>
                <w:sz w:val="26"/>
                <w:szCs w:val="26"/>
                <w:lang w:val="en-US"/>
              </w:rPr>
              <w:instrText>ua</w:instrText>
            </w:r>
            <w:r w:rsidRPr="00154242">
              <w:rPr>
                <w:sz w:val="26"/>
                <w:szCs w:val="26"/>
              </w:rPr>
              <w:instrText>/</w:instrText>
            </w:r>
            <w:r w:rsidRPr="00154242">
              <w:rPr>
                <w:sz w:val="26"/>
                <w:szCs w:val="26"/>
                <w:lang w:val="en-US"/>
              </w:rPr>
              <w:instrText>laws</w:instrText>
            </w:r>
            <w:r w:rsidRPr="00154242">
              <w:rPr>
                <w:sz w:val="26"/>
                <w:szCs w:val="26"/>
              </w:rPr>
              <w:instrText>/</w:instrText>
            </w:r>
            <w:r w:rsidRPr="00154242">
              <w:rPr>
                <w:sz w:val="26"/>
                <w:szCs w:val="26"/>
                <w:lang w:val="en-US"/>
              </w:rPr>
              <w:instrText>file</w:instrText>
            </w:r>
            <w:r w:rsidRPr="00154242">
              <w:rPr>
                <w:sz w:val="26"/>
                <w:szCs w:val="26"/>
              </w:rPr>
              <w:instrText>/</w:instrText>
            </w:r>
            <w:r w:rsidRPr="00154242">
              <w:rPr>
                <w:sz w:val="26"/>
                <w:szCs w:val="26"/>
                <w:lang w:val="en-US"/>
              </w:rPr>
              <w:instrText>imgs</w:instrText>
            </w:r>
            <w:r w:rsidRPr="00154242">
              <w:rPr>
                <w:sz w:val="26"/>
                <w:szCs w:val="26"/>
              </w:rPr>
              <w:instrText>/81/</w:instrText>
            </w:r>
            <w:r w:rsidRPr="00154242">
              <w:rPr>
                <w:sz w:val="26"/>
                <w:szCs w:val="26"/>
                <w:lang w:val="en-US"/>
              </w:rPr>
              <w:instrText>p</w:instrText>
            </w:r>
            <w:r w:rsidRPr="00154242">
              <w:rPr>
                <w:sz w:val="26"/>
                <w:szCs w:val="26"/>
              </w:rPr>
              <w:instrText>495918</w:instrText>
            </w:r>
            <w:r w:rsidRPr="00154242">
              <w:rPr>
                <w:sz w:val="26"/>
                <w:szCs w:val="26"/>
                <w:lang w:val="en-US"/>
              </w:rPr>
              <w:instrText>n</w:instrText>
            </w:r>
            <w:r w:rsidRPr="00154242">
              <w:rPr>
                <w:sz w:val="26"/>
                <w:szCs w:val="26"/>
              </w:rPr>
              <w:instrText>861-3.</w:instrText>
            </w:r>
            <w:r w:rsidRPr="00154242">
              <w:rPr>
                <w:sz w:val="26"/>
                <w:szCs w:val="26"/>
                <w:lang w:val="en-US"/>
              </w:rPr>
              <w:instrText>jpg</w:instrText>
            </w:r>
            <w:r w:rsidRPr="00154242">
              <w:rPr>
                <w:sz w:val="26"/>
                <w:szCs w:val="26"/>
              </w:rPr>
              <w:instrText xml:space="preserve">" \* </w:instrText>
            </w:r>
            <w:r w:rsidRPr="00154242">
              <w:rPr>
                <w:sz w:val="26"/>
                <w:szCs w:val="26"/>
                <w:lang w:val="en-US"/>
              </w:rPr>
              <w:instrText>MERGEFORMATINET</w:instrText>
            </w:r>
            <w:r w:rsidRPr="00154242">
              <w:rPr>
                <w:sz w:val="26"/>
                <w:szCs w:val="26"/>
              </w:rPr>
              <w:instrText xml:space="preserve"> </w:instrText>
            </w:r>
            <w:r w:rsidRPr="00154242">
              <w:rPr>
                <w:sz w:val="26"/>
                <w:szCs w:val="26"/>
                <w:lang w:val="en-US"/>
              </w:rPr>
              <w:fldChar w:fldCharType="separate"/>
            </w:r>
            <w:r w:rsidR="00661841">
              <w:rPr>
                <w:sz w:val="26"/>
                <w:szCs w:val="26"/>
                <w:lang w:val="en-US"/>
              </w:rPr>
              <w:fldChar w:fldCharType="begin"/>
            </w:r>
            <w:r w:rsidR="00661841" w:rsidRPr="00661841">
              <w:rPr>
                <w:sz w:val="26"/>
                <w:szCs w:val="26"/>
                <w:lang w:val="ru-RU"/>
              </w:rPr>
              <w:instrText xml:space="preserve"> </w:instrText>
            </w:r>
            <w:r w:rsidR="00661841">
              <w:rPr>
                <w:sz w:val="26"/>
                <w:szCs w:val="26"/>
                <w:lang w:val="en-US"/>
              </w:rPr>
              <w:instrText>INCLUDEPICTURE</w:instrText>
            </w:r>
            <w:r w:rsidR="00661841" w:rsidRPr="00661841">
              <w:rPr>
                <w:sz w:val="26"/>
                <w:szCs w:val="26"/>
                <w:lang w:val="ru-RU"/>
              </w:rPr>
              <w:instrText xml:space="preserve">  "</w:instrText>
            </w:r>
            <w:r w:rsidR="00661841">
              <w:rPr>
                <w:sz w:val="26"/>
                <w:szCs w:val="26"/>
                <w:lang w:val="en-US"/>
              </w:rPr>
              <w:instrText>https</w:instrText>
            </w:r>
            <w:r w:rsidR="00661841" w:rsidRPr="00661841">
              <w:rPr>
                <w:sz w:val="26"/>
                <w:szCs w:val="26"/>
                <w:lang w:val="ru-RU"/>
              </w:rPr>
              <w:instrText>://</w:instrText>
            </w:r>
            <w:r w:rsidR="00661841">
              <w:rPr>
                <w:sz w:val="26"/>
                <w:szCs w:val="26"/>
                <w:lang w:val="en-US"/>
              </w:rPr>
              <w:instrText>zakon</w:instrText>
            </w:r>
            <w:r w:rsidR="00661841" w:rsidRPr="00661841">
              <w:rPr>
                <w:sz w:val="26"/>
                <w:szCs w:val="26"/>
                <w:lang w:val="ru-RU"/>
              </w:rPr>
              <w:instrText>.</w:instrText>
            </w:r>
            <w:r w:rsidR="00661841">
              <w:rPr>
                <w:sz w:val="26"/>
                <w:szCs w:val="26"/>
                <w:lang w:val="en-US"/>
              </w:rPr>
              <w:instrText>rada</w:instrText>
            </w:r>
            <w:r w:rsidR="00661841" w:rsidRPr="00661841">
              <w:rPr>
                <w:sz w:val="26"/>
                <w:szCs w:val="26"/>
                <w:lang w:val="ru-RU"/>
              </w:rPr>
              <w:instrText>.</w:instrText>
            </w:r>
            <w:r w:rsidR="00661841">
              <w:rPr>
                <w:sz w:val="26"/>
                <w:szCs w:val="26"/>
                <w:lang w:val="en-US"/>
              </w:rPr>
              <w:instrText>gov</w:instrText>
            </w:r>
            <w:r w:rsidR="00661841" w:rsidRPr="00661841">
              <w:rPr>
                <w:sz w:val="26"/>
                <w:szCs w:val="26"/>
                <w:lang w:val="ru-RU"/>
              </w:rPr>
              <w:instrText>.</w:instrText>
            </w:r>
            <w:r w:rsidR="00661841">
              <w:rPr>
                <w:sz w:val="26"/>
                <w:szCs w:val="26"/>
                <w:lang w:val="en-US"/>
              </w:rPr>
              <w:instrText>ua</w:instrText>
            </w:r>
            <w:r w:rsidR="00661841" w:rsidRPr="00661841">
              <w:rPr>
                <w:sz w:val="26"/>
                <w:szCs w:val="26"/>
                <w:lang w:val="ru-RU"/>
              </w:rPr>
              <w:instrText>/</w:instrText>
            </w:r>
            <w:r w:rsidR="00661841">
              <w:rPr>
                <w:sz w:val="26"/>
                <w:szCs w:val="26"/>
                <w:lang w:val="en-US"/>
              </w:rPr>
              <w:instrText>laws</w:instrText>
            </w:r>
            <w:r w:rsidR="00661841" w:rsidRPr="00661841">
              <w:rPr>
                <w:sz w:val="26"/>
                <w:szCs w:val="26"/>
                <w:lang w:val="ru-RU"/>
              </w:rPr>
              <w:instrText>/</w:instrText>
            </w:r>
            <w:r w:rsidR="00661841">
              <w:rPr>
                <w:sz w:val="26"/>
                <w:szCs w:val="26"/>
                <w:lang w:val="en-US"/>
              </w:rPr>
              <w:instrText>file</w:instrText>
            </w:r>
            <w:r w:rsidR="00661841" w:rsidRPr="00661841">
              <w:rPr>
                <w:sz w:val="26"/>
                <w:szCs w:val="26"/>
                <w:lang w:val="ru-RU"/>
              </w:rPr>
              <w:instrText>/</w:instrText>
            </w:r>
            <w:r w:rsidR="00661841">
              <w:rPr>
                <w:sz w:val="26"/>
                <w:szCs w:val="26"/>
                <w:lang w:val="en-US"/>
              </w:rPr>
              <w:instrText>imgs</w:instrText>
            </w:r>
            <w:r w:rsidR="00661841" w:rsidRPr="00661841">
              <w:rPr>
                <w:sz w:val="26"/>
                <w:szCs w:val="26"/>
                <w:lang w:val="ru-RU"/>
              </w:rPr>
              <w:instrText>/81/</w:instrText>
            </w:r>
            <w:r w:rsidR="00661841">
              <w:rPr>
                <w:sz w:val="26"/>
                <w:szCs w:val="26"/>
                <w:lang w:val="en-US"/>
              </w:rPr>
              <w:instrText>p</w:instrText>
            </w:r>
            <w:r w:rsidR="00661841" w:rsidRPr="00661841">
              <w:rPr>
                <w:sz w:val="26"/>
                <w:szCs w:val="26"/>
                <w:lang w:val="ru-RU"/>
              </w:rPr>
              <w:instrText>495918</w:instrText>
            </w:r>
            <w:r w:rsidR="00661841">
              <w:rPr>
                <w:sz w:val="26"/>
                <w:szCs w:val="26"/>
                <w:lang w:val="en-US"/>
              </w:rPr>
              <w:instrText>n</w:instrText>
            </w:r>
            <w:r w:rsidR="00661841" w:rsidRPr="00661841">
              <w:rPr>
                <w:sz w:val="26"/>
                <w:szCs w:val="26"/>
                <w:lang w:val="ru-RU"/>
              </w:rPr>
              <w:instrText>861-3.</w:instrText>
            </w:r>
            <w:r w:rsidR="00661841">
              <w:rPr>
                <w:sz w:val="26"/>
                <w:szCs w:val="26"/>
                <w:lang w:val="en-US"/>
              </w:rPr>
              <w:instrText>jpg</w:instrText>
            </w:r>
            <w:r w:rsidR="00661841" w:rsidRPr="00661841">
              <w:rPr>
                <w:sz w:val="26"/>
                <w:szCs w:val="26"/>
                <w:lang w:val="ru-RU"/>
              </w:rPr>
              <w:instrText xml:space="preserve">" \* </w:instrText>
            </w:r>
            <w:r w:rsidR="00661841">
              <w:rPr>
                <w:sz w:val="26"/>
                <w:szCs w:val="26"/>
                <w:lang w:val="en-US"/>
              </w:rPr>
              <w:instrText>MERGEFORMATINET</w:instrText>
            </w:r>
            <w:r w:rsidR="00661841" w:rsidRPr="00661841">
              <w:rPr>
                <w:sz w:val="26"/>
                <w:szCs w:val="26"/>
                <w:lang w:val="ru-RU"/>
              </w:rPr>
              <w:instrText xml:space="preserve"> </w:instrText>
            </w:r>
            <w:r w:rsidR="00661841">
              <w:rPr>
                <w:sz w:val="26"/>
                <w:szCs w:val="26"/>
                <w:lang w:val="en-US"/>
              </w:rPr>
              <w:fldChar w:fldCharType="separate"/>
            </w:r>
            <w:r w:rsidR="00D17134">
              <w:rPr>
                <w:sz w:val="26"/>
                <w:szCs w:val="26"/>
                <w:lang w:val="en-US"/>
              </w:rPr>
              <w:fldChar w:fldCharType="begin"/>
            </w:r>
            <w:r w:rsidR="00D17134" w:rsidRPr="00D17134">
              <w:rPr>
                <w:sz w:val="26"/>
                <w:szCs w:val="26"/>
                <w:lang w:val="ru-RU"/>
              </w:rPr>
              <w:instrText xml:space="preserve"> </w:instrText>
            </w:r>
            <w:r w:rsidR="00D17134">
              <w:rPr>
                <w:sz w:val="26"/>
                <w:szCs w:val="26"/>
                <w:lang w:val="en-US"/>
              </w:rPr>
              <w:instrText>INCLUDEPICTURE</w:instrText>
            </w:r>
            <w:r w:rsidR="00D17134" w:rsidRPr="00D17134">
              <w:rPr>
                <w:sz w:val="26"/>
                <w:szCs w:val="26"/>
                <w:lang w:val="ru-RU"/>
              </w:rPr>
              <w:instrText xml:space="preserve">  "</w:instrText>
            </w:r>
            <w:r w:rsidR="00D17134">
              <w:rPr>
                <w:sz w:val="26"/>
                <w:szCs w:val="26"/>
                <w:lang w:val="en-US"/>
              </w:rPr>
              <w:instrText>https</w:instrText>
            </w:r>
            <w:r w:rsidR="00D17134" w:rsidRPr="00D17134">
              <w:rPr>
                <w:sz w:val="26"/>
                <w:szCs w:val="26"/>
                <w:lang w:val="ru-RU"/>
              </w:rPr>
              <w:instrText>://</w:instrText>
            </w:r>
            <w:r w:rsidR="00D17134">
              <w:rPr>
                <w:sz w:val="26"/>
                <w:szCs w:val="26"/>
                <w:lang w:val="en-US"/>
              </w:rPr>
              <w:instrText>zakon</w:instrText>
            </w:r>
            <w:r w:rsidR="00D17134" w:rsidRPr="00D17134">
              <w:rPr>
                <w:sz w:val="26"/>
                <w:szCs w:val="26"/>
                <w:lang w:val="ru-RU"/>
              </w:rPr>
              <w:instrText>.</w:instrText>
            </w:r>
            <w:r w:rsidR="00D17134">
              <w:rPr>
                <w:sz w:val="26"/>
                <w:szCs w:val="26"/>
                <w:lang w:val="en-US"/>
              </w:rPr>
              <w:instrText>rada</w:instrText>
            </w:r>
            <w:r w:rsidR="00D17134" w:rsidRPr="00D17134">
              <w:rPr>
                <w:sz w:val="26"/>
                <w:szCs w:val="26"/>
                <w:lang w:val="ru-RU"/>
              </w:rPr>
              <w:instrText>.</w:instrText>
            </w:r>
            <w:r w:rsidR="00D17134">
              <w:rPr>
                <w:sz w:val="26"/>
                <w:szCs w:val="26"/>
                <w:lang w:val="en-US"/>
              </w:rPr>
              <w:instrText>gov</w:instrText>
            </w:r>
            <w:r w:rsidR="00D17134" w:rsidRPr="00D17134">
              <w:rPr>
                <w:sz w:val="26"/>
                <w:szCs w:val="26"/>
                <w:lang w:val="ru-RU"/>
              </w:rPr>
              <w:instrText>.</w:instrText>
            </w:r>
            <w:r w:rsidR="00D17134">
              <w:rPr>
                <w:sz w:val="26"/>
                <w:szCs w:val="26"/>
                <w:lang w:val="en-US"/>
              </w:rPr>
              <w:instrText>ua</w:instrText>
            </w:r>
            <w:r w:rsidR="00D17134" w:rsidRPr="00D17134">
              <w:rPr>
                <w:sz w:val="26"/>
                <w:szCs w:val="26"/>
                <w:lang w:val="ru-RU"/>
              </w:rPr>
              <w:instrText>/</w:instrText>
            </w:r>
            <w:r w:rsidR="00D17134">
              <w:rPr>
                <w:sz w:val="26"/>
                <w:szCs w:val="26"/>
                <w:lang w:val="en-US"/>
              </w:rPr>
              <w:instrText>laws</w:instrText>
            </w:r>
            <w:r w:rsidR="00D17134" w:rsidRPr="00D17134">
              <w:rPr>
                <w:sz w:val="26"/>
                <w:szCs w:val="26"/>
                <w:lang w:val="ru-RU"/>
              </w:rPr>
              <w:instrText>/</w:instrText>
            </w:r>
            <w:r w:rsidR="00D17134">
              <w:rPr>
                <w:sz w:val="26"/>
                <w:szCs w:val="26"/>
                <w:lang w:val="en-US"/>
              </w:rPr>
              <w:instrText>file</w:instrText>
            </w:r>
            <w:r w:rsidR="00D17134" w:rsidRPr="00D17134">
              <w:rPr>
                <w:sz w:val="26"/>
                <w:szCs w:val="26"/>
                <w:lang w:val="ru-RU"/>
              </w:rPr>
              <w:instrText>/</w:instrText>
            </w:r>
            <w:r w:rsidR="00D17134">
              <w:rPr>
                <w:sz w:val="26"/>
                <w:szCs w:val="26"/>
                <w:lang w:val="en-US"/>
              </w:rPr>
              <w:instrText>imgs</w:instrText>
            </w:r>
            <w:r w:rsidR="00D17134" w:rsidRPr="00D17134">
              <w:rPr>
                <w:sz w:val="26"/>
                <w:szCs w:val="26"/>
                <w:lang w:val="ru-RU"/>
              </w:rPr>
              <w:instrText>/81/</w:instrText>
            </w:r>
            <w:r w:rsidR="00D17134">
              <w:rPr>
                <w:sz w:val="26"/>
                <w:szCs w:val="26"/>
                <w:lang w:val="en-US"/>
              </w:rPr>
              <w:instrText>p</w:instrText>
            </w:r>
            <w:r w:rsidR="00D17134" w:rsidRPr="00D17134">
              <w:rPr>
                <w:sz w:val="26"/>
                <w:szCs w:val="26"/>
                <w:lang w:val="ru-RU"/>
              </w:rPr>
              <w:instrText>495918</w:instrText>
            </w:r>
            <w:r w:rsidR="00D17134">
              <w:rPr>
                <w:sz w:val="26"/>
                <w:szCs w:val="26"/>
                <w:lang w:val="en-US"/>
              </w:rPr>
              <w:instrText>n</w:instrText>
            </w:r>
            <w:r w:rsidR="00D17134" w:rsidRPr="00D17134">
              <w:rPr>
                <w:sz w:val="26"/>
                <w:szCs w:val="26"/>
                <w:lang w:val="ru-RU"/>
              </w:rPr>
              <w:instrText>861-3.</w:instrText>
            </w:r>
            <w:r w:rsidR="00D17134">
              <w:rPr>
                <w:sz w:val="26"/>
                <w:szCs w:val="26"/>
                <w:lang w:val="en-US"/>
              </w:rPr>
              <w:instrText>jpg</w:instrText>
            </w:r>
            <w:r w:rsidR="00D17134" w:rsidRPr="00D17134">
              <w:rPr>
                <w:sz w:val="26"/>
                <w:szCs w:val="26"/>
                <w:lang w:val="ru-RU"/>
              </w:rPr>
              <w:instrText xml:space="preserve">" \* </w:instrText>
            </w:r>
            <w:r w:rsidR="00D17134">
              <w:rPr>
                <w:sz w:val="26"/>
                <w:szCs w:val="26"/>
                <w:lang w:val="en-US"/>
              </w:rPr>
              <w:instrText>MERGEFORMATINET</w:instrText>
            </w:r>
            <w:r w:rsidR="00D17134" w:rsidRPr="00D17134">
              <w:rPr>
                <w:sz w:val="26"/>
                <w:szCs w:val="26"/>
                <w:lang w:val="ru-RU"/>
              </w:rPr>
              <w:instrText xml:space="preserve"> </w:instrText>
            </w:r>
            <w:r w:rsidR="00D17134">
              <w:rPr>
                <w:sz w:val="26"/>
                <w:szCs w:val="26"/>
                <w:lang w:val="en-US"/>
              </w:rPr>
              <w:fldChar w:fldCharType="separate"/>
            </w:r>
            <w:r w:rsidR="003434FA">
              <w:rPr>
                <w:sz w:val="26"/>
                <w:szCs w:val="26"/>
                <w:lang w:val="en-US"/>
              </w:rPr>
              <w:fldChar w:fldCharType="begin"/>
            </w:r>
            <w:r w:rsidR="003434FA" w:rsidRPr="00111FCD">
              <w:rPr>
                <w:sz w:val="26"/>
                <w:szCs w:val="26"/>
                <w:lang w:val="ru-RU"/>
              </w:rPr>
              <w:instrText xml:space="preserve"> </w:instrText>
            </w:r>
            <w:r w:rsidR="003434FA">
              <w:rPr>
                <w:sz w:val="26"/>
                <w:szCs w:val="26"/>
                <w:lang w:val="en-US"/>
              </w:rPr>
              <w:instrText>INCLUDEPICTURE</w:instrText>
            </w:r>
            <w:r w:rsidR="003434FA" w:rsidRPr="00111FCD">
              <w:rPr>
                <w:sz w:val="26"/>
                <w:szCs w:val="26"/>
                <w:lang w:val="ru-RU"/>
              </w:rPr>
              <w:instrText xml:space="preserve">  "</w:instrText>
            </w:r>
            <w:r w:rsidR="003434FA">
              <w:rPr>
                <w:sz w:val="26"/>
                <w:szCs w:val="26"/>
                <w:lang w:val="en-US"/>
              </w:rPr>
              <w:instrText>https</w:instrText>
            </w:r>
            <w:r w:rsidR="003434FA" w:rsidRPr="00111FCD">
              <w:rPr>
                <w:sz w:val="26"/>
                <w:szCs w:val="26"/>
                <w:lang w:val="ru-RU"/>
              </w:rPr>
              <w:instrText>://</w:instrText>
            </w:r>
            <w:r w:rsidR="003434FA">
              <w:rPr>
                <w:sz w:val="26"/>
                <w:szCs w:val="26"/>
                <w:lang w:val="en-US"/>
              </w:rPr>
              <w:instrText>zakon</w:instrText>
            </w:r>
            <w:r w:rsidR="003434FA" w:rsidRPr="00111FCD">
              <w:rPr>
                <w:sz w:val="26"/>
                <w:szCs w:val="26"/>
                <w:lang w:val="ru-RU"/>
              </w:rPr>
              <w:instrText>.</w:instrText>
            </w:r>
            <w:r w:rsidR="003434FA">
              <w:rPr>
                <w:sz w:val="26"/>
                <w:szCs w:val="26"/>
                <w:lang w:val="en-US"/>
              </w:rPr>
              <w:instrText>rada</w:instrText>
            </w:r>
            <w:r w:rsidR="003434FA" w:rsidRPr="00111FCD">
              <w:rPr>
                <w:sz w:val="26"/>
                <w:szCs w:val="26"/>
                <w:lang w:val="ru-RU"/>
              </w:rPr>
              <w:instrText>.</w:instrText>
            </w:r>
            <w:r w:rsidR="003434FA">
              <w:rPr>
                <w:sz w:val="26"/>
                <w:szCs w:val="26"/>
                <w:lang w:val="en-US"/>
              </w:rPr>
              <w:instrText>gov</w:instrText>
            </w:r>
            <w:r w:rsidR="003434FA" w:rsidRPr="00111FCD">
              <w:rPr>
                <w:sz w:val="26"/>
                <w:szCs w:val="26"/>
                <w:lang w:val="ru-RU"/>
              </w:rPr>
              <w:instrText>.</w:instrText>
            </w:r>
            <w:r w:rsidR="003434FA">
              <w:rPr>
                <w:sz w:val="26"/>
                <w:szCs w:val="26"/>
                <w:lang w:val="en-US"/>
              </w:rPr>
              <w:instrText>ua</w:instrText>
            </w:r>
            <w:r w:rsidR="003434FA" w:rsidRPr="00111FCD">
              <w:rPr>
                <w:sz w:val="26"/>
                <w:szCs w:val="26"/>
                <w:lang w:val="ru-RU"/>
              </w:rPr>
              <w:instrText>/</w:instrText>
            </w:r>
            <w:r w:rsidR="003434FA">
              <w:rPr>
                <w:sz w:val="26"/>
                <w:szCs w:val="26"/>
                <w:lang w:val="en-US"/>
              </w:rPr>
              <w:instrText>laws</w:instrText>
            </w:r>
            <w:r w:rsidR="003434FA" w:rsidRPr="00111FCD">
              <w:rPr>
                <w:sz w:val="26"/>
                <w:szCs w:val="26"/>
                <w:lang w:val="ru-RU"/>
              </w:rPr>
              <w:instrText>/</w:instrText>
            </w:r>
            <w:r w:rsidR="003434FA">
              <w:rPr>
                <w:sz w:val="26"/>
                <w:szCs w:val="26"/>
                <w:lang w:val="en-US"/>
              </w:rPr>
              <w:instrText>file</w:instrText>
            </w:r>
            <w:r w:rsidR="003434FA" w:rsidRPr="00111FCD">
              <w:rPr>
                <w:sz w:val="26"/>
                <w:szCs w:val="26"/>
                <w:lang w:val="ru-RU"/>
              </w:rPr>
              <w:instrText>/</w:instrText>
            </w:r>
            <w:r w:rsidR="003434FA">
              <w:rPr>
                <w:sz w:val="26"/>
                <w:szCs w:val="26"/>
                <w:lang w:val="en-US"/>
              </w:rPr>
              <w:instrText>imgs</w:instrText>
            </w:r>
            <w:r w:rsidR="003434FA" w:rsidRPr="00111FCD">
              <w:rPr>
                <w:sz w:val="26"/>
                <w:szCs w:val="26"/>
                <w:lang w:val="ru-RU"/>
              </w:rPr>
              <w:instrText>/81/</w:instrText>
            </w:r>
            <w:r w:rsidR="003434FA">
              <w:rPr>
                <w:sz w:val="26"/>
                <w:szCs w:val="26"/>
                <w:lang w:val="en-US"/>
              </w:rPr>
              <w:instrText>p</w:instrText>
            </w:r>
            <w:r w:rsidR="003434FA" w:rsidRPr="00111FCD">
              <w:rPr>
                <w:sz w:val="26"/>
                <w:szCs w:val="26"/>
                <w:lang w:val="ru-RU"/>
              </w:rPr>
              <w:instrText>495918</w:instrText>
            </w:r>
            <w:r w:rsidR="003434FA">
              <w:rPr>
                <w:sz w:val="26"/>
                <w:szCs w:val="26"/>
                <w:lang w:val="en-US"/>
              </w:rPr>
              <w:instrText>n</w:instrText>
            </w:r>
            <w:r w:rsidR="003434FA" w:rsidRPr="00111FCD">
              <w:rPr>
                <w:sz w:val="26"/>
                <w:szCs w:val="26"/>
                <w:lang w:val="ru-RU"/>
              </w:rPr>
              <w:instrText>861-3.</w:instrText>
            </w:r>
            <w:r w:rsidR="003434FA">
              <w:rPr>
                <w:sz w:val="26"/>
                <w:szCs w:val="26"/>
                <w:lang w:val="en-US"/>
              </w:rPr>
              <w:instrText>jpg</w:instrText>
            </w:r>
            <w:r w:rsidR="003434FA" w:rsidRPr="00111FCD">
              <w:rPr>
                <w:sz w:val="26"/>
                <w:szCs w:val="26"/>
                <w:lang w:val="ru-RU"/>
              </w:rPr>
              <w:instrText xml:space="preserve">" \* </w:instrText>
            </w:r>
            <w:r w:rsidR="003434FA">
              <w:rPr>
                <w:sz w:val="26"/>
                <w:szCs w:val="26"/>
                <w:lang w:val="en-US"/>
              </w:rPr>
              <w:instrText>MERGEFORMATINET</w:instrText>
            </w:r>
            <w:r w:rsidR="003434FA" w:rsidRPr="00111FCD">
              <w:rPr>
                <w:sz w:val="26"/>
                <w:szCs w:val="26"/>
                <w:lang w:val="ru-RU"/>
              </w:rPr>
              <w:instrText xml:space="preserve"> </w:instrText>
            </w:r>
            <w:r w:rsidR="003434FA">
              <w:rPr>
                <w:sz w:val="26"/>
                <w:szCs w:val="26"/>
                <w:lang w:val="en-US"/>
              </w:rPr>
              <w:fldChar w:fldCharType="separate"/>
            </w:r>
            <w:r w:rsidR="004A3D56">
              <w:rPr>
                <w:sz w:val="26"/>
                <w:szCs w:val="26"/>
                <w:lang w:val="en-US"/>
              </w:rPr>
              <w:fldChar w:fldCharType="begin"/>
            </w:r>
            <w:r w:rsidR="004A3D56" w:rsidRPr="004A3D56">
              <w:rPr>
                <w:sz w:val="26"/>
                <w:szCs w:val="26"/>
                <w:lang w:val="ru-RU"/>
              </w:rPr>
              <w:instrText xml:space="preserve"> </w:instrText>
            </w:r>
            <w:r w:rsidR="004A3D56">
              <w:rPr>
                <w:sz w:val="26"/>
                <w:szCs w:val="26"/>
                <w:lang w:val="en-US"/>
              </w:rPr>
              <w:instrText>INCLUDEPICTURE</w:instrText>
            </w:r>
            <w:r w:rsidR="004A3D56" w:rsidRPr="004A3D56">
              <w:rPr>
                <w:sz w:val="26"/>
                <w:szCs w:val="26"/>
                <w:lang w:val="ru-RU"/>
              </w:rPr>
              <w:instrText xml:space="preserve">  "</w:instrText>
            </w:r>
            <w:r w:rsidR="004A3D56">
              <w:rPr>
                <w:sz w:val="26"/>
                <w:szCs w:val="26"/>
                <w:lang w:val="en-US"/>
              </w:rPr>
              <w:instrText>https</w:instrText>
            </w:r>
            <w:r w:rsidR="004A3D56" w:rsidRPr="004A3D56">
              <w:rPr>
                <w:sz w:val="26"/>
                <w:szCs w:val="26"/>
                <w:lang w:val="ru-RU"/>
              </w:rPr>
              <w:instrText>://</w:instrText>
            </w:r>
            <w:r w:rsidR="004A3D56">
              <w:rPr>
                <w:sz w:val="26"/>
                <w:szCs w:val="26"/>
                <w:lang w:val="en-US"/>
              </w:rPr>
              <w:instrText>zakon</w:instrText>
            </w:r>
            <w:r w:rsidR="004A3D56" w:rsidRPr="004A3D56">
              <w:rPr>
                <w:sz w:val="26"/>
                <w:szCs w:val="26"/>
                <w:lang w:val="ru-RU"/>
              </w:rPr>
              <w:instrText>.</w:instrText>
            </w:r>
            <w:r w:rsidR="004A3D56">
              <w:rPr>
                <w:sz w:val="26"/>
                <w:szCs w:val="26"/>
                <w:lang w:val="en-US"/>
              </w:rPr>
              <w:instrText>rada</w:instrText>
            </w:r>
            <w:r w:rsidR="004A3D56" w:rsidRPr="004A3D56">
              <w:rPr>
                <w:sz w:val="26"/>
                <w:szCs w:val="26"/>
                <w:lang w:val="ru-RU"/>
              </w:rPr>
              <w:instrText>.</w:instrText>
            </w:r>
            <w:r w:rsidR="004A3D56">
              <w:rPr>
                <w:sz w:val="26"/>
                <w:szCs w:val="26"/>
                <w:lang w:val="en-US"/>
              </w:rPr>
              <w:instrText>gov</w:instrText>
            </w:r>
            <w:r w:rsidR="004A3D56" w:rsidRPr="004A3D56">
              <w:rPr>
                <w:sz w:val="26"/>
                <w:szCs w:val="26"/>
                <w:lang w:val="ru-RU"/>
              </w:rPr>
              <w:instrText>.</w:instrText>
            </w:r>
            <w:r w:rsidR="004A3D56">
              <w:rPr>
                <w:sz w:val="26"/>
                <w:szCs w:val="26"/>
                <w:lang w:val="en-US"/>
              </w:rPr>
              <w:instrText>ua</w:instrText>
            </w:r>
            <w:r w:rsidR="004A3D56" w:rsidRPr="004A3D56">
              <w:rPr>
                <w:sz w:val="26"/>
                <w:szCs w:val="26"/>
                <w:lang w:val="ru-RU"/>
              </w:rPr>
              <w:instrText>/</w:instrText>
            </w:r>
            <w:r w:rsidR="004A3D56">
              <w:rPr>
                <w:sz w:val="26"/>
                <w:szCs w:val="26"/>
                <w:lang w:val="en-US"/>
              </w:rPr>
              <w:instrText>laws</w:instrText>
            </w:r>
            <w:r w:rsidR="004A3D56" w:rsidRPr="004A3D56">
              <w:rPr>
                <w:sz w:val="26"/>
                <w:szCs w:val="26"/>
                <w:lang w:val="ru-RU"/>
              </w:rPr>
              <w:instrText>/</w:instrText>
            </w:r>
            <w:r w:rsidR="004A3D56">
              <w:rPr>
                <w:sz w:val="26"/>
                <w:szCs w:val="26"/>
                <w:lang w:val="en-US"/>
              </w:rPr>
              <w:instrText>file</w:instrText>
            </w:r>
            <w:r w:rsidR="004A3D56" w:rsidRPr="004A3D56">
              <w:rPr>
                <w:sz w:val="26"/>
                <w:szCs w:val="26"/>
                <w:lang w:val="ru-RU"/>
              </w:rPr>
              <w:instrText>/</w:instrText>
            </w:r>
            <w:r w:rsidR="004A3D56">
              <w:rPr>
                <w:sz w:val="26"/>
                <w:szCs w:val="26"/>
                <w:lang w:val="en-US"/>
              </w:rPr>
              <w:instrText>imgs</w:instrText>
            </w:r>
            <w:r w:rsidR="004A3D56" w:rsidRPr="004A3D56">
              <w:rPr>
                <w:sz w:val="26"/>
                <w:szCs w:val="26"/>
                <w:lang w:val="ru-RU"/>
              </w:rPr>
              <w:instrText>/81/</w:instrText>
            </w:r>
            <w:r w:rsidR="004A3D56">
              <w:rPr>
                <w:sz w:val="26"/>
                <w:szCs w:val="26"/>
                <w:lang w:val="en-US"/>
              </w:rPr>
              <w:instrText>p</w:instrText>
            </w:r>
            <w:r w:rsidR="004A3D56" w:rsidRPr="004A3D56">
              <w:rPr>
                <w:sz w:val="26"/>
                <w:szCs w:val="26"/>
                <w:lang w:val="ru-RU"/>
              </w:rPr>
              <w:instrText>495918</w:instrText>
            </w:r>
            <w:r w:rsidR="004A3D56">
              <w:rPr>
                <w:sz w:val="26"/>
                <w:szCs w:val="26"/>
                <w:lang w:val="en-US"/>
              </w:rPr>
              <w:instrText>n</w:instrText>
            </w:r>
            <w:r w:rsidR="004A3D56" w:rsidRPr="004A3D56">
              <w:rPr>
                <w:sz w:val="26"/>
                <w:szCs w:val="26"/>
                <w:lang w:val="ru-RU"/>
              </w:rPr>
              <w:instrText>861-3.</w:instrText>
            </w:r>
            <w:r w:rsidR="004A3D56">
              <w:rPr>
                <w:sz w:val="26"/>
                <w:szCs w:val="26"/>
                <w:lang w:val="en-US"/>
              </w:rPr>
              <w:instrText>jpg</w:instrText>
            </w:r>
            <w:r w:rsidR="004A3D56" w:rsidRPr="004A3D56">
              <w:rPr>
                <w:sz w:val="26"/>
                <w:szCs w:val="26"/>
                <w:lang w:val="ru-RU"/>
              </w:rPr>
              <w:instrText xml:space="preserve">" \* </w:instrText>
            </w:r>
            <w:r w:rsidR="004A3D56">
              <w:rPr>
                <w:sz w:val="26"/>
                <w:szCs w:val="26"/>
                <w:lang w:val="en-US"/>
              </w:rPr>
              <w:instrText>MERGEFORMATINET</w:instrText>
            </w:r>
            <w:r w:rsidR="004A3D56" w:rsidRPr="004A3D56">
              <w:rPr>
                <w:sz w:val="26"/>
                <w:szCs w:val="26"/>
                <w:lang w:val="ru-RU"/>
              </w:rPr>
              <w:instrText xml:space="preserve"> </w:instrText>
            </w:r>
            <w:r w:rsidR="004A3D56">
              <w:rPr>
                <w:sz w:val="26"/>
                <w:szCs w:val="26"/>
                <w:lang w:val="en-US"/>
              </w:rPr>
              <w:fldChar w:fldCharType="separate"/>
            </w:r>
            <w:r w:rsidR="00D50EEA">
              <w:rPr>
                <w:sz w:val="26"/>
                <w:szCs w:val="26"/>
                <w:lang w:val="en-US"/>
              </w:rPr>
              <w:fldChar w:fldCharType="begin"/>
            </w:r>
            <w:r w:rsidR="00D50EEA" w:rsidRPr="00D50EEA">
              <w:rPr>
                <w:sz w:val="26"/>
                <w:szCs w:val="26"/>
                <w:lang w:val="ru-RU"/>
              </w:rPr>
              <w:instrText xml:space="preserve"> </w:instrText>
            </w:r>
            <w:r w:rsidR="00D50EEA">
              <w:rPr>
                <w:sz w:val="26"/>
                <w:szCs w:val="26"/>
                <w:lang w:val="en-US"/>
              </w:rPr>
              <w:instrText>INCLUDEPICTURE</w:instrText>
            </w:r>
            <w:r w:rsidR="00D50EEA" w:rsidRPr="00D50EEA">
              <w:rPr>
                <w:sz w:val="26"/>
                <w:szCs w:val="26"/>
                <w:lang w:val="ru-RU"/>
              </w:rPr>
              <w:instrText xml:space="preserve">  "</w:instrText>
            </w:r>
            <w:r w:rsidR="00D50EEA">
              <w:rPr>
                <w:sz w:val="26"/>
                <w:szCs w:val="26"/>
                <w:lang w:val="en-US"/>
              </w:rPr>
              <w:instrText>https</w:instrText>
            </w:r>
            <w:r w:rsidR="00D50EEA" w:rsidRPr="00D50EEA">
              <w:rPr>
                <w:sz w:val="26"/>
                <w:szCs w:val="26"/>
                <w:lang w:val="ru-RU"/>
              </w:rPr>
              <w:instrText>://</w:instrText>
            </w:r>
            <w:r w:rsidR="00D50EEA">
              <w:rPr>
                <w:sz w:val="26"/>
                <w:szCs w:val="26"/>
                <w:lang w:val="en-US"/>
              </w:rPr>
              <w:instrText>zakon</w:instrText>
            </w:r>
            <w:r w:rsidR="00D50EEA" w:rsidRPr="00D50EEA">
              <w:rPr>
                <w:sz w:val="26"/>
                <w:szCs w:val="26"/>
                <w:lang w:val="ru-RU"/>
              </w:rPr>
              <w:instrText>.</w:instrText>
            </w:r>
            <w:r w:rsidR="00D50EEA">
              <w:rPr>
                <w:sz w:val="26"/>
                <w:szCs w:val="26"/>
                <w:lang w:val="en-US"/>
              </w:rPr>
              <w:instrText>rada</w:instrText>
            </w:r>
            <w:r w:rsidR="00D50EEA" w:rsidRPr="00D50EEA">
              <w:rPr>
                <w:sz w:val="26"/>
                <w:szCs w:val="26"/>
                <w:lang w:val="ru-RU"/>
              </w:rPr>
              <w:instrText>.</w:instrText>
            </w:r>
            <w:r w:rsidR="00D50EEA">
              <w:rPr>
                <w:sz w:val="26"/>
                <w:szCs w:val="26"/>
                <w:lang w:val="en-US"/>
              </w:rPr>
              <w:instrText>gov</w:instrText>
            </w:r>
            <w:r w:rsidR="00D50EEA" w:rsidRPr="00D50EEA">
              <w:rPr>
                <w:sz w:val="26"/>
                <w:szCs w:val="26"/>
                <w:lang w:val="ru-RU"/>
              </w:rPr>
              <w:instrText>.</w:instrText>
            </w:r>
            <w:r w:rsidR="00D50EEA">
              <w:rPr>
                <w:sz w:val="26"/>
                <w:szCs w:val="26"/>
                <w:lang w:val="en-US"/>
              </w:rPr>
              <w:instrText>ua</w:instrText>
            </w:r>
            <w:r w:rsidR="00D50EEA" w:rsidRPr="00D50EEA">
              <w:rPr>
                <w:sz w:val="26"/>
                <w:szCs w:val="26"/>
                <w:lang w:val="ru-RU"/>
              </w:rPr>
              <w:instrText>/</w:instrText>
            </w:r>
            <w:r w:rsidR="00D50EEA">
              <w:rPr>
                <w:sz w:val="26"/>
                <w:szCs w:val="26"/>
                <w:lang w:val="en-US"/>
              </w:rPr>
              <w:instrText>laws</w:instrText>
            </w:r>
            <w:r w:rsidR="00D50EEA" w:rsidRPr="00D50EEA">
              <w:rPr>
                <w:sz w:val="26"/>
                <w:szCs w:val="26"/>
                <w:lang w:val="ru-RU"/>
              </w:rPr>
              <w:instrText>/</w:instrText>
            </w:r>
            <w:r w:rsidR="00D50EEA">
              <w:rPr>
                <w:sz w:val="26"/>
                <w:szCs w:val="26"/>
                <w:lang w:val="en-US"/>
              </w:rPr>
              <w:instrText>file</w:instrText>
            </w:r>
            <w:r w:rsidR="00D50EEA" w:rsidRPr="00D50EEA">
              <w:rPr>
                <w:sz w:val="26"/>
                <w:szCs w:val="26"/>
                <w:lang w:val="ru-RU"/>
              </w:rPr>
              <w:instrText>/</w:instrText>
            </w:r>
            <w:r w:rsidR="00D50EEA">
              <w:rPr>
                <w:sz w:val="26"/>
                <w:szCs w:val="26"/>
                <w:lang w:val="en-US"/>
              </w:rPr>
              <w:instrText>imgs</w:instrText>
            </w:r>
            <w:r w:rsidR="00D50EEA" w:rsidRPr="00D50EEA">
              <w:rPr>
                <w:sz w:val="26"/>
                <w:szCs w:val="26"/>
                <w:lang w:val="ru-RU"/>
              </w:rPr>
              <w:instrText>/81/</w:instrText>
            </w:r>
            <w:r w:rsidR="00D50EEA">
              <w:rPr>
                <w:sz w:val="26"/>
                <w:szCs w:val="26"/>
                <w:lang w:val="en-US"/>
              </w:rPr>
              <w:instrText>p</w:instrText>
            </w:r>
            <w:r w:rsidR="00D50EEA" w:rsidRPr="00D50EEA">
              <w:rPr>
                <w:sz w:val="26"/>
                <w:szCs w:val="26"/>
                <w:lang w:val="ru-RU"/>
              </w:rPr>
              <w:instrText>495918</w:instrText>
            </w:r>
            <w:r w:rsidR="00D50EEA">
              <w:rPr>
                <w:sz w:val="26"/>
                <w:szCs w:val="26"/>
                <w:lang w:val="en-US"/>
              </w:rPr>
              <w:instrText>n</w:instrText>
            </w:r>
            <w:r w:rsidR="00D50EEA" w:rsidRPr="00D50EEA">
              <w:rPr>
                <w:sz w:val="26"/>
                <w:szCs w:val="26"/>
                <w:lang w:val="ru-RU"/>
              </w:rPr>
              <w:instrText>861-3.</w:instrText>
            </w:r>
            <w:r w:rsidR="00D50EEA">
              <w:rPr>
                <w:sz w:val="26"/>
                <w:szCs w:val="26"/>
                <w:lang w:val="en-US"/>
              </w:rPr>
              <w:instrText>jpg</w:instrText>
            </w:r>
            <w:r w:rsidR="00D50EEA" w:rsidRPr="00D50EEA">
              <w:rPr>
                <w:sz w:val="26"/>
                <w:szCs w:val="26"/>
                <w:lang w:val="ru-RU"/>
              </w:rPr>
              <w:instrText xml:space="preserve">" \* </w:instrText>
            </w:r>
            <w:r w:rsidR="00D50EEA">
              <w:rPr>
                <w:sz w:val="26"/>
                <w:szCs w:val="26"/>
                <w:lang w:val="en-US"/>
              </w:rPr>
              <w:instrText>MERGEFORMATINET</w:instrText>
            </w:r>
            <w:r w:rsidR="00D50EEA" w:rsidRPr="00D50EEA">
              <w:rPr>
                <w:sz w:val="26"/>
                <w:szCs w:val="26"/>
                <w:lang w:val="ru-RU"/>
              </w:rPr>
              <w:instrText xml:space="preserve"> </w:instrText>
            </w:r>
            <w:r w:rsidR="00D50EEA">
              <w:rPr>
                <w:sz w:val="26"/>
                <w:szCs w:val="26"/>
                <w:lang w:val="en-US"/>
              </w:rPr>
              <w:fldChar w:fldCharType="separate"/>
            </w:r>
            <w:r w:rsidR="00B60E69">
              <w:rPr>
                <w:sz w:val="26"/>
                <w:szCs w:val="26"/>
                <w:lang w:val="en-US"/>
              </w:rPr>
              <w:fldChar w:fldCharType="begin"/>
            </w:r>
            <w:r w:rsidR="00B60E69" w:rsidRPr="000B747E">
              <w:rPr>
                <w:sz w:val="26"/>
                <w:szCs w:val="26"/>
                <w:lang w:val="ru-RU"/>
              </w:rPr>
              <w:instrText xml:space="preserve"> </w:instrText>
            </w:r>
            <w:r w:rsidR="00B60E69">
              <w:rPr>
                <w:sz w:val="26"/>
                <w:szCs w:val="26"/>
                <w:lang w:val="en-US"/>
              </w:rPr>
              <w:instrText>INCLUDEPICTURE</w:instrText>
            </w:r>
            <w:r w:rsidR="00B60E69" w:rsidRPr="000B747E">
              <w:rPr>
                <w:sz w:val="26"/>
                <w:szCs w:val="26"/>
                <w:lang w:val="ru-RU"/>
              </w:rPr>
              <w:instrText xml:space="preserve">  "</w:instrText>
            </w:r>
            <w:r w:rsidR="00B60E69">
              <w:rPr>
                <w:sz w:val="26"/>
                <w:szCs w:val="26"/>
                <w:lang w:val="en-US"/>
              </w:rPr>
              <w:instrText>https</w:instrText>
            </w:r>
            <w:r w:rsidR="00B60E69" w:rsidRPr="000B747E">
              <w:rPr>
                <w:sz w:val="26"/>
                <w:szCs w:val="26"/>
                <w:lang w:val="ru-RU"/>
              </w:rPr>
              <w:instrText>://</w:instrText>
            </w:r>
            <w:r w:rsidR="00B60E69">
              <w:rPr>
                <w:sz w:val="26"/>
                <w:szCs w:val="26"/>
                <w:lang w:val="en-US"/>
              </w:rPr>
              <w:instrText>zakon</w:instrText>
            </w:r>
            <w:r w:rsidR="00B60E69" w:rsidRPr="000B747E">
              <w:rPr>
                <w:sz w:val="26"/>
                <w:szCs w:val="26"/>
                <w:lang w:val="ru-RU"/>
              </w:rPr>
              <w:instrText>.</w:instrText>
            </w:r>
            <w:r w:rsidR="00B60E69">
              <w:rPr>
                <w:sz w:val="26"/>
                <w:szCs w:val="26"/>
                <w:lang w:val="en-US"/>
              </w:rPr>
              <w:instrText>rada</w:instrText>
            </w:r>
            <w:r w:rsidR="00B60E69" w:rsidRPr="000B747E">
              <w:rPr>
                <w:sz w:val="26"/>
                <w:szCs w:val="26"/>
                <w:lang w:val="ru-RU"/>
              </w:rPr>
              <w:instrText>.</w:instrText>
            </w:r>
            <w:r w:rsidR="00B60E69">
              <w:rPr>
                <w:sz w:val="26"/>
                <w:szCs w:val="26"/>
                <w:lang w:val="en-US"/>
              </w:rPr>
              <w:instrText>gov</w:instrText>
            </w:r>
            <w:r w:rsidR="00B60E69" w:rsidRPr="000B747E">
              <w:rPr>
                <w:sz w:val="26"/>
                <w:szCs w:val="26"/>
                <w:lang w:val="ru-RU"/>
              </w:rPr>
              <w:instrText>.</w:instrText>
            </w:r>
            <w:r w:rsidR="00B60E69">
              <w:rPr>
                <w:sz w:val="26"/>
                <w:szCs w:val="26"/>
                <w:lang w:val="en-US"/>
              </w:rPr>
              <w:instrText>ua</w:instrText>
            </w:r>
            <w:r w:rsidR="00B60E69" w:rsidRPr="000B747E">
              <w:rPr>
                <w:sz w:val="26"/>
                <w:szCs w:val="26"/>
                <w:lang w:val="ru-RU"/>
              </w:rPr>
              <w:instrText>/</w:instrText>
            </w:r>
            <w:r w:rsidR="00B60E69">
              <w:rPr>
                <w:sz w:val="26"/>
                <w:szCs w:val="26"/>
                <w:lang w:val="en-US"/>
              </w:rPr>
              <w:instrText>laws</w:instrText>
            </w:r>
            <w:r w:rsidR="00B60E69" w:rsidRPr="000B747E">
              <w:rPr>
                <w:sz w:val="26"/>
                <w:szCs w:val="26"/>
                <w:lang w:val="ru-RU"/>
              </w:rPr>
              <w:instrText>/</w:instrText>
            </w:r>
            <w:r w:rsidR="00B60E69">
              <w:rPr>
                <w:sz w:val="26"/>
                <w:szCs w:val="26"/>
                <w:lang w:val="en-US"/>
              </w:rPr>
              <w:instrText>file</w:instrText>
            </w:r>
            <w:r w:rsidR="00B60E69" w:rsidRPr="000B747E">
              <w:rPr>
                <w:sz w:val="26"/>
                <w:szCs w:val="26"/>
                <w:lang w:val="ru-RU"/>
              </w:rPr>
              <w:instrText>/</w:instrText>
            </w:r>
            <w:r w:rsidR="00B60E69">
              <w:rPr>
                <w:sz w:val="26"/>
                <w:szCs w:val="26"/>
                <w:lang w:val="en-US"/>
              </w:rPr>
              <w:instrText>imgs</w:instrText>
            </w:r>
            <w:r w:rsidR="00B60E69" w:rsidRPr="000B747E">
              <w:rPr>
                <w:sz w:val="26"/>
                <w:szCs w:val="26"/>
                <w:lang w:val="ru-RU"/>
              </w:rPr>
              <w:instrText>/81/</w:instrText>
            </w:r>
            <w:r w:rsidR="00B60E69">
              <w:rPr>
                <w:sz w:val="26"/>
                <w:szCs w:val="26"/>
                <w:lang w:val="en-US"/>
              </w:rPr>
              <w:instrText>p</w:instrText>
            </w:r>
            <w:r w:rsidR="00B60E69" w:rsidRPr="000B747E">
              <w:rPr>
                <w:sz w:val="26"/>
                <w:szCs w:val="26"/>
                <w:lang w:val="ru-RU"/>
              </w:rPr>
              <w:instrText>495918</w:instrText>
            </w:r>
            <w:r w:rsidR="00B60E69">
              <w:rPr>
                <w:sz w:val="26"/>
                <w:szCs w:val="26"/>
                <w:lang w:val="en-US"/>
              </w:rPr>
              <w:instrText>n</w:instrText>
            </w:r>
            <w:r w:rsidR="00B60E69" w:rsidRPr="000B747E">
              <w:rPr>
                <w:sz w:val="26"/>
                <w:szCs w:val="26"/>
                <w:lang w:val="ru-RU"/>
              </w:rPr>
              <w:instrText>861-3.</w:instrText>
            </w:r>
            <w:r w:rsidR="00B60E69">
              <w:rPr>
                <w:sz w:val="26"/>
                <w:szCs w:val="26"/>
                <w:lang w:val="en-US"/>
              </w:rPr>
              <w:instrText>jpg</w:instrText>
            </w:r>
            <w:r w:rsidR="00B60E69" w:rsidRPr="000B747E">
              <w:rPr>
                <w:sz w:val="26"/>
                <w:szCs w:val="26"/>
                <w:lang w:val="ru-RU"/>
              </w:rPr>
              <w:instrText xml:space="preserve">" \* </w:instrText>
            </w:r>
            <w:r w:rsidR="00B60E69">
              <w:rPr>
                <w:sz w:val="26"/>
                <w:szCs w:val="26"/>
                <w:lang w:val="en-US"/>
              </w:rPr>
              <w:instrText>MERGEFORMATINET</w:instrText>
            </w:r>
            <w:r w:rsidR="00B60E69" w:rsidRPr="000B747E">
              <w:rPr>
                <w:sz w:val="26"/>
                <w:szCs w:val="26"/>
                <w:lang w:val="ru-RU"/>
              </w:rPr>
              <w:instrText xml:space="preserve"> </w:instrText>
            </w:r>
            <w:r w:rsidR="00B60E69">
              <w:rPr>
                <w:sz w:val="26"/>
                <w:szCs w:val="26"/>
                <w:lang w:val="en-US"/>
              </w:rPr>
              <w:fldChar w:fldCharType="separate"/>
            </w:r>
            <w:r w:rsidR="000B747E">
              <w:rPr>
                <w:sz w:val="26"/>
                <w:szCs w:val="26"/>
                <w:lang w:val="en-US"/>
              </w:rPr>
              <w:pict>
                <v:shape id="_x0000_i1027" type="#_x0000_t75" style="width:23.25pt;height:21.75pt">
                  <v:imagedata r:id="rId95" r:href="rId96"/>
                </v:shape>
              </w:pict>
            </w:r>
            <w:r w:rsidR="00B60E69">
              <w:rPr>
                <w:sz w:val="26"/>
                <w:szCs w:val="26"/>
                <w:lang w:val="en-US"/>
              </w:rPr>
              <w:fldChar w:fldCharType="end"/>
            </w:r>
            <w:r w:rsidR="00D50EEA">
              <w:rPr>
                <w:sz w:val="26"/>
                <w:szCs w:val="26"/>
                <w:lang w:val="en-US"/>
              </w:rPr>
              <w:fldChar w:fldCharType="end"/>
            </w:r>
            <w:r w:rsidR="004A3D56">
              <w:rPr>
                <w:sz w:val="26"/>
                <w:szCs w:val="26"/>
                <w:lang w:val="en-US"/>
              </w:rPr>
              <w:fldChar w:fldCharType="end"/>
            </w:r>
            <w:r w:rsidR="003434FA">
              <w:rPr>
                <w:sz w:val="26"/>
                <w:szCs w:val="26"/>
                <w:lang w:val="en-US"/>
              </w:rPr>
              <w:fldChar w:fldCharType="end"/>
            </w:r>
            <w:r w:rsidR="00D17134">
              <w:rPr>
                <w:sz w:val="26"/>
                <w:szCs w:val="26"/>
                <w:lang w:val="en-US"/>
              </w:rPr>
              <w:fldChar w:fldCharType="end"/>
            </w:r>
            <w:r w:rsidR="00661841">
              <w:rPr>
                <w:sz w:val="26"/>
                <w:szCs w:val="26"/>
                <w:lang w:val="en-US"/>
              </w:rPr>
              <w:fldChar w:fldCharType="end"/>
            </w:r>
            <w:r w:rsidRPr="00154242">
              <w:rPr>
                <w:sz w:val="26"/>
                <w:szCs w:val="26"/>
                <w:lang w:val="en-US"/>
              </w:rPr>
              <w:fldChar w:fldCharType="end"/>
            </w:r>
            <w:r w:rsidRPr="00154242">
              <w:rPr>
                <w:sz w:val="26"/>
                <w:szCs w:val="26"/>
                <w:lang w:val="en-US"/>
              </w:rPr>
              <w:t> </w:t>
            </w:r>
            <w:r w:rsidRPr="00154242">
              <w:rPr>
                <w:sz w:val="26"/>
                <w:szCs w:val="26"/>
              </w:rPr>
              <w:t>- сума кількісних показників відповідного критерію всіх потенційних орендарів,</w:t>
            </w:r>
          </w:p>
        </w:tc>
      </w:tr>
    </w:tbl>
    <w:p w:rsidR="00C14454" w:rsidRPr="00154242" w:rsidRDefault="00C14454" w:rsidP="00C14454">
      <w:pPr>
        <w:shd w:val="clear" w:color="auto" w:fill="FFFFFF"/>
        <w:ind w:firstLine="567"/>
        <w:jc w:val="both"/>
        <w:rPr>
          <w:sz w:val="26"/>
          <w:szCs w:val="26"/>
        </w:rPr>
      </w:pPr>
      <w:bookmarkStart w:id="232" w:name="n581"/>
      <w:bookmarkEnd w:id="232"/>
      <w:r w:rsidRPr="00154242">
        <w:rPr>
          <w:sz w:val="26"/>
          <w:szCs w:val="26"/>
          <w:lang w:val="en-US"/>
        </w:rPr>
        <w:t>W</w:t>
      </w:r>
      <w:r w:rsidRPr="00154242">
        <w:rPr>
          <w:b/>
          <w:bCs/>
          <w:sz w:val="26"/>
          <w:szCs w:val="26"/>
          <w:vertAlign w:val="subscript"/>
          <w:lang w:val="en-US"/>
        </w:rPr>
        <w:t>j</w:t>
      </w:r>
      <w:r w:rsidRPr="00154242">
        <w:rPr>
          <w:sz w:val="26"/>
          <w:szCs w:val="26"/>
          <w:lang w:val="en-US"/>
        </w:rPr>
        <w:t> </w:t>
      </w:r>
      <w:r w:rsidRPr="00154242">
        <w:rPr>
          <w:sz w:val="26"/>
          <w:szCs w:val="26"/>
        </w:rPr>
        <w:t>- питома вага відповідного критерію оцінки;</w:t>
      </w:r>
    </w:p>
    <w:p w:rsidR="00C14454" w:rsidRPr="00154242" w:rsidRDefault="00C14454" w:rsidP="00C14454">
      <w:pPr>
        <w:shd w:val="clear" w:color="auto" w:fill="FFFFFF"/>
        <w:ind w:firstLine="567"/>
        <w:jc w:val="both"/>
        <w:rPr>
          <w:sz w:val="26"/>
          <w:szCs w:val="26"/>
        </w:rPr>
      </w:pPr>
      <w:bookmarkStart w:id="233" w:name="n582"/>
      <w:bookmarkEnd w:id="233"/>
      <w:r w:rsidRPr="00154242">
        <w:rPr>
          <w:sz w:val="26"/>
          <w:szCs w:val="26"/>
          <w:lang w:val="en-US"/>
        </w:rPr>
        <w:t>n</w:t>
      </w:r>
      <w:r w:rsidRPr="00154242">
        <w:rPr>
          <w:sz w:val="26"/>
          <w:szCs w:val="26"/>
        </w:rPr>
        <w:t xml:space="preserve"> - кількість всіх потенційних орендарів, які подали заяви на оренду об’єкта оренди, включеного до Переліку другого типу;</w:t>
      </w:r>
    </w:p>
    <w:p w:rsidR="00C14454" w:rsidRPr="00154242" w:rsidRDefault="00C14454" w:rsidP="00C14454">
      <w:pPr>
        <w:shd w:val="clear" w:color="auto" w:fill="FFFFFF"/>
        <w:ind w:firstLine="567"/>
        <w:jc w:val="both"/>
        <w:rPr>
          <w:sz w:val="26"/>
          <w:szCs w:val="26"/>
        </w:rPr>
      </w:pPr>
      <w:bookmarkStart w:id="234" w:name="n583"/>
      <w:bookmarkEnd w:id="234"/>
      <w:r w:rsidRPr="00154242">
        <w:rPr>
          <w:sz w:val="26"/>
          <w:szCs w:val="26"/>
          <w:lang w:val="en-US"/>
        </w:rPr>
        <w:t>m</w:t>
      </w:r>
      <w:r w:rsidRPr="00154242">
        <w:rPr>
          <w:sz w:val="26"/>
          <w:szCs w:val="26"/>
        </w:rPr>
        <w:t xml:space="preserve"> - кількість усіх критеріїв оцінки;</w:t>
      </w:r>
    </w:p>
    <w:p w:rsidR="00C14454" w:rsidRPr="00154242" w:rsidRDefault="00C14454" w:rsidP="00C14454">
      <w:pPr>
        <w:shd w:val="clear" w:color="auto" w:fill="FFFFFF"/>
        <w:ind w:firstLine="567"/>
        <w:jc w:val="both"/>
        <w:rPr>
          <w:sz w:val="26"/>
          <w:szCs w:val="26"/>
        </w:rPr>
      </w:pPr>
      <w:bookmarkStart w:id="235" w:name="n584"/>
      <w:bookmarkEnd w:id="235"/>
      <w:r w:rsidRPr="00154242">
        <w:rPr>
          <w:sz w:val="26"/>
          <w:szCs w:val="26"/>
        </w:rPr>
        <w:lastRenderedPageBreak/>
        <w:t>Кількість балів за кожним критерієм оцінки зазначається в</w:t>
      </w:r>
      <w:r w:rsidRPr="00154242">
        <w:rPr>
          <w:sz w:val="26"/>
          <w:szCs w:val="26"/>
          <w:lang w:val="en-US"/>
        </w:rPr>
        <w:t> </w:t>
      </w:r>
      <w:hyperlink r:id="rId97" w:anchor="n803" w:history="1">
        <w:r w:rsidRPr="00154242">
          <w:rPr>
            <w:sz w:val="26"/>
            <w:szCs w:val="26"/>
            <w:u w:val="single"/>
          </w:rPr>
          <w:t>додатку 2</w:t>
        </w:r>
      </w:hyperlink>
      <w:r>
        <w:rPr>
          <w:sz w:val="26"/>
          <w:szCs w:val="26"/>
        </w:rPr>
        <w:t xml:space="preserve"> </w:t>
      </w:r>
      <w:r w:rsidRPr="003B7C59">
        <w:rPr>
          <w:sz w:val="26"/>
          <w:szCs w:val="26"/>
        </w:rPr>
        <w:t>Порядку передачі в оренду держвного та комунального майна, затвердженого постановою Кабінету Міністрів України від 3 червня 2020 р. № 483</w:t>
      </w:r>
      <w:r w:rsidRPr="00154242">
        <w:rPr>
          <w:sz w:val="26"/>
          <w:szCs w:val="26"/>
        </w:rPr>
        <w:t>.</w:t>
      </w:r>
    </w:p>
    <w:p w:rsidR="00C14454" w:rsidRPr="00154242" w:rsidRDefault="00C14454" w:rsidP="00C14454">
      <w:pPr>
        <w:shd w:val="clear" w:color="auto" w:fill="FFFFFF"/>
        <w:ind w:firstLine="567"/>
        <w:jc w:val="both"/>
        <w:rPr>
          <w:sz w:val="26"/>
          <w:szCs w:val="26"/>
        </w:rPr>
      </w:pPr>
      <w:bookmarkStart w:id="236" w:name="n585"/>
      <w:bookmarkEnd w:id="236"/>
      <w:r w:rsidRPr="00154242">
        <w:rPr>
          <w:sz w:val="26"/>
          <w:szCs w:val="26"/>
        </w:rPr>
        <w:t>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оренди раніше.</w:t>
      </w:r>
    </w:p>
    <w:p w:rsidR="00C14454" w:rsidRPr="00154242" w:rsidRDefault="00C14454" w:rsidP="00C14454">
      <w:pPr>
        <w:shd w:val="clear" w:color="auto" w:fill="FFFFFF"/>
        <w:ind w:firstLine="567"/>
        <w:jc w:val="both"/>
        <w:rPr>
          <w:sz w:val="26"/>
          <w:szCs w:val="26"/>
        </w:rPr>
      </w:pPr>
      <w:bookmarkStart w:id="237" w:name="n586"/>
      <w:bookmarkEnd w:id="237"/>
      <w:r w:rsidRPr="00154242">
        <w:rPr>
          <w:sz w:val="26"/>
          <w:szCs w:val="26"/>
        </w:rPr>
        <w:t>51. Потенційний орендар, який має право на отримання майна без проведення аукціону відповідно до</w:t>
      </w:r>
      <w:r w:rsidRPr="00154242">
        <w:rPr>
          <w:sz w:val="26"/>
          <w:szCs w:val="26"/>
          <w:lang w:val="en-US"/>
        </w:rPr>
        <w:t> </w:t>
      </w:r>
      <w:hyperlink r:id="rId98" w:anchor="n300" w:tgtFrame="_blank" w:history="1">
        <w:r w:rsidRPr="00154242">
          <w:rPr>
            <w:sz w:val="26"/>
            <w:szCs w:val="26"/>
            <w:u w:val="single"/>
          </w:rPr>
          <w:t>частини першої</w:t>
        </w:r>
      </w:hyperlink>
      <w:r w:rsidRPr="00154242">
        <w:rPr>
          <w:sz w:val="26"/>
          <w:szCs w:val="26"/>
          <w:lang w:val="en-US"/>
        </w:rPr>
        <w:t> </w:t>
      </w:r>
      <w:r w:rsidRPr="00154242">
        <w:rPr>
          <w:sz w:val="26"/>
          <w:szCs w:val="26"/>
          <w:u w:val="single"/>
        </w:rPr>
        <w:t xml:space="preserve">статті 15 </w:t>
      </w:r>
      <w:r w:rsidRPr="00554F25">
        <w:rPr>
          <w:sz w:val="26"/>
          <w:szCs w:val="26"/>
        </w:rPr>
        <w:t>Закону</w:t>
      </w:r>
      <w:r w:rsidRPr="00154242">
        <w:rPr>
          <w:sz w:val="26"/>
          <w:szCs w:val="26"/>
        </w:rPr>
        <w:t>,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такого майна.</w:t>
      </w:r>
    </w:p>
    <w:p w:rsidR="00C14454" w:rsidRPr="00154242" w:rsidRDefault="00C14454" w:rsidP="00C14454">
      <w:pPr>
        <w:shd w:val="clear" w:color="auto" w:fill="FFFFFF"/>
        <w:ind w:firstLine="567"/>
        <w:jc w:val="both"/>
        <w:rPr>
          <w:sz w:val="26"/>
          <w:szCs w:val="26"/>
        </w:rPr>
      </w:pPr>
      <w:bookmarkStart w:id="238" w:name="n587"/>
      <w:bookmarkEnd w:id="238"/>
      <w:r w:rsidRPr="00154242">
        <w:rPr>
          <w:sz w:val="26"/>
          <w:szCs w:val="26"/>
        </w:rPr>
        <w:t>У такому разі орендодавець може прийняти рішення:</w:t>
      </w:r>
    </w:p>
    <w:p w:rsidR="00C14454" w:rsidRPr="00154242" w:rsidRDefault="00C14454" w:rsidP="00C14454">
      <w:pPr>
        <w:shd w:val="clear" w:color="auto" w:fill="FFFFFF"/>
        <w:ind w:firstLine="567"/>
        <w:jc w:val="both"/>
        <w:rPr>
          <w:sz w:val="26"/>
          <w:szCs w:val="26"/>
        </w:rPr>
      </w:pPr>
      <w:bookmarkStart w:id="239" w:name="n588"/>
      <w:bookmarkEnd w:id="239"/>
      <w:r w:rsidRPr="00154242">
        <w:rPr>
          <w:sz w:val="26"/>
          <w:szCs w:val="26"/>
        </w:rPr>
        <w:t>про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C14454" w:rsidRPr="00154242" w:rsidRDefault="00C14454" w:rsidP="00C14454">
      <w:pPr>
        <w:shd w:val="clear" w:color="auto" w:fill="FFFFFF"/>
        <w:ind w:firstLine="567"/>
        <w:jc w:val="both"/>
        <w:rPr>
          <w:sz w:val="26"/>
          <w:szCs w:val="26"/>
        </w:rPr>
      </w:pPr>
      <w:bookmarkStart w:id="240" w:name="n589"/>
      <w:bookmarkEnd w:id="240"/>
      <w:r w:rsidRPr="00154242">
        <w:rPr>
          <w:sz w:val="26"/>
          <w:szCs w:val="26"/>
        </w:rPr>
        <w:t>підготувати проект рішення іншої уповноваженої особи і передати його на розгляд такої особи, якщо зазначене рішення приймається відповідно до</w:t>
      </w:r>
      <w:r w:rsidRPr="00154242">
        <w:rPr>
          <w:sz w:val="26"/>
          <w:szCs w:val="26"/>
          <w:lang w:val="en-US"/>
        </w:rPr>
        <w:t> </w:t>
      </w:r>
      <w:hyperlink r:id="rId99" w:tgtFrame="_blank" w:history="1">
        <w:r w:rsidRPr="00154242">
          <w:rPr>
            <w:sz w:val="26"/>
            <w:szCs w:val="26"/>
            <w:u w:val="single"/>
          </w:rPr>
          <w:t>Закону</w:t>
        </w:r>
      </w:hyperlink>
      <w:r w:rsidRPr="00154242">
        <w:rPr>
          <w:sz w:val="26"/>
          <w:szCs w:val="26"/>
          <w:lang w:val="en-US"/>
        </w:rPr>
        <w:t> </w:t>
      </w:r>
      <w:r w:rsidRPr="00154242">
        <w:rPr>
          <w:sz w:val="26"/>
          <w:szCs w:val="26"/>
        </w:rPr>
        <w:t>іншою уповноваженою особою;</w:t>
      </w:r>
    </w:p>
    <w:p w:rsidR="00C14454" w:rsidRPr="00154242" w:rsidRDefault="00C14454" w:rsidP="00C14454">
      <w:pPr>
        <w:shd w:val="clear" w:color="auto" w:fill="FFFFFF"/>
        <w:ind w:firstLine="567"/>
        <w:jc w:val="both"/>
        <w:rPr>
          <w:sz w:val="26"/>
          <w:szCs w:val="26"/>
        </w:rPr>
      </w:pPr>
      <w:bookmarkStart w:id="241" w:name="n590"/>
      <w:bookmarkEnd w:id="241"/>
      <w:r w:rsidRPr="00154242">
        <w:rPr>
          <w:sz w:val="26"/>
          <w:szCs w:val="26"/>
        </w:rPr>
        <w:t>відмовити у задоволенні такої заяви, якщо включення відповідного майна до Переліку другого типу є недоцільним за умови,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уже включено до Переліку другого типу.</w:t>
      </w:r>
    </w:p>
    <w:p w:rsidR="00C14454" w:rsidRPr="00154242" w:rsidRDefault="00C14454" w:rsidP="00C14454">
      <w:pPr>
        <w:shd w:val="clear" w:color="auto" w:fill="FFFFFF"/>
        <w:ind w:firstLine="567"/>
        <w:jc w:val="both"/>
        <w:rPr>
          <w:sz w:val="26"/>
          <w:szCs w:val="26"/>
        </w:rPr>
      </w:pPr>
      <w:bookmarkStart w:id="242" w:name="n591"/>
      <w:bookmarkEnd w:id="242"/>
      <w:r w:rsidRPr="00154242">
        <w:rPr>
          <w:sz w:val="26"/>
          <w:szCs w:val="26"/>
        </w:rPr>
        <w:t>52. До укладення договору оренди або в день його підписання потенційний орендар, який відповідає вимогам, передбаченим</w:t>
      </w:r>
      <w:r w:rsidRPr="00154242">
        <w:rPr>
          <w:sz w:val="26"/>
          <w:szCs w:val="26"/>
          <w:lang w:val="en-US"/>
        </w:rPr>
        <w:t> </w:t>
      </w:r>
      <w:hyperlink r:id="rId100" w:tgtFrame="_blank" w:history="1">
        <w:r w:rsidRPr="00154242">
          <w:rPr>
            <w:sz w:val="26"/>
            <w:szCs w:val="26"/>
            <w:u w:val="single"/>
          </w:rPr>
          <w:t>Законом</w:t>
        </w:r>
      </w:hyperlink>
      <w:r w:rsidRPr="00154242">
        <w:rPr>
          <w:sz w:val="26"/>
          <w:szCs w:val="26"/>
          <w:lang w:val="en-US"/>
        </w:rPr>
        <w:t> </w:t>
      </w:r>
      <w:r>
        <w:rPr>
          <w:sz w:val="26"/>
          <w:szCs w:val="26"/>
        </w:rPr>
        <w:t>та цим Положенням</w:t>
      </w:r>
      <w:r w:rsidRPr="00154242">
        <w:rPr>
          <w:sz w:val="26"/>
          <w:szCs w:val="26"/>
        </w:rPr>
        <w:t>, зобов’язаний сплатити на рахунок орендодавця авансовий внесок у розмірах та порядку, передбаченому проектом договору оренди майна, опублікованому в інформаційному повідомленні.</w:t>
      </w:r>
    </w:p>
    <w:p w:rsidR="00C14454" w:rsidRPr="00F1543E" w:rsidRDefault="00C14454" w:rsidP="00C14454">
      <w:pPr>
        <w:shd w:val="clear" w:color="auto" w:fill="FFFFFF"/>
        <w:ind w:firstLine="567"/>
        <w:jc w:val="both"/>
        <w:rPr>
          <w:sz w:val="26"/>
          <w:szCs w:val="26"/>
        </w:rPr>
      </w:pPr>
      <w:bookmarkStart w:id="243" w:name="n592"/>
      <w:bookmarkEnd w:id="243"/>
      <w:r w:rsidRPr="00154242">
        <w:rPr>
          <w:sz w:val="26"/>
          <w:szCs w:val="26"/>
        </w:rPr>
        <w:t>Орендодавець зараховує авансовий внесок в рахунок майбутніх платежів орендаря з орендної плати та перераховує його відповідно до пропорцій, що визначені</w:t>
      </w:r>
      <w:bookmarkStart w:id="244" w:name="n593"/>
      <w:bookmarkStart w:id="245" w:name="n594"/>
      <w:bookmarkEnd w:id="244"/>
      <w:bookmarkEnd w:id="245"/>
      <w:r>
        <w:rPr>
          <w:sz w:val="26"/>
          <w:szCs w:val="26"/>
        </w:rPr>
        <w:t xml:space="preserve"> </w:t>
      </w:r>
      <w:r w:rsidRPr="00F1543E">
        <w:rPr>
          <w:sz w:val="26"/>
          <w:szCs w:val="26"/>
        </w:rPr>
        <w:t xml:space="preserve">представницьким органом місцевого самоврядування, - </w:t>
      </w:r>
      <w:r w:rsidRPr="00F1543E">
        <w:rPr>
          <w:i/>
          <w:sz w:val="26"/>
          <w:szCs w:val="26"/>
        </w:rPr>
        <w:t>щодо комунального майна</w:t>
      </w:r>
      <w:r w:rsidRPr="00F1543E">
        <w:rPr>
          <w:sz w:val="26"/>
          <w:szCs w:val="26"/>
        </w:rPr>
        <w:t>.</w:t>
      </w:r>
    </w:p>
    <w:p w:rsidR="00C14454" w:rsidRPr="00F1543E" w:rsidRDefault="00C14454" w:rsidP="00C14454">
      <w:pPr>
        <w:shd w:val="clear" w:color="auto" w:fill="FFFFFF"/>
        <w:ind w:firstLine="567"/>
        <w:jc w:val="both"/>
        <w:rPr>
          <w:sz w:val="26"/>
          <w:szCs w:val="26"/>
        </w:rPr>
      </w:pPr>
      <w:bookmarkStart w:id="246" w:name="n595"/>
      <w:bookmarkEnd w:id="246"/>
      <w:r w:rsidRPr="00F1543E">
        <w:rPr>
          <w:sz w:val="26"/>
          <w:szCs w:val="26"/>
        </w:rPr>
        <w:t>Договір оренди та Акт приймання-передачі укладаються з потенційним орендарем, який відповідає вимогам, передбаченим</w:t>
      </w:r>
      <w:r w:rsidRPr="00F1543E">
        <w:rPr>
          <w:sz w:val="26"/>
          <w:szCs w:val="26"/>
          <w:lang w:val="en-US"/>
        </w:rPr>
        <w:t> </w:t>
      </w:r>
      <w:hyperlink r:id="rId101" w:tgtFrame="_blank" w:history="1">
        <w:r w:rsidRPr="00F1543E">
          <w:rPr>
            <w:sz w:val="26"/>
            <w:szCs w:val="26"/>
            <w:u w:val="single"/>
          </w:rPr>
          <w:t>Законом</w:t>
        </w:r>
      </w:hyperlink>
      <w:r w:rsidRPr="00F1543E">
        <w:rPr>
          <w:sz w:val="26"/>
          <w:szCs w:val="26"/>
          <w:lang w:val="en-US"/>
        </w:rPr>
        <w:t> </w:t>
      </w:r>
      <w:r w:rsidRPr="00F1543E">
        <w:rPr>
          <w:sz w:val="26"/>
          <w:szCs w:val="26"/>
        </w:rPr>
        <w:t>та цим Положенням, протягом 20 робочих днів з дати прийняття рішення про укладення договору з потенційним орендарем. Договір оренди укладається між орендодавцем, балансоутримувачем та потенційним орендарем. У разі відмови балансоутримувача від підписання договору оренди, договір укладається між орендодавцем та потенційним орендарем. Орендодавец</w:t>
      </w:r>
      <w:r>
        <w:rPr>
          <w:sz w:val="26"/>
          <w:szCs w:val="26"/>
        </w:rPr>
        <w:t>ь завантажує договір оренди та А</w:t>
      </w:r>
      <w:r w:rsidRPr="00F1543E">
        <w:rPr>
          <w:sz w:val="26"/>
          <w:szCs w:val="26"/>
        </w:rPr>
        <w:t>кт приймання-передачі до електронної торгової системи в межах строку для укладення договору оренди, визначеного цим пунктом.</w:t>
      </w:r>
    </w:p>
    <w:p w:rsidR="00C14454" w:rsidRPr="00B7713E" w:rsidRDefault="00C14454" w:rsidP="00B7713E">
      <w:pPr>
        <w:shd w:val="clear" w:color="auto" w:fill="FFFFFF"/>
        <w:ind w:firstLine="567"/>
        <w:jc w:val="both"/>
        <w:rPr>
          <w:sz w:val="26"/>
          <w:szCs w:val="26"/>
        </w:rPr>
      </w:pPr>
      <w:bookmarkStart w:id="247" w:name="n596"/>
      <w:bookmarkEnd w:id="247"/>
      <w:r w:rsidRPr="00F1543E">
        <w:rPr>
          <w:sz w:val="26"/>
          <w:szCs w:val="26"/>
        </w:rPr>
        <w:lastRenderedPageBreak/>
        <w:t>Після припинення договору оренди об’єкта, включеного до Переліку другого типу, статус об’єкта в Перелік</w:t>
      </w:r>
      <w:r>
        <w:rPr>
          <w:sz w:val="26"/>
          <w:szCs w:val="26"/>
        </w:rPr>
        <w:t>у другого типу зазначається як «вільний»</w:t>
      </w:r>
      <w:r w:rsidRPr="00F1543E">
        <w:rPr>
          <w:sz w:val="26"/>
          <w:szCs w:val="26"/>
        </w:rPr>
        <w:t xml:space="preserve"> (у разі коли щодо об’єкта не було прийнято рішення про виключення такого майна з Переліку другого типу або про скасування рішення про включення об’</w:t>
      </w:r>
      <w:r w:rsidR="00B7713E">
        <w:rPr>
          <w:sz w:val="26"/>
          <w:szCs w:val="26"/>
        </w:rPr>
        <w:t>єкта до відповідного Переліку).</w:t>
      </w:r>
    </w:p>
    <w:p w:rsidR="00C14454" w:rsidRPr="00042B0E" w:rsidRDefault="00C14454" w:rsidP="00B7713E">
      <w:pPr>
        <w:jc w:val="center"/>
        <w:rPr>
          <w:b/>
          <w:bCs/>
          <w:sz w:val="26"/>
          <w:szCs w:val="26"/>
        </w:rPr>
      </w:pPr>
      <w:r w:rsidRPr="00042B0E">
        <w:rPr>
          <w:b/>
          <w:sz w:val="26"/>
          <w:szCs w:val="26"/>
          <w:lang w:val="en-US"/>
        </w:rPr>
        <w:t>V</w:t>
      </w:r>
      <w:r>
        <w:rPr>
          <w:b/>
          <w:sz w:val="26"/>
          <w:szCs w:val="26"/>
          <w:lang w:val="en-US"/>
        </w:rPr>
        <w:t>I</w:t>
      </w:r>
      <w:r w:rsidRPr="00042B0E">
        <w:rPr>
          <w:b/>
          <w:sz w:val="26"/>
          <w:szCs w:val="26"/>
        </w:rPr>
        <w:t>.</w:t>
      </w:r>
      <w:r w:rsidRPr="00042B0E">
        <w:rPr>
          <w:b/>
          <w:bCs/>
          <w:sz w:val="26"/>
          <w:szCs w:val="26"/>
        </w:rPr>
        <w:t xml:space="preserve"> Порядок укладення договору оренди</w:t>
      </w:r>
    </w:p>
    <w:p w:rsidR="00C14454" w:rsidRPr="00042B0E" w:rsidRDefault="00C14454" w:rsidP="00C14454">
      <w:pPr>
        <w:ind w:firstLine="567"/>
        <w:jc w:val="both"/>
        <w:rPr>
          <w:sz w:val="26"/>
          <w:szCs w:val="26"/>
        </w:rPr>
      </w:pPr>
      <w:r>
        <w:rPr>
          <w:sz w:val="26"/>
          <w:szCs w:val="26"/>
        </w:rPr>
        <w:t>53</w:t>
      </w:r>
      <w:r w:rsidRPr="00042B0E">
        <w:rPr>
          <w:sz w:val="26"/>
          <w:szCs w:val="26"/>
        </w:rPr>
        <w:t xml:space="preserve">. Орендодавець на підставі поданих заяв, результатів вивчення попиту на об’єкт оренди, - на підставі </w:t>
      </w:r>
      <w:r>
        <w:rPr>
          <w:sz w:val="26"/>
          <w:szCs w:val="26"/>
          <w:shd w:val="clear" w:color="auto" w:fill="FFFFFF"/>
        </w:rPr>
        <w:t xml:space="preserve">протоколу </w:t>
      </w:r>
      <w:r w:rsidRPr="00042B0E">
        <w:rPr>
          <w:sz w:val="26"/>
          <w:szCs w:val="26"/>
          <w:shd w:val="clear" w:color="auto" w:fill="FFFFFF"/>
        </w:rPr>
        <w:t>про результати електронного аукціону</w:t>
      </w:r>
      <w:r>
        <w:rPr>
          <w:sz w:val="26"/>
          <w:szCs w:val="26"/>
        </w:rPr>
        <w:t>, готує проект рішення В</w:t>
      </w:r>
      <w:r w:rsidRPr="00042B0E">
        <w:rPr>
          <w:sz w:val="26"/>
          <w:szCs w:val="26"/>
        </w:rPr>
        <w:t xml:space="preserve">иконавчого комітету </w:t>
      </w:r>
      <w:r>
        <w:rPr>
          <w:sz w:val="26"/>
          <w:szCs w:val="26"/>
        </w:rPr>
        <w:t>сільської</w:t>
      </w:r>
      <w:r w:rsidRPr="00042B0E">
        <w:rPr>
          <w:sz w:val="26"/>
          <w:szCs w:val="26"/>
        </w:rPr>
        <w:t xml:space="preserve"> ради про передачу об’єкта комунальної власності територіальної громади  в оренду.</w:t>
      </w:r>
    </w:p>
    <w:p w:rsidR="00C14454" w:rsidRPr="00042B0E" w:rsidRDefault="00C14454" w:rsidP="00C14454">
      <w:pPr>
        <w:ind w:firstLine="567"/>
        <w:jc w:val="both"/>
        <w:rPr>
          <w:sz w:val="26"/>
          <w:szCs w:val="26"/>
        </w:rPr>
      </w:pPr>
      <w:r>
        <w:rPr>
          <w:sz w:val="26"/>
          <w:szCs w:val="26"/>
        </w:rPr>
        <w:t>54</w:t>
      </w:r>
      <w:r w:rsidRPr="00042B0E">
        <w:rPr>
          <w:sz w:val="26"/>
          <w:szCs w:val="26"/>
        </w:rPr>
        <w:t xml:space="preserve">. На підставі позитивного рішення  </w:t>
      </w:r>
      <w:r>
        <w:rPr>
          <w:sz w:val="26"/>
          <w:szCs w:val="26"/>
        </w:rPr>
        <w:t>В</w:t>
      </w:r>
      <w:r w:rsidRPr="00042B0E">
        <w:rPr>
          <w:sz w:val="26"/>
          <w:szCs w:val="26"/>
        </w:rPr>
        <w:t xml:space="preserve">иконавчого комітету </w:t>
      </w:r>
      <w:r>
        <w:rPr>
          <w:sz w:val="26"/>
          <w:szCs w:val="26"/>
        </w:rPr>
        <w:t>сільської</w:t>
      </w:r>
      <w:r w:rsidRPr="00042B0E">
        <w:rPr>
          <w:sz w:val="26"/>
          <w:szCs w:val="26"/>
        </w:rPr>
        <w:t xml:space="preserve"> ради, </w:t>
      </w:r>
      <w:r w:rsidRPr="00042B0E">
        <w:rPr>
          <w:sz w:val="26"/>
          <w:szCs w:val="26"/>
          <w:shd w:val="clear" w:color="auto" w:fill="FFFFFF"/>
        </w:rPr>
        <w:t xml:space="preserve">протягом 20 робочих днів між орендодавцем, балансоутримувачем та переможцем електронного аукціону укладається договір оренди об’єкта </w:t>
      </w:r>
      <w:r w:rsidRPr="009F6D75">
        <w:rPr>
          <w:sz w:val="26"/>
          <w:szCs w:val="26"/>
          <w:shd w:val="clear" w:color="auto" w:fill="FFFFFF"/>
        </w:rPr>
        <w:t>оренди (</w:t>
      </w:r>
      <w:r w:rsidRPr="009F6D75">
        <w:rPr>
          <w:i/>
          <w:sz w:val="26"/>
          <w:szCs w:val="26"/>
          <w:shd w:val="clear" w:color="auto" w:fill="FFFFFF"/>
        </w:rPr>
        <w:t xml:space="preserve">додатки до </w:t>
      </w:r>
      <w:r>
        <w:rPr>
          <w:i/>
          <w:sz w:val="26"/>
          <w:szCs w:val="26"/>
          <w:shd w:val="clear" w:color="auto" w:fill="FFFFFF"/>
        </w:rPr>
        <w:t>рішення Студениківської сі</w:t>
      </w:r>
      <w:r w:rsidRPr="009F6D75">
        <w:rPr>
          <w:i/>
          <w:sz w:val="26"/>
          <w:szCs w:val="26"/>
          <w:shd w:val="clear" w:color="auto" w:fill="FFFFFF"/>
        </w:rPr>
        <w:t xml:space="preserve">льської ради від </w:t>
      </w:r>
      <w:r w:rsidR="00B7713E">
        <w:rPr>
          <w:i/>
          <w:sz w:val="26"/>
          <w:szCs w:val="26"/>
          <w:shd w:val="clear" w:color="auto" w:fill="FFFFFF"/>
        </w:rPr>
        <w:t>18.05.2021р. № 398-Х-УІІІ</w:t>
      </w:r>
      <w:r w:rsidRPr="009F6D75">
        <w:rPr>
          <w:sz w:val="26"/>
          <w:szCs w:val="26"/>
          <w:shd w:val="clear" w:color="auto" w:fill="FFFFFF"/>
        </w:rPr>
        <w:t>),</w:t>
      </w:r>
      <w:r w:rsidRPr="00042B0E">
        <w:rPr>
          <w:sz w:val="26"/>
          <w:szCs w:val="26"/>
          <w:shd w:val="clear" w:color="auto" w:fill="FFFFFF"/>
        </w:rPr>
        <w:t xml:space="preserve"> </w:t>
      </w:r>
      <w:r>
        <w:rPr>
          <w:sz w:val="26"/>
          <w:szCs w:val="26"/>
          <w:shd w:val="clear" w:color="auto" w:fill="FFFFFF"/>
        </w:rPr>
        <w:t xml:space="preserve"> </w:t>
      </w:r>
      <w:r w:rsidRPr="00042B0E">
        <w:rPr>
          <w:sz w:val="26"/>
          <w:szCs w:val="26"/>
          <w:shd w:val="clear" w:color="auto" w:fill="FFFFFF"/>
        </w:rPr>
        <w:t>який в межах зазначеного строку оприлюднюється орендодавцем в електронній торговій системі через особистий кабінет.</w:t>
      </w:r>
      <w:r w:rsidRPr="00042B0E">
        <w:rPr>
          <w:sz w:val="26"/>
          <w:szCs w:val="26"/>
        </w:rPr>
        <w:t xml:space="preserve"> </w:t>
      </w:r>
    </w:p>
    <w:p w:rsidR="00C14454" w:rsidRPr="00F1543E" w:rsidRDefault="00C14454" w:rsidP="00C14454">
      <w:pPr>
        <w:shd w:val="clear" w:color="auto" w:fill="FFFFFF"/>
        <w:ind w:firstLine="567"/>
        <w:jc w:val="both"/>
        <w:rPr>
          <w:sz w:val="26"/>
          <w:szCs w:val="26"/>
        </w:rPr>
      </w:pPr>
      <w:r>
        <w:rPr>
          <w:sz w:val="26"/>
          <w:szCs w:val="26"/>
        </w:rPr>
        <w:t>55</w:t>
      </w:r>
      <w:r w:rsidRPr="009F6D75">
        <w:rPr>
          <w:sz w:val="26"/>
          <w:szCs w:val="26"/>
        </w:rPr>
        <w:t xml:space="preserve">. </w:t>
      </w:r>
      <w:r w:rsidRPr="00F1543E">
        <w:rPr>
          <w:sz w:val="26"/>
          <w:szCs w:val="26"/>
        </w:rPr>
        <w:t>У договорі оренди обов’язково зазначається, що невиконання умов, додаткових умов оренди майна є підставою для дострокового припинення договору оренди, а також зазначаються обов’язки орендаря щодо збереження, схоронності майна, недопущення його псування та руйнування, щодо використання об’єкта оренди за цільовим призначенням, щодо компенсації орендарем витрат, пов’язаних з проведенням переоцінки (оцінки) об’єкта оренди, щодо укладення договору страхування стосовно об’єкта оренди.</w:t>
      </w:r>
    </w:p>
    <w:p w:rsidR="00C14454" w:rsidRPr="009F6D75" w:rsidRDefault="00C14454" w:rsidP="00C14454">
      <w:pPr>
        <w:ind w:firstLine="567"/>
        <w:jc w:val="both"/>
        <w:rPr>
          <w:sz w:val="26"/>
          <w:szCs w:val="26"/>
        </w:rPr>
      </w:pPr>
      <w:r w:rsidRPr="009F6D75">
        <w:rPr>
          <w:sz w:val="26"/>
          <w:szCs w:val="26"/>
        </w:rPr>
        <w:t xml:space="preserve">Договір оренди </w:t>
      </w:r>
      <w:r>
        <w:rPr>
          <w:sz w:val="26"/>
          <w:szCs w:val="26"/>
        </w:rPr>
        <w:t>має містити</w:t>
      </w:r>
      <w:r w:rsidRPr="009F6D75">
        <w:rPr>
          <w:sz w:val="26"/>
          <w:szCs w:val="26"/>
        </w:rPr>
        <w:t xml:space="preserve"> істотні умови, визначені Законом України «Про оренду державного та комунального майна» та відомості про  компенсацію витрат підприємств - балансоутримувачів за користування земельною ділянкою, на якій розташований об’єкт оренди, крім випадків, передбачених чинним  законодавством.</w:t>
      </w:r>
      <w:r w:rsidRPr="009F6D75">
        <w:rPr>
          <w:i/>
          <w:sz w:val="26"/>
          <w:szCs w:val="26"/>
        </w:rPr>
        <w:t xml:space="preserve"> </w:t>
      </w:r>
      <w:r w:rsidRPr="009F6D75">
        <w:rPr>
          <w:sz w:val="26"/>
          <w:szCs w:val="26"/>
        </w:rPr>
        <w:t xml:space="preserve"> До договору оренди, який укладається за результатами аукціону, включаються також зобов`язання переможця </w:t>
      </w:r>
      <w:r>
        <w:rPr>
          <w:sz w:val="26"/>
          <w:szCs w:val="26"/>
        </w:rPr>
        <w:t>аукціону</w:t>
      </w:r>
      <w:r w:rsidRPr="009F6D75">
        <w:rPr>
          <w:sz w:val="26"/>
          <w:szCs w:val="26"/>
        </w:rPr>
        <w:t xml:space="preserve">, взяті на себе відповідно до умов </w:t>
      </w:r>
      <w:r>
        <w:rPr>
          <w:sz w:val="26"/>
          <w:szCs w:val="26"/>
        </w:rPr>
        <w:t>аукціону</w:t>
      </w:r>
      <w:r w:rsidRPr="009F6D75">
        <w:rPr>
          <w:sz w:val="26"/>
          <w:szCs w:val="26"/>
        </w:rPr>
        <w:t>.</w:t>
      </w:r>
    </w:p>
    <w:p w:rsidR="00C14454" w:rsidRPr="009F6D75" w:rsidRDefault="00C14454" w:rsidP="00C14454">
      <w:pPr>
        <w:ind w:firstLine="567"/>
        <w:jc w:val="both"/>
        <w:rPr>
          <w:sz w:val="26"/>
          <w:szCs w:val="26"/>
        </w:rPr>
      </w:pPr>
      <w:r>
        <w:rPr>
          <w:sz w:val="26"/>
          <w:szCs w:val="26"/>
        </w:rPr>
        <w:t>56</w:t>
      </w:r>
      <w:r w:rsidRPr="009F6D75">
        <w:rPr>
          <w:sz w:val="26"/>
          <w:szCs w:val="26"/>
        </w:rPr>
        <w:t xml:space="preserve">. Орендна плата за оренду комунального майна встановлюється у грошовій формі та визначається відповідно до Методики розрахунку орендної плати за оренду майна комунальної власності Студениківської сільської територіальної громади та пропорції її розподілу, затвердженої рішенням Студениківської сільської ради </w:t>
      </w:r>
      <w:r w:rsidRPr="009F6D75">
        <w:rPr>
          <w:sz w:val="26"/>
          <w:szCs w:val="26"/>
          <w:shd w:val="clear" w:color="auto" w:fill="FFFFFF"/>
        </w:rPr>
        <w:t xml:space="preserve">від </w:t>
      </w:r>
      <w:r w:rsidR="00B7713E">
        <w:rPr>
          <w:sz w:val="26"/>
          <w:szCs w:val="26"/>
          <w:shd w:val="clear" w:color="auto" w:fill="FFFFFF"/>
        </w:rPr>
        <w:t>18.05.2021р.</w:t>
      </w:r>
      <w:r w:rsidRPr="009F6D75">
        <w:rPr>
          <w:sz w:val="26"/>
          <w:szCs w:val="26"/>
          <w:shd w:val="clear" w:color="auto" w:fill="FFFFFF"/>
        </w:rPr>
        <w:t xml:space="preserve">№ </w:t>
      </w:r>
      <w:r w:rsidR="00B7713E">
        <w:rPr>
          <w:sz w:val="26"/>
          <w:szCs w:val="26"/>
          <w:shd w:val="clear" w:color="auto" w:fill="FFFFFF"/>
        </w:rPr>
        <w:t>398-Х-УІІІ</w:t>
      </w:r>
      <w:r w:rsidRPr="009F6D75">
        <w:rPr>
          <w:sz w:val="26"/>
          <w:szCs w:val="26"/>
        </w:rPr>
        <w:t xml:space="preserve">.  Розмір орендної плати за користування комунальним майном, право на яке набувається за результатами аукціону, визначається за його результатами. </w:t>
      </w:r>
    </w:p>
    <w:p w:rsidR="00C14454" w:rsidRPr="009F6D75" w:rsidRDefault="00C14454" w:rsidP="00C14454">
      <w:pPr>
        <w:ind w:firstLine="567"/>
        <w:jc w:val="both"/>
        <w:rPr>
          <w:sz w:val="26"/>
          <w:szCs w:val="26"/>
        </w:rPr>
      </w:pPr>
      <w:r>
        <w:rPr>
          <w:sz w:val="26"/>
          <w:szCs w:val="26"/>
        </w:rPr>
        <w:t>57</w:t>
      </w:r>
      <w:r w:rsidRPr="009F6D75">
        <w:rPr>
          <w:sz w:val="26"/>
          <w:szCs w:val="26"/>
        </w:rPr>
        <w:t>. Умови договору оренди є чинними протягом всього строку дії договору. Збільшення цін, тарифів, ставок, затверджених сільською радою, є підставою для внесення змін на вимогу Орендодавця до договору оренди щодо орендної плати.</w:t>
      </w:r>
    </w:p>
    <w:p w:rsidR="00C14454" w:rsidRDefault="00C14454" w:rsidP="00C14454">
      <w:pPr>
        <w:ind w:firstLine="567"/>
        <w:jc w:val="both"/>
        <w:rPr>
          <w:sz w:val="26"/>
          <w:szCs w:val="26"/>
        </w:rPr>
      </w:pPr>
      <w:r>
        <w:rPr>
          <w:sz w:val="26"/>
          <w:szCs w:val="26"/>
        </w:rPr>
        <w:t>58</w:t>
      </w:r>
      <w:r w:rsidRPr="00123ABE">
        <w:rPr>
          <w:sz w:val="26"/>
          <w:szCs w:val="26"/>
        </w:rPr>
        <w:t xml:space="preserve">. Строк, на який укладається договір оренди, визначається за погодженням сторін, згідно з чинним законодавством. </w:t>
      </w:r>
    </w:p>
    <w:p w:rsidR="00C14454" w:rsidRPr="00123ABE" w:rsidRDefault="00C14454" w:rsidP="00B7713E">
      <w:pPr>
        <w:ind w:firstLine="567"/>
        <w:jc w:val="both"/>
        <w:rPr>
          <w:sz w:val="26"/>
          <w:szCs w:val="26"/>
        </w:rPr>
      </w:pPr>
      <w:r w:rsidRPr="00123ABE">
        <w:rPr>
          <w:sz w:val="26"/>
          <w:szCs w:val="26"/>
        </w:rPr>
        <w:lastRenderedPageBreak/>
        <w:t>Договори  оренди комунального майна, які укладаються більше ніж на 5 років, підлягають нотаріальному посвідченню. Витрати, пов’язані з нотаріальним посвідченням, покладаються на Орендаря.</w:t>
      </w:r>
    </w:p>
    <w:p w:rsidR="00C14454" w:rsidRPr="00C632AF" w:rsidRDefault="00C14454" w:rsidP="00B7713E">
      <w:pPr>
        <w:ind w:firstLine="567"/>
        <w:jc w:val="both"/>
        <w:rPr>
          <w:sz w:val="26"/>
          <w:szCs w:val="26"/>
        </w:rPr>
      </w:pPr>
      <w:r>
        <w:rPr>
          <w:sz w:val="26"/>
          <w:szCs w:val="26"/>
        </w:rPr>
        <w:t>59</w:t>
      </w:r>
      <w:r w:rsidRPr="00C632AF">
        <w:rPr>
          <w:sz w:val="26"/>
          <w:szCs w:val="26"/>
        </w:rPr>
        <w:t>. Орендодавець може відмовити в укладанні договору оренди у разі</w:t>
      </w:r>
      <w:r w:rsidR="00B7713E">
        <w:rPr>
          <w:sz w:val="26"/>
          <w:szCs w:val="26"/>
        </w:rPr>
        <w:t xml:space="preserve">, якщо: </w:t>
      </w:r>
      <w:r w:rsidRPr="00C632AF">
        <w:rPr>
          <w:sz w:val="26"/>
          <w:szCs w:val="26"/>
        </w:rPr>
        <w:t>прийнято рішення про приватизацію або передприватизаційну підготовку цих об’єктів;</w:t>
      </w:r>
    </w:p>
    <w:p w:rsidR="00C14454" w:rsidRPr="00C632AF" w:rsidRDefault="00C14454" w:rsidP="00C14454">
      <w:pPr>
        <w:ind w:firstLine="567"/>
        <w:jc w:val="both"/>
        <w:rPr>
          <w:sz w:val="26"/>
          <w:szCs w:val="26"/>
        </w:rPr>
      </w:pPr>
      <w:r w:rsidRPr="00C632AF">
        <w:rPr>
          <w:sz w:val="26"/>
          <w:szCs w:val="26"/>
        </w:rPr>
        <w:t>прийнято рішення про укладання договору оренди майна з бюджетною установою;</w:t>
      </w:r>
    </w:p>
    <w:p w:rsidR="00C14454" w:rsidRPr="00C632AF" w:rsidRDefault="00C14454" w:rsidP="00C14454">
      <w:pPr>
        <w:ind w:firstLine="567"/>
        <w:jc w:val="both"/>
        <w:rPr>
          <w:sz w:val="26"/>
          <w:szCs w:val="26"/>
        </w:rPr>
      </w:pPr>
      <w:r w:rsidRPr="00C632AF">
        <w:rPr>
          <w:sz w:val="26"/>
          <w:szCs w:val="26"/>
        </w:rPr>
        <w:t>не прийняте відповідне рішення виконавчим комітетом сільської ради;</w:t>
      </w:r>
    </w:p>
    <w:p w:rsidR="00C14454" w:rsidRPr="00C632AF" w:rsidRDefault="00C14454" w:rsidP="00C14454">
      <w:pPr>
        <w:ind w:firstLine="567"/>
        <w:jc w:val="both"/>
        <w:rPr>
          <w:sz w:val="26"/>
          <w:szCs w:val="26"/>
        </w:rPr>
      </w:pPr>
      <w:r w:rsidRPr="00C632AF">
        <w:rPr>
          <w:sz w:val="26"/>
          <w:szCs w:val="26"/>
        </w:rPr>
        <w:t>майно необхідне для власних потреб територіальної громади;</w:t>
      </w:r>
    </w:p>
    <w:p w:rsidR="00C14454" w:rsidRPr="00C632AF" w:rsidRDefault="00C14454" w:rsidP="00C14454">
      <w:pPr>
        <w:spacing w:after="240"/>
        <w:ind w:firstLine="567"/>
        <w:jc w:val="both"/>
        <w:rPr>
          <w:sz w:val="26"/>
          <w:szCs w:val="26"/>
        </w:rPr>
      </w:pPr>
      <w:r w:rsidRPr="00C632AF">
        <w:rPr>
          <w:sz w:val="26"/>
          <w:szCs w:val="26"/>
        </w:rPr>
        <w:t>з інших підстав, передбачених законом.</w:t>
      </w:r>
    </w:p>
    <w:p w:rsidR="00C14454" w:rsidRPr="00F1543E" w:rsidRDefault="00C14454" w:rsidP="00B7713E">
      <w:pPr>
        <w:jc w:val="center"/>
        <w:rPr>
          <w:b/>
          <w:sz w:val="26"/>
          <w:szCs w:val="26"/>
        </w:rPr>
      </w:pPr>
      <w:r w:rsidRPr="00F1543E">
        <w:rPr>
          <w:b/>
          <w:sz w:val="26"/>
          <w:szCs w:val="26"/>
          <w:lang w:val="en-US"/>
        </w:rPr>
        <w:t>VII</w:t>
      </w:r>
      <w:r w:rsidR="00B7713E">
        <w:rPr>
          <w:b/>
          <w:sz w:val="26"/>
          <w:szCs w:val="26"/>
        </w:rPr>
        <w:t>. Оцінка об'єкта оренди</w:t>
      </w:r>
    </w:p>
    <w:p w:rsidR="00C14454" w:rsidRPr="00964274" w:rsidRDefault="00C14454" w:rsidP="00C14454">
      <w:pPr>
        <w:pStyle w:val="2"/>
        <w:shd w:val="clear" w:color="auto" w:fill="FFFFFF"/>
        <w:ind w:firstLine="567"/>
        <w:jc w:val="both"/>
        <w:rPr>
          <w:b w:val="0"/>
          <w:sz w:val="26"/>
          <w:szCs w:val="26"/>
          <w:lang w:val="uk-UA" w:eastAsia="en-US"/>
        </w:rPr>
      </w:pPr>
      <w:r w:rsidRPr="00964274">
        <w:rPr>
          <w:b w:val="0"/>
          <w:sz w:val="26"/>
          <w:szCs w:val="26"/>
          <w:lang w:val="uk-UA"/>
        </w:rPr>
        <w:t>60</w:t>
      </w:r>
      <w:r w:rsidRPr="00CD2626">
        <w:rPr>
          <w:b w:val="0"/>
          <w:sz w:val="26"/>
          <w:szCs w:val="26"/>
          <w:lang w:val="uk-UA"/>
        </w:rPr>
        <w:t>.</w:t>
      </w:r>
      <w:r w:rsidRPr="00CD2626">
        <w:rPr>
          <w:i/>
          <w:sz w:val="26"/>
          <w:szCs w:val="26"/>
          <w:lang w:val="uk-UA"/>
        </w:rPr>
        <w:t xml:space="preserve"> Оцінка об’єкта оренди</w:t>
      </w:r>
      <w:r>
        <w:rPr>
          <w:b w:val="0"/>
          <w:sz w:val="26"/>
          <w:szCs w:val="26"/>
          <w:lang w:val="uk-UA"/>
        </w:rPr>
        <w:t xml:space="preserve"> </w:t>
      </w:r>
      <w:r w:rsidRPr="00964274">
        <w:rPr>
          <w:b w:val="0"/>
          <w:sz w:val="26"/>
          <w:szCs w:val="26"/>
          <w:lang w:val="uk-UA"/>
        </w:rPr>
        <w:t xml:space="preserve">здійснюється відповідно до Методики оцінки об’єктів оренди, затвердженої постановою Кабінетом Міністрів України від 10 серпня 1995 р. № 629 (у  редакції постанови Кабінету Міністрів України від 2 січня 2003 р. </w:t>
      </w:r>
      <w:r>
        <w:rPr>
          <w:b w:val="0"/>
          <w:sz w:val="26"/>
          <w:szCs w:val="26"/>
          <w:lang w:val="uk-UA"/>
        </w:rPr>
        <w:t xml:space="preserve">  </w:t>
      </w:r>
      <w:r w:rsidRPr="00964274">
        <w:rPr>
          <w:b w:val="0"/>
          <w:sz w:val="26"/>
          <w:szCs w:val="26"/>
          <w:lang w:val="uk-UA"/>
        </w:rPr>
        <w:t>№ 3) та Закону України «Про оцінку майна, майнових прав та професійну оціночну діяльність в Україні».</w:t>
      </w:r>
    </w:p>
    <w:p w:rsidR="00C14454" w:rsidRPr="00AD7048" w:rsidRDefault="00C14454" w:rsidP="00C14454">
      <w:pPr>
        <w:ind w:firstLine="567"/>
        <w:jc w:val="both"/>
        <w:rPr>
          <w:sz w:val="26"/>
          <w:szCs w:val="26"/>
        </w:rPr>
      </w:pPr>
      <w:r w:rsidRPr="00AD7048">
        <w:rPr>
          <w:sz w:val="26"/>
          <w:szCs w:val="26"/>
        </w:rPr>
        <w:t xml:space="preserve">61. Послуги з проведення незалежної оцінки об'єкта оренди та рецензування звіту сплачує орендар. Оцінка об’єкту оренди обов’язково проводиться перед укладенням договору та перед продовженням (поновленням) договору оренди у разі, коли на момент продовження дії договору остання оцінка об’єкта оренди була проведена більш як 3 роки тому. Період між датою проведення незалежної оцінки та датою початку дії договору оренди не може перевищувати 6 місяців. </w:t>
      </w:r>
    </w:p>
    <w:p w:rsidR="00C14454" w:rsidRPr="00AD7048" w:rsidRDefault="00C14454" w:rsidP="00C14454">
      <w:pPr>
        <w:ind w:firstLine="567"/>
        <w:jc w:val="both"/>
        <w:rPr>
          <w:sz w:val="26"/>
          <w:szCs w:val="26"/>
        </w:rPr>
      </w:pPr>
      <w:r>
        <w:rPr>
          <w:sz w:val="26"/>
          <w:szCs w:val="26"/>
        </w:rPr>
        <w:t>62</w:t>
      </w:r>
      <w:r w:rsidRPr="00AD7048">
        <w:rPr>
          <w:sz w:val="26"/>
          <w:szCs w:val="26"/>
        </w:rPr>
        <w:t>. Акт оцінки цілісного майнового комплексу підприємства, організації, їх структурного підрозділу  або звіт про незалежну оцінку вартості об'єкта оренди, орендодавцем якого є підприємство, установа, організація-балансоутримувач, затверджується рішенням виконавчого комітету сільської ради у разі наявності позитивного висновку рецензента.</w:t>
      </w:r>
    </w:p>
    <w:p w:rsidR="00C14454" w:rsidRPr="00CD2626" w:rsidRDefault="00C14454" w:rsidP="00C14454">
      <w:pPr>
        <w:ind w:firstLine="567"/>
        <w:jc w:val="both"/>
        <w:rPr>
          <w:sz w:val="26"/>
          <w:szCs w:val="26"/>
        </w:rPr>
      </w:pPr>
      <w:r>
        <w:rPr>
          <w:sz w:val="26"/>
          <w:szCs w:val="26"/>
        </w:rPr>
        <w:t>63</w:t>
      </w:r>
      <w:r w:rsidRPr="00CD2626">
        <w:rPr>
          <w:sz w:val="26"/>
          <w:szCs w:val="26"/>
        </w:rPr>
        <w:t>. У разі передачі в оренду нерухомого майна, орендодавцем якого є Студениківська сільська рада/Виконавчий комітет Студениківської сільської ради, звіт про незалежну оцінку вартості об’єкта оренди затверджується сільським головою.</w:t>
      </w:r>
    </w:p>
    <w:p w:rsidR="00C14454" w:rsidRPr="000F5751" w:rsidRDefault="00C14454" w:rsidP="00C14454">
      <w:pPr>
        <w:spacing w:after="240"/>
        <w:ind w:firstLine="567"/>
        <w:jc w:val="both"/>
        <w:rPr>
          <w:sz w:val="26"/>
          <w:szCs w:val="26"/>
        </w:rPr>
      </w:pPr>
      <w:r>
        <w:rPr>
          <w:sz w:val="26"/>
          <w:szCs w:val="26"/>
        </w:rPr>
        <w:t>64</w:t>
      </w:r>
      <w:r w:rsidRPr="00CD2626">
        <w:rPr>
          <w:sz w:val="26"/>
          <w:szCs w:val="26"/>
        </w:rPr>
        <w:t xml:space="preserve">. Якщо  відповідно до Методики розрахунку орендної плати за майно комунальної власності </w:t>
      </w:r>
      <w:r w:rsidRPr="000F5751">
        <w:rPr>
          <w:sz w:val="26"/>
          <w:szCs w:val="26"/>
        </w:rPr>
        <w:t xml:space="preserve">Студениківської сільської територіальної громади та пропорції її розподілу, орендна плата складає 1 грн. на рік без урахування ПДВ, здійснюється </w:t>
      </w:r>
      <w:r w:rsidRPr="000F5751">
        <w:rPr>
          <w:b/>
          <w:i/>
          <w:sz w:val="26"/>
          <w:szCs w:val="26"/>
        </w:rPr>
        <w:t>стандартизована оцінка нерухомого майна</w:t>
      </w:r>
      <w:r w:rsidRPr="000F5751">
        <w:rPr>
          <w:sz w:val="26"/>
          <w:szCs w:val="26"/>
        </w:rPr>
        <w:t>. Для стандартизованої оцінки нерухомого майна підприємством, установою, організацією - балансоутримувачем орендованого майна утворюється комісія, яка проводить оцінку майна за залишковою вартістю на підставі даних бухгалтерського обліку. Результати проведення стандартизованої оцінки оформлюються актом оцінки, який затверджується керівником підприємства, установи, організації - балансоутримувача.</w:t>
      </w:r>
    </w:p>
    <w:p w:rsidR="00C14454" w:rsidRPr="000F5751" w:rsidRDefault="00C14454" w:rsidP="00B7713E">
      <w:pPr>
        <w:jc w:val="center"/>
        <w:rPr>
          <w:b/>
          <w:sz w:val="26"/>
          <w:szCs w:val="26"/>
        </w:rPr>
      </w:pPr>
      <w:r w:rsidRPr="00F1543E">
        <w:rPr>
          <w:b/>
          <w:sz w:val="26"/>
          <w:szCs w:val="26"/>
          <w:lang w:val="en-US"/>
        </w:rPr>
        <w:lastRenderedPageBreak/>
        <w:t>VIII</w:t>
      </w:r>
      <w:r w:rsidRPr="00F1543E">
        <w:rPr>
          <w:b/>
          <w:sz w:val="26"/>
          <w:szCs w:val="26"/>
        </w:rPr>
        <w:t>. Орендна плата та інші платежі</w:t>
      </w:r>
    </w:p>
    <w:p w:rsidR="00C14454" w:rsidRPr="000F5751" w:rsidRDefault="00C14454" w:rsidP="00C14454">
      <w:pPr>
        <w:ind w:firstLine="567"/>
        <w:jc w:val="both"/>
        <w:rPr>
          <w:sz w:val="26"/>
          <w:szCs w:val="26"/>
        </w:rPr>
      </w:pPr>
      <w:r>
        <w:rPr>
          <w:sz w:val="26"/>
          <w:szCs w:val="26"/>
        </w:rPr>
        <w:t>65</w:t>
      </w:r>
      <w:r w:rsidRPr="000F5751">
        <w:rPr>
          <w:sz w:val="26"/>
          <w:szCs w:val="26"/>
        </w:rPr>
        <w:t>. Орендну плату за користування об'єктом оренди вносять орендарі комунального майна незалежно від наслідків господарської діяльності на банківський рахунок орендодавця згідно з підписаним договором оренди щомісячно.</w:t>
      </w:r>
    </w:p>
    <w:p w:rsidR="00C14454" w:rsidRPr="000F5751" w:rsidRDefault="00C14454" w:rsidP="00C14454">
      <w:pPr>
        <w:ind w:firstLine="567"/>
        <w:jc w:val="both"/>
        <w:rPr>
          <w:sz w:val="26"/>
          <w:szCs w:val="26"/>
        </w:rPr>
      </w:pPr>
      <w:r>
        <w:rPr>
          <w:sz w:val="26"/>
          <w:szCs w:val="26"/>
        </w:rPr>
        <w:t>66</w:t>
      </w:r>
      <w:r w:rsidRPr="000F5751">
        <w:rPr>
          <w:sz w:val="26"/>
          <w:szCs w:val="26"/>
        </w:rPr>
        <w:t>. Орендна плата встановлюється в грошовій формі. Строки внесення орендної плати та її розмір, визначені згідно з цим Положенням, зазначаються у договорі оренди.</w:t>
      </w:r>
    </w:p>
    <w:p w:rsidR="00C14454" w:rsidRPr="000F5751" w:rsidRDefault="00C14454" w:rsidP="00C14454">
      <w:pPr>
        <w:ind w:firstLine="567"/>
        <w:jc w:val="both"/>
        <w:rPr>
          <w:sz w:val="26"/>
          <w:szCs w:val="26"/>
        </w:rPr>
      </w:pPr>
      <w:r>
        <w:rPr>
          <w:sz w:val="26"/>
          <w:szCs w:val="26"/>
        </w:rPr>
        <w:t>67</w:t>
      </w:r>
      <w:r w:rsidRPr="000F5751">
        <w:rPr>
          <w:sz w:val="26"/>
          <w:szCs w:val="26"/>
        </w:rPr>
        <w:t xml:space="preserve">. </w:t>
      </w:r>
      <w:r w:rsidRPr="000F5751">
        <w:rPr>
          <w:b/>
          <w:i/>
          <w:sz w:val="26"/>
          <w:szCs w:val="26"/>
        </w:rPr>
        <w:t>Нарахування орендної плати та інших платежів, пов’язаних з орендою майна, починається з дати підписання Акту приймання-передачі об’єкту оренди</w:t>
      </w:r>
      <w:r w:rsidRPr="000F5751">
        <w:rPr>
          <w:sz w:val="26"/>
          <w:szCs w:val="26"/>
        </w:rPr>
        <w:t>, який підписується орендодавцем, орендарем та підприємством- балансоутримувачем.</w:t>
      </w:r>
    </w:p>
    <w:p w:rsidR="00C14454" w:rsidRPr="000F5751" w:rsidRDefault="00C14454" w:rsidP="00C14454">
      <w:pPr>
        <w:ind w:firstLine="567"/>
        <w:jc w:val="both"/>
        <w:rPr>
          <w:sz w:val="26"/>
          <w:szCs w:val="26"/>
        </w:rPr>
      </w:pPr>
      <w:r>
        <w:rPr>
          <w:sz w:val="26"/>
          <w:szCs w:val="26"/>
        </w:rPr>
        <w:t>68</w:t>
      </w:r>
      <w:r w:rsidRPr="000F5751">
        <w:rPr>
          <w:sz w:val="26"/>
          <w:szCs w:val="26"/>
        </w:rPr>
        <w:t>. Розмір орендної плати визначається відповідно до Методики розрахунку орендної плати за майно комунальної власності Студениківської сільської територіальної громади та пропорції її розподілу.</w:t>
      </w:r>
      <w:r w:rsidRPr="000F5751">
        <w:rPr>
          <w:b/>
          <w:sz w:val="26"/>
          <w:szCs w:val="26"/>
        </w:rPr>
        <w:t xml:space="preserve"> </w:t>
      </w:r>
      <w:r w:rsidRPr="000F5751">
        <w:rPr>
          <w:sz w:val="26"/>
          <w:szCs w:val="26"/>
        </w:rPr>
        <w:t>Розмір орендної плати за користування комунальним майном, право на яке набувається на конкурсних засадах, визначається за результатами аукціону.</w:t>
      </w:r>
    </w:p>
    <w:p w:rsidR="00C14454" w:rsidRPr="000F5751" w:rsidRDefault="00C14454" w:rsidP="00C14454">
      <w:pPr>
        <w:ind w:firstLine="567"/>
        <w:jc w:val="both"/>
        <w:rPr>
          <w:sz w:val="26"/>
          <w:szCs w:val="26"/>
        </w:rPr>
      </w:pPr>
      <w:r>
        <w:rPr>
          <w:sz w:val="26"/>
          <w:szCs w:val="26"/>
        </w:rPr>
        <w:t>69</w:t>
      </w:r>
      <w:r w:rsidRPr="000F5751">
        <w:rPr>
          <w:sz w:val="26"/>
          <w:szCs w:val="26"/>
        </w:rPr>
        <w:t>. У разі припинення або розірвання договору оренди Орендар сплачує орендну плату включно по день (дату) передачі орендодавцеві об'єкта оренди за Актом приймання-передачі.</w:t>
      </w:r>
    </w:p>
    <w:p w:rsidR="00C14454" w:rsidRPr="000F5751" w:rsidRDefault="00C14454" w:rsidP="00C14454">
      <w:pPr>
        <w:ind w:firstLine="567"/>
        <w:jc w:val="both"/>
        <w:rPr>
          <w:sz w:val="26"/>
          <w:szCs w:val="26"/>
        </w:rPr>
      </w:pPr>
      <w:r>
        <w:rPr>
          <w:sz w:val="26"/>
          <w:szCs w:val="26"/>
        </w:rPr>
        <w:t>70</w:t>
      </w:r>
      <w:r w:rsidRPr="000F5751">
        <w:rPr>
          <w:sz w:val="26"/>
          <w:szCs w:val="26"/>
        </w:rPr>
        <w:t>. За несвоєчасне  внесення орендної плати орендар сплачує орендодавцю  пеню у розмірі, що встановлюється договором оренди, за кожен день   прострочення  платежу .</w:t>
      </w:r>
    </w:p>
    <w:p w:rsidR="00C14454" w:rsidRPr="000F5751" w:rsidRDefault="00C14454" w:rsidP="00C14454">
      <w:pPr>
        <w:ind w:firstLine="567"/>
        <w:jc w:val="both"/>
        <w:rPr>
          <w:sz w:val="26"/>
          <w:szCs w:val="26"/>
        </w:rPr>
      </w:pPr>
      <w:r>
        <w:rPr>
          <w:sz w:val="26"/>
          <w:szCs w:val="26"/>
        </w:rPr>
        <w:t>71</w:t>
      </w:r>
      <w:r w:rsidRPr="000F5751">
        <w:rPr>
          <w:sz w:val="26"/>
          <w:szCs w:val="26"/>
        </w:rPr>
        <w:t xml:space="preserve">. Розмір орендної плати може бути змінено за погодженням сторін, зміна орендної плати проводиться з моменту підписання додаткової угоди до договору оренди. Розмір орендної плати переглядається на вимогу   однієї із  сторін у разі зміни Методики її розрахунку, зміни орендної ставки, істотної зміни стану об’єкта оренди  з незалежних від сторін причин  та в інших випадках, передбачених законодавством України. </w:t>
      </w:r>
    </w:p>
    <w:p w:rsidR="00C14454" w:rsidRPr="000F5751" w:rsidRDefault="00C14454" w:rsidP="00C14454">
      <w:pPr>
        <w:ind w:firstLine="567"/>
        <w:jc w:val="both"/>
        <w:rPr>
          <w:sz w:val="26"/>
          <w:szCs w:val="26"/>
        </w:rPr>
      </w:pPr>
      <w:r>
        <w:rPr>
          <w:sz w:val="26"/>
          <w:szCs w:val="26"/>
        </w:rPr>
        <w:t>72</w:t>
      </w:r>
      <w:r w:rsidRPr="000F5751">
        <w:rPr>
          <w:sz w:val="26"/>
          <w:szCs w:val="26"/>
        </w:rPr>
        <w:t>. Спори з питань зміни розмірів орендної плати вирішуються відповідно до чинного законодавства.</w:t>
      </w:r>
    </w:p>
    <w:p w:rsidR="00C14454" w:rsidRPr="000F5751" w:rsidRDefault="00C14454" w:rsidP="00C14454">
      <w:pPr>
        <w:ind w:firstLine="567"/>
        <w:jc w:val="both"/>
        <w:rPr>
          <w:b/>
          <w:i/>
          <w:sz w:val="26"/>
          <w:szCs w:val="26"/>
        </w:rPr>
      </w:pPr>
      <w:r>
        <w:rPr>
          <w:sz w:val="26"/>
          <w:szCs w:val="26"/>
        </w:rPr>
        <w:t>73</w:t>
      </w:r>
      <w:r w:rsidRPr="000F5751">
        <w:rPr>
          <w:sz w:val="26"/>
          <w:szCs w:val="26"/>
        </w:rPr>
        <w:t xml:space="preserve">. </w:t>
      </w:r>
      <w:r w:rsidRPr="000F5751">
        <w:rPr>
          <w:b/>
          <w:i/>
          <w:sz w:val="26"/>
          <w:szCs w:val="26"/>
        </w:rPr>
        <w:t>Крім орендної плати орендар сплачує:</w:t>
      </w:r>
    </w:p>
    <w:p w:rsidR="00C14454" w:rsidRPr="000F5751" w:rsidRDefault="00C14454" w:rsidP="00C14454">
      <w:pPr>
        <w:ind w:firstLine="567"/>
        <w:jc w:val="both"/>
        <w:rPr>
          <w:sz w:val="26"/>
          <w:szCs w:val="26"/>
        </w:rPr>
      </w:pPr>
      <w:r w:rsidRPr="000F5751">
        <w:rPr>
          <w:sz w:val="26"/>
          <w:szCs w:val="26"/>
        </w:rPr>
        <w:t>податки та збори у розмірах та порядку, визначених законодавством України;</w:t>
      </w:r>
    </w:p>
    <w:p w:rsidR="00C14454" w:rsidRPr="000F5751" w:rsidRDefault="00C14454" w:rsidP="00C14454">
      <w:pPr>
        <w:ind w:firstLine="567"/>
        <w:jc w:val="both"/>
        <w:rPr>
          <w:b/>
          <w:i/>
          <w:sz w:val="26"/>
          <w:szCs w:val="26"/>
        </w:rPr>
      </w:pPr>
      <w:r w:rsidRPr="000F5751">
        <w:rPr>
          <w:sz w:val="26"/>
          <w:szCs w:val="26"/>
        </w:rPr>
        <w:t>компенсацію витрат підприємств,установ,організацій - балансоутримувачів за користування земельною ділянкою, на якій розташовано об’єкт оренди,та плату за комунальні послуги відповідно до договору, який укладається між орендарем та підприємством, установою,організацією - балансоутримувачем або відповідними особами, що надають такі послуги, а у разі встановлення орендної плати у розмірі 1 гривні на рік, екплуатаційні витрати підприємства, установи, організації - балансоутримувача відповідно до договору, який укладається між орендарем та балансоутримувачем;</w:t>
      </w:r>
    </w:p>
    <w:p w:rsidR="00C14454" w:rsidRPr="000F5751" w:rsidRDefault="00C14454" w:rsidP="00C14454">
      <w:pPr>
        <w:spacing w:after="120"/>
        <w:ind w:firstLine="567"/>
        <w:jc w:val="both"/>
        <w:rPr>
          <w:sz w:val="26"/>
          <w:szCs w:val="26"/>
        </w:rPr>
      </w:pPr>
      <w:r w:rsidRPr="000F5751">
        <w:rPr>
          <w:sz w:val="26"/>
          <w:szCs w:val="26"/>
        </w:rPr>
        <w:lastRenderedPageBreak/>
        <w:t>послуги страховика.</w:t>
      </w:r>
    </w:p>
    <w:p w:rsidR="00C14454" w:rsidRPr="00243933" w:rsidRDefault="00C14454" w:rsidP="00B7713E">
      <w:pPr>
        <w:jc w:val="center"/>
        <w:rPr>
          <w:b/>
          <w:sz w:val="26"/>
          <w:szCs w:val="26"/>
        </w:rPr>
      </w:pPr>
      <w:r w:rsidRPr="00F1543E">
        <w:rPr>
          <w:b/>
          <w:sz w:val="26"/>
          <w:szCs w:val="26"/>
          <w:lang w:val="en-US"/>
        </w:rPr>
        <w:t>IX</w:t>
      </w:r>
      <w:r w:rsidRPr="00F1543E">
        <w:rPr>
          <w:b/>
          <w:sz w:val="26"/>
          <w:szCs w:val="26"/>
        </w:rPr>
        <w:t xml:space="preserve">. </w:t>
      </w:r>
      <w:r>
        <w:rPr>
          <w:b/>
          <w:sz w:val="26"/>
          <w:szCs w:val="26"/>
        </w:rPr>
        <w:t>Передача майна в суборенду</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lang w:val="uk-UA"/>
        </w:rPr>
        <w:t>74.</w:t>
      </w:r>
      <w:r w:rsidRPr="00243933">
        <w:rPr>
          <w:i/>
          <w:sz w:val="26"/>
          <w:szCs w:val="26"/>
          <w:lang w:val="uk-UA"/>
        </w:rPr>
        <w:t xml:space="preserve"> </w:t>
      </w:r>
      <w:r w:rsidRPr="00243933">
        <w:rPr>
          <w:sz w:val="26"/>
          <w:szCs w:val="26"/>
        </w:rPr>
        <w:t>Орендар має право за письмовою згодою орендодавця передати в суборенду орендоване ним майно.</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Письмова згода на передачу майна в суборенду надається орендодавцем одночасно із розміщенням оголошення про передачу майна в оренду. Орендодавець у такій письмовій згоді зазначає, що вона надається переможцю електронного аукціону з передачі майна в оренду.</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Pr>
          <w:sz w:val="26"/>
          <w:szCs w:val="26"/>
        </w:rPr>
        <w:t>75</w:t>
      </w:r>
      <w:r w:rsidRPr="00243933">
        <w:rPr>
          <w:sz w:val="26"/>
          <w:szCs w:val="26"/>
        </w:rPr>
        <w:t>. Наявність згоди на суборенду обов'язково зазначається в оголошенні про передачу майна в оренду та договорі оренди.</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Орендар, який отримав майно в оренду на такому аукціоні, вважається таким, що отримав письмову згоду орендодавця на суборенду. Такий орендар протягом трьох робочих днів з моменту укладення договору суборенди зобов'язаний подати орендодавцю один примірник договору суборенди та інформацію про суборендаря в обсязі, визначеному </w:t>
      </w:r>
      <w:hyperlink r:id="rId102" w:tgtFrame="_blank" w:history="1">
        <w:r w:rsidRPr="00243933">
          <w:rPr>
            <w:rStyle w:val="hard-blue-color"/>
            <w:sz w:val="26"/>
            <w:szCs w:val="26"/>
          </w:rPr>
          <w:t xml:space="preserve">частиною </w:t>
        </w:r>
        <w:r w:rsidRPr="00554F25">
          <w:rPr>
            <w:rStyle w:val="hard-blue-color"/>
            <w:sz w:val="26"/>
            <w:szCs w:val="26"/>
            <w:u w:val="single"/>
          </w:rPr>
          <w:t>третьою</w:t>
        </w:r>
        <w:r w:rsidRPr="00243933">
          <w:rPr>
            <w:rStyle w:val="hard-blue-color"/>
            <w:sz w:val="26"/>
            <w:szCs w:val="26"/>
          </w:rPr>
          <w:t xml:space="preserve"> </w:t>
        </w:r>
        <w:r w:rsidRPr="00554F25">
          <w:rPr>
            <w:rStyle w:val="hard-blue-color"/>
            <w:sz w:val="26"/>
            <w:szCs w:val="26"/>
            <w:u w:val="single"/>
          </w:rPr>
          <w:t>статті 13</w:t>
        </w:r>
        <w:r w:rsidRPr="00243933">
          <w:rPr>
            <w:rStyle w:val="hard-blue-color"/>
            <w:sz w:val="26"/>
            <w:szCs w:val="26"/>
          </w:rPr>
          <w:t xml:space="preserve"> Закону</w:t>
        </w:r>
      </w:hyperlink>
      <w:r w:rsidRPr="00243933">
        <w:rPr>
          <w:sz w:val="26"/>
          <w:szCs w:val="26"/>
        </w:rPr>
        <w:t>, крім документа, що підтверджує сплату реєстраційного внеску, та документа, що підтверджує сплату гарантійного внеску на рахунок оператора електронного майданчика.</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Орендодавець протягом п'яти робочих днів з дати його отримання перевіряє інформацію про суборендаря на відповідність вимогам </w:t>
      </w:r>
      <w:hyperlink r:id="rId103" w:tgtFrame="_blank" w:history="1">
        <w:r w:rsidRPr="00243933">
          <w:rPr>
            <w:rStyle w:val="hard-blue-color"/>
            <w:sz w:val="26"/>
            <w:szCs w:val="26"/>
          </w:rPr>
          <w:t>Закону</w:t>
        </w:r>
      </w:hyperlink>
      <w:r w:rsidRPr="00243933">
        <w:rPr>
          <w:sz w:val="26"/>
          <w:szCs w:val="26"/>
        </w:rPr>
        <w:t> та оприлюднює договір суборенди в електронній торговій системі.</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Pr>
          <w:sz w:val="26"/>
          <w:szCs w:val="26"/>
        </w:rPr>
        <w:t>76</w:t>
      </w:r>
      <w:r w:rsidRPr="00243933">
        <w:rPr>
          <w:sz w:val="26"/>
          <w:szCs w:val="26"/>
        </w:rPr>
        <w:t>. Передача в суборенду майна, отриманого орендарем без проведення аукціону або конкурсу не допускається, якщо інше не передбачено договором оренди, укладеним до набрання чинності </w:t>
      </w:r>
      <w:hyperlink r:id="rId104" w:tgtFrame="_blank" w:history="1">
        <w:r w:rsidRPr="00243933">
          <w:rPr>
            <w:rStyle w:val="hard-blue-color"/>
            <w:sz w:val="26"/>
            <w:szCs w:val="26"/>
          </w:rPr>
          <w:t>Законом</w:t>
        </w:r>
      </w:hyperlink>
      <w:r w:rsidRPr="00243933">
        <w:rPr>
          <w:sz w:val="26"/>
          <w:szCs w:val="26"/>
        </w:rPr>
        <w:t>.</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Передача в суборенду єдиних майнових комплексів не допускається.</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Надання орендарем майна в суборенду не звільняє його від виконання умов договору оренди.</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Pr>
          <w:sz w:val="26"/>
          <w:szCs w:val="26"/>
        </w:rPr>
        <w:t>77</w:t>
      </w:r>
      <w:r w:rsidRPr="00243933">
        <w:rPr>
          <w:sz w:val="26"/>
          <w:szCs w:val="26"/>
        </w:rPr>
        <w:t>. До договору суборенди застосовуються положення договору оренди, крім випадків, визначених </w:t>
      </w:r>
      <w:hyperlink r:id="rId105" w:tgtFrame="_blank" w:history="1">
        <w:r w:rsidRPr="00243933">
          <w:rPr>
            <w:rStyle w:val="hard-blue-color"/>
            <w:sz w:val="26"/>
            <w:szCs w:val="26"/>
          </w:rPr>
          <w:t>частиною шостою статті 22 Закону</w:t>
        </w:r>
      </w:hyperlink>
      <w:r w:rsidRPr="00243933">
        <w:rPr>
          <w:sz w:val="26"/>
          <w:szCs w:val="26"/>
        </w:rPr>
        <w:t>.</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проведення його перевірки або огляду.</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Договір суборенди повинен містити положення про набуття ним чинності не раніше дати його оприлюднення в електронній торговій системі.</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Pr>
          <w:sz w:val="26"/>
          <w:szCs w:val="26"/>
        </w:rPr>
        <w:t>78</w:t>
      </w:r>
      <w:r w:rsidRPr="00243933">
        <w:rPr>
          <w:sz w:val="26"/>
          <w:szCs w:val="26"/>
        </w:rPr>
        <w:t>. Розмір плати за суборенду встановлюється за згодою сторін договору суборенди.</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Pr>
          <w:sz w:val="26"/>
          <w:szCs w:val="26"/>
        </w:rPr>
        <w:t>79</w:t>
      </w:r>
      <w:r w:rsidRPr="00243933">
        <w:rPr>
          <w:sz w:val="26"/>
          <w:szCs w:val="26"/>
        </w:rPr>
        <w:t>.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C14454" w:rsidRPr="00243933" w:rsidRDefault="00C14454" w:rsidP="00C14454">
      <w:pPr>
        <w:pStyle w:val="tj"/>
        <w:shd w:val="clear" w:color="auto" w:fill="FFFFFF"/>
        <w:spacing w:before="0" w:beforeAutospacing="0" w:after="0" w:afterAutospacing="0"/>
        <w:ind w:firstLine="567"/>
        <w:jc w:val="both"/>
        <w:rPr>
          <w:sz w:val="26"/>
          <w:szCs w:val="26"/>
        </w:rPr>
      </w:pPr>
      <w:r w:rsidRPr="00243933">
        <w:rPr>
          <w:sz w:val="26"/>
          <w:szCs w:val="26"/>
        </w:rPr>
        <w:t>Різниця між платою за суборенду та платою за договором оренди спрямовується орендарем до державного або місцевого бюджету, крім випадків, коли орендар отримав в оренду майно, яке може бути використане за будь-яким цільовим призначенням, у результаті перемоги в аукціоні. Орендар, що є переможцем такого аукціону, має право використовувати таку різницю на власний розсуд.</w:t>
      </w:r>
    </w:p>
    <w:p w:rsidR="00C14454" w:rsidRPr="00243933" w:rsidRDefault="00C14454" w:rsidP="00B7713E">
      <w:pPr>
        <w:pStyle w:val="tj"/>
        <w:shd w:val="clear" w:color="auto" w:fill="FFFFFF"/>
        <w:spacing w:before="0" w:beforeAutospacing="0" w:after="0" w:afterAutospacing="0"/>
        <w:ind w:firstLine="567"/>
        <w:jc w:val="both"/>
        <w:rPr>
          <w:sz w:val="26"/>
          <w:szCs w:val="26"/>
        </w:rPr>
      </w:pPr>
      <w:r w:rsidRPr="00243933">
        <w:rPr>
          <w:sz w:val="26"/>
          <w:szCs w:val="26"/>
        </w:rPr>
        <w:t>Контроль за перерахуванням різниці, що спрямовується орендарем до державного або місцевого бюджету, здійснюється орендодавцем.</w:t>
      </w:r>
    </w:p>
    <w:p w:rsidR="00C14454" w:rsidRPr="00B7713E" w:rsidRDefault="00C14454" w:rsidP="00B7713E">
      <w:pPr>
        <w:ind w:firstLine="567"/>
        <w:jc w:val="center"/>
        <w:rPr>
          <w:b/>
          <w:sz w:val="26"/>
          <w:szCs w:val="26"/>
        </w:rPr>
      </w:pPr>
      <w:r w:rsidRPr="00F1543E">
        <w:rPr>
          <w:b/>
          <w:sz w:val="26"/>
          <w:szCs w:val="26"/>
          <w:lang w:val="en-US"/>
        </w:rPr>
        <w:t>X</w:t>
      </w:r>
      <w:r w:rsidRPr="00F1543E">
        <w:rPr>
          <w:b/>
          <w:sz w:val="26"/>
          <w:szCs w:val="26"/>
        </w:rPr>
        <w:t xml:space="preserve">. </w:t>
      </w:r>
      <w:r>
        <w:rPr>
          <w:b/>
          <w:sz w:val="26"/>
          <w:szCs w:val="26"/>
        </w:rPr>
        <w:t>Порядок здійснення ремонту та невід</w:t>
      </w:r>
      <w:r w:rsidRPr="00243933">
        <w:rPr>
          <w:b/>
          <w:sz w:val="26"/>
          <w:szCs w:val="26"/>
        </w:rPr>
        <w:t>’</w:t>
      </w:r>
      <w:r>
        <w:rPr>
          <w:b/>
          <w:sz w:val="26"/>
          <w:szCs w:val="26"/>
        </w:rPr>
        <w:t>ємних поліпшень</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80.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lastRenderedPageBreak/>
        <w:t>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опис ремонтних робіт;</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орієнтовний строк їх проведення.</w:t>
      </w:r>
    </w:p>
    <w:p w:rsidR="00C14454" w:rsidRPr="00554F25"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Балансоутримувач розглядає клопотання орендаря та протягом десяти робочих днів приймає одне з рішень, передбачених </w:t>
      </w:r>
      <w:hyperlink r:id="rId106" w:tgtFrame="_blank" w:history="1">
        <w:r w:rsidRPr="00554F25">
          <w:rPr>
            <w:rStyle w:val="a3"/>
            <w:sz w:val="26"/>
            <w:szCs w:val="26"/>
            <w:lang w:val="uk-UA"/>
          </w:rPr>
          <w:t>частиною першою статті 21 Закону</w:t>
        </w:r>
      </w:hyperlink>
      <w:r w:rsidRPr="00554F25">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У разі встановлення додаткової умови оренди щодо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під час оприлюднення оголошення про передачу майна в оренду надається згода на здійснення поточного та/або капітального ремонту орендованого майна, відповідно до цього пункту. Згода на здійснення ремонту, який дає право на зарахування витрат орендаря в рахунок орендної плати або згода на здійснення невід'ємних поліпшень надається орендарю в</w:t>
      </w:r>
      <w:r>
        <w:rPr>
          <w:sz w:val="26"/>
          <w:szCs w:val="26"/>
          <w:lang w:val="uk-UA"/>
        </w:rPr>
        <w:t>ідповідно до цього Положення</w:t>
      </w:r>
      <w:r w:rsidRPr="007923E9">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81. Якщо орендоване майно неможливо використовувати за призначенням внаслідок його незадовільного стану,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про зарахування витрат орендаря в рахунок орендної плати.</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До клопотання додаються такі документи:</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опис передбачуваних робіт;</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кошторис витрат на їх проведення;</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графік виконання робіт.</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Орендодавець розглядає клопотання орендаря і протягом десяти робочих днів з дати звернення орендаря приймає одне з рішень, передбачених </w:t>
      </w:r>
      <w:hyperlink r:id="rId107" w:tgtFrame="_blank" w:history="1">
        <w:r w:rsidRPr="007923E9">
          <w:rPr>
            <w:rStyle w:val="hard-blue-color"/>
            <w:sz w:val="26"/>
            <w:szCs w:val="26"/>
            <w:u w:val="single"/>
            <w:lang w:val="uk-UA"/>
          </w:rPr>
          <w:t xml:space="preserve">частиною третьою статті 21 </w:t>
        </w:r>
        <w:r w:rsidRPr="00554F25">
          <w:rPr>
            <w:rStyle w:val="hard-blue-color"/>
            <w:sz w:val="26"/>
            <w:szCs w:val="26"/>
            <w:lang w:val="uk-UA"/>
          </w:rPr>
          <w:t>Закон</w:t>
        </w:r>
        <w:r w:rsidRPr="007923E9">
          <w:rPr>
            <w:rStyle w:val="hard-blue-color"/>
            <w:sz w:val="26"/>
            <w:szCs w:val="26"/>
            <w:u w:val="single"/>
            <w:lang w:val="uk-UA"/>
          </w:rPr>
          <w:t>у</w:t>
        </w:r>
      </w:hyperlink>
      <w:r w:rsidRPr="007923E9">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82.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звіт про оцінку майна, виконаний суб'єктом оціночної діяльності, в якому визначається різниця між в</w:t>
      </w:r>
      <w:r>
        <w:rPr>
          <w:sz w:val="26"/>
          <w:szCs w:val="26"/>
          <w:lang w:val="uk-UA"/>
        </w:rPr>
        <w:t>артістю об'єкта оцінки в стані «після проведення ремонту» та стані «до проведення ремонту»</w:t>
      </w:r>
      <w:r w:rsidRPr="007923E9">
        <w:rPr>
          <w:sz w:val="26"/>
          <w:szCs w:val="26"/>
          <w:lang w:val="uk-UA"/>
        </w:rPr>
        <w:t>. Якщо об'єктом оренди є єдиний майновий комплекс або нерухоме майно, площа якого перевищує 150 кв. метрів, орендар також подає орендодавцю документи, що підтверджують оплату виконаних робіт.</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Незалежна оцінка майна здійснюється на замовлення орендаря.</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83. Перерахунок орендної плати здійснюється за рішенням орендодавця про зарахування витрат орендаря, прийнятим з урахуванням вимог абзацу другого </w:t>
      </w:r>
      <w:hyperlink r:id="rId108" w:tgtFrame="_blank" w:history="1">
        <w:r w:rsidRPr="007923E9">
          <w:rPr>
            <w:rStyle w:val="hard-blue-color"/>
            <w:sz w:val="26"/>
            <w:szCs w:val="26"/>
            <w:u w:val="single"/>
            <w:lang w:val="uk-UA"/>
          </w:rPr>
          <w:t xml:space="preserve">частини другої статті 21 </w:t>
        </w:r>
        <w:r w:rsidRPr="00554F25">
          <w:rPr>
            <w:rStyle w:val="hard-blue-color"/>
            <w:sz w:val="26"/>
            <w:szCs w:val="26"/>
            <w:lang w:val="uk-UA"/>
          </w:rPr>
          <w:t>Закон</w:t>
        </w:r>
        <w:r w:rsidRPr="007923E9">
          <w:rPr>
            <w:rStyle w:val="hard-blue-color"/>
            <w:sz w:val="26"/>
            <w:szCs w:val="26"/>
            <w:u w:val="single"/>
            <w:lang w:val="uk-UA"/>
          </w:rPr>
          <w:t>у</w:t>
        </w:r>
      </w:hyperlink>
      <w:r w:rsidRPr="007923E9">
        <w:rPr>
          <w:sz w:val="26"/>
          <w:szCs w:val="26"/>
          <w:lang w:val="uk-UA"/>
        </w:rPr>
        <w:t>, після підтвердження вартості виконаних робіт шляхом зменшення орендної плати на 50 відсотків на строк не більше шести місяців один раз протягом строку оренди, крім ви</w:t>
      </w:r>
      <w:r>
        <w:rPr>
          <w:sz w:val="26"/>
          <w:szCs w:val="26"/>
          <w:lang w:val="uk-UA"/>
        </w:rPr>
        <w:t xml:space="preserve">падків, передбачених </w:t>
      </w:r>
      <w:r w:rsidRPr="007923E9">
        <w:rPr>
          <w:sz w:val="26"/>
          <w:szCs w:val="26"/>
          <w:u w:val="single"/>
          <w:lang w:val="uk-UA"/>
        </w:rPr>
        <w:t>пунктом 84</w:t>
      </w:r>
      <w:r w:rsidRPr="007923E9">
        <w:rPr>
          <w:sz w:val="26"/>
          <w:szCs w:val="26"/>
          <w:lang w:val="uk-UA"/>
        </w:rPr>
        <w:t xml:space="preserve"> цього </w:t>
      </w:r>
      <w:r w:rsidRPr="003B7C59">
        <w:rPr>
          <w:sz w:val="26"/>
          <w:szCs w:val="26"/>
          <w:lang w:val="uk-UA" w:eastAsia="en-US"/>
        </w:rPr>
        <w:t>Положення</w:t>
      </w:r>
      <w:r w:rsidRPr="007923E9">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у разі продовження договору оренди такого об'єкта.</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84. Якщо об'єктом оренди є занедбана пам'ятка, згода на здійснення капітального ремонту, реставрацію, яка дає право на зарахування витрат орендаря у рахунок орендної плати, надається потенційному орендарю під час оприлюднення оголошення про передачу майна в оренду.</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 xml:space="preserve">Перерахунок орендної плати здійснюється орендодавцем шляхом зарахування витрат орендаря, здійснених на проведення капітального ремонту, реставрації, після </w:t>
      </w:r>
      <w:r w:rsidRPr="007923E9">
        <w:rPr>
          <w:sz w:val="26"/>
          <w:szCs w:val="26"/>
          <w:lang w:val="uk-UA"/>
        </w:rPr>
        <w:lastRenderedPageBreak/>
        <w:t>підтвердження вартості виконаних робіт шляхом зменшення орендної плати на 50 відсотків на строк не більше 24 місяців один раз протягом строку оренди. Таке зарахування здійснюється після виконання орендарем умов договору оренди в частині здійснення капітального ремонту, реставрації об'єкта оренди та за умови виконання ним вимог законодавства про охорону культурної спадщини.</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85. Якщо за розрахунками орендаря, який отримав майно за результатами проведення аукціону або конкурсу, підтвердженими висновком будівельної експертизи, його прогнозовані витрати на ремонт об'єкта оренди, за винятком його витрат на виконання ремонтних робіт,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w:t>
      </w:r>
      <w:hyperlink r:id="rId109" w:tgtFrame="_blank" w:history="1">
        <w:r w:rsidRPr="007923E9">
          <w:rPr>
            <w:rStyle w:val="hard-blue-color"/>
            <w:sz w:val="26"/>
            <w:szCs w:val="26"/>
            <w:u w:val="single"/>
            <w:lang w:val="uk-UA"/>
          </w:rPr>
          <w:t>частини четвертої - шостої статті 21</w:t>
        </w:r>
        <w:r w:rsidRPr="00554F25">
          <w:rPr>
            <w:rStyle w:val="hard-blue-color"/>
            <w:sz w:val="26"/>
            <w:szCs w:val="26"/>
            <w:lang w:val="uk-UA"/>
          </w:rPr>
          <w:t xml:space="preserve"> Закон</w:t>
        </w:r>
        <w:r w:rsidRPr="007923E9">
          <w:rPr>
            <w:rStyle w:val="hard-blue-color"/>
            <w:sz w:val="26"/>
            <w:szCs w:val="26"/>
            <w:u w:val="single"/>
            <w:lang w:val="uk-UA"/>
          </w:rPr>
          <w:t>у</w:t>
        </w:r>
      </w:hyperlink>
      <w:r w:rsidRPr="007923E9">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Після отримання відповідного клопотання та до прийняття рішення про надання згоди на здійснення невід'ємних поліпшень орендодавцем та (або) балансоутримувачем здійснюється огляд приміщення та складається акт візуального обстеження об'єкта оренди, в якому зазначається опис стану об'єкта та до якого додаються фотографічні зображення об'єкта оренди.</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 xml:space="preserve">86. Орендар не може вилучати з об'єкта оренди здійснені ним невід'ємні поліпшення, поліпшення, отримані у результаті проведення капітального ремонту відповідно до </w:t>
      </w:r>
      <w:r w:rsidRPr="007923E9">
        <w:rPr>
          <w:sz w:val="26"/>
          <w:szCs w:val="26"/>
          <w:u w:val="single"/>
          <w:lang w:val="uk-UA"/>
        </w:rPr>
        <w:t>пункту 81</w:t>
      </w:r>
      <w:r w:rsidRPr="007923E9">
        <w:rPr>
          <w:sz w:val="26"/>
          <w:szCs w:val="26"/>
          <w:lang w:val="uk-UA"/>
        </w:rPr>
        <w:t xml:space="preserve"> цього </w:t>
      </w:r>
      <w:r w:rsidRPr="007923E9">
        <w:rPr>
          <w:sz w:val="26"/>
          <w:szCs w:val="26"/>
          <w:lang w:val="uk-UA" w:eastAsia="en-US"/>
        </w:rPr>
        <w:t>Положення</w:t>
      </w:r>
      <w:r w:rsidRPr="007923E9">
        <w:rPr>
          <w:sz w:val="26"/>
          <w:szCs w:val="26"/>
          <w:lang w:val="uk-UA"/>
        </w:rPr>
        <w:t>, в тому числі в разі непродовження з таким орендарем договору оренди.</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Орендар не може вилучати з об'єкта оренди здійснені ним поліпшення, отримані внаслідок проведення капітального ремонту, крім випадку, передбаченого абзацом першим </w:t>
      </w:r>
      <w:hyperlink r:id="rId110" w:tgtFrame="_blank" w:history="1">
        <w:r w:rsidRPr="007923E9">
          <w:rPr>
            <w:rStyle w:val="hard-blue-color"/>
            <w:sz w:val="26"/>
            <w:szCs w:val="26"/>
            <w:u w:val="single"/>
            <w:lang w:val="uk-UA"/>
          </w:rPr>
          <w:t xml:space="preserve">частини третьої статті 25 </w:t>
        </w:r>
        <w:r w:rsidRPr="00554F25">
          <w:rPr>
            <w:rStyle w:val="hard-blue-color"/>
            <w:sz w:val="26"/>
            <w:szCs w:val="26"/>
            <w:lang w:val="uk-UA"/>
          </w:rPr>
          <w:t>Закон</w:t>
        </w:r>
        <w:r w:rsidRPr="007923E9">
          <w:rPr>
            <w:rStyle w:val="hard-blue-color"/>
            <w:sz w:val="26"/>
            <w:szCs w:val="26"/>
            <w:u w:val="single"/>
            <w:lang w:val="uk-UA"/>
          </w:rPr>
          <w:t>у</w:t>
        </w:r>
      </w:hyperlink>
      <w:r w:rsidRPr="007923E9">
        <w:rPr>
          <w:sz w:val="26"/>
          <w:szCs w:val="26"/>
          <w:lang w:val="uk-UA"/>
        </w:rPr>
        <w:t>.</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87. Клопотання орендаря про здійснення поточного та/або капітального ремонту,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88. Контроль за здійсненням невід'ємних поліпшень орендованого майна здійснюється орендодавцем та балансоутримувачем, якщо інше не визначено представницьким органом місцевого самоврядування щодо комунального майна.</w:t>
      </w:r>
    </w:p>
    <w:p w:rsidR="00C14454" w:rsidRPr="007923E9" w:rsidRDefault="00C14454" w:rsidP="00C14454">
      <w:pPr>
        <w:pStyle w:val="tj"/>
        <w:shd w:val="clear" w:color="auto" w:fill="FFFFFF"/>
        <w:spacing w:before="0" w:beforeAutospacing="0" w:after="0" w:afterAutospacing="0"/>
        <w:ind w:firstLine="567"/>
        <w:jc w:val="both"/>
        <w:rPr>
          <w:sz w:val="26"/>
          <w:szCs w:val="26"/>
          <w:lang w:val="uk-UA"/>
        </w:rPr>
      </w:pPr>
      <w:r w:rsidRPr="007923E9">
        <w:rPr>
          <w:sz w:val="26"/>
          <w:szCs w:val="26"/>
          <w:lang w:val="uk-UA"/>
        </w:rPr>
        <w:t>89. Після здійснення невід'ємних поліпшень орендар подає інформацію про завершення виконання робіт та копії підписаних замовником і підрядником актів приймання виконаних робіт уповноваженому органу, визначеному </w:t>
      </w:r>
      <w:hyperlink r:id="rId111" w:tgtFrame="_blank" w:history="1">
        <w:r w:rsidRPr="007923E9">
          <w:rPr>
            <w:rStyle w:val="hard-blue-color"/>
            <w:sz w:val="26"/>
            <w:szCs w:val="26"/>
            <w:u w:val="single"/>
            <w:lang w:val="uk-UA"/>
          </w:rPr>
          <w:t xml:space="preserve">статтею 21 </w:t>
        </w:r>
        <w:r w:rsidRPr="00554F25">
          <w:rPr>
            <w:rStyle w:val="hard-blue-color"/>
            <w:sz w:val="26"/>
            <w:szCs w:val="26"/>
            <w:lang w:val="uk-UA"/>
          </w:rPr>
          <w:t>Закон</w:t>
        </w:r>
        <w:r w:rsidRPr="007923E9">
          <w:rPr>
            <w:rStyle w:val="hard-blue-color"/>
            <w:sz w:val="26"/>
            <w:szCs w:val="26"/>
            <w:u w:val="single"/>
            <w:lang w:val="uk-UA"/>
          </w:rPr>
          <w:t>у</w:t>
        </w:r>
      </w:hyperlink>
      <w:r w:rsidRPr="007923E9">
        <w:rPr>
          <w:sz w:val="26"/>
          <w:szCs w:val="26"/>
          <w:lang w:val="uk-UA"/>
        </w:rPr>
        <w:t>, що приймав рішення про надання згоди на здійснення невід'ємних поліпшень. Якщо об'єктом оренди є єдиний майновий комплекс або нерухоме майно, площа якого перевищує 150 кв. метрів, орендар також подає документи, що підтверджують оплату виконаних робіт.</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90. Якщо орендар здійснив за рахунок власних коштів невід'ємні поліпшення орендованого майна за згодою уповноваженого органу, визначеного </w:t>
      </w:r>
      <w:r w:rsidRPr="00554F25">
        <w:rPr>
          <w:sz w:val="26"/>
          <w:szCs w:val="26"/>
          <w:u w:val="single"/>
          <w:lang w:val="uk-UA"/>
        </w:rPr>
        <w:t>статтею 21</w:t>
      </w:r>
      <w:r>
        <w:rPr>
          <w:sz w:val="26"/>
          <w:szCs w:val="26"/>
          <w:lang w:val="uk-UA"/>
        </w:rPr>
        <w:t xml:space="preserve"> Закону</w:t>
      </w:r>
      <w:r w:rsidRPr="00C66775">
        <w:rPr>
          <w:sz w:val="26"/>
          <w:szCs w:val="26"/>
          <w:lang w:val="uk-UA"/>
        </w:rPr>
        <w:t xml:space="preserve">, такий орендар має право на компенсацію вартості здійснених ним невід'ємних поліпшень у розмірі, що визначений відповідно до </w:t>
      </w:r>
      <w:r w:rsidRPr="00C66775">
        <w:rPr>
          <w:sz w:val="26"/>
          <w:szCs w:val="26"/>
          <w:u w:val="single"/>
          <w:lang w:val="uk-UA"/>
        </w:rPr>
        <w:t>пункту 91</w:t>
      </w:r>
      <w:r w:rsidRPr="00C66775">
        <w:rPr>
          <w:sz w:val="26"/>
          <w:szCs w:val="26"/>
          <w:lang w:val="uk-UA"/>
        </w:rPr>
        <w:t xml:space="preserve"> цього П</w:t>
      </w:r>
      <w:r>
        <w:rPr>
          <w:sz w:val="26"/>
          <w:szCs w:val="26"/>
          <w:lang w:val="uk-UA"/>
        </w:rPr>
        <w:t>оложення</w:t>
      </w:r>
      <w:r w:rsidRPr="00C66775">
        <w:rPr>
          <w:sz w:val="26"/>
          <w:szCs w:val="26"/>
          <w:lang w:val="uk-UA"/>
        </w:rPr>
        <w:t>, після укладення орендодавцем договору оренди з новим орендарем за результатами проведення аукціону, якщо виконується кожна з таких умов:</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lastRenderedPageBreak/>
        <w:t xml:space="preserve">орендарем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визначеної відповідно до </w:t>
      </w:r>
      <w:r w:rsidRPr="00C66775">
        <w:rPr>
          <w:sz w:val="26"/>
          <w:szCs w:val="26"/>
          <w:u w:val="single"/>
          <w:lang w:val="uk-UA"/>
        </w:rPr>
        <w:t>пункту 91</w:t>
      </w:r>
      <w:r w:rsidRPr="00C66775">
        <w:rPr>
          <w:sz w:val="26"/>
          <w:szCs w:val="26"/>
          <w:lang w:val="uk-UA"/>
        </w:rPr>
        <w:t xml:space="preserve"> цього </w:t>
      </w:r>
      <w:r w:rsidRPr="00C66775">
        <w:rPr>
          <w:sz w:val="26"/>
          <w:szCs w:val="26"/>
          <w:lang w:val="uk-UA" w:eastAsia="en-US"/>
        </w:rPr>
        <w:t>Положення</w:t>
      </w:r>
      <w:r w:rsidRPr="00C66775">
        <w:rPr>
          <w:sz w:val="26"/>
          <w:szCs w:val="26"/>
          <w:lang w:val="uk-UA"/>
        </w:rPr>
        <w:t xml:space="preserve">, крім його витрат на виконання ремонтних робіт, що були зараховані згідно з </w:t>
      </w:r>
      <w:r w:rsidRPr="00C66775">
        <w:rPr>
          <w:sz w:val="26"/>
          <w:szCs w:val="26"/>
          <w:u w:val="single"/>
          <w:lang w:val="uk-UA"/>
        </w:rPr>
        <w:t>пунктами 81 - 83</w:t>
      </w:r>
      <w:r w:rsidRPr="00C66775">
        <w:rPr>
          <w:sz w:val="26"/>
          <w:szCs w:val="26"/>
          <w:lang w:val="uk-UA"/>
        </w:rPr>
        <w:t xml:space="preserve"> цього </w:t>
      </w:r>
      <w:r w:rsidRPr="00C66775">
        <w:rPr>
          <w:sz w:val="26"/>
          <w:szCs w:val="26"/>
          <w:lang w:val="uk-UA" w:eastAsia="en-US"/>
        </w:rPr>
        <w:t>Положення</w:t>
      </w:r>
      <w:r w:rsidRPr="00C66775">
        <w:rPr>
          <w:sz w:val="26"/>
          <w:szCs w:val="26"/>
          <w:lang w:val="uk-UA"/>
        </w:rPr>
        <w:t>;</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орендар отримав письмову згоду уповноваженого органу, визначеного </w:t>
      </w:r>
      <w:r w:rsidRPr="00C66775">
        <w:rPr>
          <w:rStyle w:val="hard-blue-color"/>
          <w:sz w:val="26"/>
          <w:szCs w:val="26"/>
          <w:u w:val="single"/>
          <w:lang w:val="uk-UA"/>
        </w:rPr>
        <w:t>с</w:t>
      </w:r>
      <w:r>
        <w:rPr>
          <w:rStyle w:val="hard-blue-color"/>
          <w:sz w:val="26"/>
          <w:szCs w:val="26"/>
          <w:u w:val="single"/>
          <w:lang w:val="uk-UA"/>
        </w:rPr>
        <w:t>таттею 21</w:t>
      </w:r>
      <w:r>
        <w:rPr>
          <w:rStyle w:val="hard-blue-color"/>
          <w:sz w:val="26"/>
          <w:szCs w:val="26"/>
          <w:lang w:val="uk-UA"/>
        </w:rPr>
        <w:t xml:space="preserve"> Закону</w:t>
      </w:r>
      <w:r w:rsidRPr="00C66775">
        <w:rPr>
          <w:sz w:val="26"/>
          <w:szCs w:val="26"/>
          <w:lang w:val="uk-UA"/>
        </w:rPr>
        <w:t>, на здійснення невід'ємних поліпшень;</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 xml:space="preserve">здійснення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визначена відповідно до </w:t>
      </w:r>
      <w:r w:rsidRPr="00C66775">
        <w:rPr>
          <w:sz w:val="26"/>
          <w:szCs w:val="26"/>
          <w:u w:val="single"/>
          <w:lang w:val="uk-UA"/>
        </w:rPr>
        <w:t>пункту 92</w:t>
      </w:r>
      <w:r w:rsidRPr="00C66775">
        <w:rPr>
          <w:sz w:val="26"/>
          <w:szCs w:val="26"/>
          <w:lang w:val="uk-UA"/>
        </w:rPr>
        <w:t xml:space="preserve"> цього </w:t>
      </w:r>
      <w:r w:rsidRPr="00C66775">
        <w:rPr>
          <w:sz w:val="26"/>
          <w:szCs w:val="26"/>
          <w:lang w:val="uk-UA" w:eastAsia="en-US"/>
        </w:rPr>
        <w:t>Положення</w:t>
      </w:r>
      <w:r w:rsidRPr="00C66775">
        <w:rPr>
          <w:sz w:val="26"/>
          <w:szCs w:val="26"/>
          <w:lang w:val="uk-UA"/>
        </w:rPr>
        <w:t>;</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орендар належно виконує умови договору оренди, відсутня заборгованість з орендної плати;</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орендар бере участь в аукціоні на продовження договору оренди.</w:t>
      </w:r>
    </w:p>
    <w:p w:rsidR="00C14454" w:rsidRPr="00C66775"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91. Для реалізації права на компенсацію вартості невід'ємних поліпшень вартість невід'ємних поліпшень визначається на підставі звіту незалежного оцінювача про ринкову вартість таких поліпшень. Оцінка здійснюється на замовлення орендаря без доручення балансоутримувача і повинна бути проведена не раніше ніж за шість місяців та не пізніше ніж за три місяці до закінчення строку договору оренди.</w:t>
      </w:r>
    </w:p>
    <w:p w:rsidR="00C14454" w:rsidRDefault="00C14454" w:rsidP="00C14454">
      <w:pPr>
        <w:pStyle w:val="tj"/>
        <w:shd w:val="clear" w:color="auto" w:fill="FFFFFF"/>
        <w:spacing w:before="0" w:beforeAutospacing="0" w:after="0" w:afterAutospacing="0"/>
        <w:ind w:firstLine="567"/>
        <w:jc w:val="both"/>
        <w:rPr>
          <w:sz w:val="26"/>
          <w:szCs w:val="26"/>
          <w:lang w:val="uk-UA"/>
        </w:rPr>
      </w:pPr>
      <w:r w:rsidRPr="00C66775">
        <w:rPr>
          <w:sz w:val="26"/>
          <w:szCs w:val="26"/>
          <w:lang w:val="uk-UA"/>
        </w:rPr>
        <w:t>Оцінювач визначає ринкову вартість невід'ємних поліпшень, виконаних на орендованому майні орендарем, як різницю між вартістю об'є</w:t>
      </w:r>
      <w:r>
        <w:rPr>
          <w:sz w:val="26"/>
          <w:szCs w:val="26"/>
          <w:lang w:val="uk-UA"/>
        </w:rPr>
        <w:t>кта оцінки в стані «</w:t>
      </w:r>
      <w:r w:rsidRPr="00C66775">
        <w:rPr>
          <w:sz w:val="26"/>
          <w:szCs w:val="26"/>
          <w:lang w:val="uk-UA"/>
        </w:rPr>
        <w:t>після п</w:t>
      </w:r>
      <w:r>
        <w:rPr>
          <w:sz w:val="26"/>
          <w:szCs w:val="26"/>
          <w:lang w:val="uk-UA"/>
        </w:rPr>
        <w:t>роведення невід'ємних поліпшень» та стані «</w:t>
      </w:r>
      <w:r w:rsidRPr="00C66775">
        <w:rPr>
          <w:sz w:val="26"/>
          <w:szCs w:val="26"/>
          <w:lang w:val="uk-UA"/>
        </w:rPr>
        <w:t>до п</w:t>
      </w:r>
      <w:r>
        <w:rPr>
          <w:sz w:val="26"/>
          <w:szCs w:val="26"/>
          <w:lang w:val="uk-UA"/>
        </w:rPr>
        <w:t>роведення невід'ємних поліпшень»</w:t>
      </w:r>
      <w:r w:rsidRPr="00C66775">
        <w:rPr>
          <w:sz w:val="26"/>
          <w:szCs w:val="26"/>
          <w:lang w:val="uk-UA"/>
        </w:rPr>
        <w:t xml:space="preserve">. </w:t>
      </w:r>
    </w:p>
    <w:p w:rsidR="00C14454" w:rsidRPr="00243933" w:rsidRDefault="00C14454" w:rsidP="00C14454">
      <w:pPr>
        <w:pStyle w:val="tj"/>
        <w:shd w:val="clear" w:color="auto" w:fill="FFFFFF"/>
        <w:spacing w:before="0" w:beforeAutospacing="0" w:after="0" w:afterAutospacing="0"/>
        <w:ind w:firstLine="567"/>
        <w:jc w:val="both"/>
        <w:rPr>
          <w:color w:val="293A55"/>
          <w:sz w:val="26"/>
          <w:szCs w:val="26"/>
          <w:lang w:val="uk-UA"/>
        </w:rPr>
      </w:pPr>
      <w:r w:rsidRPr="00C66775">
        <w:rPr>
          <w:sz w:val="26"/>
          <w:szCs w:val="26"/>
          <w:lang w:val="uk-UA"/>
        </w:rPr>
        <w:t>Рецензування звіту про оцінку майна (акта оцінки майна) здійснюється відповідно до </w:t>
      </w:r>
      <w:hyperlink r:id="rId112" w:tgtFrame="_blank" w:history="1">
        <w:r>
          <w:rPr>
            <w:rStyle w:val="hard-blue-color"/>
            <w:sz w:val="26"/>
            <w:szCs w:val="26"/>
            <w:lang w:val="uk-UA"/>
          </w:rPr>
          <w:t>Закону України «</w:t>
        </w:r>
        <w:r w:rsidRPr="00C66775">
          <w:rPr>
            <w:rStyle w:val="hard-blue-color"/>
            <w:sz w:val="26"/>
            <w:szCs w:val="26"/>
            <w:lang w:val="uk-UA"/>
          </w:rPr>
          <w:t>Про оцінку майна, майнових прав та професійну оціночну діяльність в Україні"</w:t>
        </w:r>
      </w:hyperlink>
      <w:r w:rsidRPr="00243933">
        <w:rPr>
          <w:color w:val="293A55"/>
          <w:sz w:val="26"/>
          <w:szCs w:val="26"/>
          <w:lang w:val="uk-UA"/>
        </w:rPr>
        <w:t>.</w:t>
      </w:r>
    </w:p>
    <w:p w:rsidR="00C14454" w:rsidRPr="00DD559C" w:rsidRDefault="00C14454" w:rsidP="00C14454">
      <w:pPr>
        <w:pStyle w:val="tj"/>
        <w:shd w:val="clear" w:color="auto" w:fill="FFFFFF"/>
        <w:spacing w:before="0" w:beforeAutospacing="0" w:after="0" w:afterAutospacing="0"/>
        <w:ind w:firstLine="567"/>
        <w:jc w:val="both"/>
        <w:rPr>
          <w:sz w:val="26"/>
          <w:szCs w:val="26"/>
          <w:lang w:val="uk-UA"/>
        </w:rPr>
      </w:pPr>
      <w:r w:rsidRPr="00DD559C">
        <w:rPr>
          <w:sz w:val="26"/>
          <w:szCs w:val="26"/>
          <w:lang w:val="uk-UA"/>
        </w:rPr>
        <w:t>92. Для компенсації здійснених невід'ємних поліпшень орендар подає звіт про оцінку (акт оцінки майна) та рецензію на нього, та висновок будівельної експертизи, разом з заявою про продовження договору оренди, який підлягає продовженню за результатами проведення аукціону.</w:t>
      </w:r>
    </w:p>
    <w:p w:rsidR="00C14454" w:rsidRPr="00DD559C" w:rsidRDefault="00C14454" w:rsidP="00C14454">
      <w:pPr>
        <w:pStyle w:val="tj"/>
        <w:shd w:val="clear" w:color="auto" w:fill="FFFFFF"/>
        <w:spacing w:before="0" w:beforeAutospacing="0" w:after="0" w:afterAutospacing="0"/>
        <w:ind w:firstLine="567"/>
        <w:jc w:val="both"/>
        <w:rPr>
          <w:sz w:val="26"/>
          <w:szCs w:val="26"/>
          <w:lang w:val="uk-UA"/>
        </w:rPr>
      </w:pPr>
      <w:r w:rsidRPr="00DD559C">
        <w:rPr>
          <w:sz w:val="26"/>
          <w:szCs w:val="26"/>
          <w:lang w:val="uk-UA"/>
        </w:rPr>
        <w:t>93. Вартість невід'ємних поліпшень компенсується орендодавцем попередньому орендарю після сплати новим орендарем розміру компенсації таких витрат, зазначених в оголошенні про продовження договору оренди, крім випадків, коли попередньому орендарю було відмовлено у продовженні договору оренди на підставі того, що орендоване приміщення необхідно для власних потреб балансоутримувача, які обґрунтовані у письмовому зверненні балансоутримувача, поданому ним орендарю. У такому разі вартість невід'ємних поліпшень компенсується орендодавцем попередньому орендарю у порядку, визначеному Фондом державного майна.</w:t>
      </w:r>
    </w:p>
    <w:p w:rsidR="00C14454" w:rsidRPr="00DD559C" w:rsidRDefault="00C14454" w:rsidP="00C14454">
      <w:pPr>
        <w:pStyle w:val="tj"/>
        <w:shd w:val="clear" w:color="auto" w:fill="FFFFFF"/>
        <w:spacing w:before="0" w:beforeAutospacing="0" w:after="0" w:afterAutospacing="0"/>
        <w:ind w:firstLine="567"/>
        <w:jc w:val="both"/>
        <w:rPr>
          <w:sz w:val="26"/>
          <w:szCs w:val="26"/>
          <w:lang w:val="uk-UA"/>
        </w:rPr>
      </w:pPr>
      <w:r w:rsidRPr="00DD559C">
        <w:rPr>
          <w:sz w:val="26"/>
          <w:szCs w:val="26"/>
          <w:lang w:val="uk-UA"/>
        </w:rPr>
        <w:t xml:space="preserve">Орендодавець компенсує вартість невід'ємних поліпшень попередньому орендарю після підписання акта приймання-передачі (повернення з оренди) об'єкта оренди за умови дотримання вимог </w:t>
      </w:r>
      <w:r>
        <w:rPr>
          <w:sz w:val="26"/>
          <w:szCs w:val="26"/>
          <w:u w:val="single"/>
          <w:lang w:val="uk-UA"/>
        </w:rPr>
        <w:t>пункту 86</w:t>
      </w:r>
      <w:r w:rsidRPr="00DD559C">
        <w:rPr>
          <w:sz w:val="26"/>
          <w:szCs w:val="26"/>
          <w:lang w:val="uk-UA"/>
        </w:rPr>
        <w:t xml:space="preserve"> цього </w:t>
      </w:r>
      <w:r w:rsidRPr="003B7C59">
        <w:rPr>
          <w:sz w:val="26"/>
          <w:szCs w:val="26"/>
          <w:lang w:val="uk-UA" w:eastAsia="en-US"/>
        </w:rPr>
        <w:t>Положення</w:t>
      </w:r>
      <w:r w:rsidRPr="00DD559C">
        <w:rPr>
          <w:sz w:val="26"/>
          <w:szCs w:val="26"/>
          <w:lang w:val="uk-UA"/>
        </w:rPr>
        <w:t xml:space="preserve"> і таких умов:</w:t>
      </w:r>
    </w:p>
    <w:p w:rsidR="00C14454" w:rsidRPr="00DD559C" w:rsidRDefault="00C14454" w:rsidP="00C14454">
      <w:pPr>
        <w:pStyle w:val="tj"/>
        <w:shd w:val="clear" w:color="auto" w:fill="FFFFFF"/>
        <w:spacing w:before="0" w:beforeAutospacing="0" w:after="0" w:afterAutospacing="0"/>
        <w:ind w:firstLine="567"/>
        <w:jc w:val="both"/>
        <w:rPr>
          <w:sz w:val="26"/>
          <w:szCs w:val="26"/>
          <w:lang w:val="uk-UA"/>
        </w:rPr>
      </w:pPr>
      <w:r w:rsidRPr="00DD559C">
        <w:rPr>
          <w:sz w:val="26"/>
          <w:szCs w:val="26"/>
          <w:lang w:val="uk-UA"/>
        </w:rPr>
        <w:t>відсутності в попереднього орендаря зобов'язань із сплати пені, неустойки, орендної плати, платежів за договором про відшкодування витрат на утримання орендованого майна та надання комунальних послуг та інших платежів, передбачених договором оренди;</w:t>
      </w:r>
    </w:p>
    <w:p w:rsidR="00C14454" w:rsidRPr="00DD559C" w:rsidRDefault="00C14454" w:rsidP="00C14454">
      <w:pPr>
        <w:pStyle w:val="tj"/>
        <w:shd w:val="clear" w:color="auto" w:fill="FFFFFF"/>
        <w:spacing w:before="0" w:beforeAutospacing="0" w:after="0" w:afterAutospacing="0"/>
        <w:ind w:firstLine="567"/>
        <w:jc w:val="both"/>
        <w:rPr>
          <w:sz w:val="26"/>
          <w:szCs w:val="26"/>
          <w:lang w:val="uk-UA"/>
        </w:rPr>
      </w:pPr>
      <w:r w:rsidRPr="00DD559C">
        <w:rPr>
          <w:sz w:val="26"/>
          <w:szCs w:val="26"/>
          <w:lang w:val="uk-UA"/>
        </w:rPr>
        <w:t>компенсації попереднім орендарем суми збитків, завданих орендованому майну, у разі їх наявності.</w:t>
      </w:r>
    </w:p>
    <w:p w:rsidR="00C14454" w:rsidRPr="00243933" w:rsidRDefault="00C14454" w:rsidP="00C14454">
      <w:pPr>
        <w:pStyle w:val="tj"/>
        <w:shd w:val="clear" w:color="auto" w:fill="FFFFFF"/>
        <w:spacing w:before="0" w:beforeAutospacing="0" w:after="0" w:afterAutospacing="0"/>
        <w:ind w:firstLine="567"/>
        <w:jc w:val="both"/>
        <w:rPr>
          <w:color w:val="293A55"/>
          <w:sz w:val="26"/>
          <w:szCs w:val="26"/>
          <w:lang w:val="uk-UA"/>
        </w:rPr>
      </w:pPr>
      <w:r w:rsidRPr="00DD559C">
        <w:rPr>
          <w:sz w:val="26"/>
          <w:szCs w:val="26"/>
          <w:lang w:val="uk-UA"/>
        </w:rPr>
        <w:t>94. У випадку приватизації об'єкта оренди компенсація вартості невід'ємних поліпшень здійснюється у порядку, визначеному </w:t>
      </w:r>
      <w:hyperlink r:id="rId113" w:tgtFrame="_blank" w:history="1">
        <w:r>
          <w:rPr>
            <w:rStyle w:val="hard-blue-color"/>
            <w:sz w:val="26"/>
            <w:szCs w:val="26"/>
            <w:lang w:val="uk-UA"/>
          </w:rPr>
          <w:t>Законом України «</w:t>
        </w:r>
        <w:r w:rsidRPr="00DD559C">
          <w:rPr>
            <w:rStyle w:val="hard-blue-color"/>
            <w:sz w:val="26"/>
            <w:szCs w:val="26"/>
            <w:lang w:val="uk-UA"/>
          </w:rPr>
          <w:t>Про приватизацію державного та комунального майна"</w:t>
        </w:r>
      </w:hyperlink>
      <w:r w:rsidRPr="00243933">
        <w:rPr>
          <w:color w:val="293A55"/>
          <w:sz w:val="26"/>
          <w:szCs w:val="26"/>
          <w:lang w:val="uk-UA"/>
        </w:rPr>
        <w:t>.</w:t>
      </w:r>
    </w:p>
    <w:p w:rsidR="00C14454" w:rsidRPr="00B7713E" w:rsidRDefault="00C14454" w:rsidP="00B7713E">
      <w:pPr>
        <w:pStyle w:val="tj"/>
        <w:shd w:val="clear" w:color="auto" w:fill="FFFFFF"/>
        <w:spacing w:before="0" w:beforeAutospacing="0" w:after="0" w:afterAutospacing="0"/>
        <w:ind w:firstLine="567"/>
        <w:jc w:val="both"/>
        <w:rPr>
          <w:b/>
          <w:i/>
          <w:sz w:val="26"/>
          <w:szCs w:val="26"/>
          <w:lang w:val="uk-UA"/>
        </w:rPr>
      </w:pPr>
      <w:r w:rsidRPr="00DD559C">
        <w:rPr>
          <w:sz w:val="26"/>
          <w:szCs w:val="26"/>
          <w:lang w:val="uk-UA"/>
        </w:rPr>
        <w:lastRenderedPageBreak/>
        <w:t xml:space="preserve">95. </w:t>
      </w:r>
      <w:r w:rsidRPr="00DD559C">
        <w:rPr>
          <w:b/>
          <w:i/>
          <w:sz w:val="26"/>
          <w:szCs w:val="26"/>
          <w:lang w:val="uk-UA"/>
        </w:rPr>
        <w:t>Вартість невід'ємних поліпшень орендованого майна, зроблених орендарем без згоди уповноваженого органу, визначеного </w:t>
      </w:r>
      <w:r w:rsidRPr="00C81851">
        <w:rPr>
          <w:rStyle w:val="hard-blue-color"/>
          <w:b/>
          <w:i/>
          <w:sz w:val="26"/>
          <w:szCs w:val="26"/>
          <w:lang w:val="uk-UA"/>
        </w:rPr>
        <w:t>статтею 21</w:t>
      </w:r>
      <w:r>
        <w:rPr>
          <w:rStyle w:val="hard-blue-color"/>
          <w:b/>
          <w:i/>
          <w:sz w:val="26"/>
          <w:szCs w:val="26"/>
          <w:lang w:val="uk-UA"/>
        </w:rPr>
        <w:t xml:space="preserve"> Закону</w:t>
      </w:r>
      <w:r w:rsidR="00B7713E">
        <w:rPr>
          <w:b/>
          <w:i/>
          <w:sz w:val="26"/>
          <w:szCs w:val="26"/>
          <w:lang w:val="uk-UA"/>
        </w:rPr>
        <w:t>, компенсації не підлягає.</w:t>
      </w:r>
    </w:p>
    <w:p w:rsidR="00C14454" w:rsidRPr="00B7713E" w:rsidRDefault="00C14454" w:rsidP="00B7713E">
      <w:pPr>
        <w:ind w:firstLine="567"/>
        <w:jc w:val="center"/>
        <w:rPr>
          <w:b/>
          <w:sz w:val="26"/>
          <w:szCs w:val="26"/>
        </w:rPr>
      </w:pPr>
      <w:r w:rsidRPr="00F1543E">
        <w:rPr>
          <w:b/>
          <w:sz w:val="26"/>
          <w:szCs w:val="26"/>
          <w:lang w:val="en-US"/>
        </w:rPr>
        <w:t>XI</w:t>
      </w:r>
      <w:r w:rsidRPr="00F1543E">
        <w:rPr>
          <w:b/>
          <w:sz w:val="26"/>
          <w:szCs w:val="26"/>
        </w:rPr>
        <w:t>. Вн</w:t>
      </w:r>
      <w:r>
        <w:rPr>
          <w:b/>
          <w:sz w:val="26"/>
          <w:szCs w:val="26"/>
        </w:rPr>
        <w:t>есення змін до договору</w:t>
      </w:r>
      <w:r w:rsidRPr="00F1543E">
        <w:rPr>
          <w:b/>
          <w:sz w:val="26"/>
          <w:szCs w:val="26"/>
        </w:rPr>
        <w:t xml:space="preserve"> оренди</w:t>
      </w:r>
    </w:p>
    <w:p w:rsidR="00C14454" w:rsidRPr="000F5751" w:rsidRDefault="00C14454" w:rsidP="00C14454">
      <w:pPr>
        <w:pStyle w:val="rvps2"/>
        <w:shd w:val="clear" w:color="auto" w:fill="FFFFFF"/>
        <w:spacing w:before="0" w:beforeAutospacing="0" w:after="0" w:afterAutospacing="0"/>
        <w:ind w:firstLine="567"/>
        <w:jc w:val="both"/>
        <w:rPr>
          <w:sz w:val="26"/>
          <w:szCs w:val="26"/>
          <w:lang w:val="ru-RU"/>
        </w:rPr>
      </w:pPr>
      <w:r>
        <w:rPr>
          <w:sz w:val="26"/>
          <w:szCs w:val="26"/>
          <w:lang w:val="ru-RU"/>
        </w:rPr>
        <w:t>96</w:t>
      </w:r>
      <w:r w:rsidRPr="000F5751">
        <w:rPr>
          <w:sz w:val="26"/>
          <w:szCs w:val="26"/>
          <w:lang w:val="ru-RU"/>
        </w:rPr>
        <w:t>. Внесення змін до договору оренди здійснюється з урахуванням обмежень, установлених</w:t>
      </w:r>
      <w:r w:rsidRPr="000F5751">
        <w:rPr>
          <w:sz w:val="26"/>
          <w:szCs w:val="26"/>
        </w:rPr>
        <w:t> </w:t>
      </w:r>
      <w:hyperlink r:id="rId114" w:anchor="n327" w:tgtFrame="_blank" w:history="1">
        <w:r w:rsidRPr="00C14454">
          <w:rPr>
            <w:rStyle w:val="a3"/>
            <w:sz w:val="26"/>
            <w:szCs w:val="26"/>
            <w:lang w:val="ru-RU"/>
          </w:rPr>
          <w:t>статтею 16</w:t>
        </w:r>
      </w:hyperlink>
      <w:r w:rsidRPr="000F5751">
        <w:rPr>
          <w:sz w:val="26"/>
          <w:szCs w:val="26"/>
        </w:rPr>
        <w:t> </w:t>
      </w:r>
      <w:r w:rsidRPr="00554F25">
        <w:rPr>
          <w:sz w:val="26"/>
          <w:szCs w:val="26"/>
          <w:lang w:val="ru-RU"/>
        </w:rPr>
        <w:t>Закону</w:t>
      </w:r>
      <w:r w:rsidRPr="000F5751">
        <w:rPr>
          <w:sz w:val="26"/>
          <w:szCs w:val="26"/>
          <w:lang w:val="ru-RU"/>
        </w:rPr>
        <w:t xml:space="preserve"> та цим Положенням, за згодою сторін до закінчення строку його дії.</w:t>
      </w:r>
    </w:p>
    <w:p w:rsidR="00C14454" w:rsidRPr="000F5751" w:rsidRDefault="00C14454" w:rsidP="00C14454">
      <w:pPr>
        <w:pStyle w:val="rvps2"/>
        <w:shd w:val="clear" w:color="auto" w:fill="FFFFFF"/>
        <w:spacing w:before="0" w:beforeAutospacing="0" w:after="0" w:afterAutospacing="0"/>
        <w:ind w:firstLine="567"/>
        <w:jc w:val="both"/>
        <w:rPr>
          <w:b/>
          <w:i/>
          <w:sz w:val="26"/>
          <w:szCs w:val="26"/>
          <w:lang w:val="ru-RU"/>
        </w:rPr>
      </w:pPr>
      <w:bookmarkStart w:id="248" w:name="n599"/>
      <w:bookmarkEnd w:id="248"/>
      <w:r>
        <w:rPr>
          <w:sz w:val="26"/>
          <w:szCs w:val="26"/>
          <w:lang w:val="ru-RU"/>
        </w:rPr>
        <w:t>97</w:t>
      </w:r>
      <w:r w:rsidRPr="000F5751">
        <w:rPr>
          <w:sz w:val="26"/>
          <w:szCs w:val="26"/>
          <w:lang w:val="ru-RU"/>
        </w:rPr>
        <w:t xml:space="preserve">. </w:t>
      </w:r>
      <w:r w:rsidRPr="000F5751">
        <w:rPr>
          <w:b/>
          <w:i/>
          <w:sz w:val="26"/>
          <w:szCs w:val="26"/>
          <w:lang w:val="ru-RU"/>
        </w:rPr>
        <w:t>Договір оренди може бути змінений у частині зміни площі орендованого майна, якщо:</w:t>
      </w:r>
    </w:p>
    <w:p w:rsidR="00C14454" w:rsidRPr="00C14454" w:rsidRDefault="00C14454" w:rsidP="00C14454">
      <w:pPr>
        <w:pStyle w:val="rvps2"/>
        <w:shd w:val="clear" w:color="auto" w:fill="FFFFFF"/>
        <w:spacing w:before="0" w:beforeAutospacing="0" w:after="0" w:afterAutospacing="0"/>
        <w:ind w:firstLine="567"/>
        <w:jc w:val="both"/>
        <w:rPr>
          <w:sz w:val="26"/>
          <w:szCs w:val="26"/>
          <w:lang w:val="ru-RU"/>
        </w:rPr>
      </w:pPr>
      <w:bookmarkStart w:id="249" w:name="n600"/>
      <w:bookmarkEnd w:id="249"/>
      <w:r w:rsidRPr="00C14454">
        <w:rPr>
          <w:sz w:val="26"/>
          <w:szCs w:val="26"/>
          <w:lang w:val="ru-RU"/>
        </w:rPr>
        <w:t>зміна площі здійснюється у зв’язку 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становить не більше 50 кв. метрів та не перевищує 10 відсотків площі приміщення, передбаченої первісним договором;</w:t>
      </w:r>
    </w:p>
    <w:p w:rsidR="00C14454" w:rsidRPr="000F5751" w:rsidRDefault="00C14454" w:rsidP="00C14454">
      <w:pPr>
        <w:pStyle w:val="rvps2"/>
        <w:shd w:val="clear" w:color="auto" w:fill="FFFFFF"/>
        <w:spacing w:before="0" w:beforeAutospacing="0" w:after="0" w:afterAutospacing="0"/>
        <w:ind w:firstLine="567"/>
        <w:jc w:val="both"/>
        <w:rPr>
          <w:sz w:val="26"/>
          <w:szCs w:val="26"/>
          <w:lang w:val="ru-RU"/>
        </w:rPr>
      </w:pPr>
      <w:bookmarkStart w:id="250" w:name="n601"/>
      <w:bookmarkEnd w:id="250"/>
      <w:r w:rsidRPr="00C14454">
        <w:rPr>
          <w:sz w:val="26"/>
          <w:szCs w:val="26"/>
          <w:lang w:val="ru-RU"/>
        </w:rPr>
        <w:t xml:space="preserve">зміна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 і може користуватися попитом, та бути переданим в оренду іншим особам. </w:t>
      </w:r>
      <w:r w:rsidRPr="000F5751">
        <w:rPr>
          <w:sz w:val="26"/>
          <w:szCs w:val="26"/>
          <w:lang w:val="ru-RU"/>
        </w:rPr>
        <w:t>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C14454" w:rsidRPr="00C14454" w:rsidRDefault="00C14454" w:rsidP="00C14454">
      <w:pPr>
        <w:pStyle w:val="rvps2"/>
        <w:shd w:val="clear" w:color="auto" w:fill="FFFFFF"/>
        <w:spacing w:before="0" w:beforeAutospacing="0" w:after="0" w:afterAutospacing="0"/>
        <w:ind w:firstLine="567"/>
        <w:jc w:val="both"/>
        <w:rPr>
          <w:sz w:val="26"/>
          <w:szCs w:val="26"/>
          <w:lang w:val="ru-RU"/>
        </w:rPr>
      </w:pPr>
      <w:bookmarkStart w:id="251" w:name="n602"/>
      <w:bookmarkEnd w:id="251"/>
      <w:r w:rsidRPr="00C14454">
        <w:rPr>
          <w:sz w:val="26"/>
          <w:szCs w:val="26"/>
          <w:lang w:val="ru-RU"/>
        </w:rPr>
        <w:t>зміна площі відбувається шляхом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відсотків площі об’єкта оренди і що таке приєднання відбувається лише один раз протягом строку дії договору.</w:t>
      </w:r>
    </w:p>
    <w:p w:rsidR="00C14454" w:rsidRPr="000F5751" w:rsidRDefault="00C14454" w:rsidP="00C14454">
      <w:pPr>
        <w:pStyle w:val="rvps2"/>
        <w:shd w:val="clear" w:color="auto" w:fill="FFFFFF"/>
        <w:spacing w:before="0" w:beforeAutospacing="0" w:after="0" w:afterAutospacing="0"/>
        <w:ind w:firstLine="567"/>
        <w:jc w:val="both"/>
        <w:rPr>
          <w:sz w:val="26"/>
          <w:szCs w:val="26"/>
          <w:lang w:val="ru-RU"/>
        </w:rPr>
      </w:pPr>
      <w:bookmarkStart w:id="252" w:name="n603"/>
      <w:bookmarkEnd w:id="252"/>
      <w:r w:rsidRPr="000F5751">
        <w:rPr>
          <w:sz w:val="26"/>
          <w:szCs w:val="26"/>
          <w:lang w:val="ru-RU"/>
        </w:rPr>
        <w:t>У разі зміни площі об’єкта оренди перерахунок орендної плати здійснюється за формулою:</w:t>
      </w:r>
    </w:p>
    <w:p w:rsidR="00C14454" w:rsidRPr="000F5751" w:rsidRDefault="00C14454" w:rsidP="00C14454">
      <w:pPr>
        <w:pStyle w:val="rvps12"/>
        <w:shd w:val="clear" w:color="auto" w:fill="FFFFFF"/>
        <w:tabs>
          <w:tab w:val="left" w:pos="567"/>
        </w:tabs>
        <w:spacing w:before="0" w:beforeAutospacing="0" w:after="0" w:afterAutospacing="0"/>
        <w:jc w:val="center"/>
        <w:rPr>
          <w:sz w:val="26"/>
          <w:szCs w:val="26"/>
          <w:lang w:val="ru-RU"/>
        </w:rPr>
      </w:pPr>
      <w:bookmarkStart w:id="253" w:name="n604"/>
      <w:bookmarkEnd w:id="253"/>
      <w:r w:rsidRPr="000F5751">
        <w:rPr>
          <w:sz w:val="26"/>
          <w:szCs w:val="26"/>
          <w:lang w:val="ru-RU"/>
        </w:rPr>
        <w:t>Опл.н = Опл.д * Пф / Пд,</w:t>
      </w:r>
    </w:p>
    <w:p w:rsidR="00C14454" w:rsidRPr="000F5751" w:rsidRDefault="00C14454" w:rsidP="00C14454">
      <w:pPr>
        <w:pStyle w:val="rvps8"/>
        <w:shd w:val="clear" w:color="auto" w:fill="FFFFFF"/>
        <w:tabs>
          <w:tab w:val="left" w:pos="567"/>
        </w:tabs>
        <w:spacing w:before="0" w:beforeAutospacing="0" w:after="0" w:afterAutospacing="0"/>
        <w:jc w:val="both"/>
        <w:rPr>
          <w:sz w:val="26"/>
          <w:szCs w:val="26"/>
          <w:lang w:val="ru-RU"/>
        </w:rPr>
      </w:pPr>
      <w:bookmarkStart w:id="254" w:name="n605"/>
      <w:bookmarkEnd w:id="254"/>
      <w:r w:rsidRPr="000F5751">
        <w:rPr>
          <w:sz w:val="26"/>
          <w:szCs w:val="26"/>
          <w:lang w:val="ru-RU"/>
        </w:rPr>
        <w:t>де</w:t>
      </w:r>
      <w:r w:rsidRPr="000F5751">
        <w:rPr>
          <w:sz w:val="26"/>
          <w:szCs w:val="26"/>
        </w:rPr>
        <w:t>   </w:t>
      </w:r>
      <w:r w:rsidRPr="000F5751">
        <w:rPr>
          <w:sz w:val="26"/>
          <w:szCs w:val="26"/>
          <w:lang w:val="ru-RU"/>
        </w:rPr>
        <w:t xml:space="preserve">  Опл.н - нова орендна плата;</w:t>
      </w:r>
    </w:p>
    <w:p w:rsidR="00C14454" w:rsidRPr="000F5751"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55" w:name="n606"/>
      <w:bookmarkEnd w:id="255"/>
      <w:r w:rsidRPr="000F5751">
        <w:rPr>
          <w:sz w:val="26"/>
          <w:szCs w:val="26"/>
          <w:lang w:val="ru-RU"/>
        </w:rPr>
        <w:t>Опл.д - орендна плата за договором;</w:t>
      </w:r>
    </w:p>
    <w:p w:rsidR="00C14454" w:rsidRPr="000F5751"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56" w:name="n607"/>
      <w:bookmarkEnd w:id="256"/>
      <w:r w:rsidRPr="000F5751">
        <w:rPr>
          <w:sz w:val="26"/>
          <w:szCs w:val="26"/>
          <w:lang w:val="ru-RU"/>
        </w:rPr>
        <w:t>Пф - нова площа об’єкта оренди;</w:t>
      </w:r>
    </w:p>
    <w:p w:rsidR="00C14454" w:rsidRPr="000F5751"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57" w:name="n608"/>
      <w:bookmarkEnd w:id="257"/>
      <w:r w:rsidRPr="000F5751">
        <w:rPr>
          <w:sz w:val="26"/>
          <w:szCs w:val="26"/>
          <w:lang w:val="ru-RU"/>
        </w:rPr>
        <w:t>Пд - площа об’єкта оренди за договором.</w:t>
      </w:r>
    </w:p>
    <w:p w:rsidR="00C14454" w:rsidRPr="00565E2D"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58" w:name="n609"/>
      <w:bookmarkEnd w:id="258"/>
      <w:r>
        <w:rPr>
          <w:sz w:val="26"/>
          <w:szCs w:val="26"/>
          <w:lang w:val="ru-RU"/>
        </w:rPr>
        <w:t>98</w:t>
      </w:r>
      <w:r w:rsidRPr="000F5751">
        <w:rPr>
          <w:sz w:val="26"/>
          <w:szCs w:val="26"/>
          <w:lang w:val="ru-RU"/>
        </w:rPr>
        <w:t>. Графік використання об’єкта оренди за договором оренди, що передбачає погодинну оренду, може</w:t>
      </w:r>
      <w:r w:rsidRPr="00565E2D">
        <w:rPr>
          <w:sz w:val="26"/>
          <w:szCs w:val="26"/>
          <w:lang w:val="ru-RU"/>
        </w:rPr>
        <w:t xml:space="preserve"> бути змінений, якщо внаслідок змін використання майна використовуватиметься не більш як 6 годин протягом доби у будні дні та/або не довше ніж з 7 години до 22 години у вихідні дні. При цьому якщо об’єкт використовується погодинно у вихідні дні, то для цілей розрахунку орендної плати вважається, що об’єкт використовується протягом повної доби (24 години) у такий вихідний день.</w:t>
      </w:r>
    </w:p>
    <w:p w:rsidR="00C14454" w:rsidRPr="00D36F1F"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59" w:name="n610"/>
      <w:bookmarkEnd w:id="259"/>
      <w:r w:rsidRPr="00565E2D">
        <w:rPr>
          <w:sz w:val="26"/>
          <w:szCs w:val="26"/>
          <w:lang w:val="ru-RU"/>
        </w:rPr>
        <w:t xml:space="preserve">У разі зміни графіка використання об’єкта оренди сума орендної плати змінюється пропорційно зміненій кількості годин використання об’єкта впродовж місяця, крім випадків, коли зміни графіка використання поширюються на вихідні дні. У такому разі оренда плата розраховується за повну добу відповідного вихідного дня </w:t>
      </w:r>
      <w:r w:rsidRPr="00D36F1F">
        <w:rPr>
          <w:sz w:val="26"/>
          <w:szCs w:val="26"/>
          <w:lang w:val="ru-RU"/>
        </w:rPr>
        <w:t>незалежно від змін у графіку використання.</w:t>
      </w:r>
    </w:p>
    <w:p w:rsidR="00C14454" w:rsidRPr="00565E2D" w:rsidRDefault="00C14454" w:rsidP="00C14454">
      <w:pPr>
        <w:pStyle w:val="rvps2"/>
        <w:shd w:val="clear" w:color="auto" w:fill="FFFFFF"/>
        <w:tabs>
          <w:tab w:val="left" w:pos="567"/>
        </w:tabs>
        <w:spacing w:before="0" w:beforeAutospacing="0" w:after="0" w:afterAutospacing="0"/>
        <w:ind w:firstLine="567"/>
        <w:jc w:val="both"/>
        <w:rPr>
          <w:sz w:val="26"/>
          <w:szCs w:val="26"/>
          <w:lang w:val="ru-RU"/>
        </w:rPr>
      </w:pPr>
      <w:bookmarkStart w:id="260" w:name="n611"/>
      <w:bookmarkEnd w:id="260"/>
      <w:r>
        <w:rPr>
          <w:sz w:val="26"/>
          <w:szCs w:val="26"/>
          <w:lang w:val="ru-RU"/>
        </w:rPr>
        <w:t>99</w:t>
      </w:r>
      <w:r w:rsidRPr="00D36F1F">
        <w:rPr>
          <w:sz w:val="26"/>
          <w:szCs w:val="26"/>
          <w:lang w:val="ru-RU"/>
        </w:rPr>
        <w:t xml:space="preserve">. </w:t>
      </w:r>
      <w:r w:rsidRPr="00D36F1F">
        <w:rPr>
          <w:b/>
          <w:i/>
          <w:sz w:val="26"/>
          <w:szCs w:val="26"/>
          <w:lang w:val="ru-RU"/>
        </w:rPr>
        <w:t>Не допускається внесення змін до договору оренди з метою збільшення строку дії</w:t>
      </w:r>
      <w:r w:rsidRPr="00565E2D">
        <w:rPr>
          <w:b/>
          <w:i/>
          <w:sz w:val="26"/>
          <w:szCs w:val="26"/>
          <w:lang w:val="ru-RU"/>
        </w:rPr>
        <w:t xml:space="preserve"> договору оренди, крім випадків</w:t>
      </w:r>
      <w:r w:rsidRPr="00565E2D">
        <w:rPr>
          <w:sz w:val="26"/>
          <w:szCs w:val="26"/>
          <w:lang w:val="ru-RU"/>
        </w:rPr>
        <w:t xml:space="preserve"> коли договір був укладений на строк, що становить менш як п’ять років, та з моменту укладення не продовжувався,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державою </w:t>
      </w:r>
      <w:r w:rsidRPr="00565E2D">
        <w:rPr>
          <w:sz w:val="26"/>
          <w:szCs w:val="26"/>
          <w:lang w:val="ru-RU"/>
        </w:rPr>
        <w:lastRenderedPageBreak/>
        <w:t>(відповідною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згідно з примірним договором оренди, затвердженим відповідно до</w:t>
      </w:r>
      <w:r w:rsidRPr="00565E2D">
        <w:rPr>
          <w:sz w:val="26"/>
          <w:szCs w:val="26"/>
        </w:rPr>
        <w:t> </w:t>
      </w:r>
      <w:hyperlink r:id="rId115" w:anchor="n328" w:tgtFrame="_blank" w:history="1">
        <w:r w:rsidRPr="00C14454">
          <w:rPr>
            <w:rStyle w:val="a3"/>
            <w:sz w:val="26"/>
            <w:szCs w:val="26"/>
            <w:lang w:val="ru-RU"/>
          </w:rPr>
          <w:t>частини першої</w:t>
        </w:r>
      </w:hyperlink>
      <w:r w:rsidRPr="00565E2D">
        <w:rPr>
          <w:sz w:val="26"/>
          <w:szCs w:val="26"/>
        </w:rPr>
        <w:t> </w:t>
      </w:r>
      <w:r>
        <w:rPr>
          <w:sz w:val="26"/>
          <w:szCs w:val="26"/>
          <w:u w:val="single"/>
          <w:lang w:val="ru-RU"/>
        </w:rPr>
        <w:t>статті 16</w:t>
      </w:r>
      <w:r>
        <w:rPr>
          <w:sz w:val="26"/>
          <w:szCs w:val="26"/>
          <w:lang w:val="ru-RU"/>
        </w:rPr>
        <w:t xml:space="preserve"> Закону</w:t>
      </w:r>
      <w:r w:rsidRPr="00565E2D">
        <w:rPr>
          <w:sz w:val="26"/>
          <w:szCs w:val="26"/>
          <w:lang w:val="ru-RU"/>
        </w:rPr>
        <w:t>, але перебіг строку оренди визначається ретроактивно з дати підписання акта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C14454" w:rsidRPr="00565E2D" w:rsidRDefault="00C14454" w:rsidP="00C14454">
      <w:pPr>
        <w:pStyle w:val="rvps2"/>
        <w:shd w:val="clear" w:color="auto" w:fill="FFFFFF"/>
        <w:spacing w:before="0" w:beforeAutospacing="0" w:after="0" w:afterAutospacing="0"/>
        <w:ind w:firstLine="567"/>
        <w:jc w:val="both"/>
        <w:rPr>
          <w:b/>
          <w:i/>
          <w:color w:val="333333"/>
          <w:sz w:val="26"/>
          <w:szCs w:val="26"/>
          <w:lang w:val="ru-RU"/>
        </w:rPr>
      </w:pPr>
      <w:bookmarkStart w:id="261" w:name="n612"/>
      <w:bookmarkEnd w:id="261"/>
      <w:r>
        <w:rPr>
          <w:sz w:val="26"/>
          <w:szCs w:val="26"/>
          <w:lang w:val="ru-RU"/>
        </w:rPr>
        <w:t>100</w:t>
      </w:r>
      <w:r w:rsidRPr="00D36F1F">
        <w:rPr>
          <w:sz w:val="26"/>
          <w:szCs w:val="26"/>
          <w:lang w:val="ru-RU"/>
        </w:rPr>
        <w:t xml:space="preserve">. </w:t>
      </w:r>
      <w:r w:rsidRPr="00D36F1F">
        <w:rPr>
          <w:b/>
          <w:i/>
          <w:sz w:val="26"/>
          <w:szCs w:val="26"/>
          <w:lang w:val="ru-RU"/>
        </w:rPr>
        <w:t>Внесення змін до договору оренди майна в частині зміни цільового призначення</w:t>
      </w:r>
      <w:r w:rsidRPr="00565E2D">
        <w:rPr>
          <w:b/>
          <w:i/>
          <w:color w:val="333333"/>
          <w:sz w:val="26"/>
          <w:szCs w:val="26"/>
          <w:lang w:val="ru-RU"/>
        </w:rPr>
        <w:t xml:space="preserve"> не допускається:</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62" w:name="n613"/>
      <w:bookmarkEnd w:id="262"/>
      <w:r w:rsidRPr="00565E2D">
        <w:rPr>
          <w:sz w:val="26"/>
          <w:szCs w:val="26"/>
          <w:lang w:val="ru-RU"/>
        </w:rPr>
        <w:t>для договорів, укладених до набрання чинності</w:t>
      </w:r>
      <w:r w:rsidRPr="00565E2D">
        <w:rPr>
          <w:sz w:val="26"/>
          <w:szCs w:val="26"/>
        </w:rPr>
        <w:t> </w:t>
      </w:r>
      <w:hyperlink r:id="rId116" w:tgtFrame="_blank" w:history="1">
        <w:r w:rsidRPr="00C14454">
          <w:rPr>
            <w:rStyle w:val="a3"/>
            <w:sz w:val="26"/>
            <w:szCs w:val="26"/>
            <w:lang w:val="ru-RU"/>
          </w:rPr>
          <w:t>Законом</w:t>
        </w:r>
      </w:hyperlink>
      <w:r w:rsidRPr="00565E2D">
        <w:rPr>
          <w:sz w:val="26"/>
          <w:szCs w:val="26"/>
          <w:lang w:val="ru-RU"/>
        </w:rPr>
        <w:t xml:space="preserve">, крім випадків, коли договір укладено за результатами конкурсу або з єдиним претендентом </w:t>
      </w:r>
      <w:r>
        <w:rPr>
          <w:sz w:val="26"/>
          <w:szCs w:val="26"/>
          <w:lang w:val="ru-RU"/>
        </w:rPr>
        <w:t xml:space="preserve">                                  </w:t>
      </w:r>
      <w:r w:rsidRPr="00565E2D">
        <w:rPr>
          <w:sz w:val="26"/>
          <w:szCs w:val="26"/>
          <w:lang w:val="ru-RU"/>
        </w:rPr>
        <w:t>(за результатом вивчення попиту) в межах цільових призначень, визначених Фондом державного майна, і зміна цільового призначення не призведе до зменшення розміру орендної плати, яку орендар сплачує за результатами конкурсу (вивчення попиту);</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63" w:name="n614"/>
      <w:bookmarkEnd w:id="263"/>
      <w:r w:rsidRPr="00565E2D">
        <w:rPr>
          <w:sz w:val="26"/>
          <w:szCs w:val="26"/>
          <w:lang w:val="ru-RU"/>
        </w:rPr>
        <w:t>для договорів, укладених після набрання чинності</w:t>
      </w:r>
      <w:r w:rsidRPr="00565E2D">
        <w:rPr>
          <w:sz w:val="26"/>
          <w:szCs w:val="26"/>
        </w:rPr>
        <w:t> </w:t>
      </w:r>
      <w:hyperlink r:id="rId117" w:tgtFrame="_blank" w:history="1">
        <w:r w:rsidRPr="00C14454">
          <w:rPr>
            <w:rStyle w:val="a3"/>
            <w:sz w:val="26"/>
            <w:szCs w:val="26"/>
            <w:lang w:val="ru-RU"/>
          </w:rPr>
          <w:t>Законом</w:t>
        </w:r>
      </w:hyperlink>
      <w:r w:rsidRPr="00565E2D">
        <w:rPr>
          <w:sz w:val="26"/>
          <w:szCs w:val="26"/>
          <w:lang w:val="ru-RU"/>
        </w:rPr>
        <w:t>,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C14454" w:rsidRPr="00D36F1F" w:rsidRDefault="00C14454" w:rsidP="00C14454">
      <w:pPr>
        <w:pStyle w:val="rvps2"/>
        <w:shd w:val="clear" w:color="auto" w:fill="FFFFFF"/>
        <w:spacing w:before="0" w:beforeAutospacing="0" w:after="0" w:afterAutospacing="0"/>
        <w:ind w:firstLine="567"/>
        <w:jc w:val="both"/>
        <w:rPr>
          <w:b/>
          <w:i/>
          <w:sz w:val="26"/>
          <w:szCs w:val="26"/>
          <w:lang w:val="ru-RU"/>
        </w:rPr>
      </w:pPr>
      <w:bookmarkStart w:id="264" w:name="n615"/>
      <w:bookmarkEnd w:id="264"/>
      <w:r>
        <w:rPr>
          <w:sz w:val="26"/>
          <w:szCs w:val="26"/>
          <w:lang w:val="ru-RU"/>
        </w:rPr>
        <w:t>101</w:t>
      </w:r>
      <w:r w:rsidRPr="00D36F1F">
        <w:rPr>
          <w:sz w:val="26"/>
          <w:szCs w:val="26"/>
          <w:lang w:val="ru-RU"/>
        </w:rPr>
        <w:t xml:space="preserve">. </w:t>
      </w:r>
      <w:r w:rsidRPr="00D36F1F">
        <w:rPr>
          <w:b/>
          <w:i/>
          <w:sz w:val="26"/>
          <w:szCs w:val="26"/>
          <w:lang w:val="ru-RU"/>
        </w:rPr>
        <w:t>Не допускається внесення змін до договору оренди в частині зменшення суми орендної</w:t>
      </w:r>
      <w:r w:rsidRPr="00565E2D">
        <w:rPr>
          <w:b/>
          <w:i/>
          <w:sz w:val="26"/>
          <w:szCs w:val="26"/>
          <w:lang w:val="ru-RU"/>
        </w:rPr>
        <w:t xml:space="preserve"> плати (призупинення її нарахування тощо) протягом строку його дії, крім:</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65" w:name="n616"/>
      <w:bookmarkEnd w:id="265"/>
      <w:r w:rsidRPr="00D36F1F">
        <w:rPr>
          <w:sz w:val="26"/>
          <w:szCs w:val="26"/>
          <w:lang w:val="ru-RU"/>
        </w:rPr>
        <w:t>випадків, передбачених</w:t>
      </w:r>
      <w:r w:rsidRPr="00D36F1F">
        <w:rPr>
          <w:sz w:val="26"/>
          <w:szCs w:val="26"/>
        </w:rPr>
        <w:t> </w:t>
      </w:r>
      <w:r w:rsidRPr="00D36F1F">
        <w:rPr>
          <w:sz w:val="26"/>
          <w:szCs w:val="26"/>
          <w:u w:val="single"/>
          <w:lang w:val="ru-RU"/>
        </w:rPr>
        <w:t>пунктами 58</w:t>
      </w:r>
      <w:r w:rsidRPr="00D36F1F">
        <w:rPr>
          <w:sz w:val="26"/>
          <w:szCs w:val="26"/>
        </w:rPr>
        <w:t> </w:t>
      </w:r>
      <w:r w:rsidRPr="00D36F1F">
        <w:rPr>
          <w:sz w:val="26"/>
          <w:szCs w:val="26"/>
          <w:lang w:val="ru-RU"/>
        </w:rPr>
        <w:t>і</w:t>
      </w:r>
      <w:r w:rsidRPr="00D36F1F">
        <w:rPr>
          <w:sz w:val="26"/>
          <w:szCs w:val="26"/>
        </w:rPr>
        <w:t> </w:t>
      </w:r>
      <w:r w:rsidRPr="00D36F1F">
        <w:rPr>
          <w:sz w:val="26"/>
          <w:szCs w:val="26"/>
          <w:u w:val="single"/>
          <w:lang w:val="ru-RU"/>
        </w:rPr>
        <w:t>59</w:t>
      </w:r>
      <w:r w:rsidRPr="00D36F1F">
        <w:rPr>
          <w:sz w:val="26"/>
          <w:szCs w:val="26"/>
        </w:rPr>
        <w:t> </w:t>
      </w:r>
      <w:r w:rsidRPr="00D36F1F">
        <w:rPr>
          <w:sz w:val="26"/>
          <w:szCs w:val="26"/>
          <w:lang w:val="ru-RU"/>
        </w:rPr>
        <w:t>цього Положення;</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66" w:name="n617"/>
      <w:bookmarkEnd w:id="266"/>
      <w:r w:rsidRPr="00D36F1F">
        <w:rPr>
          <w:sz w:val="26"/>
          <w:szCs w:val="26"/>
          <w:lang w:val="ru-RU"/>
        </w:rPr>
        <w:t>випадку, коли можливість користування майном істотно</w:t>
      </w:r>
      <w:r w:rsidRPr="00565E2D">
        <w:rPr>
          <w:sz w:val="26"/>
          <w:szCs w:val="26"/>
          <w:lang w:val="ru-RU"/>
        </w:rPr>
        <w:t xml:space="preserve">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акта приймання-передачі об’єкта, за умови, що відновлення об’єкта до того стану, в</w:t>
      </w:r>
      <w:r w:rsidRPr="00565E2D">
        <w:rPr>
          <w:color w:val="333333"/>
          <w:sz w:val="26"/>
          <w:szCs w:val="26"/>
          <w:lang w:val="ru-RU"/>
        </w:rPr>
        <w:t xml:space="preserve"> </w:t>
      </w:r>
      <w:r w:rsidRPr="00565E2D">
        <w:rPr>
          <w:sz w:val="26"/>
          <w:szCs w:val="26"/>
          <w:lang w:val="ru-RU"/>
        </w:rPr>
        <w:t>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C14454" w:rsidRPr="00D36F1F" w:rsidRDefault="00C14454" w:rsidP="00C14454">
      <w:pPr>
        <w:pStyle w:val="rvps2"/>
        <w:shd w:val="clear" w:color="auto" w:fill="FFFFFF"/>
        <w:spacing w:before="0" w:beforeAutospacing="0" w:after="0" w:afterAutospacing="0"/>
        <w:ind w:firstLine="567"/>
        <w:jc w:val="both"/>
        <w:rPr>
          <w:b/>
          <w:i/>
          <w:sz w:val="26"/>
          <w:szCs w:val="26"/>
          <w:lang w:val="ru-RU"/>
        </w:rPr>
      </w:pPr>
      <w:bookmarkStart w:id="267" w:name="n618"/>
      <w:bookmarkEnd w:id="267"/>
      <w:r w:rsidRPr="00565E2D">
        <w:rPr>
          <w:b/>
          <w:i/>
          <w:sz w:val="26"/>
          <w:szCs w:val="26"/>
          <w:lang w:val="ru-RU"/>
        </w:rPr>
        <w:t xml:space="preserve">Внесення змін до договору оренди в частині збільшення суми орендної плати </w:t>
      </w:r>
      <w:r w:rsidRPr="00D36F1F">
        <w:rPr>
          <w:b/>
          <w:i/>
          <w:sz w:val="26"/>
          <w:szCs w:val="26"/>
          <w:lang w:val="ru-RU"/>
        </w:rPr>
        <w:t>протягом строку його дії допускається за згодою сторін.</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68" w:name="n619"/>
      <w:bookmarkEnd w:id="268"/>
      <w:r>
        <w:rPr>
          <w:sz w:val="26"/>
          <w:szCs w:val="26"/>
          <w:lang w:val="ru-RU"/>
        </w:rPr>
        <w:t>102</w:t>
      </w:r>
      <w:r w:rsidRPr="00D36F1F">
        <w:rPr>
          <w:sz w:val="26"/>
          <w:szCs w:val="26"/>
          <w:lang w:val="ru-RU"/>
        </w:rPr>
        <w:t>. Не допускається внесення інших змін до договору оренди в частині умов, додаткових умов (у разі наявності) оренди майна, що були затверджені згідно з цим Порядком.</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69" w:name="n620"/>
      <w:bookmarkEnd w:id="269"/>
      <w:r>
        <w:rPr>
          <w:sz w:val="26"/>
          <w:szCs w:val="26"/>
          <w:lang w:val="ru-RU"/>
        </w:rPr>
        <w:t>103</w:t>
      </w:r>
      <w:r w:rsidRPr="00D36F1F">
        <w:rPr>
          <w:sz w:val="26"/>
          <w:szCs w:val="26"/>
          <w:lang w:val="ru-RU"/>
        </w:rPr>
        <w:t>.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70" w:name="n621"/>
      <w:bookmarkEnd w:id="270"/>
      <w:r>
        <w:rPr>
          <w:sz w:val="26"/>
          <w:szCs w:val="26"/>
          <w:lang w:val="ru-RU"/>
        </w:rPr>
        <w:t>104</w:t>
      </w:r>
      <w:r w:rsidRPr="00D36F1F">
        <w:rPr>
          <w:sz w:val="26"/>
          <w:szCs w:val="26"/>
          <w:lang w:val="ru-RU"/>
        </w:rPr>
        <w:t>. Орендодавець протягом десяти робочих днів з моменту отримання заяви орендаря про зміни до договору оренди:</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71" w:name="n622"/>
      <w:bookmarkEnd w:id="271"/>
      <w:r w:rsidRPr="00D36F1F">
        <w:rPr>
          <w:sz w:val="26"/>
          <w:szCs w:val="26"/>
          <w:lang w:val="ru-RU"/>
        </w:rPr>
        <w:t>приймає рішення про задоволення заяви або про відмову у задоволенні заяви у випадках, передбачених цим пунктом Положення;</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2" w:name="n623"/>
      <w:bookmarkEnd w:id="272"/>
      <w:r w:rsidRPr="00D36F1F">
        <w:rPr>
          <w:sz w:val="26"/>
          <w:szCs w:val="26"/>
          <w:lang w:val="ru-RU"/>
        </w:rPr>
        <w:t>надсилає заяву</w:t>
      </w:r>
      <w:r w:rsidRPr="00565E2D">
        <w:rPr>
          <w:sz w:val="26"/>
          <w:szCs w:val="26"/>
          <w:lang w:val="ru-RU"/>
        </w:rPr>
        <w:t xml:space="preserve">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3" w:name="n624"/>
      <w:bookmarkEnd w:id="273"/>
      <w:r w:rsidRPr="00565E2D">
        <w:rPr>
          <w:sz w:val="26"/>
          <w:szCs w:val="26"/>
          <w:lang w:val="ru-RU"/>
        </w:rPr>
        <w:t xml:space="preserve">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w:t>
      </w:r>
      <w:r w:rsidRPr="00565E2D">
        <w:rPr>
          <w:sz w:val="26"/>
          <w:szCs w:val="26"/>
          <w:lang w:val="ru-RU"/>
        </w:rPr>
        <w:lastRenderedPageBreak/>
        <w:t>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4" w:name="n625"/>
      <w:bookmarkEnd w:id="274"/>
      <w:r w:rsidRPr="00565E2D">
        <w:rPr>
          <w:sz w:val="26"/>
          <w:szCs w:val="26"/>
          <w:lang w:val="ru-RU"/>
        </w:rPr>
        <w:t>Орендодавець протягом п’яти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5" w:name="n626"/>
      <w:bookmarkEnd w:id="275"/>
      <w:r w:rsidRPr="00565E2D">
        <w:rPr>
          <w:sz w:val="26"/>
          <w:szCs w:val="26"/>
          <w:lang w:val="ru-RU"/>
        </w:rPr>
        <w:t>Орендодавець протягом п’яти робочих днів з дати прийняття рішення про задоволення заяви орендаря готує проект додаткової угоди до договору оренди.</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6" w:name="n627"/>
      <w:bookmarkEnd w:id="276"/>
      <w:r w:rsidRPr="00565E2D">
        <w:rPr>
          <w:sz w:val="26"/>
          <w:szCs w:val="26"/>
          <w:lang w:val="ru-RU"/>
        </w:rPr>
        <w:t>Орендодавець надсилає орендарю і балансоутримувачу лист про відмову у внесенні змін до договору оренди, що обов’язково містить обґрунтування та підстави прийнятого рішення, якщо:</w:t>
      </w:r>
    </w:p>
    <w:p w:rsidR="00C14454" w:rsidRPr="00565E2D" w:rsidRDefault="00C14454" w:rsidP="00C14454">
      <w:pPr>
        <w:pStyle w:val="rvps2"/>
        <w:shd w:val="clear" w:color="auto" w:fill="FFFFFF"/>
        <w:spacing w:before="0" w:beforeAutospacing="0" w:after="0" w:afterAutospacing="0"/>
        <w:ind w:firstLine="567"/>
        <w:jc w:val="both"/>
        <w:rPr>
          <w:sz w:val="26"/>
          <w:szCs w:val="26"/>
          <w:lang w:val="ru-RU"/>
        </w:rPr>
      </w:pPr>
      <w:bookmarkStart w:id="277" w:name="n628"/>
      <w:bookmarkEnd w:id="277"/>
      <w:r w:rsidRPr="00565E2D">
        <w:rPr>
          <w:sz w:val="26"/>
          <w:szCs w:val="26"/>
          <w:lang w:val="ru-RU"/>
        </w:rPr>
        <w:t>орендодавець в межах своєї компетенції прийняв мотивоване рішення про відмову в задоволенні заяви орендаря про внесення змін до договору оренди;</w:t>
      </w:r>
    </w:p>
    <w:p w:rsidR="00C14454" w:rsidRPr="00D36F1F" w:rsidRDefault="00C14454" w:rsidP="00C14454">
      <w:pPr>
        <w:pStyle w:val="rvps2"/>
        <w:shd w:val="clear" w:color="auto" w:fill="FFFFFF"/>
        <w:spacing w:before="0" w:beforeAutospacing="0" w:after="0" w:afterAutospacing="0"/>
        <w:ind w:firstLine="567"/>
        <w:jc w:val="both"/>
        <w:rPr>
          <w:sz w:val="26"/>
          <w:szCs w:val="26"/>
          <w:lang w:val="ru-RU"/>
        </w:rPr>
      </w:pPr>
      <w:bookmarkStart w:id="278" w:name="n629"/>
      <w:bookmarkEnd w:id="278"/>
      <w:r w:rsidRPr="00565E2D">
        <w:rPr>
          <w:sz w:val="26"/>
          <w:szCs w:val="26"/>
          <w:lang w:val="ru-RU"/>
        </w:rPr>
        <w:t xml:space="preserve">уповноважений орган управління, до сфери управління якого належить </w:t>
      </w:r>
      <w:r w:rsidRPr="00D36F1F">
        <w:rPr>
          <w:sz w:val="26"/>
          <w:szCs w:val="26"/>
          <w:lang w:val="ru-RU"/>
        </w:rPr>
        <w:t>балансоутримувач, прийняв рішення про відмову у внесенні змін до договору оренди.</w:t>
      </w:r>
    </w:p>
    <w:p w:rsidR="00C14454" w:rsidRDefault="00C14454" w:rsidP="00C14454">
      <w:pPr>
        <w:pStyle w:val="rvps2"/>
        <w:shd w:val="clear" w:color="auto" w:fill="FFFFFF"/>
        <w:spacing w:before="0" w:beforeAutospacing="0" w:after="0" w:afterAutospacing="0"/>
        <w:ind w:firstLine="567"/>
        <w:jc w:val="both"/>
        <w:rPr>
          <w:sz w:val="26"/>
          <w:szCs w:val="26"/>
          <w:lang w:val="ru-RU"/>
        </w:rPr>
      </w:pPr>
      <w:bookmarkStart w:id="279" w:name="n630"/>
      <w:bookmarkEnd w:id="279"/>
      <w:r>
        <w:rPr>
          <w:sz w:val="26"/>
          <w:szCs w:val="26"/>
          <w:lang w:val="ru-RU"/>
        </w:rPr>
        <w:t>105</w:t>
      </w:r>
      <w:r w:rsidRPr="00D36F1F">
        <w:rPr>
          <w:sz w:val="26"/>
          <w:szCs w:val="26"/>
          <w:lang w:val="ru-RU"/>
        </w:rPr>
        <w:t>. Зміни і доповнення до договору оренди оприлюднюються орендодавцем в електронній торговій системі протягом трьох робочих днів з дати внесення до договору таких змін і доповнень.</w:t>
      </w:r>
    </w:p>
    <w:p w:rsidR="00C14454" w:rsidRPr="00915F74" w:rsidRDefault="00C14454" w:rsidP="00C14454">
      <w:pPr>
        <w:pStyle w:val="rvps2"/>
        <w:shd w:val="clear" w:color="auto" w:fill="FFFFFF"/>
        <w:spacing w:before="0" w:beforeAutospacing="0" w:after="0" w:afterAutospacing="0"/>
        <w:ind w:firstLine="567"/>
        <w:jc w:val="both"/>
        <w:rPr>
          <w:sz w:val="26"/>
          <w:szCs w:val="26"/>
          <w:lang w:val="ru-RU"/>
        </w:rPr>
      </w:pPr>
    </w:p>
    <w:p w:rsidR="00C14454" w:rsidRPr="000373D1" w:rsidRDefault="00C14454" w:rsidP="00B7713E">
      <w:pPr>
        <w:jc w:val="center"/>
        <w:rPr>
          <w:b/>
          <w:sz w:val="26"/>
          <w:szCs w:val="26"/>
        </w:rPr>
      </w:pPr>
      <w:r w:rsidRPr="000373D1">
        <w:rPr>
          <w:b/>
          <w:sz w:val="26"/>
          <w:szCs w:val="26"/>
          <w:lang w:val="en-US"/>
        </w:rPr>
        <w:t>XII</w:t>
      </w:r>
      <w:r w:rsidRPr="000373D1">
        <w:rPr>
          <w:b/>
          <w:sz w:val="26"/>
          <w:szCs w:val="26"/>
        </w:rPr>
        <w:t>. Поря</w:t>
      </w:r>
      <w:r w:rsidR="00B7713E">
        <w:rPr>
          <w:b/>
          <w:sz w:val="26"/>
          <w:szCs w:val="26"/>
        </w:rPr>
        <w:t>док продовження договору оренди</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0" w:name="n646"/>
      <w:bookmarkEnd w:id="280"/>
      <w:r>
        <w:rPr>
          <w:sz w:val="26"/>
          <w:szCs w:val="26"/>
          <w:lang w:val="ru-RU"/>
        </w:rPr>
        <w:t>106</w:t>
      </w:r>
      <w:r w:rsidRPr="000373D1">
        <w:rPr>
          <w:sz w:val="26"/>
          <w:szCs w:val="26"/>
          <w:lang w:val="ru-RU"/>
        </w:rPr>
        <w:t>. Продовження договорів оренди здійснюється за результатами проведення аукціону або без проведення аукціону в передбачених</w:t>
      </w:r>
      <w:r w:rsidRPr="000373D1">
        <w:rPr>
          <w:sz w:val="26"/>
          <w:szCs w:val="26"/>
        </w:rPr>
        <w:t> </w:t>
      </w:r>
      <w:hyperlink r:id="rId118" w:tgtFrame="_blank" w:history="1">
        <w:r w:rsidRPr="00C14454">
          <w:rPr>
            <w:rStyle w:val="a3"/>
            <w:sz w:val="26"/>
            <w:szCs w:val="26"/>
            <w:lang w:val="ru-RU"/>
          </w:rPr>
          <w:t>Законом</w:t>
        </w:r>
      </w:hyperlink>
      <w:r w:rsidRPr="000373D1">
        <w:rPr>
          <w:sz w:val="26"/>
          <w:szCs w:val="26"/>
        </w:rPr>
        <w:t> </w:t>
      </w:r>
      <w:r w:rsidRPr="000373D1">
        <w:rPr>
          <w:sz w:val="26"/>
          <w:szCs w:val="26"/>
          <w:lang w:val="ru-RU"/>
        </w:rPr>
        <w:t>випадках.</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1" w:name="n647"/>
      <w:bookmarkEnd w:id="281"/>
      <w:r w:rsidRPr="000373D1">
        <w:rPr>
          <w:sz w:val="26"/>
          <w:szCs w:val="26"/>
          <w:lang w:val="ru-RU"/>
        </w:rPr>
        <w:t>10</w:t>
      </w:r>
      <w:r>
        <w:rPr>
          <w:sz w:val="26"/>
          <w:szCs w:val="26"/>
          <w:lang w:val="ru-RU"/>
        </w:rPr>
        <w:t>7</w:t>
      </w:r>
      <w:r w:rsidRPr="000373D1">
        <w:rPr>
          <w:sz w:val="26"/>
          <w:szCs w:val="26"/>
          <w:lang w:val="ru-RU"/>
        </w:rPr>
        <w:t>. Орендар, що має право продовжити договір оренди без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2" w:name="n648"/>
      <w:bookmarkEnd w:id="282"/>
      <w:r w:rsidRPr="000373D1">
        <w:rPr>
          <w:sz w:val="26"/>
          <w:szCs w:val="26"/>
          <w:lang w:val="ru-RU"/>
        </w:rPr>
        <w:t>Якщо орендар не подав заяву про продовження договору оренди у зазначений строк, то орендодавець не пізніше ніж за один місяць до закінчення строку дії договору оренди повідомляє орендаря про те, що договір оренди підлягає припиненню на підставі закінчення строку, на який його було укладено, у зв’язку з тим, що орендар не подав відповідну заяву у визначений</w:t>
      </w:r>
      <w:r w:rsidRPr="000373D1">
        <w:rPr>
          <w:sz w:val="26"/>
          <w:szCs w:val="26"/>
        </w:rPr>
        <w:t> </w:t>
      </w:r>
      <w:hyperlink r:id="rId119" w:tgtFrame="_blank" w:history="1">
        <w:r w:rsidRPr="00C14454">
          <w:rPr>
            <w:rStyle w:val="a3"/>
            <w:sz w:val="26"/>
            <w:szCs w:val="26"/>
            <w:lang w:val="ru-RU"/>
          </w:rPr>
          <w:t>Законом</w:t>
        </w:r>
      </w:hyperlink>
      <w:r w:rsidRPr="000373D1">
        <w:rPr>
          <w:sz w:val="26"/>
          <w:szCs w:val="26"/>
        </w:rPr>
        <w:t> </w:t>
      </w:r>
      <w:r w:rsidRPr="000373D1">
        <w:rPr>
          <w:sz w:val="26"/>
          <w:szCs w:val="26"/>
          <w:lang w:val="ru-RU"/>
        </w:rPr>
        <w:t>строк, та про необхідність звільнення орендованого приміщення і підписання акта приймання-передачі (повернення з оренди) орендованого майна.</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3" w:name="n649"/>
      <w:bookmarkEnd w:id="283"/>
      <w:r w:rsidRPr="000373D1">
        <w:rPr>
          <w:sz w:val="26"/>
          <w:szCs w:val="26"/>
          <w:lang w:val="ru-RU"/>
        </w:rPr>
        <w:t>Якщо чинний орендар має заборгованість із сплати орендної плати, він не може звертатися із заявою про продовження договору оренду до моменту погашення ним такої заборгованості.</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4" w:name="n650"/>
      <w:bookmarkEnd w:id="284"/>
      <w:r>
        <w:rPr>
          <w:sz w:val="26"/>
          <w:szCs w:val="26"/>
          <w:lang w:val="ru-RU"/>
        </w:rPr>
        <w:t>108</w:t>
      </w:r>
      <w:r w:rsidRPr="000373D1">
        <w:rPr>
          <w:sz w:val="26"/>
          <w:szCs w:val="26"/>
          <w:lang w:val="ru-RU"/>
        </w:rPr>
        <w:t>. Заява подається шляхом заповнення електронної форми через особистий кабінет в електронній торговій системі.</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5" w:name="n651"/>
      <w:bookmarkEnd w:id="285"/>
      <w:r w:rsidRPr="000373D1">
        <w:rPr>
          <w:sz w:val="26"/>
          <w:szCs w:val="26"/>
          <w:lang w:val="ru-RU"/>
        </w:rPr>
        <w:t>Орендар додає до заяви документи, передбачені</w:t>
      </w:r>
      <w:r w:rsidRPr="000373D1">
        <w:rPr>
          <w:sz w:val="26"/>
          <w:szCs w:val="26"/>
        </w:rPr>
        <w:t> </w:t>
      </w:r>
      <w:r w:rsidRPr="000373D1">
        <w:rPr>
          <w:sz w:val="26"/>
          <w:szCs w:val="26"/>
          <w:u w:val="single"/>
          <w:lang w:val="ru-RU"/>
        </w:rPr>
        <w:t>пунктом 44</w:t>
      </w:r>
      <w:r w:rsidRPr="000373D1">
        <w:rPr>
          <w:sz w:val="26"/>
          <w:szCs w:val="26"/>
        </w:rPr>
        <w:t> </w:t>
      </w:r>
      <w:r w:rsidRPr="000373D1">
        <w:rPr>
          <w:sz w:val="26"/>
          <w:szCs w:val="26"/>
          <w:lang w:val="ru-RU"/>
        </w:rPr>
        <w:t>цього Положення та звіт про оцінку майна.</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6" w:name="n652"/>
      <w:bookmarkEnd w:id="286"/>
      <w:r w:rsidRPr="000373D1">
        <w:rPr>
          <w:sz w:val="26"/>
          <w:szCs w:val="26"/>
          <w:lang w:val="ru-RU"/>
        </w:rPr>
        <w:t>Рецензування звіту про оцінку майна здійснюється відповідно до</w:t>
      </w:r>
      <w:r w:rsidRPr="000373D1">
        <w:rPr>
          <w:sz w:val="26"/>
          <w:szCs w:val="26"/>
        </w:rPr>
        <w:t> </w:t>
      </w:r>
      <w:hyperlink r:id="rId120" w:tgtFrame="_blank" w:history="1">
        <w:r w:rsidRPr="00C14454">
          <w:rPr>
            <w:rStyle w:val="a3"/>
            <w:sz w:val="26"/>
            <w:szCs w:val="26"/>
            <w:lang w:val="ru-RU"/>
          </w:rPr>
          <w:t>Закону України</w:t>
        </w:r>
      </w:hyperlink>
      <w:r w:rsidRPr="000373D1">
        <w:rPr>
          <w:sz w:val="26"/>
          <w:szCs w:val="26"/>
        </w:rPr>
        <w:t> </w:t>
      </w:r>
      <w:r w:rsidRPr="000373D1">
        <w:rPr>
          <w:sz w:val="26"/>
          <w:szCs w:val="26"/>
          <w:lang w:val="ru-RU"/>
        </w:rPr>
        <w:t>«Про оцінку майна, майнових прав та професійну оціночну діяльність в Україні».</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7" w:name="n653"/>
      <w:bookmarkEnd w:id="287"/>
      <w:r>
        <w:rPr>
          <w:sz w:val="26"/>
          <w:szCs w:val="26"/>
          <w:lang w:val="ru-RU"/>
        </w:rPr>
        <w:t>109</w:t>
      </w:r>
      <w:r w:rsidRPr="000373D1">
        <w:rPr>
          <w:sz w:val="26"/>
          <w:szCs w:val="26"/>
          <w:lang w:val="ru-RU"/>
        </w:rPr>
        <w:t>. 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цього пункту Положення.</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8" w:name="n654"/>
      <w:bookmarkEnd w:id="288"/>
      <w:r w:rsidRPr="000373D1">
        <w:rPr>
          <w:sz w:val="26"/>
          <w:szCs w:val="26"/>
          <w:lang w:val="ru-RU"/>
        </w:rPr>
        <w:t>Підприємства, установи, організації, що надають соціально важливі послуги населенню, визначаються згідно з</w:t>
      </w:r>
      <w:r w:rsidRPr="000373D1">
        <w:rPr>
          <w:sz w:val="26"/>
          <w:szCs w:val="26"/>
        </w:rPr>
        <w:t> </w:t>
      </w:r>
      <w:hyperlink r:id="rId121" w:anchor="n809" w:history="1">
        <w:r w:rsidRPr="00C14454">
          <w:rPr>
            <w:rStyle w:val="a3"/>
            <w:sz w:val="26"/>
            <w:szCs w:val="26"/>
            <w:lang w:val="ru-RU"/>
          </w:rPr>
          <w:t>додатком 4</w:t>
        </w:r>
      </w:hyperlink>
      <w:r>
        <w:rPr>
          <w:sz w:val="26"/>
          <w:szCs w:val="26"/>
          <w:lang w:val="uk-UA"/>
        </w:rPr>
        <w:t xml:space="preserve"> </w:t>
      </w:r>
      <w:r w:rsidRPr="003B7C59">
        <w:rPr>
          <w:sz w:val="26"/>
          <w:szCs w:val="26"/>
          <w:lang w:val="uk-UA"/>
        </w:rPr>
        <w:t xml:space="preserve">Порядку передачі в оренду держвного та комунального майна, затвердженого постановою Кабінету Міністрів України від </w:t>
      </w:r>
      <w:r>
        <w:rPr>
          <w:sz w:val="26"/>
          <w:szCs w:val="26"/>
          <w:lang w:val="uk-UA"/>
        </w:rPr>
        <w:t xml:space="preserve">                     </w:t>
      </w:r>
      <w:r w:rsidRPr="003B7C59">
        <w:rPr>
          <w:sz w:val="26"/>
          <w:szCs w:val="26"/>
          <w:lang w:val="uk-UA"/>
        </w:rPr>
        <w:t>3 червня 2020 р. № 483</w:t>
      </w:r>
      <w:r w:rsidRPr="000373D1">
        <w:rPr>
          <w:sz w:val="26"/>
          <w:szCs w:val="26"/>
          <w:lang w:val="ru-RU"/>
        </w:rPr>
        <w:t>.</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89" w:name="n655"/>
      <w:bookmarkEnd w:id="289"/>
      <w:r>
        <w:rPr>
          <w:sz w:val="26"/>
          <w:szCs w:val="26"/>
          <w:lang w:val="ru-RU"/>
        </w:rPr>
        <w:lastRenderedPageBreak/>
        <w:t>110</w:t>
      </w:r>
      <w:r w:rsidRPr="000373D1">
        <w:rPr>
          <w:sz w:val="26"/>
          <w:szCs w:val="26"/>
          <w:lang w:val="ru-RU"/>
        </w:rPr>
        <w:t>. Рішенням представницького органу місцевого самоврядування на орендаря може бути покладено обов’язок подачі додаткових документів разом із заявою про продовження договору оренди комунального майна без проведення аукціону, крім документів, передбачених цим Положенням.</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0" w:name="n656"/>
      <w:bookmarkEnd w:id="290"/>
      <w:r>
        <w:rPr>
          <w:sz w:val="26"/>
          <w:szCs w:val="26"/>
          <w:lang w:val="ru-RU"/>
        </w:rPr>
        <w:t>111</w:t>
      </w:r>
      <w:r w:rsidRPr="000373D1">
        <w:rPr>
          <w:sz w:val="26"/>
          <w:szCs w:val="26"/>
          <w:lang w:val="ru-RU"/>
        </w:rPr>
        <w:t>. Після отримання заяви і документів від орендаря орендодавець протягом десяти робочих днів отримує у балансоутримувача довідку, в якій зазначається інформація, передбачена</w:t>
      </w:r>
      <w:r w:rsidRPr="000373D1">
        <w:rPr>
          <w:sz w:val="26"/>
          <w:szCs w:val="26"/>
        </w:rPr>
        <w:t> </w:t>
      </w:r>
      <w:hyperlink r:id="rId122" w:anchor="n368" w:tgtFrame="_blank" w:history="1">
        <w:r w:rsidRPr="00C14454">
          <w:rPr>
            <w:rStyle w:val="a3"/>
            <w:sz w:val="26"/>
            <w:szCs w:val="26"/>
            <w:lang w:val="ru-RU"/>
          </w:rPr>
          <w:t>частиною шостою</w:t>
        </w:r>
      </w:hyperlink>
      <w:r w:rsidRPr="000373D1">
        <w:rPr>
          <w:sz w:val="26"/>
          <w:szCs w:val="26"/>
        </w:rPr>
        <w:t> </w:t>
      </w:r>
      <w:r>
        <w:rPr>
          <w:sz w:val="26"/>
          <w:szCs w:val="26"/>
          <w:u w:val="single"/>
        </w:rPr>
        <w:t>статті 18</w:t>
      </w:r>
      <w:r>
        <w:rPr>
          <w:sz w:val="26"/>
          <w:szCs w:val="26"/>
          <w:lang w:val="uk-UA"/>
        </w:rPr>
        <w:t xml:space="preserve"> Закону</w:t>
      </w:r>
      <w:r w:rsidRPr="000373D1">
        <w:rPr>
          <w:sz w:val="26"/>
          <w:szCs w:val="26"/>
        </w:rPr>
        <w:t xml:space="preserve">, а також інформація про суму орендної плати, яка підлягає сплаті орендарем за місяць оренди, який передує даті складення довідки балансоутримувача. </w:t>
      </w:r>
      <w:r w:rsidRPr="000373D1">
        <w:rPr>
          <w:sz w:val="26"/>
          <w:szCs w:val="26"/>
          <w:lang w:val="ru-RU"/>
        </w:rPr>
        <w:t>Якщо заяву про продовження договору оренди без проведення аукціону подано щодо єдиного майнового комплексу у випадку, встановленому</w:t>
      </w:r>
      <w:r w:rsidRPr="000373D1">
        <w:rPr>
          <w:sz w:val="26"/>
          <w:szCs w:val="26"/>
        </w:rPr>
        <w:t> </w:t>
      </w:r>
      <w:hyperlink r:id="rId123" w:anchor="n359" w:tgtFrame="_blank" w:history="1">
        <w:r w:rsidRPr="00C14454">
          <w:rPr>
            <w:rStyle w:val="a3"/>
            <w:sz w:val="26"/>
            <w:szCs w:val="26"/>
            <w:lang w:val="ru-RU"/>
          </w:rPr>
          <w:t>абзацом другим</w:t>
        </w:r>
      </w:hyperlink>
      <w:r w:rsidRPr="000373D1">
        <w:rPr>
          <w:sz w:val="26"/>
          <w:szCs w:val="26"/>
        </w:rPr>
        <w:t> </w:t>
      </w:r>
      <w:r w:rsidRPr="000373D1">
        <w:rPr>
          <w:sz w:val="26"/>
          <w:szCs w:val="26"/>
          <w:u w:val="single"/>
          <w:lang w:val="ru-RU"/>
        </w:rPr>
        <w:t xml:space="preserve">частини другої статті </w:t>
      </w:r>
      <w:r w:rsidRPr="00554F25">
        <w:rPr>
          <w:sz w:val="26"/>
          <w:szCs w:val="26"/>
          <w:lang w:val="ru-RU"/>
        </w:rPr>
        <w:t>18</w:t>
      </w:r>
      <w:r>
        <w:rPr>
          <w:sz w:val="26"/>
          <w:szCs w:val="26"/>
          <w:lang w:val="ru-RU"/>
        </w:rPr>
        <w:t xml:space="preserve"> </w:t>
      </w:r>
      <w:r w:rsidRPr="00554F25">
        <w:rPr>
          <w:sz w:val="26"/>
          <w:szCs w:val="26"/>
          <w:lang w:val="ru-RU"/>
        </w:rPr>
        <w:t>Закону</w:t>
      </w:r>
      <w:r w:rsidRPr="000373D1">
        <w:rPr>
          <w:sz w:val="26"/>
          <w:szCs w:val="26"/>
          <w:lang w:val="ru-RU"/>
        </w:rPr>
        <w:t xml:space="preserve">, </w:t>
      </w:r>
      <w:r w:rsidR="00B7713E">
        <w:rPr>
          <w:sz w:val="26"/>
          <w:szCs w:val="26"/>
          <w:lang w:val="ru-RU"/>
        </w:rPr>
        <w:t xml:space="preserve">  </w:t>
      </w:r>
      <w:r>
        <w:rPr>
          <w:sz w:val="26"/>
          <w:szCs w:val="26"/>
          <w:lang w:val="ru-RU"/>
        </w:rPr>
        <w:t xml:space="preserve"> </w:t>
      </w:r>
      <w:r w:rsidRPr="000373D1">
        <w:rPr>
          <w:sz w:val="26"/>
          <w:szCs w:val="26"/>
          <w:lang w:val="ru-RU"/>
        </w:rPr>
        <w:t>то відповідна довідка формується орендодавцем.</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1" w:name="n657"/>
      <w:bookmarkEnd w:id="291"/>
      <w:r>
        <w:rPr>
          <w:sz w:val="26"/>
          <w:szCs w:val="26"/>
          <w:lang w:val="ru-RU"/>
        </w:rPr>
        <w:t>112</w:t>
      </w:r>
      <w:r w:rsidRPr="000373D1">
        <w:rPr>
          <w:sz w:val="26"/>
          <w:szCs w:val="26"/>
          <w:lang w:val="ru-RU"/>
        </w:rPr>
        <w:t>. Орендодавець не отримує довідку, передбачену</w:t>
      </w:r>
      <w:r w:rsidRPr="000373D1">
        <w:rPr>
          <w:sz w:val="26"/>
          <w:szCs w:val="26"/>
        </w:rPr>
        <w:t> </w:t>
      </w:r>
      <w:r w:rsidRPr="000373D1">
        <w:rPr>
          <w:sz w:val="26"/>
          <w:szCs w:val="26"/>
          <w:u w:val="single"/>
          <w:lang w:val="ru-RU"/>
        </w:rPr>
        <w:t>пунктом 106</w:t>
      </w:r>
      <w:r w:rsidRPr="000373D1">
        <w:rPr>
          <w:sz w:val="26"/>
          <w:szCs w:val="26"/>
        </w:rPr>
        <w:t> </w:t>
      </w:r>
      <w:r w:rsidRPr="000373D1">
        <w:rPr>
          <w:sz w:val="26"/>
          <w:szCs w:val="26"/>
          <w:lang w:val="ru-RU"/>
        </w:rPr>
        <w:t>цього Положення, у випадках, коли вона була надана балансоутримувачем орендарю і була подана орендарем орендодавцю разом із заявою про продовження договору оренди.</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2" w:name="n658"/>
      <w:bookmarkEnd w:id="292"/>
      <w:r>
        <w:rPr>
          <w:sz w:val="26"/>
          <w:szCs w:val="26"/>
          <w:lang w:val="ru-RU"/>
        </w:rPr>
        <w:t>113</w:t>
      </w:r>
      <w:r w:rsidRPr="000373D1">
        <w:rPr>
          <w:sz w:val="26"/>
          <w:szCs w:val="26"/>
          <w:lang w:val="ru-RU"/>
        </w:rPr>
        <w:t>. Рішення про продовження договору оренди без проведення аукціону або про відмову у продовженні договору оренди приймається відповідно до частин</w:t>
      </w:r>
      <w:r w:rsidRPr="000373D1">
        <w:rPr>
          <w:sz w:val="26"/>
          <w:szCs w:val="26"/>
        </w:rPr>
        <w:t> </w:t>
      </w:r>
      <w:hyperlink r:id="rId124" w:anchor="n364" w:tgtFrame="_blank" w:history="1">
        <w:r w:rsidRPr="00C14454">
          <w:rPr>
            <w:rStyle w:val="a3"/>
            <w:sz w:val="26"/>
            <w:szCs w:val="26"/>
            <w:lang w:val="ru-RU"/>
          </w:rPr>
          <w:t>четвертої</w:t>
        </w:r>
        <w:r w:rsidRPr="000373D1">
          <w:rPr>
            <w:rStyle w:val="a3"/>
            <w:sz w:val="26"/>
            <w:szCs w:val="26"/>
          </w:rPr>
          <w:t> </w:t>
        </w:r>
      </w:hyperlink>
      <w:r w:rsidRPr="000373D1">
        <w:rPr>
          <w:sz w:val="26"/>
          <w:szCs w:val="26"/>
          <w:lang w:val="ru-RU"/>
        </w:rPr>
        <w:t>та</w:t>
      </w:r>
      <w:r w:rsidRPr="000373D1">
        <w:rPr>
          <w:sz w:val="26"/>
          <w:szCs w:val="26"/>
        </w:rPr>
        <w:t> </w:t>
      </w:r>
      <w:hyperlink r:id="rId125" w:anchor="n366" w:tgtFrame="_blank" w:history="1">
        <w:r w:rsidRPr="00C14454">
          <w:rPr>
            <w:rStyle w:val="a3"/>
            <w:sz w:val="26"/>
            <w:szCs w:val="26"/>
            <w:lang w:val="ru-RU"/>
          </w:rPr>
          <w:t>п’ятої</w:t>
        </w:r>
      </w:hyperlink>
      <w:r w:rsidRPr="000373D1">
        <w:rPr>
          <w:sz w:val="26"/>
          <w:szCs w:val="26"/>
        </w:rPr>
        <w:t> </w:t>
      </w:r>
      <w:r w:rsidRPr="000373D1">
        <w:rPr>
          <w:sz w:val="26"/>
          <w:szCs w:val="26"/>
          <w:u w:val="single"/>
          <w:lang w:val="ru-RU"/>
        </w:rPr>
        <w:t xml:space="preserve">статті 18 </w:t>
      </w:r>
      <w:r w:rsidRPr="003E038E">
        <w:rPr>
          <w:sz w:val="26"/>
          <w:szCs w:val="26"/>
          <w:lang w:val="ru-RU"/>
        </w:rPr>
        <w:t>Закону</w:t>
      </w:r>
      <w:r w:rsidRPr="000373D1">
        <w:rPr>
          <w:sz w:val="26"/>
          <w:szCs w:val="26"/>
          <w:lang w:val="ru-RU"/>
        </w:rPr>
        <w:t>. У межах строків, установлених частиною п’ятою статті 18 Закону, орендодавець може переглянути додаткові умови передачі майна в оренду згідно з</w:t>
      </w:r>
      <w:r w:rsidRPr="000373D1">
        <w:rPr>
          <w:sz w:val="26"/>
          <w:szCs w:val="26"/>
        </w:rPr>
        <w:t> </w:t>
      </w:r>
      <w:hyperlink r:id="rId126" w:anchor="n256" w:history="1">
        <w:r w:rsidRPr="00C14454">
          <w:rPr>
            <w:rStyle w:val="a3"/>
            <w:sz w:val="26"/>
            <w:szCs w:val="26"/>
            <w:lang w:val="ru-RU"/>
          </w:rPr>
          <w:t>пунктом 54</w:t>
        </w:r>
      </w:hyperlink>
      <w:r w:rsidRPr="000373D1">
        <w:rPr>
          <w:sz w:val="26"/>
          <w:szCs w:val="26"/>
        </w:rPr>
        <w:t> </w:t>
      </w:r>
      <w:r w:rsidRPr="000373D1">
        <w:rPr>
          <w:sz w:val="26"/>
          <w:szCs w:val="26"/>
          <w:lang w:val="ru-RU"/>
        </w:rPr>
        <w:t>цього Положення з урахуванням особливостей, передбачених</w:t>
      </w:r>
      <w:r w:rsidRPr="000373D1">
        <w:rPr>
          <w:sz w:val="26"/>
          <w:szCs w:val="26"/>
        </w:rPr>
        <w:t> </w:t>
      </w:r>
      <w:r w:rsidRPr="000373D1">
        <w:rPr>
          <w:sz w:val="26"/>
          <w:szCs w:val="26"/>
          <w:u w:val="single"/>
          <w:lang w:val="ru-RU"/>
        </w:rPr>
        <w:t>пунктом 105</w:t>
      </w:r>
      <w:r w:rsidRPr="000373D1">
        <w:rPr>
          <w:sz w:val="26"/>
          <w:szCs w:val="26"/>
        </w:rPr>
        <w:t> </w:t>
      </w:r>
      <w:r w:rsidRPr="000373D1">
        <w:rPr>
          <w:sz w:val="26"/>
          <w:szCs w:val="26"/>
          <w:lang w:val="ru-RU"/>
        </w:rPr>
        <w:t>цього Положення.</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3" w:name="n659"/>
      <w:bookmarkEnd w:id="293"/>
      <w:r w:rsidRPr="000373D1">
        <w:rPr>
          <w:sz w:val="26"/>
          <w:szCs w:val="26"/>
          <w:lang w:val="ru-RU"/>
        </w:rPr>
        <w:t>Рішення про відмову в продовженні договору оренди може бути прийнято у випадках, передбачених</w:t>
      </w:r>
      <w:r w:rsidRPr="000373D1">
        <w:rPr>
          <w:sz w:val="26"/>
          <w:szCs w:val="26"/>
        </w:rPr>
        <w:t> </w:t>
      </w:r>
      <w:hyperlink r:id="rId127" w:anchor="n384" w:tgtFrame="_blank" w:history="1">
        <w:r w:rsidRPr="00C14454">
          <w:rPr>
            <w:rStyle w:val="a3"/>
            <w:sz w:val="26"/>
            <w:szCs w:val="26"/>
            <w:lang w:val="ru-RU"/>
          </w:rPr>
          <w:t>статтею 19</w:t>
        </w:r>
      </w:hyperlink>
      <w:r w:rsidRPr="000373D1">
        <w:rPr>
          <w:sz w:val="26"/>
          <w:szCs w:val="26"/>
        </w:rPr>
        <w:t> </w:t>
      </w:r>
      <w:r w:rsidRPr="003E038E">
        <w:rPr>
          <w:sz w:val="26"/>
          <w:szCs w:val="26"/>
          <w:lang w:val="ru-RU"/>
        </w:rPr>
        <w:t>Закону</w:t>
      </w:r>
      <w:r w:rsidRPr="000373D1">
        <w:rPr>
          <w:sz w:val="26"/>
          <w:szCs w:val="26"/>
          <w:lang w:val="ru-RU"/>
        </w:rPr>
        <w:t>, а також приймається у разі невідповідності орендаря вимогам, установленим</w:t>
      </w:r>
      <w:r w:rsidRPr="000373D1">
        <w:rPr>
          <w:sz w:val="26"/>
          <w:szCs w:val="26"/>
        </w:rPr>
        <w:t> </w:t>
      </w:r>
      <w:hyperlink r:id="rId128" w:anchor="n120" w:tgtFrame="_blank" w:history="1">
        <w:r w:rsidRPr="00C14454">
          <w:rPr>
            <w:rStyle w:val="a3"/>
            <w:sz w:val="26"/>
            <w:szCs w:val="26"/>
            <w:lang w:val="ru-RU"/>
          </w:rPr>
          <w:t>статтею 4</w:t>
        </w:r>
      </w:hyperlink>
      <w:r w:rsidRPr="000373D1">
        <w:rPr>
          <w:sz w:val="26"/>
          <w:szCs w:val="26"/>
        </w:rPr>
        <w:t> </w:t>
      </w:r>
      <w:r w:rsidRPr="003E038E">
        <w:rPr>
          <w:sz w:val="26"/>
          <w:szCs w:val="26"/>
          <w:lang w:val="ru-RU"/>
        </w:rPr>
        <w:t>Закону</w:t>
      </w:r>
      <w:r w:rsidRPr="000373D1">
        <w:rPr>
          <w:sz w:val="26"/>
          <w:szCs w:val="26"/>
          <w:lang w:val="ru-RU"/>
        </w:rPr>
        <w:t>. Таке рішення оприлюднюється орендодавцем в електронній торговій системі протягом трьох робочих днів з дати прийняття такого рішення.</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4" w:name="n660"/>
      <w:bookmarkEnd w:id="294"/>
      <w:r w:rsidRPr="000373D1">
        <w:rPr>
          <w:sz w:val="26"/>
          <w:szCs w:val="26"/>
          <w:lang w:val="ru-RU"/>
        </w:rPr>
        <w:t>У разі коли орендодавцем протягом строку, встановленого</w:t>
      </w:r>
      <w:r w:rsidRPr="000373D1">
        <w:rPr>
          <w:sz w:val="26"/>
          <w:szCs w:val="26"/>
        </w:rPr>
        <w:t> </w:t>
      </w:r>
      <w:hyperlink r:id="rId129" w:anchor="n366" w:tgtFrame="_blank" w:history="1">
        <w:r w:rsidRPr="00C14454">
          <w:rPr>
            <w:rStyle w:val="a3"/>
            <w:sz w:val="26"/>
            <w:szCs w:val="26"/>
            <w:lang w:val="ru-RU"/>
          </w:rPr>
          <w:t>частиною п’ятою</w:t>
        </w:r>
      </w:hyperlink>
      <w:r w:rsidRPr="000373D1">
        <w:rPr>
          <w:sz w:val="26"/>
          <w:szCs w:val="26"/>
        </w:rPr>
        <w:t> </w:t>
      </w:r>
      <w:r w:rsidRPr="000373D1">
        <w:rPr>
          <w:sz w:val="26"/>
          <w:szCs w:val="26"/>
          <w:u w:val="single"/>
          <w:lang w:val="ru-RU"/>
        </w:rPr>
        <w:t xml:space="preserve">статті 18 </w:t>
      </w:r>
      <w:r w:rsidRPr="003E038E">
        <w:rPr>
          <w:sz w:val="26"/>
          <w:szCs w:val="26"/>
          <w:lang w:val="ru-RU"/>
        </w:rPr>
        <w:t>Закону</w:t>
      </w:r>
      <w:r w:rsidRPr="000373D1">
        <w:rPr>
          <w:sz w:val="26"/>
          <w:szCs w:val="26"/>
          <w:lang w:val="ru-RU"/>
        </w:rPr>
        <w:t>, не отримано погодження уповноваженого органу управління, до сфери управління якого належить балансоутримувач такого майна (якщо погодження передбачене відповідно до законодавства, статуту або положення балансоутримувача), рішення про продовження договору оренди вважається погодженим.</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5" w:name="n661"/>
      <w:bookmarkEnd w:id="295"/>
      <w:r w:rsidRPr="000373D1">
        <w:rPr>
          <w:sz w:val="26"/>
          <w:szCs w:val="26"/>
          <w:lang w:val="ru-RU"/>
        </w:rPr>
        <w:t>Якщо рішенням представницького органу місцевого самоврядування встановлено, що рішення про продовження договору оренди комунального майна без проведення аукціону або рішення про відмову у продовженні договору оренди комунального майна приймається представницьким органом місцевого самоврядування чи визначеним ним органом, орендодавець протягом десяти робочих днів після отримання довідки балансоутримувача подає заяву, документи орендаря, довідку балансоутримувача та відповідний проект рішення представницькому органу місцевого самоврядування чи визначеному ним органу для прийняття відповідного рішення.</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6" w:name="n662"/>
      <w:bookmarkEnd w:id="296"/>
      <w:r w:rsidRPr="000373D1">
        <w:rPr>
          <w:sz w:val="26"/>
          <w:szCs w:val="26"/>
          <w:lang w:val="ru-RU"/>
        </w:rPr>
        <w:t>Рішення, передбачені цим пунктом, оприлюднюються орендодавцем в електронній торговій системі протягом трьох робочих днів з дати їх прийняття або з дати отримання копії відповідного рішення від представницького органу місцевого самоврядування або визначеного ним органу.</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297" w:name="n663"/>
      <w:bookmarkEnd w:id="297"/>
      <w:r>
        <w:rPr>
          <w:sz w:val="26"/>
          <w:szCs w:val="26"/>
          <w:lang w:val="ru-RU"/>
        </w:rPr>
        <w:t>114</w:t>
      </w:r>
      <w:r w:rsidRPr="000373D1">
        <w:rPr>
          <w:sz w:val="26"/>
          <w:szCs w:val="26"/>
          <w:lang w:val="ru-RU"/>
        </w:rPr>
        <w:t>. Якщо рішення про відмову у продовженні договору оренди приймається на підставі необхідності майна для власних потреб балансоутримувача, які обґрунтовані у письмовому зверненні балансоутримувача, поданому ним орендарю, то в такому рішенні повинно бути зазначено найменування та реквізити такого балансоутримувача.</w:t>
      </w:r>
    </w:p>
    <w:p w:rsidR="00C14454" w:rsidRPr="00C14454" w:rsidRDefault="00C14454" w:rsidP="00C14454">
      <w:pPr>
        <w:pStyle w:val="rvps2"/>
        <w:shd w:val="clear" w:color="auto" w:fill="FFFFFF"/>
        <w:spacing w:before="0" w:beforeAutospacing="0" w:after="0" w:afterAutospacing="0"/>
        <w:ind w:firstLine="450"/>
        <w:jc w:val="both"/>
        <w:rPr>
          <w:sz w:val="26"/>
          <w:szCs w:val="26"/>
          <w:lang w:val="ru-RU"/>
        </w:rPr>
      </w:pPr>
      <w:bookmarkStart w:id="298" w:name="n664"/>
      <w:bookmarkEnd w:id="298"/>
      <w:r w:rsidRPr="00C14454">
        <w:rPr>
          <w:sz w:val="26"/>
          <w:szCs w:val="26"/>
          <w:lang w:val="ru-RU"/>
        </w:rPr>
        <w:t xml:space="preserve">Якщо необхідність балансоутримувача в такому майні для задоволення власних потреб припинилася, балансоутримувач повідомляє про це орендаря, якому було </w:t>
      </w:r>
      <w:r w:rsidRPr="00C14454">
        <w:rPr>
          <w:sz w:val="26"/>
          <w:szCs w:val="26"/>
          <w:lang w:val="ru-RU"/>
        </w:rPr>
        <w:lastRenderedPageBreak/>
        <w:t>відмовлено у продовженні договору оренди на такій підставі, не пізніше ніж протягом десяти робочих днів з дня припинення такої необхідності.</w:t>
      </w:r>
    </w:p>
    <w:p w:rsidR="00C14454" w:rsidRPr="00C14454" w:rsidRDefault="00C14454" w:rsidP="00C14454">
      <w:pPr>
        <w:pStyle w:val="rvps2"/>
        <w:shd w:val="clear" w:color="auto" w:fill="FFFFFF"/>
        <w:spacing w:before="0" w:beforeAutospacing="0" w:after="0" w:afterAutospacing="0"/>
        <w:ind w:firstLine="450"/>
        <w:jc w:val="both"/>
        <w:rPr>
          <w:sz w:val="26"/>
          <w:szCs w:val="26"/>
          <w:lang w:val="ru-RU"/>
        </w:rPr>
      </w:pPr>
      <w:bookmarkStart w:id="299" w:name="n665"/>
      <w:bookmarkEnd w:id="299"/>
      <w:r w:rsidRPr="00C14454">
        <w:rPr>
          <w:sz w:val="26"/>
          <w:szCs w:val="26"/>
          <w:lang w:val="ru-RU"/>
        </w:rPr>
        <w:t>Якщо такий орендар бажає продовжити використання майна, він повідомляє про це орендодавця протягом десяти робочих днів з дня отримання повідомлення балансоутримувача.</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300" w:name="n666"/>
      <w:bookmarkEnd w:id="300"/>
      <w:r w:rsidRPr="000373D1">
        <w:rPr>
          <w:sz w:val="26"/>
          <w:szCs w:val="26"/>
          <w:lang w:val="ru-RU"/>
        </w:rPr>
        <w:t xml:space="preserve">Якщо такий орендар у разі відмови йому у продовженні договору оренди мав право на продовження зазначеного договору без аукціону, то договір оренди відповідного майна переукладається з таким орендарем на умовах, що були визначені в договорі, у продовженні якого було відмовлено, згідно з вимогами цього </w:t>
      </w:r>
      <w:r>
        <w:rPr>
          <w:sz w:val="26"/>
          <w:szCs w:val="26"/>
          <w:lang w:val="ru-RU"/>
        </w:rPr>
        <w:t>Положення</w:t>
      </w:r>
      <w:r w:rsidRPr="000373D1">
        <w:rPr>
          <w:sz w:val="26"/>
          <w:szCs w:val="26"/>
          <w:lang w:val="ru-RU"/>
        </w:rPr>
        <w:t>.</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301" w:name="n667"/>
      <w:bookmarkEnd w:id="301"/>
      <w:r w:rsidRPr="000373D1">
        <w:rPr>
          <w:sz w:val="26"/>
          <w:szCs w:val="26"/>
          <w:lang w:val="ru-RU"/>
        </w:rPr>
        <w:t xml:space="preserve">Якщо договір оренди, в продовженні якого було відмовлено, підлягав продовженню за результатами аукціону, то орендар, якому було відмовлено в продовженні договору, має переважне право на укладення договору оренди за результатами аукціону, за умови, що він бере участь в такому аукціоні. Реалізація переважного права здійснюється відповідно до положень цього </w:t>
      </w:r>
      <w:r w:rsidRPr="003B7C59">
        <w:rPr>
          <w:sz w:val="26"/>
          <w:szCs w:val="26"/>
          <w:lang w:val="uk-UA"/>
        </w:rPr>
        <w:t>Положення</w:t>
      </w:r>
      <w:r w:rsidRPr="000373D1">
        <w:rPr>
          <w:sz w:val="26"/>
          <w:szCs w:val="26"/>
          <w:lang w:val="ru-RU"/>
        </w:rPr>
        <w:t>. У такому разі статус об’єкта в Переліку першого типу зазначається як «вільний».</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302" w:name="n668"/>
      <w:bookmarkEnd w:id="302"/>
      <w:r>
        <w:rPr>
          <w:sz w:val="26"/>
          <w:szCs w:val="26"/>
          <w:lang w:val="ru-RU"/>
        </w:rPr>
        <w:t>115</w:t>
      </w:r>
      <w:r w:rsidRPr="000373D1">
        <w:rPr>
          <w:sz w:val="26"/>
          <w:szCs w:val="26"/>
          <w:lang w:val="ru-RU"/>
        </w:rPr>
        <w:t>. Орендар, що має намір продовжити договір оренди, що підлягає продовженню за результатами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 Якщо орендар не подав заяву про продовження договору оренди у зазначений строк, то орендодавець не пізніше ніж за один місяць до закінчення строку дії договору оренди повідомляє орендаря про те, що договір оренди підлягає припиненню на підставі закінчення строку, на який його було укладено, у зв’язку з тим, що орендар не подав відповідну заяву у визначений</w:t>
      </w:r>
      <w:r w:rsidRPr="000373D1">
        <w:rPr>
          <w:sz w:val="26"/>
          <w:szCs w:val="26"/>
        </w:rPr>
        <w:t> </w:t>
      </w:r>
      <w:hyperlink r:id="rId130" w:tgtFrame="_blank" w:history="1">
        <w:r w:rsidRPr="00C14454">
          <w:rPr>
            <w:rStyle w:val="a3"/>
            <w:sz w:val="26"/>
            <w:szCs w:val="26"/>
            <w:lang w:val="ru-RU"/>
          </w:rPr>
          <w:t>Законом</w:t>
        </w:r>
      </w:hyperlink>
      <w:r w:rsidRPr="000373D1">
        <w:rPr>
          <w:sz w:val="26"/>
          <w:szCs w:val="26"/>
        </w:rPr>
        <w:t> </w:t>
      </w:r>
      <w:r w:rsidRPr="000373D1">
        <w:rPr>
          <w:sz w:val="26"/>
          <w:szCs w:val="26"/>
          <w:lang w:val="ru-RU"/>
        </w:rPr>
        <w:t>строк, та повідомляє про необхідність звільнення орендованого приміщення і підписання акта приймання-передачі (повернення з оренди) орендованого майна.</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303" w:name="n669"/>
      <w:bookmarkEnd w:id="303"/>
      <w:r w:rsidRPr="000373D1">
        <w:rPr>
          <w:sz w:val="26"/>
          <w:szCs w:val="26"/>
          <w:lang w:val="ru-RU"/>
        </w:rPr>
        <w:t>Заява подається шляхом заповнення електронної форми через особистий кабінет в електронній торговій системі.</w:t>
      </w:r>
    </w:p>
    <w:p w:rsidR="00C14454" w:rsidRPr="000373D1" w:rsidRDefault="00C14454" w:rsidP="00C14454">
      <w:pPr>
        <w:pStyle w:val="rvps2"/>
        <w:shd w:val="clear" w:color="auto" w:fill="FFFFFF"/>
        <w:spacing w:before="0" w:beforeAutospacing="0" w:after="0" w:afterAutospacing="0"/>
        <w:ind w:firstLine="450"/>
        <w:jc w:val="both"/>
        <w:rPr>
          <w:sz w:val="26"/>
          <w:szCs w:val="26"/>
          <w:lang w:val="ru-RU"/>
        </w:rPr>
      </w:pPr>
      <w:bookmarkStart w:id="304" w:name="n670"/>
      <w:bookmarkEnd w:id="304"/>
      <w:r w:rsidRPr="000373D1">
        <w:rPr>
          <w:sz w:val="26"/>
          <w:szCs w:val="26"/>
          <w:lang w:val="ru-RU"/>
        </w:rPr>
        <w:t>Орендар, який бажає отримати компенсацію вартості здійснених ним невід’ємних поліпшень, також подає документи, передбачені</w:t>
      </w:r>
      <w:r w:rsidRPr="000373D1">
        <w:rPr>
          <w:sz w:val="26"/>
          <w:szCs w:val="26"/>
        </w:rPr>
        <w:t> </w:t>
      </w:r>
      <w:r w:rsidRPr="00E93811">
        <w:rPr>
          <w:sz w:val="26"/>
          <w:szCs w:val="26"/>
          <w:u w:val="single"/>
          <w:lang w:val="ru-RU"/>
        </w:rPr>
        <w:t>пунктом 92</w:t>
      </w:r>
      <w:r w:rsidRPr="000373D1">
        <w:rPr>
          <w:sz w:val="26"/>
          <w:szCs w:val="26"/>
        </w:rPr>
        <w:t> </w:t>
      </w:r>
      <w:r w:rsidRPr="000373D1">
        <w:rPr>
          <w:sz w:val="26"/>
          <w:szCs w:val="26"/>
          <w:lang w:val="ru-RU"/>
        </w:rPr>
        <w:t xml:space="preserve">цього </w:t>
      </w:r>
      <w:r>
        <w:rPr>
          <w:sz w:val="26"/>
          <w:szCs w:val="26"/>
          <w:lang w:val="ru-RU"/>
        </w:rPr>
        <w:t>Положення</w:t>
      </w:r>
      <w:r w:rsidRPr="000373D1">
        <w:rPr>
          <w:sz w:val="26"/>
          <w:szCs w:val="26"/>
          <w:lang w:val="ru-RU"/>
        </w:rPr>
        <w:t>.</w:t>
      </w:r>
    </w:p>
    <w:p w:rsidR="00C14454" w:rsidRPr="002F755D" w:rsidRDefault="00C14454" w:rsidP="00C14454">
      <w:pPr>
        <w:pStyle w:val="rvps2"/>
        <w:shd w:val="clear" w:color="auto" w:fill="FFFFFF"/>
        <w:spacing w:before="0" w:beforeAutospacing="0" w:after="0" w:afterAutospacing="0"/>
        <w:ind w:firstLine="450"/>
        <w:jc w:val="both"/>
        <w:rPr>
          <w:sz w:val="26"/>
          <w:szCs w:val="26"/>
          <w:lang w:val="ru-RU"/>
        </w:rPr>
      </w:pPr>
      <w:bookmarkStart w:id="305" w:name="n671"/>
      <w:bookmarkEnd w:id="305"/>
      <w:r w:rsidRPr="000373D1">
        <w:rPr>
          <w:sz w:val="26"/>
          <w:szCs w:val="26"/>
          <w:lang w:val="ru-RU"/>
        </w:rPr>
        <w:t xml:space="preserve">Якщо чинний орендар має заборгованість із сплати орендної плати, він не може звертатися із заявою про продовження договору оренду до моменту погашення ним </w:t>
      </w:r>
      <w:r w:rsidRPr="002F755D">
        <w:rPr>
          <w:sz w:val="26"/>
          <w:szCs w:val="26"/>
          <w:lang w:val="ru-RU"/>
        </w:rPr>
        <w:t>такої заборгованості.</w:t>
      </w:r>
    </w:p>
    <w:p w:rsidR="00C14454" w:rsidRPr="002F755D" w:rsidRDefault="00C14454" w:rsidP="00C14454">
      <w:pPr>
        <w:pStyle w:val="rvps2"/>
        <w:shd w:val="clear" w:color="auto" w:fill="FFFFFF"/>
        <w:spacing w:before="0" w:beforeAutospacing="0" w:after="0" w:afterAutospacing="0"/>
        <w:ind w:firstLine="450"/>
        <w:jc w:val="both"/>
        <w:rPr>
          <w:sz w:val="26"/>
          <w:szCs w:val="26"/>
          <w:lang w:val="ru-RU"/>
        </w:rPr>
      </w:pPr>
      <w:bookmarkStart w:id="306" w:name="n672"/>
      <w:bookmarkEnd w:id="306"/>
      <w:r w:rsidRPr="002F755D">
        <w:rPr>
          <w:sz w:val="26"/>
          <w:szCs w:val="26"/>
          <w:lang w:val="ru-RU"/>
        </w:rPr>
        <w:t>116. Після отримання заяви орендаря про продовження договору, який підлягає продовженню за результатами проведення аукціону, орендодавець протягом десяти робочих днів з дати отримання такої заяви, приймає одне з рішень, передбачених</w:t>
      </w:r>
      <w:r w:rsidRPr="002F755D">
        <w:rPr>
          <w:sz w:val="26"/>
          <w:szCs w:val="26"/>
        </w:rPr>
        <w:t> </w:t>
      </w:r>
      <w:hyperlink r:id="rId131" w:anchor="n379" w:tgtFrame="_blank" w:history="1">
        <w:r w:rsidRPr="00C14454">
          <w:rPr>
            <w:rStyle w:val="a3"/>
            <w:sz w:val="26"/>
            <w:szCs w:val="26"/>
            <w:lang w:val="ru-RU"/>
          </w:rPr>
          <w:t>частиною дев’ятою</w:t>
        </w:r>
      </w:hyperlink>
      <w:r w:rsidRPr="002F755D">
        <w:rPr>
          <w:sz w:val="26"/>
          <w:szCs w:val="26"/>
        </w:rPr>
        <w:t> </w:t>
      </w:r>
      <w:r w:rsidRPr="002F755D">
        <w:rPr>
          <w:sz w:val="26"/>
          <w:szCs w:val="26"/>
          <w:u w:val="single"/>
          <w:lang w:val="ru-RU"/>
        </w:rPr>
        <w:t xml:space="preserve">статті 18 </w:t>
      </w:r>
      <w:r w:rsidRPr="003E038E">
        <w:rPr>
          <w:sz w:val="26"/>
          <w:szCs w:val="26"/>
          <w:lang w:val="ru-RU"/>
        </w:rPr>
        <w:t>Закону</w:t>
      </w:r>
      <w:r w:rsidRPr="002F755D">
        <w:rPr>
          <w:sz w:val="26"/>
          <w:szCs w:val="26"/>
          <w:lang w:val="ru-RU"/>
        </w:rPr>
        <w:t>.</w:t>
      </w:r>
    </w:p>
    <w:p w:rsidR="00C14454" w:rsidRPr="002F755D" w:rsidRDefault="00C14454" w:rsidP="00C14454">
      <w:pPr>
        <w:pStyle w:val="rvps2"/>
        <w:shd w:val="clear" w:color="auto" w:fill="FFFFFF"/>
        <w:spacing w:before="0" w:beforeAutospacing="0" w:after="0" w:afterAutospacing="0"/>
        <w:ind w:firstLine="450"/>
        <w:jc w:val="both"/>
        <w:rPr>
          <w:sz w:val="26"/>
          <w:szCs w:val="26"/>
          <w:lang w:val="ru-RU"/>
        </w:rPr>
      </w:pPr>
      <w:bookmarkStart w:id="307" w:name="n673"/>
      <w:bookmarkEnd w:id="307"/>
      <w:r w:rsidRPr="002F755D">
        <w:rPr>
          <w:sz w:val="26"/>
          <w:szCs w:val="26"/>
          <w:lang w:val="ru-RU"/>
        </w:rPr>
        <w:t>Рішення про відмову в продовженні договору оренди може бути прийнято у випадках, передбачених</w:t>
      </w:r>
      <w:r w:rsidRPr="002F755D">
        <w:rPr>
          <w:sz w:val="26"/>
          <w:szCs w:val="26"/>
        </w:rPr>
        <w:t> </w:t>
      </w:r>
      <w:hyperlink r:id="rId132" w:anchor="n384" w:tgtFrame="_blank" w:history="1">
        <w:r w:rsidRPr="00C14454">
          <w:rPr>
            <w:rStyle w:val="a3"/>
            <w:sz w:val="26"/>
            <w:szCs w:val="26"/>
            <w:lang w:val="ru-RU"/>
          </w:rPr>
          <w:t>статтею 19</w:t>
        </w:r>
      </w:hyperlink>
      <w:r w:rsidRPr="002F755D">
        <w:rPr>
          <w:sz w:val="26"/>
          <w:szCs w:val="26"/>
        </w:rPr>
        <w:t> </w:t>
      </w:r>
      <w:r w:rsidRPr="003E038E">
        <w:rPr>
          <w:sz w:val="26"/>
          <w:szCs w:val="26"/>
          <w:lang w:val="ru-RU"/>
        </w:rPr>
        <w:t>Закону</w:t>
      </w:r>
      <w:r w:rsidRPr="002F755D">
        <w:rPr>
          <w:sz w:val="26"/>
          <w:szCs w:val="26"/>
          <w:lang w:val="ru-RU"/>
        </w:rPr>
        <w:t>, а також у разі невідповідності орендаря вимогам, установленим</w:t>
      </w:r>
      <w:r w:rsidRPr="002F755D">
        <w:rPr>
          <w:sz w:val="26"/>
          <w:szCs w:val="26"/>
        </w:rPr>
        <w:t> </w:t>
      </w:r>
      <w:hyperlink r:id="rId133" w:anchor="n120" w:tgtFrame="_blank" w:history="1">
        <w:r w:rsidRPr="00C14454">
          <w:rPr>
            <w:rStyle w:val="a3"/>
            <w:sz w:val="26"/>
            <w:szCs w:val="26"/>
            <w:lang w:val="ru-RU"/>
          </w:rPr>
          <w:t>статтею 4</w:t>
        </w:r>
      </w:hyperlink>
      <w:r w:rsidRPr="002F755D">
        <w:rPr>
          <w:sz w:val="26"/>
          <w:szCs w:val="26"/>
        </w:rPr>
        <w:t> </w:t>
      </w:r>
      <w:r w:rsidRPr="003E038E">
        <w:rPr>
          <w:sz w:val="26"/>
          <w:szCs w:val="26"/>
          <w:lang w:val="ru-RU"/>
        </w:rPr>
        <w:t>Закону</w:t>
      </w:r>
      <w:r w:rsidRPr="002F755D">
        <w:rPr>
          <w:sz w:val="26"/>
          <w:szCs w:val="26"/>
          <w:lang w:val="ru-RU"/>
        </w:rPr>
        <w:t>. Таке рішення оприлюднюється орендодавцем в електронній торговій системі протягом трьох робочих днів з дати прийняття такого рішення.</w:t>
      </w:r>
    </w:p>
    <w:p w:rsidR="00C14454" w:rsidRPr="00E93811" w:rsidRDefault="00C14454" w:rsidP="00C14454">
      <w:pPr>
        <w:pStyle w:val="rvps2"/>
        <w:shd w:val="clear" w:color="auto" w:fill="FFFFFF"/>
        <w:spacing w:before="0" w:beforeAutospacing="0" w:after="0" w:afterAutospacing="0"/>
        <w:ind w:firstLine="450"/>
        <w:jc w:val="both"/>
        <w:rPr>
          <w:sz w:val="26"/>
          <w:szCs w:val="26"/>
          <w:lang w:val="ru-RU"/>
        </w:rPr>
      </w:pPr>
      <w:bookmarkStart w:id="308" w:name="n674"/>
      <w:bookmarkEnd w:id="308"/>
      <w:r w:rsidRPr="00E93811">
        <w:rPr>
          <w:sz w:val="26"/>
          <w:szCs w:val="26"/>
          <w:lang w:val="ru-RU"/>
        </w:rPr>
        <w:t>У разі прийняття рішення про відмову у продовженні договору оренди на підставі необхідності майна для власних потреб балансоутримувача, здійснюються дії, передбачені</w:t>
      </w:r>
      <w:r w:rsidRPr="00E93811">
        <w:rPr>
          <w:sz w:val="26"/>
          <w:szCs w:val="26"/>
        </w:rPr>
        <w:t> </w:t>
      </w:r>
      <w:r w:rsidRPr="00E93811">
        <w:rPr>
          <w:sz w:val="26"/>
          <w:szCs w:val="26"/>
          <w:u w:val="single"/>
          <w:lang w:val="ru-RU"/>
        </w:rPr>
        <w:t>пунктом 114</w:t>
      </w:r>
      <w:r w:rsidRPr="00E93811">
        <w:rPr>
          <w:sz w:val="26"/>
          <w:szCs w:val="26"/>
        </w:rPr>
        <w:t> </w:t>
      </w:r>
      <w:r w:rsidRPr="00E93811">
        <w:rPr>
          <w:sz w:val="26"/>
          <w:szCs w:val="26"/>
          <w:lang w:val="ru-RU"/>
        </w:rPr>
        <w:t>цього Положення.</w:t>
      </w:r>
    </w:p>
    <w:p w:rsidR="00C14454" w:rsidRPr="00E93811" w:rsidRDefault="00C14454" w:rsidP="00C14454">
      <w:pPr>
        <w:pStyle w:val="rvps2"/>
        <w:shd w:val="clear" w:color="auto" w:fill="FFFFFF"/>
        <w:spacing w:before="0" w:beforeAutospacing="0" w:after="0" w:afterAutospacing="0"/>
        <w:ind w:firstLine="450"/>
        <w:jc w:val="both"/>
        <w:rPr>
          <w:sz w:val="26"/>
          <w:szCs w:val="26"/>
          <w:lang w:val="ru-RU"/>
        </w:rPr>
      </w:pPr>
      <w:bookmarkStart w:id="309" w:name="n675"/>
      <w:bookmarkEnd w:id="309"/>
      <w:r w:rsidRPr="00E93811">
        <w:rPr>
          <w:sz w:val="26"/>
          <w:szCs w:val="26"/>
          <w:lang w:val="ru-RU"/>
        </w:rPr>
        <w:t>Якщо рішенням представницького органу місцевого самоврядування встановлено, що рішення про продовження договору оренди або про відмову у продовженні приймаються представницьким органом місцевого самоврядування чи визначеним ним органом, відповідні рішення приймаються протягом 60 робочих днів з дати отримання заяви орендаря про продовження договору.</w:t>
      </w:r>
    </w:p>
    <w:p w:rsidR="00C14454" w:rsidRPr="00E93811" w:rsidRDefault="00C14454" w:rsidP="00C14454">
      <w:pPr>
        <w:pStyle w:val="rvps2"/>
        <w:shd w:val="clear" w:color="auto" w:fill="FFFFFF"/>
        <w:spacing w:before="0" w:beforeAutospacing="0" w:after="0" w:afterAutospacing="0"/>
        <w:ind w:firstLine="450"/>
        <w:jc w:val="both"/>
        <w:rPr>
          <w:sz w:val="26"/>
          <w:szCs w:val="26"/>
          <w:lang w:val="ru-RU"/>
        </w:rPr>
      </w:pPr>
      <w:bookmarkStart w:id="310" w:name="n676"/>
      <w:bookmarkEnd w:id="310"/>
      <w:r w:rsidRPr="00E93811">
        <w:rPr>
          <w:sz w:val="26"/>
          <w:szCs w:val="26"/>
          <w:lang w:val="ru-RU"/>
        </w:rPr>
        <w:lastRenderedPageBreak/>
        <w:t>Неприйняття протягом зазначеного строку одного із зазначених рішень представницьким органом місцевого самоврядування чи визначеним ним органом вважається прийняттям ним рішення про оголошення аукціону, за результатами якого чинний договір оренди може бути продовжений з існуючим орендарем або укладений з новим орендарем.</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1" w:name="n677"/>
      <w:bookmarkEnd w:id="311"/>
      <w:r w:rsidRPr="00853D70">
        <w:rPr>
          <w:sz w:val="26"/>
          <w:szCs w:val="26"/>
          <w:lang w:val="ru-RU"/>
        </w:rPr>
        <w:t>Рішення про оголошення аукціону та оголошення про проведення аукціону на продовження договору оренди оприлюднюються орендодавцем в електронній торговій системі протягом десяти робочих днів з дати прийняття такого рішення. У межах зазначеного строку орендодавець може переглянути умови та додаткові умови (у разі наявності) оренди майна згідно з</w:t>
      </w:r>
      <w:r w:rsidRPr="00853D70">
        <w:rPr>
          <w:sz w:val="26"/>
          <w:szCs w:val="26"/>
        </w:rPr>
        <w:t> </w:t>
      </w:r>
      <w:hyperlink r:id="rId134" w:anchor="n233" w:history="1">
        <w:r w:rsidRPr="00C14454">
          <w:rPr>
            <w:rStyle w:val="a3"/>
            <w:sz w:val="26"/>
            <w:szCs w:val="26"/>
            <w:lang w:val="ru-RU"/>
          </w:rPr>
          <w:t>пунктами 51</w:t>
        </w:r>
      </w:hyperlink>
      <w:r w:rsidRPr="00853D70">
        <w:rPr>
          <w:sz w:val="26"/>
          <w:szCs w:val="26"/>
        </w:rPr>
        <w:t> </w:t>
      </w:r>
      <w:r w:rsidRPr="00853D70">
        <w:rPr>
          <w:sz w:val="26"/>
          <w:szCs w:val="26"/>
          <w:lang w:val="ru-RU"/>
        </w:rPr>
        <w:t>та</w:t>
      </w:r>
      <w:r w:rsidRPr="00853D70">
        <w:rPr>
          <w:sz w:val="26"/>
          <w:szCs w:val="26"/>
        </w:rPr>
        <w:t> </w:t>
      </w:r>
      <w:hyperlink r:id="rId135" w:anchor="n256" w:history="1">
        <w:r w:rsidRPr="00C14454">
          <w:rPr>
            <w:rStyle w:val="a3"/>
            <w:sz w:val="26"/>
            <w:szCs w:val="26"/>
            <w:lang w:val="ru-RU"/>
          </w:rPr>
          <w:t>54</w:t>
        </w:r>
      </w:hyperlink>
      <w:r w:rsidRPr="00853D70">
        <w:rPr>
          <w:sz w:val="26"/>
          <w:szCs w:val="26"/>
        </w:rPr>
        <w:t> </w:t>
      </w:r>
      <w:r w:rsidRPr="00853D70">
        <w:rPr>
          <w:sz w:val="26"/>
          <w:szCs w:val="26"/>
          <w:lang w:val="ru-RU"/>
        </w:rPr>
        <w:t>цього Положення з урахуванням особливостей, передбачених</w:t>
      </w:r>
      <w:r w:rsidRPr="00853D70">
        <w:rPr>
          <w:sz w:val="26"/>
          <w:szCs w:val="26"/>
        </w:rPr>
        <w:t> </w:t>
      </w:r>
      <w:r w:rsidRPr="00853D70">
        <w:rPr>
          <w:sz w:val="26"/>
          <w:szCs w:val="26"/>
          <w:u w:val="single"/>
          <w:lang w:val="ru-RU"/>
        </w:rPr>
        <w:t>пунктом 118</w:t>
      </w:r>
      <w:r w:rsidRPr="00853D70">
        <w:rPr>
          <w:sz w:val="26"/>
          <w:szCs w:val="26"/>
        </w:rPr>
        <w:t> </w:t>
      </w:r>
      <w:r w:rsidRPr="00853D70">
        <w:rPr>
          <w:sz w:val="26"/>
          <w:szCs w:val="26"/>
          <w:lang w:val="ru-RU"/>
        </w:rPr>
        <w:t>цього Положення.</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2" w:name="n678"/>
      <w:bookmarkEnd w:id="312"/>
      <w:r w:rsidRPr="00853D70">
        <w:rPr>
          <w:sz w:val="26"/>
          <w:szCs w:val="26"/>
          <w:lang w:val="ru-RU"/>
        </w:rPr>
        <w:t>117. Оголошення про проведення аукціону на продовження договору оренди повинне містити:</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3" w:name="n679"/>
      <w:bookmarkEnd w:id="313"/>
      <w:r w:rsidRPr="00853D70">
        <w:rPr>
          <w:sz w:val="26"/>
          <w:szCs w:val="26"/>
          <w:lang w:val="ru-RU"/>
        </w:rPr>
        <w:t>1) інформацію про чинний договір оренди, строк якого закінчується, зокрема:</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4" w:name="n680"/>
      <w:bookmarkEnd w:id="314"/>
      <w:r w:rsidRPr="00853D70">
        <w:rPr>
          <w:sz w:val="26"/>
          <w:szCs w:val="26"/>
          <w:lang w:val="ru-RU"/>
        </w:rPr>
        <w:t>найменування орендаря, найменування і адреса орендодавця і балансоутримувача;</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5" w:name="n681"/>
      <w:bookmarkEnd w:id="315"/>
      <w:r w:rsidRPr="00853D70">
        <w:rPr>
          <w:sz w:val="26"/>
          <w:szCs w:val="26"/>
          <w:lang w:val="ru-RU"/>
        </w:rPr>
        <w:t>дату укладення договору, строк оренди і дата закінчення договору оренди;</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6" w:name="n682"/>
      <w:bookmarkEnd w:id="316"/>
      <w:r w:rsidRPr="00853D70">
        <w:rPr>
          <w:sz w:val="26"/>
          <w:szCs w:val="26"/>
          <w:lang w:val="ru-RU"/>
        </w:rPr>
        <w:t>інформацію про те, що чинний орендар має переважне право на продовження такого договору оренди, яке реалізується шляхом участі чинного орендаря в аукціоні на продовження договору оренди;</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7" w:name="n683"/>
      <w:bookmarkEnd w:id="317"/>
      <w:r w:rsidRPr="00853D70">
        <w:rPr>
          <w:sz w:val="26"/>
          <w:szCs w:val="26"/>
          <w:lang w:val="ru-RU"/>
        </w:rPr>
        <w:t>2) інформацію, що повинна бути зазначена в оголошенні про передачу майна в оренду відповідно до</w:t>
      </w:r>
      <w:r>
        <w:rPr>
          <w:sz w:val="26"/>
          <w:szCs w:val="26"/>
          <w:lang w:val="ru-RU"/>
        </w:rPr>
        <w:t xml:space="preserve"> </w:t>
      </w:r>
      <w:r w:rsidRPr="00853D70">
        <w:rPr>
          <w:sz w:val="26"/>
          <w:szCs w:val="26"/>
          <w:u w:val="single"/>
          <w:lang w:val="ru-RU"/>
        </w:rPr>
        <w:t>пункту 39</w:t>
      </w:r>
      <w:r w:rsidRPr="00853D70">
        <w:rPr>
          <w:sz w:val="26"/>
          <w:szCs w:val="26"/>
        </w:rPr>
        <w:t> </w:t>
      </w:r>
      <w:r w:rsidRPr="00853D70">
        <w:rPr>
          <w:sz w:val="26"/>
          <w:szCs w:val="26"/>
          <w:lang w:val="ru-RU"/>
        </w:rPr>
        <w:t xml:space="preserve">цього </w:t>
      </w:r>
      <w:r w:rsidRPr="00853D70">
        <w:rPr>
          <w:sz w:val="26"/>
          <w:szCs w:val="26"/>
          <w:lang w:val="uk-UA"/>
        </w:rPr>
        <w:t>Положення</w:t>
      </w:r>
      <w:r w:rsidRPr="00853D70">
        <w:rPr>
          <w:sz w:val="26"/>
          <w:szCs w:val="26"/>
          <w:lang w:val="ru-RU"/>
        </w:rPr>
        <w:t>, крім інформації про тип Переліку, якщо об’єкт не було включено до жодного з Переліків;</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8" w:name="n684"/>
      <w:bookmarkEnd w:id="318"/>
      <w:r w:rsidRPr="00853D70">
        <w:rPr>
          <w:sz w:val="26"/>
          <w:szCs w:val="26"/>
          <w:lang w:val="ru-RU"/>
        </w:rPr>
        <w:t>3) у разі здійснення чинним орендарем невід’ємних поліпшень додатково оголошення про проведення такого аукціону повинно містити:</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19" w:name="n685"/>
      <w:bookmarkEnd w:id="319"/>
      <w:r w:rsidRPr="00853D70">
        <w:rPr>
          <w:sz w:val="26"/>
          <w:szCs w:val="26"/>
          <w:lang w:val="ru-RU"/>
        </w:rPr>
        <w:t xml:space="preserve">інформацію про вартість здійснених чинним орендарем невід’ємних поліпшень, що визначена відповідно до вимог цього </w:t>
      </w:r>
      <w:r w:rsidRPr="003B7C59">
        <w:rPr>
          <w:sz w:val="26"/>
          <w:szCs w:val="26"/>
          <w:lang w:val="uk-UA"/>
        </w:rPr>
        <w:t>Положення</w:t>
      </w:r>
      <w:r w:rsidRPr="00853D70">
        <w:rPr>
          <w:sz w:val="26"/>
          <w:szCs w:val="26"/>
          <w:lang w:val="ru-RU"/>
        </w:rPr>
        <w:t>, підтверджених висновком будівельної експертизи, із зазначенням дати їх завершення;</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20" w:name="n686"/>
      <w:bookmarkEnd w:id="320"/>
      <w:r w:rsidRPr="00853D70">
        <w:rPr>
          <w:sz w:val="26"/>
          <w:szCs w:val="26"/>
          <w:lang w:val="ru-RU"/>
        </w:rPr>
        <w:t>копію рішення орендодавця, яким надано згоду на здійснення таких невід’ємних поліпшень;</w:t>
      </w:r>
    </w:p>
    <w:p w:rsidR="00C14454" w:rsidRPr="00853D70" w:rsidRDefault="00C14454" w:rsidP="00C14454">
      <w:pPr>
        <w:pStyle w:val="rvps2"/>
        <w:shd w:val="clear" w:color="auto" w:fill="FFFFFF"/>
        <w:spacing w:before="0" w:beforeAutospacing="0" w:after="0" w:afterAutospacing="0"/>
        <w:ind w:firstLine="450"/>
        <w:jc w:val="both"/>
        <w:rPr>
          <w:sz w:val="26"/>
          <w:szCs w:val="26"/>
          <w:lang w:val="ru-RU"/>
        </w:rPr>
      </w:pPr>
      <w:bookmarkStart w:id="321" w:name="n687"/>
      <w:bookmarkEnd w:id="321"/>
      <w:r w:rsidRPr="00853D70">
        <w:rPr>
          <w:sz w:val="26"/>
          <w:szCs w:val="26"/>
          <w:lang w:val="ru-RU"/>
        </w:rPr>
        <w:t>копію звіту про оцінку майна та рецензію на такий звіт.</w:t>
      </w:r>
    </w:p>
    <w:p w:rsidR="00C14454" w:rsidRPr="00435873" w:rsidRDefault="00C14454" w:rsidP="00C14454">
      <w:pPr>
        <w:pStyle w:val="rvps2"/>
        <w:shd w:val="clear" w:color="auto" w:fill="FFFFFF"/>
        <w:spacing w:before="0" w:beforeAutospacing="0" w:after="0" w:afterAutospacing="0"/>
        <w:ind w:firstLine="450"/>
        <w:jc w:val="both"/>
        <w:rPr>
          <w:sz w:val="26"/>
          <w:szCs w:val="26"/>
          <w:lang w:val="ru-RU"/>
        </w:rPr>
      </w:pPr>
      <w:bookmarkStart w:id="322" w:name="n688"/>
      <w:bookmarkEnd w:id="322"/>
      <w:r w:rsidRPr="00853D70">
        <w:rPr>
          <w:sz w:val="26"/>
          <w:szCs w:val="26"/>
          <w:lang w:val="ru-RU"/>
        </w:rPr>
        <w:t>118. Стартова орендна плата визначається в порядку, передбаченому</w:t>
      </w:r>
      <w:r w:rsidRPr="00853D70">
        <w:rPr>
          <w:sz w:val="26"/>
          <w:szCs w:val="26"/>
        </w:rPr>
        <w:t> </w:t>
      </w:r>
      <w:r w:rsidRPr="00435873">
        <w:rPr>
          <w:sz w:val="26"/>
          <w:szCs w:val="26"/>
          <w:lang w:val="ru-RU"/>
        </w:rPr>
        <w:t>Порядком</w:t>
      </w:r>
      <w:r>
        <w:rPr>
          <w:sz w:val="26"/>
          <w:szCs w:val="26"/>
          <w:u w:val="single"/>
          <w:lang w:val="ru-RU"/>
        </w:rPr>
        <w:t xml:space="preserve"> </w:t>
      </w:r>
      <w:r w:rsidRPr="003B7C59">
        <w:rPr>
          <w:sz w:val="26"/>
          <w:szCs w:val="26"/>
          <w:lang w:val="uk-UA"/>
        </w:rPr>
        <w:t xml:space="preserve">передачі в оренду держвного та комунального майна, затвердженого постановою </w:t>
      </w:r>
      <w:r w:rsidRPr="00435873">
        <w:rPr>
          <w:sz w:val="26"/>
          <w:szCs w:val="26"/>
          <w:lang w:val="uk-UA"/>
        </w:rPr>
        <w:t>Кабінету Міністрів України від 3 червня 2020 р. № 483</w:t>
      </w:r>
      <w:r w:rsidRPr="00435873">
        <w:rPr>
          <w:sz w:val="26"/>
          <w:szCs w:val="26"/>
          <w:lang w:val="ru-RU"/>
        </w:rPr>
        <w:t>, але не може бути нижчою за останню місячну орендну плату, встановлену договором, що продовжується.</w:t>
      </w:r>
    </w:p>
    <w:p w:rsidR="00C14454" w:rsidRPr="00435873" w:rsidRDefault="00C14454" w:rsidP="00C14454">
      <w:pPr>
        <w:pStyle w:val="rvps2"/>
        <w:shd w:val="clear" w:color="auto" w:fill="FFFFFF"/>
        <w:spacing w:before="0" w:beforeAutospacing="0" w:after="0" w:afterAutospacing="0"/>
        <w:ind w:firstLine="450"/>
        <w:jc w:val="both"/>
        <w:rPr>
          <w:sz w:val="26"/>
          <w:szCs w:val="26"/>
          <w:lang w:val="uk-UA"/>
        </w:rPr>
      </w:pPr>
      <w:bookmarkStart w:id="323" w:name="n689"/>
      <w:bookmarkEnd w:id="323"/>
      <w:r w:rsidRPr="00435873">
        <w:rPr>
          <w:sz w:val="26"/>
          <w:szCs w:val="26"/>
          <w:lang w:val="ru-RU"/>
        </w:rPr>
        <w:t>119. Розмір гарантійного внеску встановлюється відповідно до</w:t>
      </w:r>
      <w:r w:rsidRPr="00435873">
        <w:rPr>
          <w:sz w:val="26"/>
          <w:szCs w:val="26"/>
        </w:rPr>
        <w:t> </w:t>
      </w:r>
      <w:hyperlink r:id="rId136" w:anchor="n335" w:history="1">
        <w:r w:rsidRPr="00C14454">
          <w:rPr>
            <w:rStyle w:val="a3"/>
            <w:sz w:val="26"/>
            <w:szCs w:val="26"/>
            <w:lang w:val="ru-RU"/>
          </w:rPr>
          <w:t>пункту 58</w:t>
        </w:r>
      </w:hyperlink>
      <w:r w:rsidRPr="00435873">
        <w:rPr>
          <w:sz w:val="26"/>
          <w:szCs w:val="26"/>
        </w:rPr>
        <w:t> </w:t>
      </w:r>
      <w:r w:rsidRPr="00435873">
        <w:rPr>
          <w:sz w:val="26"/>
          <w:szCs w:val="26"/>
          <w:lang w:val="uk-UA"/>
        </w:rPr>
        <w:t>Порядку передачі в оренду держвного та комунального майна, затвердженого постановою Кабінету Міністрів України від 3 червня 2020 р. № 483, крім чинного орендаря, який сплачує гарантійний внесок у розмірі половини стартової орендної плати за один місяць або за увесь строк оренди відповідного об’єкта у випадках, якщо строк оренди становить менше одного місяця.</w:t>
      </w:r>
    </w:p>
    <w:p w:rsidR="00C14454" w:rsidRPr="00435873" w:rsidRDefault="00C14454" w:rsidP="00C14454">
      <w:pPr>
        <w:pStyle w:val="rvps2"/>
        <w:shd w:val="clear" w:color="auto" w:fill="FFFFFF"/>
        <w:spacing w:before="0" w:beforeAutospacing="0" w:after="0" w:afterAutospacing="0"/>
        <w:ind w:firstLine="450"/>
        <w:jc w:val="both"/>
        <w:rPr>
          <w:sz w:val="26"/>
          <w:szCs w:val="26"/>
          <w:lang w:val="uk-UA"/>
        </w:rPr>
      </w:pPr>
      <w:bookmarkStart w:id="324" w:name="n690"/>
      <w:bookmarkEnd w:id="324"/>
      <w:r w:rsidRPr="00435873">
        <w:rPr>
          <w:sz w:val="26"/>
          <w:szCs w:val="26"/>
          <w:lang w:val="uk-UA"/>
        </w:rPr>
        <w:t xml:space="preserve">Якщо орендарем здійснено невід’ємні поліпшення, які підлягають компенсації, то розмір гарантійного внеску, визначений цим пунктом </w:t>
      </w:r>
      <w:r>
        <w:rPr>
          <w:sz w:val="26"/>
          <w:szCs w:val="26"/>
          <w:lang w:val="uk-UA"/>
        </w:rPr>
        <w:t>Положення</w:t>
      </w:r>
      <w:r w:rsidRPr="00435873">
        <w:rPr>
          <w:sz w:val="26"/>
          <w:szCs w:val="26"/>
          <w:lang w:val="uk-UA"/>
        </w:rPr>
        <w:t>, збільшується на 10 відсотків вартості таких невід’ємних поліпшень для всіх потенційних орендарів, крім чинного орендаря.</w:t>
      </w:r>
    </w:p>
    <w:p w:rsidR="00C14454" w:rsidRPr="00435873" w:rsidRDefault="00C14454" w:rsidP="00C14454">
      <w:pPr>
        <w:pStyle w:val="rvps2"/>
        <w:shd w:val="clear" w:color="auto" w:fill="FFFFFF"/>
        <w:spacing w:before="0" w:beforeAutospacing="0" w:after="0" w:afterAutospacing="0"/>
        <w:ind w:firstLine="450"/>
        <w:jc w:val="both"/>
        <w:rPr>
          <w:sz w:val="26"/>
          <w:szCs w:val="26"/>
          <w:lang w:val="ru-RU"/>
        </w:rPr>
      </w:pPr>
      <w:bookmarkStart w:id="325" w:name="n691"/>
      <w:bookmarkEnd w:id="325"/>
      <w:r w:rsidRPr="00435873">
        <w:rPr>
          <w:sz w:val="26"/>
          <w:szCs w:val="26"/>
          <w:lang w:val="ru-RU"/>
        </w:rPr>
        <w:t>120. Проведення електронного аукціону на продовження договору оренди здійснюється відповідно до цього Положення з урахуванням особливостей, встановлених</w:t>
      </w:r>
      <w:r w:rsidRPr="00435873">
        <w:rPr>
          <w:sz w:val="26"/>
          <w:szCs w:val="26"/>
        </w:rPr>
        <w:t> </w:t>
      </w:r>
      <w:r w:rsidRPr="00435873">
        <w:rPr>
          <w:sz w:val="26"/>
          <w:szCs w:val="26"/>
          <w:u w:val="single"/>
          <w:lang w:val="ru-RU"/>
        </w:rPr>
        <w:t>пунктом 121</w:t>
      </w:r>
      <w:r w:rsidRPr="00435873">
        <w:rPr>
          <w:sz w:val="26"/>
          <w:szCs w:val="26"/>
        </w:rPr>
        <w:t> </w:t>
      </w:r>
      <w:r w:rsidRPr="00435873">
        <w:rPr>
          <w:sz w:val="26"/>
          <w:szCs w:val="26"/>
          <w:lang w:val="ru-RU"/>
        </w:rPr>
        <w:t>цього Положення.</w:t>
      </w:r>
    </w:p>
    <w:p w:rsidR="00C14454" w:rsidRPr="00435873" w:rsidRDefault="00C14454" w:rsidP="00C14454">
      <w:pPr>
        <w:pStyle w:val="rvps2"/>
        <w:shd w:val="clear" w:color="auto" w:fill="FFFFFF"/>
        <w:spacing w:before="0" w:beforeAutospacing="0" w:after="0" w:afterAutospacing="0"/>
        <w:ind w:firstLine="450"/>
        <w:jc w:val="both"/>
        <w:rPr>
          <w:sz w:val="26"/>
          <w:szCs w:val="26"/>
          <w:lang w:val="ru-RU"/>
        </w:rPr>
      </w:pPr>
      <w:bookmarkStart w:id="326" w:name="n692"/>
      <w:bookmarkEnd w:id="326"/>
      <w:r w:rsidRPr="00435873">
        <w:rPr>
          <w:sz w:val="26"/>
          <w:szCs w:val="26"/>
          <w:lang w:val="ru-RU"/>
        </w:rPr>
        <w:t xml:space="preserve">121. Чинний орендар має переважне право на продовження договору оренди в ході аукціону на продовження договору оренди за умови, що він бере участь в такому аукціоні та зробив закриту цінову пропозицію, яка є не меншою, ніж розмір стартової </w:t>
      </w:r>
      <w:r w:rsidRPr="00435873">
        <w:rPr>
          <w:sz w:val="26"/>
          <w:szCs w:val="26"/>
          <w:lang w:val="ru-RU"/>
        </w:rPr>
        <w:lastRenderedPageBreak/>
        <w:t>орендної плати. У випадках, передбачених</w:t>
      </w:r>
      <w:r w:rsidRPr="00435873">
        <w:rPr>
          <w:sz w:val="26"/>
          <w:szCs w:val="26"/>
        </w:rPr>
        <w:t> </w:t>
      </w:r>
      <w:r w:rsidRPr="00435873">
        <w:rPr>
          <w:sz w:val="26"/>
          <w:szCs w:val="26"/>
          <w:u w:val="single"/>
          <w:lang w:val="ru-RU"/>
        </w:rPr>
        <w:t>пунктом 124</w:t>
      </w:r>
      <w:r w:rsidRPr="00435873">
        <w:rPr>
          <w:sz w:val="26"/>
          <w:szCs w:val="26"/>
        </w:rPr>
        <w:t> </w:t>
      </w:r>
      <w:r w:rsidRPr="00435873">
        <w:rPr>
          <w:sz w:val="26"/>
          <w:szCs w:val="26"/>
          <w:lang w:val="ru-RU"/>
        </w:rPr>
        <w:t>цього Положення, чинний орендар втрачає своє переважне право на продовження договору оренди.</w:t>
      </w:r>
    </w:p>
    <w:p w:rsidR="00C14454" w:rsidRPr="00C14454" w:rsidRDefault="00C14454" w:rsidP="00C14454">
      <w:pPr>
        <w:pStyle w:val="rvps2"/>
        <w:shd w:val="clear" w:color="auto" w:fill="FFFFFF"/>
        <w:spacing w:before="0" w:beforeAutospacing="0" w:after="0" w:afterAutospacing="0"/>
        <w:ind w:firstLine="450"/>
        <w:jc w:val="both"/>
        <w:rPr>
          <w:sz w:val="26"/>
          <w:szCs w:val="26"/>
          <w:lang w:val="uk-UA"/>
        </w:rPr>
      </w:pPr>
      <w:bookmarkStart w:id="327" w:name="n693"/>
      <w:bookmarkEnd w:id="327"/>
      <w:r w:rsidRPr="00435873">
        <w:rPr>
          <w:sz w:val="26"/>
          <w:szCs w:val="26"/>
          <w:lang w:val="ru-RU"/>
        </w:rPr>
        <w:t>Для реалізації переважного права чинний орендар надає згоду сплачувати орендну плату, що є рівною ціновій пропозиції учасника, який подав найвищу цінову пропозицію за лот, після чого чинний орендар набуває статусу переможця аукціону на продовження договору оренди. У разі відмови чинного орендаря сплачувати таку орендну плату він може надати попередню згоду сплачувати орендну плату, що є рівною ціновій пропозицій учасника з наступною за величиною ціновою пропозицією відповідно до</w:t>
      </w:r>
      <w:r w:rsidRPr="00435873">
        <w:rPr>
          <w:sz w:val="26"/>
          <w:szCs w:val="26"/>
        </w:rPr>
        <w:t> </w:t>
      </w:r>
      <w:hyperlink r:id="rId137" w:anchor="n414" w:history="1">
        <w:r w:rsidRPr="00C14454">
          <w:rPr>
            <w:rStyle w:val="a3"/>
            <w:sz w:val="26"/>
            <w:szCs w:val="26"/>
            <w:lang w:val="ru-RU"/>
          </w:rPr>
          <w:t>абзацу другого</w:t>
        </w:r>
      </w:hyperlink>
      <w:r w:rsidRPr="00435873">
        <w:rPr>
          <w:sz w:val="26"/>
          <w:szCs w:val="26"/>
        </w:rPr>
        <w:t> </w:t>
      </w:r>
      <w:r w:rsidRPr="00435873">
        <w:rPr>
          <w:sz w:val="26"/>
          <w:szCs w:val="26"/>
          <w:lang w:val="ru-RU"/>
        </w:rPr>
        <w:t xml:space="preserve">пункту 76 </w:t>
      </w:r>
      <w:r w:rsidRPr="00435873">
        <w:rPr>
          <w:sz w:val="26"/>
          <w:szCs w:val="26"/>
          <w:lang w:val="uk-UA"/>
        </w:rPr>
        <w:t>Порядку передачі в оренду держвного та комунального майна, затвердженого постановою Кабінету Міністрів України від                     3 червня 2020 р. № 483</w:t>
      </w:r>
      <w:r w:rsidRPr="00C14454">
        <w:rPr>
          <w:sz w:val="26"/>
          <w:szCs w:val="26"/>
          <w:lang w:val="uk-UA"/>
        </w:rPr>
        <w:t>.</w:t>
      </w:r>
    </w:p>
    <w:p w:rsidR="00C14454" w:rsidRPr="00C14454" w:rsidRDefault="00C14454" w:rsidP="00C14454">
      <w:pPr>
        <w:pStyle w:val="rvps2"/>
        <w:shd w:val="clear" w:color="auto" w:fill="FFFFFF"/>
        <w:spacing w:before="0" w:beforeAutospacing="0" w:after="0" w:afterAutospacing="0"/>
        <w:ind w:firstLine="450"/>
        <w:jc w:val="both"/>
        <w:rPr>
          <w:sz w:val="26"/>
          <w:szCs w:val="26"/>
          <w:lang w:val="uk-UA"/>
        </w:rPr>
      </w:pPr>
      <w:bookmarkStart w:id="328" w:name="n694"/>
      <w:bookmarkEnd w:id="328"/>
      <w:r w:rsidRPr="00C14454">
        <w:rPr>
          <w:sz w:val="26"/>
          <w:szCs w:val="26"/>
          <w:lang w:val="uk-UA"/>
        </w:rPr>
        <w:t>Згода надається в ході спеціального етапу аукціону шляхом натискання відповідної кнопки в електронній торговій системі.</w:t>
      </w:r>
    </w:p>
    <w:p w:rsidR="00C14454" w:rsidRPr="00435873" w:rsidRDefault="00C14454" w:rsidP="00C14454">
      <w:pPr>
        <w:pStyle w:val="rvps2"/>
        <w:shd w:val="clear" w:color="auto" w:fill="FFFFFF"/>
        <w:spacing w:before="0" w:beforeAutospacing="0" w:after="0" w:afterAutospacing="0"/>
        <w:ind w:firstLine="450"/>
        <w:jc w:val="both"/>
        <w:rPr>
          <w:sz w:val="26"/>
          <w:szCs w:val="26"/>
          <w:lang w:val="uk-UA"/>
        </w:rPr>
      </w:pPr>
      <w:bookmarkStart w:id="329" w:name="n695"/>
      <w:bookmarkEnd w:id="329"/>
      <w:r w:rsidRPr="00435873">
        <w:rPr>
          <w:sz w:val="26"/>
          <w:szCs w:val="26"/>
          <w:lang w:val="ru-RU"/>
        </w:rPr>
        <w:t>У разі відмови чинного орендаря сплачувати орендну плату, що є рівною ціновій пропозиції учасника, що подав найвищу цінову пропозицію за лот, або у випадку, передбаченому</w:t>
      </w:r>
      <w:r w:rsidRPr="00435873">
        <w:rPr>
          <w:sz w:val="26"/>
          <w:szCs w:val="26"/>
        </w:rPr>
        <w:t> </w:t>
      </w:r>
      <w:hyperlink r:id="rId138" w:anchor="n414" w:history="1">
        <w:r w:rsidRPr="00C14454">
          <w:rPr>
            <w:rStyle w:val="a3"/>
            <w:sz w:val="26"/>
            <w:szCs w:val="26"/>
            <w:lang w:val="ru-RU"/>
          </w:rPr>
          <w:t>абзацом першим</w:t>
        </w:r>
      </w:hyperlink>
      <w:r w:rsidRPr="00435873">
        <w:rPr>
          <w:sz w:val="26"/>
          <w:szCs w:val="26"/>
        </w:rPr>
        <w:t> </w:t>
      </w:r>
      <w:r w:rsidRPr="00435873">
        <w:rPr>
          <w:sz w:val="26"/>
          <w:szCs w:val="26"/>
          <w:lang w:val="ru-RU"/>
        </w:rPr>
        <w:t xml:space="preserve">пункту 76 </w:t>
      </w:r>
      <w:r w:rsidRPr="00435873">
        <w:rPr>
          <w:sz w:val="26"/>
          <w:szCs w:val="26"/>
          <w:lang w:val="uk-UA"/>
        </w:rPr>
        <w:t>Порядку передачі в оренду держвного та комунального майна, затвердженого постановою Кабінету Міністрів України від                     3 червня 2020 р. № 483 щодо такого чинного орендаря, переможцем аукціону визнається учасник, що подав найвищу цінову пропозицію за лот відповідно до</w:t>
      </w:r>
      <w:r w:rsidRPr="00435873">
        <w:rPr>
          <w:sz w:val="26"/>
          <w:szCs w:val="26"/>
        </w:rPr>
        <w:t> </w:t>
      </w:r>
      <w:hyperlink r:id="rId139" w:anchor="n411" w:history="1">
        <w:r w:rsidRPr="00435873">
          <w:rPr>
            <w:rStyle w:val="a3"/>
            <w:sz w:val="26"/>
            <w:szCs w:val="26"/>
            <w:lang w:val="uk-UA"/>
          </w:rPr>
          <w:t>пункту 75</w:t>
        </w:r>
      </w:hyperlink>
      <w:r w:rsidRPr="00435873">
        <w:rPr>
          <w:sz w:val="26"/>
          <w:szCs w:val="26"/>
        </w:rPr>
        <w:t> </w:t>
      </w:r>
      <w:r>
        <w:rPr>
          <w:sz w:val="26"/>
          <w:szCs w:val="26"/>
          <w:lang w:val="uk-UA"/>
        </w:rPr>
        <w:t>зазначеного</w:t>
      </w:r>
      <w:r w:rsidRPr="00435873">
        <w:rPr>
          <w:sz w:val="26"/>
          <w:szCs w:val="26"/>
          <w:lang w:val="uk-UA"/>
        </w:rPr>
        <w:t xml:space="preserve"> </w:t>
      </w:r>
      <w:r>
        <w:rPr>
          <w:sz w:val="26"/>
          <w:szCs w:val="26"/>
          <w:lang w:val="uk-UA"/>
        </w:rPr>
        <w:t>Порядку</w:t>
      </w:r>
      <w:r w:rsidRPr="00435873">
        <w:rPr>
          <w:sz w:val="26"/>
          <w:szCs w:val="26"/>
          <w:lang w:val="uk-UA"/>
        </w:rPr>
        <w:t>.</w:t>
      </w:r>
    </w:p>
    <w:p w:rsidR="00C14454" w:rsidRPr="00055787" w:rsidRDefault="00C14454" w:rsidP="00C14454">
      <w:pPr>
        <w:pStyle w:val="rvps2"/>
        <w:shd w:val="clear" w:color="auto" w:fill="FFFFFF"/>
        <w:spacing w:before="0" w:beforeAutospacing="0" w:after="0" w:afterAutospacing="0"/>
        <w:ind w:firstLine="450"/>
        <w:jc w:val="both"/>
        <w:rPr>
          <w:sz w:val="26"/>
          <w:szCs w:val="26"/>
          <w:lang w:val="uk-UA"/>
        </w:rPr>
      </w:pPr>
      <w:bookmarkStart w:id="330" w:name="n696"/>
      <w:bookmarkEnd w:id="330"/>
      <w:r w:rsidRPr="00055787">
        <w:rPr>
          <w:sz w:val="26"/>
          <w:szCs w:val="26"/>
          <w:lang w:val="ru-RU"/>
        </w:rPr>
        <w:t>У випадку, передбаченому</w:t>
      </w:r>
      <w:r w:rsidRPr="00055787">
        <w:rPr>
          <w:sz w:val="26"/>
          <w:szCs w:val="26"/>
        </w:rPr>
        <w:t> </w:t>
      </w:r>
      <w:hyperlink r:id="rId140" w:anchor="n413" w:history="1">
        <w:r w:rsidRPr="00C14454">
          <w:rPr>
            <w:rStyle w:val="a3"/>
            <w:sz w:val="26"/>
            <w:szCs w:val="26"/>
            <w:lang w:val="ru-RU"/>
          </w:rPr>
          <w:t>абзацом першим</w:t>
        </w:r>
      </w:hyperlink>
      <w:r w:rsidRPr="00055787">
        <w:rPr>
          <w:sz w:val="26"/>
          <w:szCs w:val="26"/>
        </w:rPr>
        <w:t> </w:t>
      </w:r>
      <w:r w:rsidRPr="00055787">
        <w:rPr>
          <w:sz w:val="26"/>
          <w:szCs w:val="26"/>
          <w:lang w:val="ru-RU"/>
        </w:rPr>
        <w:t xml:space="preserve">пункту 76 </w:t>
      </w:r>
      <w:r w:rsidRPr="00055787">
        <w:rPr>
          <w:sz w:val="26"/>
          <w:szCs w:val="26"/>
          <w:lang w:val="uk-UA"/>
        </w:rPr>
        <w:t>Порядку передачі в оренду держвного та комунального майна, затвердженого постановою Кабінету Міністрів України від 3 червня 2020 р. № 483 щодо учасника, що подав найвищу цінову пропозицію за лот, переможцем аукціону визнається чинний орендар в разі надання ним попередньої згоди сплачувати орендну плату, що є рівною ціновій пропозицій учасника з наступною за величиною ціновою пропозицією відповідно до</w:t>
      </w:r>
      <w:r w:rsidRPr="00055787">
        <w:rPr>
          <w:sz w:val="26"/>
          <w:szCs w:val="26"/>
        </w:rPr>
        <w:t> </w:t>
      </w:r>
      <w:hyperlink r:id="rId141" w:anchor="n414" w:history="1">
        <w:r w:rsidRPr="00055787">
          <w:rPr>
            <w:rStyle w:val="a3"/>
            <w:sz w:val="26"/>
            <w:szCs w:val="26"/>
            <w:lang w:val="uk-UA"/>
          </w:rPr>
          <w:t>абзацу другого</w:t>
        </w:r>
      </w:hyperlink>
      <w:r w:rsidRPr="00055787">
        <w:rPr>
          <w:sz w:val="26"/>
          <w:szCs w:val="26"/>
        </w:rPr>
        <w:t> </w:t>
      </w:r>
      <w:r w:rsidRPr="00055787">
        <w:rPr>
          <w:sz w:val="26"/>
          <w:szCs w:val="26"/>
          <w:lang w:val="uk-UA"/>
        </w:rPr>
        <w:t>пункту 76, а в разі відмови в наданні такої згоди переможцем визначається учасник з наступною за величиною ціновою пропозицією.</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1" w:name="n697"/>
      <w:bookmarkEnd w:id="331"/>
      <w:r w:rsidRPr="00055787">
        <w:rPr>
          <w:sz w:val="26"/>
          <w:szCs w:val="26"/>
          <w:lang w:val="ru-RU"/>
        </w:rPr>
        <w:t>У випадку, передбаченому</w:t>
      </w:r>
      <w:r w:rsidRPr="00055787">
        <w:rPr>
          <w:sz w:val="26"/>
          <w:szCs w:val="26"/>
        </w:rPr>
        <w:t> </w:t>
      </w:r>
      <w:hyperlink r:id="rId142" w:anchor="n420" w:history="1">
        <w:r w:rsidRPr="00C14454">
          <w:rPr>
            <w:rStyle w:val="a3"/>
            <w:sz w:val="26"/>
            <w:szCs w:val="26"/>
            <w:lang w:val="ru-RU"/>
          </w:rPr>
          <w:t>пунктом 79</w:t>
        </w:r>
      </w:hyperlink>
      <w:r w:rsidRPr="00055787">
        <w:rPr>
          <w:sz w:val="26"/>
          <w:szCs w:val="26"/>
        </w:rPr>
        <w:t> </w:t>
      </w:r>
      <w:r w:rsidRPr="00055787">
        <w:rPr>
          <w:sz w:val="26"/>
          <w:szCs w:val="26"/>
          <w:lang w:val="ru-RU"/>
        </w:rPr>
        <w:t xml:space="preserve"> </w:t>
      </w:r>
      <w:r w:rsidRPr="00055787">
        <w:rPr>
          <w:sz w:val="26"/>
          <w:szCs w:val="26"/>
          <w:lang w:val="uk-UA"/>
        </w:rPr>
        <w:t>Порядку передачі в оренду держвного та комунального майна, затвердженого постановою Кабінету Міністрів України від 3 червня 2020 р. № 483</w:t>
      </w:r>
      <w:r w:rsidRPr="00055787">
        <w:rPr>
          <w:sz w:val="26"/>
          <w:szCs w:val="26"/>
          <w:lang w:val="ru-RU"/>
        </w:rPr>
        <w:t>, аукціон визнається таким, що не відбувся, а електронна торгова система автоматично присвоює електронному аукціону статус «аукціон не відбувся». У такому разі протягом п’яти робочих днів з дати присвоєння аукціону такого статусу оголошується аукціон на продовження договору оренди на тих же умовах, що і попередній аукціон на продовження договору оренди.</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2" w:name="n698"/>
      <w:bookmarkEnd w:id="332"/>
      <w:r w:rsidRPr="00055787">
        <w:rPr>
          <w:sz w:val="26"/>
          <w:szCs w:val="26"/>
          <w:lang w:val="ru-RU"/>
        </w:rPr>
        <w:t>У разі коли для участі в аукціоні на продовження договору оренди подано заяву на участь в аукціоні лише від одного учасника, договір оренди укладається з таким учасником або продовжується з чинним орендарем, якщо таким єдиним учасником є чинний орендар.</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3" w:name="n699"/>
      <w:bookmarkEnd w:id="333"/>
      <w:r w:rsidRPr="00055787">
        <w:rPr>
          <w:sz w:val="26"/>
          <w:szCs w:val="26"/>
          <w:lang w:val="ru-RU"/>
        </w:rPr>
        <w:t>122. Переможець електронного аукціону на продовження договору оренди до укладення договору оренди або підписання додаткової угоди про продовження договору оренди майна зобов’язаний сплатити авансовий внесок у розмірах та порядку, передбаченому проектом договору оренди майна, опублікованому в оголошенні про проведення аукціону на продовження договору оренди, а також вартість невід’ємних поліпшень, виконаних чинним орендарем, у розмірі, зазначеному в оголошенні про проведення аукціону на продовження договору оренди (крім випадків, коли переможцем аукціону є чинний орендар), якщо такі поліпшення виконано згідно з</w:t>
      </w:r>
      <w:r w:rsidRPr="00055787">
        <w:rPr>
          <w:sz w:val="26"/>
          <w:szCs w:val="26"/>
        </w:rPr>
        <w:t> </w:t>
      </w:r>
      <w:r w:rsidRPr="00055787">
        <w:rPr>
          <w:sz w:val="26"/>
          <w:szCs w:val="26"/>
          <w:lang w:val="uk-UA"/>
        </w:rPr>
        <w:t xml:space="preserve">цим </w:t>
      </w:r>
      <w:r w:rsidRPr="00055787">
        <w:rPr>
          <w:sz w:val="26"/>
          <w:szCs w:val="26"/>
          <w:lang w:val="ru-RU"/>
        </w:rPr>
        <w:t>Положенням.</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4" w:name="n700"/>
      <w:bookmarkEnd w:id="334"/>
      <w:r w:rsidRPr="00055787">
        <w:rPr>
          <w:sz w:val="26"/>
          <w:szCs w:val="26"/>
          <w:lang w:val="ru-RU"/>
        </w:rPr>
        <w:t xml:space="preserve">Вартість невід’ємних поліпшень, виконаних чинним орендарем, у розмірі, зазначеному в оголошенні про проведення аукціону на продовження договору оренди </w:t>
      </w:r>
      <w:r w:rsidRPr="00055787">
        <w:rPr>
          <w:sz w:val="26"/>
          <w:szCs w:val="26"/>
          <w:lang w:val="ru-RU"/>
        </w:rPr>
        <w:lastRenderedPageBreak/>
        <w:t>сплачується переможцем електронного аукціону на продовження договору оренди орендодавцю. Зазначена сума перераховується орендодавцем чинному орендарю протягом п’яти робочих днів після підписання ним акта приймання-передачі (повернення з оренди) об’єкта оренди.</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5" w:name="n701"/>
      <w:bookmarkEnd w:id="335"/>
      <w:r w:rsidRPr="00055787">
        <w:rPr>
          <w:sz w:val="26"/>
          <w:szCs w:val="26"/>
          <w:lang w:val="ru-RU"/>
        </w:rPr>
        <w:t>123. У разі коли переможцем аукціону став чинний орендар, між орендодавцем, балансоутримувачем та чинним орендарем укладається додаткова угода про продовження договору оренди майна. Додаткова угода укладається шляхом викладення договору оренди в новій редакції згідно з примірним договором оренди. У разі відмови балансоутримувача від підписання додаткової угоди про продовження договору оренди така угода укладається між орендодавцем та чинним орендарем.</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6" w:name="n702"/>
      <w:bookmarkEnd w:id="336"/>
      <w:r w:rsidRPr="00055787">
        <w:rPr>
          <w:sz w:val="26"/>
          <w:szCs w:val="26"/>
          <w:lang w:val="ru-RU"/>
        </w:rPr>
        <w:t>Додаткова угода про продовження договору оренди майна оприлюднюється в порядку та строки, передбачені цим Положенням для оприлюднення договорів оренди.</w:t>
      </w:r>
    </w:p>
    <w:p w:rsidR="00C14454" w:rsidRPr="00055787" w:rsidRDefault="00C14454" w:rsidP="00C14454">
      <w:pPr>
        <w:pStyle w:val="rvps2"/>
        <w:shd w:val="clear" w:color="auto" w:fill="FFFFFF"/>
        <w:spacing w:before="0" w:beforeAutospacing="0" w:after="0" w:afterAutospacing="0"/>
        <w:ind w:firstLine="450"/>
        <w:jc w:val="both"/>
        <w:rPr>
          <w:sz w:val="26"/>
          <w:szCs w:val="26"/>
          <w:lang w:val="ru-RU"/>
        </w:rPr>
      </w:pPr>
      <w:bookmarkStart w:id="337" w:name="n703"/>
      <w:bookmarkEnd w:id="337"/>
      <w:r w:rsidRPr="00055787">
        <w:rPr>
          <w:sz w:val="26"/>
          <w:szCs w:val="26"/>
          <w:lang w:val="ru-RU"/>
        </w:rPr>
        <w:t>Якщо переможцем став інший учасник аукціону, договір з чинним орендарем припиняється у зв’язку із закінченням строку, на який його укладено. При цьому якщо строк дії договору оренди з чинним орендарем закінчився, такий договір вважається продовженим до моменту укладення договору з переможцем аукціону або до моменту настання випадку, передбаченого</w:t>
      </w:r>
      <w:r w:rsidRPr="00055787">
        <w:rPr>
          <w:sz w:val="26"/>
          <w:szCs w:val="26"/>
        </w:rPr>
        <w:t> </w:t>
      </w:r>
      <w:r w:rsidRPr="002953AE">
        <w:rPr>
          <w:sz w:val="26"/>
          <w:szCs w:val="26"/>
          <w:u w:val="single"/>
          <w:lang w:val="ru-RU"/>
        </w:rPr>
        <w:t>пунктом 124</w:t>
      </w:r>
      <w:r w:rsidRPr="00055787">
        <w:rPr>
          <w:sz w:val="26"/>
          <w:szCs w:val="26"/>
        </w:rPr>
        <w:t> </w:t>
      </w:r>
      <w:r w:rsidRPr="00055787">
        <w:rPr>
          <w:sz w:val="26"/>
          <w:szCs w:val="26"/>
          <w:lang w:val="ru-RU"/>
        </w:rPr>
        <w:t>цього Положення.</w:t>
      </w:r>
    </w:p>
    <w:p w:rsidR="00C14454" w:rsidRPr="002953AE" w:rsidRDefault="00C14454" w:rsidP="00C14454">
      <w:pPr>
        <w:pStyle w:val="rvps2"/>
        <w:shd w:val="clear" w:color="auto" w:fill="FFFFFF"/>
        <w:spacing w:before="0" w:beforeAutospacing="0" w:after="0" w:afterAutospacing="0"/>
        <w:ind w:firstLine="450"/>
        <w:jc w:val="both"/>
        <w:rPr>
          <w:sz w:val="26"/>
          <w:szCs w:val="26"/>
          <w:lang w:val="ru-RU"/>
        </w:rPr>
      </w:pPr>
      <w:bookmarkStart w:id="338" w:name="n704"/>
      <w:bookmarkEnd w:id="338"/>
      <w:r w:rsidRPr="002953AE">
        <w:rPr>
          <w:sz w:val="26"/>
          <w:szCs w:val="26"/>
          <w:lang w:val="ru-RU"/>
        </w:rPr>
        <w:t xml:space="preserve">Договір оренди укладається та оприлюднюється з переможцем аукціону відповідно до вимог цього Положення. Акт приймання-передачі об’єкта оренди підписується з переможцем аукціону протягом десяти робочих днів з дати припинення договору з чинним орендарем. </w:t>
      </w:r>
      <w:bookmarkStart w:id="339" w:name="n705"/>
      <w:bookmarkEnd w:id="339"/>
    </w:p>
    <w:p w:rsidR="00C14454" w:rsidRPr="002953AE" w:rsidRDefault="00C14454" w:rsidP="00C14454">
      <w:pPr>
        <w:pStyle w:val="rvps2"/>
        <w:shd w:val="clear" w:color="auto" w:fill="FFFFFF"/>
        <w:spacing w:before="0" w:beforeAutospacing="0" w:after="0" w:afterAutospacing="0"/>
        <w:ind w:firstLine="450"/>
        <w:jc w:val="both"/>
        <w:rPr>
          <w:sz w:val="26"/>
          <w:szCs w:val="26"/>
          <w:lang w:val="ru-RU"/>
        </w:rPr>
      </w:pPr>
      <w:r w:rsidRPr="002953AE">
        <w:rPr>
          <w:sz w:val="26"/>
          <w:szCs w:val="26"/>
          <w:lang w:val="ru-RU"/>
        </w:rPr>
        <w:t>124. Аукціон на продовження договору оренди визнається таким, за результатами якого об’єкт не було передано в оренду, в разі:</w:t>
      </w:r>
    </w:p>
    <w:p w:rsidR="00C14454" w:rsidRPr="002953AE" w:rsidRDefault="00C14454" w:rsidP="00C14454">
      <w:pPr>
        <w:pStyle w:val="rvps2"/>
        <w:shd w:val="clear" w:color="auto" w:fill="FFFFFF"/>
        <w:spacing w:before="0" w:beforeAutospacing="0" w:after="0" w:afterAutospacing="0"/>
        <w:ind w:firstLine="450"/>
        <w:jc w:val="both"/>
        <w:rPr>
          <w:sz w:val="26"/>
          <w:szCs w:val="26"/>
          <w:lang w:val="ru-RU"/>
        </w:rPr>
      </w:pPr>
      <w:bookmarkStart w:id="340" w:name="n706"/>
      <w:bookmarkEnd w:id="340"/>
      <w:r w:rsidRPr="002953AE">
        <w:rPr>
          <w:sz w:val="26"/>
          <w:szCs w:val="26"/>
          <w:lang w:val="ru-RU"/>
        </w:rPr>
        <w:t>відсутності учасників аукціону;</w:t>
      </w:r>
    </w:p>
    <w:p w:rsidR="00C14454" w:rsidRPr="002953AE" w:rsidRDefault="00C14454" w:rsidP="00C14454">
      <w:pPr>
        <w:pStyle w:val="rvps2"/>
        <w:shd w:val="clear" w:color="auto" w:fill="FFFFFF"/>
        <w:spacing w:before="0" w:beforeAutospacing="0" w:after="0" w:afterAutospacing="0"/>
        <w:ind w:firstLine="450"/>
        <w:jc w:val="both"/>
        <w:rPr>
          <w:sz w:val="26"/>
          <w:szCs w:val="26"/>
          <w:lang w:val="ru-RU"/>
        </w:rPr>
      </w:pPr>
      <w:bookmarkStart w:id="341" w:name="n707"/>
      <w:bookmarkEnd w:id="341"/>
      <w:r w:rsidRPr="002953AE">
        <w:rPr>
          <w:sz w:val="26"/>
          <w:szCs w:val="26"/>
          <w:lang w:val="ru-RU"/>
        </w:rPr>
        <w:t>ненадходження від жодного учасника аукціону цінової пропозиції, нездійснення жодним учасником кроку аукціону;</w:t>
      </w:r>
    </w:p>
    <w:p w:rsidR="00C14454" w:rsidRPr="00C14454" w:rsidRDefault="00C14454" w:rsidP="00C14454">
      <w:pPr>
        <w:pStyle w:val="rvps2"/>
        <w:shd w:val="clear" w:color="auto" w:fill="FFFFFF"/>
        <w:spacing w:before="0" w:beforeAutospacing="0" w:after="0" w:afterAutospacing="0"/>
        <w:ind w:firstLine="450"/>
        <w:jc w:val="both"/>
        <w:rPr>
          <w:sz w:val="26"/>
          <w:szCs w:val="26"/>
          <w:lang w:val="uk-UA"/>
        </w:rPr>
      </w:pPr>
      <w:bookmarkStart w:id="342" w:name="n708"/>
      <w:bookmarkEnd w:id="342"/>
      <w:r w:rsidRPr="00EA74F7">
        <w:rPr>
          <w:sz w:val="26"/>
          <w:szCs w:val="26"/>
          <w:lang w:val="ru-RU"/>
        </w:rPr>
        <w:t>закінчення аукціону без визначення переможця за умови настання випадку, передбаченого</w:t>
      </w:r>
      <w:r w:rsidRPr="00EA74F7">
        <w:rPr>
          <w:sz w:val="26"/>
          <w:szCs w:val="26"/>
        </w:rPr>
        <w:t> </w:t>
      </w:r>
      <w:hyperlink r:id="rId143" w:anchor="n413" w:history="1">
        <w:r w:rsidRPr="00C14454">
          <w:rPr>
            <w:rStyle w:val="a3"/>
            <w:sz w:val="26"/>
            <w:szCs w:val="26"/>
            <w:lang w:val="ru-RU"/>
          </w:rPr>
          <w:t>абзацом першим</w:t>
        </w:r>
      </w:hyperlink>
      <w:r w:rsidRPr="00EA74F7">
        <w:rPr>
          <w:sz w:val="26"/>
          <w:szCs w:val="26"/>
        </w:rPr>
        <w:t> </w:t>
      </w:r>
      <w:r w:rsidRPr="00EA74F7">
        <w:rPr>
          <w:sz w:val="26"/>
          <w:szCs w:val="26"/>
          <w:u w:val="single"/>
          <w:lang w:val="ru-RU"/>
        </w:rPr>
        <w:t>пункту 76</w:t>
      </w:r>
      <w:r w:rsidRPr="00EA74F7">
        <w:rPr>
          <w:sz w:val="26"/>
          <w:szCs w:val="26"/>
          <w:lang w:val="ru-RU"/>
        </w:rPr>
        <w:t xml:space="preserve"> </w:t>
      </w:r>
      <w:r w:rsidRPr="00EA74F7">
        <w:rPr>
          <w:sz w:val="26"/>
          <w:szCs w:val="26"/>
          <w:lang w:val="uk-UA"/>
        </w:rPr>
        <w:t xml:space="preserve">Порядку передачі в оренду держвного та комунального майна, затвердженого постановою Кабінету Міністрів України від                     3 червня 2020 р. № 483 </w:t>
      </w:r>
      <w:r w:rsidRPr="00C14454">
        <w:rPr>
          <w:sz w:val="26"/>
          <w:szCs w:val="26"/>
          <w:lang w:val="uk-UA"/>
        </w:rPr>
        <w:t>щодо чинного орендаря.</w:t>
      </w:r>
    </w:p>
    <w:p w:rsidR="00C14454" w:rsidRPr="00EA74F7" w:rsidRDefault="00C14454" w:rsidP="00C14454">
      <w:pPr>
        <w:pStyle w:val="rvps2"/>
        <w:shd w:val="clear" w:color="auto" w:fill="FFFFFF"/>
        <w:spacing w:before="0" w:beforeAutospacing="0" w:after="0" w:afterAutospacing="0"/>
        <w:ind w:firstLine="450"/>
        <w:jc w:val="both"/>
        <w:rPr>
          <w:sz w:val="26"/>
          <w:szCs w:val="26"/>
          <w:lang w:val="ru-RU"/>
        </w:rPr>
      </w:pPr>
      <w:bookmarkStart w:id="343" w:name="n709"/>
      <w:bookmarkEnd w:id="343"/>
      <w:r w:rsidRPr="00C14454">
        <w:rPr>
          <w:sz w:val="26"/>
          <w:szCs w:val="26"/>
          <w:lang w:val="uk-UA"/>
        </w:rPr>
        <w:t>У такому разі чинний орендар втрачає своє переважне право та право на компенсацію вартості здійснених ним невід’ємних поліпшень, договір оренди з таким орендарем припиняється з дати закінчення строку договору та електронний аукціон, передбачений</w:t>
      </w:r>
      <w:r w:rsidRPr="00EA74F7">
        <w:rPr>
          <w:sz w:val="26"/>
          <w:szCs w:val="26"/>
        </w:rPr>
        <w:t> </w:t>
      </w:r>
      <w:hyperlink r:id="rId144" w:anchor="n383" w:tgtFrame="_blank" w:history="1">
        <w:r w:rsidRPr="00C14454">
          <w:rPr>
            <w:rStyle w:val="a3"/>
            <w:sz w:val="26"/>
            <w:szCs w:val="26"/>
            <w:lang w:val="uk-UA"/>
          </w:rPr>
          <w:t>частиною одинадцятою</w:t>
        </w:r>
      </w:hyperlink>
      <w:r w:rsidRPr="00EA74F7">
        <w:rPr>
          <w:sz w:val="26"/>
          <w:szCs w:val="26"/>
        </w:rPr>
        <w:t> </w:t>
      </w:r>
      <w:r w:rsidRPr="00EA74F7">
        <w:rPr>
          <w:sz w:val="26"/>
          <w:szCs w:val="26"/>
          <w:u w:val="single"/>
          <w:lang w:val="ru-RU"/>
        </w:rPr>
        <w:t xml:space="preserve">статті 18 </w:t>
      </w:r>
      <w:r w:rsidRPr="003E038E">
        <w:rPr>
          <w:sz w:val="26"/>
          <w:szCs w:val="26"/>
          <w:lang w:val="ru-RU"/>
        </w:rPr>
        <w:t>Закону</w:t>
      </w:r>
      <w:r w:rsidRPr="00EA74F7">
        <w:rPr>
          <w:sz w:val="26"/>
          <w:szCs w:val="26"/>
          <w:lang w:val="ru-RU"/>
        </w:rPr>
        <w:t>, оголошується в електронній торговій системі на підставі затверджених умов та додаткових умов (у разі наявності) оренди майна.</w:t>
      </w:r>
    </w:p>
    <w:p w:rsidR="00C14454" w:rsidRPr="00C14454" w:rsidRDefault="00C14454" w:rsidP="00C14454">
      <w:pPr>
        <w:pStyle w:val="rvps2"/>
        <w:shd w:val="clear" w:color="auto" w:fill="FFFFFF"/>
        <w:spacing w:before="0" w:beforeAutospacing="0" w:after="0" w:afterAutospacing="0"/>
        <w:ind w:firstLine="450"/>
        <w:jc w:val="both"/>
        <w:rPr>
          <w:sz w:val="26"/>
          <w:szCs w:val="26"/>
          <w:lang w:val="ru-RU"/>
        </w:rPr>
      </w:pPr>
      <w:bookmarkStart w:id="344" w:name="n710"/>
      <w:bookmarkEnd w:id="344"/>
      <w:r w:rsidRPr="00EA74F7">
        <w:rPr>
          <w:sz w:val="26"/>
          <w:szCs w:val="26"/>
          <w:lang w:val="ru-RU"/>
        </w:rPr>
        <w:t>У разі визнання аукціону, передбаченого</w:t>
      </w:r>
      <w:r w:rsidRPr="00EA74F7">
        <w:rPr>
          <w:sz w:val="26"/>
          <w:szCs w:val="26"/>
        </w:rPr>
        <w:t> </w:t>
      </w:r>
      <w:hyperlink r:id="rId145" w:anchor="n383" w:tgtFrame="_blank" w:history="1">
        <w:r w:rsidRPr="00C14454">
          <w:rPr>
            <w:rStyle w:val="a3"/>
            <w:sz w:val="26"/>
            <w:szCs w:val="26"/>
            <w:lang w:val="ru-RU"/>
          </w:rPr>
          <w:t>частиною одинадцятою</w:t>
        </w:r>
      </w:hyperlink>
      <w:r w:rsidRPr="00EA74F7">
        <w:rPr>
          <w:sz w:val="26"/>
          <w:szCs w:val="26"/>
        </w:rPr>
        <w:t> </w:t>
      </w:r>
      <w:r w:rsidRPr="00EA74F7">
        <w:rPr>
          <w:sz w:val="26"/>
          <w:szCs w:val="26"/>
          <w:lang w:val="ru-RU"/>
        </w:rPr>
        <w:t>статті 18 Закону, таким, що не відбувся, оголошуються аукціони, передбачені частинами</w:t>
      </w:r>
      <w:r w:rsidRPr="00EA74F7">
        <w:rPr>
          <w:sz w:val="26"/>
          <w:szCs w:val="26"/>
        </w:rPr>
        <w:t> </w:t>
      </w:r>
      <w:hyperlink r:id="rId146" w:anchor="n277" w:tgtFrame="_blank" w:history="1">
        <w:r w:rsidRPr="00C14454">
          <w:rPr>
            <w:rStyle w:val="a3"/>
            <w:sz w:val="26"/>
            <w:szCs w:val="26"/>
            <w:lang w:val="ru-RU"/>
          </w:rPr>
          <w:t>одинадцятою</w:t>
        </w:r>
      </w:hyperlink>
      <w:r w:rsidRPr="00EA74F7">
        <w:rPr>
          <w:sz w:val="26"/>
          <w:szCs w:val="26"/>
        </w:rPr>
        <w:t> </w:t>
      </w:r>
      <w:r w:rsidRPr="00C14454">
        <w:rPr>
          <w:sz w:val="26"/>
          <w:szCs w:val="26"/>
          <w:lang w:val="ru-RU"/>
        </w:rPr>
        <w:t>та</w:t>
      </w:r>
      <w:r w:rsidRPr="00EA74F7">
        <w:rPr>
          <w:sz w:val="26"/>
          <w:szCs w:val="26"/>
        </w:rPr>
        <w:t> </w:t>
      </w:r>
      <w:hyperlink r:id="rId147" w:anchor="n279" w:tgtFrame="_blank" w:history="1">
        <w:r w:rsidRPr="00C14454">
          <w:rPr>
            <w:rStyle w:val="a3"/>
            <w:sz w:val="26"/>
            <w:szCs w:val="26"/>
            <w:lang w:val="ru-RU"/>
          </w:rPr>
          <w:t>тринадцятою</w:t>
        </w:r>
      </w:hyperlink>
      <w:r w:rsidRPr="00EA74F7">
        <w:rPr>
          <w:sz w:val="26"/>
          <w:szCs w:val="26"/>
        </w:rPr>
        <w:t> </w:t>
      </w:r>
      <w:r w:rsidRPr="00C14454">
        <w:rPr>
          <w:sz w:val="26"/>
          <w:szCs w:val="26"/>
          <w:u w:val="single"/>
          <w:lang w:val="ru-RU"/>
        </w:rPr>
        <w:t xml:space="preserve">статті 13 </w:t>
      </w:r>
      <w:r w:rsidRPr="00C14454">
        <w:rPr>
          <w:sz w:val="26"/>
          <w:szCs w:val="26"/>
          <w:lang w:val="ru-RU"/>
        </w:rPr>
        <w:t>Закону.</w:t>
      </w:r>
    </w:p>
    <w:p w:rsidR="00C14454" w:rsidRPr="00C14454" w:rsidRDefault="00C14454" w:rsidP="00C14454">
      <w:pPr>
        <w:pStyle w:val="rvps2"/>
        <w:shd w:val="clear" w:color="auto" w:fill="FFFFFF"/>
        <w:spacing w:before="0" w:beforeAutospacing="0" w:after="0" w:afterAutospacing="0"/>
        <w:ind w:firstLine="450"/>
        <w:jc w:val="both"/>
        <w:rPr>
          <w:color w:val="FF0000"/>
          <w:sz w:val="26"/>
          <w:szCs w:val="26"/>
          <w:lang w:val="ru-RU"/>
        </w:rPr>
      </w:pPr>
    </w:p>
    <w:p w:rsidR="00C14454" w:rsidRPr="00B7713E" w:rsidRDefault="00C14454" w:rsidP="00B7713E">
      <w:pPr>
        <w:ind w:firstLine="567"/>
        <w:jc w:val="center"/>
        <w:rPr>
          <w:rFonts w:ascii="inherit" w:hAnsi="inherit"/>
          <w:sz w:val="30"/>
          <w:szCs w:val="30"/>
        </w:rPr>
      </w:pPr>
      <w:r w:rsidRPr="00EA74F7">
        <w:rPr>
          <w:b/>
          <w:bCs/>
          <w:sz w:val="26"/>
          <w:szCs w:val="26"/>
          <w:lang w:val="en-US"/>
        </w:rPr>
        <w:t>XIII</w:t>
      </w:r>
      <w:r w:rsidRPr="00EA74F7">
        <w:rPr>
          <w:b/>
          <w:bCs/>
          <w:sz w:val="26"/>
          <w:szCs w:val="26"/>
        </w:rPr>
        <w:t xml:space="preserve">. </w:t>
      </w:r>
      <w:r w:rsidRPr="00EA74F7">
        <w:rPr>
          <w:b/>
          <w:sz w:val="26"/>
          <w:szCs w:val="26"/>
        </w:rPr>
        <w:t>Порядок страхування орендованого майна</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125.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вартості майна відповідно до висновку про ринкову вартість (акта оцінки), визначеного відповідно до законодавства про оцінку майна, під час передачі такого майна в оренду - якщо така оцінка майна здійснювалася; або</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lastRenderedPageBreak/>
        <w:t>балансової вартості майна, але не менше ніж добуток місячної орендної плати за орендоване майно за договором оренди, помножений на 100, - якщо оцінка ринкової вартості такого майна не здійснювалася.</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Орендар зобов'язаний постійно поновлювати договір страхування так, щоб протягом строку дії договору оренди майно було застрахованим.</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Якщо договір страхування орендованого майна укладений балансоутримувачем (орендодавцем) до моменту передачі такого майна в оренду, то орендар може бути звільнений від обов'язку страхувати таке майно.</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126.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127. Оплата послуг страховика здійснюється за рахунок орендаря (страхувальника).</w:t>
      </w:r>
    </w:p>
    <w:p w:rsidR="00C14454" w:rsidRPr="00EA74F7" w:rsidRDefault="00C14454" w:rsidP="00C14454">
      <w:pPr>
        <w:pStyle w:val="tj"/>
        <w:shd w:val="clear" w:color="auto" w:fill="FFFFFF"/>
        <w:spacing w:before="0" w:beforeAutospacing="0" w:after="0" w:afterAutospacing="0"/>
        <w:ind w:firstLine="567"/>
        <w:jc w:val="both"/>
        <w:rPr>
          <w:sz w:val="26"/>
          <w:szCs w:val="26"/>
        </w:rPr>
      </w:pPr>
      <w:r w:rsidRPr="00EA74F7">
        <w:rPr>
          <w:sz w:val="26"/>
          <w:szCs w:val="26"/>
        </w:rPr>
        <w:t>128. Орендодавці контролюють своєчасність укладення договорів страхування орендованого майна та у разі порушення орендарем обов'язку щодо укладення договору страхування повідомляють орендаря про розірвання договору оренди.</w:t>
      </w:r>
    </w:p>
    <w:p w:rsidR="00C14454" w:rsidRPr="00B7713E" w:rsidRDefault="00C14454" w:rsidP="00B7713E">
      <w:pPr>
        <w:pStyle w:val="tj"/>
        <w:shd w:val="clear" w:color="auto" w:fill="FFFFFF"/>
        <w:spacing w:before="0" w:beforeAutospacing="0" w:after="0" w:afterAutospacing="0"/>
        <w:ind w:firstLine="567"/>
        <w:jc w:val="both"/>
        <w:rPr>
          <w:sz w:val="26"/>
          <w:szCs w:val="26"/>
        </w:rPr>
      </w:pPr>
      <w:r w:rsidRPr="00EA74F7">
        <w:rPr>
          <w:sz w:val="26"/>
          <w:szCs w:val="26"/>
        </w:rPr>
        <w:t xml:space="preserve">129. 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w:t>
      </w:r>
      <w:r w:rsidR="00B7713E">
        <w:rPr>
          <w:sz w:val="26"/>
          <w:szCs w:val="26"/>
        </w:rPr>
        <w:t>отриманих ним страхових виплат.</w:t>
      </w:r>
    </w:p>
    <w:p w:rsidR="00C14454" w:rsidRPr="00B7713E" w:rsidRDefault="00C14454" w:rsidP="00B7713E">
      <w:pPr>
        <w:ind w:firstLine="567"/>
        <w:jc w:val="center"/>
        <w:rPr>
          <w:b/>
          <w:bCs/>
          <w:sz w:val="26"/>
          <w:szCs w:val="26"/>
        </w:rPr>
      </w:pPr>
      <w:r w:rsidRPr="008C2BAC">
        <w:rPr>
          <w:b/>
          <w:bCs/>
          <w:sz w:val="26"/>
          <w:szCs w:val="26"/>
          <w:lang w:val="en-US"/>
        </w:rPr>
        <w:t>XIV</w:t>
      </w:r>
      <w:r w:rsidRPr="008C2BAC">
        <w:rPr>
          <w:b/>
          <w:bCs/>
          <w:sz w:val="26"/>
          <w:szCs w:val="26"/>
        </w:rPr>
        <w:t>. Заключні положення</w:t>
      </w:r>
    </w:p>
    <w:p w:rsidR="00C14454" w:rsidRPr="008C2BAC" w:rsidRDefault="00C14454" w:rsidP="00C14454">
      <w:pPr>
        <w:ind w:firstLine="567"/>
        <w:jc w:val="both"/>
        <w:rPr>
          <w:sz w:val="26"/>
          <w:szCs w:val="26"/>
        </w:rPr>
      </w:pPr>
      <w:r w:rsidRPr="008C2BAC">
        <w:rPr>
          <w:sz w:val="26"/>
          <w:szCs w:val="26"/>
        </w:rPr>
        <w:t xml:space="preserve">130. Контроль за виконанням зобов`язань за договорами оренди майна комунальної власності в інтересах територіальної громади </w:t>
      </w:r>
      <w:r>
        <w:rPr>
          <w:sz w:val="26"/>
          <w:szCs w:val="26"/>
        </w:rPr>
        <w:t>покладається на о</w:t>
      </w:r>
      <w:r w:rsidRPr="008C2BAC">
        <w:rPr>
          <w:sz w:val="26"/>
          <w:szCs w:val="26"/>
        </w:rPr>
        <w:t xml:space="preserve">рендодавця та підприємства, установи, організації - </w:t>
      </w:r>
      <w:r>
        <w:rPr>
          <w:sz w:val="26"/>
          <w:szCs w:val="26"/>
        </w:rPr>
        <w:t>б</w:t>
      </w:r>
      <w:r w:rsidRPr="008C2BAC">
        <w:rPr>
          <w:sz w:val="26"/>
          <w:szCs w:val="26"/>
        </w:rPr>
        <w:t>алансоутримувачів.</w:t>
      </w:r>
    </w:p>
    <w:p w:rsidR="00C14454" w:rsidRPr="008C2BAC" w:rsidRDefault="00C14454" w:rsidP="00C14454">
      <w:pPr>
        <w:ind w:firstLine="567"/>
        <w:jc w:val="both"/>
        <w:rPr>
          <w:sz w:val="26"/>
          <w:szCs w:val="26"/>
        </w:rPr>
      </w:pPr>
      <w:r w:rsidRPr="008C2BAC">
        <w:rPr>
          <w:sz w:val="26"/>
          <w:szCs w:val="26"/>
        </w:rPr>
        <w:t>Контроль здійснюється шляхом документальної або фактичної перевірки умов виконання договору оренди та використання орендованого майна.</w:t>
      </w:r>
    </w:p>
    <w:p w:rsidR="00C14454" w:rsidRPr="008C2BAC" w:rsidRDefault="00C14454" w:rsidP="00C14454">
      <w:pPr>
        <w:ind w:firstLine="567"/>
        <w:jc w:val="both"/>
        <w:rPr>
          <w:sz w:val="26"/>
          <w:szCs w:val="26"/>
        </w:rPr>
      </w:pPr>
      <w:r w:rsidRPr="008C2BAC">
        <w:rPr>
          <w:sz w:val="26"/>
          <w:szCs w:val="26"/>
        </w:rPr>
        <w:t>131. У разі невикон</w:t>
      </w:r>
      <w:r>
        <w:rPr>
          <w:sz w:val="26"/>
          <w:szCs w:val="26"/>
        </w:rPr>
        <w:t>ання або неналежного виконання о</w:t>
      </w:r>
      <w:r w:rsidRPr="008C2BAC">
        <w:rPr>
          <w:sz w:val="26"/>
          <w:szCs w:val="26"/>
        </w:rPr>
        <w:t>рендарем зобов`язань за договором оренди майна комунальної власності</w:t>
      </w:r>
      <w:r>
        <w:rPr>
          <w:sz w:val="26"/>
          <w:szCs w:val="26"/>
        </w:rPr>
        <w:t xml:space="preserve"> о</w:t>
      </w:r>
      <w:r w:rsidRPr="008C2BAC">
        <w:rPr>
          <w:sz w:val="26"/>
          <w:szCs w:val="26"/>
        </w:rPr>
        <w:t>рендодавець повинен оперативно вживати заходів щодо поновлення порушених прав та інтересів територіальної громади згідно з чинним законодавством.</w:t>
      </w:r>
    </w:p>
    <w:p w:rsidR="00C14454" w:rsidRPr="008C2BAC" w:rsidRDefault="00C14454" w:rsidP="00C14454">
      <w:pPr>
        <w:ind w:firstLine="567"/>
        <w:jc w:val="both"/>
        <w:rPr>
          <w:sz w:val="26"/>
          <w:szCs w:val="26"/>
        </w:rPr>
      </w:pPr>
      <w:r w:rsidRPr="008C2BAC">
        <w:rPr>
          <w:sz w:val="26"/>
          <w:szCs w:val="26"/>
        </w:rPr>
        <w:t>132. У випадках, не передбачених цим Положенням, суб`єкти орендних відносин керуються чинним законодавством України.</w:t>
      </w:r>
    </w:p>
    <w:p w:rsidR="00C14454" w:rsidRPr="00265531" w:rsidRDefault="00C14454" w:rsidP="00C14454">
      <w:pPr>
        <w:rPr>
          <w:b/>
          <w:color w:val="FF0000"/>
          <w:sz w:val="26"/>
          <w:szCs w:val="26"/>
        </w:rPr>
      </w:pPr>
    </w:p>
    <w:p w:rsidR="00C14454" w:rsidRPr="004A567A" w:rsidRDefault="00C14454" w:rsidP="00C14454">
      <w:pPr>
        <w:rPr>
          <w:sz w:val="26"/>
          <w:szCs w:val="26"/>
        </w:rPr>
      </w:pPr>
      <w:r>
        <w:rPr>
          <w:sz w:val="26"/>
          <w:szCs w:val="26"/>
        </w:rPr>
        <w:t xml:space="preserve">         </w:t>
      </w:r>
      <w:r w:rsidRPr="004A567A">
        <w:rPr>
          <w:sz w:val="26"/>
          <w:szCs w:val="26"/>
        </w:rPr>
        <w:t>Секретар сільської ради                                                                          Н.Г. Стрижак</w:t>
      </w:r>
    </w:p>
    <w:p w:rsidR="00C14454" w:rsidRPr="00265531" w:rsidRDefault="00C14454" w:rsidP="00C14454">
      <w:pPr>
        <w:rPr>
          <w:b/>
          <w:bCs/>
          <w:sz w:val="26"/>
          <w:szCs w:val="26"/>
        </w:rPr>
      </w:pPr>
      <w:r w:rsidRPr="00265531">
        <w:rPr>
          <w:b/>
          <w:bCs/>
          <w:sz w:val="26"/>
          <w:szCs w:val="26"/>
        </w:rPr>
        <w:t xml:space="preserve">                                    </w:t>
      </w:r>
    </w:p>
    <w:p w:rsidR="00C14454" w:rsidRDefault="00C14454" w:rsidP="00C14454">
      <w:pPr>
        <w:ind w:left="5245"/>
        <w:rPr>
          <w:b/>
          <w:sz w:val="26"/>
          <w:szCs w:val="26"/>
        </w:rPr>
      </w:pPr>
    </w:p>
    <w:p w:rsidR="00C14454" w:rsidRDefault="00C14454" w:rsidP="00C14454">
      <w:pPr>
        <w:ind w:left="5245"/>
        <w:rPr>
          <w:b/>
          <w:sz w:val="26"/>
          <w:szCs w:val="26"/>
        </w:rPr>
      </w:pPr>
    </w:p>
    <w:p w:rsidR="00C14454" w:rsidRDefault="00C14454" w:rsidP="00C14454">
      <w:pPr>
        <w:ind w:left="5245"/>
        <w:rPr>
          <w:b/>
          <w:sz w:val="26"/>
          <w:szCs w:val="26"/>
        </w:rPr>
      </w:pPr>
    </w:p>
    <w:p w:rsidR="00C14454" w:rsidRDefault="00C14454" w:rsidP="00B7713E">
      <w:pPr>
        <w:rPr>
          <w:b/>
          <w:sz w:val="26"/>
          <w:szCs w:val="26"/>
        </w:rPr>
      </w:pPr>
    </w:p>
    <w:p w:rsidR="00C14454" w:rsidRDefault="00C14454" w:rsidP="00C14454">
      <w:pPr>
        <w:ind w:left="5245"/>
        <w:rPr>
          <w:b/>
          <w:sz w:val="26"/>
          <w:szCs w:val="26"/>
        </w:rPr>
      </w:pPr>
    </w:p>
    <w:p w:rsidR="00C14454" w:rsidRPr="007A5409" w:rsidRDefault="00C14454" w:rsidP="00C14454">
      <w:pPr>
        <w:ind w:left="5245"/>
        <w:rPr>
          <w:b/>
          <w:sz w:val="26"/>
          <w:szCs w:val="26"/>
        </w:rPr>
      </w:pPr>
      <w:r w:rsidRPr="007A5409">
        <w:rPr>
          <w:b/>
          <w:sz w:val="26"/>
          <w:szCs w:val="26"/>
        </w:rPr>
        <w:lastRenderedPageBreak/>
        <w:t xml:space="preserve"> «ЗАТВЕРДЖЕНО»</w:t>
      </w:r>
    </w:p>
    <w:p w:rsidR="00C14454" w:rsidRPr="00B7713E" w:rsidRDefault="00C14454" w:rsidP="00B7713E">
      <w:pPr>
        <w:ind w:left="5245"/>
        <w:rPr>
          <w:b/>
          <w:sz w:val="26"/>
          <w:szCs w:val="26"/>
        </w:rPr>
      </w:pPr>
      <w:r w:rsidRPr="007A5409">
        <w:rPr>
          <w:b/>
          <w:sz w:val="26"/>
          <w:szCs w:val="26"/>
        </w:rPr>
        <w:t xml:space="preserve">Рішенням </w:t>
      </w:r>
      <w:r w:rsidR="00B7713E">
        <w:rPr>
          <w:b/>
          <w:sz w:val="26"/>
          <w:szCs w:val="26"/>
        </w:rPr>
        <w:t>Х</w:t>
      </w:r>
      <w:r w:rsidRPr="007A5409">
        <w:rPr>
          <w:b/>
          <w:sz w:val="26"/>
          <w:szCs w:val="26"/>
        </w:rPr>
        <w:t xml:space="preserve"> сесії </w:t>
      </w:r>
      <w:r w:rsidR="00B7713E">
        <w:rPr>
          <w:b/>
          <w:sz w:val="26"/>
          <w:szCs w:val="26"/>
        </w:rPr>
        <w:t xml:space="preserve">УІІІ </w:t>
      </w:r>
      <w:r w:rsidRPr="007A5409">
        <w:rPr>
          <w:b/>
          <w:sz w:val="26"/>
          <w:szCs w:val="26"/>
        </w:rPr>
        <w:t xml:space="preserve">скликання Студениківської сільської ради                                                                        </w:t>
      </w:r>
      <w:r>
        <w:rPr>
          <w:b/>
          <w:sz w:val="26"/>
          <w:szCs w:val="26"/>
        </w:rPr>
        <w:t xml:space="preserve"> </w:t>
      </w:r>
      <w:r w:rsidRPr="007A5409">
        <w:rPr>
          <w:b/>
          <w:sz w:val="26"/>
          <w:szCs w:val="26"/>
        </w:rPr>
        <w:t>«</w:t>
      </w:r>
      <w:r w:rsidR="00B7713E">
        <w:rPr>
          <w:b/>
          <w:sz w:val="26"/>
          <w:szCs w:val="26"/>
        </w:rPr>
        <w:t>18</w:t>
      </w:r>
      <w:r w:rsidRPr="007A5409">
        <w:rPr>
          <w:b/>
          <w:sz w:val="26"/>
          <w:szCs w:val="26"/>
        </w:rPr>
        <w:t xml:space="preserve">» </w:t>
      </w:r>
      <w:r w:rsidR="00B7713E">
        <w:rPr>
          <w:b/>
          <w:sz w:val="26"/>
          <w:szCs w:val="26"/>
        </w:rPr>
        <w:t>травня  2021</w:t>
      </w:r>
      <w:r w:rsidRPr="007A5409">
        <w:rPr>
          <w:b/>
          <w:sz w:val="26"/>
          <w:szCs w:val="26"/>
        </w:rPr>
        <w:t xml:space="preserve">р. № </w:t>
      </w:r>
      <w:r w:rsidR="00B7713E">
        <w:rPr>
          <w:b/>
          <w:sz w:val="26"/>
          <w:szCs w:val="26"/>
        </w:rPr>
        <w:t>398-Х-УІІІ</w:t>
      </w:r>
    </w:p>
    <w:p w:rsidR="00C14454" w:rsidRPr="007A5409" w:rsidRDefault="00C14454" w:rsidP="00C14454">
      <w:pPr>
        <w:jc w:val="center"/>
        <w:rPr>
          <w:b/>
          <w:bCs/>
          <w:sz w:val="26"/>
          <w:szCs w:val="26"/>
        </w:rPr>
      </w:pPr>
      <w:r w:rsidRPr="007A5409">
        <w:rPr>
          <w:b/>
          <w:bCs/>
          <w:sz w:val="26"/>
          <w:szCs w:val="26"/>
        </w:rPr>
        <w:t xml:space="preserve">МЕТОДИКА </w:t>
      </w:r>
    </w:p>
    <w:p w:rsidR="00C14454" w:rsidRPr="007A5409" w:rsidRDefault="00C14454" w:rsidP="00C14454">
      <w:pPr>
        <w:spacing w:after="240"/>
        <w:jc w:val="center"/>
        <w:rPr>
          <w:b/>
          <w:bCs/>
          <w:sz w:val="26"/>
          <w:szCs w:val="26"/>
        </w:rPr>
      </w:pPr>
      <w:r w:rsidRPr="007A5409">
        <w:rPr>
          <w:b/>
          <w:bCs/>
          <w:sz w:val="26"/>
          <w:szCs w:val="26"/>
        </w:rPr>
        <w:t xml:space="preserve">розрахунку орендної плати за </w:t>
      </w:r>
      <w:r>
        <w:rPr>
          <w:b/>
          <w:bCs/>
          <w:sz w:val="26"/>
          <w:szCs w:val="26"/>
        </w:rPr>
        <w:t>майно</w:t>
      </w:r>
      <w:r w:rsidRPr="007A5409">
        <w:rPr>
          <w:b/>
          <w:bCs/>
          <w:sz w:val="26"/>
          <w:szCs w:val="26"/>
        </w:rPr>
        <w:t xml:space="preserve"> комунальної власності  Студениківської  сільської територіальної громади </w:t>
      </w:r>
      <w:r w:rsidRPr="007A5409">
        <w:rPr>
          <w:b/>
          <w:sz w:val="26"/>
          <w:szCs w:val="26"/>
        </w:rPr>
        <w:t>та пропорції її розподілу</w:t>
      </w:r>
    </w:p>
    <w:p w:rsidR="00C14454" w:rsidRPr="00C81851" w:rsidRDefault="00C14454" w:rsidP="00C14454">
      <w:pPr>
        <w:ind w:firstLine="567"/>
        <w:jc w:val="both"/>
        <w:rPr>
          <w:sz w:val="26"/>
          <w:szCs w:val="26"/>
        </w:rPr>
      </w:pPr>
      <w:r w:rsidRPr="00C81851">
        <w:rPr>
          <w:sz w:val="26"/>
          <w:szCs w:val="26"/>
        </w:rPr>
        <w:t>1. Методику розрахунку орендної плати за майно комунальної власності Студениківської сільської територіальної громади та пропорції її розподілу (далі-</w:t>
      </w:r>
      <w:r w:rsidRPr="00C81851">
        <w:rPr>
          <w:b/>
          <w:i/>
          <w:sz w:val="26"/>
          <w:szCs w:val="26"/>
        </w:rPr>
        <w:t>Методика</w:t>
      </w:r>
      <w:r w:rsidRPr="00C81851">
        <w:rPr>
          <w:sz w:val="26"/>
          <w:szCs w:val="26"/>
        </w:rPr>
        <w:t xml:space="preserve">) розроблено з метою створення єдиного організаційно-економічного </w:t>
      </w:r>
      <w:r>
        <w:rPr>
          <w:sz w:val="26"/>
          <w:szCs w:val="26"/>
        </w:rPr>
        <w:t>справляння</w:t>
      </w:r>
      <w:r w:rsidRPr="00C81851">
        <w:rPr>
          <w:sz w:val="26"/>
          <w:szCs w:val="26"/>
        </w:rPr>
        <w:t xml:space="preserve">  плати за оренду майна, що знаходиться у комунальній власності територіальної громади (далі  - </w:t>
      </w:r>
      <w:r w:rsidRPr="00C81851">
        <w:rPr>
          <w:b/>
          <w:i/>
          <w:sz w:val="26"/>
          <w:szCs w:val="26"/>
        </w:rPr>
        <w:t>майно</w:t>
      </w:r>
      <w:r w:rsidRPr="00C81851">
        <w:rPr>
          <w:sz w:val="26"/>
          <w:szCs w:val="26"/>
        </w:rPr>
        <w:t>) відповідно до договорів оренди.</w:t>
      </w:r>
    </w:p>
    <w:p w:rsidR="00C14454" w:rsidRDefault="00C14454" w:rsidP="00C14454">
      <w:pPr>
        <w:ind w:firstLine="567"/>
        <w:jc w:val="both"/>
        <w:rPr>
          <w:sz w:val="26"/>
          <w:szCs w:val="26"/>
        </w:rPr>
      </w:pPr>
      <w:r w:rsidRPr="00C81851">
        <w:rPr>
          <w:sz w:val="26"/>
          <w:szCs w:val="26"/>
        </w:rPr>
        <w:t xml:space="preserve">2. Орендна плата - це платіж, який вносить орендар орендодавцю незалежно від наслідків господарської діяльності. </w:t>
      </w:r>
    </w:p>
    <w:p w:rsidR="00C14454" w:rsidRPr="00C81851" w:rsidRDefault="00C14454" w:rsidP="00C14454">
      <w:pPr>
        <w:ind w:firstLine="567"/>
        <w:jc w:val="both"/>
        <w:rPr>
          <w:sz w:val="26"/>
          <w:szCs w:val="26"/>
        </w:rPr>
      </w:pPr>
      <w:r w:rsidRPr="00C81851">
        <w:rPr>
          <w:sz w:val="26"/>
          <w:szCs w:val="26"/>
        </w:rPr>
        <w:t xml:space="preserve">Розмір орендної плати та строки її внесення встановлюються договором оренди між </w:t>
      </w:r>
      <w:r>
        <w:rPr>
          <w:sz w:val="26"/>
          <w:szCs w:val="26"/>
        </w:rPr>
        <w:t>орендодавцем та орендарем (далі – Сторони)</w:t>
      </w:r>
      <w:r w:rsidRPr="00C81851">
        <w:rPr>
          <w:sz w:val="26"/>
          <w:szCs w:val="26"/>
        </w:rPr>
        <w:t>.</w:t>
      </w:r>
    </w:p>
    <w:p w:rsidR="00C14454" w:rsidRPr="00C81851" w:rsidRDefault="00C14454" w:rsidP="00C14454">
      <w:pPr>
        <w:ind w:firstLine="567"/>
        <w:jc w:val="both"/>
        <w:rPr>
          <w:sz w:val="26"/>
          <w:szCs w:val="26"/>
        </w:rPr>
      </w:pPr>
      <w:r w:rsidRPr="00C81851">
        <w:rPr>
          <w:sz w:val="26"/>
          <w:szCs w:val="26"/>
        </w:rPr>
        <w:t>У разі,</w:t>
      </w:r>
      <w:r>
        <w:rPr>
          <w:sz w:val="26"/>
          <w:szCs w:val="26"/>
        </w:rPr>
        <w:t xml:space="preserve"> </w:t>
      </w:r>
      <w:r w:rsidRPr="00C81851">
        <w:rPr>
          <w:sz w:val="26"/>
          <w:szCs w:val="26"/>
        </w:rPr>
        <w:t xml:space="preserve">коли орендарем нерухомого майна </w:t>
      </w:r>
      <w:r>
        <w:rPr>
          <w:sz w:val="26"/>
          <w:szCs w:val="26"/>
        </w:rPr>
        <w:t xml:space="preserve">(будинку, споруди, приміщення) </w:t>
      </w:r>
      <w:r w:rsidRPr="00C81851">
        <w:rPr>
          <w:sz w:val="26"/>
          <w:szCs w:val="26"/>
        </w:rPr>
        <w:t xml:space="preserve">є підприємство, установа, організація-балансоутримувач  розмір орендної плати за базовий місяць </w:t>
      </w:r>
      <w:r>
        <w:rPr>
          <w:sz w:val="26"/>
          <w:szCs w:val="26"/>
        </w:rPr>
        <w:t>оренди затверджується рішенням В</w:t>
      </w:r>
      <w:r w:rsidRPr="00C81851">
        <w:rPr>
          <w:sz w:val="26"/>
          <w:szCs w:val="26"/>
        </w:rPr>
        <w:t xml:space="preserve">иконавчого комітету </w:t>
      </w:r>
      <w:r>
        <w:rPr>
          <w:sz w:val="26"/>
          <w:szCs w:val="26"/>
        </w:rPr>
        <w:t>Студениківської сіль</w:t>
      </w:r>
      <w:r w:rsidRPr="00C81851">
        <w:rPr>
          <w:sz w:val="26"/>
          <w:szCs w:val="26"/>
        </w:rPr>
        <w:t>ської ради при затвердженні звіту (акту) про незалежну  оцінку об’єкту оренди.</w:t>
      </w:r>
    </w:p>
    <w:p w:rsidR="00C14454" w:rsidRPr="00DF59C1" w:rsidRDefault="00C14454" w:rsidP="00C14454">
      <w:pPr>
        <w:pStyle w:val="tj"/>
        <w:shd w:val="clear" w:color="auto" w:fill="FFFFFF"/>
        <w:spacing w:before="0" w:beforeAutospacing="0" w:after="0" w:afterAutospacing="0"/>
        <w:ind w:firstLine="567"/>
        <w:jc w:val="both"/>
        <w:rPr>
          <w:sz w:val="26"/>
          <w:szCs w:val="26"/>
        </w:rPr>
      </w:pPr>
      <w:r w:rsidRPr="00DF59C1">
        <w:rPr>
          <w:sz w:val="26"/>
          <w:szCs w:val="26"/>
        </w:rPr>
        <w:t>Якщо майно орендується бюджетними організаціями, орендна плата вноситься за рахунок коштів, передбачених кошторисами на їх утримання.</w:t>
      </w:r>
    </w:p>
    <w:p w:rsidR="00C14454" w:rsidRPr="00DF59C1" w:rsidRDefault="00C14454" w:rsidP="00C14454">
      <w:pPr>
        <w:ind w:firstLine="567"/>
        <w:jc w:val="both"/>
        <w:rPr>
          <w:sz w:val="26"/>
          <w:szCs w:val="26"/>
        </w:rPr>
      </w:pPr>
      <w:r>
        <w:rPr>
          <w:sz w:val="26"/>
          <w:szCs w:val="26"/>
        </w:rPr>
        <w:t>У разі визначення</w:t>
      </w:r>
      <w:r w:rsidRPr="00DF59C1">
        <w:rPr>
          <w:sz w:val="26"/>
          <w:szCs w:val="26"/>
        </w:rPr>
        <w:t xml:space="preserve">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вивчення.</w:t>
      </w:r>
    </w:p>
    <w:p w:rsidR="00C14454" w:rsidRPr="0045788D" w:rsidRDefault="00C14454" w:rsidP="00C14454">
      <w:pPr>
        <w:ind w:firstLine="567"/>
        <w:jc w:val="both"/>
        <w:rPr>
          <w:sz w:val="26"/>
          <w:szCs w:val="26"/>
        </w:rPr>
      </w:pPr>
      <w:r w:rsidRPr="0045788D">
        <w:rPr>
          <w:sz w:val="26"/>
          <w:szCs w:val="26"/>
        </w:rPr>
        <w:t>3. До орендної плати індивідуально визначеного майна не включаються витрати на утримання орендованого майна та плата за послуги, у тому числі комунальні,  які відповідно до укладених угод зо</w:t>
      </w:r>
      <w:r>
        <w:rPr>
          <w:sz w:val="26"/>
          <w:szCs w:val="26"/>
        </w:rPr>
        <w:t xml:space="preserve">бов’язуються надавати орендарю </w:t>
      </w:r>
      <w:r w:rsidRPr="0045788D">
        <w:rPr>
          <w:sz w:val="26"/>
          <w:szCs w:val="26"/>
        </w:rPr>
        <w:t>підприємства, установи, організації, на балансі яких перебуває це майно.</w:t>
      </w:r>
    </w:p>
    <w:p w:rsidR="00C14454" w:rsidRPr="0045788D" w:rsidRDefault="00C14454" w:rsidP="00C14454">
      <w:pPr>
        <w:ind w:firstLine="567"/>
        <w:jc w:val="both"/>
        <w:rPr>
          <w:sz w:val="26"/>
          <w:szCs w:val="26"/>
        </w:rPr>
      </w:pPr>
      <w:r w:rsidRPr="0045788D">
        <w:rPr>
          <w:sz w:val="26"/>
          <w:szCs w:val="26"/>
        </w:rPr>
        <w:t>Витрати на утримання нерухомого майна, наданого в оренду одночасно кільком підприємствам, установам,організаціям, і прибудинкової території, розподіляються між ними залежно від наявності, кількості, потужності, часу роботи електроприладів, систем тепло-,і водопостачання,  каналізації за спеціальними рахунками, а в неподільній частині</w:t>
      </w:r>
      <w:r>
        <w:rPr>
          <w:sz w:val="26"/>
          <w:szCs w:val="26"/>
        </w:rPr>
        <w:t xml:space="preserve"> </w:t>
      </w:r>
      <w:r w:rsidRPr="0045788D">
        <w:rPr>
          <w:sz w:val="26"/>
          <w:szCs w:val="26"/>
        </w:rPr>
        <w:t>- пропорційно розміру зайнятої підприємствами, організаціями загальної площі.</w:t>
      </w:r>
    </w:p>
    <w:p w:rsidR="00C14454" w:rsidRPr="0045788D" w:rsidRDefault="00B60E69" w:rsidP="00C14454">
      <w:pPr>
        <w:ind w:firstLine="567"/>
        <w:jc w:val="both"/>
        <w:rPr>
          <w:sz w:val="26"/>
          <w:szCs w:val="26"/>
        </w:rPr>
      </w:pPr>
      <w:hyperlink r:id="rId148" w:tgtFrame="_blank" w:history="1">
        <w:r w:rsidR="00C14454" w:rsidRPr="0045788D">
          <w:rPr>
            <w:rStyle w:val="a3"/>
            <w:sz w:val="26"/>
            <w:szCs w:val="26"/>
          </w:rPr>
          <w:t>Витрати осіб з інвалідністю</w:t>
        </w:r>
      </w:hyperlink>
      <w:hyperlink r:id="rId149" w:tgtFrame="_blank" w:history="1">
        <w:r w:rsidR="00C14454" w:rsidRPr="0045788D">
          <w:rPr>
            <w:rStyle w:val="a3"/>
            <w:sz w:val="26"/>
            <w:szCs w:val="26"/>
          </w:rPr>
          <w:t xml:space="preserve">, пов'язані з утриманням об'єкта оренди з метою використання під гаражі для спеціальних засобів пересування, компенсуються за </w:t>
        </w:r>
        <w:r w:rsidR="00C14454" w:rsidRPr="0045788D">
          <w:rPr>
            <w:rStyle w:val="a3"/>
            <w:sz w:val="26"/>
            <w:szCs w:val="26"/>
          </w:rPr>
          <w:lastRenderedPageBreak/>
          <w:t>рахунок Фонду України соціального захисту інвалідів у порядку, що визначається Мінпраці та Мінфіном.</w:t>
        </w:r>
      </w:hyperlink>
    </w:p>
    <w:p w:rsidR="00C14454" w:rsidRPr="00526EA6" w:rsidRDefault="00C14454" w:rsidP="00C14454">
      <w:pPr>
        <w:ind w:firstLine="567"/>
        <w:jc w:val="both"/>
        <w:rPr>
          <w:sz w:val="26"/>
          <w:szCs w:val="26"/>
        </w:rPr>
      </w:pPr>
      <w:r w:rsidRPr="00526EA6">
        <w:rPr>
          <w:sz w:val="26"/>
          <w:szCs w:val="26"/>
        </w:rPr>
        <w:t>4. Нарахування ПДВ на суму орендної плати здійснюється в порядку, визначеному чинним законодавством.</w:t>
      </w:r>
    </w:p>
    <w:p w:rsidR="00C14454" w:rsidRDefault="00C14454" w:rsidP="00C14454">
      <w:pPr>
        <w:ind w:firstLine="567"/>
        <w:jc w:val="both"/>
        <w:rPr>
          <w:sz w:val="26"/>
          <w:szCs w:val="26"/>
        </w:rPr>
      </w:pPr>
      <w:r w:rsidRPr="00526EA6">
        <w:rPr>
          <w:sz w:val="26"/>
          <w:szCs w:val="26"/>
        </w:rPr>
        <w:t xml:space="preserve">5.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w:t>
      </w:r>
    </w:p>
    <w:p w:rsidR="00C14454" w:rsidRPr="00526EA6" w:rsidRDefault="00C14454" w:rsidP="00C14454">
      <w:pPr>
        <w:ind w:firstLine="567"/>
        <w:jc w:val="both"/>
        <w:rPr>
          <w:sz w:val="26"/>
          <w:szCs w:val="26"/>
        </w:rPr>
      </w:pPr>
      <w:r w:rsidRPr="00526EA6">
        <w:rPr>
          <w:sz w:val="26"/>
          <w:szCs w:val="26"/>
        </w:rPr>
        <w:t xml:space="preserve">З урахуванням розміру орендної плати за базовий місяць оренди розраховується розмір орендної плати за перший  та наступні місяці оренди. </w:t>
      </w:r>
    </w:p>
    <w:p w:rsidR="00C14454" w:rsidRDefault="00C14454" w:rsidP="00C14454">
      <w:pPr>
        <w:ind w:firstLine="567"/>
        <w:jc w:val="both"/>
        <w:rPr>
          <w:sz w:val="26"/>
          <w:szCs w:val="26"/>
        </w:rPr>
      </w:pPr>
      <w:r>
        <w:rPr>
          <w:sz w:val="26"/>
          <w:szCs w:val="26"/>
        </w:rPr>
        <w:t xml:space="preserve">У разі </w:t>
      </w:r>
      <w:r w:rsidRPr="00526EA6">
        <w:rPr>
          <w:sz w:val="26"/>
          <w:szCs w:val="26"/>
        </w:rPr>
        <w:t xml:space="preserve">коли термін оренди менший чи більший за </w:t>
      </w:r>
      <w:r>
        <w:rPr>
          <w:sz w:val="26"/>
          <w:szCs w:val="26"/>
        </w:rPr>
        <w:t xml:space="preserve">одну </w:t>
      </w:r>
      <w:r w:rsidRPr="00526EA6">
        <w:rPr>
          <w:sz w:val="26"/>
          <w:szCs w:val="26"/>
        </w:rPr>
        <w:t xml:space="preserve">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 </w:t>
      </w:r>
    </w:p>
    <w:p w:rsidR="00C14454" w:rsidRPr="00526EA6" w:rsidRDefault="00C14454" w:rsidP="00C14454">
      <w:pPr>
        <w:ind w:firstLine="567"/>
        <w:jc w:val="both"/>
        <w:rPr>
          <w:sz w:val="26"/>
          <w:szCs w:val="26"/>
        </w:rPr>
      </w:pPr>
      <w:r>
        <w:rPr>
          <w:sz w:val="26"/>
          <w:szCs w:val="26"/>
        </w:rPr>
        <w:t>Розрахунок орендної плати за базовий місяць затверджується орендодавцем.</w:t>
      </w:r>
    </w:p>
    <w:p w:rsidR="00C14454" w:rsidRPr="00526EA6" w:rsidRDefault="00C14454" w:rsidP="00B7713E">
      <w:pPr>
        <w:ind w:firstLine="567"/>
        <w:jc w:val="both"/>
        <w:rPr>
          <w:b/>
          <w:sz w:val="26"/>
          <w:szCs w:val="26"/>
        </w:rPr>
      </w:pPr>
      <w:r>
        <w:rPr>
          <w:sz w:val="26"/>
          <w:szCs w:val="26"/>
        </w:rPr>
        <w:t>6</w:t>
      </w:r>
      <w:r w:rsidRPr="00526EA6">
        <w:rPr>
          <w:sz w:val="26"/>
          <w:szCs w:val="26"/>
        </w:rPr>
        <w:t xml:space="preserve">. </w:t>
      </w:r>
      <w:r w:rsidRPr="00FB7A33">
        <w:rPr>
          <w:b/>
          <w:i/>
          <w:sz w:val="26"/>
          <w:szCs w:val="26"/>
        </w:rPr>
        <w:t>Розмір річної орендної плати за цілісні майнові комплекси комунальних підприємств визначається за формулою:</w:t>
      </w:r>
    </w:p>
    <w:p w:rsidR="00C14454" w:rsidRPr="0085179F" w:rsidRDefault="00C14454" w:rsidP="00C14454">
      <w:pPr>
        <w:rPr>
          <w:b/>
          <w:sz w:val="26"/>
          <w:szCs w:val="26"/>
        </w:rPr>
      </w:pPr>
      <w:r w:rsidRPr="00526EA6">
        <w:rPr>
          <w:sz w:val="26"/>
          <w:szCs w:val="26"/>
        </w:rPr>
        <w:t xml:space="preserve">                                 </w:t>
      </w:r>
      <w:r w:rsidRPr="00526EA6">
        <w:rPr>
          <w:b/>
          <w:sz w:val="26"/>
          <w:szCs w:val="26"/>
        </w:rPr>
        <w:t xml:space="preserve">    Опл = (</w:t>
      </w:r>
      <w:r w:rsidRPr="00526EA6">
        <w:rPr>
          <w:b/>
          <w:sz w:val="26"/>
          <w:szCs w:val="26"/>
          <w:u w:val="single"/>
        </w:rPr>
        <w:t>Воз + Внм) х Сор.ц</w:t>
      </w:r>
      <w:r>
        <w:rPr>
          <w:b/>
          <w:sz w:val="26"/>
          <w:szCs w:val="26"/>
        </w:rPr>
        <w:t>,</w:t>
      </w:r>
    </w:p>
    <w:p w:rsidR="00C14454" w:rsidRPr="00526EA6" w:rsidRDefault="00C14454" w:rsidP="00C14454">
      <w:pPr>
        <w:rPr>
          <w:b/>
          <w:sz w:val="26"/>
          <w:szCs w:val="26"/>
        </w:rPr>
      </w:pPr>
      <w:r w:rsidRPr="00526EA6">
        <w:rPr>
          <w:b/>
          <w:sz w:val="26"/>
          <w:szCs w:val="26"/>
        </w:rPr>
        <w:t xml:space="preserve">                                                              100</w:t>
      </w:r>
    </w:p>
    <w:p w:rsidR="00C14454" w:rsidRPr="00FF0CA7" w:rsidRDefault="00C14454" w:rsidP="00C14454">
      <w:pPr>
        <w:ind w:firstLine="567"/>
        <w:jc w:val="both"/>
        <w:rPr>
          <w:sz w:val="26"/>
          <w:szCs w:val="26"/>
        </w:rPr>
      </w:pPr>
      <w:r w:rsidRPr="00526EA6">
        <w:rPr>
          <w:sz w:val="26"/>
          <w:szCs w:val="26"/>
        </w:rPr>
        <w:t xml:space="preserve">де Опл- розмір річної орендної плати, грн.; Воз - вартість основних засобів за незалежною оцінкою на час оцінки об’єкта оренди, грн.; Внм - вартість нематеріальних активів за незалежною оцінкою на час оцінки об’єкта оренди, грн..;               Сор.ц - орендна ставка за використання цілісних майнових комплексів комунальних підприємств, визначена </w:t>
      </w:r>
      <w:r w:rsidRPr="00FF0CA7">
        <w:rPr>
          <w:i/>
          <w:sz w:val="26"/>
          <w:szCs w:val="26"/>
        </w:rPr>
        <w:t>згідно</w:t>
      </w:r>
      <w:r w:rsidRPr="00FF0CA7">
        <w:rPr>
          <w:i/>
          <w:color w:val="FF0000"/>
          <w:sz w:val="26"/>
          <w:szCs w:val="26"/>
        </w:rPr>
        <w:t xml:space="preserve"> </w:t>
      </w:r>
      <w:r w:rsidRPr="00FF0CA7">
        <w:rPr>
          <w:i/>
          <w:sz w:val="26"/>
          <w:szCs w:val="26"/>
        </w:rPr>
        <w:t>з додатком 2.1 до Методики</w:t>
      </w:r>
      <w:r w:rsidRPr="00FF0CA7">
        <w:rPr>
          <w:sz w:val="26"/>
          <w:szCs w:val="26"/>
        </w:rPr>
        <w:t>.</w:t>
      </w:r>
    </w:p>
    <w:p w:rsidR="00C14454" w:rsidRPr="00526EA6" w:rsidRDefault="00C14454" w:rsidP="00C14454">
      <w:pPr>
        <w:ind w:firstLine="567"/>
        <w:jc w:val="both"/>
        <w:rPr>
          <w:sz w:val="26"/>
          <w:szCs w:val="26"/>
        </w:rPr>
      </w:pPr>
      <w:r w:rsidRPr="00FF0CA7">
        <w:rPr>
          <w:sz w:val="26"/>
          <w:szCs w:val="26"/>
        </w:rPr>
        <w:t xml:space="preserve">7. </w:t>
      </w:r>
      <w:r w:rsidRPr="00FF0CA7">
        <w:rPr>
          <w:b/>
          <w:i/>
          <w:sz w:val="26"/>
          <w:szCs w:val="26"/>
        </w:rPr>
        <w:t>Розмір річної орендної плати у разі оренди іншого</w:t>
      </w:r>
      <w:r w:rsidRPr="00FB7A33">
        <w:rPr>
          <w:b/>
          <w:i/>
          <w:sz w:val="26"/>
          <w:szCs w:val="26"/>
        </w:rPr>
        <w:t>, крім нерухомого, окремого індивідуально визначеного майна</w:t>
      </w:r>
      <w:r w:rsidRPr="00FB7A33">
        <w:rPr>
          <w:sz w:val="26"/>
          <w:szCs w:val="26"/>
        </w:rPr>
        <w:t xml:space="preserve">, </w:t>
      </w:r>
      <w:r w:rsidRPr="00526EA6">
        <w:rPr>
          <w:sz w:val="26"/>
          <w:szCs w:val="26"/>
        </w:rPr>
        <w:t>встановлюється за зг</w:t>
      </w:r>
      <w:r>
        <w:rPr>
          <w:sz w:val="26"/>
          <w:szCs w:val="26"/>
        </w:rPr>
        <w:t xml:space="preserve">одою сторін, але не менш як 10 </w:t>
      </w:r>
      <w:r w:rsidRPr="00526EA6">
        <w:rPr>
          <w:sz w:val="26"/>
          <w:szCs w:val="26"/>
        </w:rPr>
        <w:t>відсотків вартості орендованого майна за результатами незалежної оцінки, а у разі коли орендарем є суб’єкт малого підприємництва</w:t>
      </w:r>
      <w:r>
        <w:rPr>
          <w:sz w:val="26"/>
          <w:szCs w:val="26"/>
        </w:rPr>
        <w:t xml:space="preserve"> </w:t>
      </w:r>
      <w:r w:rsidRPr="00526EA6">
        <w:rPr>
          <w:sz w:val="26"/>
          <w:szCs w:val="26"/>
        </w:rPr>
        <w:t xml:space="preserve">- не менш як 7 відсотків вартості орендованого майна за результатами такої оцінки. </w:t>
      </w:r>
      <w:r w:rsidRPr="00526EA6">
        <w:rPr>
          <w:b/>
          <w:sz w:val="26"/>
          <w:szCs w:val="26"/>
        </w:rPr>
        <w:t xml:space="preserve">                                      </w:t>
      </w:r>
      <w:r w:rsidRPr="00526EA6">
        <w:rPr>
          <w:sz w:val="26"/>
          <w:szCs w:val="26"/>
        </w:rPr>
        <w:t xml:space="preserve"> </w:t>
      </w:r>
    </w:p>
    <w:p w:rsidR="00C14454" w:rsidRPr="00B7713E" w:rsidRDefault="00C14454" w:rsidP="00B7713E">
      <w:pPr>
        <w:ind w:firstLine="567"/>
        <w:jc w:val="both"/>
        <w:rPr>
          <w:b/>
          <w:i/>
          <w:sz w:val="26"/>
          <w:szCs w:val="26"/>
        </w:rPr>
      </w:pPr>
      <w:r w:rsidRPr="00FB7A33">
        <w:rPr>
          <w:sz w:val="26"/>
          <w:szCs w:val="26"/>
        </w:rPr>
        <w:t xml:space="preserve">8. </w:t>
      </w:r>
      <w:r w:rsidRPr="00FB7A33">
        <w:rPr>
          <w:b/>
          <w:i/>
          <w:sz w:val="26"/>
          <w:szCs w:val="26"/>
        </w:rPr>
        <w:t xml:space="preserve">Розмір річної орендної плати у разі оренди нерухомого майна (крім оренди нерухомого майна фізичними та юридичними особами, зазначеними у пункті </w:t>
      </w:r>
      <w:r w:rsidRPr="00FF0CA7">
        <w:rPr>
          <w:b/>
          <w:i/>
          <w:sz w:val="26"/>
          <w:szCs w:val="26"/>
        </w:rPr>
        <w:t>10 цієї Методики) визначається за формулою:</w:t>
      </w:r>
    </w:p>
    <w:p w:rsidR="00C14454" w:rsidRPr="00FB7A33" w:rsidRDefault="00C14454" w:rsidP="00C14454">
      <w:pPr>
        <w:rPr>
          <w:b/>
          <w:sz w:val="26"/>
          <w:szCs w:val="26"/>
        </w:rPr>
      </w:pPr>
      <w:r w:rsidRPr="00FB7A33">
        <w:rPr>
          <w:b/>
          <w:sz w:val="26"/>
          <w:szCs w:val="26"/>
        </w:rPr>
        <w:t xml:space="preserve">                                               Опл= </w:t>
      </w:r>
      <w:r>
        <w:rPr>
          <w:b/>
          <w:sz w:val="26"/>
          <w:szCs w:val="26"/>
          <w:u w:val="single"/>
        </w:rPr>
        <w:t>Вп х Сор</w:t>
      </w:r>
      <w:r w:rsidRPr="00FB7A33">
        <w:rPr>
          <w:b/>
          <w:sz w:val="26"/>
          <w:szCs w:val="26"/>
        </w:rPr>
        <w:t>,</w:t>
      </w:r>
    </w:p>
    <w:p w:rsidR="00C14454" w:rsidRPr="00FB7A33" w:rsidRDefault="00C14454" w:rsidP="00C14454">
      <w:pPr>
        <w:rPr>
          <w:b/>
          <w:sz w:val="26"/>
          <w:szCs w:val="26"/>
        </w:rPr>
      </w:pPr>
      <w:r w:rsidRPr="00FB7A33">
        <w:rPr>
          <w:b/>
          <w:sz w:val="26"/>
          <w:szCs w:val="26"/>
        </w:rPr>
        <w:t xml:space="preserve">                                                     </w:t>
      </w:r>
      <w:r>
        <w:rPr>
          <w:b/>
          <w:sz w:val="26"/>
          <w:szCs w:val="26"/>
        </w:rPr>
        <w:t xml:space="preserve">          </w:t>
      </w:r>
      <w:r w:rsidRPr="00FB7A33">
        <w:rPr>
          <w:b/>
          <w:sz w:val="26"/>
          <w:szCs w:val="26"/>
        </w:rPr>
        <w:t>100</w:t>
      </w:r>
    </w:p>
    <w:p w:rsidR="00C14454" w:rsidRPr="00FB7A33" w:rsidRDefault="00C14454" w:rsidP="00C14454">
      <w:pPr>
        <w:ind w:firstLine="567"/>
        <w:jc w:val="both"/>
        <w:rPr>
          <w:color w:val="FF0000"/>
          <w:sz w:val="26"/>
          <w:szCs w:val="26"/>
        </w:rPr>
      </w:pPr>
      <w:r>
        <w:rPr>
          <w:sz w:val="26"/>
          <w:szCs w:val="26"/>
        </w:rPr>
        <w:t xml:space="preserve">де Вп </w:t>
      </w:r>
      <w:r w:rsidRPr="00FB7A33">
        <w:rPr>
          <w:sz w:val="26"/>
          <w:szCs w:val="26"/>
        </w:rPr>
        <w:t>- вартість орендованого нерухомого майна</w:t>
      </w:r>
      <w:r>
        <w:rPr>
          <w:sz w:val="26"/>
          <w:szCs w:val="26"/>
        </w:rPr>
        <w:t>, визначена шляхом проведення</w:t>
      </w:r>
      <w:r w:rsidRPr="00FB7A33">
        <w:rPr>
          <w:sz w:val="26"/>
          <w:szCs w:val="26"/>
        </w:rPr>
        <w:t xml:space="preserve"> </w:t>
      </w:r>
      <w:r>
        <w:rPr>
          <w:sz w:val="26"/>
          <w:szCs w:val="26"/>
        </w:rPr>
        <w:t>незалежної оцінки</w:t>
      </w:r>
      <w:r w:rsidRPr="00FB7A33">
        <w:rPr>
          <w:sz w:val="26"/>
          <w:szCs w:val="26"/>
        </w:rPr>
        <w:t>,</w:t>
      </w:r>
      <w:r>
        <w:rPr>
          <w:sz w:val="26"/>
          <w:szCs w:val="26"/>
        </w:rPr>
        <w:t xml:space="preserve"> грн.; Сор </w:t>
      </w:r>
      <w:r w:rsidRPr="00FB7A33">
        <w:rPr>
          <w:sz w:val="26"/>
          <w:szCs w:val="26"/>
        </w:rPr>
        <w:t>- орендна ставка</w:t>
      </w:r>
      <w:r>
        <w:rPr>
          <w:sz w:val="26"/>
          <w:szCs w:val="26"/>
        </w:rPr>
        <w:t>, визначена</w:t>
      </w:r>
      <w:r w:rsidRPr="00FB7A33">
        <w:rPr>
          <w:sz w:val="26"/>
          <w:szCs w:val="26"/>
        </w:rPr>
        <w:t xml:space="preserve"> </w:t>
      </w:r>
      <w:r w:rsidRPr="00FF0CA7">
        <w:rPr>
          <w:i/>
          <w:sz w:val="26"/>
          <w:szCs w:val="26"/>
        </w:rPr>
        <w:t>згідно з додатком 2.2 до Методики</w:t>
      </w:r>
      <w:r w:rsidRPr="00FB7A33">
        <w:rPr>
          <w:color w:val="FF0000"/>
          <w:sz w:val="26"/>
          <w:szCs w:val="26"/>
        </w:rPr>
        <w:t>.</w:t>
      </w:r>
    </w:p>
    <w:p w:rsidR="00C14454" w:rsidRPr="00FB7A33" w:rsidRDefault="00C14454" w:rsidP="00C14454">
      <w:pPr>
        <w:ind w:firstLine="567"/>
        <w:jc w:val="both"/>
        <w:rPr>
          <w:sz w:val="26"/>
          <w:szCs w:val="26"/>
        </w:rPr>
      </w:pPr>
      <w:r w:rsidRPr="00FB7A33">
        <w:rPr>
          <w:sz w:val="26"/>
          <w:szCs w:val="26"/>
        </w:rPr>
        <w:lastRenderedPageBreak/>
        <w:t>Незалежна оцінка вартості об’єкта оренди повинна враховувати його місцезнаходження і забезпеченість інженерними мережами. Результати незалежної оцінки є чинними протягом 6 місяців від дати оцінки, якщо інший термін не передбачено у звіті з незалежної оцінки.</w:t>
      </w:r>
    </w:p>
    <w:p w:rsidR="00C14454" w:rsidRPr="00FB7A33" w:rsidRDefault="00C14454" w:rsidP="00C14454">
      <w:pPr>
        <w:ind w:firstLine="567"/>
        <w:jc w:val="both"/>
        <w:rPr>
          <w:sz w:val="26"/>
          <w:szCs w:val="26"/>
        </w:rPr>
      </w:pPr>
      <w:r>
        <w:rPr>
          <w:sz w:val="26"/>
          <w:szCs w:val="26"/>
        </w:rPr>
        <w:t>9</w:t>
      </w:r>
      <w:r w:rsidRPr="00FB7A33">
        <w:rPr>
          <w:sz w:val="26"/>
          <w:szCs w:val="26"/>
        </w:rPr>
        <w:t>. У разі, якщо орендар використовує об’єкт  оренди  за кількома цільовими напрямками, орендна плата розраховується окремо за кожною  площею, наданою на цей напрямок, з урахуванням відповідних орендних ставок.</w:t>
      </w:r>
    </w:p>
    <w:p w:rsidR="00C14454" w:rsidRPr="00FB7A33" w:rsidRDefault="00C14454" w:rsidP="00C14454">
      <w:pPr>
        <w:ind w:firstLine="567"/>
        <w:jc w:val="both"/>
        <w:rPr>
          <w:sz w:val="26"/>
          <w:szCs w:val="26"/>
        </w:rPr>
      </w:pPr>
      <w:r w:rsidRPr="00FB7A33">
        <w:rPr>
          <w:sz w:val="26"/>
          <w:szCs w:val="26"/>
        </w:rPr>
        <w:t xml:space="preserve">10. </w:t>
      </w:r>
      <w:hyperlink r:id="rId150" w:tgtFrame="_blank" w:history="1">
        <w:r w:rsidRPr="00FB7A33">
          <w:rPr>
            <w:rStyle w:val="a3"/>
            <w:b/>
            <w:i/>
            <w:sz w:val="26"/>
            <w:szCs w:val="26"/>
          </w:rPr>
          <w:t>Розмір річної орендної плати за оренду нерухомого майна 1 гривня встановлюється таким орендарям:</w:t>
        </w:r>
      </w:hyperlink>
    </w:p>
    <w:p w:rsidR="00C14454" w:rsidRPr="00FB7A33" w:rsidRDefault="00B60E69" w:rsidP="00C14454">
      <w:pPr>
        <w:ind w:firstLine="567"/>
        <w:jc w:val="both"/>
        <w:rPr>
          <w:sz w:val="26"/>
          <w:szCs w:val="26"/>
        </w:rPr>
      </w:pPr>
      <w:hyperlink r:id="rId151" w:tgtFrame="_blank" w:history="1">
        <w:r w:rsidR="00C14454" w:rsidRPr="00FB7A33">
          <w:rPr>
            <w:rStyle w:val="a3"/>
            <w:sz w:val="26"/>
            <w:szCs w:val="26"/>
          </w:rPr>
          <w:t>бюджетним організаціям, які утримуються за рахунок державного бюджету;</w:t>
        </w:r>
      </w:hyperlink>
    </w:p>
    <w:p w:rsidR="00C14454" w:rsidRPr="00FB7A33" w:rsidRDefault="00B60E69" w:rsidP="00C14454">
      <w:pPr>
        <w:ind w:firstLine="567"/>
        <w:jc w:val="both"/>
        <w:rPr>
          <w:sz w:val="26"/>
          <w:szCs w:val="26"/>
        </w:rPr>
      </w:pPr>
      <w:hyperlink r:id="rId152" w:tgtFrame="_blank" w:history="1">
        <w:r w:rsidR="00C14454" w:rsidRPr="00FB7A33">
          <w:rPr>
            <w:rStyle w:val="a3"/>
            <w:sz w:val="26"/>
            <w:szCs w:val="26"/>
          </w:rPr>
          <w:t>Пенсійному фонду України та його територіальним органам;</w:t>
        </w:r>
      </w:hyperlink>
    </w:p>
    <w:p w:rsidR="00C14454" w:rsidRPr="00FB7A33" w:rsidRDefault="00B60E69" w:rsidP="00C14454">
      <w:pPr>
        <w:ind w:firstLine="567"/>
        <w:jc w:val="both"/>
        <w:rPr>
          <w:sz w:val="26"/>
          <w:szCs w:val="26"/>
        </w:rPr>
      </w:pPr>
      <w:hyperlink r:id="rId153" w:tgtFrame="_blank" w:history="1">
        <w:r w:rsidR="00C14454" w:rsidRPr="00FB7A33">
          <w:rPr>
            <w:rStyle w:val="a3"/>
            <w:sz w:val="26"/>
            <w:szCs w:val="26"/>
          </w:rPr>
          <w:t>Фонду соціального страхування, робочим органам його виконавчої дирекції та їх відділенням;</w:t>
        </w:r>
      </w:hyperlink>
    </w:p>
    <w:p w:rsidR="00C14454" w:rsidRPr="00FB7A33" w:rsidRDefault="00B60E69" w:rsidP="00C14454">
      <w:pPr>
        <w:ind w:firstLine="567"/>
        <w:jc w:val="both"/>
        <w:rPr>
          <w:sz w:val="26"/>
          <w:szCs w:val="26"/>
        </w:rPr>
      </w:pPr>
      <w:hyperlink r:id="rId154" w:tgtFrame="_blank" w:history="1">
        <w:r w:rsidR="00C14454" w:rsidRPr="00FB7A33">
          <w:rPr>
            <w:rStyle w:val="a3"/>
            <w:sz w:val="26"/>
            <w:szCs w:val="26"/>
          </w:rPr>
          <w:t>Державній службі зайнятості (Центральному апарату), регіональним та базовим центрам зайнятості;</w:t>
        </w:r>
      </w:hyperlink>
    </w:p>
    <w:p w:rsidR="00C14454" w:rsidRPr="00FB7A33" w:rsidRDefault="00B60E69" w:rsidP="00C14454">
      <w:pPr>
        <w:ind w:firstLine="567"/>
        <w:jc w:val="both"/>
        <w:rPr>
          <w:sz w:val="26"/>
          <w:szCs w:val="26"/>
        </w:rPr>
      </w:pPr>
      <w:hyperlink r:id="rId155" w:tgtFrame="_blank" w:history="1">
        <w:r w:rsidR="00C14454" w:rsidRPr="00FB7A33">
          <w:rPr>
            <w:rStyle w:val="a3"/>
            <w:sz w:val="26"/>
            <w:szCs w:val="26"/>
          </w:rPr>
          <w:t>державним та комунальним закладам охорони здоров'я;</w:t>
        </w:r>
      </w:hyperlink>
    </w:p>
    <w:p w:rsidR="00C14454" w:rsidRPr="00FB7A33" w:rsidRDefault="00B60E69" w:rsidP="00C14454">
      <w:pPr>
        <w:ind w:firstLine="567"/>
        <w:jc w:val="both"/>
        <w:rPr>
          <w:sz w:val="26"/>
          <w:szCs w:val="26"/>
        </w:rPr>
      </w:pPr>
      <w:hyperlink r:id="rId156" w:tgtFrame="_blank" w:history="1">
        <w:r w:rsidR="00C14454" w:rsidRPr="00FB7A33">
          <w:rPr>
            <w:rStyle w:val="a3"/>
            <w:sz w:val="26"/>
            <w:szCs w:val="26"/>
          </w:rPr>
          <w:t>музеям, які утримуються за рахунок державного та місцевих бюджетів;</w:t>
        </w:r>
      </w:hyperlink>
    </w:p>
    <w:p w:rsidR="00C14454" w:rsidRPr="00FB7A33" w:rsidRDefault="00B60E69" w:rsidP="00C14454">
      <w:pPr>
        <w:ind w:firstLine="567"/>
        <w:jc w:val="both"/>
        <w:rPr>
          <w:sz w:val="26"/>
          <w:szCs w:val="26"/>
        </w:rPr>
      </w:pPr>
      <w:hyperlink r:id="rId157" w:tgtFrame="_blank" w:history="1">
        <w:r w:rsidR="00C14454" w:rsidRPr="00FB7A33">
          <w:rPr>
            <w:rStyle w:val="a3"/>
            <w:sz w:val="26"/>
            <w:szCs w:val="26"/>
          </w:rPr>
          <w:t>національним художнім колективам та концертним організаціям, яким надається фінансова підтримка з державного бюджету;</w:t>
        </w:r>
      </w:hyperlink>
    </w:p>
    <w:p w:rsidR="00C14454" w:rsidRPr="00FB7A33" w:rsidRDefault="00B60E69" w:rsidP="00C14454">
      <w:pPr>
        <w:ind w:firstLine="567"/>
        <w:jc w:val="both"/>
        <w:rPr>
          <w:sz w:val="26"/>
          <w:szCs w:val="26"/>
        </w:rPr>
      </w:pPr>
      <w:hyperlink r:id="rId158" w:tgtFrame="_blank" w:history="1">
        <w:r w:rsidR="00C14454" w:rsidRPr="00FB7A33">
          <w:rPr>
            <w:rStyle w:val="a3"/>
            <w:sz w:val="26"/>
            <w:szCs w:val="26"/>
          </w:rPr>
          <w:t>державним та комунальним телерадіоорганізаціям;</w:t>
        </w:r>
      </w:hyperlink>
    </w:p>
    <w:p w:rsidR="00C14454" w:rsidRPr="00FB7A33" w:rsidRDefault="00B60E69" w:rsidP="00C14454">
      <w:pPr>
        <w:ind w:firstLine="567"/>
        <w:jc w:val="both"/>
        <w:rPr>
          <w:sz w:val="26"/>
          <w:szCs w:val="26"/>
        </w:rPr>
      </w:pPr>
      <w:hyperlink r:id="rId159" w:tgtFrame="_blank" w:history="1">
        <w:r w:rsidR="00C14454" w:rsidRPr="00FB7A33">
          <w:rPr>
            <w:rStyle w:val="a3"/>
            <w:sz w:val="26"/>
            <w:szCs w:val="26"/>
          </w:rPr>
          <w:t>редакціям державних і комунальних періодичних видань, періодичних видань, заснованих об'єднаннями громадян, державними науково-дослідними установами, закладами освіти, трудовими і журналістськими колективами, підприємствам зв'язку, що їх розповсюджують;</w:t>
        </w:r>
      </w:hyperlink>
    </w:p>
    <w:p w:rsidR="00C14454" w:rsidRPr="00FB7A33" w:rsidRDefault="00B60E69" w:rsidP="00C14454">
      <w:pPr>
        <w:ind w:firstLine="567"/>
        <w:jc w:val="both"/>
        <w:rPr>
          <w:sz w:val="26"/>
          <w:szCs w:val="26"/>
        </w:rPr>
      </w:pPr>
      <w:hyperlink r:id="rId160" w:tgtFrame="_blank" w:history="1">
        <w:r w:rsidR="00C14454" w:rsidRPr="00FB7A33">
          <w:rPr>
            <w:rStyle w:val="a3"/>
            <w:sz w:val="26"/>
            <w:szCs w:val="26"/>
          </w:rPr>
          <w:t>Товариству Червоного Хреста України та його місцевим організаціям;</w:t>
        </w:r>
      </w:hyperlink>
    </w:p>
    <w:p w:rsidR="00C14454" w:rsidRPr="00FB7A33" w:rsidRDefault="00B60E69" w:rsidP="00C14454">
      <w:pPr>
        <w:ind w:firstLine="567"/>
        <w:jc w:val="both"/>
        <w:rPr>
          <w:sz w:val="26"/>
          <w:szCs w:val="26"/>
        </w:rPr>
      </w:pPr>
      <w:hyperlink r:id="rId161" w:tgtFrame="_blank" w:history="1">
        <w:r w:rsidR="00C14454" w:rsidRPr="00FB7A33">
          <w:rPr>
            <w:rStyle w:val="a3"/>
            <w:sz w:val="26"/>
            <w:szCs w:val="26"/>
          </w:rPr>
          <w:t>юридичним та фізичним особам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hyperlink>
    </w:p>
    <w:p w:rsidR="00C14454" w:rsidRPr="00FB7A33" w:rsidRDefault="00B60E69" w:rsidP="00C14454">
      <w:pPr>
        <w:ind w:firstLine="567"/>
        <w:jc w:val="both"/>
        <w:rPr>
          <w:sz w:val="26"/>
          <w:szCs w:val="26"/>
        </w:rPr>
      </w:pPr>
      <w:hyperlink r:id="rId162" w:tgtFrame="_blank" w:history="1">
        <w:r w:rsidR="00C14454" w:rsidRPr="00FB7A33">
          <w:rPr>
            <w:rStyle w:val="a3"/>
            <w:sz w:val="26"/>
            <w:szCs w:val="26"/>
          </w:rPr>
          <w:t>асоціаціям органів місцевого самоврядування із всеукраїнським статусом</w:t>
        </w:r>
      </w:hyperlink>
      <w:hyperlink r:id="rId163" w:tgtFrame="_blank" w:history="1">
        <w:r w:rsidR="00C14454" w:rsidRPr="00FB7A33">
          <w:rPr>
            <w:rStyle w:val="a3"/>
            <w:sz w:val="26"/>
            <w:szCs w:val="26"/>
          </w:rPr>
          <w:t>, органам профспілок, їх об'єднань з метою безпосереднього їх розміщення</w:t>
        </w:r>
      </w:hyperlink>
      <w:hyperlink r:id="rId164" w:tgtFrame="_blank" w:history="1">
        <w:r w:rsidR="00C14454" w:rsidRPr="00FB7A33">
          <w:rPr>
            <w:rStyle w:val="a3"/>
            <w:sz w:val="26"/>
            <w:szCs w:val="26"/>
          </w:rPr>
          <w:t>;</w:t>
        </w:r>
      </w:hyperlink>
    </w:p>
    <w:p w:rsidR="00C14454" w:rsidRPr="00FB7A33" w:rsidRDefault="00B60E69" w:rsidP="00C14454">
      <w:pPr>
        <w:ind w:firstLine="567"/>
        <w:jc w:val="both"/>
        <w:rPr>
          <w:sz w:val="26"/>
          <w:szCs w:val="26"/>
        </w:rPr>
      </w:pPr>
      <w:hyperlink r:id="rId165" w:tgtFrame="_blank" w:history="1">
        <w:r w:rsidR="00C14454" w:rsidRPr="00FB7A33">
          <w:rPr>
            <w:rStyle w:val="a3"/>
            <w:sz w:val="26"/>
            <w:szCs w:val="26"/>
          </w:rPr>
          <w:t>особам з інвалідністю з метою використання під гаражі для спеціальних засобів пересування.</w:t>
        </w:r>
      </w:hyperlink>
    </w:p>
    <w:p w:rsidR="00C14454" w:rsidRPr="00FB7A33" w:rsidRDefault="00B60E69" w:rsidP="00C14454">
      <w:pPr>
        <w:ind w:firstLine="567"/>
        <w:jc w:val="both"/>
        <w:rPr>
          <w:b/>
          <w:i/>
          <w:sz w:val="26"/>
          <w:szCs w:val="26"/>
        </w:rPr>
      </w:pPr>
      <w:hyperlink r:id="rId166" w:tgtFrame="_blank" w:history="1">
        <w:r w:rsidR="00C14454" w:rsidRPr="00FB7A33">
          <w:rPr>
            <w:rStyle w:val="a3"/>
            <w:b/>
            <w:i/>
            <w:sz w:val="26"/>
            <w:szCs w:val="26"/>
          </w:rPr>
          <w:t>Також 1 (одну) гривню становить розмір річної орендної плати, що сплачується:</w:t>
        </w:r>
      </w:hyperlink>
    </w:p>
    <w:p w:rsidR="00C14454" w:rsidRPr="00FB7A33" w:rsidRDefault="00B60E69" w:rsidP="00C14454">
      <w:pPr>
        <w:ind w:firstLine="567"/>
        <w:jc w:val="both"/>
        <w:rPr>
          <w:sz w:val="26"/>
          <w:szCs w:val="26"/>
        </w:rPr>
      </w:pPr>
      <w:hyperlink r:id="rId167" w:tgtFrame="_blank" w:history="1">
        <w:r w:rsidR="00C14454" w:rsidRPr="00FB7A33">
          <w:rPr>
            <w:rStyle w:val="a3"/>
            <w:sz w:val="26"/>
            <w:szCs w:val="26"/>
          </w:rPr>
          <w:t>Національним банком та уповноваженими банками, в яких держава володіє часткою статутного капіталу в розмірі понад 75 відсотків, за оренду з метою використання для зберігання запасів готівки Національного банку нерухомого майна, що було закріплене на праві господарського відання за Національним банком і передане до сфери управління Державної судової адміністрації, інших державних органів або у комунальну власність;</w:t>
        </w:r>
      </w:hyperlink>
    </w:p>
    <w:p w:rsidR="00C14454" w:rsidRPr="00FB7A33" w:rsidRDefault="00B60E69" w:rsidP="00C14454">
      <w:pPr>
        <w:ind w:firstLine="567"/>
        <w:jc w:val="both"/>
        <w:rPr>
          <w:sz w:val="26"/>
          <w:szCs w:val="26"/>
        </w:rPr>
      </w:pPr>
      <w:hyperlink r:id="rId168" w:tgtFrame="_blank" w:history="1">
        <w:r w:rsidR="00C14454" w:rsidRPr="00FB7A33">
          <w:rPr>
            <w:rStyle w:val="a3"/>
            <w:sz w:val="26"/>
            <w:szCs w:val="26"/>
          </w:rPr>
          <w:t>уповноваженими банками, в яких держава володіє часткою статутного капіталу в розмірі понад 75 відсотків, за оренду з метою використання для зберігання запасів готівки Національного банку нерухомого майна, що закріплене за Національним банком на праві господарського відання.</w:t>
        </w:r>
      </w:hyperlink>
    </w:p>
    <w:p w:rsidR="00C14454" w:rsidRPr="00FB7A33" w:rsidRDefault="00B60E69" w:rsidP="00C14454">
      <w:pPr>
        <w:ind w:firstLine="567"/>
        <w:jc w:val="both"/>
        <w:rPr>
          <w:sz w:val="26"/>
          <w:szCs w:val="26"/>
        </w:rPr>
      </w:pPr>
      <w:hyperlink r:id="rId169" w:tgtFrame="_blank" w:history="1">
        <w:r w:rsidR="00C14454" w:rsidRPr="00FB7A33">
          <w:rPr>
            <w:rStyle w:val="a3"/>
            <w:sz w:val="26"/>
            <w:szCs w:val="26"/>
          </w:rPr>
          <w:t>Індексація річної орендної плати, зазначеної в абзацах</w:t>
        </w:r>
      </w:hyperlink>
      <w:r w:rsidR="00C14454" w:rsidRPr="00FB7A33">
        <w:rPr>
          <w:sz w:val="26"/>
          <w:szCs w:val="26"/>
        </w:rPr>
        <w:t> </w:t>
      </w:r>
      <w:hyperlink r:id="rId170" w:tgtFrame="_blank" w:history="1">
        <w:r w:rsidR="00C14454" w:rsidRPr="00FB7A33">
          <w:rPr>
            <w:rStyle w:val="a3"/>
            <w:sz w:val="26"/>
            <w:szCs w:val="26"/>
          </w:rPr>
          <w:t>першому - сімнадцятому</w:t>
        </w:r>
      </w:hyperlink>
      <w:r w:rsidR="00C14454" w:rsidRPr="00FB7A33">
        <w:rPr>
          <w:sz w:val="26"/>
          <w:szCs w:val="26"/>
        </w:rPr>
        <w:t> </w:t>
      </w:r>
      <w:hyperlink r:id="rId171" w:tgtFrame="_blank" w:history="1">
        <w:r w:rsidR="00C14454" w:rsidRPr="00FB7A33">
          <w:rPr>
            <w:rStyle w:val="a3"/>
            <w:sz w:val="26"/>
            <w:szCs w:val="26"/>
          </w:rPr>
          <w:t>цього пункту, проводиться один раз на рік на підставі річних індексів інфляції у строки, визначені договором оренди.</w:t>
        </w:r>
      </w:hyperlink>
    </w:p>
    <w:p w:rsidR="00C14454" w:rsidRPr="00FB7A33" w:rsidRDefault="00B60E69" w:rsidP="00C14454">
      <w:pPr>
        <w:ind w:firstLine="567"/>
        <w:jc w:val="both"/>
        <w:rPr>
          <w:sz w:val="26"/>
          <w:szCs w:val="26"/>
        </w:rPr>
      </w:pPr>
      <w:hyperlink r:id="rId172" w:tgtFrame="_blank" w:history="1">
        <w:r w:rsidR="00C14454" w:rsidRPr="00FB7A33">
          <w:rPr>
            <w:rStyle w:val="a3"/>
            <w:sz w:val="26"/>
            <w:szCs w:val="26"/>
          </w:rPr>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hyperlink>
    </w:p>
    <w:p w:rsidR="00C14454" w:rsidRPr="00FB7A33" w:rsidRDefault="00B60E69" w:rsidP="00C14454">
      <w:pPr>
        <w:ind w:firstLine="567"/>
        <w:jc w:val="both"/>
        <w:rPr>
          <w:sz w:val="26"/>
          <w:szCs w:val="26"/>
        </w:rPr>
      </w:pPr>
      <w:hyperlink r:id="rId173" w:tgtFrame="_blank" w:history="1">
        <w:r w:rsidR="00C14454" w:rsidRPr="00FB7A33">
          <w:rPr>
            <w:rStyle w:val="a3"/>
            <w:sz w:val="26"/>
            <w:szCs w:val="26"/>
          </w:rPr>
          <w:t>рекламного та еротичного характеру;</w:t>
        </w:r>
      </w:hyperlink>
    </w:p>
    <w:p w:rsidR="00C14454" w:rsidRPr="00FB7A33" w:rsidRDefault="00B60E69" w:rsidP="00C14454">
      <w:pPr>
        <w:ind w:firstLine="567"/>
        <w:jc w:val="both"/>
        <w:rPr>
          <w:sz w:val="26"/>
          <w:szCs w:val="26"/>
        </w:rPr>
      </w:pPr>
      <w:hyperlink r:id="rId174" w:tgtFrame="_blank" w:history="1">
        <w:r w:rsidR="00C14454" w:rsidRPr="00FB7A33">
          <w:rPr>
            <w:rStyle w:val="a3"/>
            <w:sz w:val="26"/>
            <w:szCs w:val="26"/>
          </w:rPr>
          <w:t>заснованих в Україні міжнародними організаціями або за участю юридичних чи фізичних осіб інших держав, осіб без громадянства;</w:t>
        </w:r>
      </w:hyperlink>
    </w:p>
    <w:p w:rsidR="00C14454" w:rsidRPr="00FB7A33" w:rsidRDefault="00B60E69" w:rsidP="00C14454">
      <w:pPr>
        <w:ind w:firstLine="567"/>
        <w:jc w:val="both"/>
        <w:rPr>
          <w:sz w:val="26"/>
          <w:szCs w:val="26"/>
        </w:rPr>
      </w:pPr>
      <w:hyperlink r:id="rId175" w:tgtFrame="_blank" w:history="1">
        <w:r w:rsidR="00C14454" w:rsidRPr="00FB7A33">
          <w:rPr>
            <w:rStyle w:val="a3"/>
            <w:sz w:val="26"/>
            <w:szCs w:val="26"/>
          </w:rPr>
          <w:t>в яких понад 50 відсотків загального обсягу випуску становлять матеріали зарубіжних засобів масової інформації;</w:t>
        </w:r>
      </w:hyperlink>
    </w:p>
    <w:p w:rsidR="00C14454" w:rsidRDefault="00B60E69" w:rsidP="00C14454">
      <w:pPr>
        <w:ind w:firstLine="567"/>
        <w:jc w:val="both"/>
        <w:rPr>
          <w:sz w:val="26"/>
          <w:szCs w:val="26"/>
        </w:rPr>
      </w:pPr>
      <w:hyperlink r:id="rId176" w:tgtFrame="_blank" w:history="1">
        <w:r w:rsidR="00C14454" w:rsidRPr="00FB7A33">
          <w:rPr>
            <w:rStyle w:val="a3"/>
            <w:sz w:val="26"/>
            <w:szCs w:val="26"/>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hyperlink>
    </w:p>
    <w:p w:rsidR="00C14454" w:rsidRPr="00207C82" w:rsidRDefault="00C14454" w:rsidP="00C14454">
      <w:pPr>
        <w:ind w:firstLine="567"/>
        <w:jc w:val="both"/>
        <w:rPr>
          <w:sz w:val="26"/>
          <w:szCs w:val="26"/>
        </w:rPr>
      </w:pPr>
      <w:r>
        <w:rPr>
          <w:sz w:val="26"/>
          <w:szCs w:val="26"/>
        </w:rPr>
        <w:t>Перелік</w:t>
      </w:r>
      <w:r w:rsidRPr="00207C82">
        <w:rPr>
          <w:sz w:val="26"/>
          <w:szCs w:val="26"/>
        </w:rPr>
        <w:t xml:space="preserve"> підприємств, установ, організацій, що надають соціально важливі послуги населенню</w:t>
      </w:r>
      <w:r>
        <w:rPr>
          <w:sz w:val="26"/>
          <w:szCs w:val="26"/>
        </w:rPr>
        <w:t xml:space="preserve"> визначено </w:t>
      </w:r>
      <w:r w:rsidRPr="00207C82">
        <w:rPr>
          <w:i/>
          <w:sz w:val="26"/>
          <w:szCs w:val="26"/>
        </w:rPr>
        <w:t>згідно з додатком 2.3 до Методики</w:t>
      </w:r>
      <w:r>
        <w:rPr>
          <w:i/>
          <w:sz w:val="26"/>
          <w:szCs w:val="26"/>
        </w:rPr>
        <w:t>.</w:t>
      </w:r>
    </w:p>
    <w:p w:rsidR="00C14454" w:rsidRPr="0085179F" w:rsidRDefault="00C14454" w:rsidP="00C14454">
      <w:pPr>
        <w:ind w:firstLine="567"/>
        <w:jc w:val="both"/>
        <w:rPr>
          <w:sz w:val="26"/>
          <w:szCs w:val="26"/>
        </w:rPr>
      </w:pPr>
      <w:r w:rsidRPr="0085179F">
        <w:rPr>
          <w:sz w:val="26"/>
          <w:szCs w:val="26"/>
        </w:rPr>
        <w:t>11.</w:t>
      </w:r>
      <w:r>
        <w:rPr>
          <w:color w:val="FF0000"/>
          <w:sz w:val="26"/>
          <w:szCs w:val="26"/>
        </w:rPr>
        <w:t xml:space="preserve"> </w:t>
      </w:r>
      <w:hyperlink r:id="rId177" w:tgtFrame="_blank" w:history="1">
        <w:r w:rsidRPr="0085179F">
          <w:rPr>
            <w:rStyle w:val="a3"/>
            <w:sz w:val="26"/>
            <w:szCs w:val="26"/>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hyperlink>
    </w:p>
    <w:tbl>
      <w:tblPr>
        <w:tblW w:w="4500" w:type="dxa"/>
        <w:jc w:val="center"/>
        <w:tblCellMar>
          <w:top w:w="15" w:type="dxa"/>
          <w:left w:w="15" w:type="dxa"/>
          <w:bottom w:w="15" w:type="dxa"/>
          <w:right w:w="15" w:type="dxa"/>
        </w:tblCellMar>
        <w:tblLook w:val="04A0" w:firstRow="1" w:lastRow="0" w:firstColumn="1" w:lastColumn="0" w:noHBand="0" w:noVBand="1"/>
      </w:tblPr>
      <w:tblGrid>
        <w:gridCol w:w="1485"/>
        <w:gridCol w:w="450"/>
        <w:gridCol w:w="900"/>
        <w:gridCol w:w="1665"/>
      </w:tblGrid>
      <w:tr w:rsidR="00C14454" w:rsidRPr="0085179F" w:rsidTr="00661841">
        <w:trPr>
          <w:jc w:val="center"/>
        </w:trPr>
        <w:tc>
          <w:tcPr>
            <w:tcW w:w="1650" w:type="pct"/>
            <w:shd w:val="clear" w:color="auto" w:fill="auto"/>
            <w:tcMar>
              <w:top w:w="0" w:type="dxa"/>
              <w:left w:w="0" w:type="dxa"/>
              <w:bottom w:w="0" w:type="dxa"/>
              <w:right w:w="0" w:type="dxa"/>
            </w:tcMar>
            <w:vAlign w:val="center"/>
            <w:hideMark/>
          </w:tcPr>
          <w:p w:rsidR="00C14454" w:rsidRPr="0085179F" w:rsidRDefault="00C14454" w:rsidP="00661841">
            <w:pPr>
              <w:jc w:val="both"/>
              <w:rPr>
                <w:sz w:val="26"/>
                <w:szCs w:val="26"/>
              </w:rPr>
            </w:pPr>
            <w:r>
              <w:rPr>
                <w:sz w:val="26"/>
                <w:szCs w:val="26"/>
              </w:rPr>
              <w:t xml:space="preserve">    </w:t>
            </w:r>
            <w:hyperlink r:id="rId178" w:tgtFrame="_blank" w:history="1">
              <w:r w:rsidRPr="0085179F">
                <w:rPr>
                  <w:rStyle w:val="a3"/>
                  <w:sz w:val="26"/>
                  <w:szCs w:val="26"/>
                </w:rPr>
                <w:t>О</w:t>
              </w:r>
              <w:r>
                <w:rPr>
                  <w:rStyle w:val="a3"/>
                  <w:sz w:val="26"/>
                  <w:szCs w:val="26"/>
                </w:rPr>
                <w:t>пл. мі</w:t>
              </w:r>
              <w:r w:rsidRPr="0085179F">
                <w:rPr>
                  <w:rStyle w:val="a3"/>
                  <w:sz w:val="26"/>
                  <w:szCs w:val="26"/>
                </w:rPr>
                <w:t>с.</w:t>
              </w:r>
            </w:hyperlink>
          </w:p>
        </w:tc>
        <w:tc>
          <w:tcPr>
            <w:tcW w:w="500" w:type="pct"/>
            <w:shd w:val="clear" w:color="auto" w:fill="auto"/>
            <w:tcMar>
              <w:top w:w="0" w:type="dxa"/>
              <w:left w:w="0" w:type="dxa"/>
              <w:bottom w:w="0" w:type="dxa"/>
              <w:right w:w="0" w:type="dxa"/>
            </w:tcMar>
            <w:vAlign w:val="center"/>
            <w:hideMark/>
          </w:tcPr>
          <w:p w:rsidR="00C14454" w:rsidRPr="0085179F" w:rsidRDefault="00B60E69" w:rsidP="00661841">
            <w:pPr>
              <w:jc w:val="both"/>
              <w:rPr>
                <w:sz w:val="26"/>
                <w:szCs w:val="26"/>
              </w:rPr>
            </w:pPr>
            <w:hyperlink r:id="rId179" w:tgtFrame="_blank" w:history="1">
              <w:r w:rsidR="00C14454" w:rsidRPr="0085179F">
                <w:rPr>
                  <w:rStyle w:val="a3"/>
                  <w:sz w:val="26"/>
                  <w:szCs w:val="26"/>
                </w:rPr>
                <w:t>=</w:t>
              </w:r>
            </w:hyperlink>
          </w:p>
        </w:tc>
        <w:tc>
          <w:tcPr>
            <w:tcW w:w="1000" w:type="pct"/>
            <w:shd w:val="clear" w:color="auto" w:fill="auto"/>
            <w:tcMar>
              <w:top w:w="0" w:type="dxa"/>
              <w:left w:w="0" w:type="dxa"/>
              <w:bottom w:w="0" w:type="dxa"/>
              <w:right w:w="0" w:type="dxa"/>
            </w:tcMar>
            <w:vAlign w:val="center"/>
            <w:hideMark/>
          </w:tcPr>
          <w:p w:rsidR="00C14454" w:rsidRDefault="00C14454" w:rsidP="00661841">
            <w:pPr>
              <w:jc w:val="both"/>
              <w:rPr>
                <w:rStyle w:val="a3"/>
                <w:sz w:val="26"/>
                <w:szCs w:val="26"/>
              </w:rPr>
            </w:pPr>
            <w:r>
              <w:rPr>
                <w:sz w:val="26"/>
                <w:szCs w:val="26"/>
              </w:rPr>
              <w:t xml:space="preserve">  </w:t>
            </w:r>
            <w:r w:rsidRPr="0085179F">
              <w:rPr>
                <w:sz w:val="26"/>
                <w:szCs w:val="26"/>
              </w:rPr>
              <w:fldChar w:fldCharType="begin"/>
            </w:r>
            <w:r w:rsidRPr="0085179F">
              <w:rPr>
                <w:sz w:val="26"/>
                <w:szCs w:val="26"/>
              </w:rPr>
              <w:instrText xml:space="preserve"> HYPERLINK "https://ips.ligazakon.net/document/view/kp110961?ed=2011_09_14&amp;an=54" \t "_blank" </w:instrText>
            </w:r>
            <w:r w:rsidRPr="0085179F">
              <w:rPr>
                <w:sz w:val="26"/>
                <w:szCs w:val="26"/>
              </w:rPr>
              <w:fldChar w:fldCharType="separate"/>
            </w:r>
            <w:r w:rsidRPr="0085179F">
              <w:rPr>
                <w:rStyle w:val="a3"/>
                <w:sz w:val="26"/>
                <w:szCs w:val="26"/>
              </w:rPr>
              <w:t>Опл</w:t>
            </w:r>
          </w:p>
          <w:p w:rsidR="00C14454" w:rsidRPr="0085179F" w:rsidRDefault="00C14454" w:rsidP="00661841">
            <w:pPr>
              <w:jc w:val="both"/>
              <w:rPr>
                <w:sz w:val="26"/>
                <w:szCs w:val="26"/>
              </w:rPr>
            </w:pPr>
            <w:r w:rsidRPr="0085179F">
              <w:rPr>
                <w:rStyle w:val="a3"/>
                <w:sz w:val="26"/>
                <w:szCs w:val="26"/>
              </w:rPr>
              <w:t>______</w:t>
            </w:r>
            <w:r w:rsidRPr="0085179F">
              <w:rPr>
                <w:rStyle w:val="a3"/>
                <w:sz w:val="26"/>
                <w:szCs w:val="26"/>
              </w:rPr>
              <w:br/>
            </w:r>
            <w:r>
              <w:rPr>
                <w:rStyle w:val="a3"/>
                <w:sz w:val="26"/>
                <w:szCs w:val="26"/>
              </w:rPr>
              <w:t xml:space="preserve">    </w:t>
            </w:r>
            <w:r w:rsidRPr="0085179F">
              <w:rPr>
                <w:rStyle w:val="a3"/>
                <w:sz w:val="26"/>
                <w:szCs w:val="26"/>
              </w:rPr>
              <w:t>12</w:t>
            </w:r>
            <w:r w:rsidRPr="0085179F">
              <w:rPr>
                <w:sz w:val="26"/>
                <w:szCs w:val="26"/>
              </w:rPr>
              <w:fldChar w:fldCharType="end"/>
            </w:r>
          </w:p>
        </w:tc>
        <w:tc>
          <w:tcPr>
            <w:tcW w:w="1850" w:type="pct"/>
            <w:shd w:val="clear" w:color="auto" w:fill="auto"/>
            <w:tcMar>
              <w:top w:w="0" w:type="dxa"/>
              <w:left w:w="0" w:type="dxa"/>
              <w:bottom w:w="0" w:type="dxa"/>
              <w:right w:w="0" w:type="dxa"/>
            </w:tcMar>
            <w:vAlign w:val="center"/>
            <w:hideMark/>
          </w:tcPr>
          <w:p w:rsidR="00C14454" w:rsidRPr="0085179F" w:rsidRDefault="00B60E69" w:rsidP="00661841">
            <w:pPr>
              <w:jc w:val="both"/>
              <w:rPr>
                <w:sz w:val="26"/>
                <w:szCs w:val="26"/>
              </w:rPr>
            </w:pPr>
            <w:hyperlink r:id="rId180" w:tgtFrame="_blank" w:history="1">
              <w:r w:rsidR="00C14454" w:rsidRPr="0085179F">
                <w:rPr>
                  <w:rStyle w:val="a3"/>
                  <w:sz w:val="26"/>
                  <w:szCs w:val="26"/>
                </w:rPr>
                <w:t>х Ід.о. х І</w:t>
              </w:r>
              <w:r w:rsidR="00C14454">
                <w:rPr>
                  <w:rStyle w:val="a3"/>
                  <w:sz w:val="26"/>
                  <w:szCs w:val="26"/>
                </w:rPr>
                <w:t>м</w:t>
              </w:r>
              <w:r w:rsidR="00C14454" w:rsidRPr="0085179F">
                <w:rPr>
                  <w:rStyle w:val="a3"/>
                  <w:sz w:val="26"/>
                  <w:szCs w:val="26"/>
                </w:rPr>
                <w:t>,</w:t>
              </w:r>
            </w:hyperlink>
          </w:p>
        </w:tc>
      </w:tr>
    </w:tbl>
    <w:p w:rsidR="00C14454" w:rsidRPr="0085179F" w:rsidRDefault="00B60E69" w:rsidP="00C14454">
      <w:pPr>
        <w:ind w:firstLine="567"/>
        <w:jc w:val="both"/>
        <w:rPr>
          <w:sz w:val="26"/>
          <w:szCs w:val="26"/>
        </w:rPr>
      </w:pPr>
      <w:hyperlink r:id="rId181" w:tgtFrame="_blank" w:history="1">
        <w:r w:rsidR="00C14454" w:rsidRPr="0085179F">
          <w:rPr>
            <w:rStyle w:val="a3"/>
            <w:sz w:val="26"/>
            <w:szCs w:val="26"/>
          </w:rPr>
          <w:t>де Опл - розмір річної орендної плати, визна</w:t>
        </w:r>
        <w:r w:rsidR="00C14454">
          <w:rPr>
            <w:rStyle w:val="a3"/>
            <w:sz w:val="26"/>
            <w:szCs w:val="26"/>
          </w:rPr>
          <w:t>чений за цією Методикою, грн.</w:t>
        </w:r>
        <w:r w:rsidR="00C14454" w:rsidRPr="0085179F">
          <w:rPr>
            <w:rStyle w:val="a3"/>
            <w:sz w:val="26"/>
            <w:szCs w:val="26"/>
          </w:rPr>
          <w:t>; Ід.о. - індекс інфляції за період з дати проведення незалежної оцінки до базового місяця розрахунку орендної плати; Ім - індекс інфляції за базовий місяць розрахунку орендної плати</w:t>
        </w:r>
        <w:r w:rsidR="00C14454">
          <w:rPr>
            <w:rStyle w:val="a3"/>
            <w:sz w:val="26"/>
            <w:szCs w:val="26"/>
          </w:rPr>
          <w:t>, Ім – індекс інфляції за базовий місяць розрахунку орендної плати</w:t>
        </w:r>
        <w:r w:rsidR="00C14454" w:rsidRPr="0085179F">
          <w:rPr>
            <w:rStyle w:val="a3"/>
            <w:sz w:val="26"/>
            <w:szCs w:val="26"/>
          </w:rPr>
          <w:t>.</w:t>
        </w:r>
      </w:hyperlink>
    </w:p>
    <w:p w:rsidR="00C14454" w:rsidRPr="0085179F" w:rsidRDefault="00B60E69" w:rsidP="00C14454">
      <w:pPr>
        <w:ind w:firstLine="567"/>
        <w:jc w:val="both"/>
        <w:rPr>
          <w:sz w:val="26"/>
          <w:szCs w:val="26"/>
        </w:rPr>
      </w:pPr>
      <w:hyperlink r:id="rId182" w:tgtFrame="_blank" w:history="1">
        <w:r w:rsidR="00C14454" w:rsidRPr="0085179F">
          <w:rPr>
            <w:rStyle w:val="a3"/>
            <w:sz w:val="26"/>
            <w:szCs w:val="26"/>
          </w:rPr>
          <w:t xml:space="preserve">Розмір орендної плати за перший місяць оренди визначається шляхом коригування розміру орендної плати за базовий місяць на індекс інфляції за період з </w:t>
        </w:r>
        <w:r w:rsidR="00C14454" w:rsidRPr="0085179F">
          <w:rPr>
            <w:rStyle w:val="a3"/>
            <w:sz w:val="26"/>
            <w:szCs w:val="26"/>
          </w:rPr>
          <w:lastRenderedPageBreak/>
          <w:t>першого числа наступного за базовим місяця до останнього числа першого місяця оренди.</w:t>
        </w:r>
      </w:hyperlink>
    </w:p>
    <w:p w:rsidR="00C14454" w:rsidRPr="0085179F" w:rsidRDefault="00C14454" w:rsidP="00C14454">
      <w:pPr>
        <w:ind w:firstLine="567"/>
        <w:jc w:val="both"/>
        <w:rPr>
          <w:sz w:val="26"/>
          <w:szCs w:val="26"/>
        </w:rPr>
      </w:pPr>
      <w:r>
        <w:rPr>
          <w:sz w:val="26"/>
          <w:szCs w:val="26"/>
        </w:rPr>
        <w:t>12</w:t>
      </w:r>
      <w:r w:rsidRPr="0085179F">
        <w:rPr>
          <w:sz w:val="26"/>
          <w:szCs w:val="26"/>
        </w:rPr>
        <w:t>.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C14454" w:rsidRPr="0085179F" w:rsidRDefault="00C14454" w:rsidP="00C14454">
      <w:pPr>
        <w:ind w:firstLine="567"/>
        <w:jc w:val="both"/>
        <w:rPr>
          <w:sz w:val="26"/>
          <w:szCs w:val="26"/>
        </w:rPr>
      </w:pPr>
      <w:r>
        <w:rPr>
          <w:sz w:val="26"/>
          <w:szCs w:val="26"/>
        </w:rPr>
        <w:t>13</w:t>
      </w:r>
      <w:r w:rsidRPr="0085179F">
        <w:rPr>
          <w:sz w:val="26"/>
          <w:szCs w:val="26"/>
        </w:rPr>
        <w:t xml:space="preserve">. Суми орендної плати, зайво перераховані до бюджету або орендодавцеві, зараховуються в рахунок наступних платежів або повертаються платникові в </w:t>
      </w:r>
      <w:r>
        <w:rPr>
          <w:sz w:val="26"/>
          <w:szCs w:val="26"/>
        </w:rPr>
        <w:t xml:space="preserve">                           </w:t>
      </w:r>
      <w:r w:rsidRPr="0085179F">
        <w:rPr>
          <w:sz w:val="26"/>
          <w:szCs w:val="26"/>
        </w:rPr>
        <w:t>5-денний термін від дня одержання його письмової заяви.</w:t>
      </w:r>
    </w:p>
    <w:p w:rsidR="00C14454" w:rsidRPr="001C68C7" w:rsidRDefault="00C14454" w:rsidP="00C14454">
      <w:pPr>
        <w:jc w:val="both"/>
        <w:rPr>
          <w:sz w:val="26"/>
          <w:szCs w:val="26"/>
        </w:rPr>
      </w:pPr>
      <w:r w:rsidRPr="001C68C7">
        <w:rPr>
          <w:sz w:val="26"/>
          <w:szCs w:val="26"/>
        </w:rPr>
        <w:t xml:space="preserve">          14.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плати за оренду зазначеного майна.</w:t>
      </w:r>
    </w:p>
    <w:p w:rsidR="00C14454" w:rsidRPr="001C68C7" w:rsidRDefault="00C14454" w:rsidP="00C14454">
      <w:pPr>
        <w:jc w:val="both"/>
        <w:rPr>
          <w:sz w:val="26"/>
          <w:szCs w:val="26"/>
        </w:rPr>
      </w:pPr>
      <w:r w:rsidRPr="001C68C7">
        <w:rPr>
          <w:sz w:val="26"/>
          <w:szCs w:val="26"/>
        </w:rPr>
        <w:t xml:space="preserve">          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визначені розміру орендної плати, і погоджується з орендодавцем.</w:t>
      </w:r>
    </w:p>
    <w:p w:rsidR="00C14454" w:rsidRPr="001C68C7" w:rsidRDefault="00C14454" w:rsidP="00C14454">
      <w:pPr>
        <w:jc w:val="both"/>
        <w:rPr>
          <w:sz w:val="26"/>
          <w:szCs w:val="26"/>
        </w:rPr>
      </w:pPr>
      <w:r>
        <w:rPr>
          <w:color w:val="FF0000"/>
          <w:sz w:val="26"/>
          <w:szCs w:val="26"/>
        </w:rPr>
        <w:t xml:space="preserve">          </w:t>
      </w:r>
      <w:r w:rsidRPr="001C68C7">
        <w:rPr>
          <w:sz w:val="26"/>
          <w:szCs w:val="26"/>
        </w:rPr>
        <w:t xml:space="preserve">У разі </w:t>
      </w:r>
      <w:hyperlink r:id="rId183" w:tgtFrame="_blank" w:history="1">
        <w:r w:rsidRPr="001C68C7">
          <w:rPr>
            <w:rStyle w:val="a3"/>
            <w:sz w:val="26"/>
            <w:szCs w:val="26"/>
          </w:rPr>
          <w:t>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hyperlink>
    </w:p>
    <w:p w:rsidR="00C14454" w:rsidRPr="001C68C7" w:rsidRDefault="00B60E69" w:rsidP="00C14454">
      <w:pPr>
        <w:ind w:firstLine="567"/>
        <w:jc w:val="both"/>
        <w:rPr>
          <w:sz w:val="26"/>
          <w:szCs w:val="26"/>
        </w:rPr>
      </w:pPr>
      <w:hyperlink r:id="rId184" w:tgtFrame="_blank" w:history="1">
        <w:r w:rsidR="00C14454" w:rsidRPr="001C68C7">
          <w:rPr>
            <w:rStyle w:val="a3"/>
            <w:sz w:val="26"/>
            <w:szCs w:val="26"/>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hyperlink>
    </w:p>
    <w:p w:rsidR="00C14454" w:rsidRPr="001C68C7" w:rsidRDefault="00B60E69" w:rsidP="00C14454">
      <w:pPr>
        <w:ind w:firstLine="567"/>
        <w:jc w:val="both"/>
        <w:rPr>
          <w:sz w:val="26"/>
          <w:szCs w:val="26"/>
        </w:rPr>
      </w:pPr>
      <w:hyperlink r:id="rId185" w:tgtFrame="_blank" w:history="1">
        <w:r w:rsidR="00C14454" w:rsidRPr="001C68C7">
          <w:rPr>
            <w:rStyle w:val="a3"/>
            <w:sz w:val="26"/>
            <w:szCs w:val="26"/>
          </w:rPr>
          <w:t xml:space="preserve">Різниця між нарахованою платою за перший місяць суборенди та тією її частиною, що отримує орендар, погоджується з орендодавцем і перераховується орендарем до </w:t>
        </w:r>
        <w:r w:rsidR="00C14454">
          <w:rPr>
            <w:rStyle w:val="a3"/>
            <w:sz w:val="26"/>
            <w:szCs w:val="26"/>
          </w:rPr>
          <w:t>міського</w:t>
        </w:r>
        <w:r w:rsidR="00C14454" w:rsidRPr="001C68C7">
          <w:rPr>
            <w:rStyle w:val="a3"/>
            <w:sz w:val="26"/>
            <w:szCs w:val="26"/>
          </w:rPr>
          <w:t xml:space="preserve"> бюджету.</w:t>
        </w:r>
      </w:hyperlink>
    </w:p>
    <w:p w:rsidR="00C14454" w:rsidRPr="001C68C7" w:rsidRDefault="00B60E69" w:rsidP="00C14454">
      <w:pPr>
        <w:ind w:firstLine="567"/>
        <w:jc w:val="both"/>
        <w:rPr>
          <w:sz w:val="26"/>
          <w:szCs w:val="26"/>
        </w:rPr>
      </w:pPr>
      <w:hyperlink r:id="rId186" w:tgtFrame="_blank" w:history="1">
        <w:r w:rsidR="00C14454" w:rsidRPr="001C68C7">
          <w:rPr>
            <w:rStyle w:val="a3"/>
            <w:sz w:val="26"/>
            <w:szCs w:val="26"/>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hyperlink>
    </w:p>
    <w:p w:rsidR="00C14454" w:rsidRPr="001C68C7" w:rsidRDefault="00B60E69" w:rsidP="00C14454">
      <w:pPr>
        <w:ind w:firstLine="567"/>
        <w:jc w:val="both"/>
        <w:rPr>
          <w:sz w:val="26"/>
          <w:szCs w:val="26"/>
        </w:rPr>
      </w:pPr>
      <w:hyperlink r:id="rId187" w:tgtFrame="_blank" w:history="1">
        <w:r w:rsidR="00C14454" w:rsidRPr="001C68C7">
          <w:rPr>
            <w:rStyle w:val="a3"/>
            <w:sz w:val="26"/>
            <w:szCs w:val="26"/>
          </w:rPr>
          <w:t xml:space="preserve">Контроль за перерахуванням зазначеної різниці до </w:t>
        </w:r>
        <w:r w:rsidR="00C14454">
          <w:rPr>
            <w:rStyle w:val="a3"/>
            <w:sz w:val="26"/>
            <w:szCs w:val="26"/>
          </w:rPr>
          <w:t>міського</w:t>
        </w:r>
        <w:r w:rsidR="00C14454" w:rsidRPr="001C68C7">
          <w:rPr>
            <w:rStyle w:val="a3"/>
            <w:sz w:val="26"/>
            <w:szCs w:val="26"/>
          </w:rPr>
          <w:t xml:space="preserve"> бюджету здійснюється орендодавцем.</w:t>
        </w:r>
      </w:hyperlink>
    </w:p>
    <w:p w:rsidR="00C14454" w:rsidRPr="007A5409" w:rsidRDefault="00C14454" w:rsidP="00C14454">
      <w:pPr>
        <w:tabs>
          <w:tab w:val="left" w:pos="567"/>
        </w:tabs>
        <w:jc w:val="both"/>
        <w:rPr>
          <w:b/>
          <w:color w:val="FF0000"/>
          <w:sz w:val="26"/>
          <w:szCs w:val="26"/>
        </w:rPr>
      </w:pPr>
    </w:p>
    <w:p w:rsidR="00C14454" w:rsidRPr="004A567A" w:rsidRDefault="00C14454" w:rsidP="00C14454">
      <w:pPr>
        <w:rPr>
          <w:sz w:val="26"/>
          <w:szCs w:val="26"/>
        </w:rPr>
      </w:pPr>
      <w:r>
        <w:rPr>
          <w:sz w:val="26"/>
          <w:szCs w:val="26"/>
        </w:rPr>
        <w:t xml:space="preserve">         </w:t>
      </w:r>
      <w:r w:rsidRPr="004A567A">
        <w:rPr>
          <w:sz w:val="26"/>
          <w:szCs w:val="26"/>
        </w:rPr>
        <w:t>Секретар сільської ради                                                                          Н.Г. Стрижак</w:t>
      </w:r>
    </w:p>
    <w:p w:rsidR="00C14454" w:rsidRPr="007A5409" w:rsidRDefault="00C14454" w:rsidP="00C14454">
      <w:pPr>
        <w:rPr>
          <w:b/>
          <w:bCs/>
          <w:sz w:val="26"/>
          <w:szCs w:val="26"/>
        </w:rPr>
      </w:pPr>
      <w:r w:rsidRPr="007A5409">
        <w:rPr>
          <w:b/>
          <w:bCs/>
          <w:sz w:val="26"/>
          <w:szCs w:val="26"/>
        </w:rPr>
        <w:t xml:space="preserve">                                    </w:t>
      </w:r>
    </w:p>
    <w:p w:rsidR="00C14454" w:rsidRPr="007A5409" w:rsidRDefault="00C14454" w:rsidP="00C14454">
      <w:pPr>
        <w:rPr>
          <w:sz w:val="26"/>
          <w:szCs w:val="26"/>
        </w:rPr>
      </w:pPr>
    </w:p>
    <w:p w:rsidR="00C14454" w:rsidRDefault="00C14454" w:rsidP="00C14454"/>
    <w:p w:rsidR="00B7713E" w:rsidRDefault="00B7713E" w:rsidP="00C14454"/>
    <w:p w:rsidR="00C14454" w:rsidRPr="0047306C" w:rsidRDefault="00C14454" w:rsidP="00B7713E">
      <w:pPr>
        <w:pStyle w:val="a8"/>
      </w:pPr>
      <w:r>
        <w:lastRenderedPageBreak/>
        <w:t xml:space="preserve">                           </w:t>
      </w:r>
      <w:r w:rsidRPr="00774B07">
        <w:t xml:space="preserve">                                                        </w:t>
      </w:r>
      <w:r>
        <w:t xml:space="preserve">      </w:t>
      </w:r>
      <w:r w:rsidRPr="0047306C">
        <w:t xml:space="preserve">Додаток    2.1 </w:t>
      </w:r>
    </w:p>
    <w:p w:rsidR="00C14454" w:rsidRPr="0047306C" w:rsidRDefault="00C14454" w:rsidP="00B7713E">
      <w:pPr>
        <w:pStyle w:val="a8"/>
      </w:pPr>
      <w:r w:rsidRPr="0047306C">
        <w:t xml:space="preserve">                                                                                         до Методики розрахунку орендної</w:t>
      </w:r>
    </w:p>
    <w:p w:rsidR="00C14454" w:rsidRPr="0047306C" w:rsidRDefault="00C14454" w:rsidP="00B7713E">
      <w:pPr>
        <w:pStyle w:val="a8"/>
      </w:pPr>
      <w:r w:rsidRPr="0047306C">
        <w:t xml:space="preserve">                                                                                         плати за </w:t>
      </w:r>
      <w:r>
        <w:t>майно</w:t>
      </w:r>
      <w:r w:rsidRPr="0047306C">
        <w:t xml:space="preserve"> комунальної</w:t>
      </w:r>
    </w:p>
    <w:p w:rsidR="00C14454" w:rsidRPr="0047306C" w:rsidRDefault="00C14454" w:rsidP="00B7713E">
      <w:pPr>
        <w:pStyle w:val="a8"/>
      </w:pPr>
      <w:r w:rsidRPr="0047306C">
        <w:t xml:space="preserve">                                                                                         власності Студениківської сільської                               </w:t>
      </w:r>
    </w:p>
    <w:p w:rsidR="00C14454" w:rsidRPr="0047306C" w:rsidRDefault="00C14454" w:rsidP="00B7713E">
      <w:pPr>
        <w:pStyle w:val="a8"/>
      </w:pPr>
      <w:r w:rsidRPr="0047306C">
        <w:t xml:space="preserve">                                                                                         територіальної громади та пропорції її  </w:t>
      </w:r>
    </w:p>
    <w:p w:rsidR="00C14454" w:rsidRPr="0047306C" w:rsidRDefault="00C14454" w:rsidP="00B7713E">
      <w:pPr>
        <w:pStyle w:val="a8"/>
      </w:pPr>
      <w:r w:rsidRPr="0047306C">
        <w:t xml:space="preserve">                                                                                         розподілу</w:t>
      </w:r>
    </w:p>
    <w:p w:rsidR="00C14454" w:rsidRPr="00774B07" w:rsidRDefault="00C14454" w:rsidP="00B7713E">
      <w:pPr>
        <w:rPr>
          <w:b/>
          <w:i/>
        </w:rPr>
      </w:pPr>
    </w:p>
    <w:p w:rsidR="00C14454" w:rsidRPr="009E34D1" w:rsidRDefault="00C14454" w:rsidP="00C14454">
      <w:pPr>
        <w:jc w:val="center"/>
        <w:rPr>
          <w:b/>
        </w:rPr>
      </w:pPr>
      <w:r w:rsidRPr="009E34D1">
        <w:rPr>
          <w:b/>
        </w:rPr>
        <w:t>ОРЕНДНІ СТАВКИ</w:t>
      </w:r>
    </w:p>
    <w:p w:rsidR="00C14454" w:rsidRPr="009E34D1" w:rsidRDefault="00C14454" w:rsidP="00B7713E">
      <w:pPr>
        <w:jc w:val="center"/>
        <w:rPr>
          <w:b/>
        </w:rPr>
      </w:pPr>
      <w:r w:rsidRPr="009E34D1">
        <w:rPr>
          <w:b/>
        </w:rPr>
        <w:t>за використання цілісних майнових комплексів комунальних підприємств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5"/>
        <w:gridCol w:w="3114"/>
      </w:tblGrid>
      <w:tr w:rsidR="00C14454" w:rsidRPr="00BF5B2C" w:rsidTr="00661841">
        <w:tc>
          <w:tcPr>
            <w:tcW w:w="6670" w:type="dxa"/>
            <w:shd w:val="clear" w:color="auto" w:fill="auto"/>
          </w:tcPr>
          <w:p w:rsidR="00C14454" w:rsidRPr="009E34D1" w:rsidRDefault="00C14454" w:rsidP="00661841">
            <w:pPr>
              <w:jc w:val="center"/>
              <w:rPr>
                <w:i/>
              </w:rPr>
            </w:pPr>
            <w:r w:rsidRPr="009E34D1">
              <w:rPr>
                <w:i/>
              </w:rPr>
              <w:t>Цілісні майнові комплекси комунальних підприємств:</w:t>
            </w:r>
          </w:p>
        </w:tc>
        <w:tc>
          <w:tcPr>
            <w:tcW w:w="3185" w:type="dxa"/>
            <w:shd w:val="clear" w:color="auto" w:fill="auto"/>
          </w:tcPr>
          <w:p w:rsidR="00C14454" w:rsidRPr="009E34D1" w:rsidRDefault="00C14454" w:rsidP="00661841">
            <w:pPr>
              <w:jc w:val="center"/>
              <w:rPr>
                <w:i/>
              </w:rPr>
            </w:pPr>
            <w:r w:rsidRPr="009E34D1">
              <w:rPr>
                <w:i/>
              </w:rPr>
              <w:t>Орендна ставка, відсотків</w:t>
            </w:r>
          </w:p>
        </w:tc>
      </w:tr>
      <w:tr w:rsidR="00C14454" w:rsidRPr="00BF5B2C" w:rsidTr="00661841">
        <w:tc>
          <w:tcPr>
            <w:tcW w:w="6670" w:type="dxa"/>
            <w:shd w:val="clear" w:color="auto" w:fill="auto"/>
            <w:vAlign w:val="center"/>
          </w:tcPr>
          <w:p w:rsidR="00C14454" w:rsidRPr="009E34D1" w:rsidRDefault="00B60E69" w:rsidP="00661841">
            <w:pPr>
              <w:pStyle w:val="tl"/>
              <w:spacing w:before="0" w:beforeAutospacing="0" w:after="0" w:afterAutospacing="0"/>
              <w:rPr>
                <w:lang w:val="uk-UA"/>
              </w:rPr>
            </w:pPr>
            <w:hyperlink r:id="rId188" w:tgtFrame="_blank" w:history="1">
              <w:r w:rsidR="00C14454" w:rsidRPr="009E34D1">
                <w:rPr>
                  <w:rStyle w:val="a3"/>
                  <w:lang w:val="uk-UA"/>
                </w:rPr>
                <w:t>тютюнової промисловості, лікеро-горілчаної та виноробної промисловості, радгоспів заводів (що виробляють виноробну продукцію)</w:t>
              </w:r>
            </w:hyperlink>
          </w:p>
        </w:tc>
        <w:tc>
          <w:tcPr>
            <w:tcW w:w="3185" w:type="dxa"/>
            <w:shd w:val="clear" w:color="auto" w:fill="auto"/>
            <w:vAlign w:val="center"/>
          </w:tcPr>
          <w:p w:rsidR="00C14454" w:rsidRPr="009E34D1" w:rsidRDefault="00B60E69" w:rsidP="00661841">
            <w:pPr>
              <w:pStyle w:val="tc"/>
              <w:spacing w:before="0" w:beforeAutospacing="0" w:after="0" w:afterAutospacing="0"/>
              <w:jc w:val="center"/>
            </w:pPr>
            <w:hyperlink r:id="rId189" w:tgtFrame="_blank" w:history="1">
              <w:r w:rsidR="00C14454" w:rsidRPr="009E34D1">
                <w:rPr>
                  <w:rStyle w:val="a3"/>
                </w:rPr>
                <w:t>25</w:t>
              </w:r>
            </w:hyperlink>
          </w:p>
        </w:tc>
      </w:tr>
      <w:tr w:rsidR="00C14454" w:rsidRPr="00BF5B2C" w:rsidTr="00661841">
        <w:tc>
          <w:tcPr>
            <w:tcW w:w="6670" w:type="dxa"/>
            <w:shd w:val="clear" w:color="auto" w:fill="auto"/>
            <w:vAlign w:val="center"/>
          </w:tcPr>
          <w:p w:rsidR="00C14454" w:rsidRPr="009E34D1" w:rsidRDefault="00B60E69" w:rsidP="00661841">
            <w:pPr>
              <w:pStyle w:val="tl"/>
              <w:spacing w:before="0" w:beforeAutospacing="0" w:after="0" w:afterAutospacing="0"/>
              <w:rPr>
                <w:lang w:val="uk-UA"/>
              </w:rPr>
            </w:pPr>
            <w:hyperlink r:id="rId190" w:tgtFrame="_blank" w:history="1">
              <w:r w:rsidR="00C14454" w:rsidRPr="009E34D1">
                <w:rPr>
                  <w:rStyle w:val="a3"/>
                  <w:lang w:val="uk-UA"/>
                </w:rPr>
                <w:t>з виробництва електричного та електронного устатковання,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hyperlink>
          </w:p>
        </w:tc>
        <w:tc>
          <w:tcPr>
            <w:tcW w:w="3185" w:type="dxa"/>
            <w:shd w:val="clear" w:color="auto" w:fill="auto"/>
            <w:vAlign w:val="center"/>
          </w:tcPr>
          <w:p w:rsidR="00C14454" w:rsidRPr="009E34D1" w:rsidRDefault="00B60E69" w:rsidP="00661841">
            <w:pPr>
              <w:pStyle w:val="tc"/>
              <w:spacing w:before="0" w:beforeAutospacing="0" w:after="0" w:afterAutospacing="0"/>
              <w:jc w:val="center"/>
            </w:pPr>
            <w:hyperlink r:id="rId191" w:tgtFrame="_blank" w:history="1">
              <w:r w:rsidR="00C14454" w:rsidRPr="009E34D1">
                <w:rPr>
                  <w:rStyle w:val="a3"/>
                </w:rPr>
                <w:t>20</w:t>
              </w:r>
            </w:hyperlink>
          </w:p>
        </w:tc>
      </w:tr>
      <w:tr w:rsidR="00C14454" w:rsidRPr="00BF5B2C" w:rsidTr="00661841">
        <w:trPr>
          <w:trHeight w:val="3615"/>
        </w:trPr>
        <w:tc>
          <w:tcPr>
            <w:tcW w:w="6670" w:type="dxa"/>
            <w:shd w:val="clear" w:color="auto" w:fill="auto"/>
            <w:vAlign w:val="center"/>
          </w:tcPr>
          <w:p w:rsidR="00C14454" w:rsidRPr="009E34D1" w:rsidRDefault="00B60E69" w:rsidP="00661841">
            <w:pPr>
              <w:pStyle w:val="tl"/>
              <w:spacing w:before="0" w:beforeAutospacing="0" w:after="0" w:afterAutospacing="0"/>
              <w:rPr>
                <w:lang w:val="uk-UA"/>
              </w:rPr>
            </w:pPr>
            <w:hyperlink r:id="rId192" w:tgtFrame="_blank" w:history="1">
              <w:r w:rsidR="00C14454" w:rsidRPr="009E34D1">
                <w:rPr>
                  <w:rStyle w:val="a3"/>
                  <w:lang w:val="uk-UA"/>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устатковання та їх ремонту, виробництва машин та устатковання,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hyperlink>
          </w:p>
        </w:tc>
        <w:tc>
          <w:tcPr>
            <w:tcW w:w="3185" w:type="dxa"/>
            <w:shd w:val="clear" w:color="auto" w:fill="auto"/>
            <w:vAlign w:val="center"/>
          </w:tcPr>
          <w:p w:rsidR="00C14454" w:rsidRPr="009E34D1" w:rsidRDefault="00B60E69" w:rsidP="00661841">
            <w:pPr>
              <w:pStyle w:val="tc"/>
              <w:spacing w:before="0" w:beforeAutospacing="0" w:after="0" w:afterAutospacing="0"/>
              <w:jc w:val="center"/>
            </w:pPr>
            <w:hyperlink r:id="rId193" w:tgtFrame="_blank" w:history="1">
              <w:r w:rsidR="00C14454" w:rsidRPr="009E34D1">
                <w:rPr>
                  <w:rStyle w:val="a3"/>
                </w:rPr>
                <w:t>16</w:t>
              </w:r>
            </w:hyperlink>
          </w:p>
        </w:tc>
      </w:tr>
      <w:tr w:rsidR="00C14454" w:rsidRPr="00BF5B2C" w:rsidTr="00661841">
        <w:trPr>
          <w:trHeight w:val="390"/>
        </w:trPr>
        <w:tc>
          <w:tcPr>
            <w:tcW w:w="6670" w:type="dxa"/>
            <w:shd w:val="clear" w:color="auto" w:fill="auto"/>
            <w:vAlign w:val="center"/>
          </w:tcPr>
          <w:p w:rsidR="00C14454" w:rsidRPr="009E34D1" w:rsidRDefault="00B60E69" w:rsidP="00661841">
            <w:pPr>
              <w:pStyle w:val="tl"/>
              <w:spacing w:before="0" w:beforeAutospacing="0" w:after="0" w:afterAutospacing="0"/>
              <w:rPr>
                <w:lang w:val="uk-UA"/>
              </w:rPr>
            </w:pPr>
            <w:hyperlink r:id="rId194" w:tgtFrame="_blank" w:history="1">
              <w:r w:rsidR="00C14454" w:rsidRPr="009E34D1">
                <w:rPr>
                  <w:rStyle w:val="a3"/>
                  <w:lang w:val="uk-UA"/>
                </w:rPr>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hyperlink>
          </w:p>
        </w:tc>
        <w:tc>
          <w:tcPr>
            <w:tcW w:w="3185" w:type="dxa"/>
            <w:shd w:val="clear" w:color="auto" w:fill="auto"/>
            <w:vAlign w:val="center"/>
          </w:tcPr>
          <w:p w:rsidR="00C14454" w:rsidRPr="009E34D1" w:rsidRDefault="00B60E69" w:rsidP="00661841">
            <w:pPr>
              <w:pStyle w:val="tc"/>
              <w:spacing w:before="0" w:beforeAutospacing="0" w:after="0" w:afterAutospacing="0"/>
              <w:jc w:val="center"/>
            </w:pPr>
            <w:hyperlink r:id="rId195" w:tgtFrame="_blank" w:history="1">
              <w:r w:rsidR="00C14454" w:rsidRPr="009E34D1">
                <w:rPr>
                  <w:rStyle w:val="a3"/>
                </w:rPr>
                <w:t>12</w:t>
              </w:r>
            </w:hyperlink>
          </w:p>
        </w:tc>
      </w:tr>
      <w:tr w:rsidR="00C14454" w:rsidRPr="00BF5B2C" w:rsidTr="00661841">
        <w:trPr>
          <w:trHeight w:val="390"/>
        </w:trPr>
        <w:tc>
          <w:tcPr>
            <w:tcW w:w="6670" w:type="dxa"/>
            <w:shd w:val="clear" w:color="auto" w:fill="auto"/>
            <w:vAlign w:val="center"/>
          </w:tcPr>
          <w:p w:rsidR="00C14454" w:rsidRPr="009E34D1" w:rsidRDefault="00B60E69" w:rsidP="00661841">
            <w:pPr>
              <w:pStyle w:val="tl"/>
              <w:spacing w:before="0" w:beforeAutospacing="0" w:after="0" w:afterAutospacing="0"/>
            </w:pPr>
            <w:hyperlink r:id="rId196" w:tgtFrame="_blank" w:history="1">
              <w:r w:rsidR="00C14454" w:rsidRPr="009E34D1">
                <w:rPr>
                  <w:rStyle w:val="a3"/>
                </w:rPr>
                <w:t>Інші об'єкти</w:t>
              </w:r>
            </w:hyperlink>
          </w:p>
        </w:tc>
        <w:tc>
          <w:tcPr>
            <w:tcW w:w="3185" w:type="dxa"/>
            <w:shd w:val="clear" w:color="auto" w:fill="auto"/>
            <w:vAlign w:val="center"/>
          </w:tcPr>
          <w:p w:rsidR="00C14454" w:rsidRPr="009E34D1" w:rsidRDefault="00B60E69" w:rsidP="00661841">
            <w:pPr>
              <w:pStyle w:val="tc"/>
              <w:spacing w:before="0" w:beforeAutospacing="0" w:after="0" w:afterAutospacing="0"/>
              <w:jc w:val="center"/>
            </w:pPr>
            <w:hyperlink r:id="rId197" w:tgtFrame="_blank" w:history="1">
              <w:r w:rsidR="00C14454" w:rsidRPr="009E34D1">
                <w:rPr>
                  <w:rStyle w:val="a3"/>
                </w:rPr>
                <w:t>10</w:t>
              </w:r>
            </w:hyperlink>
          </w:p>
        </w:tc>
      </w:tr>
    </w:tbl>
    <w:p w:rsidR="00C14454" w:rsidRDefault="00C14454" w:rsidP="00C14454">
      <w:pPr>
        <w:rPr>
          <w:b/>
        </w:rPr>
      </w:pPr>
    </w:p>
    <w:p w:rsidR="00C14454" w:rsidRPr="00774B07" w:rsidRDefault="00C14454" w:rsidP="00C14454">
      <w:pPr>
        <w:ind w:left="-142"/>
        <w:rPr>
          <w:b/>
        </w:rPr>
      </w:pPr>
    </w:p>
    <w:p w:rsidR="00C14454" w:rsidRPr="00774B07" w:rsidRDefault="00C14454" w:rsidP="00C14454">
      <w:pPr>
        <w:rPr>
          <w:b/>
        </w:rPr>
      </w:pPr>
    </w:p>
    <w:p w:rsidR="00C14454" w:rsidRPr="00774B07" w:rsidRDefault="00C14454" w:rsidP="00C14454"/>
    <w:p w:rsidR="00C14454" w:rsidRPr="00774B07" w:rsidRDefault="00C14454" w:rsidP="00C14454">
      <w:pPr>
        <w:rPr>
          <w:b/>
        </w:rPr>
      </w:pPr>
    </w:p>
    <w:p w:rsidR="00C14454" w:rsidRPr="00774B07" w:rsidRDefault="00C14454" w:rsidP="00C14454">
      <w:pPr>
        <w:rPr>
          <w:b/>
        </w:rPr>
      </w:pPr>
    </w:p>
    <w:p w:rsidR="00C14454" w:rsidRPr="00BF5B2C" w:rsidRDefault="00C14454" w:rsidP="00C14454">
      <w:pPr>
        <w:rPr>
          <w:b/>
          <w:color w:val="FF0000"/>
        </w:rPr>
      </w:pPr>
    </w:p>
    <w:p w:rsidR="00C14454" w:rsidRPr="00FA6585" w:rsidRDefault="00C14454" w:rsidP="00B7713E">
      <w:pPr>
        <w:pStyle w:val="a8"/>
      </w:pPr>
      <w:r w:rsidRPr="00BF5B2C">
        <w:lastRenderedPageBreak/>
        <w:t xml:space="preserve">                                                                                         </w:t>
      </w:r>
      <w:r w:rsidRPr="00FA6585">
        <w:t xml:space="preserve">Додаток    2.2 </w:t>
      </w:r>
    </w:p>
    <w:p w:rsidR="00C14454" w:rsidRPr="0047306C" w:rsidRDefault="00C14454" w:rsidP="00B7713E">
      <w:pPr>
        <w:pStyle w:val="a8"/>
      </w:pPr>
      <w:r w:rsidRPr="0047306C">
        <w:t xml:space="preserve">                                                                                         до Методики розрахунку орендної</w:t>
      </w:r>
    </w:p>
    <w:p w:rsidR="00C14454" w:rsidRPr="0047306C" w:rsidRDefault="00C14454" w:rsidP="00B7713E">
      <w:pPr>
        <w:pStyle w:val="a8"/>
      </w:pPr>
      <w:r w:rsidRPr="0047306C">
        <w:t xml:space="preserve">                                                                                         плати за </w:t>
      </w:r>
      <w:r>
        <w:t>майно</w:t>
      </w:r>
      <w:r w:rsidRPr="0047306C">
        <w:t xml:space="preserve"> комунальної</w:t>
      </w:r>
    </w:p>
    <w:p w:rsidR="00C14454" w:rsidRPr="0047306C" w:rsidRDefault="00C14454" w:rsidP="00B7713E">
      <w:pPr>
        <w:pStyle w:val="a8"/>
      </w:pPr>
      <w:r w:rsidRPr="0047306C">
        <w:t xml:space="preserve">                                                                                         власності Студениківської сільської                               </w:t>
      </w:r>
    </w:p>
    <w:p w:rsidR="00C14454" w:rsidRPr="0047306C" w:rsidRDefault="00C14454" w:rsidP="00B7713E">
      <w:pPr>
        <w:pStyle w:val="a8"/>
      </w:pPr>
      <w:r w:rsidRPr="0047306C">
        <w:t xml:space="preserve">                                                                                         територіальної громади та пропорції її  </w:t>
      </w:r>
    </w:p>
    <w:p w:rsidR="00C14454" w:rsidRPr="00B7713E" w:rsidRDefault="00C14454" w:rsidP="00B7713E">
      <w:pPr>
        <w:pStyle w:val="a8"/>
      </w:pPr>
      <w:r w:rsidRPr="0047306C">
        <w:t xml:space="preserve">                                                                                         </w:t>
      </w:r>
      <w:r w:rsidR="00B7713E">
        <w:t>розподілу</w:t>
      </w:r>
    </w:p>
    <w:p w:rsidR="00C14454" w:rsidRDefault="00C14454" w:rsidP="00C14454">
      <w:pPr>
        <w:jc w:val="center"/>
        <w:rPr>
          <w:b/>
          <w:color w:val="FF0000"/>
        </w:rPr>
      </w:pPr>
    </w:p>
    <w:p w:rsidR="00C14454" w:rsidRPr="009E34D1" w:rsidRDefault="00C14454" w:rsidP="00C14454">
      <w:pPr>
        <w:jc w:val="center"/>
        <w:rPr>
          <w:b/>
        </w:rPr>
      </w:pPr>
      <w:r w:rsidRPr="009E34D1">
        <w:rPr>
          <w:b/>
        </w:rPr>
        <w:t>ОРЕНДНІ СТАВКИ</w:t>
      </w:r>
    </w:p>
    <w:p w:rsidR="00C14454" w:rsidRPr="00B7713E" w:rsidRDefault="00C14454" w:rsidP="00B7713E">
      <w:pPr>
        <w:jc w:val="center"/>
        <w:rPr>
          <w:b/>
        </w:rPr>
      </w:pPr>
      <w:r w:rsidRPr="009E34D1">
        <w:rPr>
          <w:b/>
        </w:rPr>
        <w:t xml:space="preserve">за використання  нерухомого </w:t>
      </w:r>
      <w:r>
        <w:rPr>
          <w:b/>
        </w:rPr>
        <w:t xml:space="preserve">комунального </w:t>
      </w:r>
      <w:r w:rsidR="00B7713E">
        <w:rPr>
          <w:b/>
        </w:rPr>
        <w:t xml:space="preserve">майна </w:t>
      </w:r>
    </w:p>
    <w:tbl>
      <w:tblPr>
        <w:tblW w:w="972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0"/>
        <w:gridCol w:w="2164"/>
      </w:tblGrid>
      <w:tr w:rsidR="00C14454" w:rsidRPr="00BF5B2C" w:rsidTr="00661841">
        <w:trPr>
          <w:cantSplit/>
          <w:trHeight w:val="1062"/>
        </w:trPr>
        <w:tc>
          <w:tcPr>
            <w:tcW w:w="7560" w:type="dxa"/>
            <w:vAlign w:val="center"/>
          </w:tcPr>
          <w:p w:rsidR="00C14454" w:rsidRPr="009E34D1" w:rsidRDefault="00C14454" w:rsidP="00661841">
            <w:pPr>
              <w:jc w:val="center"/>
              <w:rPr>
                <w:i/>
              </w:rPr>
            </w:pPr>
            <w:r w:rsidRPr="009E34D1">
              <w:rPr>
                <w:i/>
              </w:rPr>
              <w:t>Використання орендарем нерухомого майна за цільовим призначенням</w:t>
            </w:r>
          </w:p>
        </w:tc>
        <w:tc>
          <w:tcPr>
            <w:tcW w:w="2164" w:type="dxa"/>
            <w:vAlign w:val="center"/>
          </w:tcPr>
          <w:p w:rsidR="00C14454" w:rsidRPr="009E34D1" w:rsidRDefault="00C14454" w:rsidP="00661841">
            <w:pPr>
              <w:jc w:val="center"/>
              <w:rPr>
                <w:i/>
              </w:rPr>
            </w:pPr>
            <w:r w:rsidRPr="009E34D1">
              <w:rPr>
                <w:i/>
              </w:rPr>
              <w:t>Орендна ставка, відсотків</w:t>
            </w:r>
          </w:p>
        </w:tc>
      </w:tr>
      <w:tr w:rsidR="00C14454" w:rsidRPr="00BF5B2C" w:rsidTr="00661841">
        <w:trPr>
          <w:cantSplit/>
          <w:trHeight w:val="440"/>
        </w:trPr>
        <w:tc>
          <w:tcPr>
            <w:tcW w:w="7560" w:type="dxa"/>
            <w:vAlign w:val="center"/>
          </w:tcPr>
          <w:p w:rsidR="00C14454" w:rsidRPr="009E34D1" w:rsidRDefault="00B60E69" w:rsidP="00661841">
            <w:hyperlink r:id="rId198" w:tgtFrame="_blank" w:history="1">
              <w:r w:rsidR="00C14454" w:rsidRPr="009E34D1">
                <w:rPr>
                  <w:rStyle w:val="a3"/>
                </w:rPr>
                <w:t>1. Розміщення казино, інших гральних закладів, гральних автоматів </w:t>
              </w:r>
            </w:hyperlink>
          </w:p>
        </w:tc>
        <w:tc>
          <w:tcPr>
            <w:tcW w:w="2164" w:type="dxa"/>
            <w:vAlign w:val="center"/>
          </w:tcPr>
          <w:p w:rsidR="00C14454" w:rsidRPr="009E34D1" w:rsidRDefault="00B60E69" w:rsidP="00661841">
            <w:pPr>
              <w:jc w:val="center"/>
            </w:pPr>
            <w:hyperlink r:id="rId199" w:tgtFrame="_blank" w:history="1">
              <w:r w:rsidR="00C14454" w:rsidRPr="009E34D1">
                <w:rPr>
                  <w:rStyle w:val="a3"/>
                </w:rPr>
                <w:t>100 </w:t>
              </w:r>
            </w:hyperlink>
          </w:p>
        </w:tc>
      </w:tr>
      <w:tr w:rsidR="00C14454" w:rsidRPr="00BF5B2C" w:rsidTr="00661841">
        <w:trPr>
          <w:trHeight w:val="406"/>
        </w:trPr>
        <w:tc>
          <w:tcPr>
            <w:tcW w:w="7560" w:type="dxa"/>
            <w:vAlign w:val="center"/>
          </w:tcPr>
          <w:p w:rsidR="00C14454" w:rsidRPr="009E34D1" w:rsidRDefault="00B60E69" w:rsidP="00661841">
            <w:hyperlink r:id="rId200" w:tgtFrame="_blank" w:history="1">
              <w:r w:rsidR="00C14454" w:rsidRPr="009E34D1">
                <w:rPr>
                  <w:rStyle w:val="a3"/>
                </w:rPr>
                <w:t>2. Розміщення пунктів продажу лотерейних білетів, пунктів обміну валюти </w:t>
              </w:r>
            </w:hyperlink>
          </w:p>
        </w:tc>
        <w:tc>
          <w:tcPr>
            <w:tcW w:w="2164" w:type="dxa"/>
            <w:vAlign w:val="center"/>
          </w:tcPr>
          <w:p w:rsidR="00C14454" w:rsidRPr="009E34D1" w:rsidRDefault="00B60E69" w:rsidP="00661841">
            <w:pPr>
              <w:jc w:val="center"/>
            </w:pPr>
            <w:hyperlink r:id="rId201" w:tgtFrame="_blank" w:history="1">
              <w:r w:rsidR="00C14454" w:rsidRPr="009E34D1">
                <w:rPr>
                  <w:rStyle w:val="a3"/>
                </w:rPr>
                <w:t>45</w:t>
              </w:r>
            </w:hyperlink>
            <w:hyperlink r:id="rId202" w:tgtFrame="_blank" w:history="1">
              <w:r w:rsidR="00C14454" w:rsidRPr="009E34D1">
                <w:rPr>
                  <w:rStyle w:val="a3"/>
                </w:rPr>
                <w:t> </w:t>
              </w:r>
            </w:hyperlink>
          </w:p>
        </w:tc>
      </w:tr>
      <w:tr w:rsidR="00C14454" w:rsidRPr="00BF5B2C" w:rsidTr="00661841">
        <w:trPr>
          <w:trHeight w:val="395"/>
        </w:trPr>
        <w:tc>
          <w:tcPr>
            <w:tcW w:w="7560" w:type="dxa"/>
          </w:tcPr>
          <w:p w:rsidR="00C14454" w:rsidRPr="009E34D1" w:rsidRDefault="00B60E69" w:rsidP="00661841">
            <w:hyperlink r:id="rId203" w:tgtFrame="_blank" w:history="1">
              <w:r w:rsidR="00C14454" w:rsidRPr="009E34D1">
                <w:rPr>
                  <w:rStyle w:val="a3"/>
                </w:rPr>
                <w:t>3. Розміщення: </w:t>
              </w:r>
            </w:hyperlink>
          </w:p>
        </w:tc>
        <w:tc>
          <w:tcPr>
            <w:tcW w:w="2164" w:type="dxa"/>
            <w:vAlign w:val="center"/>
          </w:tcPr>
          <w:p w:rsidR="00C14454" w:rsidRPr="009E34D1" w:rsidRDefault="00B60E69" w:rsidP="00661841">
            <w:pPr>
              <w:jc w:val="center"/>
            </w:pPr>
            <w:hyperlink r:id="rId204" w:tgtFrame="_blank" w:history="1">
              <w:r w:rsidR="00C14454" w:rsidRPr="009E34D1">
                <w:rPr>
                  <w:rStyle w:val="a3"/>
                </w:rPr>
                <w:t>40</w:t>
              </w:r>
            </w:hyperlink>
            <w:hyperlink r:id="rId205" w:tgtFrame="_blank" w:history="1">
              <w:r w:rsidR="00C14454" w:rsidRPr="009E34D1">
                <w:rPr>
                  <w:rStyle w:val="a3"/>
                </w:rPr>
                <w:t> </w:t>
              </w:r>
            </w:hyperlink>
          </w:p>
        </w:tc>
      </w:tr>
      <w:tr w:rsidR="00C14454" w:rsidRPr="00BF5B2C" w:rsidTr="00661841">
        <w:trPr>
          <w:trHeight w:val="718"/>
        </w:trPr>
        <w:tc>
          <w:tcPr>
            <w:tcW w:w="7560" w:type="dxa"/>
          </w:tcPr>
          <w:p w:rsidR="00C14454" w:rsidRPr="009E34D1" w:rsidRDefault="00B60E69" w:rsidP="00661841">
            <w:hyperlink r:id="rId206" w:tgtFrame="_blank" w:history="1">
              <w:r w:rsidR="00C14454" w:rsidRPr="009E34D1">
                <w:rPr>
                  <w:rStyle w:val="a3"/>
                </w:rPr>
                <w:t>фінансових установ, ломбардів, бірж, брокерських, дилерських, маклерських, рієлторських контор (агентств нерухомості), банкоматів </w:t>
              </w:r>
            </w:hyperlink>
          </w:p>
        </w:tc>
        <w:tc>
          <w:tcPr>
            <w:tcW w:w="2164" w:type="dxa"/>
            <w:vAlign w:val="center"/>
          </w:tcPr>
          <w:p w:rsidR="00C14454" w:rsidRPr="009E34D1" w:rsidRDefault="00B60E69" w:rsidP="00661841">
            <w:hyperlink r:id="rId207" w:tgtFrame="_blank" w:history="1">
              <w:r w:rsidR="00C14454" w:rsidRPr="009E34D1">
                <w:rPr>
                  <w:rStyle w:val="a3"/>
                </w:rPr>
                <w:t> </w:t>
              </w:r>
            </w:hyperlink>
          </w:p>
        </w:tc>
      </w:tr>
      <w:tr w:rsidR="00C14454" w:rsidRPr="00BF5B2C" w:rsidTr="00661841">
        <w:trPr>
          <w:trHeight w:val="371"/>
        </w:trPr>
        <w:tc>
          <w:tcPr>
            <w:tcW w:w="7560" w:type="dxa"/>
          </w:tcPr>
          <w:p w:rsidR="00C14454" w:rsidRPr="009E34D1" w:rsidRDefault="00B60E69" w:rsidP="00661841">
            <w:hyperlink r:id="rId208" w:tgtFrame="_blank" w:history="1">
              <w:r w:rsidR="00C14454" w:rsidRPr="009E34D1">
                <w:rPr>
                  <w:rStyle w:val="a3"/>
                </w:rPr>
                <w:t>ресторанів з нічним режимом роботи </w:t>
              </w:r>
            </w:hyperlink>
          </w:p>
        </w:tc>
        <w:tc>
          <w:tcPr>
            <w:tcW w:w="2164" w:type="dxa"/>
            <w:vAlign w:val="center"/>
          </w:tcPr>
          <w:p w:rsidR="00C14454" w:rsidRPr="009E34D1" w:rsidRDefault="00B60E69" w:rsidP="00661841">
            <w:hyperlink r:id="rId209" w:tgtFrame="_blank" w:history="1">
              <w:r w:rsidR="00C14454" w:rsidRPr="009E34D1">
                <w:rPr>
                  <w:rStyle w:val="a3"/>
                </w:rPr>
                <w:t> </w:t>
              </w:r>
            </w:hyperlink>
          </w:p>
        </w:tc>
      </w:tr>
      <w:tr w:rsidR="00C14454" w:rsidRPr="00BF5B2C" w:rsidTr="00661841">
        <w:trPr>
          <w:trHeight w:val="728"/>
        </w:trPr>
        <w:tc>
          <w:tcPr>
            <w:tcW w:w="7560" w:type="dxa"/>
          </w:tcPr>
          <w:p w:rsidR="00C14454" w:rsidRPr="009E34D1" w:rsidRDefault="00B60E69" w:rsidP="00661841">
            <w:hyperlink r:id="rId210" w:tgtFrame="_blank" w:history="1">
              <w:r w:rsidR="00C14454" w:rsidRPr="009E34D1">
                <w:rPr>
                  <w:rStyle w:val="a3"/>
                </w:rPr>
                <w:t>торговельних об'єктів з продажу ювелірних виробів, виробів з дорогоцінних металів та дорогоцінного каміння, антикваріату, зброї </w:t>
              </w:r>
            </w:hyperlink>
          </w:p>
        </w:tc>
        <w:tc>
          <w:tcPr>
            <w:tcW w:w="2164" w:type="dxa"/>
            <w:vAlign w:val="center"/>
          </w:tcPr>
          <w:p w:rsidR="00C14454" w:rsidRPr="009E34D1" w:rsidRDefault="00B60E69" w:rsidP="00661841">
            <w:hyperlink r:id="rId211" w:tgtFrame="_blank" w:history="1">
              <w:r w:rsidR="00C14454" w:rsidRPr="009E34D1">
                <w:rPr>
                  <w:rStyle w:val="a3"/>
                </w:rPr>
                <w:t> </w:t>
              </w:r>
            </w:hyperlink>
          </w:p>
        </w:tc>
      </w:tr>
      <w:tr w:rsidR="00C14454" w:rsidRPr="00BF5B2C" w:rsidTr="00661841">
        <w:trPr>
          <w:trHeight w:val="51"/>
        </w:trPr>
        <w:tc>
          <w:tcPr>
            <w:tcW w:w="7560" w:type="dxa"/>
            <w:vAlign w:val="center"/>
          </w:tcPr>
          <w:p w:rsidR="00C14454" w:rsidRPr="009E34D1" w:rsidRDefault="00B60E69" w:rsidP="00661841">
            <w:hyperlink r:id="rId212" w:tgtFrame="_blank" w:history="1">
              <w:r w:rsidR="00C14454" w:rsidRPr="009E34D1">
                <w:rPr>
                  <w:rStyle w:val="a3"/>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hyperlink>
            <w:hyperlink r:id="rId213" w:tgtFrame="_blank" w:history="1">
              <w:r w:rsidR="00C14454" w:rsidRPr="009E34D1">
                <w:rPr>
                  <w:rStyle w:val="a3"/>
                </w:rPr>
                <w:t> </w:t>
              </w:r>
            </w:hyperlink>
          </w:p>
        </w:tc>
        <w:tc>
          <w:tcPr>
            <w:tcW w:w="2164" w:type="dxa"/>
            <w:vAlign w:val="center"/>
          </w:tcPr>
          <w:p w:rsidR="00C14454" w:rsidRPr="009E34D1" w:rsidRDefault="00C14454" w:rsidP="00661841"/>
        </w:tc>
      </w:tr>
      <w:tr w:rsidR="00C14454" w:rsidRPr="00BF5B2C" w:rsidTr="00661841">
        <w:trPr>
          <w:trHeight w:val="1701"/>
        </w:trPr>
        <w:tc>
          <w:tcPr>
            <w:tcW w:w="7560" w:type="dxa"/>
            <w:vAlign w:val="center"/>
          </w:tcPr>
          <w:p w:rsidR="00C14454" w:rsidRPr="00113195" w:rsidRDefault="00C14454" w:rsidP="00661841">
            <w:pPr>
              <w:tabs>
                <w:tab w:val="left" w:pos="279"/>
              </w:tabs>
              <w:ind w:hanging="4"/>
              <w:jc w:val="both"/>
            </w:pPr>
            <w:r w:rsidRPr="00113195">
              <w:t>4. Розміщення :</w:t>
            </w:r>
          </w:p>
          <w:p w:rsidR="00C14454" w:rsidRPr="00113195" w:rsidRDefault="00C14454" w:rsidP="00661841">
            <w:pPr>
              <w:tabs>
                <w:tab w:val="left" w:pos="279"/>
              </w:tabs>
              <w:ind w:hanging="4"/>
              <w:jc w:val="both"/>
            </w:pPr>
            <w:r w:rsidRPr="00113195">
              <w:t>- виробників реклами;</w:t>
            </w:r>
          </w:p>
          <w:p w:rsidR="00C14454" w:rsidRPr="00113195" w:rsidRDefault="00C14454" w:rsidP="00661841">
            <w:pPr>
              <w:tabs>
                <w:tab w:val="left" w:pos="279"/>
              </w:tabs>
              <w:ind w:hanging="4"/>
              <w:jc w:val="both"/>
            </w:pPr>
            <w:r w:rsidRPr="00113195">
              <w:t>- салонів краси, саун, турецьких лазень, соляріїв, кабінетів масажу, тренажерних залів;</w:t>
            </w:r>
          </w:p>
          <w:p w:rsidR="00C14454" w:rsidRPr="00113195" w:rsidRDefault="00C14454" w:rsidP="00661841">
            <w:pPr>
              <w:tabs>
                <w:tab w:val="left" w:pos="279"/>
              </w:tabs>
              <w:ind w:hanging="4"/>
              <w:jc w:val="both"/>
            </w:pPr>
            <w:r w:rsidRPr="00113195">
              <w:t>- торговельних об’єктів з продажу автомобілів;</w:t>
            </w:r>
          </w:p>
          <w:p w:rsidR="00C14454" w:rsidRPr="00113195" w:rsidRDefault="00C14454" w:rsidP="00661841">
            <w:pPr>
              <w:tabs>
                <w:tab w:val="left" w:pos="279"/>
              </w:tabs>
              <w:ind w:hanging="4"/>
              <w:jc w:val="both"/>
            </w:pPr>
            <w:r w:rsidRPr="00113195">
              <w:t xml:space="preserve">- зовнішньої реклами на будівлях і спорудах. </w:t>
            </w:r>
          </w:p>
        </w:tc>
        <w:tc>
          <w:tcPr>
            <w:tcW w:w="2164" w:type="dxa"/>
          </w:tcPr>
          <w:p w:rsidR="00C14454" w:rsidRPr="00113195" w:rsidRDefault="00C14454" w:rsidP="00661841">
            <w:pPr>
              <w:jc w:val="center"/>
            </w:pPr>
            <w:r w:rsidRPr="00113195">
              <w:t>30</w:t>
            </w:r>
          </w:p>
        </w:tc>
      </w:tr>
      <w:tr w:rsidR="00C14454" w:rsidRPr="00BF5B2C" w:rsidTr="00661841">
        <w:trPr>
          <w:trHeight w:val="210"/>
        </w:trPr>
        <w:tc>
          <w:tcPr>
            <w:tcW w:w="7560" w:type="dxa"/>
            <w:vAlign w:val="center"/>
          </w:tcPr>
          <w:p w:rsidR="00C14454" w:rsidRPr="00113195" w:rsidRDefault="00B60E69" w:rsidP="00661841">
            <w:pPr>
              <w:pStyle w:val="tl"/>
              <w:spacing w:before="0" w:beforeAutospacing="0" w:after="0" w:afterAutospacing="0"/>
              <w:rPr>
                <w:lang w:val="uk-UA"/>
              </w:rPr>
            </w:pPr>
            <w:hyperlink r:id="rId214" w:tgtFrame="_blank" w:history="1">
              <w:r w:rsidR="00C14454" w:rsidRPr="00113195">
                <w:rPr>
                  <w:rStyle w:val="a3"/>
                  <w:lang w:val="uk-UA"/>
                </w:rPr>
                <w:t>5. Організація концертів та іншої видовищно-розважальної діяльності</w:t>
              </w:r>
              <w:r w:rsidR="00C14454" w:rsidRPr="00113195">
                <w:rPr>
                  <w:rStyle w:val="a3"/>
                </w:rPr>
                <w:t> </w:t>
              </w:r>
            </w:hyperlink>
          </w:p>
        </w:tc>
        <w:tc>
          <w:tcPr>
            <w:tcW w:w="2164" w:type="dxa"/>
            <w:vAlign w:val="center"/>
          </w:tcPr>
          <w:p w:rsidR="00C14454" w:rsidRPr="00113195" w:rsidRDefault="00B60E69" w:rsidP="00661841">
            <w:pPr>
              <w:pStyle w:val="tc"/>
              <w:spacing w:before="0" w:beforeAutospacing="0" w:after="0" w:afterAutospacing="0"/>
              <w:jc w:val="center"/>
            </w:pPr>
            <w:hyperlink r:id="rId215" w:tgtFrame="_blank" w:history="1">
              <w:r w:rsidR="00C14454" w:rsidRPr="00113195">
                <w:rPr>
                  <w:rStyle w:val="a3"/>
                </w:rPr>
                <w:t>25 </w:t>
              </w:r>
            </w:hyperlink>
          </w:p>
        </w:tc>
      </w:tr>
      <w:tr w:rsidR="00C14454" w:rsidRPr="00BF5B2C" w:rsidTr="00661841">
        <w:trPr>
          <w:trHeight w:val="240"/>
        </w:trPr>
        <w:tc>
          <w:tcPr>
            <w:tcW w:w="7560" w:type="dxa"/>
            <w:vAlign w:val="center"/>
          </w:tcPr>
          <w:p w:rsidR="00C14454" w:rsidRPr="00113195" w:rsidRDefault="00B60E69" w:rsidP="00661841">
            <w:pPr>
              <w:pStyle w:val="tl"/>
              <w:spacing w:before="0" w:beforeAutospacing="0" w:after="0" w:afterAutospacing="0"/>
            </w:pPr>
            <w:hyperlink r:id="rId216" w:tgtFrame="_blank" w:history="1">
              <w:r w:rsidR="00C14454" w:rsidRPr="00113195">
                <w:rPr>
                  <w:rStyle w:val="a3"/>
                </w:rPr>
                <w:t>6. Розміщення суб'єктів господарювання, що провадять туроператорську та турагентську діяльність, готелів </w:t>
              </w:r>
            </w:hyperlink>
          </w:p>
        </w:tc>
        <w:tc>
          <w:tcPr>
            <w:tcW w:w="2164" w:type="dxa"/>
            <w:vAlign w:val="center"/>
          </w:tcPr>
          <w:p w:rsidR="00C14454" w:rsidRPr="00113195" w:rsidRDefault="00B60E69" w:rsidP="00661841">
            <w:pPr>
              <w:pStyle w:val="tc"/>
              <w:spacing w:before="0" w:beforeAutospacing="0" w:after="0" w:afterAutospacing="0"/>
              <w:jc w:val="center"/>
            </w:pPr>
            <w:hyperlink r:id="rId217" w:tgtFrame="_blank" w:history="1">
              <w:r w:rsidR="00C14454" w:rsidRPr="00113195">
                <w:rPr>
                  <w:rStyle w:val="a3"/>
                </w:rPr>
                <w:t>22 </w:t>
              </w:r>
            </w:hyperlink>
          </w:p>
        </w:tc>
      </w:tr>
      <w:tr w:rsidR="00C14454" w:rsidRPr="00BF5B2C" w:rsidTr="00661841">
        <w:trPr>
          <w:trHeight w:val="180"/>
        </w:trPr>
        <w:tc>
          <w:tcPr>
            <w:tcW w:w="7560" w:type="dxa"/>
            <w:vAlign w:val="center"/>
          </w:tcPr>
          <w:p w:rsidR="00C14454" w:rsidRPr="00113195" w:rsidRDefault="00B60E69" w:rsidP="00661841">
            <w:pPr>
              <w:pStyle w:val="tl"/>
              <w:spacing w:before="0" w:beforeAutospacing="0" w:after="0" w:afterAutospacing="0"/>
              <w:rPr>
                <w:lang w:val="uk-UA"/>
              </w:rPr>
            </w:pPr>
            <w:hyperlink r:id="rId218" w:tgtFrame="_blank" w:history="1">
              <w:r w:rsidR="00C14454" w:rsidRPr="00113195">
                <w:rPr>
                  <w:rStyle w:val="a3"/>
                  <w:lang w:val="uk-UA"/>
                </w:rPr>
                <w:t>7. Розміщення суб'єктів господарювання, що провадять діяльність з ремонту об'єктів нерухомості</w:t>
              </w:r>
              <w:r w:rsidR="00C14454" w:rsidRPr="00113195">
                <w:rPr>
                  <w:rStyle w:val="a3"/>
                </w:rPr>
                <w:t> </w:t>
              </w:r>
            </w:hyperlink>
          </w:p>
        </w:tc>
        <w:tc>
          <w:tcPr>
            <w:tcW w:w="2164" w:type="dxa"/>
            <w:vAlign w:val="center"/>
          </w:tcPr>
          <w:p w:rsidR="00C14454" w:rsidRPr="00113195" w:rsidRDefault="00B60E69" w:rsidP="00661841">
            <w:pPr>
              <w:pStyle w:val="tc"/>
              <w:spacing w:before="0" w:beforeAutospacing="0" w:after="0" w:afterAutospacing="0"/>
              <w:jc w:val="center"/>
            </w:pPr>
            <w:hyperlink r:id="rId219" w:tgtFrame="_blank" w:history="1">
              <w:r w:rsidR="00C14454" w:rsidRPr="00113195">
                <w:rPr>
                  <w:rStyle w:val="a3"/>
                </w:rPr>
                <w:t>21 </w:t>
              </w:r>
            </w:hyperlink>
          </w:p>
        </w:tc>
      </w:tr>
      <w:tr w:rsidR="00C14454" w:rsidRPr="00BF5B2C" w:rsidTr="00661841">
        <w:trPr>
          <w:trHeight w:val="51"/>
        </w:trPr>
        <w:tc>
          <w:tcPr>
            <w:tcW w:w="7560" w:type="dxa"/>
          </w:tcPr>
          <w:p w:rsidR="00C14454" w:rsidRPr="003B41FB" w:rsidRDefault="00C14454" w:rsidP="00661841">
            <w:pPr>
              <w:tabs>
                <w:tab w:val="left" w:pos="279"/>
              </w:tabs>
              <w:ind w:hanging="4"/>
              <w:jc w:val="both"/>
            </w:pPr>
            <w:r w:rsidRPr="003B41FB">
              <w:t xml:space="preserve">8. Розміщення: </w:t>
            </w:r>
          </w:p>
          <w:p w:rsidR="00C14454" w:rsidRPr="003B41FB" w:rsidRDefault="00C14454" w:rsidP="00661841">
            <w:pPr>
              <w:tabs>
                <w:tab w:val="left" w:pos="279"/>
              </w:tabs>
              <w:ind w:hanging="4"/>
              <w:jc w:val="both"/>
            </w:pPr>
            <w:bookmarkStart w:id="345" w:name="219"/>
            <w:bookmarkStart w:id="346" w:name="220"/>
            <w:bookmarkEnd w:id="345"/>
            <w:bookmarkEnd w:id="346"/>
            <w:r w:rsidRPr="003B41FB">
              <w:t>- клірингових установ;</w:t>
            </w:r>
          </w:p>
          <w:p w:rsidR="00C14454" w:rsidRPr="003B41FB" w:rsidRDefault="00C14454" w:rsidP="00661841">
            <w:pPr>
              <w:tabs>
                <w:tab w:val="left" w:pos="279"/>
              </w:tabs>
              <w:ind w:hanging="4"/>
              <w:jc w:val="both"/>
            </w:pPr>
            <w:r w:rsidRPr="003B41FB">
              <w:t xml:space="preserve">- майстерень, що здійснюють технічне обслуговування та ремонт автомобілів; </w:t>
            </w:r>
          </w:p>
          <w:p w:rsidR="00C14454" w:rsidRPr="003B41FB" w:rsidRDefault="00C14454" w:rsidP="00661841">
            <w:pPr>
              <w:tabs>
                <w:tab w:val="left" w:pos="279"/>
              </w:tabs>
              <w:ind w:hanging="4"/>
              <w:jc w:val="both"/>
            </w:pPr>
            <w:r w:rsidRPr="003B41FB">
              <w:t>- майстерень з ремонту ювелірних виробів;</w:t>
            </w:r>
          </w:p>
          <w:p w:rsidR="00C14454" w:rsidRPr="003B41FB" w:rsidRDefault="00C14454" w:rsidP="00661841">
            <w:pPr>
              <w:tabs>
                <w:tab w:val="left" w:pos="279"/>
              </w:tabs>
              <w:ind w:hanging="4"/>
              <w:jc w:val="both"/>
            </w:pPr>
            <w:r w:rsidRPr="003B41FB">
              <w:t>- ресторанів;</w:t>
            </w:r>
          </w:p>
          <w:p w:rsidR="00C14454" w:rsidRPr="003B41FB" w:rsidRDefault="00C14454" w:rsidP="00661841">
            <w:pPr>
              <w:tabs>
                <w:tab w:val="left" w:pos="279"/>
              </w:tabs>
              <w:ind w:hanging="4"/>
              <w:jc w:val="both"/>
            </w:pPr>
            <w:r w:rsidRPr="003B41FB">
              <w:t>- приватних закладів охорони здоров’я;</w:t>
            </w:r>
          </w:p>
          <w:p w:rsidR="00C14454" w:rsidRPr="003B41FB" w:rsidRDefault="00C14454" w:rsidP="00661841">
            <w:pPr>
              <w:tabs>
                <w:tab w:val="left" w:pos="279"/>
              </w:tabs>
              <w:ind w:hanging="4"/>
              <w:jc w:val="both"/>
            </w:pPr>
            <w:r w:rsidRPr="003B41FB">
              <w:lastRenderedPageBreak/>
              <w:t>- субєктів господарювання, що діють на основі приватної власності і  провадять господарську діяльність з медичної практики;</w:t>
            </w:r>
          </w:p>
          <w:p w:rsidR="00C14454" w:rsidRPr="003B41FB" w:rsidRDefault="00C14454" w:rsidP="00661841">
            <w:pPr>
              <w:tabs>
                <w:tab w:val="left" w:pos="279"/>
              </w:tabs>
              <w:ind w:hanging="4"/>
              <w:jc w:val="both"/>
              <w:rPr>
                <w:rFonts w:ascii="IBM Plex Serif" w:hAnsi="IBM Plex Serif"/>
              </w:rPr>
            </w:pPr>
            <w:r w:rsidRPr="003B41FB">
              <w:t xml:space="preserve">- </w:t>
            </w:r>
            <w:r w:rsidRPr="003B41FB">
              <w:rPr>
                <w:rFonts w:ascii="IBM Plex Serif" w:hAnsi="IBM Plex Serif"/>
              </w:rPr>
              <w:t>  розміщення торговельних об'єктів з продажу окулярів, лінз, скелець;</w:t>
            </w:r>
          </w:p>
          <w:p w:rsidR="00C14454" w:rsidRPr="003B41FB" w:rsidRDefault="00C14454" w:rsidP="00661841">
            <w:pPr>
              <w:tabs>
                <w:tab w:val="left" w:pos="279"/>
              </w:tabs>
              <w:ind w:hanging="4"/>
              <w:jc w:val="both"/>
              <w:rPr>
                <w:rFonts w:ascii="IBM Plex Serif" w:hAnsi="IBM Plex Serif"/>
              </w:rPr>
            </w:pPr>
            <w:r w:rsidRPr="003B41FB">
              <w:rPr>
                <w:rFonts w:ascii="IBM Plex Serif" w:hAnsi="IBM Plex Serif"/>
              </w:rPr>
              <w:t>- субєктів господарювання, що провадять діяльність у сфері права, бухгалтерського обліку та оподаткування;</w:t>
            </w:r>
          </w:p>
          <w:p w:rsidR="00C14454" w:rsidRPr="003B41FB" w:rsidRDefault="00C14454" w:rsidP="00661841">
            <w:pPr>
              <w:tabs>
                <w:tab w:val="left" w:pos="279"/>
              </w:tabs>
              <w:ind w:hanging="4"/>
              <w:jc w:val="both"/>
              <w:rPr>
                <w:rFonts w:ascii="IBM Plex Serif" w:hAnsi="IBM Plex Serif"/>
              </w:rPr>
            </w:pPr>
            <w:r w:rsidRPr="003B41FB">
              <w:rPr>
                <w:rFonts w:ascii="IBM Plex Serif" w:hAnsi="IBM Plex Serif"/>
              </w:rPr>
              <w:t>- редакцій засобів масової інформації:</w:t>
            </w:r>
          </w:p>
          <w:p w:rsidR="00C14454" w:rsidRPr="003B41FB" w:rsidRDefault="00C14454" w:rsidP="00661841">
            <w:pPr>
              <w:tabs>
                <w:tab w:val="left" w:pos="279"/>
              </w:tabs>
              <w:ind w:hanging="4"/>
              <w:jc w:val="both"/>
              <w:rPr>
                <w:rFonts w:ascii="IBM Plex Serif" w:hAnsi="IBM Plex Serif"/>
              </w:rPr>
            </w:pPr>
            <w:r w:rsidRPr="003B41FB">
              <w:rPr>
                <w:rFonts w:ascii="IBM Plex Serif" w:hAnsi="IBM Plex Serif"/>
              </w:rPr>
              <w:t>рекламного та еротичного характеру;</w:t>
            </w:r>
          </w:p>
          <w:p w:rsidR="00C14454" w:rsidRPr="003B41FB" w:rsidRDefault="00C14454" w:rsidP="00661841">
            <w:pPr>
              <w:tabs>
                <w:tab w:val="left" w:pos="279"/>
              </w:tabs>
              <w:ind w:hanging="4"/>
              <w:jc w:val="both"/>
              <w:rPr>
                <w:rFonts w:ascii="IBM Plex Serif" w:hAnsi="IBM Plex Serif"/>
              </w:rPr>
            </w:pPr>
            <w:r w:rsidRPr="003B41FB">
              <w:rPr>
                <w:rFonts w:ascii="IBM Plex Serif" w:hAnsi="IBM Plex Serif"/>
              </w:rPr>
              <w:t>тих, що засновані в Україні міжнародними організаціями або за участю юридичних чи фізичних осіб інших держав, осіб без громадянства;</w:t>
            </w:r>
          </w:p>
          <w:p w:rsidR="00C14454" w:rsidRPr="003B41FB" w:rsidRDefault="00C14454" w:rsidP="00661841">
            <w:pPr>
              <w:tabs>
                <w:tab w:val="left" w:pos="279"/>
              </w:tabs>
              <w:ind w:hanging="4"/>
              <w:jc w:val="both"/>
              <w:rPr>
                <w:rFonts w:ascii="IBM Plex Serif" w:hAnsi="IBM Plex Serif"/>
              </w:rPr>
            </w:pPr>
            <w:r w:rsidRPr="003B41FB">
              <w:rPr>
                <w:rFonts w:ascii="IBM Plex Serif" w:hAnsi="IBM Plex Serif"/>
              </w:rPr>
              <w:t>тих, де понаад 50 відсотків загального обсягу випуску становлять матеріали іноземних засобів масової інформації;</w:t>
            </w:r>
          </w:p>
          <w:p w:rsidR="00C14454" w:rsidRPr="003B41FB" w:rsidRDefault="00C14454" w:rsidP="00661841">
            <w:pPr>
              <w:tabs>
                <w:tab w:val="left" w:pos="279"/>
              </w:tabs>
              <w:ind w:hanging="4"/>
              <w:jc w:val="both"/>
            </w:pPr>
            <w:r w:rsidRPr="003B41FB">
              <w:rPr>
                <w:rFonts w:ascii="IBM Plex Serif" w:hAnsi="IBM Plex Serif"/>
              </w:rPr>
              <w:t>тих, що засновані за участю суб’єктів господарювання</w:t>
            </w:r>
            <w:r>
              <w:rPr>
                <w:rFonts w:ascii="IBM Plex Serif" w:hAnsi="IBM Plex Serif"/>
              </w:rPr>
              <w:t>, одним із видів діяльності яких є виробництво та постачання паперу, поліграфічного обладнання, технічних засобів мовлення</w:t>
            </w:r>
          </w:p>
        </w:tc>
        <w:tc>
          <w:tcPr>
            <w:tcW w:w="2164" w:type="dxa"/>
          </w:tcPr>
          <w:p w:rsidR="00C14454" w:rsidRPr="003B41FB" w:rsidRDefault="00C14454" w:rsidP="00661841">
            <w:pPr>
              <w:jc w:val="center"/>
            </w:pPr>
            <w:r w:rsidRPr="003B41FB">
              <w:lastRenderedPageBreak/>
              <w:t>20</w:t>
            </w:r>
          </w:p>
        </w:tc>
      </w:tr>
      <w:tr w:rsidR="00C14454" w:rsidRPr="00BF5B2C" w:rsidTr="00661841">
        <w:trPr>
          <w:trHeight w:val="51"/>
        </w:trPr>
        <w:tc>
          <w:tcPr>
            <w:tcW w:w="7560" w:type="dxa"/>
          </w:tcPr>
          <w:p w:rsidR="00C14454" w:rsidRPr="00D82B7D" w:rsidRDefault="00C14454" w:rsidP="00661841">
            <w:pPr>
              <w:tabs>
                <w:tab w:val="left" w:pos="279"/>
              </w:tabs>
              <w:ind w:hanging="4"/>
              <w:jc w:val="both"/>
            </w:pPr>
            <w:r w:rsidRPr="00D82B7D">
              <w:lastRenderedPageBreak/>
              <w:t>9. Розміщення :</w:t>
            </w:r>
          </w:p>
          <w:p w:rsidR="00C14454" w:rsidRPr="00D82B7D" w:rsidRDefault="00C14454" w:rsidP="00661841">
            <w:pPr>
              <w:tabs>
                <w:tab w:val="left" w:pos="279"/>
              </w:tabs>
              <w:ind w:hanging="4"/>
              <w:jc w:val="both"/>
            </w:pPr>
            <w:r w:rsidRPr="00D82B7D">
              <w:t>- крамниць-складів, магазинів-складів;</w:t>
            </w:r>
          </w:p>
          <w:p w:rsidR="00C14454" w:rsidRPr="00D82B7D" w:rsidRDefault="00C14454" w:rsidP="00661841">
            <w:pPr>
              <w:tabs>
                <w:tab w:val="left" w:pos="279"/>
              </w:tabs>
              <w:ind w:hanging="4"/>
              <w:jc w:val="both"/>
            </w:pPr>
            <w:r w:rsidRPr="00D82B7D">
              <w:t>- турбаз, мотелів, кемпінгів, літніх будиночків;</w:t>
            </w:r>
          </w:p>
          <w:p w:rsidR="00C14454" w:rsidRPr="00D82B7D" w:rsidRDefault="00C14454" w:rsidP="00661841">
            <w:pPr>
              <w:tabs>
                <w:tab w:val="left" w:pos="279"/>
              </w:tabs>
              <w:ind w:hanging="4"/>
              <w:jc w:val="both"/>
            </w:pPr>
            <w:r w:rsidRPr="00D82B7D">
              <w:t>- торговельних об’єктів з продажу:</w:t>
            </w:r>
          </w:p>
          <w:p w:rsidR="00C14454" w:rsidRPr="00D82B7D" w:rsidRDefault="00C14454" w:rsidP="00661841">
            <w:pPr>
              <w:tabs>
                <w:tab w:val="left" w:pos="279"/>
              </w:tabs>
              <w:ind w:hanging="4"/>
              <w:jc w:val="both"/>
            </w:pPr>
            <w:r w:rsidRPr="00D82B7D">
              <w:t>непродовольчих товарів, алкогольних та тютюнових виробів;</w:t>
            </w:r>
          </w:p>
          <w:p w:rsidR="00C14454" w:rsidRPr="00D82B7D" w:rsidRDefault="00C14454" w:rsidP="00661841">
            <w:pPr>
              <w:tabs>
                <w:tab w:val="left" w:pos="279"/>
              </w:tabs>
              <w:ind w:hanging="4"/>
              <w:jc w:val="both"/>
            </w:pPr>
            <w:r w:rsidRPr="00D82B7D">
              <w:t>промислових товарів, що були у використанні;</w:t>
            </w:r>
          </w:p>
          <w:p w:rsidR="00C14454" w:rsidRPr="00D82B7D" w:rsidRDefault="00C14454" w:rsidP="00661841">
            <w:pPr>
              <w:tabs>
                <w:tab w:val="left" w:pos="279"/>
              </w:tabs>
              <w:ind w:hanging="4"/>
              <w:jc w:val="both"/>
            </w:pPr>
            <w:r w:rsidRPr="00D82B7D">
              <w:t>автотоварів;</w:t>
            </w:r>
          </w:p>
          <w:p w:rsidR="00C14454" w:rsidRPr="00D82B7D" w:rsidRDefault="00C14454" w:rsidP="00661841">
            <w:pPr>
              <w:tabs>
                <w:tab w:val="left" w:pos="279"/>
              </w:tabs>
              <w:ind w:hanging="4"/>
              <w:jc w:val="both"/>
            </w:pPr>
            <w:r w:rsidRPr="00D82B7D">
              <w:t>відео- та аудіопродукції;</w:t>
            </w:r>
          </w:p>
          <w:p w:rsidR="00C14454" w:rsidRPr="00D82B7D" w:rsidRDefault="00C14454" w:rsidP="00661841">
            <w:pPr>
              <w:tabs>
                <w:tab w:val="left" w:pos="279"/>
              </w:tabs>
              <w:ind w:hanging="4"/>
              <w:jc w:val="both"/>
            </w:pPr>
            <w:r w:rsidRPr="00D82B7D">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p w:rsidR="00C14454" w:rsidRPr="00D82B7D" w:rsidRDefault="00C14454" w:rsidP="00661841">
            <w:pPr>
              <w:tabs>
                <w:tab w:val="left" w:pos="279"/>
              </w:tabs>
              <w:jc w:val="both"/>
            </w:pPr>
            <w:r w:rsidRPr="00D82B7D">
              <w:t>антен;</w:t>
            </w:r>
          </w:p>
          <w:p w:rsidR="00C14454" w:rsidRPr="00D82B7D" w:rsidRDefault="00C14454" w:rsidP="00661841">
            <w:pPr>
              <w:tabs>
                <w:tab w:val="left" w:pos="279"/>
              </w:tabs>
              <w:jc w:val="both"/>
            </w:pPr>
            <w:r w:rsidRPr="00D82B7D">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 Інтернету</w:t>
            </w:r>
          </w:p>
        </w:tc>
        <w:tc>
          <w:tcPr>
            <w:tcW w:w="2164" w:type="dxa"/>
          </w:tcPr>
          <w:p w:rsidR="00C14454" w:rsidRPr="00D82B7D" w:rsidRDefault="00C14454" w:rsidP="00661841">
            <w:pPr>
              <w:jc w:val="center"/>
            </w:pPr>
            <w:r w:rsidRPr="00D82B7D">
              <w:t>18</w:t>
            </w:r>
          </w:p>
        </w:tc>
      </w:tr>
      <w:tr w:rsidR="00C14454" w:rsidRPr="00BF5B2C" w:rsidTr="00661841">
        <w:trPr>
          <w:cantSplit/>
          <w:trHeight w:val="225"/>
        </w:trPr>
        <w:tc>
          <w:tcPr>
            <w:tcW w:w="7560" w:type="dxa"/>
          </w:tcPr>
          <w:p w:rsidR="00C14454" w:rsidRPr="00D82B7D" w:rsidRDefault="00C14454" w:rsidP="00661841">
            <w:pPr>
              <w:tabs>
                <w:tab w:val="left" w:pos="279"/>
              </w:tabs>
              <w:ind w:hanging="4"/>
              <w:jc w:val="both"/>
            </w:pPr>
            <w:r w:rsidRPr="00D82B7D">
              <w:t>10. Розміщення</w:t>
            </w:r>
            <w:bookmarkStart w:id="347" w:name="291"/>
            <w:bookmarkStart w:id="348" w:name="292"/>
            <w:bookmarkEnd w:id="347"/>
            <w:bookmarkEnd w:id="348"/>
            <w:r w:rsidRPr="00D82B7D">
              <w:t xml:space="preserve"> фізкультурно-спортивних закладів, діяльність яких спрямована на організацію та проведення занять різними видами спорту</w:t>
            </w:r>
          </w:p>
        </w:tc>
        <w:tc>
          <w:tcPr>
            <w:tcW w:w="2164" w:type="dxa"/>
          </w:tcPr>
          <w:p w:rsidR="00C14454" w:rsidRPr="00D82B7D" w:rsidRDefault="00C14454" w:rsidP="00661841">
            <w:pPr>
              <w:jc w:val="center"/>
            </w:pPr>
            <w:r w:rsidRPr="00D82B7D">
              <w:t>17</w:t>
            </w:r>
          </w:p>
        </w:tc>
      </w:tr>
      <w:tr w:rsidR="00C14454" w:rsidRPr="00BF5B2C" w:rsidTr="00661841">
        <w:trPr>
          <w:trHeight w:val="53"/>
        </w:trPr>
        <w:tc>
          <w:tcPr>
            <w:tcW w:w="7560" w:type="dxa"/>
          </w:tcPr>
          <w:p w:rsidR="00C14454" w:rsidRPr="004F037E" w:rsidRDefault="00C14454" w:rsidP="00661841">
            <w:pPr>
              <w:tabs>
                <w:tab w:val="left" w:pos="279"/>
              </w:tabs>
              <w:ind w:hanging="4"/>
              <w:jc w:val="both"/>
            </w:pPr>
            <w:r w:rsidRPr="004F037E">
              <w:t>11. Розміщення:</w:t>
            </w:r>
          </w:p>
          <w:p w:rsidR="00C14454" w:rsidRPr="004F037E" w:rsidRDefault="00C14454" w:rsidP="00661841">
            <w:pPr>
              <w:tabs>
                <w:tab w:val="left" w:pos="279"/>
              </w:tabs>
              <w:ind w:hanging="4"/>
              <w:jc w:val="both"/>
            </w:pPr>
            <w:r w:rsidRPr="004F037E">
              <w:t>- суб’єктів господарювання, що надають послуги, повязані з переказом грошей;</w:t>
            </w:r>
          </w:p>
          <w:p w:rsidR="00C14454" w:rsidRPr="004F037E" w:rsidRDefault="00C14454" w:rsidP="00661841">
            <w:pPr>
              <w:tabs>
                <w:tab w:val="left" w:pos="279"/>
              </w:tabs>
              <w:ind w:hanging="4"/>
              <w:jc w:val="both"/>
            </w:pPr>
            <w:r w:rsidRPr="004F037E">
              <w:t>- бірж, що мають статус неприбуткових організацій;</w:t>
            </w:r>
            <w:bookmarkStart w:id="349" w:name="324"/>
            <w:bookmarkStart w:id="350" w:name="325"/>
            <w:bookmarkStart w:id="351" w:name="326"/>
            <w:bookmarkStart w:id="352" w:name="327"/>
            <w:bookmarkStart w:id="353" w:name="328"/>
            <w:bookmarkStart w:id="354" w:name="329"/>
            <w:bookmarkStart w:id="355" w:name="330"/>
            <w:bookmarkEnd w:id="349"/>
            <w:bookmarkEnd w:id="350"/>
            <w:bookmarkEnd w:id="351"/>
            <w:bookmarkEnd w:id="352"/>
            <w:bookmarkEnd w:id="353"/>
            <w:bookmarkEnd w:id="354"/>
            <w:bookmarkEnd w:id="355"/>
            <w:r w:rsidRPr="004F037E">
              <w:t xml:space="preserve"> </w:t>
            </w:r>
            <w:bookmarkStart w:id="356" w:name="332"/>
            <w:bookmarkEnd w:id="356"/>
          </w:p>
          <w:p w:rsidR="00C14454" w:rsidRPr="004F037E" w:rsidRDefault="00C14454" w:rsidP="00661841">
            <w:pPr>
              <w:tabs>
                <w:tab w:val="left" w:pos="279"/>
              </w:tabs>
              <w:ind w:hanging="4"/>
              <w:jc w:val="both"/>
            </w:pPr>
            <w:r w:rsidRPr="004F037E">
              <w:t>- кафе, барів, закусочних,  буфетів, кафетеріїв, що здійснюють продаж  товарів підакцизної  групи;</w:t>
            </w:r>
          </w:p>
          <w:p w:rsidR="00C14454" w:rsidRPr="004F037E" w:rsidRDefault="00C14454" w:rsidP="00661841">
            <w:pPr>
              <w:tabs>
                <w:tab w:val="left" w:pos="279"/>
              </w:tabs>
              <w:ind w:hanging="4"/>
              <w:jc w:val="both"/>
            </w:pPr>
            <w:r w:rsidRPr="004F037E">
              <w:t>- ветеринарних лікарень (клінік), лабораторій ветеринарної медицини;</w:t>
            </w:r>
          </w:p>
          <w:p w:rsidR="00C14454" w:rsidRPr="004F037E" w:rsidRDefault="00C14454" w:rsidP="00661841">
            <w:pPr>
              <w:tabs>
                <w:tab w:val="left" w:pos="279"/>
              </w:tabs>
              <w:ind w:hanging="4"/>
              <w:jc w:val="both"/>
            </w:pPr>
            <w:r w:rsidRPr="004F037E">
              <w:lastRenderedPageBreak/>
              <w:t>- суб’єктів господарювання, що проводять діяльність з організації шлюбних знайомств та весіль;</w:t>
            </w:r>
          </w:p>
          <w:p w:rsidR="00C14454" w:rsidRPr="004F037E" w:rsidRDefault="00C14454" w:rsidP="00661841">
            <w:pPr>
              <w:tabs>
                <w:tab w:val="left" w:pos="279"/>
              </w:tabs>
              <w:ind w:hanging="4"/>
              <w:jc w:val="both"/>
            </w:pPr>
            <w:r w:rsidRPr="004F037E">
              <w:t>- складів;</w:t>
            </w:r>
          </w:p>
          <w:p w:rsidR="00C14454" w:rsidRPr="00BF5B2C" w:rsidRDefault="00C14454" w:rsidP="00661841">
            <w:pPr>
              <w:tabs>
                <w:tab w:val="left" w:pos="279"/>
              </w:tabs>
              <w:ind w:hanging="4"/>
              <w:jc w:val="both"/>
              <w:rPr>
                <w:color w:val="FF0000"/>
              </w:rPr>
            </w:pPr>
            <w:r w:rsidRPr="004F037E">
              <w:t>- суб’єктів господарювання, що провадять діяльність з вирощування квітів, грибів</w:t>
            </w:r>
          </w:p>
        </w:tc>
        <w:tc>
          <w:tcPr>
            <w:tcW w:w="2164" w:type="dxa"/>
          </w:tcPr>
          <w:p w:rsidR="00C14454" w:rsidRPr="00D82B7D" w:rsidRDefault="00C14454" w:rsidP="00661841">
            <w:pPr>
              <w:jc w:val="center"/>
            </w:pPr>
            <w:r w:rsidRPr="00D82B7D">
              <w:lastRenderedPageBreak/>
              <w:t>15</w:t>
            </w:r>
          </w:p>
        </w:tc>
      </w:tr>
      <w:tr w:rsidR="00C14454" w:rsidRPr="00BF5B2C" w:rsidTr="00661841">
        <w:trPr>
          <w:trHeight w:val="241"/>
        </w:trPr>
        <w:tc>
          <w:tcPr>
            <w:tcW w:w="7560" w:type="dxa"/>
          </w:tcPr>
          <w:p w:rsidR="00C14454" w:rsidRPr="004F037E" w:rsidRDefault="00C14454" w:rsidP="00661841">
            <w:pPr>
              <w:tabs>
                <w:tab w:val="left" w:pos="279"/>
              </w:tabs>
              <w:ind w:hanging="4"/>
              <w:jc w:val="both"/>
            </w:pPr>
            <w:bookmarkStart w:id="357" w:name="360"/>
            <w:bookmarkEnd w:id="357"/>
            <w:r w:rsidRPr="004F037E">
              <w:lastRenderedPageBreak/>
              <w:t>12. Розміщення:</w:t>
            </w:r>
          </w:p>
          <w:p w:rsidR="00C14454" w:rsidRPr="004F037E" w:rsidRDefault="00C14454" w:rsidP="00661841">
            <w:pPr>
              <w:tabs>
                <w:tab w:val="left" w:pos="279"/>
              </w:tabs>
              <w:ind w:hanging="4"/>
              <w:jc w:val="both"/>
            </w:pPr>
            <w:r w:rsidRPr="004F037E">
              <w:t>- закладів ресторанного господарства з постачання страв, приготовлених централізовано для споживання в інших місцях;</w:t>
            </w:r>
          </w:p>
          <w:p w:rsidR="00C14454" w:rsidRPr="004F037E" w:rsidRDefault="00C14454" w:rsidP="00661841">
            <w:pPr>
              <w:tabs>
                <w:tab w:val="left" w:pos="279"/>
              </w:tabs>
              <w:ind w:hanging="4"/>
              <w:jc w:val="both"/>
            </w:pPr>
            <w:r w:rsidRPr="004F037E">
              <w:t>- суб’єктів господарювання, що надають послуги з утримання домашніх тварин</w:t>
            </w:r>
          </w:p>
        </w:tc>
        <w:tc>
          <w:tcPr>
            <w:tcW w:w="2164" w:type="dxa"/>
          </w:tcPr>
          <w:p w:rsidR="00C14454" w:rsidRPr="004F037E" w:rsidRDefault="00C14454" w:rsidP="00661841">
            <w:pPr>
              <w:jc w:val="center"/>
            </w:pPr>
            <w:r w:rsidRPr="004F037E">
              <w:t>13</w:t>
            </w:r>
          </w:p>
        </w:tc>
      </w:tr>
      <w:tr w:rsidR="00C14454" w:rsidRPr="00BF5B2C" w:rsidTr="00661841">
        <w:trPr>
          <w:trHeight w:val="241"/>
        </w:trPr>
        <w:tc>
          <w:tcPr>
            <w:tcW w:w="7560" w:type="dxa"/>
          </w:tcPr>
          <w:p w:rsidR="00C14454" w:rsidRPr="000C7D37" w:rsidRDefault="00C14454" w:rsidP="00661841">
            <w:pPr>
              <w:tabs>
                <w:tab w:val="left" w:pos="279"/>
              </w:tabs>
              <w:ind w:hanging="4"/>
              <w:jc w:val="both"/>
            </w:pPr>
            <w:r w:rsidRPr="000C7D37">
              <w:t>13. Розміщення:</w:t>
            </w:r>
          </w:p>
          <w:p w:rsidR="00C14454" w:rsidRPr="000C7D37" w:rsidRDefault="00C14454" w:rsidP="00661841">
            <w:pPr>
              <w:tabs>
                <w:tab w:val="left" w:pos="279"/>
              </w:tabs>
              <w:ind w:hanging="4"/>
              <w:jc w:val="both"/>
            </w:pPr>
            <w:r w:rsidRPr="000C7D37">
              <w:t>-  суб’єктів господарювання, що діть на основі приватної власності і надають послуги з перевезення та доставки (вручення) поштоввих відправлень (кур’єрська служба);</w:t>
            </w:r>
          </w:p>
          <w:p w:rsidR="00C14454" w:rsidRPr="000C7D37" w:rsidRDefault="00C14454" w:rsidP="00661841">
            <w:pPr>
              <w:tabs>
                <w:tab w:val="left" w:pos="279"/>
              </w:tabs>
              <w:ind w:hanging="4"/>
              <w:jc w:val="both"/>
            </w:pPr>
            <w:r w:rsidRPr="000C7D37">
              <w:t>- стоянок для автомобілів</w:t>
            </w:r>
          </w:p>
        </w:tc>
        <w:tc>
          <w:tcPr>
            <w:tcW w:w="2164" w:type="dxa"/>
          </w:tcPr>
          <w:p w:rsidR="00C14454" w:rsidRPr="000C7D37" w:rsidRDefault="00C14454" w:rsidP="00661841">
            <w:pPr>
              <w:jc w:val="center"/>
            </w:pPr>
            <w:r w:rsidRPr="000C7D37">
              <w:t>12</w:t>
            </w:r>
          </w:p>
        </w:tc>
      </w:tr>
      <w:tr w:rsidR="00C14454" w:rsidRPr="00BF5B2C" w:rsidTr="00661841">
        <w:trPr>
          <w:trHeight w:val="147"/>
        </w:trPr>
        <w:tc>
          <w:tcPr>
            <w:tcW w:w="7560" w:type="dxa"/>
          </w:tcPr>
          <w:p w:rsidR="00C14454" w:rsidRPr="000C7D37" w:rsidRDefault="00C14454" w:rsidP="00661841">
            <w:pPr>
              <w:tabs>
                <w:tab w:val="left" w:pos="279"/>
              </w:tabs>
              <w:ind w:hanging="4"/>
              <w:jc w:val="both"/>
            </w:pPr>
            <w:r w:rsidRPr="000C7D37">
              <w:t>14. Розміщення:</w:t>
            </w:r>
          </w:p>
          <w:p w:rsidR="00C14454" w:rsidRPr="000C7D37" w:rsidRDefault="00C14454" w:rsidP="00661841">
            <w:pPr>
              <w:tabs>
                <w:tab w:val="left" w:pos="279"/>
              </w:tabs>
              <w:ind w:hanging="4"/>
              <w:jc w:val="both"/>
            </w:pPr>
            <w:r w:rsidRPr="000C7D37">
              <w:t>- комп’ютерних клубів та інтернет-кафе;</w:t>
            </w:r>
            <w:bookmarkStart w:id="358" w:name="392"/>
            <w:bookmarkEnd w:id="358"/>
          </w:p>
          <w:p w:rsidR="00C14454" w:rsidRPr="000C7D37" w:rsidRDefault="00C14454" w:rsidP="00661841">
            <w:pPr>
              <w:tabs>
                <w:tab w:val="left" w:pos="279"/>
              </w:tabs>
              <w:ind w:hanging="4"/>
              <w:jc w:val="both"/>
            </w:pPr>
            <w:bookmarkStart w:id="359" w:name="393"/>
            <w:bookmarkStart w:id="360" w:name="394"/>
            <w:bookmarkStart w:id="361" w:name="395"/>
            <w:bookmarkStart w:id="362" w:name="396"/>
            <w:bookmarkEnd w:id="359"/>
            <w:bookmarkEnd w:id="360"/>
            <w:bookmarkEnd w:id="361"/>
            <w:bookmarkEnd w:id="362"/>
            <w:r w:rsidRPr="000C7D37">
              <w:t xml:space="preserve">- </w:t>
            </w:r>
            <w:bookmarkStart w:id="363" w:name="398"/>
            <w:bookmarkStart w:id="364" w:name="399"/>
            <w:bookmarkEnd w:id="363"/>
            <w:bookmarkEnd w:id="364"/>
            <w:r w:rsidRPr="000C7D37">
              <w:t>ветеринарних аптек;</w:t>
            </w:r>
            <w:bookmarkStart w:id="365" w:name="400"/>
            <w:bookmarkStart w:id="366" w:name="401"/>
            <w:bookmarkStart w:id="367" w:name="404"/>
            <w:bookmarkEnd w:id="365"/>
            <w:bookmarkEnd w:id="366"/>
            <w:bookmarkEnd w:id="367"/>
          </w:p>
          <w:p w:rsidR="00C14454" w:rsidRPr="000C7D37" w:rsidRDefault="00C14454" w:rsidP="00661841">
            <w:pPr>
              <w:tabs>
                <w:tab w:val="left" w:pos="279"/>
              </w:tabs>
              <w:ind w:hanging="4"/>
              <w:jc w:val="both"/>
            </w:pPr>
            <w:r w:rsidRPr="000C7D37">
              <w:t>- рибних господарств;</w:t>
            </w:r>
          </w:p>
          <w:p w:rsidR="00C14454" w:rsidRPr="000C7D37" w:rsidRDefault="00C14454" w:rsidP="00661841">
            <w:pPr>
              <w:tabs>
                <w:tab w:val="left" w:pos="279"/>
              </w:tabs>
              <w:ind w:hanging="4"/>
              <w:jc w:val="both"/>
            </w:pPr>
            <w:r w:rsidRPr="000C7D37">
              <w:t>- приватних закладів освіти;</w:t>
            </w:r>
          </w:p>
          <w:p w:rsidR="00C14454" w:rsidRDefault="00C14454" w:rsidP="00661841">
            <w:pPr>
              <w:tabs>
                <w:tab w:val="left" w:pos="279"/>
              </w:tabs>
              <w:ind w:hanging="4"/>
              <w:jc w:val="both"/>
            </w:pPr>
            <w:r w:rsidRPr="000C7D37">
              <w:t>- шкіл, курсів з навчання водіїв автомобілів</w:t>
            </w:r>
            <w:r>
              <w:t>;</w:t>
            </w:r>
          </w:p>
          <w:p w:rsidR="00C14454" w:rsidRDefault="00C14454" w:rsidP="00661841">
            <w:pPr>
              <w:tabs>
                <w:tab w:val="left" w:pos="279"/>
              </w:tabs>
              <w:ind w:hanging="4"/>
              <w:jc w:val="both"/>
              <w:rPr>
                <w:rFonts w:ascii="IBM Plex Serif" w:hAnsi="IBM Plex Serif"/>
                <w:shd w:val="clear" w:color="auto" w:fill="FFFFFF"/>
              </w:rPr>
            </w:pPr>
            <w:r>
              <w:t xml:space="preserve">- </w:t>
            </w:r>
            <w:r w:rsidRPr="000C7D37">
              <w:rPr>
                <w:rFonts w:ascii="IBM Plex Serif" w:hAnsi="IBM Plex Serif"/>
                <w:shd w:val="clear" w:color="auto" w:fill="FFFFFF"/>
              </w:rPr>
              <w:t> торговельних об'єктів з продажу книг, газет і журналів, виданих іноземними мовами</w:t>
            </w:r>
            <w:r>
              <w:rPr>
                <w:rFonts w:ascii="IBM Plex Serif" w:hAnsi="IBM Plex Serif"/>
                <w:shd w:val="clear" w:color="auto" w:fill="FFFFFF"/>
              </w:rPr>
              <w:t>;</w:t>
            </w:r>
          </w:p>
          <w:p w:rsidR="00C14454" w:rsidRDefault="00C14454" w:rsidP="00661841">
            <w:pPr>
              <w:tabs>
                <w:tab w:val="left" w:pos="279"/>
              </w:tabs>
              <w:ind w:hanging="4"/>
              <w:jc w:val="both"/>
              <w:rPr>
                <w:rFonts w:ascii="IBM Plex Serif" w:hAnsi="IBM Plex Serif"/>
                <w:shd w:val="clear" w:color="auto" w:fill="FFFFFF"/>
              </w:rPr>
            </w:pPr>
            <w:r>
              <w:rPr>
                <w:rFonts w:ascii="IBM Plex Serif" w:hAnsi="IBM Plex Serif"/>
                <w:shd w:val="clear" w:color="auto" w:fill="FFFFFF"/>
              </w:rPr>
              <w:t xml:space="preserve">- </w:t>
            </w:r>
            <w:r w:rsidRPr="000C7D37">
              <w:rPr>
                <w:rFonts w:ascii="IBM Plex Serif" w:hAnsi="IBM Plex Serif"/>
                <w:shd w:val="clear" w:color="auto" w:fill="FFFFFF"/>
              </w:rPr>
              <w:t>суб'єктів господарювання, що здійснюють проектні, проектно-вишукувальні, проектно-конструкторські роботи</w:t>
            </w:r>
            <w:r>
              <w:rPr>
                <w:rFonts w:ascii="IBM Plex Serif" w:hAnsi="IBM Plex Serif"/>
                <w:shd w:val="clear" w:color="auto" w:fill="FFFFFF"/>
              </w:rPr>
              <w:t>;</w:t>
            </w:r>
          </w:p>
          <w:p w:rsidR="00C14454" w:rsidRDefault="00C14454" w:rsidP="00661841">
            <w:pPr>
              <w:tabs>
                <w:tab w:val="left" w:pos="279"/>
              </w:tabs>
              <w:ind w:hanging="4"/>
              <w:jc w:val="both"/>
              <w:rPr>
                <w:rFonts w:ascii="IBM Plex Serif" w:hAnsi="IBM Plex Serif"/>
                <w:shd w:val="clear" w:color="auto" w:fill="FFFFFF"/>
              </w:rPr>
            </w:pPr>
            <w:r>
              <w:rPr>
                <w:rFonts w:ascii="IBM Plex Serif" w:hAnsi="IBM Plex Serif"/>
                <w:shd w:val="clear" w:color="auto" w:fill="FFFFFF"/>
              </w:rPr>
              <w:t xml:space="preserve">- </w:t>
            </w:r>
            <w:r w:rsidRPr="000C7D37">
              <w:rPr>
                <w:rFonts w:ascii="IBM Plex Serif" w:hAnsi="IBM Plex Serif"/>
                <w:shd w:val="clear" w:color="auto" w:fill="FFFFFF"/>
              </w:rPr>
              <w:t>видавництв друкованих засобів масової інформації та видавничої продукції, що друкуються іноземними мовами</w:t>
            </w:r>
            <w:r>
              <w:rPr>
                <w:rFonts w:ascii="IBM Plex Serif" w:hAnsi="IBM Plex Serif"/>
                <w:shd w:val="clear" w:color="auto" w:fill="FFFFFF"/>
              </w:rPr>
              <w:t>;</w:t>
            </w:r>
          </w:p>
          <w:p w:rsidR="00C14454" w:rsidRDefault="00C14454" w:rsidP="00661841">
            <w:pPr>
              <w:tabs>
                <w:tab w:val="left" w:pos="279"/>
              </w:tabs>
              <w:ind w:hanging="4"/>
              <w:jc w:val="both"/>
              <w:rPr>
                <w:rFonts w:ascii="IBM Plex Serif" w:hAnsi="IBM Plex Serif"/>
                <w:shd w:val="clear" w:color="auto" w:fill="FFFFFF"/>
              </w:rPr>
            </w:pPr>
            <w:r>
              <w:rPr>
                <w:rFonts w:ascii="IBM Plex Serif" w:hAnsi="IBM Plex Serif"/>
                <w:shd w:val="clear" w:color="auto" w:fill="FFFFFF"/>
              </w:rPr>
              <w:t xml:space="preserve">- </w:t>
            </w:r>
            <w:r w:rsidRPr="000C7D37">
              <w:rPr>
                <w:rFonts w:ascii="IBM Plex Serif" w:hAnsi="IBM Plex Serif"/>
                <w:shd w:val="clear" w:color="auto" w:fill="FFFFFF"/>
              </w:rPr>
              <w:t>редакцій засобів масової інформації</w:t>
            </w:r>
            <w:r>
              <w:rPr>
                <w:rFonts w:ascii="IBM Plex Serif" w:hAnsi="IBM Plex Serif"/>
                <w:shd w:val="clear" w:color="auto" w:fill="FFFFFF"/>
              </w:rPr>
              <w:t>;</w:t>
            </w:r>
          </w:p>
          <w:p w:rsidR="00C14454" w:rsidRDefault="00C14454" w:rsidP="00661841">
            <w:pPr>
              <w:tabs>
                <w:tab w:val="left" w:pos="279"/>
              </w:tabs>
              <w:ind w:hanging="4"/>
              <w:jc w:val="both"/>
              <w:rPr>
                <w:rFonts w:ascii="IBM Plex Serif" w:hAnsi="IBM Plex Serif"/>
                <w:shd w:val="clear" w:color="auto" w:fill="FFFFFF"/>
              </w:rPr>
            </w:pPr>
            <w:r>
              <w:rPr>
                <w:rFonts w:ascii="IBM Plex Serif" w:hAnsi="IBM Plex Serif"/>
                <w:shd w:val="clear" w:color="auto" w:fill="FFFFFF"/>
              </w:rPr>
              <w:t xml:space="preserve">- </w:t>
            </w:r>
            <w:r w:rsidRPr="000C7D37">
              <w:rPr>
                <w:rFonts w:ascii="IBM Plex Serif" w:hAnsi="IBM Plex Serif"/>
                <w:shd w:val="clear" w:color="auto" w:fill="FFFFFF"/>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r>
              <w:rPr>
                <w:rFonts w:ascii="IBM Plex Serif" w:hAnsi="IBM Plex Serif"/>
                <w:shd w:val="clear" w:color="auto" w:fill="FFFFFF"/>
              </w:rPr>
              <w:t>;</w:t>
            </w:r>
          </w:p>
          <w:p w:rsidR="00C14454" w:rsidRPr="000C7D37" w:rsidRDefault="00C14454" w:rsidP="00661841">
            <w:pPr>
              <w:tabs>
                <w:tab w:val="left" w:pos="279"/>
              </w:tabs>
              <w:ind w:hanging="4"/>
              <w:jc w:val="both"/>
              <w:rPr>
                <w:color w:val="FF0000"/>
              </w:rPr>
            </w:pPr>
            <w:r>
              <w:rPr>
                <w:rFonts w:ascii="IBM Plex Serif" w:hAnsi="IBM Plex Serif"/>
                <w:shd w:val="clear" w:color="auto" w:fill="FFFFFF"/>
              </w:rPr>
              <w:t>- інформаційних агенств</w:t>
            </w:r>
          </w:p>
        </w:tc>
        <w:tc>
          <w:tcPr>
            <w:tcW w:w="2164" w:type="dxa"/>
          </w:tcPr>
          <w:p w:rsidR="00C14454" w:rsidRPr="000C7D37" w:rsidRDefault="00C14454" w:rsidP="00661841">
            <w:pPr>
              <w:jc w:val="center"/>
            </w:pPr>
            <w:r w:rsidRPr="000C7D37">
              <w:t>10</w:t>
            </w:r>
          </w:p>
        </w:tc>
      </w:tr>
      <w:tr w:rsidR="00C14454" w:rsidRPr="00BF5B2C" w:rsidTr="00661841">
        <w:trPr>
          <w:cantSplit/>
          <w:trHeight w:val="226"/>
        </w:trPr>
        <w:tc>
          <w:tcPr>
            <w:tcW w:w="7560" w:type="dxa"/>
          </w:tcPr>
          <w:p w:rsidR="00C14454" w:rsidRPr="000C7D37" w:rsidRDefault="00C14454" w:rsidP="00661841">
            <w:pPr>
              <w:tabs>
                <w:tab w:val="left" w:pos="279"/>
              </w:tabs>
              <w:ind w:hanging="4"/>
              <w:jc w:val="both"/>
            </w:pPr>
            <w:r w:rsidRPr="000C7D37">
              <w:t>15. Проведення виставок непродовольчих товарів</w:t>
            </w:r>
          </w:p>
        </w:tc>
        <w:tc>
          <w:tcPr>
            <w:tcW w:w="2164" w:type="dxa"/>
          </w:tcPr>
          <w:p w:rsidR="00C14454" w:rsidRPr="000C7D37" w:rsidRDefault="00C14454" w:rsidP="00661841">
            <w:pPr>
              <w:jc w:val="center"/>
            </w:pPr>
            <w:r w:rsidRPr="000C7D37">
              <w:t>10</w:t>
            </w:r>
          </w:p>
        </w:tc>
      </w:tr>
      <w:tr w:rsidR="00C14454" w:rsidRPr="00BF5B2C" w:rsidTr="00661841">
        <w:trPr>
          <w:cantSplit/>
          <w:trHeight w:val="155"/>
        </w:trPr>
        <w:tc>
          <w:tcPr>
            <w:tcW w:w="7560" w:type="dxa"/>
          </w:tcPr>
          <w:p w:rsidR="00C14454" w:rsidRPr="000C7D37" w:rsidRDefault="00C14454" w:rsidP="00661841">
            <w:pPr>
              <w:tabs>
                <w:tab w:val="left" w:pos="279"/>
              </w:tabs>
              <w:ind w:hanging="4"/>
              <w:jc w:val="both"/>
              <w:rPr>
                <w:color w:val="FF0000"/>
              </w:rPr>
            </w:pPr>
            <w:r w:rsidRPr="000C7D37">
              <w:t xml:space="preserve">16. </w:t>
            </w:r>
            <w:r w:rsidRPr="000C7D37">
              <w:rPr>
                <w:rFonts w:ascii="IBM Plex Serif" w:hAnsi="IBM Plex Serif"/>
                <w:shd w:val="clear" w:color="auto" w:fill="FFFFFF"/>
              </w:rPr>
              <w:t>Розміщення торговельних автоматів, що відпускають продовольчі товари</w:t>
            </w:r>
          </w:p>
        </w:tc>
        <w:tc>
          <w:tcPr>
            <w:tcW w:w="2164" w:type="dxa"/>
          </w:tcPr>
          <w:p w:rsidR="00C14454" w:rsidRPr="000C7D37" w:rsidRDefault="00C14454" w:rsidP="00661841">
            <w:pPr>
              <w:jc w:val="center"/>
            </w:pPr>
            <w:r w:rsidRPr="000C7D37">
              <w:t>9</w:t>
            </w:r>
          </w:p>
        </w:tc>
      </w:tr>
      <w:tr w:rsidR="00C14454" w:rsidRPr="00BF5B2C" w:rsidTr="00661841">
        <w:trPr>
          <w:cantSplit/>
          <w:trHeight w:val="51"/>
        </w:trPr>
        <w:tc>
          <w:tcPr>
            <w:tcW w:w="7560" w:type="dxa"/>
          </w:tcPr>
          <w:p w:rsidR="00C14454" w:rsidRPr="000C7D37" w:rsidRDefault="00C14454" w:rsidP="00661841">
            <w:pPr>
              <w:tabs>
                <w:tab w:val="left" w:pos="279"/>
              </w:tabs>
              <w:ind w:hanging="4"/>
              <w:jc w:val="both"/>
            </w:pPr>
            <w:r w:rsidRPr="000C7D37">
              <w:lastRenderedPageBreak/>
              <w:t>17. Розміщення</w:t>
            </w:r>
            <w:bookmarkStart w:id="368" w:name="445"/>
            <w:bookmarkEnd w:id="368"/>
            <w:r w:rsidRPr="000C7D37">
              <w:t>:</w:t>
            </w:r>
          </w:p>
          <w:p w:rsidR="00C14454" w:rsidRPr="000C7D37" w:rsidRDefault="00C14454" w:rsidP="00661841">
            <w:pPr>
              <w:tabs>
                <w:tab w:val="left" w:pos="279"/>
              </w:tabs>
              <w:ind w:hanging="4"/>
              <w:jc w:val="both"/>
            </w:pPr>
            <w:r w:rsidRPr="000C7D37">
              <w:t xml:space="preserve">- </w:t>
            </w:r>
            <w:r w:rsidRPr="000C7D37">
              <w:rPr>
                <w:rFonts w:ascii="IBM Plex Serif" w:hAnsi="IBM Plex Serif"/>
                <w:shd w:val="clear" w:color="auto" w:fill="FFFFFF"/>
              </w:rPr>
              <w:t>кафе, барів, закусочних, кафетеріїв, які не здійснюють продаж товарів підакцизної групи</w:t>
            </w:r>
            <w:r w:rsidRPr="000C7D37">
              <w:t>;</w:t>
            </w:r>
          </w:p>
          <w:p w:rsidR="00C14454" w:rsidRPr="000C7D37" w:rsidRDefault="00C14454" w:rsidP="00661841">
            <w:pPr>
              <w:tabs>
                <w:tab w:val="left" w:pos="279"/>
              </w:tabs>
              <w:ind w:hanging="4"/>
              <w:jc w:val="both"/>
            </w:pPr>
            <w:r w:rsidRPr="000C7D37">
              <w:t xml:space="preserve">- </w:t>
            </w:r>
            <w:r w:rsidRPr="000C7D37">
              <w:rPr>
                <w:rFonts w:ascii="IBM Plex Serif" w:hAnsi="IBM Plex Serif"/>
                <w:shd w:val="clear" w:color="auto" w:fill="FFFFFF"/>
              </w:rPr>
              <w:t>торговельних об'єктів з продажу продовольчих товарів, крім товарів підакцизної групи</w:t>
            </w:r>
          </w:p>
        </w:tc>
        <w:tc>
          <w:tcPr>
            <w:tcW w:w="2164" w:type="dxa"/>
          </w:tcPr>
          <w:p w:rsidR="00C14454" w:rsidRPr="000C7D37" w:rsidRDefault="00C14454" w:rsidP="00661841">
            <w:pPr>
              <w:jc w:val="center"/>
            </w:pPr>
            <w:r w:rsidRPr="000C7D37">
              <w:t>8</w:t>
            </w:r>
          </w:p>
        </w:tc>
      </w:tr>
      <w:tr w:rsidR="00C14454" w:rsidRPr="00BF5B2C" w:rsidTr="00661841">
        <w:trPr>
          <w:cantSplit/>
          <w:trHeight w:val="51"/>
        </w:trPr>
        <w:tc>
          <w:tcPr>
            <w:tcW w:w="7560" w:type="dxa"/>
          </w:tcPr>
          <w:p w:rsidR="00C14454" w:rsidRPr="00FB60A5" w:rsidRDefault="00C14454" w:rsidP="00661841">
            <w:r w:rsidRPr="00FB60A5">
              <w:t>18. Розміщення:</w:t>
            </w:r>
          </w:p>
          <w:p w:rsidR="00C14454" w:rsidRPr="00FB60A5" w:rsidRDefault="00C14454" w:rsidP="00661841">
            <w:r w:rsidRPr="00FB60A5">
              <w:t xml:space="preserve">- </w:t>
            </w:r>
            <w:r w:rsidRPr="00FB60A5">
              <w:rPr>
                <w:rFonts w:ascii="IBM Plex Serif" w:hAnsi="IBM Plex Serif"/>
                <w:shd w:val="clear" w:color="auto" w:fill="FFFFFF"/>
              </w:rPr>
              <w:t>торговельних об'єктів з продажу ортопедичних виробів</w:t>
            </w:r>
            <w:r w:rsidRPr="00FB60A5">
              <w:t>;</w:t>
            </w:r>
          </w:p>
          <w:p w:rsidR="00C14454" w:rsidRPr="00FB60A5" w:rsidRDefault="00C14454" w:rsidP="00661841">
            <w:r w:rsidRPr="00FB60A5">
              <w:t xml:space="preserve">- </w:t>
            </w:r>
            <w:r w:rsidRPr="00FB60A5">
              <w:rPr>
                <w:rFonts w:ascii="IBM Plex Serif" w:hAnsi="IBM Plex Serif"/>
                <w:shd w:val="clear" w:color="auto" w:fill="FFFFFF"/>
              </w:rPr>
              <w:t>ксерокопіювальної техніки для надання населенню послуг із ксерокопіювання документів</w:t>
            </w:r>
            <w:bookmarkStart w:id="369" w:name="465"/>
            <w:bookmarkEnd w:id="369"/>
          </w:p>
        </w:tc>
        <w:tc>
          <w:tcPr>
            <w:tcW w:w="2164" w:type="dxa"/>
          </w:tcPr>
          <w:p w:rsidR="00C14454" w:rsidRPr="00FB60A5" w:rsidRDefault="00C14454" w:rsidP="00661841">
            <w:pPr>
              <w:jc w:val="center"/>
            </w:pPr>
            <w:r w:rsidRPr="00FB60A5">
              <w:t>7</w:t>
            </w:r>
          </w:p>
        </w:tc>
      </w:tr>
      <w:tr w:rsidR="00C14454" w:rsidRPr="00BF5B2C" w:rsidTr="00661841">
        <w:trPr>
          <w:cantSplit/>
          <w:trHeight w:val="168"/>
        </w:trPr>
        <w:tc>
          <w:tcPr>
            <w:tcW w:w="7560" w:type="dxa"/>
          </w:tcPr>
          <w:p w:rsidR="00C14454" w:rsidRPr="00FB60A5" w:rsidRDefault="00C14454" w:rsidP="00661841">
            <w:r w:rsidRPr="00FB60A5">
              <w:t xml:space="preserve">19. </w:t>
            </w:r>
            <w:r w:rsidRPr="00FB60A5">
              <w:rPr>
                <w:rFonts w:ascii="IBM Plex Serif" w:hAnsi="IBM Plex Serif"/>
                <w:shd w:val="clear" w:color="auto" w:fill="FFFFFF"/>
              </w:rPr>
              <w:t>Проведення виставок образотворчої та книжкової продукції, виробленої в Україні</w:t>
            </w:r>
          </w:p>
        </w:tc>
        <w:tc>
          <w:tcPr>
            <w:tcW w:w="2164" w:type="dxa"/>
          </w:tcPr>
          <w:p w:rsidR="00C14454" w:rsidRPr="00FB60A5" w:rsidRDefault="00C14454" w:rsidP="00661841">
            <w:pPr>
              <w:jc w:val="center"/>
            </w:pPr>
            <w:r w:rsidRPr="00FB60A5">
              <w:t>7</w:t>
            </w:r>
          </w:p>
        </w:tc>
      </w:tr>
      <w:tr w:rsidR="00C14454" w:rsidRPr="00BF5B2C" w:rsidTr="00661841">
        <w:trPr>
          <w:cantSplit/>
          <w:trHeight w:val="384"/>
        </w:trPr>
        <w:tc>
          <w:tcPr>
            <w:tcW w:w="7560" w:type="dxa"/>
          </w:tcPr>
          <w:p w:rsidR="00C14454" w:rsidRPr="00FB60A5" w:rsidRDefault="00C14454" w:rsidP="00661841">
            <w:r w:rsidRPr="00FB60A5">
              <w:t>20. Розміщення:</w:t>
            </w:r>
          </w:p>
          <w:p w:rsidR="00C14454" w:rsidRPr="00FB60A5" w:rsidRDefault="00C14454" w:rsidP="00661841">
            <w:pPr>
              <w:rPr>
                <w:rFonts w:ascii="IBM Plex Serif" w:hAnsi="IBM Plex Serif"/>
                <w:shd w:val="clear" w:color="auto" w:fill="FFFFFF"/>
              </w:rPr>
            </w:pPr>
            <w:r w:rsidRPr="00FB60A5">
              <w:t xml:space="preserve">- </w:t>
            </w:r>
            <w:r w:rsidRPr="00FB60A5">
              <w:rPr>
                <w:rFonts w:ascii="IBM Plex Serif" w:hAnsi="IBM Plex Serif"/>
                <w:shd w:val="clear" w:color="auto" w:fill="FFFFFF"/>
              </w:rPr>
              <w:t>їдалень, буфетів, які не здійснюють продаж товарів підакцизної групи;</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фірмових магазинів вітчизняних промислових підприємств-</w:t>
            </w:r>
            <w:r w:rsidRPr="00FB60A5">
              <w:rPr>
                <w:rFonts w:ascii="IBM Plex Serif" w:hAnsi="IBM Plex Serif"/>
                <w:u w:val="single"/>
                <w:shd w:val="clear" w:color="auto" w:fill="FFFFFF"/>
              </w:rPr>
              <w:br/>
            </w:r>
            <w:r w:rsidRPr="00FB60A5">
              <w:rPr>
                <w:rFonts w:ascii="IBM Plex Serif" w:hAnsi="IBM Plex Serif"/>
                <w:shd w:val="clear" w:color="auto" w:fill="FFFFFF"/>
              </w:rPr>
              <w:t>товаровиробників, крім тих, що виробляють товари підакцизної групи;</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об'єктів поштового зв'язку на площі, що використовується для надання послуг поштового зв'язку;</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суб'єктів господарювання, що надають послуги з перевезення та доставки (вручення) поштових відправлень;</w:t>
            </w:r>
          </w:p>
          <w:p w:rsidR="00C14454" w:rsidRPr="00FB60A5" w:rsidRDefault="00C14454" w:rsidP="00661841">
            <w:r w:rsidRPr="00FB60A5">
              <w:rPr>
                <w:rFonts w:ascii="IBM Plex Serif" w:hAnsi="IBM Plex Serif"/>
                <w:shd w:val="clear" w:color="auto" w:fill="FFFFFF"/>
              </w:rPr>
              <w:t xml:space="preserve">- </w:t>
            </w:r>
            <w:hyperlink r:id="rId220" w:tgtFrame="_blank" w:history="1">
              <w:r w:rsidRPr="00FB60A5">
                <w:rPr>
                  <w:rStyle w:val="a3"/>
                  <w:shd w:val="clear" w:color="auto" w:fill="FFFFFF"/>
                </w:rPr>
                <w:t>торговельних об'єктів з продажу поліграфічної продукції та канцтоварів, ліцензованої відео- та аудіопродукції, що призначається для</w:t>
              </w:r>
            </w:hyperlink>
            <w:r w:rsidRPr="00FB60A5">
              <w:rPr>
                <w:shd w:val="clear" w:color="auto" w:fill="FFFFFF"/>
              </w:rPr>
              <w:t> </w:t>
            </w:r>
            <w:hyperlink r:id="rId221" w:tgtFrame="_blank" w:history="1">
              <w:r w:rsidRPr="00FB60A5">
                <w:rPr>
                  <w:rStyle w:val="a3"/>
                  <w:shd w:val="clear" w:color="auto" w:fill="FFFFFF"/>
                </w:rPr>
                <w:t>закладів освіти</w:t>
              </w:r>
            </w:hyperlink>
          </w:p>
        </w:tc>
        <w:tc>
          <w:tcPr>
            <w:tcW w:w="2164" w:type="dxa"/>
          </w:tcPr>
          <w:p w:rsidR="00C14454" w:rsidRPr="00FB60A5" w:rsidRDefault="00C14454" w:rsidP="00661841">
            <w:pPr>
              <w:jc w:val="center"/>
            </w:pPr>
            <w:r w:rsidRPr="00FB60A5">
              <w:t>6</w:t>
            </w:r>
          </w:p>
        </w:tc>
      </w:tr>
      <w:tr w:rsidR="00C14454" w:rsidRPr="00BF5B2C" w:rsidTr="00661841">
        <w:trPr>
          <w:cantSplit/>
          <w:trHeight w:val="392"/>
        </w:trPr>
        <w:tc>
          <w:tcPr>
            <w:tcW w:w="7560" w:type="dxa"/>
          </w:tcPr>
          <w:p w:rsidR="00C14454" w:rsidRPr="00FB60A5" w:rsidRDefault="00C14454" w:rsidP="00661841">
            <w:r w:rsidRPr="00FB60A5">
              <w:t>21. Розміщення:</w:t>
            </w:r>
          </w:p>
          <w:p w:rsidR="00C14454" w:rsidRPr="00FB60A5" w:rsidRDefault="00C14454" w:rsidP="00661841">
            <w:r w:rsidRPr="00FB60A5">
              <w:t xml:space="preserve">- </w:t>
            </w:r>
            <w:r w:rsidRPr="00FB60A5">
              <w:rPr>
                <w:rFonts w:ascii="IBM Plex Serif" w:hAnsi="IBM Plex Serif"/>
                <w:shd w:val="clear" w:color="auto" w:fill="FFFFFF"/>
              </w:rPr>
              <w:t>державних та комунальних закладів охорони здоров'я, що частково фінансуються за рахунок державного та місцевих бюджетів</w:t>
            </w:r>
            <w:r w:rsidRPr="00FB60A5">
              <w:t>;</w:t>
            </w:r>
          </w:p>
          <w:p w:rsidR="00C14454" w:rsidRPr="00FB60A5" w:rsidRDefault="00C14454" w:rsidP="00661841">
            <w:pPr>
              <w:rPr>
                <w:rFonts w:ascii="IBM Plex Serif" w:hAnsi="IBM Plex Serif"/>
                <w:shd w:val="clear" w:color="auto" w:fill="FFFFFF"/>
              </w:rPr>
            </w:pPr>
            <w:r w:rsidRPr="00FB60A5">
              <w:t xml:space="preserve">- </w:t>
            </w:r>
            <w:r w:rsidRPr="00FB60A5">
              <w:rPr>
                <w:rFonts w:ascii="IBM Plex Serif" w:hAnsi="IBM Plex Serif"/>
                <w:shd w:val="clear" w:color="auto" w:fill="FFFFFF"/>
              </w:rPr>
              <w:t>оздоровчих закладів для дітей та молоді;</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санаторно-курортних закладів для дітей;</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xml:space="preserve">- </w:t>
            </w:r>
            <w:hyperlink r:id="rId222" w:tgtFrame="_blank" w:history="1">
              <w:r w:rsidRPr="00FB60A5">
                <w:rPr>
                  <w:rStyle w:val="a3"/>
                  <w:rFonts w:ascii="IBM Plex Serif" w:hAnsi="IBM Plex Serif"/>
                  <w:shd w:val="clear" w:color="auto" w:fill="FFFFFF"/>
                </w:rPr>
                <w:t>державних</w:t>
              </w:r>
            </w:hyperlink>
            <w:r w:rsidRPr="00FB60A5">
              <w:rPr>
                <w:rFonts w:ascii="IBM Plex Serif" w:hAnsi="IBM Plex Serif"/>
                <w:shd w:val="clear" w:color="auto" w:fill="FFFFFF"/>
              </w:rPr>
              <w:t> </w:t>
            </w:r>
            <w:hyperlink r:id="rId223" w:tgtFrame="_blank" w:history="1">
              <w:r w:rsidRPr="00FB60A5">
                <w:rPr>
                  <w:rStyle w:val="a3"/>
                  <w:rFonts w:ascii="IBM Plex Serif" w:hAnsi="IBM Plex Serif"/>
                  <w:shd w:val="clear" w:color="auto" w:fill="FFFFFF"/>
                </w:rPr>
                <w:t>закладів освіти</w:t>
              </w:r>
            </w:hyperlink>
            <w:hyperlink r:id="rId224" w:tgtFrame="_blank" w:history="1">
              <w:r w:rsidRPr="00FB60A5">
                <w:rPr>
                  <w:rStyle w:val="a3"/>
                  <w:rFonts w:ascii="IBM Plex Serif" w:hAnsi="IBM Plex Serif"/>
                  <w:shd w:val="clear" w:color="auto" w:fill="FFFFFF"/>
                </w:rPr>
                <w:t>, що частково фінансуються з державного бюджету, та</w:t>
              </w:r>
            </w:hyperlink>
            <w:r w:rsidRPr="00FB60A5">
              <w:rPr>
                <w:rFonts w:ascii="IBM Plex Serif" w:hAnsi="IBM Plex Serif"/>
                <w:shd w:val="clear" w:color="auto" w:fill="FFFFFF"/>
              </w:rPr>
              <w:t> </w:t>
            </w:r>
            <w:hyperlink r:id="rId225" w:tgtFrame="_blank" w:history="1">
              <w:r w:rsidRPr="00FB60A5">
                <w:rPr>
                  <w:rStyle w:val="a3"/>
                  <w:rFonts w:ascii="IBM Plex Serif" w:hAnsi="IBM Plex Serif"/>
                  <w:shd w:val="clear" w:color="auto" w:fill="FFFFFF"/>
                </w:rPr>
                <w:t>закладів освіти</w:t>
              </w:r>
            </w:hyperlink>
            <w:r w:rsidRPr="00FB60A5">
              <w:rPr>
                <w:rFonts w:ascii="IBM Plex Serif" w:hAnsi="IBM Plex Serif"/>
                <w:shd w:val="clear" w:color="auto" w:fill="FFFFFF"/>
              </w:rPr>
              <w:t>, що фінансуються з місцевого бюджету;</w:t>
            </w:r>
          </w:p>
          <w:p w:rsidR="00C14454" w:rsidRPr="00FB60A5" w:rsidRDefault="00C14454" w:rsidP="00661841">
            <w:pPr>
              <w:rPr>
                <w:rFonts w:ascii="IBM Plex Serif" w:hAnsi="IBM Plex Serif"/>
                <w:shd w:val="clear" w:color="auto" w:fill="FFFFFF"/>
              </w:rPr>
            </w:pPr>
            <w:r w:rsidRPr="00FB60A5">
              <w:t xml:space="preserve">- </w:t>
            </w:r>
            <w:r w:rsidRPr="00FB60A5">
              <w:rPr>
                <w:rFonts w:ascii="IBM Plex Serif" w:hAnsi="IBM Plex Serif"/>
                <w:shd w:val="clear" w:color="auto" w:fill="FFFFFF"/>
              </w:rPr>
              <w:t>торговельних об'єктів з продажу книг, газет і журналів, виданих українською мовою;</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відділень банків на площі, що використовується для здійснення платежів за житлово-комунальні послуги;</w:t>
            </w:r>
          </w:p>
          <w:p w:rsidR="00C14454" w:rsidRPr="00FB60A5" w:rsidRDefault="00C14454" w:rsidP="00661841">
            <w:pPr>
              <w:rPr>
                <w:rFonts w:ascii="IBM Plex Serif" w:hAnsi="IBM Plex Serif"/>
                <w:shd w:val="clear" w:color="auto" w:fill="FFFFFF"/>
              </w:rPr>
            </w:pPr>
            <w:r w:rsidRPr="00FB60A5">
              <w:rPr>
                <w:rFonts w:ascii="IBM Plex Serif" w:hAnsi="IBM Plex Serif"/>
                <w:shd w:val="clear" w:color="auto" w:fill="FFFFFF"/>
              </w:rPr>
              <w:t>- суб'єктів господарювання, що здійснюють побутове обслуговування населення;</w:t>
            </w:r>
          </w:p>
          <w:p w:rsidR="00C14454" w:rsidRPr="00FB60A5" w:rsidRDefault="00C14454" w:rsidP="00661841">
            <w:r w:rsidRPr="00FB60A5">
              <w:rPr>
                <w:rFonts w:ascii="IBM Plex Serif" w:hAnsi="IBM Plex Serif"/>
                <w:shd w:val="clear" w:color="auto" w:fill="FFFFFF"/>
              </w:rPr>
              <w:t>-  суб'єктів господарювання, утворених за участю профспілок, які надають послуги культурно-освітньої, оздоровчої та іншої соціальної спрямованості</w:t>
            </w:r>
          </w:p>
        </w:tc>
        <w:tc>
          <w:tcPr>
            <w:tcW w:w="2164" w:type="dxa"/>
          </w:tcPr>
          <w:p w:rsidR="00C14454" w:rsidRPr="00FB60A5" w:rsidRDefault="00C14454" w:rsidP="00661841">
            <w:pPr>
              <w:jc w:val="center"/>
            </w:pPr>
            <w:r w:rsidRPr="00FB60A5">
              <w:t>5</w:t>
            </w:r>
          </w:p>
        </w:tc>
      </w:tr>
    </w:tbl>
    <w:p w:rsidR="00C14454" w:rsidRDefault="00C14454" w:rsidP="00C14454">
      <w:pPr>
        <w:ind w:left="142"/>
        <w:rPr>
          <w:color w:val="FF0000"/>
        </w:rPr>
      </w:pPr>
    </w:p>
    <w:tbl>
      <w:tblPr>
        <w:tblW w:w="966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0"/>
        <w:gridCol w:w="2040"/>
      </w:tblGrid>
      <w:tr w:rsidR="00C14454" w:rsidTr="00661841">
        <w:trPr>
          <w:trHeight w:val="1950"/>
        </w:trPr>
        <w:tc>
          <w:tcPr>
            <w:tcW w:w="7620" w:type="dxa"/>
          </w:tcPr>
          <w:p w:rsidR="00C14454" w:rsidRPr="00FB60A5" w:rsidRDefault="00C14454" w:rsidP="00661841">
            <w:r w:rsidRPr="00FB60A5">
              <w:lastRenderedPageBreak/>
              <w:t>22. Розміщення:</w:t>
            </w:r>
          </w:p>
          <w:p w:rsidR="00C14454" w:rsidRPr="00FB60A5" w:rsidRDefault="00C14454" w:rsidP="00661841">
            <w:pPr>
              <w:rPr>
                <w:rFonts w:ascii="IBM Plex Serif" w:hAnsi="IBM Plex Serif"/>
                <w:shd w:val="clear" w:color="auto" w:fill="FFFFFF"/>
              </w:rPr>
            </w:pPr>
            <w:r w:rsidRPr="00FB60A5">
              <w:t xml:space="preserve">- </w:t>
            </w:r>
            <w:hyperlink r:id="rId226" w:tgtFrame="_blank" w:history="1">
              <w:r w:rsidRPr="00FB60A5">
                <w:rPr>
                  <w:rStyle w:val="a3"/>
                  <w:rFonts w:ascii="IBM Plex Serif" w:hAnsi="IBM Plex Serif"/>
                  <w:shd w:val="clear" w:color="auto" w:fill="FFFFFF"/>
                </w:rPr>
                <w:t>  їдалень, буфетів, які не здійснюють продаж товарів підакцизної групи, у</w:t>
              </w:r>
            </w:hyperlink>
            <w:r w:rsidRPr="00FB60A5">
              <w:rPr>
                <w:rFonts w:ascii="IBM Plex Serif" w:hAnsi="IBM Plex Serif"/>
                <w:shd w:val="clear" w:color="auto" w:fill="FFFFFF"/>
              </w:rPr>
              <w:t> </w:t>
            </w:r>
            <w:hyperlink r:id="rId227" w:tgtFrame="_blank" w:history="1">
              <w:r w:rsidRPr="00FB60A5">
                <w:rPr>
                  <w:rStyle w:val="a3"/>
                  <w:rFonts w:ascii="IBM Plex Serif" w:hAnsi="IBM Plex Serif"/>
                  <w:shd w:val="clear" w:color="auto" w:fill="FFFFFF"/>
                </w:rPr>
                <w:t>закладах освіти</w:t>
              </w:r>
            </w:hyperlink>
            <w:r w:rsidRPr="00FB60A5">
              <w:rPr>
                <w:rFonts w:ascii="IBM Plex Serif" w:hAnsi="IBM Plex Serif"/>
                <w:shd w:val="clear" w:color="auto" w:fill="FFFFFF"/>
              </w:rPr>
              <w:t> та військових частинах;</w:t>
            </w:r>
          </w:p>
          <w:p w:rsidR="00C14454" w:rsidRDefault="00C14454" w:rsidP="00661841">
            <w:pPr>
              <w:rPr>
                <w:rFonts w:ascii="IBM Plex Serif" w:hAnsi="IBM Plex Serif"/>
                <w:shd w:val="clear" w:color="auto" w:fill="FFFFFF"/>
              </w:rPr>
            </w:pPr>
            <w:r w:rsidRPr="00FB60A5">
              <w:rPr>
                <w:rFonts w:ascii="IBM Plex Serif" w:hAnsi="IBM Plex Serif"/>
                <w:shd w:val="clear" w:color="auto" w:fill="FFFFFF"/>
              </w:rPr>
              <w:t>- громадських</w:t>
            </w:r>
            <w:r>
              <w:rPr>
                <w:rFonts w:ascii="IBM Plex Serif" w:hAnsi="IBM Plex Serif"/>
                <w:shd w:val="clear" w:color="auto" w:fill="FFFFFF"/>
              </w:rPr>
              <w:t xml:space="preserve"> вбиралень;</w:t>
            </w:r>
          </w:p>
          <w:p w:rsidR="00C14454" w:rsidRDefault="00C14454" w:rsidP="00661841">
            <w:pPr>
              <w:rPr>
                <w:rFonts w:ascii="IBM Plex Serif" w:hAnsi="IBM Plex Serif"/>
                <w:shd w:val="clear" w:color="auto" w:fill="FFFFFF"/>
              </w:rPr>
            </w:pPr>
            <w:r>
              <w:rPr>
                <w:rFonts w:ascii="IBM Plex Serif" w:hAnsi="IBM Plex Serif"/>
                <w:shd w:val="clear" w:color="auto" w:fill="FFFFFF"/>
              </w:rPr>
              <w:t>- камер схову;</w:t>
            </w:r>
          </w:p>
          <w:p w:rsidR="00C14454" w:rsidRPr="00353E21" w:rsidRDefault="00C14454" w:rsidP="00661841">
            <w:pPr>
              <w:rPr>
                <w:rFonts w:ascii="IBM Plex Serif" w:hAnsi="IBM Plex Serif"/>
                <w:shd w:val="clear" w:color="auto" w:fill="FFFFFF"/>
              </w:rPr>
            </w:pPr>
            <w:r>
              <w:rPr>
                <w:rFonts w:ascii="IBM Plex Serif" w:hAnsi="IBM Plex Serif"/>
                <w:shd w:val="clear" w:color="auto" w:fill="FFFFFF"/>
              </w:rPr>
              <w:t xml:space="preserve">- </w:t>
            </w:r>
            <w:r w:rsidRPr="00353E21">
              <w:rPr>
                <w:rFonts w:ascii="IBM Plex Serif" w:hAnsi="IBM Plex Serif"/>
                <w:shd w:val="clear" w:color="auto" w:fill="FFFFFF"/>
              </w:rPr>
              <w:t>видавництв друкованих засобів масової інформації та видавничої продукції,</w:t>
            </w:r>
            <w:r>
              <w:rPr>
                <w:rFonts w:ascii="IBM Plex Serif" w:hAnsi="IBM Plex Serif"/>
                <w:shd w:val="clear" w:color="auto" w:fill="FFFFFF"/>
              </w:rPr>
              <w:t xml:space="preserve"> що видаються українською мовою</w:t>
            </w:r>
          </w:p>
        </w:tc>
        <w:tc>
          <w:tcPr>
            <w:tcW w:w="2040" w:type="dxa"/>
          </w:tcPr>
          <w:p w:rsidR="00C14454" w:rsidRPr="00FB60A5" w:rsidRDefault="00C14454" w:rsidP="00661841">
            <w:pPr>
              <w:jc w:val="center"/>
            </w:pPr>
            <w:r>
              <w:t>4</w:t>
            </w:r>
          </w:p>
        </w:tc>
      </w:tr>
      <w:tr w:rsidR="00C14454" w:rsidTr="00661841">
        <w:trPr>
          <w:trHeight w:val="243"/>
        </w:trPr>
        <w:tc>
          <w:tcPr>
            <w:tcW w:w="7620" w:type="dxa"/>
          </w:tcPr>
          <w:p w:rsidR="00C14454" w:rsidRDefault="00C14454" w:rsidP="00661841">
            <w:r>
              <w:t>23. Розміщення:</w:t>
            </w:r>
          </w:p>
          <w:p w:rsidR="00C14454" w:rsidRDefault="00C14454" w:rsidP="00661841">
            <w:pPr>
              <w:rPr>
                <w:rFonts w:ascii="IBM Plex Serif" w:hAnsi="IBM Plex Serif"/>
                <w:shd w:val="clear" w:color="auto" w:fill="FFFFFF"/>
              </w:rPr>
            </w:pPr>
            <w:r>
              <w:t xml:space="preserve">- </w:t>
            </w:r>
            <w:r w:rsidRPr="00353E21">
              <w:rPr>
                <w:rFonts w:ascii="IBM Plex Serif" w:hAnsi="IBM Plex Serif"/>
                <w:shd w:val="clear" w:color="auto" w:fill="FFFFFF"/>
              </w:rPr>
              <w:t>аптек на площі, що використовується для виготовлення ліків за рецептами</w:t>
            </w:r>
            <w:r>
              <w:rPr>
                <w:rFonts w:ascii="IBM Plex Serif" w:hAnsi="IBM Plex Serif"/>
                <w:shd w:val="clear" w:color="auto" w:fill="FFFFFF"/>
              </w:rPr>
              <w:t>;</w:t>
            </w:r>
          </w:p>
          <w:p w:rsidR="00C14454" w:rsidRDefault="00C14454" w:rsidP="00661841">
            <w:pPr>
              <w:rPr>
                <w:rFonts w:ascii="IBM Plex Serif" w:hAnsi="IBM Plex Serif"/>
                <w:shd w:val="clear" w:color="auto" w:fill="FFFFFF"/>
              </w:rPr>
            </w:pPr>
            <w:r>
              <w:rPr>
                <w:rFonts w:ascii="IBM Plex Serif" w:hAnsi="IBM Plex Serif"/>
                <w:shd w:val="clear" w:color="auto" w:fill="FFFFFF"/>
              </w:rPr>
              <w:t xml:space="preserve">- </w:t>
            </w:r>
            <w:r w:rsidRPr="00353E21">
              <w:rPr>
                <w:rFonts w:ascii="IBM Plex Serif" w:hAnsi="IBM Plex Serif"/>
                <w:shd w:val="clear" w:color="auto" w:fill="FFFFFF"/>
              </w:rPr>
              <w:t>суб'єктів господарювання, що надають ритуальні послуги</w:t>
            </w:r>
            <w:r>
              <w:rPr>
                <w:rFonts w:ascii="IBM Plex Serif" w:hAnsi="IBM Plex Serif"/>
                <w:shd w:val="clear" w:color="auto" w:fill="FFFFFF"/>
              </w:rPr>
              <w:t>;</w:t>
            </w:r>
          </w:p>
          <w:p w:rsidR="00C14454" w:rsidRPr="00353E21" w:rsidRDefault="00C14454" w:rsidP="00661841">
            <w:r>
              <w:rPr>
                <w:rFonts w:ascii="IBM Plex Serif" w:hAnsi="IBM Plex Serif"/>
                <w:shd w:val="clear" w:color="auto" w:fill="FFFFFF"/>
              </w:rPr>
              <w:t xml:space="preserve">- </w:t>
            </w:r>
            <w:hyperlink r:id="rId228" w:tgtFrame="_blank" w:history="1">
              <w:r w:rsidRPr="00353E21">
                <w:rPr>
                  <w:rStyle w:val="a3"/>
                  <w:shd w:val="clear" w:color="auto" w:fill="FFFFFF"/>
                </w:rPr>
                <w:t>органів місцевого самоврядування</w:t>
              </w:r>
            </w:hyperlink>
            <w:r w:rsidRPr="00353E21">
              <w:rPr>
                <w:shd w:val="clear" w:color="auto" w:fill="FFFFFF"/>
              </w:rPr>
              <w:t> </w:t>
            </w:r>
            <w:hyperlink r:id="rId229" w:tgtFrame="_blank" w:history="1">
              <w:r w:rsidRPr="00353E21">
                <w:rPr>
                  <w:rStyle w:val="a3"/>
                  <w:shd w:val="clear" w:color="auto" w:fill="FFFFFF"/>
                </w:rPr>
                <w:t>та їх добровільних об'єднань</w:t>
              </w:r>
            </w:hyperlink>
            <w:hyperlink r:id="rId230" w:tgtFrame="_blank" w:history="1">
              <w:r w:rsidRPr="00353E21">
                <w:rPr>
                  <w:rStyle w:val="a3"/>
                  <w:shd w:val="clear" w:color="auto" w:fill="FFFFFF"/>
                </w:rPr>
                <w:t> </w:t>
              </w:r>
            </w:hyperlink>
            <w:hyperlink r:id="rId231" w:tgtFrame="_blank" w:history="1">
              <w:r w:rsidRPr="00353E21">
                <w:rPr>
                  <w:rStyle w:val="a3"/>
                  <w:shd w:val="clear" w:color="auto" w:fill="FFFFFF"/>
                </w:rPr>
                <w:t>(крім асоціацій органів місцевого самоврядування із всеукраїнським статусом)</w:t>
              </w:r>
            </w:hyperlink>
          </w:p>
        </w:tc>
        <w:tc>
          <w:tcPr>
            <w:tcW w:w="2040" w:type="dxa"/>
          </w:tcPr>
          <w:p w:rsidR="00C14454" w:rsidRDefault="00C14454" w:rsidP="00661841">
            <w:pPr>
              <w:jc w:val="center"/>
            </w:pPr>
            <w:r>
              <w:t>3</w:t>
            </w:r>
          </w:p>
        </w:tc>
      </w:tr>
      <w:tr w:rsidR="00C14454" w:rsidTr="00661841">
        <w:trPr>
          <w:trHeight w:val="243"/>
        </w:trPr>
        <w:tc>
          <w:tcPr>
            <w:tcW w:w="7620" w:type="dxa"/>
          </w:tcPr>
          <w:p w:rsidR="00C14454" w:rsidRDefault="00C14454" w:rsidP="00661841">
            <w:r>
              <w:t>24. Розміщення:</w:t>
            </w:r>
          </w:p>
          <w:p w:rsidR="00C14454" w:rsidRDefault="00C14454" w:rsidP="00661841">
            <w:r>
              <w:t xml:space="preserve">- </w:t>
            </w:r>
            <w:hyperlink r:id="rId232" w:tgtFrame="_blank" w:history="1">
              <w:r w:rsidRPr="00353E21">
                <w:rPr>
                  <w:rStyle w:val="a3"/>
                  <w:rFonts w:ascii="IBM Plex Serif" w:hAnsi="IBM Plex Serif"/>
                  <w:shd w:val="clear" w:color="auto" w:fill="FFFFFF"/>
                </w:rPr>
                <w:t>аптек, які обслуговують пільгові категорії населення</w:t>
              </w:r>
            </w:hyperlink>
            <w:r>
              <w:t>;</w:t>
            </w:r>
          </w:p>
          <w:p w:rsidR="00C14454" w:rsidRDefault="00C14454" w:rsidP="00661841">
            <w:pPr>
              <w:rPr>
                <w:rFonts w:ascii="IBM Plex Serif" w:hAnsi="IBM Plex Serif"/>
                <w:shd w:val="clear" w:color="auto" w:fill="FFFFFF"/>
              </w:rPr>
            </w:pPr>
            <w:r>
              <w:t xml:space="preserve">- </w:t>
            </w:r>
            <w:r w:rsidRPr="00353E21">
              <w:rPr>
                <w:rFonts w:ascii="IBM Plex Serif" w:hAnsi="IBM Plex Serif"/>
                <w:shd w:val="clear" w:color="auto" w:fill="FFFFFF"/>
              </w:rPr>
              <w:t>організацій, що надають послуги з нагляду за особами з фізичними чи розумовими вадами</w:t>
            </w:r>
            <w:r>
              <w:rPr>
                <w:rFonts w:ascii="IBM Plex Serif" w:hAnsi="IBM Plex Serif"/>
                <w:shd w:val="clear" w:color="auto" w:fill="FFFFFF"/>
              </w:rPr>
              <w:t>;</w:t>
            </w:r>
          </w:p>
          <w:p w:rsidR="00C14454" w:rsidRPr="00353E21" w:rsidRDefault="00C14454" w:rsidP="00661841">
            <w:pPr>
              <w:rPr>
                <w:shd w:val="clear" w:color="auto" w:fill="FFFFFF"/>
              </w:rPr>
            </w:pPr>
            <w:r>
              <w:rPr>
                <w:rFonts w:ascii="IBM Plex Serif" w:hAnsi="IBM Plex Serif"/>
                <w:shd w:val="clear" w:color="auto" w:fill="FFFFFF"/>
              </w:rPr>
              <w:t xml:space="preserve">- </w:t>
            </w:r>
            <w:hyperlink r:id="rId233" w:tgtFrame="_blank" w:history="1">
              <w:r w:rsidRPr="00353E21">
                <w:rPr>
                  <w:rStyle w:val="a3"/>
                  <w:shd w:val="clear" w:color="auto" w:fill="FFFFFF"/>
                </w:rPr>
                <w:t>бібліотек, архівів, музеїв</w:t>
              </w:r>
            </w:hyperlink>
            <w:hyperlink r:id="rId234" w:tgtFrame="_blank" w:history="1">
              <w:r w:rsidRPr="00353E21">
                <w:rPr>
                  <w:rStyle w:val="a3"/>
                  <w:shd w:val="clear" w:color="auto" w:fill="FFFFFF"/>
                </w:rPr>
                <w:t>, крім музеїв, які утримуються за рахунок державного та місцевих бюджетів</w:t>
              </w:r>
            </w:hyperlink>
            <w:r w:rsidRPr="00353E21">
              <w:rPr>
                <w:shd w:val="clear" w:color="auto" w:fill="FFFFFF"/>
              </w:rPr>
              <w:t>;</w:t>
            </w:r>
          </w:p>
          <w:p w:rsidR="00C14454" w:rsidRPr="00353E21" w:rsidRDefault="00C14454" w:rsidP="00661841">
            <w:r w:rsidRPr="00353E21">
              <w:rPr>
                <w:shd w:val="clear" w:color="auto" w:fill="FFFFFF"/>
              </w:rPr>
              <w:t>- торговельних об'єктів з п</w:t>
            </w:r>
            <w:r w:rsidRPr="00353E21">
              <w:rPr>
                <w:rFonts w:ascii="IBM Plex Serif" w:hAnsi="IBM Plex Serif"/>
                <w:shd w:val="clear" w:color="auto" w:fill="FFFFFF"/>
              </w:rPr>
              <w:t>родажу продовольчих товарів для пільгових категорій громадян</w:t>
            </w:r>
          </w:p>
        </w:tc>
        <w:tc>
          <w:tcPr>
            <w:tcW w:w="2040" w:type="dxa"/>
          </w:tcPr>
          <w:p w:rsidR="00C14454" w:rsidRDefault="00C14454" w:rsidP="00661841">
            <w:pPr>
              <w:jc w:val="center"/>
            </w:pPr>
            <w:r>
              <w:t>2</w:t>
            </w:r>
          </w:p>
        </w:tc>
      </w:tr>
      <w:tr w:rsidR="00C14454" w:rsidTr="00661841">
        <w:trPr>
          <w:trHeight w:val="3690"/>
        </w:trPr>
        <w:tc>
          <w:tcPr>
            <w:tcW w:w="7620" w:type="dxa"/>
          </w:tcPr>
          <w:p w:rsidR="00C14454" w:rsidRDefault="00C14454" w:rsidP="00661841">
            <w:r>
              <w:t>25. Розміщення:</w:t>
            </w:r>
          </w:p>
          <w:p w:rsidR="00C14454" w:rsidRPr="00353E21" w:rsidRDefault="00C14454" w:rsidP="00661841">
            <w:pPr>
              <w:rPr>
                <w:shd w:val="clear" w:color="auto" w:fill="FFFFFF"/>
              </w:rPr>
            </w:pPr>
            <w:r>
              <w:t xml:space="preserve">- </w:t>
            </w:r>
            <w:hyperlink r:id="rId235" w:tgtFrame="_blank" w:history="1">
              <w:r w:rsidRPr="00353E21">
                <w:rPr>
                  <w:rStyle w:val="a3"/>
                  <w:shd w:val="clear" w:color="auto" w:fill="FFFFFF"/>
                </w:rPr>
                <w:t> 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w:t>
              </w:r>
            </w:hyperlink>
            <w:r w:rsidRPr="00353E21">
              <w:rPr>
                <w:shd w:val="clear" w:color="auto" w:fill="FFFFFF"/>
              </w:rPr>
              <w:t> </w:t>
            </w:r>
            <w:hyperlink r:id="rId236" w:tgtFrame="_blank" w:history="1">
              <w:r w:rsidRPr="00353E21">
                <w:rPr>
                  <w:rStyle w:val="a3"/>
                  <w:shd w:val="clear" w:color="auto" w:fill="FFFFFF"/>
                </w:rPr>
                <w:t>осіб з інвалідністю</w:t>
              </w:r>
            </w:hyperlink>
            <w:r w:rsidRPr="00353E21">
              <w:rPr>
                <w:shd w:val="clear" w:color="auto" w:fill="FFFFFF"/>
              </w:rPr>
              <w:t>;</w:t>
            </w:r>
          </w:p>
          <w:p w:rsidR="00C14454" w:rsidRPr="00353E21" w:rsidRDefault="00C14454" w:rsidP="00661841">
            <w:pPr>
              <w:rPr>
                <w:shd w:val="clear" w:color="auto" w:fill="FFFFFF"/>
              </w:rPr>
            </w:pPr>
            <w:r w:rsidRPr="00353E21">
              <w:rPr>
                <w:shd w:val="clear" w:color="auto" w:fill="FFFFFF"/>
              </w:rPr>
              <w:t xml:space="preserve">- </w:t>
            </w:r>
            <w:hyperlink r:id="rId237" w:tgtFrame="_blank" w:history="1">
              <w:r w:rsidRPr="00353E21">
                <w:rPr>
                  <w:rStyle w:val="a3"/>
                  <w:shd w:val="clear" w:color="auto" w:fill="FFFFFF"/>
                </w:rPr>
                <w:t>державних та комунальних</w:t>
              </w:r>
            </w:hyperlink>
            <w:r w:rsidRPr="00353E21">
              <w:rPr>
                <w:shd w:val="clear" w:color="auto" w:fill="FFFFFF"/>
              </w:rPr>
              <w:t> </w:t>
            </w:r>
            <w:hyperlink r:id="rId238" w:tgtFrame="_blank" w:history="1">
              <w:r w:rsidRPr="00353E21">
                <w:rPr>
                  <w:rStyle w:val="a3"/>
                  <w:shd w:val="clear" w:color="auto" w:fill="FFFFFF"/>
                </w:rPr>
                <w:t>закладів позашкільної освіти</w:t>
              </w:r>
            </w:hyperlink>
            <w:r w:rsidRPr="00353E21">
              <w:rPr>
                <w:shd w:val="clear" w:color="auto" w:fill="FFFFFF"/>
              </w:rPr>
              <w:t> </w:t>
            </w:r>
            <w:hyperlink r:id="rId239" w:tgtFrame="_blank" w:history="1">
              <w:r w:rsidRPr="00353E21">
                <w:rPr>
                  <w:rStyle w:val="a3"/>
                  <w:shd w:val="clear" w:color="auto" w:fill="FFFFFF"/>
                </w:rPr>
                <w:t>(крім оздоровчих закладів для дітей та молоді) та</w:t>
              </w:r>
            </w:hyperlink>
            <w:r w:rsidRPr="00353E21">
              <w:rPr>
                <w:shd w:val="clear" w:color="auto" w:fill="FFFFFF"/>
              </w:rPr>
              <w:t> </w:t>
            </w:r>
            <w:hyperlink r:id="rId240" w:tgtFrame="_blank" w:history="1">
              <w:r w:rsidRPr="00353E21">
                <w:rPr>
                  <w:rStyle w:val="a3"/>
                  <w:shd w:val="clear" w:color="auto" w:fill="FFFFFF"/>
                </w:rPr>
                <w:t>закладів дошкільної освіти</w:t>
              </w:r>
            </w:hyperlink>
            <w:r w:rsidRPr="00353E21">
              <w:rPr>
                <w:shd w:val="clear" w:color="auto" w:fill="FFFFFF"/>
              </w:rPr>
              <w:t>;</w:t>
            </w:r>
          </w:p>
          <w:p w:rsidR="00C14454" w:rsidRPr="00353E21" w:rsidRDefault="00C14454" w:rsidP="00661841">
            <w:pPr>
              <w:rPr>
                <w:rFonts w:ascii="IBM Plex Serif" w:hAnsi="IBM Plex Serif"/>
                <w:shd w:val="clear" w:color="auto" w:fill="FFFFFF"/>
              </w:rPr>
            </w:pPr>
            <w:r w:rsidRPr="00353E21">
              <w:rPr>
                <w:shd w:val="clear" w:color="auto" w:fill="FFFFFF"/>
              </w:rPr>
              <w:t>- закладів соціального обслуговування для сімей, дітей та молоді, що утримуються за рахунок місцевого бюдже</w:t>
            </w:r>
            <w:r w:rsidRPr="00353E21">
              <w:rPr>
                <w:rFonts w:ascii="IBM Plex Serif" w:hAnsi="IBM Plex Serif"/>
                <w:shd w:val="clear" w:color="auto" w:fill="FFFFFF"/>
              </w:rPr>
              <w:t>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2040" w:type="dxa"/>
          </w:tcPr>
          <w:p w:rsidR="00C14454" w:rsidRDefault="00C14454" w:rsidP="00661841">
            <w:pPr>
              <w:jc w:val="center"/>
            </w:pPr>
            <w:r>
              <w:t>1</w:t>
            </w:r>
          </w:p>
        </w:tc>
      </w:tr>
      <w:tr w:rsidR="00C14454" w:rsidTr="00661841">
        <w:trPr>
          <w:trHeight w:val="96"/>
        </w:trPr>
        <w:tc>
          <w:tcPr>
            <w:tcW w:w="7620" w:type="dxa"/>
          </w:tcPr>
          <w:p w:rsidR="00C14454" w:rsidRDefault="00C14454" w:rsidP="00661841">
            <w:r>
              <w:t>26. Розміщення транспортних підприємств з:</w:t>
            </w:r>
          </w:p>
          <w:p w:rsidR="00C14454" w:rsidRDefault="00C14454" w:rsidP="00661841">
            <w:r>
              <w:t>- перевезення пасажирів;</w:t>
            </w:r>
          </w:p>
          <w:p w:rsidR="00C14454" w:rsidRDefault="00C14454" w:rsidP="00661841">
            <w:r>
              <w:t>- перевезення вантажів</w:t>
            </w:r>
          </w:p>
        </w:tc>
        <w:tc>
          <w:tcPr>
            <w:tcW w:w="2040" w:type="dxa"/>
          </w:tcPr>
          <w:p w:rsidR="00C14454" w:rsidRDefault="00C14454" w:rsidP="00661841">
            <w:pPr>
              <w:jc w:val="center"/>
            </w:pPr>
          </w:p>
          <w:p w:rsidR="00C14454" w:rsidRDefault="00C14454" w:rsidP="00661841">
            <w:pPr>
              <w:jc w:val="center"/>
            </w:pPr>
            <w:r>
              <w:t>15</w:t>
            </w:r>
          </w:p>
          <w:p w:rsidR="00C14454" w:rsidRDefault="00C14454" w:rsidP="00661841">
            <w:pPr>
              <w:jc w:val="center"/>
            </w:pPr>
            <w:r>
              <w:t>18</w:t>
            </w:r>
          </w:p>
        </w:tc>
      </w:tr>
      <w:tr w:rsidR="00C14454" w:rsidTr="00661841">
        <w:trPr>
          <w:trHeight w:val="165"/>
        </w:trPr>
        <w:tc>
          <w:tcPr>
            <w:tcW w:w="7620" w:type="dxa"/>
          </w:tcPr>
          <w:p w:rsidR="00C14454" w:rsidRDefault="00C14454" w:rsidP="00661841">
            <w:pPr>
              <w:rPr>
                <w:rFonts w:ascii="IBM Plex Serif" w:hAnsi="IBM Plex Serif"/>
                <w:shd w:val="clear" w:color="auto" w:fill="FFFFFF"/>
              </w:rPr>
            </w:pPr>
            <w:r>
              <w:t xml:space="preserve">27. </w:t>
            </w:r>
            <w:hyperlink r:id="rId241" w:tgtFrame="_blank" w:history="1">
              <w:r w:rsidRPr="00353E21">
                <w:rPr>
                  <w:rStyle w:val="a3"/>
                  <w:shd w:val="clear" w:color="auto" w:fill="FFFFFF"/>
                </w:rPr>
                <w:t>Розміщення творчих спілок, громадських</w:t>
              </w:r>
            </w:hyperlink>
            <w:r w:rsidRPr="00353E21">
              <w:rPr>
                <w:shd w:val="clear" w:color="auto" w:fill="FFFFFF"/>
              </w:rPr>
              <w:t> </w:t>
            </w:r>
            <w:hyperlink r:id="rId242" w:tgtFrame="_blank" w:history="1">
              <w:r w:rsidRPr="00353E21">
                <w:rPr>
                  <w:rStyle w:val="a3"/>
                  <w:shd w:val="clear" w:color="auto" w:fill="FFFFFF"/>
                </w:rPr>
                <w:t>об'єднань</w:t>
              </w:r>
            </w:hyperlink>
            <w:r w:rsidRPr="00353E21">
              <w:rPr>
                <w:shd w:val="clear" w:color="auto" w:fill="FFFFFF"/>
              </w:rPr>
              <w:t>, р</w:t>
            </w:r>
            <w:r w:rsidRPr="00353E21">
              <w:rPr>
                <w:rFonts w:ascii="IBM Plex Serif" w:hAnsi="IBM Plex Serif"/>
                <w:shd w:val="clear" w:color="auto" w:fill="FFFFFF"/>
              </w:rPr>
              <w:t>елігійних та благодійних організацій на площі, що не використовується для провадження підприє</w:t>
            </w:r>
            <w:r>
              <w:rPr>
                <w:rFonts w:ascii="IBM Plex Serif" w:hAnsi="IBM Plex Serif"/>
                <w:shd w:val="clear" w:color="auto" w:fill="FFFFFF"/>
              </w:rPr>
              <w:t>мницької діяльності і становить:</w:t>
            </w:r>
          </w:p>
          <w:p w:rsidR="00C14454" w:rsidRDefault="00C14454" w:rsidP="00661841">
            <w:pPr>
              <w:rPr>
                <w:rFonts w:ascii="IBM Plex Serif" w:hAnsi="IBM Plex Serif"/>
                <w:shd w:val="clear" w:color="auto" w:fill="FFFFFF"/>
              </w:rPr>
            </w:pPr>
            <w:r>
              <w:rPr>
                <w:rFonts w:ascii="IBM Plex Serif" w:hAnsi="IBM Plex Serif"/>
                <w:shd w:val="clear" w:color="auto" w:fill="FFFFFF"/>
              </w:rPr>
              <w:t>- не більш як 50 кв. метрів;</w:t>
            </w:r>
          </w:p>
          <w:p w:rsidR="00C14454" w:rsidRPr="00353E21" w:rsidRDefault="00C14454" w:rsidP="00661841">
            <w:r>
              <w:rPr>
                <w:rFonts w:ascii="IBM Plex Serif" w:hAnsi="IBM Plex Serif"/>
                <w:shd w:val="clear" w:color="auto" w:fill="FFFFFF"/>
              </w:rPr>
              <w:lastRenderedPageBreak/>
              <w:t>- для частини площі, що перевищує 50 кв. метрів</w:t>
            </w:r>
          </w:p>
        </w:tc>
        <w:tc>
          <w:tcPr>
            <w:tcW w:w="2040" w:type="dxa"/>
          </w:tcPr>
          <w:p w:rsidR="00C14454" w:rsidRDefault="00C14454" w:rsidP="00661841">
            <w:pPr>
              <w:jc w:val="center"/>
            </w:pPr>
          </w:p>
          <w:p w:rsidR="00C14454" w:rsidRDefault="00C14454" w:rsidP="00661841">
            <w:pPr>
              <w:jc w:val="center"/>
            </w:pPr>
          </w:p>
          <w:p w:rsidR="00C14454" w:rsidRDefault="00C14454" w:rsidP="00661841">
            <w:pPr>
              <w:jc w:val="center"/>
            </w:pPr>
          </w:p>
          <w:p w:rsidR="00C14454" w:rsidRDefault="00C14454" w:rsidP="00661841">
            <w:pPr>
              <w:jc w:val="center"/>
            </w:pPr>
            <w:r>
              <w:lastRenderedPageBreak/>
              <w:t>3</w:t>
            </w:r>
          </w:p>
          <w:p w:rsidR="00C14454" w:rsidRDefault="00C14454" w:rsidP="00661841">
            <w:pPr>
              <w:jc w:val="center"/>
            </w:pPr>
            <w:r>
              <w:t>7</w:t>
            </w:r>
          </w:p>
        </w:tc>
      </w:tr>
      <w:tr w:rsidR="00C14454" w:rsidTr="00661841">
        <w:trPr>
          <w:trHeight w:val="1415"/>
        </w:trPr>
        <w:tc>
          <w:tcPr>
            <w:tcW w:w="7620" w:type="dxa"/>
          </w:tcPr>
          <w:p w:rsidR="00C14454" w:rsidRDefault="00C14454" w:rsidP="00661841">
            <w:pPr>
              <w:rPr>
                <w:rFonts w:ascii="IBM Plex Serif" w:hAnsi="IBM Plex Serif"/>
                <w:shd w:val="clear" w:color="auto" w:fill="FFFFFF"/>
              </w:rPr>
            </w:pPr>
            <w:r>
              <w:lastRenderedPageBreak/>
              <w:t xml:space="preserve">28. </w:t>
            </w:r>
            <w:hyperlink r:id="rId243" w:tgtFrame="_blank" w:history="1">
              <w:r w:rsidRPr="00DF6C5F">
                <w:rPr>
                  <w:rStyle w:val="a3"/>
                  <w:shd w:val="clear" w:color="auto" w:fill="FFFFFF"/>
                </w:rPr>
                <w:t>Розміщення громадських</w:t>
              </w:r>
            </w:hyperlink>
            <w:r w:rsidRPr="00DF6C5F">
              <w:rPr>
                <w:shd w:val="clear" w:color="auto" w:fill="FFFFFF"/>
              </w:rPr>
              <w:t> </w:t>
            </w:r>
            <w:hyperlink r:id="rId244" w:tgtFrame="_blank" w:history="1">
              <w:r w:rsidRPr="00DF6C5F">
                <w:rPr>
                  <w:rStyle w:val="a3"/>
                  <w:shd w:val="clear" w:color="auto" w:fill="FFFFFF"/>
                </w:rPr>
                <w:t>об'єднань</w:t>
              </w:r>
            </w:hyperlink>
            <w:r w:rsidRPr="00DF6C5F">
              <w:rPr>
                <w:shd w:val="clear" w:color="auto" w:fill="FFFFFF"/>
              </w:rPr>
              <w:t> </w:t>
            </w:r>
            <w:hyperlink r:id="rId245" w:tgtFrame="_blank" w:history="1">
              <w:r w:rsidRPr="00DF6C5F">
                <w:rPr>
                  <w:rStyle w:val="a3"/>
                  <w:shd w:val="clear" w:color="auto" w:fill="FFFFFF"/>
                </w:rPr>
                <w:t>осіб з інвалідністю</w:t>
              </w:r>
            </w:hyperlink>
            <w:r>
              <w:rPr>
                <w:rFonts w:ascii="IBM Plex Serif" w:hAnsi="IBM Plex Serif"/>
                <w:color w:val="293A55"/>
                <w:shd w:val="clear" w:color="auto" w:fill="FFFFFF"/>
              </w:rPr>
              <w:t> </w:t>
            </w:r>
            <w:r w:rsidRPr="00DF6C5F">
              <w:rPr>
                <w:rFonts w:ascii="IBM Plex Serif" w:hAnsi="IBM Plex Serif"/>
                <w:shd w:val="clear" w:color="auto" w:fill="FFFFFF"/>
              </w:rPr>
              <w:t>на площі, що не використовується для провадження підприємницької діяльності і становить:</w:t>
            </w:r>
          </w:p>
          <w:p w:rsidR="00C14454" w:rsidRDefault="00C14454" w:rsidP="00661841">
            <w:pPr>
              <w:rPr>
                <w:rFonts w:ascii="IBM Plex Serif" w:hAnsi="IBM Plex Serif"/>
                <w:shd w:val="clear" w:color="auto" w:fill="FFFFFF"/>
              </w:rPr>
            </w:pPr>
            <w:r>
              <w:rPr>
                <w:rFonts w:ascii="IBM Plex Serif" w:hAnsi="IBM Plex Serif"/>
                <w:shd w:val="clear" w:color="auto" w:fill="FFFFFF"/>
              </w:rPr>
              <w:t>- не більш як 100 кв. метрів;</w:t>
            </w:r>
          </w:p>
          <w:p w:rsidR="00C14454" w:rsidRPr="00DF6C5F" w:rsidRDefault="00C14454" w:rsidP="00661841">
            <w:r>
              <w:rPr>
                <w:rFonts w:ascii="IBM Plex Serif" w:hAnsi="IBM Plex Serif"/>
                <w:shd w:val="clear" w:color="auto" w:fill="FFFFFF"/>
              </w:rPr>
              <w:t>- для частини площі, що перевищує 100 кв. метрів</w:t>
            </w:r>
          </w:p>
        </w:tc>
        <w:tc>
          <w:tcPr>
            <w:tcW w:w="2040" w:type="dxa"/>
          </w:tcPr>
          <w:p w:rsidR="00C14454" w:rsidRDefault="00C14454" w:rsidP="00661841">
            <w:pPr>
              <w:jc w:val="center"/>
            </w:pPr>
          </w:p>
          <w:p w:rsidR="00C14454" w:rsidRDefault="00C14454" w:rsidP="00661841">
            <w:pPr>
              <w:jc w:val="center"/>
            </w:pPr>
          </w:p>
          <w:p w:rsidR="00C14454" w:rsidRDefault="00C14454" w:rsidP="00661841">
            <w:pPr>
              <w:jc w:val="center"/>
            </w:pPr>
          </w:p>
          <w:p w:rsidR="00C14454" w:rsidRDefault="00C14454" w:rsidP="00661841">
            <w:pPr>
              <w:jc w:val="center"/>
            </w:pPr>
            <w:r>
              <w:t>1</w:t>
            </w:r>
          </w:p>
          <w:p w:rsidR="00C14454" w:rsidRDefault="00C14454" w:rsidP="00661841">
            <w:pPr>
              <w:jc w:val="center"/>
            </w:pPr>
            <w:r>
              <w:t>7</w:t>
            </w:r>
          </w:p>
        </w:tc>
      </w:tr>
      <w:tr w:rsidR="00C14454" w:rsidTr="00661841">
        <w:trPr>
          <w:trHeight w:val="186"/>
        </w:trPr>
        <w:tc>
          <w:tcPr>
            <w:tcW w:w="7620" w:type="dxa"/>
          </w:tcPr>
          <w:p w:rsidR="00C14454" w:rsidRPr="00DF6C5F" w:rsidRDefault="00C14454" w:rsidP="00661841">
            <w:r>
              <w:t xml:space="preserve">28-1. </w:t>
            </w:r>
            <w:r w:rsidRPr="00DF6C5F">
              <w:rPr>
                <w:rFonts w:ascii="IBM Plex Serif" w:hAnsi="IBM Plex Serif"/>
                <w:shd w:val="clear" w:color="auto" w:fill="FFFFFF"/>
              </w:rPr>
              <w:t>Розміщення суб'єктів господарювання, що виготовляють рухомий склад міського електротранспорту</w:t>
            </w:r>
          </w:p>
        </w:tc>
        <w:tc>
          <w:tcPr>
            <w:tcW w:w="2040" w:type="dxa"/>
          </w:tcPr>
          <w:p w:rsidR="00C14454" w:rsidRPr="00DF6C5F" w:rsidRDefault="00C14454" w:rsidP="00661841">
            <w:pPr>
              <w:jc w:val="center"/>
            </w:pPr>
            <w:r>
              <w:t>5</w:t>
            </w:r>
          </w:p>
        </w:tc>
      </w:tr>
      <w:tr w:rsidR="00C14454" w:rsidTr="00661841">
        <w:trPr>
          <w:trHeight w:val="171"/>
        </w:trPr>
        <w:tc>
          <w:tcPr>
            <w:tcW w:w="7620" w:type="dxa"/>
          </w:tcPr>
          <w:p w:rsidR="00C14454" w:rsidRDefault="00C14454" w:rsidP="00661841">
            <w:pPr>
              <w:jc w:val="both"/>
            </w:pPr>
            <w:r>
              <w:t xml:space="preserve">28-2. </w:t>
            </w:r>
            <w:hyperlink r:id="rId246" w:tgtFrame="_blank" w:history="1">
              <w:r w:rsidRPr="00DF6C5F">
                <w:rPr>
                  <w:rStyle w:val="a3"/>
                  <w:shd w:val="clear" w:color="auto" w:fill="FFFFFF"/>
                </w:rPr>
                <w:t>Розміщення наукового парку, його засновників, партнерів наукового парку, що реалізують проекти наукового парку</w:t>
              </w:r>
            </w:hyperlink>
          </w:p>
        </w:tc>
        <w:tc>
          <w:tcPr>
            <w:tcW w:w="2040" w:type="dxa"/>
          </w:tcPr>
          <w:p w:rsidR="00C14454" w:rsidRDefault="00C14454" w:rsidP="00661841">
            <w:pPr>
              <w:jc w:val="center"/>
            </w:pPr>
            <w:r>
              <w:t>10</w:t>
            </w:r>
          </w:p>
        </w:tc>
      </w:tr>
      <w:tr w:rsidR="00C14454" w:rsidTr="00661841">
        <w:trPr>
          <w:trHeight w:val="225"/>
        </w:trPr>
        <w:tc>
          <w:tcPr>
            <w:tcW w:w="7620" w:type="dxa"/>
          </w:tcPr>
          <w:p w:rsidR="00C14454" w:rsidRDefault="00C14454" w:rsidP="00661841">
            <w:pPr>
              <w:jc w:val="both"/>
            </w:pPr>
            <w:r>
              <w:t xml:space="preserve">28-3. </w:t>
            </w:r>
            <w:hyperlink r:id="rId247" w:tgtFrame="_blank" w:history="1">
              <w:r w:rsidRPr="00DF6C5F">
                <w:rPr>
                  <w:rStyle w:val="a3"/>
                  <w:shd w:val="clear" w:color="auto" w:fill="FFFFFF"/>
                </w:rPr>
                <w:t>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hyperlink>
          </w:p>
        </w:tc>
        <w:tc>
          <w:tcPr>
            <w:tcW w:w="2040" w:type="dxa"/>
          </w:tcPr>
          <w:p w:rsidR="00C14454" w:rsidRDefault="00C14454" w:rsidP="00661841">
            <w:pPr>
              <w:jc w:val="center"/>
            </w:pPr>
            <w:r>
              <w:t>6</w:t>
            </w:r>
          </w:p>
        </w:tc>
      </w:tr>
      <w:tr w:rsidR="00C14454" w:rsidTr="00661841">
        <w:trPr>
          <w:trHeight w:val="405"/>
        </w:trPr>
        <w:tc>
          <w:tcPr>
            <w:tcW w:w="7620" w:type="dxa"/>
          </w:tcPr>
          <w:p w:rsidR="00C14454" w:rsidRDefault="00C14454" w:rsidP="00661841">
            <w:r>
              <w:t>29. Інше використання нерухомого майна</w:t>
            </w:r>
          </w:p>
        </w:tc>
        <w:tc>
          <w:tcPr>
            <w:tcW w:w="2040" w:type="dxa"/>
          </w:tcPr>
          <w:p w:rsidR="00C14454" w:rsidRDefault="00C14454" w:rsidP="00661841">
            <w:pPr>
              <w:jc w:val="center"/>
            </w:pPr>
            <w:r>
              <w:t>15</w:t>
            </w:r>
          </w:p>
        </w:tc>
      </w:tr>
      <w:tr w:rsidR="00C14454" w:rsidTr="00661841">
        <w:trPr>
          <w:trHeight w:val="132"/>
        </w:trPr>
        <w:tc>
          <w:tcPr>
            <w:tcW w:w="7620" w:type="dxa"/>
          </w:tcPr>
          <w:p w:rsidR="00C14454" w:rsidRPr="00DF6C5F" w:rsidRDefault="00C14454" w:rsidP="00661841">
            <w:pPr>
              <w:jc w:val="both"/>
            </w:pPr>
            <w:r>
              <w:t xml:space="preserve">30. </w:t>
            </w:r>
            <w:hyperlink r:id="rId248" w:tgtFrame="_blank" w:history="1">
              <w:r w:rsidRPr="00DF6C5F">
                <w:rPr>
                  <w:rStyle w:val="a3"/>
                  <w:shd w:val="clear" w:color="auto" w:fill="FFFFFF"/>
                </w:rPr>
                <w:t>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hyperlink>
          </w:p>
          <w:p w:rsidR="00C14454" w:rsidRDefault="00C14454" w:rsidP="00661841">
            <w:r>
              <w:t>- не більш як 50 кв. метрів;</w:t>
            </w:r>
          </w:p>
          <w:p w:rsidR="00C14454" w:rsidRDefault="00C14454" w:rsidP="00661841">
            <w:r>
              <w:t>- для частини площі, що перевищує 50 кв. метрів</w:t>
            </w:r>
          </w:p>
        </w:tc>
        <w:tc>
          <w:tcPr>
            <w:tcW w:w="2040" w:type="dxa"/>
          </w:tcPr>
          <w:p w:rsidR="00C14454" w:rsidRDefault="00C14454" w:rsidP="00661841">
            <w:pPr>
              <w:jc w:val="center"/>
            </w:pPr>
          </w:p>
          <w:p w:rsidR="00C14454" w:rsidRDefault="00C14454" w:rsidP="00661841">
            <w:pPr>
              <w:jc w:val="center"/>
            </w:pPr>
          </w:p>
          <w:p w:rsidR="00C14454" w:rsidRDefault="00C14454" w:rsidP="00661841">
            <w:pPr>
              <w:jc w:val="center"/>
            </w:pPr>
          </w:p>
          <w:p w:rsidR="00C14454" w:rsidRDefault="00C14454" w:rsidP="00661841">
            <w:pPr>
              <w:jc w:val="center"/>
            </w:pPr>
            <w:r>
              <w:t>1</w:t>
            </w:r>
          </w:p>
          <w:p w:rsidR="00C14454" w:rsidRDefault="00C14454" w:rsidP="00661841">
            <w:pPr>
              <w:jc w:val="center"/>
            </w:pPr>
            <w:r>
              <w:t>3</w:t>
            </w:r>
          </w:p>
        </w:tc>
      </w:tr>
    </w:tbl>
    <w:p w:rsidR="00C14454" w:rsidRPr="00DF6C5F" w:rsidRDefault="00C14454" w:rsidP="00C14454">
      <w:pPr>
        <w:ind w:left="142"/>
      </w:pPr>
    </w:p>
    <w:p w:rsidR="00C14454" w:rsidRPr="00DF6C5F" w:rsidRDefault="00C14454" w:rsidP="00C14454">
      <w:pPr>
        <w:ind w:left="142"/>
        <w:jc w:val="both"/>
        <w:rPr>
          <w:b/>
          <w:i/>
        </w:rPr>
      </w:pPr>
      <w:r w:rsidRPr="00DF6C5F">
        <w:rPr>
          <w:b/>
          <w:i/>
        </w:rPr>
        <w:t>Примітка:</w:t>
      </w:r>
    </w:p>
    <w:p w:rsidR="00C14454" w:rsidRDefault="00C14454" w:rsidP="00C14454">
      <w:pPr>
        <w:ind w:left="142"/>
        <w:jc w:val="both"/>
        <w:rPr>
          <w:color w:val="FF0000"/>
        </w:rPr>
      </w:pPr>
      <w:r w:rsidRPr="00DF6C5F">
        <w:rPr>
          <w:rFonts w:ascii="IBM Plex Serif" w:hAnsi="IBM Plex Serif"/>
          <w:shd w:val="clear" w:color="auto" w:fill="FFFFFF"/>
        </w:rPr>
        <w:t>Орендні ставки для 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 застосовуються з коефіцієнтом 0,7</w:t>
      </w:r>
      <w:r>
        <w:rPr>
          <w:rFonts w:ascii="IBM Plex Serif" w:hAnsi="IBM Plex Serif"/>
          <w:shd w:val="clear" w:color="auto" w:fill="FFFFFF"/>
        </w:rPr>
        <w:t xml:space="preserve">. </w:t>
      </w:r>
    </w:p>
    <w:p w:rsidR="00C14454" w:rsidRPr="00BF5B2C" w:rsidRDefault="00C14454" w:rsidP="00C14454">
      <w:pPr>
        <w:ind w:left="142"/>
        <w:jc w:val="both"/>
        <w:rPr>
          <w:color w:val="FF0000"/>
        </w:rPr>
      </w:pPr>
    </w:p>
    <w:p w:rsidR="00C14454" w:rsidRPr="00BF5B2C" w:rsidRDefault="00C14454" w:rsidP="00C14454">
      <w:pPr>
        <w:rPr>
          <w:color w:val="FF0000"/>
        </w:rPr>
      </w:pPr>
    </w:p>
    <w:p w:rsidR="00C14454" w:rsidRPr="00BF5B2C" w:rsidRDefault="00C14454" w:rsidP="00C14454">
      <w:pPr>
        <w:rPr>
          <w:color w:val="FF0000"/>
        </w:rPr>
      </w:pPr>
    </w:p>
    <w:p w:rsidR="00C14454" w:rsidRPr="00BF5B2C" w:rsidRDefault="00C14454" w:rsidP="00C14454">
      <w:pPr>
        <w:rPr>
          <w:color w:val="FF0000"/>
        </w:rPr>
      </w:pPr>
    </w:p>
    <w:p w:rsidR="00C14454" w:rsidRPr="00BF5B2C" w:rsidRDefault="00C14454" w:rsidP="00C14454">
      <w:pPr>
        <w:rPr>
          <w:color w:val="FF0000"/>
        </w:rPr>
      </w:pPr>
    </w:p>
    <w:p w:rsidR="00C14454" w:rsidRPr="00FA6585" w:rsidRDefault="00C14454" w:rsidP="00C14454">
      <w:pPr>
        <w:pStyle w:val="a8"/>
      </w:pPr>
      <w:r w:rsidRPr="00BF5B2C">
        <w:rPr>
          <w:color w:val="FF0000"/>
        </w:rPr>
        <w:br w:type="page"/>
      </w:r>
      <w:r w:rsidRPr="00774B07">
        <w:lastRenderedPageBreak/>
        <w:t xml:space="preserve">                                                                          </w:t>
      </w:r>
      <w:r>
        <w:t xml:space="preserve">               </w:t>
      </w:r>
      <w:r w:rsidRPr="00FA6585">
        <w:t xml:space="preserve">Додаток    2.3 </w:t>
      </w:r>
    </w:p>
    <w:p w:rsidR="00C14454" w:rsidRPr="00FA6585" w:rsidRDefault="00C14454" w:rsidP="00C14454">
      <w:pPr>
        <w:pStyle w:val="a8"/>
      </w:pPr>
      <w:r w:rsidRPr="00FA6585">
        <w:t xml:space="preserve">                                                                                         до Методики розрахунку орендної</w:t>
      </w:r>
    </w:p>
    <w:p w:rsidR="00C14454" w:rsidRPr="00FA6585" w:rsidRDefault="00C14454" w:rsidP="00C14454">
      <w:pPr>
        <w:pStyle w:val="a8"/>
      </w:pPr>
      <w:r w:rsidRPr="00FA6585">
        <w:t xml:space="preserve">                                                                                         плати за </w:t>
      </w:r>
      <w:r>
        <w:t>майно</w:t>
      </w:r>
      <w:r w:rsidRPr="00FA6585">
        <w:t xml:space="preserve"> комунальної</w:t>
      </w:r>
    </w:p>
    <w:p w:rsidR="00C14454" w:rsidRPr="00FA6585" w:rsidRDefault="00C14454" w:rsidP="00C14454">
      <w:pPr>
        <w:pStyle w:val="a8"/>
      </w:pPr>
      <w:r w:rsidRPr="00FA6585">
        <w:t xml:space="preserve">                                                                                         власності Студениківської сільської                               </w:t>
      </w:r>
    </w:p>
    <w:p w:rsidR="00C14454" w:rsidRPr="00FA6585" w:rsidRDefault="00C14454" w:rsidP="00C14454">
      <w:pPr>
        <w:pStyle w:val="a8"/>
      </w:pPr>
      <w:r w:rsidRPr="00FA6585">
        <w:t xml:space="preserve">                                                                                         територіальної громади та пропорції її  </w:t>
      </w:r>
    </w:p>
    <w:p w:rsidR="001B3B9A" w:rsidRDefault="00C14454" w:rsidP="001B3B9A">
      <w:pPr>
        <w:pStyle w:val="a8"/>
      </w:pPr>
      <w:r w:rsidRPr="00FA6585">
        <w:t xml:space="preserve">                                                                                         розподілу</w:t>
      </w:r>
    </w:p>
    <w:p w:rsidR="00C14454" w:rsidRPr="00277E12" w:rsidRDefault="00C14454" w:rsidP="001B3B9A">
      <w:pPr>
        <w:pStyle w:val="a8"/>
      </w:pPr>
      <w:r w:rsidRPr="00277E12">
        <w:t xml:space="preserve">           </w:t>
      </w:r>
      <w:r w:rsidR="001B3B9A">
        <w:t xml:space="preserve">                              </w:t>
      </w:r>
      <w:r w:rsidRPr="00277E12">
        <w:t xml:space="preserve">                </w:t>
      </w:r>
    </w:p>
    <w:p w:rsidR="00C14454" w:rsidRPr="00C14454" w:rsidRDefault="00C14454" w:rsidP="00C14454">
      <w:pPr>
        <w:pStyle w:val="a8"/>
        <w:jc w:val="center"/>
        <w:rPr>
          <w:b/>
        </w:rPr>
      </w:pPr>
      <w:r w:rsidRPr="00C14454">
        <w:rPr>
          <w:b/>
        </w:rPr>
        <w:t>ПЕРЕЛІК</w:t>
      </w:r>
    </w:p>
    <w:p w:rsidR="00C14454" w:rsidRPr="00C14454" w:rsidRDefault="00C14454" w:rsidP="00C14454">
      <w:pPr>
        <w:pStyle w:val="a8"/>
        <w:jc w:val="center"/>
        <w:rPr>
          <w:b/>
        </w:rPr>
      </w:pPr>
      <w:r w:rsidRPr="00C14454">
        <w:rPr>
          <w:b/>
        </w:rPr>
        <w:t>підприємств, установ, організацій, що надають</w:t>
      </w:r>
    </w:p>
    <w:p w:rsidR="00C14454" w:rsidRPr="00C14454" w:rsidRDefault="00C14454" w:rsidP="00C14454">
      <w:pPr>
        <w:pStyle w:val="a8"/>
        <w:jc w:val="center"/>
        <w:rPr>
          <w:b/>
        </w:rPr>
      </w:pPr>
      <w:r w:rsidRPr="00C14454">
        <w:rPr>
          <w:b/>
        </w:rPr>
        <w:t>соціально важливі послуги населенню</w:t>
      </w:r>
    </w:p>
    <w:p w:rsidR="00C14454" w:rsidRDefault="00C14454" w:rsidP="00C14454">
      <w:pPr>
        <w:jc w:val="both"/>
        <w:rPr>
          <w:color w:val="FF0000"/>
        </w:rPr>
      </w:pPr>
    </w:p>
    <w:p w:rsidR="00C14454" w:rsidRPr="00FA6585" w:rsidRDefault="00C14454" w:rsidP="00C14454">
      <w:pPr>
        <w:ind w:firstLine="567"/>
        <w:jc w:val="both"/>
      </w:pPr>
      <w:r w:rsidRPr="00FA6585">
        <w:t>Для цілей застосування частини другої статті 18 Закону України «Про оренду державного та комунального майна» підприємствами, установами, організаціями, що надають соціально важливі послуги населенню, є:</w:t>
      </w:r>
    </w:p>
    <w:p w:rsidR="00C14454" w:rsidRPr="00FA6585" w:rsidRDefault="00C14454" w:rsidP="00C14454">
      <w:pPr>
        <w:tabs>
          <w:tab w:val="left" w:pos="851"/>
        </w:tabs>
        <w:ind w:firstLine="567"/>
        <w:jc w:val="both"/>
      </w:pPr>
      <w:r w:rsidRPr="00FA6585">
        <w:rPr>
          <w:shd w:val="clear" w:color="auto" w:fill="FFFFFF"/>
        </w:rPr>
        <w:t>акціонерне товариство «Державний ощадний банк України» (АТ «ОЩАДБАНК»)</w:t>
      </w:r>
      <w:r w:rsidRPr="00FA6585">
        <w:t>, що є банківською установою державної власності, яка надає у касах банківських установ послугу із приймання і перерахування готівкових коштів за житлово-комунальні послуги під час забезпеченні можливості не сплачувати комісію за надання такої послуги;</w:t>
      </w:r>
    </w:p>
    <w:p w:rsidR="00C14454" w:rsidRPr="00FA6585" w:rsidRDefault="00C14454" w:rsidP="00C14454">
      <w:pPr>
        <w:tabs>
          <w:tab w:val="left" w:pos="851"/>
        </w:tabs>
        <w:ind w:firstLine="567"/>
        <w:jc w:val="both"/>
        <w:rPr>
          <w:b/>
        </w:rPr>
      </w:pPr>
      <w:r w:rsidRPr="00FA6585">
        <w:t xml:space="preserve">Акціонерне товариство «УКРПОШТА» </w:t>
      </w:r>
      <w:r w:rsidRPr="00FA6585">
        <w:rPr>
          <w:shd w:val="clear" w:color="auto" w:fill="FFFFFF"/>
        </w:rPr>
        <w:t>(АТ «УКРПОШТА»)</w:t>
      </w:r>
      <w:r w:rsidRPr="00FA6585">
        <w:t>, що є підприємством, яке надає універсальні послуги поштового зв’язку у всіх населених пунктах на всій території України;</w:t>
      </w:r>
    </w:p>
    <w:p w:rsidR="00C14454" w:rsidRPr="00FA6585" w:rsidRDefault="00C14454" w:rsidP="00C14454">
      <w:pPr>
        <w:pStyle w:val="rvps2"/>
        <w:shd w:val="clear" w:color="auto" w:fill="FFFFFF"/>
        <w:spacing w:before="0" w:beforeAutospacing="0" w:after="0" w:afterAutospacing="0"/>
        <w:ind w:firstLine="567"/>
        <w:jc w:val="both"/>
        <w:rPr>
          <w:lang w:val="uk-UA"/>
        </w:rPr>
      </w:pPr>
      <w:r w:rsidRPr="00FA6585">
        <w:rPr>
          <w:lang w:val="uk-UA"/>
        </w:rPr>
        <w:t>громадські об’єднання осіб з інвалідністю, які реалізують проекти (програми), спрямовані на захист прав осіб з інвалідністю, за рахунок коштів державного або місцевого бюджетів, що підтверджується рішенням органу виконавчої влади або органу місцевого самоврядування, чи міжнародної технічної допомоги, що підтверджується реєстраційною карткою проекту (програми) згідно з </w:t>
      </w:r>
      <w:hyperlink r:id="rId249" w:anchor="n186" w:tgtFrame="_blank" w:history="1">
        <w:r w:rsidRPr="00FA6585">
          <w:rPr>
            <w:rStyle w:val="a3"/>
            <w:lang w:val="uk-UA"/>
          </w:rPr>
          <w:t>додатком 1</w:t>
        </w:r>
      </w:hyperlink>
      <w:r w:rsidRPr="00FA6585">
        <w:rPr>
          <w:lang w:val="uk-UA"/>
        </w:rPr>
        <w:t> до Порядку залучення, використання та моніторингу міжнародної технічної допомоги, затвердженого постановою Кабінету Міністрів Украї</w:t>
      </w:r>
      <w:r>
        <w:rPr>
          <w:lang w:val="uk-UA"/>
        </w:rPr>
        <w:t>ни від 15 лютого 2002 р. № 153 «</w:t>
      </w:r>
      <w:r w:rsidRPr="00FA6585">
        <w:rPr>
          <w:lang w:val="uk-UA"/>
        </w:rPr>
        <w:t>Про створення єдиної системи залучення, використання та моніторингу</w:t>
      </w:r>
      <w:r>
        <w:rPr>
          <w:lang w:val="uk-UA"/>
        </w:rPr>
        <w:t xml:space="preserve"> міжнародної технічної допомоги</w:t>
      </w:r>
      <w:r w:rsidRPr="00FA6585">
        <w:rPr>
          <w:lang w:val="uk-UA"/>
        </w:rPr>
        <w:t>;</w:t>
      </w:r>
    </w:p>
    <w:p w:rsidR="00C14454" w:rsidRPr="00FA6585" w:rsidRDefault="00C14454" w:rsidP="00C14454">
      <w:pPr>
        <w:pStyle w:val="rvps2"/>
        <w:shd w:val="clear" w:color="auto" w:fill="FFFFFF"/>
        <w:spacing w:before="0" w:beforeAutospacing="0" w:after="0" w:afterAutospacing="0"/>
        <w:ind w:firstLine="567"/>
        <w:jc w:val="both"/>
        <w:rPr>
          <w:lang w:val="uk-UA"/>
        </w:rPr>
      </w:pPr>
      <w:bookmarkStart w:id="370" w:name="n878"/>
      <w:bookmarkEnd w:id="370"/>
      <w:r w:rsidRPr="00FA6585">
        <w:rPr>
          <w:lang w:val="uk-UA"/>
        </w:rPr>
        <w:t>всеукраїнські громадські об’єднання фізкультурно-спортивного спрямування, суб’єкти паралімпійського руху, які отримують фінансову підтримку з державного бюджету, згідно з переліком, затвердженим Кабінетом Міністрів України;</w:t>
      </w:r>
    </w:p>
    <w:p w:rsidR="00C14454" w:rsidRDefault="00C14454" w:rsidP="00C14454">
      <w:pPr>
        <w:pStyle w:val="rvps2"/>
        <w:shd w:val="clear" w:color="auto" w:fill="FFFFFF"/>
        <w:spacing w:before="0" w:beforeAutospacing="0" w:after="150" w:afterAutospacing="0"/>
        <w:ind w:firstLine="567"/>
        <w:jc w:val="both"/>
        <w:rPr>
          <w:lang w:val="uk-UA"/>
        </w:rPr>
      </w:pPr>
      <w:bookmarkStart w:id="371" w:name="n813"/>
      <w:bookmarkEnd w:id="371"/>
      <w:r w:rsidRPr="00FA6585">
        <w:rPr>
          <w:lang w:val="uk-UA"/>
        </w:rPr>
        <w:t>Національний банк та уповноважені ним у встановленому законодавством порядку банки, в яких держава володіє часткою статутного капіталу в розмірі понад 75 відсотків, які орендують майно,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C14454" w:rsidRPr="00207C82" w:rsidRDefault="00C14454" w:rsidP="00C14454">
      <w:r>
        <w:t xml:space="preserve">           </w:t>
      </w:r>
    </w:p>
    <w:p w:rsidR="00C14454" w:rsidRPr="00FA6585" w:rsidRDefault="00C14454" w:rsidP="00C14454">
      <w:pPr>
        <w:pStyle w:val="rvps2"/>
        <w:shd w:val="clear" w:color="auto" w:fill="FFFFFF"/>
        <w:spacing w:before="0" w:beforeAutospacing="0" w:after="150" w:afterAutospacing="0"/>
        <w:ind w:firstLine="567"/>
        <w:jc w:val="both"/>
        <w:rPr>
          <w:lang w:val="uk-UA"/>
        </w:rPr>
      </w:pPr>
    </w:p>
    <w:p w:rsidR="00C14454" w:rsidRPr="00FA6585" w:rsidRDefault="00C14454" w:rsidP="00C14454">
      <w:pPr>
        <w:ind w:firstLine="567"/>
      </w:pPr>
    </w:p>
    <w:p w:rsidR="00C14454" w:rsidRPr="00BF5B2C" w:rsidRDefault="00C14454" w:rsidP="00C14454">
      <w:pPr>
        <w:rPr>
          <w:color w:val="FF0000"/>
        </w:rPr>
      </w:pPr>
    </w:p>
    <w:p w:rsidR="00C14454" w:rsidRDefault="00C14454" w:rsidP="00C14454">
      <w:pPr>
        <w:rPr>
          <w:color w:val="FF0000"/>
        </w:rPr>
      </w:pPr>
      <w:r w:rsidRPr="00BF5B2C">
        <w:rPr>
          <w:color w:val="FF0000"/>
        </w:rPr>
        <w:t xml:space="preserve">                                                                        </w:t>
      </w:r>
      <w:r w:rsidR="001B3B9A">
        <w:rPr>
          <w:color w:val="FF0000"/>
        </w:rPr>
        <w:t xml:space="preserve">                               </w:t>
      </w:r>
    </w:p>
    <w:p w:rsidR="001B3B9A" w:rsidRPr="00BF5B2C" w:rsidRDefault="001B3B9A" w:rsidP="00C14454">
      <w:pPr>
        <w:rPr>
          <w:color w:val="FF0000"/>
        </w:rPr>
      </w:pPr>
    </w:p>
    <w:p w:rsidR="00C14454" w:rsidRDefault="00C14454" w:rsidP="00C14454">
      <w:pPr>
        <w:rPr>
          <w:color w:val="FF0000"/>
        </w:rPr>
      </w:pPr>
    </w:p>
    <w:p w:rsidR="00C14454" w:rsidRPr="00BF5B2C" w:rsidRDefault="00C14454" w:rsidP="00C14454">
      <w:pPr>
        <w:rPr>
          <w:color w:val="FF0000"/>
        </w:rPr>
      </w:pPr>
    </w:p>
    <w:p w:rsidR="00C14454" w:rsidRPr="00076A74" w:rsidRDefault="00C14454" w:rsidP="00C14454">
      <w:pPr>
        <w:ind w:left="5387"/>
        <w:rPr>
          <w:b/>
          <w:sz w:val="26"/>
          <w:szCs w:val="26"/>
        </w:rPr>
      </w:pPr>
      <w:r>
        <w:lastRenderedPageBreak/>
        <w:t xml:space="preserve">                                                                                                      </w:t>
      </w:r>
      <w:r w:rsidRPr="00774B07">
        <w:t xml:space="preserve"> </w:t>
      </w:r>
      <w:r w:rsidRPr="00076A74">
        <w:rPr>
          <w:b/>
          <w:sz w:val="26"/>
          <w:szCs w:val="26"/>
        </w:rPr>
        <w:t>«ЗАТВЕРДЖЕНО»</w:t>
      </w:r>
    </w:p>
    <w:p w:rsidR="00C14454" w:rsidRDefault="00C14454" w:rsidP="00C14454">
      <w:pPr>
        <w:ind w:left="5387"/>
        <w:rPr>
          <w:b/>
          <w:sz w:val="26"/>
          <w:szCs w:val="26"/>
        </w:rPr>
      </w:pPr>
      <w:r w:rsidRPr="00076A74">
        <w:rPr>
          <w:b/>
          <w:sz w:val="26"/>
          <w:szCs w:val="26"/>
        </w:rPr>
        <w:t xml:space="preserve">Рішенням </w:t>
      </w:r>
      <w:r w:rsidR="001B3B9A">
        <w:rPr>
          <w:b/>
          <w:sz w:val="26"/>
          <w:szCs w:val="26"/>
        </w:rPr>
        <w:t>Х</w:t>
      </w:r>
      <w:r w:rsidRPr="00076A74">
        <w:rPr>
          <w:b/>
          <w:sz w:val="26"/>
          <w:szCs w:val="26"/>
        </w:rPr>
        <w:t xml:space="preserve"> сесії </w:t>
      </w:r>
      <w:r w:rsidR="001B3B9A">
        <w:rPr>
          <w:b/>
          <w:sz w:val="26"/>
          <w:szCs w:val="26"/>
        </w:rPr>
        <w:t>УІІІ</w:t>
      </w:r>
      <w:r w:rsidRPr="00076A74">
        <w:rPr>
          <w:b/>
          <w:sz w:val="26"/>
          <w:szCs w:val="26"/>
        </w:rPr>
        <w:t xml:space="preserve"> скликання Студениківської сільської ради                                                                                           «</w:t>
      </w:r>
      <w:r w:rsidR="001B3B9A">
        <w:rPr>
          <w:b/>
          <w:sz w:val="26"/>
          <w:szCs w:val="26"/>
        </w:rPr>
        <w:t>18</w:t>
      </w:r>
      <w:r w:rsidRPr="00076A74">
        <w:rPr>
          <w:b/>
          <w:sz w:val="26"/>
          <w:szCs w:val="26"/>
        </w:rPr>
        <w:t xml:space="preserve">» </w:t>
      </w:r>
      <w:r w:rsidR="001B3B9A">
        <w:rPr>
          <w:b/>
          <w:sz w:val="26"/>
          <w:szCs w:val="26"/>
        </w:rPr>
        <w:t>травня_ 2021</w:t>
      </w:r>
      <w:r w:rsidRPr="00076A74">
        <w:rPr>
          <w:b/>
          <w:sz w:val="26"/>
          <w:szCs w:val="26"/>
        </w:rPr>
        <w:t xml:space="preserve">р. № </w:t>
      </w:r>
      <w:r w:rsidR="001B3B9A">
        <w:rPr>
          <w:b/>
          <w:sz w:val="26"/>
          <w:szCs w:val="26"/>
        </w:rPr>
        <w:t>398-Х-УІІІ</w:t>
      </w:r>
      <w:r w:rsidRPr="00076A74">
        <w:rPr>
          <w:b/>
          <w:sz w:val="26"/>
          <w:szCs w:val="26"/>
        </w:rPr>
        <w:t xml:space="preserve">    </w:t>
      </w:r>
    </w:p>
    <w:p w:rsidR="00C14454" w:rsidRPr="00076A74" w:rsidRDefault="00C14454" w:rsidP="00C14454">
      <w:pPr>
        <w:ind w:left="5387"/>
        <w:rPr>
          <w:b/>
          <w:sz w:val="26"/>
          <w:szCs w:val="26"/>
        </w:rPr>
      </w:pPr>
      <w:r w:rsidRPr="00076A74">
        <w:rPr>
          <w:b/>
          <w:sz w:val="26"/>
          <w:szCs w:val="26"/>
        </w:rPr>
        <w:t xml:space="preserve">                                          </w:t>
      </w:r>
    </w:p>
    <w:p w:rsidR="00C14454" w:rsidRDefault="00C14454" w:rsidP="00C14454">
      <w:pPr>
        <w:rPr>
          <w:b/>
        </w:rPr>
      </w:pPr>
    </w:p>
    <w:p w:rsidR="00C14454" w:rsidRPr="00207C82" w:rsidRDefault="00C14454" w:rsidP="00C14454">
      <w:pPr>
        <w:jc w:val="center"/>
        <w:rPr>
          <w:b/>
        </w:rPr>
      </w:pPr>
      <w:r w:rsidRPr="00207C82">
        <w:rPr>
          <w:b/>
        </w:rPr>
        <w:t>ПРИМІРНИЙ ДОГОВІР ОРЕНДИ</w:t>
      </w:r>
    </w:p>
    <w:p w:rsidR="00C14454" w:rsidRPr="00207C82" w:rsidRDefault="00C14454" w:rsidP="00C14454">
      <w:pPr>
        <w:jc w:val="center"/>
        <w:rPr>
          <w:b/>
        </w:rPr>
      </w:pPr>
      <w:r w:rsidRPr="00207C82">
        <w:rPr>
          <w:b/>
        </w:rPr>
        <w:t>нерухомого майна (будівель, споруд, приміщень) комунальної власності Студениківської сільської територіальної громади</w:t>
      </w:r>
    </w:p>
    <w:p w:rsidR="00C14454" w:rsidRPr="00207C82" w:rsidRDefault="00C14454" w:rsidP="00C14454">
      <w:pPr>
        <w:jc w:val="center"/>
      </w:pPr>
    </w:p>
    <w:p w:rsidR="00C14454" w:rsidRPr="00207C82" w:rsidRDefault="00C14454" w:rsidP="00C14454">
      <w:r w:rsidRPr="00207C82">
        <w:t>с. Студеники                                                                                         «___»______________20__р.</w:t>
      </w:r>
    </w:p>
    <w:p w:rsidR="00C14454" w:rsidRPr="00207C82" w:rsidRDefault="00C14454" w:rsidP="00C14454">
      <w:r w:rsidRPr="00207C82">
        <w:t>________________________________________________________________________________</w:t>
      </w:r>
    </w:p>
    <w:p w:rsidR="00C14454" w:rsidRPr="00207C82" w:rsidRDefault="00C14454" w:rsidP="00C14454">
      <w:pPr>
        <w:jc w:val="center"/>
      </w:pPr>
      <w:r w:rsidRPr="00207C82">
        <w:t>(повне найменування орендодавця)</w:t>
      </w:r>
    </w:p>
    <w:p w:rsidR="00C14454" w:rsidRPr="00207C82" w:rsidRDefault="00C14454" w:rsidP="00C14454">
      <w:r w:rsidRPr="00207C82">
        <w:t>код ЄДРПОУ__________________________,місцезнаходження якого______________________</w:t>
      </w:r>
    </w:p>
    <w:p w:rsidR="00C14454" w:rsidRDefault="00C14454" w:rsidP="00C14454">
      <w:r w:rsidRPr="00207C82">
        <w:t>___________________________________________________</w:t>
      </w:r>
      <w:r>
        <w:t>_____________________________</w:t>
      </w:r>
      <w:r w:rsidRPr="00207C82">
        <w:t xml:space="preserve">                                                                      </w:t>
      </w:r>
      <w:r>
        <w:t xml:space="preserve">                               </w:t>
      </w:r>
    </w:p>
    <w:p w:rsidR="00C14454" w:rsidRPr="00207C82" w:rsidRDefault="00C14454" w:rsidP="00C14454">
      <w:r>
        <w:t xml:space="preserve">                                                                           </w:t>
      </w:r>
      <w:r w:rsidRPr="00207C82">
        <w:t>(адреса)</w:t>
      </w:r>
    </w:p>
    <w:p w:rsidR="00C14454" w:rsidRPr="00207C82" w:rsidRDefault="00C14454" w:rsidP="00C14454">
      <w:r w:rsidRPr="00207C82">
        <w:t>далі - ОРЕНДОДАВЕЦЬ, в особі  ____________________________________________________</w:t>
      </w:r>
    </w:p>
    <w:p w:rsidR="00C14454" w:rsidRPr="00207C82" w:rsidRDefault="00C14454" w:rsidP="00C14454">
      <w:r w:rsidRPr="00207C82">
        <w:t xml:space="preserve">                                                (посада, прізвище, ім’я  та по-батькові))</w:t>
      </w:r>
    </w:p>
    <w:p w:rsidR="00C14454" w:rsidRPr="00207C82" w:rsidRDefault="00C14454" w:rsidP="00C14454">
      <w:r w:rsidRPr="00207C82">
        <w:t>якій діє на підставі_________________________________________________________________</w:t>
      </w:r>
    </w:p>
    <w:p w:rsidR="00C14454" w:rsidRPr="00207C82" w:rsidRDefault="00C14454" w:rsidP="00C14454">
      <w:pPr>
        <w:jc w:val="center"/>
      </w:pPr>
      <w:r w:rsidRPr="00207C82">
        <w:t>(назва документу)</w:t>
      </w:r>
    </w:p>
    <w:p w:rsidR="00C14454" w:rsidRPr="00207C82" w:rsidRDefault="00C14454" w:rsidP="00C14454">
      <w:r w:rsidRPr="00207C82">
        <w:t xml:space="preserve"> з одного боку , та  _________________________________________________________________</w:t>
      </w:r>
    </w:p>
    <w:p w:rsidR="00C14454" w:rsidRPr="00207C82" w:rsidRDefault="00C14454" w:rsidP="00C14454">
      <w:pPr>
        <w:jc w:val="center"/>
      </w:pPr>
      <w:r w:rsidRPr="00207C82">
        <w:t>(повна назва орендаря)</w:t>
      </w:r>
    </w:p>
    <w:p w:rsidR="00C14454" w:rsidRPr="00207C82" w:rsidRDefault="00C14454" w:rsidP="00C14454">
      <w:r w:rsidRPr="00207C82">
        <w:t xml:space="preserve"> код ЄДРПОУ______________,місцезнаходження якого_________________________________</w:t>
      </w:r>
    </w:p>
    <w:p w:rsidR="00C14454" w:rsidRPr="00207C82" w:rsidRDefault="00C14454" w:rsidP="00C14454">
      <w:r w:rsidRPr="00207C82">
        <w:t>________________________________________________________________________________</w:t>
      </w:r>
    </w:p>
    <w:p w:rsidR="00C14454" w:rsidRPr="00207C82" w:rsidRDefault="00C14454" w:rsidP="00C14454">
      <w:pPr>
        <w:jc w:val="center"/>
      </w:pPr>
      <w:r w:rsidRPr="00207C82">
        <w:t>(адреса)</w:t>
      </w:r>
    </w:p>
    <w:p w:rsidR="00C14454" w:rsidRPr="00207C82" w:rsidRDefault="00C14454" w:rsidP="00C14454">
      <w:pPr>
        <w:jc w:val="both"/>
        <w:rPr>
          <w:i/>
        </w:rPr>
      </w:pPr>
      <w:r w:rsidRPr="00207C82">
        <w:rPr>
          <w:i/>
        </w:rPr>
        <w:t>(У разі якщо орендар є фізичною особою -підприємцем зазначається його реєстраційний номер облікової картки платника податку та адреса  реєстрації місця проживання)</w:t>
      </w:r>
    </w:p>
    <w:p w:rsidR="00C14454" w:rsidRPr="00207C82" w:rsidRDefault="00C14454" w:rsidP="00C14454">
      <w:r w:rsidRPr="00207C82">
        <w:t>далі  Орендар,   в  особі____________________________________________________________</w:t>
      </w:r>
    </w:p>
    <w:p w:rsidR="00C14454" w:rsidRPr="00207C82" w:rsidRDefault="00C14454" w:rsidP="00C14454">
      <w:pPr>
        <w:jc w:val="center"/>
      </w:pPr>
      <w:r w:rsidRPr="00207C82">
        <w:t>(посада, прізвище, ім’я  та по-батькові )</w:t>
      </w:r>
    </w:p>
    <w:p w:rsidR="00C14454" w:rsidRPr="00207C82" w:rsidRDefault="00C14454" w:rsidP="00C14454">
      <w:r w:rsidRPr="00207C82">
        <w:t>якій діє на підставі ________________________________________________________________</w:t>
      </w:r>
    </w:p>
    <w:p w:rsidR="00C14454" w:rsidRPr="00207C82" w:rsidRDefault="00C14454" w:rsidP="00C14454">
      <w:r w:rsidRPr="00207C82">
        <w:t xml:space="preserve">                                                                                                   (назва документу)</w:t>
      </w:r>
    </w:p>
    <w:p w:rsidR="00C14454" w:rsidRPr="00207C82" w:rsidRDefault="00C14454" w:rsidP="00C14454">
      <w:r w:rsidRPr="00207C82">
        <w:t>з другого боку, що іменуються разом - Сторони, уклали цей договір про нижченаведене:</w:t>
      </w:r>
    </w:p>
    <w:p w:rsidR="00C14454" w:rsidRPr="00207C82" w:rsidRDefault="00C14454" w:rsidP="00C14454">
      <w:pPr>
        <w:jc w:val="center"/>
      </w:pPr>
      <w:r w:rsidRPr="00207C82">
        <w:rPr>
          <w:b/>
          <w:bCs/>
        </w:rPr>
        <w:t>1. ПРЕДМЕТ ДОГОВОРУ.</w:t>
      </w:r>
    </w:p>
    <w:p w:rsidR="00C14454" w:rsidRPr="00207C82" w:rsidRDefault="00C14454" w:rsidP="00C14454">
      <w:pPr>
        <w:jc w:val="both"/>
      </w:pPr>
      <w:r w:rsidRPr="00207C82">
        <w:lastRenderedPageBreak/>
        <w:t>1.1.</w:t>
      </w:r>
      <w:r w:rsidRPr="00207C82">
        <w:tab/>
        <w:t>ОРЕНДОДАВЕЦЬ  на підставі  рішення   виконавчого комітету  міської  ради     від  «______»________20____ року  № ______, передає, а ОРЕНДАР приймає в оренду__________________________________________________________________________</w:t>
      </w:r>
    </w:p>
    <w:p w:rsidR="00C14454" w:rsidRPr="00207C82" w:rsidRDefault="00C14454" w:rsidP="00C14454">
      <w:pPr>
        <w:jc w:val="center"/>
      </w:pPr>
      <w:r w:rsidRPr="00207C82">
        <w:t>_________________________________________________________________________________ (повна назва об’єкту оренди)</w:t>
      </w:r>
    </w:p>
    <w:p w:rsidR="00C14454" w:rsidRPr="00207C82" w:rsidRDefault="00C14454" w:rsidP="00C14454">
      <w:r w:rsidRPr="00207C82">
        <w:t>загальною площею___________кв.м., далі –об'єкт оренди, розташований за адресою:________</w:t>
      </w:r>
    </w:p>
    <w:p w:rsidR="00C14454" w:rsidRPr="00207C82" w:rsidRDefault="00C14454" w:rsidP="00C14454">
      <w:r w:rsidRPr="00207C82">
        <w:t>________________________________________________________________________________</w:t>
      </w:r>
    </w:p>
    <w:p w:rsidR="00C14454" w:rsidRPr="00207C82" w:rsidRDefault="00C14454" w:rsidP="00C14454">
      <w:r w:rsidRPr="00207C82">
        <w:t xml:space="preserve">для ______________________________________________________________________________               </w:t>
      </w:r>
    </w:p>
    <w:p w:rsidR="00C14454" w:rsidRPr="00207C82" w:rsidRDefault="00C14454" w:rsidP="00C14454">
      <w:r w:rsidRPr="00207C82">
        <w:t>(цільове використання , у разі надання  об’єкту  оренди  за різним цільовом використанням, вказується  площа  за  кожним  видом  цільового використання)</w:t>
      </w:r>
    </w:p>
    <w:p w:rsidR="00C14454" w:rsidRPr="00207C82" w:rsidRDefault="00C14454" w:rsidP="00C14454">
      <w:pPr>
        <w:jc w:val="both"/>
      </w:pPr>
      <w:r w:rsidRPr="00207C82">
        <w:t xml:space="preserve">  </w:t>
      </w:r>
    </w:p>
    <w:p w:rsidR="00C14454" w:rsidRPr="00207C82" w:rsidRDefault="00C14454" w:rsidP="00C14454">
      <w:pPr>
        <w:jc w:val="both"/>
      </w:pPr>
      <w:r w:rsidRPr="00207C82">
        <w:t>1.2. Цей   Договір     визначає     взаємовідносини  Сторін  щодо тимчасового платного користування ОРЕНДАРЕМ об'єктом оренди.</w:t>
      </w:r>
    </w:p>
    <w:p w:rsidR="00C14454" w:rsidRPr="00207C82" w:rsidRDefault="00C14454" w:rsidP="00C14454">
      <w:pPr>
        <w:jc w:val="center"/>
      </w:pPr>
      <w:r w:rsidRPr="00207C82">
        <w:rPr>
          <w:b/>
          <w:bCs/>
        </w:rPr>
        <w:t>2. ОБ'ЄКТ ОРЕНДИ</w:t>
      </w:r>
    </w:p>
    <w:p w:rsidR="00C14454" w:rsidRPr="00207C82" w:rsidRDefault="00C14454" w:rsidP="00C14454">
      <w:r w:rsidRPr="00207C82">
        <w:t>2.1.</w:t>
      </w:r>
      <w:r w:rsidRPr="00207C82">
        <w:tab/>
        <w:t>Об'єктом оренди є:  _________________________________________________________  загальною площею _______ м2 .</w:t>
      </w:r>
    </w:p>
    <w:p w:rsidR="00C14454" w:rsidRPr="00207C82" w:rsidRDefault="00C14454" w:rsidP="00C14454">
      <w:r w:rsidRPr="00207C82">
        <w:t>2.2.</w:t>
      </w:r>
      <w:r w:rsidRPr="00207C82">
        <w:tab/>
        <w:t>Вартість   об'єкту   оренди  нерухомого майна згідно із звітом про незалежну оцінку майна станом на   «____»____________20_________ року складає ________грн.________коп.</w:t>
      </w:r>
    </w:p>
    <w:p w:rsidR="00C14454" w:rsidRPr="00207C82" w:rsidRDefault="00C14454" w:rsidP="00C14454">
      <w:r w:rsidRPr="00207C82">
        <w:t>_______________________________________________________________________(без ПДВ)</w:t>
      </w:r>
    </w:p>
    <w:p w:rsidR="00C14454" w:rsidRPr="00207C82" w:rsidRDefault="00C14454" w:rsidP="00C14454">
      <w:pPr>
        <w:jc w:val="center"/>
      </w:pPr>
      <w:r w:rsidRPr="00207C82">
        <w:t>(сума  прописом)</w:t>
      </w:r>
    </w:p>
    <w:p w:rsidR="00C14454" w:rsidRPr="00207C82" w:rsidRDefault="00C14454" w:rsidP="00C14454">
      <w:pPr>
        <w:rPr>
          <w:i/>
        </w:rPr>
      </w:pPr>
      <w:r w:rsidRPr="00207C82">
        <w:rPr>
          <w:i/>
        </w:rPr>
        <w:t>(У разі проведення оцінки майна за  залишковою вартістю на підставі бухгалтерського обліку п.2.3 викладається у наступній редакції:</w:t>
      </w:r>
    </w:p>
    <w:p w:rsidR="00C14454" w:rsidRPr="00207C82" w:rsidRDefault="00C14454" w:rsidP="00C14454">
      <w:r w:rsidRPr="00207C82">
        <w:t>«2.3. Залишкова вартість об’єкту оренди нерухомого майна станом на «_____»_______________20____року складає_____ ______грн.________коп.________________</w:t>
      </w:r>
    </w:p>
    <w:p w:rsidR="00C14454" w:rsidRPr="00207C82" w:rsidRDefault="00C14454" w:rsidP="00C14454">
      <w:r w:rsidRPr="00207C82">
        <w:t>______________________________________________________________________(без ПДВ).</w:t>
      </w:r>
    </w:p>
    <w:p w:rsidR="00C14454" w:rsidRPr="00207C82" w:rsidRDefault="00C14454" w:rsidP="00C14454">
      <w:r w:rsidRPr="00207C82">
        <w:t xml:space="preserve">                                                             (сума прописом)»</w:t>
      </w:r>
    </w:p>
    <w:p w:rsidR="00C14454" w:rsidRPr="00207C82" w:rsidRDefault="00C14454" w:rsidP="00C14454">
      <w:pPr>
        <w:jc w:val="both"/>
      </w:pPr>
      <w:r w:rsidRPr="00207C82">
        <w:t>2.4.</w:t>
      </w:r>
      <w:r w:rsidRPr="00207C82">
        <w:tab/>
        <w:t>Опис    технічного    стану    об'єкту    оренди    на    дату    передачі    його ОРЕНДАРЮ</w:t>
      </w:r>
      <w:r w:rsidRPr="00207C82">
        <w:br/>
        <w:t>зазначається     в   акті   прийому-передачі    об'єкту   оренди,   що є   невід'ємною   частиною  даного договору.</w:t>
      </w:r>
    </w:p>
    <w:p w:rsidR="00C14454" w:rsidRPr="00207C82" w:rsidRDefault="00C14454" w:rsidP="00C14454">
      <w:pPr>
        <w:jc w:val="both"/>
      </w:pPr>
      <w:r w:rsidRPr="00207C82">
        <w:t>2.5.</w:t>
      </w:r>
      <w:r w:rsidRPr="00207C82">
        <w:tab/>
        <w:t>Об'єкт оренди відноситься до комунальної власності Студениківської сільської територіальної громади і знаходиться на балансі________________________________________ _______________________________.</w:t>
      </w:r>
    </w:p>
    <w:p w:rsidR="00C14454" w:rsidRPr="00207C82" w:rsidRDefault="00C14454" w:rsidP="00C14454">
      <w:pPr>
        <w:jc w:val="center"/>
      </w:pPr>
      <w:r w:rsidRPr="00207C82">
        <w:rPr>
          <w:b/>
          <w:bCs/>
        </w:rPr>
        <w:t>3. ОРЕНДНА ПЛАТА, ПОРЯДОК РОЗРАХУНКУ І ПЛАТЕЖІВ ЗА ДОГОВОРОМ</w:t>
      </w:r>
    </w:p>
    <w:p w:rsidR="00C14454" w:rsidRPr="00207C82" w:rsidRDefault="00C14454" w:rsidP="00C14454">
      <w:pPr>
        <w:jc w:val="both"/>
      </w:pPr>
      <w:r w:rsidRPr="00207C82">
        <w:rPr>
          <w:iCs/>
        </w:rPr>
        <w:t>3.1.</w:t>
      </w:r>
      <w:r w:rsidRPr="00207C82">
        <w:rPr>
          <w:i/>
          <w:iCs/>
        </w:rPr>
        <w:t xml:space="preserve"> </w:t>
      </w:r>
      <w:r w:rsidRPr="00207C82">
        <w:t>За користування об'єктом оренди ОРЕНДАР сплачує ОРЕНДОДАВЦЮ орендну плату за нерухоме майно,а БАЛАНСОУТРИМУВАЧУ- плату за користування земельною ділянкою (його ідеальною частиною) у вигляді компенсації земельного податку (</w:t>
      </w:r>
      <w:r w:rsidRPr="00207C82">
        <w:rPr>
          <w:i/>
        </w:rPr>
        <w:t>крім випадків</w:t>
      </w:r>
      <w:r w:rsidRPr="00207C82">
        <w:t xml:space="preserve">, </w:t>
      </w:r>
      <w:r w:rsidRPr="00207C82">
        <w:rPr>
          <w:i/>
        </w:rPr>
        <w:t xml:space="preserve">передбачених законодавством) </w:t>
      </w:r>
      <w:r w:rsidRPr="00207C82">
        <w:t xml:space="preserve"> своєчасно і в повному обсягу  незалежно від результатів господарської діяльності ОРЕНДАРЯ.</w:t>
      </w:r>
    </w:p>
    <w:p w:rsidR="00C14454" w:rsidRPr="00207C82" w:rsidRDefault="00C14454" w:rsidP="00C14454">
      <w:pPr>
        <w:jc w:val="both"/>
      </w:pPr>
      <w:r w:rsidRPr="00207C82">
        <w:t xml:space="preserve">3.2. Орендна плата за користування нерухомим майном  визначається згідно з Методикою розрахунку орендної плати  за оренду майна комунальної власності територіальної громади м.Костянтинівка та </w:t>
      </w:r>
      <w:r w:rsidRPr="00207C82">
        <w:lastRenderedPageBreak/>
        <w:t>пропорції її розподілу, затвердженої рішенням міської ради, або за результатами конкурсу на право оренди.</w:t>
      </w:r>
    </w:p>
    <w:p w:rsidR="00C14454" w:rsidRPr="00207C82" w:rsidRDefault="00C14454" w:rsidP="00C14454">
      <w:r w:rsidRPr="00207C82">
        <w:t>Розмір орендної плати за базовий місяць розрахунку -________________20____р становить ______________________________________________________________________________-</w:t>
      </w:r>
    </w:p>
    <w:p w:rsidR="00C14454" w:rsidRPr="00207C82" w:rsidRDefault="00C14454" w:rsidP="00C14454">
      <w:pPr>
        <w:rPr>
          <w:i/>
        </w:rPr>
      </w:pPr>
      <w:r w:rsidRPr="00207C82">
        <w:rPr>
          <w:i/>
        </w:rPr>
        <w:t>У разі, коли розмір річної орендної плати на рік становить 1.20 грн. з урахуванням ПДВ, пункт 3.2.викладається у наступній редакції:</w:t>
      </w:r>
    </w:p>
    <w:p w:rsidR="00C14454" w:rsidRPr="00207C82" w:rsidRDefault="00C14454" w:rsidP="00C14454">
      <w:pPr>
        <w:jc w:val="both"/>
      </w:pPr>
      <w:r w:rsidRPr="00207C82">
        <w:t>«3.2. Орендна плата за користування нерухомим майном  визначається згідно з Методикою розрахунку орендної плати  за оренду майна комунальної власності територіальної громади м.Костянтинівка та пропорції її розподілу, затвердженої рішенням міської ради та становить на рік  1.20 грн. з урахуванням ПДВ.</w:t>
      </w:r>
    </w:p>
    <w:p w:rsidR="00C14454" w:rsidRPr="00207C82" w:rsidRDefault="00C14454" w:rsidP="00C14454">
      <w:pPr>
        <w:jc w:val="both"/>
      </w:pPr>
      <w:r w:rsidRPr="00207C82">
        <w:t>Індексація річної орендної плати проводиться один раз на рік  на підставі річних індексів інфляції. Обчислення річного строку користування орендованим комунальним майном починається з моменту підписання сторонами акту приймання-передачі майна та закінчується у відповідне число останнього місяця такого року».</w:t>
      </w:r>
    </w:p>
    <w:p w:rsidR="00C14454" w:rsidRPr="00207C82" w:rsidRDefault="00C14454" w:rsidP="00C14454">
      <w:pPr>
        <w:jc w:val="both"/>
      </w:pPr>
      <w:r w:rsidRPr="00207C82">
        <w:t>3.3. Орендна  плата за користування нерухомим майном згідно даного договору за перший місяць оренди встановлюється шляхом коригування орендної плати за базовий місяць  на індекс інфляції за період з першого числа наступного за базовим місяцем до останнього числа першого місяця оренди. При цьому індексом інфляції за перший місяць вважати індекс інфляції , визначений у першому місяці оренди за попередній місяць.</w:t>
      </w:r>
    </w:p>
    <w:p w:rsidR="00C14454" w:rsidRPr="00207C82" w:rsidRDefault="00C14454" w:rsidP="00C14454">
      <w:pPr>
        <w:jc w:val="both"/>
      </w:pPr>
      <w:r w:rsidRPr="00207C82">
        <w:t xml:space="preserve">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 При цьому індексом інфляції за поточний місяць вважати індекс інфляції, визначений у поточному місяці за попередній місяць. </w:t>
      </w:r>
    </w:p>
    <w:p w:rsidR="00C14454" w:rsidRPr="00207C82" w:rsidRDefault="00C14454" w:rsidP="00C14454">
      <w:pPr>
        <w:rPr>
          <w:i/>
        </w:rPr>
      </w:pPr>
      <w:r w:rsidRPr="00207C82">
        <w:rPr>
          <w:i/>
        </w:rPr>
        <w:t>У разі,коли розмір річної орендної плати становить 1.20 грн. з урахуванням ПДВ, пункт 3.3. з тексту договору оренди вилучається</w:t>
      </w:r>
      <w:r w:rsidRPr="00207C82">
        <w:t>.</w:t>
      </w:r>
    </w:p>
    <w:p w:rsidR="00C14454" w:rsidRPr="00207C82" w:rsidRDefault="00C14454" w:rsidP="00C14454">
      <w:pPr>
        <w:jc w:val="both"/>
      </w:pPr>
      <w:r w:rsidRPr="00207C82">
        <w:t>3.4. Розмір орендної плати переглядається на вимогу однієї із Сторін у разі зміни Методики розрахунку орендної плати  за оренду майна комунальної власності територіальної громади   м. Костянтинівки та пропорції її розподілу ;зміни орендної ставки; якщо за незалежних від них обставин істотно змінився стан об'єкту оренди, а також в інших випадках, передбачених чинним законодавством .</w:t>
      </w:r>
    </w:p>
    <w:p w:rsidR="00C14454" w:rsidRPr="00207C82" w:rsidRDefault="00C14454" w:rsidP="00C14454">
      <w:pPr>
        <w:jc w:val="both"/>
      </w:pPr>
      <w:r w:rsidRPr="00207C82">
        <w:t xml:space="preserve">3.5. Орендна  плата за  нерухоме  майно  виплачується  ОРЕНДАРЕМ,   починаючи з моменту </w:t>
      </w:r>
      <w:r w:rsidRPr="00207C82">
        <w:br/>
        <w:t>підписання акту прийому-передачі. Останнім днем оплати є момент підписання сторонами акту прийому-передачі при поверненні об'єкту оренди ОРЕНДОДАВЦЮ.</w:t>
      </w:r>
    </w:p>
    <w:p w:rsidR="00C14454" w:rsidRPr="00207C82" w:rsidRDefault="00C14454" w:rsidP="00C14454">
      <w:pPr>
        <w:jc w:val="both"/>
      </w:pPr>
      <w:r w:rsidRPr="00207C82">
        <w:t>3.6. Орендна плата  за користування нерухомим майном вноситься ОРЕНДАРЕМ щомісячно  до першого числа наступного місяця згідно рахунків та актів виконаних робіт.</w:t>
      </w:r>
    </w:p>
    <w:p w:rsidR="00C14454" w:rsidRPr="00207C82" w:rsidRDefault="00C14454" w:rsidP="00C14454">
      <w:pPr>
        <w:jc w:val="both"/>
        <w:rPr>
          <w:i/>
        </w:rPr>
      </w:pPr>
      <w:r w:rsidRPr="00207C82">
        <w:rPr>
          <w:i/>
        </w:rPr>
        <w:t>У разі,коли розмір річної орендної плати становить 1.20 грн. з урахуванням ПДВ, пункт 3.6.викладається у наступній редакції:</w:t>
      </w:r>
    </w:p>
    <w:p w:rsidR="00C14454" w:rsidRPr="00207C82" w:rsidRDefault="00C14454" w:rsidP="00C14454">
      <w:pPr>
        <w:jc w:val="both"/>
      </w:pPr>
      <w:r w:rsidRPr="00207C82">
        <w:t>«3.6. Орендна плата за користування нерухомим майном вноситься ОРЕНДАРЕМ раз на рік до 31 грудня такого року згідно рахунків та актів виконаних робіт».</w:t>
      </w:r>
    </w:p>
    <w:p w:rsidR="00C14454" w:rsidRPr="00207C82" w:rsidRDefault="00C14454" w:rsidP="00C14454">
      <w:pPr>
        <w:jc w:val="both"/>
      </w:pPr>
      <w:r w:rsidRPr="00207C82">
        <w:t>3.7. Вартість комунальних послуг, відрахування на утримання будинку і прибудинкової території, вартість послуг     з     технічного     обслуговування     інженерного     обладнання     і внутрішньобудинкових мереж, експлуатаційні витрати не входить в суму орендної плати і сплачуються ОРЕНДАРЕМ окремо   на підставі   договорів, укладених     з відповідними організаціями, що надають ці послуги .</w:t>
      </w:r>
    </w:p>
    <w:p w:rsidR="00C14454" w:rsidRPr="00207C82" w:rsidRDefault="00C14454" w:rsidP="00C14454">
      <w:pPr>
        <w:jc w:val="both"/>
      </w:pPr>
      <w:r w:rsidRPr="00207C82">
        <w:lastRenderedPageBreak/>
        <w:t>3.8. Орендар бере участь у витратах Балансоутримувача, пов’язаних з користуванням земельною ділянкою, відповідно до площі, якою користується. Розмір відшкодувань за користування земельною ділянкою може змінюватися у разі зміни нормативно-грошової оцінки землі, зміни розміру земельного податку, зміни коефіцієнтів індексації і в інших випадках, передбачених чинним законодавством.</w:t>
      </w:r>
    </w:p>
    <w:p w:rsidR="00C14454" w:rsidRPr="00207C82" w:rsidRDefault="00C14454" w:rsidP="00C14454">
      <w:pPr>
        <w:jc w:val="both"/>
      </w:pPr>
      <w:r w:rsidRPr="00207C82">
        <w:rPr>
          <w:i/>
        </w:rPr>
        <w:t>У випадку</w:t>
      </w:r>
      <w:r w:rsidRPr="00207C82">
        <w:t xml:space="preserve">, </w:t>
      </w:r>
      <w:r w:rsidRPr="00207C82">
        <w:rPr>
          <w:i/>
        </w:rPr>
        <w:t>коли з Орендарем нерухомого майна укладено договір оренди земельної ділянки,на якій розташовано об’єкт оренди, або балансоутримувач є бюджетною установою,а орендар-бюджетна установа, заклад дошкільної,загально середньої освіти, пункт 3.8 з тексту договору вилучається.</w:t>
      </w:r>
      <w:r w:rsidRPr="00207C82">
        <w:t xml:space="preserve"> </w:t>
      </w:r>
    </w:p>
    <w:p w:rsidR="00C14454" w:rsidRPr="00207C82" w:rsidRDefault="00C14454" w:rsidP="00C14454">
      <w:pPr>
        <w:jc w:val="center"/>
      </w:pPr>
      <w:r w:rsidRPr="00207C82">
        <w:rPr>
          <w:b/>
          <w:bCs/>
        </w:rPr>
        <w:t>4. ОБОВ'ЯЗКИ СТОРІН</w:t>
      </w:r>
    </w:p>
    <w:p w:rsidR="00C14454" w:rsidRPr="00207C82" w:rsidRDefault="00C14454" w:rsidP="00C14454">
      <w:pPr>
        <w:jc w:val="both"/>
      </w:pPr>
      <w:r w:rsidRPr="00207C82">
        <w:t>4.1. ОРЕНДОДАВЕЦЬ зобов’язується:</w:t>
      </w:r>
    </w:p>
    <w:p w:rsidR="00C14454" w:rsidRPr="00207C82" w:rsidRDefault="00C14454" w:rsidP="00C14454">
      <w:pPr>
        <w:jc w:val="both"/>
      </w:pPr>
      <w:r w:rsidRPr="00207C82">
        <w:t>4.1.2. Передати ОРЕНДАРЮ об’єкт оренди згідно з договором за актом  прийому –передачі ,  який погоджується з БАЛАНСОУТРИМУВАЧЕМ цього об’єкту.</w:t>
      </w:r>
    </w:p>
    <w:p w:rsidR="00C14454" w:rsidRPr="00207C82" w:rsidRDefault="00C14454" w:rsidP="00C14454">
      <w:pPr>
        <w:jc w:val="both"/>
      </w:pPr>
      <w:r w:rsidRPr="00207C82">
        <w:t xml:space="preserve">4.1.3. Не вчиняти дій, які б перешкоджали ОРЕНДАРЮ користуватися об’єктом оренди на умовах цього договору. </w:t>
      </w:r>
    </w:p>
    <w:p w:rsidR="00C14454" w:rsidRPr="00207C82" w:rsidRDefault="00C14454" w:rsidP="00C14454">
      <w:pPr>
        <w:jc w:val="both"/>
      </w:pPr>
      <w:r w:rsidRPr="00207C82">
        <w:t>4.2. ОРЕНДАТОР зобов'язаний :</w:t>
      </w:r>
    </w:p>
    <w:p w:rsidR="00C14454" w:rsidRPr="00207C82" w:rsidRDefault="00C14454" w:rsidP="00C14454">
      <w:pPr>
        <w:jc w:val="both"/>
      </w:pPr>
      <w:r w:rsidRPr="00207C82">
        <w:t>4.2.1. Використовувати орендоване майно відповідно до його  призначення, вказаного в даному договорі.</w:t>
      </w:r>
    </w:p>
    <w:p w:rsidR="00C14454" w:rsidRPr="00207C82" w:rsidRDefault="00C14454" w:rsidP="00C14454">
      <w:pPr>
        <w:jc w:val="both"/>
      </w:pPr>
      <w:r w:rsidRPr="00207C82">
        <w:t>4.2.2. Сплачувати  орендну плату своєчасно і в повному обсязі незалежно від наслідків господарчої діяльності.</w:t>
      </w:r>
    </w:p>
    <w:p w:rsidR="00C14454" w:rsidRPr="00207C82" w:rsidRDefault="00C14454" w:rsidP="00C14454">
      <w:pPr>
        <w:jc w:val="both"/>
      </w:pPr>
      <w:r w:rsidRPr="00207C82">
        <w:t xml:space="preserve">4.2.3. Забезпечити    належне    збереження,    експлуатацію   і санітарне утримання об'єкту оренди, запобігати його пошкодженню і псуванню. Утримувати прилеглу територію в належному санітарно-технічному стані. </w:t>
      </w:r>
    </w:p>
    <w:p w:rsidR="00C14454" w:rsidRPr="00207C82" w:rsidRDefault="00C14454" w:rsidP="00C14454">
      <w:pPr>
        <w:jc w:val="both"/>
      </w:pPr>
      <w:r w:rsidRPr="00207C82">
        <w:t>4.2.4. У разі   оренди   підвальних   приміщень,   дотримуватися   правил   експлуатації   і   ремонту інженерних комунікацій і вимог щодо збереження і складування матеріальних</w:t>
      </w:r>
      <w:r w:rsidRPr="00207C82">
        <w:br/>
        <w:t>цінностей в підвальних приміщеннях, а також забезпечити їх захист від аварій інженерних комунікацій.</w:t>
      </w:r>
    </w:p>
    <w:p w:rsidR="00C14454" w:rsidRPr="00207C82" w:rsidRDefault="00C14454" w:rsidP="00C14454">
      <w:pPr>
        <w:jc w:val="both"/>
      </w:pPr>
      <w:r w:rsidRPr="00207C82">
        <w:t>4.2.5. Забезпечувати виконання протипожежних вимог, стандартів, норм, правил, а так само виконання вимог ,розпоряджень  і  ухвал органів  державного  пожежного  нагляду.  Утримувати  в  справному стані засоби протипожежної безпеки і зв'язку, пожежну техніку, обладнання  і інвентар,не допускати їх використання не за призначенням.</w:t>
      </w:r>
    </w:p>
    <w:p w:rsidR="00C14454" w:rsidRPr="00207C82" w:rsidRDefault="00C14454" w:rsidP="00C14454">
      <w:pPr>
        <w:jc w:val="both"/>
      </w:pPr>
      <w:r w:rsidRPr="00207C82">
        <w:t>4.1.6. Забезпечити  безперешкодний доступ до об'єкту оренди представникам ОРЕНДОДАВЦЯ та БАЛАНСОУТРИМУВАЧА з метою перевірки його використання  відповідно до  умов даного договору.</w:t>
      </w:r>
    </w:p>
    <w:p w:rsidR="00C14454" w:rsidRPr="00207C82" w:rsidRDefault="00C14454" w:rsidP="00C14454">
      <w:pPr>
        <w:jc w:val="both"/>
      </w:pPr>
      <w:r w:rsidRPr="00207C82">
        <w:t>4.2.7. На вимогу ОРЕНДОДАВЦЯ  проводити звірку розрахунків з орендної  плати  і оформляти відповідні акти звірок .</w:t>
      </w:r>
    </w:p>
    <w:p w:rsidR="00C14454" w:rsidRPr="00207C82" w:rsidRDefault="00C14454" w:rsidP="00C14454">
      <w:pPr>
        <w:jc w:val="both"/>
      </w:pPr>
      <w:r w:rsidRPr="00207C82">
        <w:t>4.2.8. Письмово   повідомити   ОРЕНДОДАВЦЯ   (не пізніше  ніж  за   місяць)   про   майбутнє  звільнення приміщень, що орендуються, як у зв'язку із закінченням терміну дії договору, так і при  достроковому звільненні приміщень, і здати приміщення ОРЕНДОДАВЦЮ за актом прийому-передачі.</w:t>
      </w:r>
    </w:p>
    <w:p w:rsidR="00C14454" w:rsidRPr="00207C82" w:rsidRDefault="00C14454" w:rsidP="00C14454">
      <w:pPr>
        <w:jc w:val="both"/>
        <w:rPr>
          <w:b/>
        </w:rPr>
      </w:pPr>
      <w:r w:rsidRPr="00207C82">
        <w:t>4.2.9. Самостійно      сплачувати       вартість       фактично спожитих     комунальних   послуг відповідно до договорів, які укладаються між орендарем та підприємством –балансоутримувачем або відповідними особами, що надають такі послуги, і  пропорційно  площі, що орендується , частину витрат на утримання   прибудинкової території,     послуг     з технічного обслуговування інженерного обладнання внутрішньобудинкових мереж, земельного податку, а у разі встановлення орендної плати на рік  у розмірі 1 грн.20 коп. з урахуванням ПДВ - експлуатаційні витрати.</w:t>
      </w:r>
    </w:p>
    <w:p w:rsidR="00C14454" w:rsidRPr="00207C82" w:rsidRDefault="00C14454" w:rsidP="00C14454">
      <w:pPr>
        <w:jc w:val="both"/>
      </w:pPr>
      <w:r w:rsidRPr="00207C82">
        <w:lastRenderedPageBreak/>
        <w:t>4.2.10. ОРЕНДАР зобов'язаний впродовж місяця, починаючи з дати укладення договору, застрахувати об'єкт оренди. В договорі страхування (страховому полісі) БАЛАНСОУТРИМУВАЧ повинен бути вказаний як одержувач   страхової   суми.   ОРЕНДАР зобов'язаний   надати ОРЕНДОДАВЦЮ копію договору страхування (страхового поліса) . Об'єм страхових платежів, терміни їх оплати визначаються договором страхування об'єкту оренди. Орендар зобов’язаний  постійно поновлювати договір страхування таким чином, щоб увесь строк оренди об’єкт оренди був застраховано.</w:t>
      </w:r>
    </w:p>
    <w:p w:rsidR="00C14454" w:rsidRPr="00207C82" w:rsidRDefault="00C14454" w:rsidP="00C14454">
      <w:pPr>
        <w:jc w:val="both"/>
      </w:pPr>
      <w:r w:rsidRPr="00207C82">
        <w:t>4.2.11. У разі реорганізації або його (ОРЕНДАРЯ) ліквідації , або порушення справи про</w:t>
      </w:r>
      <w:r w:rsidRPr="00207C82">
        <w:br/>
        <w:t>банкрутство в господарському суді , письмово   сповістити   про   це    ОРЕНДОДАВЦЯ    в    10- ти денний термін з моменту виникнення вказаних обставин і надати копію установчих документів,   а також   інформацію  про правонаступництво.</w:t>
      </w:r>
    </w:p>
    <w:p w:rsidR="00C14454" w:rsidRPr="00207C82" w:rsidRDefault="00C14454" w:rsidP="00C14454">
      <w:pPr>
        <w:jc w:val="both"/>
      </w:pPr>
      <w:r w:rsidRPr="00207C82">
        <w:t>4.2.12. Про зміни  поштових, розрахунково-платіжних  і інших реквізитів ОРЕНДАР письмово повідомляє ОРЕНДОДАВЦЯ в 10-ти денний термін.</w:t>
      </w:r>
    </w:p>
    <w:p w:rsidR="00C14454" w:rsidRPr="00207C82" w:rsidRDefault="00C14454" w:rsidP="00C14454">
      <w:pPr>
        <w:jc w:val="both"/>
      </w:pPr>
      <w:r w:rsidRPr="00207C82">
        <w:t>4.2.13.</w:t>
      </w:r>
      <w:r w:rsidRPr="00207C82">
        <w:tab/>
        <w:t>ОРЕНДАР    зобов'язаний    забезпечити    відповідне  утримання   інженерних комунікацій (водопроводу,     каналізації,    електричних    і    опалювальних    мереж), розташованих в об'єкті, що орендується.</w:t>
      </w:r>
    </w:p>
    <w:p w:rsidR="00C14454" w:rsidRPr="00207C82" w:rsidRDefault="00C14454" w:rsidP="00C14454">
      <w:pPr>
        <w:rPr>
          <w:b/>
        </w:rPr>
      </w:pPr>
      <w:r w:rsidRPr="00207C82">
        <w:t>4.2.14. Орендар, який має намір скористатися переважним правом на укладання договору оренди на новий строк, зобов’язаний не менш як за місяць до спливу строку договору, подати відповідну заяву до виконавчого комітету міської ради.</w:t>
      </w:r>
      <w:r w:rsidRPr="00207C82">
        <w:br/>
      </w:r>
      <w:r w:rsidRPr="00207C82">
        <w:rPr>
          <w:b/>
        </w:rPr>
        <w:t xml:space="preserve">                                                           5. ПРАВА СТОРІН</w:t>
      </w:r>
    </w:p>
    <w:p w:rsidR="00C14454" w:rsidRPr="00207C82" w:rsidRDefault="00C14454" w:rsidP="00C14454">
      <w:pPr>
        <w:jc w:val="both"/>
      </w:pPr>
      <w:r w:rsidRPr="00207C82">
        <w:t>5.1. ОРЕНДОДАВЕЦЬ     має     право     проводити     необхідний     огляд   об’єкту оренди   і     перевірку виконання ОРЕНДАРЕМ умов договору.</w:t>
      </w:r>
    </w:p>
    <w:p w:rsidR="00C14454" w:rsidRPr="00207C82" w:rsidRDefault="00C14454" w:rsidP="00C14454">
      <w:pPr>
        <w:jc w:val="both"/>
      </w:pPr>
      <w:r w:rsidRPr="00207C82">
        <w:t>5.2. ОРЕНДАР має право виступати замовником на виготовлення проектно-кошторисної документації    і проведення   необхідного капітального  ремонту за свій   рахунок  по   письмовому дозволу  ОРЕНДОДАВЦЯ.</w:t>
      </w:r>
    </w:p>
    <w:p w:rsidR="00C14454" w:rsidRPr="00207C82" w:rsidRDefault="00C14454" w:rsidP="00C14454">
      <w:pPr>
        <w:jc w:val="both"/>
      </w:pPr>
      <w:r w:rsidRPr="00207C82">
        <w:t>5.3.</w:t>
      </w:r>
      <w:r w:rsidRPr="00207C82">
        <w:tab/>
        <w:t>ОРЕНДАР  після    закінчення    терміну    дії    даного    Договору   має першочергове право на інших рівних умовах на продовження дії Договору, за умови відповідного виконання   своїх   обов'язків   за   даним   Договором.    Дозвіл   на   продовження   терміну   оренди надається   виконавчим комітетом  міської ради.</w:t>
      </w:r>
    </w:p>
    <w:p w:rsidR="00C14454" w:rsidRPr="00207C82" w:rsidRDefault="00C14454" w:rsidP="00C14454">
      <w:pPr>
        <w:jc w:val="center"/>
        <w:rPr>
          <w:b/>
        </w:rPr>
      </w:pPr>
      <w:r w:rsidRPr="00207C82">
        <w:rPr>
          <w:b/>
        </w:rPr>
        <w:t>6. ВІДПОВІДАЛЬНІСТЬ СТОРІН</w:t>
      </w:r>
    </w:p>
    <w:p w:rsidR="00C14454" w:rsidRPr="00207C82" w:rsidRDefault="00C14454" w:rsidP="00C14454">
      <w:pPr>
        <w:jc w:val="both"/>
      </w:pPr>
      <w:r w:rsidRPr="00207C82">
        <w:t>6.1. За невчасну сплату орендних платежів за нерухоме майно ОРЕНДАР сплачує на користь ОРЕНДОДАВЦЯ пеню у розмірі облікової ставки НБУ на дату нарахування пені від суми заборгованості за кожний день прострочення, включаючи день оплати.</w:t>
      </w:r>
    </w:p>
    <w:p w:rsidR="00C14454" w:rsidRPr="00207C82" w:rsidRDefault="00C14454" w:rsidP="00C14454">
      <w:pPr>
        <w:jc w:val="both"/>
      </w:pPr>
      <w:r w:rsidRPr="00207C82">
        <w:t>Витрати, пов'язані з примусовим стягненням заборгованості з орендної плати і пені, сплачує боржник    .</w:t>
      </w:r>
    </w:p>
    <w:p w:rsidR="00C14454" w:rsidRPr="00207C82" w:rsidRDefault="00C14454" w:rsidP="00C14454">
      <w:pPr>
        <w:jc w:val="both"/>
      </w:pPr>
      <w:r w:rsidRPr="00207C82">
        <w:t>6.2. ОРЕНДАР відшкодовує ОРЕНДОДАВЦЮ збитки, заподіяний невідповідним ремонтом або експлуатацією об'єкту оренди.  При погіршенні стану  або знищенні об'єкту оренди  з вини ОРЕНДАРЯ він відшкодовує ОРЕНДОДАВЦЮ витрати у розмірі вартості ремонту або відновлення майна. Відшкодування збитків, передбачених даним пунктом Договору, здійснюється лише з умови , якщо вищезгадані ризики не застраховані  або розмір страхових виплат менше розміру заподіяного збитку. Сума відшкодування перераховується на розрахунковий рахунок міського бюджету.</w:t>
      </w:r>
    </w:p>
    <w:p w:rsidR="00C14454" w:rsidRPr="00207C82" w:rsidRDefault="00C14454" w:rsidP="00035362">
      <w:pPr>
        <w:numPr>
          <w:ilvl w:val="0"/>
          <w:numId w:val="31"/>
        </w:numPr>
        <w:spacing w:after="0" w:line="240" w:lineRule="auto"/>
        <w:ind w:left="1440" w:hanging="720"/>
      </w:pPr>
      <w:r w:rsidRPr="00207C82">
        <w:t xml:space="preserve"> Ризик випадкової загибелі об'єкту оренди несе БАЛАНСОУТРИМУВАЧ .</w:t>
      </w:r>
    </w:p>
    <w:p w:rsidR="00C14454" w:rsidRPr="00207C82" w:rsidRDefault="00C14454" w:rsidP="00C14454">
      <w:pPr>
        <w:jc w:val="both"/>
      </w:pPr>
      <w:r w:rsidRPr="00207C82">
        <w:t>6.4. У разі   звільнення   ОРЕНДАРЕМ   об'єкту   оренди   без   письмового попередження,                  а також без складання акту прийому-передачі об'єкту оренди у відповідному стані, ОРЕНДАР несе повну матеріальну відповідальність за завдані  у зв'язку з цим збитки в повному розмірі і виплачує ОРЕНДОДАВЦЮ орендну плату за весь період користування.</w:t>
      </w:r>
    </w:p>
    <w:p w:rsidR="00C14454" w:rsidRPr="00207C82" w:rsidRDefault="00C14454" w:rsidP="00C14454">
      <w:pPr>
        <w:jc w:val="both"/>
      </w:pPr>
      <w:r w:rsidRPr="00207C82">
        <w:lastRenderedPageBreak/>
        <w:t>6.5. За майно, залишене ОРЕНДАРЕМ  в приміщенні, що орендується, без нагляду і охорони,</w:t>
      </w:r>
      <w:r w:rsidRPr="00207C82">
        <w:br/>
        <w:t>ОРЕНДОДАВЕЦЬ відповідальності не несе.</w:t>
      </w:r>
    </w:p>
    <w:p w:rsidR="00C14454" w:rsidRPr="00207C82" w:rsidRDefault="00C14454" w:rsidP="00C14454">
      <w:pPr>
        <w:jc w:val="both"/>
      </w:pPr>
      <w:r w:rsidRPr="00207C82">
        <w:t>6.6. При невиконанні або порушенні однією із сторін умов даного Договору, а також   з   інших  причин,      передбачених     законодавчими     актами     України,   договір   оренди   може   бути розірваний достроково на вимогу однієї із сторін за рішенням суду.</w:t>
      </w:r>
    </w:p>
    <w:p w:rsidR="00C14454" w:rsidRPr="00207C82" w:rsidRDefault="00C14454" w:rsidP="00C14454">
      <w:pPr>
        <w:jc w:val="both"/>
      </w:pPr>
      <w:r w:rsidRPr="00207C82">
        <w:t>6.7. Спірні    питання    відносно    даного    Договору    розглядаються    у    встановленому</w:t>
      </w:r>
      <w:r w:rsidRPr="00207C82">
        <w:br/>
        <w:t>законодавством України порядку.</w:t>
      </w:r>
    </w:p>
    <w:p w:rsidR="00C14454" w:rsidRPr="00207C82" w:rsidRDefault="00C14454" w:rsidP="00C14454">
      <w:pPr>
        <w:jc w:val="center"/>
        <w:rPr>
          <w:b/>
          <w:bCs/>
        </w:rPr>
      </w:pPr>
      <w:r w:rsidRPr="00207C82">
        <w:rPr>
          <w:b/>
          <w:bCs/>
        </w:rPr>
        <w:t>7. ВІДНОВЛЕННЯ, ПОЛІПШЕННЯ ОБ'ЄКТУ ОРЕНДИ І УМОВИ ЙОГО ПОВЕРНЕННЯ</w:t>
      </w:r>
    </w:p>
    <w:p w:rsidR="00C14454" w:rsidRPr="00207C82" w:rsidRDefault="00C14454" w:rsidP="00C14454">
      <w:pPr>
        <w:jc w:val="both"/>
      </w:pPr>
      <w:r w:rsidRPr="00207C82">
        <w:t>7.1. Амортизаційні відрахування   на будівлі, споруди, що орендуються, нараховує і залишає в своєму розпорядженні ОРЕНДАР. Амортизаційні відрахування на приміщення ,частини будівель і споруд, що орендуються, нараховує і залишає в своєму розпорядженні  БАЛАНСОУТРИМУВАЧ. Амортизаційні відрахування  використовуються на відновлення об'єкту оренди. Право власності на майно, придбане за рахунок амортизаційних   відрахувань,   належить  Студениківській сільській територіальній громаді.</w:t>
      </w:r>
    </w:p>
    <w:p w:rsidR="00C14454" w:rsidRPr="00207C82" w:rsidRDefault="00C14454" w:rsidP="00C14454">
      <w:pPr>
        <w:jc w:val="both"/>
      </w:pPr>
      <w:r w:rsidRPr="00207C82">
        <w:t>7.2. ОРЕНДАР    зобов'язаний, протягом    дії    Договору, за свій рахунок проводити необхідний поточний ремонт  об’єкту оренди  і комунікацій в ньому.</w:t>
      </w:r>
    </w:p>
    <w:p w:rsidR="00C14454" w:rsidRPr="00207C82" w:rsidRDefault="00C14454" w:rsidP="00C14454">
      <w:pPr>
        <w:jc w:val="both"/>
      </w:pPr>
      <w:r w:rsidRPr="00207C82">
        <w:t>7.3. ОРЕНДАР не може проводити капітальний ремонт (поліпшення)  об'єкту оренди   без</w:t>
      </w:r>
      <w:r w:rsidRPr="00207C82">
        <w:br/>
        <w:t>письмового дозволу ОРЕНДОДАВЦЯ на підставі відповідного рішення виконавчого комітету міської ради. При цьому  будівельні роботи  з капітального ремонту (поліпшення)  об'єкту оренди ОРЕНДАР виконує за свій рахунок.</w:t>
      </w:r>
    </w:p>
    <w:p w:rsidR="00C14454" w:rsidRPr="00207C82" w:rsidRDefault="00C14454" w:rsidP="00C14454">
      <w:pPr>
        <w:jc w:val="both"/>
      </w:pPr>
      <w:r w:rsidRPr="00207C82">
        <w:t>7.4. Будівельні роботи на об'єкті оренди виконуються тільки на підставі проектно-</w:t>
      </w:r>
      <w:r w:rsidRPr="00207C82">
        <w:br/>
        <w:t>кошторисної       документації,  затвердженої  ОРЕНДОДАВЦЕМ.</w:t>
      </w:r>
    </w:p>
    <w:p w:rsidR="00C14454" w:rsidRPr="00207C82" w:rsidRDefault="00C14454" w:rsidP="00C14454">
      <w:pPr>
        <w:jc w:val="both"/>
      </w:pPr>
      <w:r w:rsidRPr="00207C82">
        <w:t>7.5. У разі закінчення терміну дії Договору або в разі його розірвання ОРЕНДАР зобов'язаний по   акту прийому-передачі повернути об'єкт оренди ОРЕНДОДАВЦЮ в технічно справному стані  з урахуванням всіх виконаних ОРЕНДАРЕМ поліпшень, які неможливо відділити від об'єкту оренди без спричинення йому шкоди, з урахуванням зносу за увесь період терміну дії Договору оренди. В акті прийому-передачі зазначається технічний стан  об'єкту оренди на дату повернення. Якщо ОРЕНДАР не виконує обов'язку щодо повернення об'єкту оренди, ОРЕНДОДАВЕЦЬ має право вимагати від ОРЕНДАРЯ сплати   неустойки у розмірі подвійної плати за користування об'єктом оренди за час прострочення.</w:t>
      </w:r>
    </w:p>
    <w:p w:rsidR="00C14454" w:rsidRPr="00207C82" w:rsidRDefault="00C14454" w:rsidP="00035362">
      <w:pPr>
        <w:numPr>
          <w:ilvl w:val="0"/>
          <w:numId w:val="32"/>
        </w:numPr>
        <w:spacing w:after="0" w:line="240" w:lineRule="auto"/>
        <w:ind w:left="720" w:hanging="360"/>
        <w:jc w:val="both"/>
      </w:pPr>
      <w:r w:rsidRPr="00207C82">
        <w:t>ОРЕНДАР має право залишити за собою  поліпшення  об'єкту оренди, проведені за рахунок власних коштів, якщо вони можуть бути відокремлені від об'єкту оренди без спричинення йому шкоди. Поліпшення об'єкту оренди, виконані ОРЕНДАРЕМ за власні кошти, які неможливо відділити   від   об'єкту   оренди   без   спричинення   йому   шкоди,   залишаються   в   комунальній   власності територіальної громади міста Костянтинівка , за винятком , коли  ОРЕНДАР набуває право приватизації об’єкту оренди шляхом викупу. Вартість поліпшень об'єкту оренди в межах збільшення вартості орендованого майна  підлягає компенсації тільки при приватизації цього об’єкту оренди ОРЕНДАРЕМ,   за наявності письмової згоди ОРЕНДОДАВЦЯ на виконання ОРЕНДАРЕМ  поліпшень орендованого нерухомого майна за його власні кошти.</w:t>
      </w:r>
    </w:p>
    <w:p w:rsidR="00C14454" w:rsidRPr="00207C82" w:rsidRDefault="00C14454" w:rsidP="00C14454">
      <w:pPr>
        <w:jc w:val="center"/>
        <w:rPr>
          <w:b/>
          <w:bCs/>
        </w:rPr>
      </w:pPr>
      <w:r w:rsidRPr="00207C82">
        <w:rPr>
          <w:b/>
          <w:bCs/>
        </w:rPr>
        <w:t>8. ОСОБЛИВІ УМОВИ</w:t>
      </w:r>
    </w:p>
    <w:p w:rsidR="00C14454" w:rsidRPr="00207C82" w:rsidRDefault="00C14454" w:rsidP="00C14454">
      <w:pPr>
        <w:jc w:val="both"/>
      </w:pPr>
      <w:r w:rsidRPr="00207C82">
        <w:t>8.1. ОРЕНДАР не має права передавати свої обов'язки за Договором і передавати  об'єкт оренди  повністю або частково в користування іншій особі без письмової згоди ОРЕНДОДАВЦЯ, яка надається  на підставі відповідного рішення виконавчого комітету міської ради. ОРЕНДАР не має права укладати договори (контракти, угоди),  у тому числі про спільну діяльність,   пов'язані   з   яким-небудь   використанням   об'єкту   оренди   іншою    юридичною   чи фізичною   особою,   а   у разі потреби, укладення   таких  договорів   здійснювати  тільки   з дозволу ОРЕНДОДАВЦЯ.</w:t>
      </w:r>
    </w:p>
    <w:p w:rsidR="00C14454" w:rsidRPr="00207C82" w:rsidRDefault="00C14454" w:rsidP="00C14454">
      <w:pPr>
        <w:jc w:val="both"/>
      </w:pPr>
      <w:r w:rsidRPr="00207C82">
        <w:t>У разі порушення цієї умови договору ОРЕНДОДАВЕЦЬ має право ініціювати дострокове розірвання даного договору в установленому порядку.</w:t>
      </w:r>
    </w:p>
    <w:p w:rsidR="00C14454" w:rsidRPr="00207C82" w:rsidRDefault="00C14454" w:rsidP="00C14454">
      <w:pPr>
        <w:jc w:val="both"/>
      </w:pPr>
      <w:r w:rsidRPr="00207C82">
        <w:lastRenderedPageBreak/>
        <w:t>8.2.</w:t>
      </w:r>
      <w:r w:rsidRPr="00207C82">
        <w:tab/>
        <w:t>Об'єкт    оренди    зобов'язаний    використовуватися    ОРЕНДАРЕМ    тільки    за цільовим призначенням, обумовленим   в      даному   Договорі.</w:t>
      </w:r>
    </w:p>
    <w:p w:rsidR="00C14454" w:rsidRPr="00207C82" w:rsidRDefault="00C14454" w:rsidP="00C14454">
      <w:pPr>
        <w:jc w:val="both"/>
      </w:pPr>
      <w:r w:rsidRPr="00207C82">
        <w:t>8.3.</w:t>
      </w:r>
      <w:r w:rsidRPr="00207C82">
        <w:tab/>
        <w:t>Порядок   участі   ОРЕНДАРЯ    в   утриманні ,   технічному   обслуговуванні, благоустрою прибудинкової  території   і    будівлі    визначається    окремим договором, який укладається   з БАЛАНСОУТРИМУВАЧЕМ.</w:t>
      </w:r>
    </w:p>
    <w:p w:rsidR="00C14454" w:rsidRPr="00207C82" w:rsidRDefault="00C14454" w:rsidP="00C14454">
      <w:pPr>
        <w:jc w:val="center"/>
        <w:rPr>
          <w:b/>
          <w:bCs/>
        </w:rPr>
      </w:pPr>
      <w:r w:rsidRPr="00207C82">
        <w:rPr>
          <w:b/>
          <w:bCs/>
        </w:rPr>
        <w:t>9. СТРОК ДІЇ ДОГОВОРУ</w:t>
      </w:r>
    </w:p>
    <w:p w:rsidR="00C14454" w:rsidRPr="00207C82" w:rsidRDefault="00C14454" w:rsidP="00C14454">
      <w:r w:rsidRPr="00207C82">
        <w:t>9.1.</w:t>
      </w:r>
      <w:r w:rsidRPr="00207C82">
        <w:tab/>
        <w:t>Даний    Договір    набуває    чинності з моменту    підписання    його сторонами і діє з</w:t>
      </w:r>
      <w:r w:rsidRPr="00207C82">
        <w:br/>
        <w:t>_________________ 20_______ року до ___________________ 20_______ року.</w:t>
      </w:r>
    </w:p>
    <w:p w:rsidR="00C14454" w:rsidRPr="00207C82" w:rsidRDefault="00C14454" w:rsidP="00035362">
      <w:pPr>
        <w:numPr>
          <w:ilvl w:val="0"/>
          <w:numId w:val="33"/>
        </w:numPr>
        <w:spacing w:after="0" w:line="240" w:lineRule="auto"/>
        <w:jc w:val="both"/>
      </w:pPr>
      <w:r w:rsidRPr="00207C82">
        <w:t xml:space="preserve"> Всі зміни і доповнення до даного Договору оформляються у письмовій формі у вигляді додаткової угоди  і набувають чинності  з моменту підписання їх Сторонами.</w:t>
      </w:r>
    </w:p>
    <w:p w:rsidR="00C14454" w:rsidRPr="00207C82" w:rsidRDefault="00C14454" w:rsidP="00035362">
      <w:pPr>
        <w:numPr>
          <w:ilvl w:val="0"/>
          <w:numId w:val="33"/>
        </w:numPr>
        <w:spacing w:after="0" w:line="240" w:lineRule="auto"/>
        <w:jc w:val="both"/>
      </w:pPr>
      <w:r w:rsidRPr="00207C82">
        <w:t xml:space="preserve"> Після закінчення терміну дії Договору його дія може бути продовжена на підставі рішення виконавчого комітету  міської ради.</w:t>
      </w:r>
    </w:p>
    <w:p w:rsidR="00C14454" w:rsidRPr="00207C82" w:rsidRDefault="00C14454" w:rsidP="00C14454">
      <w:r w:rsidRPr="00207C82">
        <w:t>9.4. Чинність цього договору припиняється внаслідок:</w:t>
      </w:r>
    </w:p>
    <w:p w:rsidR="00C14454" w:rsidRPr="00207C82" w:rsidRDefault="00C14454" w:rsidP="00C14454">
      <w:r w:rsidRPr="00207C82">
        <w:t>-закінчення строку, на який його було  укладено;</w:t>
      </w:r>
    </w:p>
    <w:p w:rsidR="00C14454" w:rsidRPr="00207C82" w:rsidRDefault="00C14454" w:rsidP="00C14454">
      <w:pPr>
        <w:jc w:val="both"/>
      </w:pPr>
      <w:r w:rsidRPr="00207C82">
        <w:t>-приватизації   (викупу)   об'єкту   оренди   ОРЕНДАРЕМ   (за участю   ОРЕНДАРЯ)   з   моменту придбання права власності орендарем на орендоване приміщення;</w:t>
      </w:r>
    </w:p>
    <w:p w:rsidR="00C14454" w:rsidRPr="00207C82" w:rsidRDefault="00C14454" w:rsidP="00C14454">
      <w:r w:rsidRPr="00207C82">
        <w:t>-банкрутства ОРЕНДАРЯ;</w:t>
      </w:r>
    </w:p>
    <w:p w:rsidR="00C14454" w:rsidRPr="00207C82" w:rsidRDefault="00C14454" w:rsidP="00C14454">
      <w:r w:rsidRPr="00207C82">
        <w:t>-ліквідації Орендаря- юридичної особи;</w:t>
      </w:r>
    </w:p>
    <w:p w:rsidR="00C14454" w:rsidRPr="00207C82" w:rsidRDefault="00C14454" w:rsidP="00C14454">
      <w:r w:rsidRPr="00207C82">
        <w:t>-у разі смерті ОРЕНДАРЯ (якщо орендар є фізична особа);</w:t>
      </w:r>
    </w:p>
    <w:p w:rsidR="00C14454" w:rsidRPr="00207C82" w:rsidRDefault="00C14454" w:rsidP="00C14454">
      <w:r w:rsidRPr="00207C82">
        <w:t>-загибелі об'єкту оренди.</w:t>
      </w:r>
    </w:p>
    <w:p w:rsidR="00C14454" w:rsidRPr="00207C82" w:rsidRDefault="00C14454" w:rsidP="00C14454">
      <w:r w:rsidRPr="00207C82">
        <w:t>9.5. Договір може бути достроково розірваний  за взаємною згодою Сторін.</w:t>
      </w:r>
    </w:p>
    <w:p w:rsidR="00C14454" w:rsidRPr="00207C82" w:rsidRDefault="00C14454" w:rsidP="00C14454">
      <w:pPr>
        <w:jc w:val="both"/>
      </w:pPr>
      <w:r w:rsidRPr="00207C82">
        <w:t>9.6. На вимогу однієї із Сторін Договір може бути достроково розірваний за рішенням суду у разі невиконання Сторонами своїх зобов'язань та з інших причин,передбачених   законодавством  України.</w:t>
      </w:r>
    </w:p>
    <w:p w:rsidR="00C14454" w:rsidRPr="00207C82" w:rsidRDefault="00C14454" w:rsidP="00C14454">
      <w:r w:rsidRPr="00207C82">
        <w:t>9.7.  Даний      Договір      укладений      в      двох    примірниках :     по      одному  примірнику      для        ОРЕНДОДАВЦЯ  та     ОРЕНДАРЯ.   Кожний   примірник   має однакову юридичну силу.</w:t>
      </w:r>
    </w:p>
    <w:p w:rsidR="00C14454" w:rsidRPr="00207C82" w:rsidRDefault="00C14454" w:rsidP="00C14454">
      <w:pPr>
        <w:jc w:val="center"/>
        <w:rPr>
          <w:b/>
          <w:bCs/>
        </w:rPr>
      </w:pPr>
      <w:r w:rsidRPr="00207C82">
        <w:rPr>
          <w:b/>
          <w:bCs/>
        </w:rPr>
        <w:t>10. ЮРИДИЧНІ АДРЕСИ І БАНКІВСЬКІ РЕКВІЗИТИ СТОРІН</w:t>
      </w:r>
    </w:p>
    <w:p w:rsidR="00C14454" w:rsidRPr="00207C82" w:rsidRDefault="00C14454" w:rsidP="001B3B9A">
      <w:pPr>
        <w:pStyle w:val="a8"/>
      </w:pPr>
      <w:r w:rsidRPr="00207C82">
        <w:t>ОРЕНДОДАВЕЦЬ:  _______________________________________________________________________________</w:t>
      </w:r>
    </w:p>
    <w:p w:rsidR="00C14454" w:rsidRPr="00207C82" w:rsidRDefault="00C14454" w:rsidP="001B3B9A">
      <w:pPr>
        <w:pStyle w:val="a8"/>
      </w:pPr>
      <w:r w:rsidRPr="00207C82">
        <w:t>Адреса_________________________________________________________________________</w:t>
      </w:r>
    </w:p>
    <w:p w:rsidR="00C14454" w:rsidRPr="00207C82" w:rsidRDefault="00C14454" w:rsidP="001B3B9A">
      <w:pPr>
        <w:pStyle w:val="a8"/>
      </w:pPr>
      <w:r w:rsidRPr="00207C82">
        <w:t>Розрахунковий  рахунок __________________________________________________________</w:t>
      </w:r>
    </w:p>
    <w:p w:rsidR="00C14454" w:rsidRPr="00207C82" w:rsidRDefault="00C14454" w:rsidP="00C14454"/>
    <w:p w:rsidR="00C14454" w:rsidRPr="00207C82" w:rsidRDefault="00C14454" w:rsidP="001B3B9A">
      <w:pPr>
        <w:pStyle w:val="a8"/>
      </w:pPr>
      <w:r w:rsidRPr="00207C82">
        <w:t>ОРЕНДАР:</w:t>
      </w:r>
    </w:p>
    <w:p w:rsidR="00C14454" w:rsidRPr="00207C82" w:rsidRDefault="00C14454" w:rsidP="001B3B9A">
      <w:pPr>
        <w:pStyle w:val="a8"/>
      </w:pPr>
      <w:r w:rsidRPr="00207C82">
        <w:t>__________________________________________________________________</w:t>
      </w:r>
    </w:p>
    <w:p w:rsidR="00C14454" w:rsidRPr="00207C82" w:rsidRDefault="00C14454" w:rsidP="001B3B9A">
      <w:pPr>
        <w:pStyle w:val="a8"/>
      </w:pPr>
      <w:r w:rsidRPr="00207C82">
        <w:t>Адрес: _________________________________________________________________________</w:t>
      </w:r>
    </w:p>
    <w:p w:rsidR="00C14454" w:rsidRPr="00207C82" w:rsidRDefault="00C14454" w:rsidP="001B3B9A">
      <w:pPr>
        <w:pStyle w:val="a8"/>
      </w:pPr>
      <w:r w:rsidRPr="00207C82">
        <w:t>Розрахунковий  рахунок __________________________________________________________</w:t>
      </w:r>
    </w:p>
    <w:p w:rsidR="00C14454" w:rsidRPr="00207C82" w:rsidRDefault="00C14454" w:rsidP="00C14454">
      <w:pPr>
        <w:rPr>
          <w:b/>
          <w:bCs/>
        </w:rPr>
      </w:pPr>
    </w:p>
    <w:p w:rsidR="00C14454" w:rsidRPr="00207C82" w:rsidRDefault="00C14454" w:rsidP="00C14454">
      <w:pPr>
        <w:rPr>
          <w:b/>
        </w:rPr>
      </w:pPr>
      <w:r w:rsidRPr="00207C82">
        <w:t xml:space="preserve">                                                      </w:t>
      </w:r>
      <w:r w:rsidRPr="00207C82">
        <w:rPr>
          <w:b/>
        </w:rPr>
        <w:t>ПІДПИСИ            СТОРІН:</w:t>
      </w:r>
    </w:p>
    <w:p w:rsidR="00C14454" w:rsidRPr="00207C82" w:rsidRDefault="00C14454" w:rsidP="00C14454"/>
    <w:p w:rsidR="00C14454" w:rsidRPr="00207C82" w:rsidRDefault="00C14454" w:rsidP="001B3B9A">
      <w:pPr>
        <w:pStyle w:val="a8"/>
      </w:pPr>
      <w:r w:rsidRPr="00207C82">
        <w:t xml:space="preserve">Орендодавець                                                                               Орендар                                                                                              </w:t>
      </w:r>
    </w:p>
    <w:p w:rsidR="00C14454" w:rsidRPr="00207C82" w:rsidRDefault="00C14454" w:rsidP="001B3B9A">
      <w:pPr>
        <w:pStyle w:val="a8"/>
      </w:pPr>
      <w:r w:rsidRPr="00207C82">
        <w:t xml:space="preserve">                                                                                                                                                                             </w:t>
      </w:r>
    </w:p>
    <w:p w:rsidR="00C14454" w:rsidRPr="00207C82" w:rsidRDefault="00C14454" w:rsidP="001B3B9A">
      <w:pPr>
        <w:pStyle w:val="a8"/>
      </w:pPr>
      <w:r w:rsidRPr="00207C82">
        <w:t xml:space="preserve">_____________                                                                                </w:t>
      </w:r>
      <w:r w:rsidR="001B3B9A">
        <w:t>__________________</w:t>
      </w:r>
    </w:p>
    <w:p w:rsidR="00C14454" w:rsidRPr="001B3B9A" w:rsidRDefault="00C14454" w:rsidP="001B3B9A">
      <w:r w:rsidRPr="00207C82">
        <w:t xml:space="preserve">Секретар сільської ради                                                                                </w:t>
      </w:r>
      <w:r w:rsidR="001B3B9A">
        <w:t>Н.Г. Стрижак</w:t>
      </w:r>
    </w:p>
    <w:p w:rsidR="00C14454" w:rsidRPr="00207C82" w:rsidRDefault="00C14454" w:rsidP="00C14454">
      <w:pPr>
        <w:ind w:left="5387"/>
        <w:rPr>
          <w:b/>
          <w:sz w:val="26"/>
          <w:szCs w:val="26"/>
        </w:rPr>
      </w:pPr>
      <w:r w:rsidRPr="00207C82">
        <w:rPr>
          <w:b/>
          <w:sz w:val="26"/>
          <w:szCs w:val="26"/>
        </w:rPr>
        <w:lastRenderedPageBreak/>
        <w:t>«ЗАТВЕРДЖЕНО»</w:t>
      </w:r>
    </w:p>
    <w:p w:rsidR="00C14454" w:rsidRPr="00207C82" w:rsidRDefault="00C14454" w:rsidP="00C14454">
      <w:pPr>
        <w:ind w:left="5387"/>
        <w:rPr>
          <w:b/>
          <w:sz w:val="26"/>
          <w:szCs w:val="26"/>
        </w:rPr>
      </w:pPr>
      <w:r w:rsidRPr="00207C82">
        <w:rPr>
          <w:b/>
          <w:sz w:val="26"/>
          <w:szCs w:val="26"/>
        </w:rPr>
        <w:t xml:space="preserve">Рішенням </w:t>
      </w:r>
      <w:r w:rsidR="001B3B9A">
        <w:rPr>
          <w:b/>
          <w:sz w:val="26"/>
          <w:szCs w:val="26"/>
        </w:rPr>
        <w:t>Х</w:t>
      </w:r>
      <w:r w:rsidRPr="00207C82">
        <w:rPr>
          <w:b/>
          <w:sz w:val="26"/>
          <w:szCs w:val="26"/>
        </w:rPr>
        <w:t xml:space="preserve"> сесії </w:t>
      </w:r>
      <w:r w:rsidR="001B3B9A">
        <w:rPr>
          <w:b/>
          <w:sz w:val="26"/>
          <w:szCs w:val="26"/>
        </w:rPr>
        <w:t>УІІІ</w:t>
      </w:r>
      <w:r w:rsidRPr="00207C82">
        <w:rPr>
          <w:b/>
          <w:sz w:val="26"/>
          <w:szCs w:val="26"/>
        </w:rPr>
        <w:t xml:space="preserve"> скликання Студениківської сільської ради                                                                                               «</w:t>
      </w:r>
      <w:r w:rsidR="001B3B9A">
        <w:rPr>
          <w:b/>
          <w:sz w:val="26"/>
          <w:szCs w:val="26"/>
        </w:rPr>
        <w:t>18</w:t>
      </w:r>
      <w:r w:rsidRPr="00207C82">
        <w:rPr>
          <w:b/>
          <w:sz w:val="26"/>
          <w:szCs w:val="26"/>
        </w:rPr>
        <w:t xml:space="preserve">» </w:t>
      </w:r>
      <w:r w:rsidR="001B3B9A">
        <w:rPr>
          <w:b/>
          <w:sz w:val="26"/>
          <w:szCs w:val="26"/>
        </w:rPr>
        <w:t>травня 2021</w:t>
      </w:r>
      <w:r w:rsidRPr="00207C82">
        <w:rPr>
          <w:b/>
          <w:sz w:val="26"/>
          <w:szCs w:val="26"/>
        </w:rPr>
        <w:t xml:space="preserve">р. № </w:t>
      </w:r>
      <w:r w:rsidR="001B3B9A">
        <w:rPr>
          <w:b/>
          <w:sz w:val="26"/>
          <w:szCs w:val="26"/>
        </w:rPr>
        <w:t>398-Х-УІІІ</w:t>
      </w:r>
      <w:r w:rsidRPr="00207C82">
        <w:rPr>
          <w:sz w:val="26"/>
          <w:szCs w:val="26"/>
        </w:rPr>
        <w:t xml:space="preserve">                                                          </w:t>
      </w:r>
    </w:p>
    <w:p w:rsidR="00C14454" w:rsidRPr="00207C82" w:rsidRDefault="00C14454" w:rsidP="00C14454">
      <w:pPr>
        <w:ind w:left="5387"/>
        <w:jc w:val="center"/>
        <w:rPr>
          <w:b/>
          <w:sz w:val="26"/>
          <w:szCs w:val="26"/>
        </w:rPr>
      </w:pPr>
    </w:p>
    <w:p w:rsidR="00C14454" w:rsidRPr="00207C82" w:rsidRDefault="00C14454" w:rsidP="00C14454">
      <w:pPr>
        <w:jc w:val="center"/>
        <w:rPr>
          <w:b/>
        </w:rPr>
      </w:pPr>
    </w:p>
    <w:p w:rsidR="00C14454" w:rsidRPr="00207C82" w:rsidRDefault="00C14454" w:rsidP="00C14454">
      <w:pPr>
        <w:jc w:val="center"/>
        <w:rPr>
          <w:b/>
        </w:rPr>
      </w:pPr>
      <w:r w:rsidRPr="00207C82">
        <w:rPr>
          <w:b/>
        </w:rPr>
        <w:t>ПРИМІРНИЙ ДОГОВІР ОРЕНДИ</w:t>
      </w:r>
    </w:p>
    <w:p w:rsidR="00C14454" w:rsidRPr="00207C82" w:rsidRDefault="00C14454" w:rsidP="00C14454">
      <w:pPr>
        <w:jc w:val="center"/>
        <w:rPr>
          <w:b/>
        </w:rPr>
      </w:pPr>
      <w:r w:rsidRPr="00207C82">
        <w:rPr>
          <w:b/>
          <w:bCs/>
        </w:rPr>
        <w:t xml:space="preserve">окремого індивідуально визначеного майна (крім нерухомого) </w:t>
      </w:r>
      <w:r w:rsidRPr="00207C82">
        <w:rPr>
          <w:b/>
        </w:rPr>
        <w:t>комунальної власності Студениківської сільської територіальної громади</w:t>
      </w:r>
    </w:p>
    <w:p w:rsidR="00C14454" w:rsidRPr="00207C82" w:rsidRDefault="00C14454" w:rsidP="00C14454">
      <w:pPr>
        <w:jc w:val="center"/>
      </w:pPr>
    </w:p>
    <w:p w:rsidR="00C14454" w:rsidRPr="00207C82" w:rsidRDefault="00C14454" w:rsidP="00C14454">
      <w:r w:rsidRPr="00207C82">
        <w:t>с. Студеники                                                                                         «___»______________20__р.</w:t>
      </w:r>
    </w:p>
    <w:p w:rsidR="00C14454" w:rsidRPr="00207C82" w:rsidRDefault="00C14454" w:rsidP="00C14454">
      <w:r w:rsidRPr="00207C82">
        <w:t xml:space="preserve">_______________________________________________________________________________, </w:t>
      </w:r>
    </w:p>
    <w:p w:rsidR="00C14454" w:rsidRPr="00207C82" w:rsidRDefault="00C14454" w:rsidP="00C14454">
      <w:r w:rsidRPr="00207C82">
        <w:t xml:space="preserve">                                                                (повна назва  Орендодавця)</w:t>
      </w:r>
    </w:p>
    <w:p w:rsidR="00C14454" w:rsidRPr="00207C82" w:rsidRDefault="00C14454" w:rsidP="00C14454">
      <w:r w:rsidRPr="00207C82">
        <w:t xml:space="preserve">іменований надалі – Орендодавець, в особі__________________________________________  ______________________________________________________________________, що діє на </w:t>
      </w:r>
    </w:p>
    <w:p w:rsidR="00C14454" w:rsidRPr="00207C82" w:rsidRDefault="00C14454" w:rsidP="00C14454">
      <w:r w:rsidRPr="00207C82">
        <w:t>(посада, прізвище, ім'я та по батькові)</w:t>
      </w:r>
    </w:p>
    <w:p w:rsidR="00C14454" w:rsidRPr="00207C82" w:rsidRDefault="00C14454" w:rsidP="00C14454">
      <w:r w:rsidRPr="00207C82">
        <w:t xml:space="preserve">підставі  _____________________________________________________з одного боку та </w:t>
      </w:r>
    </w:p>
    <w:p w:rsidR="00C14454" w:rsidRPr="00207C82" w:rsidRDefault="00C14454" w:rsidP="00C14454">
      <w:pPr>
        <w:jc w:val="center"/>
      </w:pPr>
      <w:r w:rsidRPr="00207C82">
        <w:t>(статут, доручення тощо)</w:t>
      </w:r>
    </w:p>
    <w:p w:rsidR="00C14454" w:rsidRPr="00207C82" w:rsidRDefault="00C14454" w:rsidP="00C14454">
      <w:r w:rsidRPr="00207C82">
        <w:t>________________________________________________________________________________</w:t>
      </w:r>
    </w:p>
    <w:p w:rsidR="00C14454" w:rsidRPr="00207C82" w:rsidRDefault="00C14454" w:rsidP="00C14454">
      <w:r w:rsidRPr="00207C82">
        <w:t xml:space="preserve">                                                          (повна назва  Орендаря)</w:t>
      </w:r>
    </w:p>
    <w:p w:rsidR="00C14454" w:rsidRPr="00207C82" w:rsidRDefault="00C14454" w:rsidP="00C14454">
      <w:r w:rsidRPr="00207C82">
        <w:t>________________________________________________________________________________</w:t>
      </w:r>
    </w:p>
    <w:p w:rsidR="00C14454" w:rsidRPr="00207C82" w:rsidRDefault="00C14454" w:rsidP="00C14454">
      <w:r w:rsidRPr="00207C82">
        <w:t>іменований надалі - Орендар в особі ________________________________________________,</w:t>
      </w:r>
    </w:p>
    <w:p w:rsidR="00C14454" w:rsidRPr="00207C82" w:rsidRDefault="00C14454" w:rsidP="00C14454">
      <w:r w:rsidRPr="00207C82">
        <w:t>(посада, прізвище, ім'я та по батькові)</w:t>
      </w:r>
    </w:p>
    <w:p w:rsidR="00C14454" w:rsidRPr="00207C82" w:rsidRDefault="00C14454" w:rsidP="00C14454">
      <w:r w:rsidRPr="00207C82">
        <w:t>що діє на підставі ________________________________________________________________,</w:t>
      </w:r>
    </w:p>
    <w:p w:rsidR="00C14454" w:rsidRPr="00207C82" w:rsidRDefault="00C14454" w:rsidP="00C14454">
      <w:r w:rsidRPr="00207C82">
        <w:t xml:space="preserve">                                                                   (статут, доручення тощо)</w:t>
      </w:r>
    </w:p>
    <w:p w:rsidR="00C14454" w:rsidRPr="00207C82" w:rsidRDefault="00C14454" w:rsidP="00C14454">
      <w:r w:rsidRPr="00207C82">
        <w:t>з іншого боку, уклали цей Договір про наведене нижче:</w:t>
      </w:r>
    </w:p>
    <w:p w:rsidR="00C14454" w:rsidRPr="00207C82" w:rsidRDefault="00C14454" w:rsidP="00035362">
      <w:pPr>
        <w:numPr>
          <w:ilvl w:val="0"/>
          <w:numId w:val="42"/>
        </w:numPr>
        <w:spacing w:after="0" w:line="240" w:lineRule="auto"/>
        <w:jc w:val="center"/>
        <w:rPr>
          <w:b/>
          <w:bCs/>
        </w:rPr>
      </w:pPr>
      <w:r w:rsidRPr="00207C82">
        <w:rPr>
          <w:b/>
          <w:bCs/>
        </w:rPr>
        <w:t>ПРЕДМЕТ ДОГОВОРУ</w:t>
      </w:r>
    </w:p>
    <w:p w:rsidR="00C14454" w:rsidRPr="00207C82" w:rsidRDefault="00C14454" w:rsidP="00C14454">
      <w:r w:rsidRPr="00207C82">
        <w:t xml:space="preserve">1.1. Орендодавець передає, а Орендар приймає в строкове платне користування окреме індивідуально визначене майно______________________________________________ (далі – Майно),яке знаходиться на балансі_________________________________________________ _______________________________________________________________________________, вартість якого визначена на підставі звіту про незалежну оцінку його вартості і становить станом на «_______»__________20____р.____________________________________________ </w:t>
      </w:r>
    </w:p>
    <w:p w:rsidR="00C14454" w:rsidRPr="00207C82" w:rsidRDefault="00C14454" w:rsidP="00C14454">
      <w:r w:rsidRPr="00207C82">
        <w:t>____________________________________________________________________________грн.</w:t>
      </w:r>
    </w:p>
    <w:p w:rsidR="00C14454" w:rsidRPr="00207C82" w:rsidRDefault="00C14454" w:rsidP="00C14454">
      <w:r w:rsidRPr="00207C82">
        <w:t>Майно передається в оренду на підставі рішення виконавчого комітету  міської ради від______________ №___________ з метою__________________________________________ _______________________________________________________________________________</w:t>
      </w:r>
    </w:p>
    <w:p w:rsidR="00C14454" w:rsidRPr="00207C82" w:rsidRDefault="00C14454" w:rsidP="00035362">
      <w:pPr>
        <w:numPr>
          <w:ilvl w:val="0"/>
          <w:numId w:val="42"/>
        </w:numPr>
        <w:spacing w:after="0" w:line="240" w:lineRule="auto"/>
        <w:jc w:val="center"/>
        <w:rPr>
          <w:b/>
          <w:bCs/>
        </w:rPr>
      </w:pPr>
      <w:r w:rsidRPr="00207C82">
        <w:rPr>
          <w:b/>
          <w:bCs/>
        </w:rPr>
        <w:lastRenderedPageBreak/>
        <w:t>УМОВИ ПЕРЕДАЧІ ТА ПОВЕРНЕННЯ ОРЕНДОВАНОГО МАЙНА</w:t>
      </w:r>
    </w:p>
    <w:p w:rsidR="00C14454" w:rsidRPr="00207C82" w:rsidRDefault="00C14454" w:rsidP="00C14454">
      <w:r w:rsidRPr="00207C82">
        <w:t>2.1. Орендар починає  строкове платне користуватися  Майном у термін, вказаний у договорі, але не раніше дати підписання сторонами цього договору та акту прийому-передачі.</w:t>
      </w:r>
    </w:p>
    <w:p w:rsidR="00C14454" w:rsidRPr="00207C82" w:rsidRDefault="00C14454" w:rsidP="00C14454">
      <w:pPr>
        <w:jc w:val="both"/>
      </w:pPr>
      <w:r w:rsidRPr="00207C82">
        <w:t>2.2. Передача майна в оренду не тягне за собою виникнення в Орендаря права власності на це Майно.  Власником майна залишається громада, а Орендар користується ним протягом строку оренди.</w:t>
      </w:r>
    </w:p>
    <w:p w:rsidR="00C14454" w:rsidRPr="00207C82" w:rsidRDefault="00C14454" w:rsidP="00C14454">
      <w:pPr>
        <w:jc w:val="both"/>
      </w:pPr>
      <w:r w:rsidRPr="00207C82">
        <w:t>2.3. Повернення орендованого Майна Орендодавцю здійснюється шляхом підписання відповідного акту прийому-передачі.</w:t>
      </w:r>
    </w:p>
    <w:p w:rsidR="00C14454" w:rsidRPr="00207C82" w:rsidRDefault="00C14454" w:rsidP="00035362">
      <w:pPr>
        <w:numPr>
          <w:ilvl w:val="0"/>
          <w:numId w:val="34"/>
        </w:numPr>
        <w:spacing w:after="0" w:line="240" w:lineRule="auto"/>
        <w:jc w:val="center"/>
        <w:rPr>
          <w:b/>
          <w:bCs/>
        </w:rPr>
      </w:pPr>
      <w:r w:rsidRPr="00207C82">
        <w:rPr>
          <w:b/>
          <w:bCs/>
        </w:rPr>
        <w:t>ОРЕНДНА ПЛАТА</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 xml:space="preserve"> Орендна плата  визначається  на  підставі  Методики розрахунку орендної плати за оренду майна комунальної власності громади та пропорції її розподілу, затвердженої рішенням міської ради, і становить  без урахування ПДВ  за  базовий  місяць  оренди___________________________________ грн. </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 xml:space="preserve"> Орендна  плата за користування нерухомим майном згідно даного договору за перший місяць оренди встановлюється шляхом коригування орендної плати за базовий місяць  на індекс інфляції за період з першого числа наступного за базовим місяцем до останнього числа першого місяця оренди. При цьому індексом інфляції за перший місяць оренди вважати індекс інфляції , визначений у першому місяці оренди за попередній місяць.</w:t>
      </w:r>
    </w:p>
    <w:p w:rsidR="00C14454" w:rsidRPr="00207C82" w:rsidRDefault="00C14454" w:rsidP="00035362">
      <w:pPr>
        <w:numPr>
          <w:ilvl w:val="1"/>
          <w:numId w:val="34"/>
        </w:numPr>
        <w:tabs>
          <w:tab w:val="clear" w:pos="360"/>
          <w:tab w:val="left" w:pos="426"/>
        </w:tabs>
        <w:spacing w:after="0" w:line="240" w:lineRule="auto"/>
        <w:ind w:left="0" w:firstLine="0"/>
        <w:jc w:val="both"/>
      </w:pPr>
      <w:r w:rsidRPr="00207C82">
        <w:t>Розмір орендної плати за кожний наступний  місяць визначається шляхом коригування плати за попередній місяць на індекс інфляції за поточний місяць. При цьому індексом інфляції за поточний місяць вважати індекс інфляції, визначений у поточному місяці за попередній місяць.</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Орендна плата встановлюється у грошовій формі та переховується на розрахунковий рахунок Орендодавця об’єкта оренди до першого числа наступного місяця.</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Розмір орендної плати переглядається на вимогу однієї із Сторін у разі зміни Методики розрахунку орендної плати  за оренду майна комунальної власності Студениківської сільської територіальної громади та пропорції її розподілу ;зміни орендної ставки; якщо за незалежних від них обставин істотно змінився стан об'єкту оренди, а також в інших випадках, передбачених чинним законодавством .</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За несвоєчасне або в неповному обсязі внесення орендної плати Орендар сплачує пеню в розмірі  облікової ставки Національного банку України, що діяла у період, за який сплачується пеня за кожний день прострочення   (включаючи день оплати).</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Надміру сплачена сума орендної плати, що надійшла Орендодавцю, підлягає в установленому порядку поверненню Орендарю або заліку в рахунок наступних платежів.</w:t>
      </w:r>
    </w:p>
    <w:p w:rsidR="00C14454" w:rsidRPr="00207C82" w:rsidRDefault="00C14454" w:rsidP="00035362">
      <w:pPr>
        <w:numPr>
          <w:ilvl w:val="1"/>
          <w:numId w:val="34"/>
        </w:numPr>
        <w:tabs>
          <w:tab w:val="clear" w:pos="360"/>
          <w:tab w:val="num" w:pos="0"/>
          <w:tab w:val="left" w:pos="426"/>
        </w:tabs>
        <w:spacing w:after="0" w:line="240" w:lineRule="auto"/>
        <w:ind w:left="0" w:firstLine="0"/>
        <w:jc w:val="both"/>
      </w:pPr>
      <w:r w:rsidRPr="00207C82">
        <w:t>У разі дострокового припинення Договору з ініціативи Орендаря внесені авансом платежі за оренду майна не повертаються.</w:t>
      </w:r>
    </w:p>
    <w:p w:rsidR="00C14454" w:rsidRPr="00207C82" w:rsidRDefault="00C14454" w:rsidP="00035362">
      <w:pPr>
        <w:numPr>
          <w:ilvl w:val="0"/>
          <w:numId w:val="35"/>
        </w:numPr>
        <w:spacing w:after="0" w:line="240" w:lineRule="auto"/>
        <w:jc w:val="center"/>
        <w:rPr>
          <w:b/>
          <w:bCs/>
        </w:rPr>
      </w:pPr>
      <w:r w:rsidRPr="00207C82">
        <w:rPr>
          <w:b/>
          <w:bCs/>
        </w:rPr>
        <w:t>ВИКОРИСТАННЯ АМОРТИЗАЦІЙНИХ ВІДРАХУВАНЬ</w:t>
      </w:r>
    </w:p>
    <w:p w:rsidR="00C14454" w:rsidRPr="00207C82" w:rsidRDefault="00C14454" w:rsidP="00035362">
      <w:pPr>
        <w:numPr>
          <w:ilvl w:val="1"/>
          <w:numId w:val="35"/>
        </w:numPr>
        <w:tabs>
          <w:tab w:val="clear" w:pos="360"/>
          <w:tab w:val="num" w:pos="0"/>
          <w:tab w:val="num" w:pos="142"/>
          <w:tab w:val="left" w:pos="426"/>
        </w:tabs>
        <w:spacing w:after="0" w:line="240" w:lineRule="auto"/>
        <w:ind w:left="0" w:firstLine="0"/>
        <w:jc w:val="both"/>
      </w:pPr>
      <w:r w:rsidRPr="00207C82">
        <w:t xml:space="preserve"> Амортизаційні відрахування на орендоване майно  нараховуються  Орендодавцем і використовуються на повне відновлення орендованих основних фондів.</w:t>
      </w:r>
    </w:p>
    <w:p w:rsidR="00C14454" w:rsidRPr="00207C82" w:rsidRDefault="00C14454" w:rsidP="00035362">
      <w:pPr>
        <w:numPr>
          <w:ilvl w:val="1"/>
          <w:numId w:val="35"/>
        </w:numPr>
        <w:tabs>
          <w:tab w:val="clear" w:pos="360"/>
          <w:tab w:val="num" w:pos="0"/>
          <w:tab w:val="num" w:pos="142"/>
          <w:tab w:val="left" w:pos="426"/>
        </w:tabs>
        <w:spacing w:after="0" w:line="240" w:lineRule="auto"/>
        <w:ind w:left="0" w:firstLine="0"/>
        <w:jc w:val="both"/>
      </w:pPr>
      <w:r w:rsidRPr="00207C82">
        <w:t xml:space="preserve"> Поліпшення орендованого Майна, здійснені за рахунок амортизаційних відрахувань, є комунальною власністю територіальної громади м. Костянтинівки.</w:t>
      </w:r>
    </w:p>
    <w:p w:rsidR="00C14454" w:rsidRPr="00207C82" w:rsidRDefault="00C14454" w:rsidP="00C14454">
      <w:pPr>
        <w:jc w:val="both"/>
        <w:rPr>
          <w:b/>
          <w:bCs/>
        </w:rPr>
      </w:pPr>
      <w:r w:rsidRPr="00207C82">
        <w:rPr>
          <w:b/>
          <w:bCs/>
        </w:rPr>
        <w:t xml:space="preserve">                                                    5. ОБОВ’ЯЗКИ ОРЕНДАРЯ</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Використовувати орендоване Майно відповідно до  його призначення та умов цього Договору.</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Своєчасно і в повному обсязі вносити орендну плату, згідно з умовами цього Договору.</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Забезпечити збереження орендованого майна, запобігати його пошкодженню і псуванню, здійснювати заходи протипожежної безпеки.</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Своєчасно здійснювати капітальний, поточний ремонти орендованого майна.</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Протягом місяця після укладення цього договору застрахувати на користь Орендодавця орендоване Майно в порядку, визначеному законодавством.</w:t>
      </w:r>
    </w:p>
    <w:p w:rsidR="00C14454" w:rsidRPr="00207C82" w:rsidRDefault="00C14454" w:rsidP="00035362">
      <w:pPr>
        <w:numPr>
          <w:ilvl w:val="1"/>
          <w:numId w:val="37"/>
        </w:numPr>
        <w:tabs>
          <w:tab w:val="clear" w:pos="360"/>
          <w:tab w:val="num" w:pos="0"/>
          <w:tab w:val="left" w:pos="426"/>
        </w:tabs>
        <w:spacing w:after="0" w:line="240" w:lineRule="auto"/>
        <w:ind w:left="0" w:firstLine="0"/>
        <w:jc w:val="both"/>
      </w:pPr>
      <w:r w:rsidRPr="00207C82">
        <w:t xml:space="preserve"> У разі припинення, або розірвання Договору повернути Орендодавцю орендоване Майно у належному стані, не гіршому , ніж на момент передачі його в оренду, з врахуванням нормального фізичного зносу, та відшкодувати Орендодавцю збитки у разі погіршення стану або втрати (повної або часткової) орендованого Майна з вини Орендаря.</w:t>
      </w:r>
    </w:p>
    <w:p w:rsidR="00C14454" w:rsidRPr="00207C82" w:rsidRDefault="00C14454" w:rsidP="00C14454">
      <w:pPr>
        <w:jc w:val="center"/>
      </w:pPr>
      <w:r w:rsidRPr="00207C82">
        <w:rPr>
          <w:b/>
          <w:bCs/>
        </w:rPr>
        <w:t>6. ПРАВА ОРЕНДАРЯ</w:t>
      </w:r>
    </w:p>
    <w:p w:rsidR="00C14454" w:rsidRPr="00207C82" w:rsidRDefault="00C14454" w:rsidP="00035362">
      <w:pPr>
        <w:numPr>
          <w:ilvl w:val="1"/>
          <w:numId w:val="38"/>
        </w:numPr>
        <w:tabs>
          <w:tab w:val="clear" w:pos="360"/>
          <w:tab w:val="num" w:pos="0"/>
          <w:tab w:val="left" w:pos="426"/>
        </w:tabs>
        <w:spacing w:after="0" w:line="240" w:lineRule="auto"/>
        <w:ind w:left="0" w:firstLine="0"/>
        <w:jc w:val="both"/>
      </w:pPr>
      <w:r w:rsidRPr="00207C82">
        <w:t xml:space="preserve"> Використовувати орендоване Майно відповідно до його призначення та умов цього Договору.</w:t>
      </w:r>
    </w:p>
    <w:p w:rsidR="00C14454" w:rsidRPr="00207C82" w:rsidRDefault="00C14454" w:rsidP="00035362">
      <w:pPr>
        <w:numPr>
          <w:ilvl w:val="1"/>
          <w:numId w:val="38"/>
        </w:numPr>
        <w:tabs>
          <w:tab w:val="clear" w:pos="360"/>
          <w:tab w:val="num" w:pos="0"/>
          <w:tab w:val="left" w:pos="426"/>
        </w:tabs>
        <w:spacing w:after="0" w:line="240" w:lineRule="auto"/>
        <w:ind w:left="0" w:firstLine="0"/>
        <w:jc w:val="both"/>
      </w:pPr>
      <w:r w:rsidRPr="00207C82">
        <w:lastRenderedPageBreak/>
        <w:t xml:space="preserve"> За письмовою згодою Орендодавця, яка надається на підставі відповідного рішення виконавчого комітету міської ради,  здавати орендоване Майно у суборенду і передавати свої права та обов’язки за цим Договором щодо цих цінностей іншій особі за умови, що це не матиме наслідком  зміну вартості Майна і не порушує інших положень цього Договору.</w:t>
      </w:r>
    </w:p>
    <w:p w:rsidR="00C14454" w:rsidRPr="00207C82" w:rsidRDefault="00C14454" w:rsidP="00035362">
      <w:pPr>
        <w:numPr>
          <w:ilvl w:val="1"/>
          <w:numId w:val="38"/>
        </w:numPr>
        <w:tabs>
          <w:tab w:val="clear" w:pos="360"/>
          <w:tab w:val="num" w:pos="0"/>
          <w:tab w:val="left" w:pos="426"/>
        </w:tabs>
        <w:spacing w:after="0" w:line="240" w:lineRule="auto"/>
        <w:ind w:left="0" w:firstLine="0"/>
        <w:jc w:val="both"/>
      </w:pPr>
      <w:r w:rsidRPr="00207C82">
        <w:t xml:space="preserve"> Самостійно розподіляти прибуток, отриманий в результаті використання орендованого Майна.</w:t>
      </w:r>
    </w:p>
    <w:p w:rsidR="00C14454" w:rsidRPr="00207C82" w:rsidRDefault="00C14454" w:rsidP="00C14454">
      <w:pPr>
        <w:jc w:val="center"/>
        <w:rPr>
          <w:b/>
          <w:bCs/>
        </w:rPr>
      </w:pPr>
      <w:r w:rsidRPr="00207C82">
        <w:rPr>
          <w:b/>
          <w:bCs/>
        </w:rPr>
        <w:t>7. ОБОВ’ЯЗКИ ОРЕНДОДАВЦЯ</w:t>
      </w:r>
    </w:p>
    <w:p w:rsidR="00C14454" w:rsidRPr="00207C82" w:rsidRDefault="00C14454" w:rsidP="00C14454">
      <w:pPr>
        <w:rPr>
          <w:b/>
          <w:bCs/>
        </w:rPr>
      </w:pPr>
      <w:r w:rsidRPr="00207C82">
        <w:rPr>
          <w:b/>
          <w:bCs/>
          <w:i/>
          <w:iCs/>
        </w:rPr>
        <w:t>Орендодавець зобов’язується:</w:t>
      </w:r>
      <w:r w:rsidRPr="00207C82">
        <w:rPr>
          <w:b/>
          <w:bCs/>
        </w:rPr>
        <w:t xml:space="preserve">  </w:t>
      </w:r>
    </w:p>
    <w:p w:rsidR="00C14454" w:rsidRPr="00207C82" w:rsidRDefault="00C14454" w:rsidP="00035362">
      <w:pPr>
        <w:numPr>
          <w:ilvl w:val="1"/>
          <w:numId w:val="39"/>
        </w:numPr>
        <w:tabs>
          <w:tab w:val="clear" w:pos="360"/>
          <w:tab w:val="num" w:pos="0"/>
          <w:tab w:val="left" w:pos="426"/>
        </w:tabs>
        <w:spacing w:after="0" w:line="240" w:lineRule="auto"/>
        <w:ind w:left="0" w:firstLine="0"/>
        <w:jc w:val="both"/>
      </w:pPr>
      <w:r w:rsidRPr="00207C82">
        <w:t xml:space="preserve"> Передати Орендарю в оренду Майно згідно з цим Договором за актом приймання-передачі майна, який підписується одночасно з цим Договором.</w:t>
      </w:r>
    </w:p>
    <w:p w:rsidR="00C14454" w:rsidRPr="00207C82" w:rsidRDefault="00C14454" w:rsidP="00035362">
      <w:pPr>
        <w:numPr>
          <w:ilvl w:val="1"/>
          <w:numId w:val="39"/>
        </w:numPr>
        <w:tabs>
          <w:tab w:val="clear" w:pos="360"/>
          <w:tab w:val="num" w:pos="0"/>
          <w:tab w:val="left" w:pos="426"/>
        </w:tabs>
        <w:spacing w:after="0" w:line="240" w:lineRule="auto"/>
        <w:ind w:left="0" w:firstLine="0"/>
        <w:jc w:val="both"/>
      </w:pPr>
      <w:r w:rsidRPr="00207C82">
        <w:t xml:space="preserve"> Не вчиняти дій, які б перешкоджали Орендарю користуватися орендованим Майном на умовах цього Договору.</w:t>
      </w:r>
    </w:p>
    <w:p w:rsidR="00C14454" w:rsidRPr="00207C82" w:rsidRDefault="00C14454" w:rsidP="00035362">
      <w:pPr>
        <w:numPr>
          <w:ilvl w:val="1"/>
          <w:numId w:val="39"/>
        </w:numPr>
        <w:tabs>
          <w:tab w:val="clear" w:pos="360"/>
          <w:tab w:val="num" w:pos="0"/>
          <w:tab w:val="left" w:pos="426"/>
        </w:tabs>
        <w:spacing w:after="0" w:line="240" w:lineRule="auto"/>
        <w:ind w:left="0" w:firstLine="0"/>
        <w:jc w:val="both"/>
      </w:pPr>
      <w:r w:rsidRPr="00207C82">
        <w:t xml:space="preserve"> У випадку реорганізації Орендаря до припинення чинності цього Договору, переукласти цей Договір на таких самих умовах з правонаступником, якщо останній згоден стати Орендарем.</w:t>
      </w:r>
    </w:p>
    <w:p w:rsidR="00C14454" w:rsidRPr="00207C82" w:rsidRDefault="00C14454" w:rsidP="00C14454">
      <w:pPr>
        <w:jc w:val="center"/>
        <w:rPr>
          <w:b/>
          <w:bCs/>
        </w:rPr>
      </w:pPr>
      <w:r w:rsidRPr="00207C82">
        <w:rPr>
          <w:b/>
          <w:bCs/>
        </w:rPr>
        <w:t>8. ПРАВА ОРЕНДОДАВЦЯ</w:t>
      </w:r>
    </w:p>
    <w:p w:rsidR="00C14454" w:rsidRPr="00207C82" w:rsidRDefault="00C14454" w:rsidP="00C14454">
      <w:pPr>
        <w:rPr>
          <w:b/>
          <w:bCs/>
        </w:rPr>
      </w:pPr>
      <w:r w:rsidRPr="00207C82">
        <w:rPr>
          <w:b/>
          <w:bCs/>
          <w:i/>
          <w:iCs/>
        </w:rPr>
        <w:t>Орендодавець має право:</w:t>
      </w:r>
      <w:r w:rsidRPr="00207C82">
        <w:rPr>
          <w:b/>
          <w:bCs/>
        </w:rPr>
        <w:t xml:space="preserve">  </w:t>
      </w:r>
    </w:p>
    <w:p w:rsidR="00C14454" w:rsidRPr="00207C82" w:rsidRDefault="00C14454" w:rsidP="00035362">
      <w:pPr>
        <w:numPr>
          <w:ilvl w:val="1"/>
          <w:numId w:val="40"/>
        </w:numPr>
        <w:tabs>
          <w:tab w:val="clear" w:pos="360"/>
          <w:tab w:val="num" w:pos="0"/>
          <w:tab w:val="num" w:pos="142"/>
          <w:tab w:val="left" w:pos="426"/>
        </w:tabs>
        <w:spacing w:after="0" w:line="240" w:lineRule="auto"/>
        <w:ind w:left="0" w:firstLine="0"/>
        <w:jc w:val="both"/>
      </w:pPr>
      <w:r w:rsidRPr="00207C82">
        <w:t xml:space="preserve"> Контролювати наявність, стан, напрями та ефективність використання Майна, переданого в оренду за цим Договором.</w:t>
      </w:r>
    </w:p>
    <w:p w:rsidR="00C14454" w:rsidRPr="00207C82" w:rsidRDefault="00C14454" w:rsidP="00035362">
      <w:pPr>
        <w:numPr>
          <w:ilvl w:val="1"/>
          <w:numId w:val="40"/>
        </w:numPr>
        <w:tabs>
          <w:tab w:val="clear" w:pos="360"/>
          <w:tab w:val="num" w:pos="0"/>
          <w:tab w:val="num" w:pos="142"/>
          <w:tab w:val="left" w:pos="426"/>
        </w:tabs>
        <w:spacing w:after="0" w:line="240" w:lineRule="auto"/>
        <w:ind w:left="0" w:firstLine="0"/>
        <w:jc w:val="both"/>
      </w:pPr>
      <w:r w:rsidRPr="00207C82">
        <w:t xml:space="preserve"> Виступати з ініціативою щодо внесення змін до цього Договору або його розірвання в разі погіршення стану орендованого Майна внаслідок невиконання або неналежного виконання умов цього Договору.</w:t>
      </w:r>
    </w:p>
    <w:p w:rsidR="00C14454" w:rsidRPr="00207C82" w:rsidRDefault="00C14454" w:rsidP="00C14454">
      <w:pPr>
        <w:jc w:val="center"/>
        <w:rPr>
          <w:b/>
          <w:bCs/>
        </w:rPr>
      </w:pPr>
      <w:r w:rsidRPr="00207C82">
        <w:rPr>
          <w:b/>
          <w:bCs/>
        </w:rPr>
        <w:t>9. ВІДПОВІДАЛЬНІСТЬ І ВИРІШЕННЯ СПОРІВ ЗА ДОГОВОРОМ</w:t>
      </w:r>
    </w:p>
    <w:p w:rsidR="00C14454" w:rsidRPr="00207C82" w:rsidRDefault="00C14454" w:rsidP="00035362">
      <w:pPr>
        <w:numPr>
          <w:ilvl w:val="1"/>
          <w:numId w:val="41"/>
        </w:numPr>
        <w:tabs>
          <w:tab w:val="clear" w:pos="360"/>
          <w:tab w:val="num" w:pos="0"/>
          <w:tab w:val="left" w:pos="426"/>
        </w:tabs>
        <w:spacing w:after="0" w:line="240" w:lineRule="auto"/>
        <w:ind w:left="0" w:firstLine="0"/>
        <w:jc w:val="both"/>
      </w:pPr>
      <w:r w:rsidRPr="00207C82">
        <w:t xml:space="preserve"> За невиконання або неналежне виконання зобов’язань згідно з Договором оренди  сторони несуть відповідальність, передбачену чинним законодавством України та цим Договором.</w:t>
      </w:r>
    </w:p>
    <w:p w:rsidR="00C14454" w:rsidRPr="00207C82" w:rsidRDefault="00C14454" w:rsidP="00035362">
      <w:pPr>
        <w:numPr>
          <w:ilvl w:val="1"/>
          <w:numId w:val="41"/>
        </w:numPr>
        <w:tabs>
          <w:tab w:val="clear" w:pos="360"/>
          <w:tab w:val="num" w:pos="0"/>
          <w:tab w:val="left" w:pos="426"/>
        </w:tabs>
        <w:spacing w:after="0" w:line="240" w:lineRule="auto"/>
        <w:ind w:left="0" w:firstLine="0"/>
        <w:jc w:val="both"/>
      </w:pPr>
      <w:r w:rsidRPr="00207C82">
        <w:t xml:space="preserve"> Спори, які виникають за цим Договором або в зв’язку з ним, не вирішені шляхом переговорів, вирішуються в судовому порядку.</w:t>
      </w:r>
    </w:p>
    <w:p w:rsidR="00C14454" w:rsidRPr="00207C82" w:rsidRDefault="00C14454" w:rsidP="00C14454">
      <w:pPr>
        <w:jc w:val="center"/>
        <w:rPr>
          <w:b/>
          <w:bCs/>
        </w:rPr>
      </w:pPr>
      <w:r w:rsidRPr="00207C82">
        <w:rPr>
          <w:b/>
          <w:bCs/>
        </w:rPr>
        <w:t>10. СТРОК  ДІЇ, УМОВИ ЗМІНИ ТА ПРИПИНЕННЯ ДОГОВОРУ</w:t>
      </w:r>
    </w:p>
    <w:p w:rsidR="00C14454" w:rsidRPr="00207C82" w:rsidRDefault="00C14454" w:rsidP="00035362">
      <w:pPr>
        <w:numPr>
          <w:ilvl w:val="1"/>
          <w:numId w:val="55"/>
        </w:numPr>
        <w:spacing w:after="0" w:line="240" w:lineRule="auto"/>
        <w:rPr>
          <w:b/>
          <w:bCs/>
        </w:rPr>
      </w:pPr>
      <w:r w:rsidRPr="00207C82">
        <w:t xml:space="preserve">Строк оренди встановлюється  </w:t>
      </w:r>
      <w:r w:rsidRPr="00207C82">
        <w:rPr>
          <w:b/>
          <w:bCs/>
        </w:rPr>
        <w:t>з «____»</w:t>
      </w:r>
      <w:r w:rsidRPr="00207C82">
        <w:rPr>
          <w:b/>
          <w:bCs/>
        </w:rPr>
        <w:tab/>
        <w:t>20______р. до  «__</w:t>
      </w:r>
      <w:r w:rsidRPr="00207C82">
        <w:rPr>
          <w:b/>
          <w:bCs/>
        </w:rPr>
        <w:tab/>
        <w:t>»_____20_____   р.</w:t>
      </w:r>
    </w:p>
    <w:p w:rsidR="00C14454" w:rsidRPr="00207C82" w:rsidRDefault="00C14454" w:rsidP="00C14454">
      <w:pPr>
        <w:jc w:val="both"/>
      </w:pPr>
      <w:r w:rsidRPr="00207C82">
        <w:t>10.2. Зміни і доповнення або розірвання цього  Договору допускаються за взаємної згоди                                    сторін. Зміни та доповнення, що пропонується внести, розглядаються сторонами протягом одного місяця з дати їх подання до розгляду іншою стороною.</w:t>
      </w:r>
    </w:p>
    <w:p w:rsidR="00C14454" w:rsidRPr="00207C82" w:rsidRDefault="00C14454" w:rsidP="00C14454">
      <w:pPr>
        <w:jc w:val="both"/>
      </w:pPr>
      <w:r w:rsidRPr="00207C82">
        <w:t>10.3. За ініціативою однієї із сторін цей Договір може бути розірвано за рішенням  суду  у випадках, передбачених чинним законодавством.</w:t>
      </w:r>
    </w:p>
    <w:p w:rsidR="00C14454" w:rsidRPr="00207C82" w:rsidRDefault="00C14454" w:rsidP="00C14454">
      <w:pPr>
        <w:jc w:val="both"/>
      </w:pPr>
      <w:r w:rsidRPr="00207C82">
        <w:t>10.4. Реорганізація Орендодавця чи Орендаря або перехід права власності на орендоване Майно третім особам не визнається підставою для зміни або припинення дії цього Договору, який він зберігає свою чинність для нового власника орендованого Майна (його правонаступників), за винятком випадку приватизації орендованого Майна Орендарем.</w:t>
      </w:r>
    </w:p>
    <w:p w:rsidR="00C14454" w:rsidRPr="00207C82" w:rsidRDefault="00C14454" w:rsidP="00C14454">
      <w:r w:rsidRPr="00207C82">
        <w:t>10.5. Дія Договору оренди припиняється внаслідок:</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закінчення строку, на який його було укладено;</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приватизації орендованого Майна  Орендарем;</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загибелі орендованого Майна;</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достроково за взаємною згодою сторін або за рішенням  суду ;</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банкрутства Орендаря;</w:t>
      </w:r>
    </w:p>
    <w:p w:rsidR="00C14454" w:rsidRPr="00207C82" w:rsidRDefault="00C14454" w:rsidP="00035362">
      <w:pPr>
        <w:numPr>
          <w:ilvl w:val="0"/>
          <w:numId w:val="36"/>
        </w:numPr>
        <w:tabs>
          <w:tab w:val="clear" w:pos="720"/>
          <w:tab w:val="num" w:pos="0"/>
          <w:tab w:val="num" w:pos="360"/>
        </w:tabs>
        <w:spacing w:after="0" w:line="240" w:lineRule="auto"/>
        <w:ind w:left="0" w:firstLine="0"/>
      </w:pPr>
      <w:r w:rsidRPr="00207C82">
        <w:t>в інших випадках, передбачених чинним законодавством України.</w:t>
      </w:r>
    </w:p>
    <w:p w:rsidR="00C14454" w:rsidRPr="00207C82" w:rsidRDefault="00C14454" w:rsidP="00C14454">
      <w:r w:rsidRPr="00207C82">
        <w:t>10.6. Взаємовідносини сторін, не врегульовані цим Договором, регламентуються чинним законодавством України.</w:t>
      </w:r>
    </w:p>
    <w:p w:rsidR="00C14454" w:rsidRPr="00207C82" w:rsidRDefault="00C14454" w:rsidP="00C14454">
      <w:pPr>
        <w:ind w:left="480"/>
        <w:jc w:val="both"/>
        <w:rPr>
          <w:b/>
          <w:bCs/>
        </w:rPr>
      </w:pPr>
      <w:r w:rsidRPr="00207C82">
        <w:rPr>
          <w:b/>
          <w:bCs/>
        </w:rPr>
        <w:t xml:space="preserve">                                   11.    ДОДАТКОВІ  УМОВИ</w:t>
      </w:r>
    </w:p>
    <w:p w:rsidR="00C14454" w:rsidRPr="00207C82" w:rsidRDefault="00C14454" w:rsidP="00C14454">
      <w:pPr>
        <w:jc w:val="both"/>
      </w:pPr>
      <w:r w:rsidRPr="00207C82">
        <w:lastRenderedPageBreak/>
        <w:t xml:space="preserve">11.1. Орендар зобов`язаний проводити технічний огляд орендованого Майна в         установлений законом термін, для чого за свої кошти сплачує всі необхідні платежі, а також  виконує поточний та капітальний ремонти орендованого Майна. </w:t>
      </w:r>
    </w:p>
    <w:p w:rsidR="00C14454" w:rsidRPr="00207C82" w:rsidRDefault="00C14454" w:rsidP="00C14454">
      <w:r w:rsidRPr="00207C82">
        <w:t>11.2.___________________________________________________________________________.</w:t>
      </w:r>
    </w:p>
    <w:p w:rsidR="00C14454" w:rsidRPr="00207C82" w:rsidRDefault="00C14454" w:rsidP="00C14454">
      <w:pPr>
        <w:jc w:val="center"/>
        <w:rPr>
          <w:b/>
          <w:bCs/>
        </w:rPr>
      </w:pPr>
      <w:r w:rsidRPr="00207C82">
        <w:rPr>
          <w:b/>
          <w:bCs/>
        </w:rPr>
        <w:t>12. ОСОБЛИВІ УМОВИ</w:t>
      </w:r>
    </w:p>
    <w:p w:rsidR="00C14454" w:rsidRPr="00207C82" w:rsidRDefault="00C14454" w:rsidP="00C14454">
      <w:pPr>
        <w:jc w:val="both"/>
      </w:pPr>
      <w:r w:rsidRPr="00207C82">
        <w:t>12.1. Договір укладено в 2-х примірниках, що мають однакову юридичну силу: по  одному      примірнику для ОРЕНДОДАВЦЯ та ОРЕНДАРЯ.</w:t>
      </w:r>
    </w:p>
    <w:p w:rsidR="00C14454" w:rsidRPr="00207C82" w:rsidRDefault="00C14454" w:rsidP="00C14454">
      <w:pPr>
        <w:jc w:val="center"/>
        <w:rPr>
          <w:b/>
          <w:bCs/>
        </w:rPr>
      </w:pPr>
      <w:r w:rsidRPr="00207C82">
        <w:rPr>
          <w:b/>
          <w:bCs/>
        </w:rPr>
        <w:t>13. РЕКВІЗИТИ ТА АДРЕСА СТОРІН</w:t>
      </w:r>
    </w:p>
    <w:p w:rsidR="00C14454" w:rsidRPr="00207C82" w:rsidRDefault="00C14454" w:rsidP="00C14454">
      <w:pPr>
        <w:jc w:val="center"/>
        <w:rPr>
          <w:b/>
          <w:bCs/>
        </w:rPr>
      </w:pPr>
    </w:p>
    <w:p w:rsidR="00C14454" w:rsidRPr="00207C82" w:rsidRDefault="00C14454" w:rsidP="00C14454">
      <w:pPr>
        <w:rPr>
          <w:bCs/>
        </w:rPr>
      </w:pPr>
      <w:r w:rsidRPr="00207C82">
        <w:rPr>
          <w:bCs/>
        </w:rPr>
        <w:t>ОРЕНДОДАВЕЦЬ:</w:t>
      </w:r>
    </w:p>
    <w:p w:rsidR="00C14454" w:rsidRPr="00207C82" w:rsidRDefault="00C14454" w:rsidP="00C14454">
      <w:pPr>
        <w:rPr>
          <w:bCs/>
        </w:rPr>
      </w:pPr>
      <w:r w:rsidRPr="00207C82">
        <w:rPr>
          <w:bCs/>
        </w:rPr>
        <w:t>______________________________________________________________</w:t>
      </w:r>
    </w:p>
    <w:p w:rsidR="00C14454" w:rsidRPr="00207C82" w:rsidRDefault="00C14454" w:rsidP="00C14454">
      <w:pPr>
        <w:rPr>
          <w:bCs/>
        </w:rPr>
      </w:pPr>
      <w:r w:rsidRPr="00207C82">
        <w:rPr>
          <w:bCs/>
        </w:rPr>
        <w:t>Адреса_________________________________________________________________________</w:t>
      </w:r>
    </w:p>
    <w:p w:rsidR="00C14454" w:rsidRPr="00207C82" w:rsidRDefault="00C14454" w:rsidP="00C14454">
      <w:pPr>
        <w:rPr>
          <w:bCs/>
        </w:rPr>
      </w:pPr>
      <w:r w:rsidRPr="00207C82">
        <w:rPr>
          <w:bCs/>
        </w:rPr>
        <w:t>Розрахунковий  рахунок __________________________________________________________</w:t>
      </w:r>
    </w:p>
    <w:p w:rsidR="00C14454" w:rsidRPr="00207C82" w:rsidRDefault="00C14454" w:rsidP="00C14454">
      <w:pPr>
        <w:rPr>
          <w:bCs/>
        </w:rPr>
      </w:pPr>
    </w:p>
    <w:p w:rsidR="00C14454" w:rsidRPr="00207C82" w:rsidRDefault="00C14454" w:rsidP="00C14454">
      <w:pPr>
        <w:rPr>
          <w:bCs/>
        </w:rPr>
      </w:pPr>
      <w:r w:rsidRPr="00207C82">
        <w:rPr>
          <w:bCs/>
        </w:rPr>
        <w:t>ОРЕНДАР:</w:t>
      </w:r>
    </w:p>
    <w:p w:rsidR="00C14454" w:rsidRPr="00207C82" w:rsidRDefault="00C14454" w:rsidP="00C14454">
      <w:pPr>
        <w:rPr>
          <w:bCs/>
        </w:rPr>
      </w:pPr>
      <w:r w:rsidRPr="00207C82">
        <w:rPr>
          <w:bCs/>
        </w:rPr>
        <w:t>______________________________________________________________________</w:t>
      </w:r>
    </w:p>
    <w:p w:rsidR="00C14454" w:rsidRPr="00207C82" w:rsidRDefault="00C14454" w:rsidP="00C14454">
      <w:pPr>
        <w:rPr>
          <w:bCs/>
        </w:rPr>
      </w:pPr>
      <w:r w:rsidRPr="00207C82">
        <w:rPr>
          <w:bCs/>
        </w:rPr>
        <w:t>Адрес: _________________________________________________________________________</w:t>
      </w:r>
    </w:p>
    <w:p w:rsidR="00C14454" w:rsidRPr="00207C82" w:rsidRDefault="00C14454" w:rsidP="00C14454">
      <w:pPr>
        <w:rPr>
          <w:bCs/>
        </w:rPr>
      </w:pPr>
      <w:r w:rsidRPr="00207C82">
        <w:rPr>
          <w:bCs/>
        </w:rPr>
        <w:t>Розрахунковий  рахунок __________________________________________________________</w:t>
      </w:r>
    </w:p>
    <w:p w:rsidR="00C14454" w:rsidRPr="00207C82" w:rsidRDefault="00C14454" w:rsidP="00C14454">
      <w:pPr>
        <w:rPr>
          <w:b/>
          <w:bCs/>
        </w:rPr>
      </w:pPr>
    </w:p>
    <w:p w:rsidR="00C14454" w:rsidRPr="00207C82" w:rsidRDefault="00C14454" w:rsidP="00C14454">
      <w:pPr>
        <w:rPr>
          <w:b/>
        </w:rPr>
      </w:pPr>
      <w:r w:rsidRPr="00207C82">
        <w:t xml:space="preserve">                                                      </w:t>
      </w:r>
      <w:r w:rsidRPr="00207C82">
        <w:rPr>
          <w:b/>
        </w:rPr>
        <w:t>ПІДПИСИ            СТОРІН:</w:t>
      </w:r>
    </w:p>
    <w:p w:rsidR="00C14454" w:rsidRPr="00207C82" w:rsidRDefault="00C14454" w:rsidP="00C14454">
      <w:pPr>
        <w:rPr>
          <w:b/>
          <w:bCs/>
        </w:rPr>
      </w:pPr>
      <w:r w:rsidRPr="00207C82">
        <w:rPr>
          <w:b/>
          <w:bCs/>
        </w:rPr>
        <w:t xml:space="preserve">Орендодавець                                                                                Орендар </w:t>
      </w:r>
    </w:p>
    <w:p w:rsidR="00C14454" w:rsidRPr="00207C82" w:rsidRDefault="00C14454" w:rsidP="00C14454">
      <w:pPr>
        <w:rPr>
          <w:b/>
          <w:bCs/>
        </w:rPr>
      </w:pPr>
      <w:r w:rsidRPr="00207C82">
        <w:rPr>
          <w:b/>
          <w:bCs/>
        </w:rPr>
        <w:t xml:space="preserve">                                                                                                                                                                             </w:t>
      </w:r>
    </w:p>
    <w:p w:rsidR="00C14454" w:rsidRPr="00207C82" w:rsidRDefault="00C14454" w:rsidP="00C14454">
      <w:r w:rsidRPr="00207C82">
        <w:rPr>
          <w:b/>
          <w:bCs/>
        </w:rPr>
        <w:t>_____________                                                                                 __________________</w:t>
      </w:r>
    </w:p>
    <w:p w:rsidR="00C14454" w:rsidRPr="00207C82" w:rsidRDefault="00C14454" w:rsidP="00C14454"/>
    <w:p w:rsidR="00C14454" w:rsidRPr="00207C82" w:rsidRDefault="00C14454" w:rsidP="00C14454"/>
    <w:p w:rsidR="00C14454" w:rsidRPr="00207C82" w:rsidRDefault="00C14454" w:rsidP="00C14454">
      <w:r w:rsidRPr="00207C82">
        <w:t>Секретар сільської ради                                                                                Н.Г. Стрижак</w:t>
      </w:r>
    </w:p>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 w:rsidR="00C14454" w:rsidRPr="00207C82" w:rsidRDefault="00C14454" w:rsidP="00C14454">
      <w:pPr>
        <w:ind w:left="5387"/>
        <w:rPr>
          <w:b/>
          <w:sz w:val="26"/>
          <w:szCs w:val="26"/>
        </w:rPr>
      </w:pPr>
      <w:r w:rsidRPr="00207C82">
        <w:rPr>
          <w:b/>
          <w:sz w:val="26"/>
          <w:szCs w:val="26"/>
        </w:rPr>
        <w:lastRenderedPageBreak/>
        <w:t>«ЗАТВЕРДЖЕНО»</w:t>
      </w:r>
    </w:p>
    <w:p w:rsidR="00C14454" w:rsidRPr="00207C82" w:rsidRDefault="00C14454" w:rsidP="00C14454">
      <w:pPr>
        <w:ind w:left="5387"/>
        <w:rPr>
          <w:b/>
          <w:sz w:val="26"/>
          <w:szCs w:val="26"/>
        </w:rPr>
      </w:pPr>
      <w:r w:rsidRPr="00207C82">
        <w:rPr>
          <w:b/>
          <w:sz w:val="26"/>
          <w:szCs w:val="26"/>
        </w:rPr>
        <w:t xml:space="preserve">Рішенням </w:t>
      </w:r>
      <w:r w:rsidR="00F51252">
        <w:rPr>
          <w:b/>
          <w:sz w:val="26"/>
          <w:szCs w:val="26"/>
          <w:lang w:val="en-US"/>
        </w:rPr>
        <w:t>X</w:t>
      </w:r>
      <w:r w:rsidRPr="00207C82">
        <w:rPr>
          <w:b/>
          <w:sz w:val="26"/>
          <w:szCs w:val="26"/>
        </w:rPr>
        <w:t xml:space="preserve"> сесії </w:t>
      </w:r>
      <w:r w:rsidR="00F51252">
        <w:rPr>
          <w:b/>
          <w:sz w:val="26"/>
          <w:szCs w:val="26"/>
          <w:lang w:val="en-US"/>
        </w:rPr>
        <w:t>VIII</w:t>
      </w:r>
      <w:r w:rsidRPr="00207C82">
        <w:rPr>
          <w:b/>
          <w:sz w:val="26"/>
          <w:szCs w:val="26"/>
        </w:rPr>
        <w:t xml:space="preserve"> скликання Студениківської сільської ради</w:t>
      </w:r>
    </w:p>
    <w:p w:rsidR="00C14454" w:rsidRPr="00207C82" w:rsidRDefault="00C14454" w:rsidP="00C14454">
      <w:pPr>
        <w:rPr>
          <w:sz w:val="26"/>
          <w:szCs w:val="26"/>
        </w:rPr>
      </w:pPr>
      <w:r w:rsidRPr="00207C82">
        <w:rPr>
          <w:b/>
          <w:sz w:val="26"/>
          <w:szCs w:val="26"/>
        </w:rPr>
        <w:t xml:space="preserve">                                                                                    «</w:t>
      </w:r>
      <w:r w:rsidR="00F51252" w:rsidRPr="00D50EEA">
        <w:rPr>
          <w:b/>
          <w:sz w:val="26"/>
          <w:szCs w:val="26"/>
        </w:rPr>
        <w:t>18</w:t>
      </w:r>
      <w:r w:rsidRPr="00207C82">
        <w:rPr>
          <w:b/>
          <w:sz w:val="26"/>
          <w:szCs w:val="26"/>
        </w:rPr>
        <w:t xml:space="preserve">» </w:t>
      </w:r>
      <w:r w:rsidR="00F51252">
        <w:rPr>
          <w:b/>
          <w:sz w:val="26"/>
          <w:szCs w:val="26"/>
        </w:rPr>
        <w:t>травня  2021р. № 398-Х-УІІІ</w:t>
      </w:r>
    </w:p>
    <w:p w:rsidR="00C14454" w:rsidRPr="00207C82" w:rsidRDefault="00C14454" w:rsidP="00C14454"/>
    <w:p w:rsidR="00C14454" w:rsidRPr="00207C82" w:rsidRDefault="00C14454" w:rsidP="00C14454">
      <w:pPr>
        <w:jc w:val="center"/>
      </w:pPr>
    </w:p>
    <w:p w:rsidR="00C14454" w:rsidRPr="00207C82" w:rsidRDefault="00C14454" w:rsidP="00C14454">
      <w:pPr>
        <w:jc w:val="center"/>
        <w:rPr>
          <w:b/>
          <w:bCs/>
        </w:rPr>
      </w:pPr>
      <w:r w:rsidRPr="00207C82">
        <w:rPr>
          <w:b/>
        </w:rPr>
        <w:t xml:space="preserve">ПРИМІРНИЙ </w:t>
      </w:r>
      <w:r w:rsidRPr="00207C82">
        <w:rPr>
          <w:b/>
          <w:bCs/>
        </w:rPr>
        <w:t>ДОГОВІР ОРЕНДИ № ____</w:t>
      </w:r>
      <w:r w:rsidRPr="00207C82">
        <w:rPr>
          <w:b/>
          <w:bCs/>
        </w:rPr>
        <w:br/>
        <w:t>цілісного майнового комплексу комунального підприємства</w:t>
      </w:r>
      <w:r w:rsidRPr="00207C82">
        <w:rPr>
          <w:b/>
          <w:bCs/>
        </w:rPr>
        <w:br/>
        <w:t xml:space="preserve">(структурного підрозділу підприємства) </w:t>
      </w:r>
      <w:r w:rsidRPr="00207C82">
        <w:rPr>
          <w:b/>
        </w:rPr>
        <w:t>комунальної власності Студениківської сільської територіальної громади</w:t>
      </w:r>
    </w:p>
    <w:p w:rsidR="00C14454" w:rsidRPr="00207C82" w:rsidRDefault="00C14454" w:rsidP="00C14454">
      <w:r w:rsidRPr="00207C82">
        <w:rPr>
          <w:u w:val="single"/>
        </w:rPr>
        <w:t>с. Студеники</w:t>
      </w:r>
      <w:r w:rsidRPr="00207C82">
        <w:t xml:space="preserve">_                                                                                               «__» _________ 20__р. </w:t>
      </w:r>
    </w:p>
    <w:p w:rsidR="00C14454" w:rsidRPr="00207C82" w:rsidRDefault="00C14454" w:rsidP="00C14454">
      <w:r w:rsidRPr="00207C82">
        <w:t xml:space="preserve">                                                                                                                             </w:t>
      </w:r>
    </w:p>
    <w:p w:rsidR="00C14454" w:rsidRPr="00207C82" w:rsidRDefault="00C14454" w:rsidP="00C14454">
      <w:r w:rsidRPr="00207C82">
        <w:t>_______________________________________________________________________________</w:t>
      </w:r>
    </w:p>
    <w:p w:rsidR="00C14454" w:rsidRPr="00207C82" w:rsidRDefault="00C14454" w:rsidP="00C14454">
      <w:r w:rsidRPr="00207C82">
        <w:t xml:space="preserve">                                       (повна назва Орендодавця)</w:t>
      </w:r>
    </w:p>
    <w:p w:rsidR="00C14454" w:rsidRPr="00207C82" w:rsidRDefault="00C14454" w:rsidP="00C14454">
      <w:r w:rsidRPr="00207C82">
        <w:t xml:space="preserve"> код ЄДРПОУ______________, місцезнаходження якого________________________________</w:t>
      </w:r>
    </w:p>
    <w:p w:rsidR="00C14454" w:rsidRPr="00207C82" w:rsidRDefault="00C14454" w:rsidP="00C14454">
      <w:pPr>
        <w:jc w:val="center"/>
      </w:pPr>
      <w:r w:rsidRPr="00207C82">
        <w:t>_________________________________________________________________________________(адреса)</w:t>
      </w:r>
    </w:p>
    <w:p w:rsidR="00C14454" w:rsidRPr="00207C82" w:rsidRDefault="00C14454" w:rsidP="00C14454">
      <w:r w:rsidRPr="00207C82">
        <w:t>(надалі - "Орендодавець") в особі___________________________________________________</w:t>
      </w:r>
    </w:p>
    <w:p w:rsidR="00C14454" w:rsidRPr="00207C82" w:rsidRDefault="00C14454" w:rsidP="00C14454">
      <w:r w:rsidRPr="00207C82">
        <w:t>________________________________________________________________________________</w:t>
      </w:r>
    </w:p>
    <w:p w:rsidR="00C14454" w:rsidRPr="00207C82" w:rsidRDefault="00C14454" w:rsidP="00C14454">
      <w:r w:rsidRPr="00207C82">
        <w:t xml:space="preserve">                                            (посада, прізвище, ім'я та по-батькові)</w:t>
      </w:r>
    </w:p>
    <w:p w:rsidR="00C14454" w:rsidRPr="00207C82" w:rsidRDefault="00C14454" w:rsidP="00C14454">
      <w:r w:rsidRPr="00207C82">
        <w:t>що діє на підставі ________________________________________________________________</w:t>
      </w:r>
    </w:p>
    <w:p w:rsidR="00C14454" w:rsidRPr="00207C82" w:rsidRDefault="00C14454" w:rsidP="00C14454">
      <w:r w:rsidRPr="00207C82">
        <w:t xml:space="preserve">                                                                    (назва документу)</w:t>
      </w:r>
    </w:p>
    <w:p w:rsidR="00C14454" w:rsidRPr="00207C82" w:rsidRDefault="00C14454" w:rsidP="00C14454">
      <w:r w:rsidRPr="00207C82">
        <w:t>з одного боку та _________________________________________________________________</w:t>
      </w:r>
    </w:p>
    <w:p w:rsidR="00C14454" w:rsidRPr="00207C82" w:rsidRDefault="00C14454" w:rsidP="00C14454">
      <w:r w:rsidRPr="00207C82">
        <w:t xml:space="preserve">                                                      (повна назва особи Орендаря)</w:t>
      </w:r>
    </w:p>
    <w:p w:rsidR="00C14454" w:rsidRPr="00207C82" w:rsidRDefault="00C14454" w:rsidP="00C14454">
      <w:r w:rsidRPr="00207C82">
        <w:t xml:space="preserve"> код ЄДРПОУ____________, місцезнаходження якого___________________________________</w:t>
      </w:r>
    </w:p>
    <w:p w:rsidR="00C14454" w:rsidRPr="00207C82" w:rsidRDefault="00C14454" w:rsidP="00C14454">
      <w:pPr>
        <w:pBdr>
          <w:bottom w:val="single" w:sz="12" w:space="1" w:color="auto"/>
        </w:pBdr>
      </w:pPr>
    </w:p>
    <w:p w:rsidR="00C14454" w:rsidRPr="00207C82" w:rsidRDefault="00C14454" w:rsidP="00C14454">
      <w:pPr>
        <w:jc w:val="center"/>
      </w:pPr>
      <w:r w:rsidRPr="00207C82">
        <w:t>(адреса)</w:t>
      </w:r>
    </w:p>
    <w:p w:rsidR="00C14454" w:rsidRPr="00207C82" w:rsidRDefault="00C14454" w:rsidP="00C14454">
      <w:r w:rsidRPr="00207C82">
        <w:t>(надалі -"Орендар") в особі _________________________________________________________</w:t>
      </w:r>
    </w:p>
    <w:p w:rsidR="00C14454" w:rsidRPr="00207C82" w:rsidRDefault="00C14454" w:rsidP="00C14454">
      <w:r w:rsidRPr="00207C82">
        <w:t>_______________________________________________________________________________,</w:t>
      </w:r>
    </w:p>
    <w:p w:rsidR="00C14454" w:rsidRPr="00207C82" w:rsidRDefault="00C14454" w:rsidP="00C14454">
      <w:r w:rsidRPr="00207C82">
        <w:t xml:space="preserve">                                                              (посада, прізвище, ім'я та по-батькові)</w:t>
      </w:r>
    </w:p>
    <w:p w:rsidR="00C14454" w:rsidRPr="00207C82" w:rsidRDefault="00C14454" w:rsidP="00C14454">
      <w:r w:rsidRPr="00207C82">
        <w:t>що  діє на  підставі______________________________________________________________</w:t>
      </w:r>
    </w:p>
    <w:p w:rsidR="00C14454" w:rsidRPr="00207C82" w:rsidRDefault="00C14454" w:rsidP="00C14454">
      <w:r w:rsidRPr="00207C82">
        <w:t xml:space="preserve">                                                          (статуту, довіреності, тощо)</w:t>
      </w:r>
    </w:p>
    <w:p w:rsidR="00C14454" w:rsidRPr="00207C82" w:rsidRDefault="00C14454" w:rsidP="00C14454">
      <w:r w:rsidRPr="00207C82">
        <w:t xml:space="preserve">з іншого боку, уклали цей договір про наведене нижче :                                 </w:t>
      </w:r>
    </w:p>
    <w:p w:rsidR="00C14454" w:rsidRPr="00207C82" w:rsidRDefault="00C14454" w:rsidP="00C14454">
      <w:pPr>
        <w:jc w:val="center"/>
        <w:rPr>
          <w:b/>
          <w:bCs/>
        </w:rPr>
      </w:pPr>
      <w:r w:rsidRPr="00207C82">
        <w:rPr>
          <w:b/>
          <w:bCs/>
        </w:rPr>
        <w:t>1. Предмет Договору</w:t>
      </w:r>
    </w:p>
    <w:p w:rsidR="00C14454" w:rsidRPr="00207C82" w:rsidRDefault="00C14454" w:rsidP="00C14454">
      <w:r w:rsidRPr="00207C82">
        <w:lastRenderedPageBreak/>
        <w:t>1.1.</w:t>
      </w:r>
      <w:r w:rsidRPr="00207C82">
        <w:tab/>
        <w:t>Орендодавець передає, а Орендар приймає в строкове платне користування цілісний</w:t>
      </w:r>
      <w:r w:rsidRPr="00207C82">
        <w:br/>
        <w:t>майновий комплекс____________________________________________________________</w:t>
      </w:r>
    </w:p>
    <w:p w:rsidR="00C14454" w:rsidRPr="00207C82" w:rsidRDefault="00C14454" w:rsidP="00C14454">
      <w:r w:rsidRPr="00207C82">
        <w:t>(комунального підприємства / структурного підрозділу комунального підприємства «____________________________________________________________________________»</w:t>
      </w:r>
    </w:p>
    <w:p w:rsidR="00C14454" w:rsidRPr="00207C82" w:rsidRDefault="00C14454" w:rsidP="00C14454">
      <w:r w:rsidRPr="00207C82">
        <w:t xml:space="preserve">                                         (повне найменування)</w:t>
      </w:r>
    </w:p>
    <w:p w:rsidR="00C14454" w:rsidRPr="00207C82" w:rsidRDefault="00C14454" w:rsidP="00C14454">
      <w:r w:rsidRPr="00207C82">
        <w:t>місцезнаходження якого:___________________________________________________________</w:t>
      </w:r>
    </w:p>
    <w:p w:rsidR="00C14454" w:rsidRPr="00207C82" w:rsidRDefault="00C14454" w:rsidP="00C14454">
      <w:r w:rsidRPr="00207C82">
        <w:t>___________________________________________________________________________                (далі - Підприємство). Склад і вартість Підприємства визначено відповідно до акта оцінки, протоколу про результати інвентаризації та ____________________________________(передавального, розподільчого) балансу Підприємства, складеного за станом на __________</w:t>
      </w:r>
      <w:r w:rsidRPr="00207C82">
        <w:tab/>
        <w:t>20___</w:t>
      </w:r>
      <w:r w:rsidRPr="00207C82">
        <w:tab/>
      </w:r>
      <w:r w:rsidRPr="00207C82">
        <w:rPr>
          <w:lang w:val="en-US"/>
        </w:rPr>
        <w:t>p</w:t>
      </w:r>
      <w:r w:rsidRPr="00207C82">
        <w:t xml:space="preserve">. Вартість Підприємства  за  актом оцінки становить____________________ </w:t>
      </w:r>
      <w:r w:rsidRPr="00207C82">
        <w:tab/>
        <w:t xml:space="preserve">грн.(без ПДВ). </w:t>
      </w:r>
    </w:p>
    <w:p w:rsidR="00C14454" w:rsidRPr="00207C82" w:rsidRDefault="00C14454" w:rsidP="00035362">
      <w:pPr>
        <w:numPr>
          <w:ilvl w:val="1"/>
          <w:numId w:val="54"/>
        </w:numPr>
        <w:spacing w:after="0" w:line="240" w:lineRule="auto"/>
        <w:ind w:left="0" w:firstLine="0"/>
      </w:pPr>
      <w:r w:rsidRPr="00207C82">
        <w:t>Підприємтсво передається в оренду з метою_______________________________________</w:t>
      </w:r>
    </w:p>
    <w:p w:rsidR="00C14454" w:rsidRPr="00207C82" w:rsidRDefault="00C14454" w:rsidP="00C14454">
      <w:r w:rsidRPr="00207C82">
        <w:t>________________________________________________________________________________</w:t>
      </w:r>
    </w:p>
    <w:p w:rsidR="00C14454" w:rsidRPr="00207C82" w:rsidRDefault="00C14454" w:rsidP="00C14454">
      <w:pPr>
        <w:jc w:val="both"/>
      </w:pPr>
      <w:r w:rsidRPr="00207C82">
        <w:t>1.3. Грошові кошти та цінні папери, з урахуванням дебіторської та кредиторської</w:t>
      </w:r>
      <w:r w:rsidRPr="00207C82">
        <w:br/>
        <w:t>заборгованості, передаються Орендареві в користування на умовах кредитного договору,</w:t>
      </w:r>
      <w:r w:rsidRPr="00207C82">
        <w:br/>
        <w:t>що укладається одночасно з підписанням цього Договору.</w:t>
      </w:r>
    </w:p>
    <w:p w:rsidR="00C14454" w:rsidRPr="00207C82" w:rsidRDefault="00C14454" w:rsidP="00C14454">
      <w:r w:rsidRPr="00207C82">
        <w:t>1.4. Оборотні матеріальні засоби в сумі -______________грн. Орендар викуповує на підставі договору купівлі-продажу, що укладається одночасно з підписанням цього Договору.</w:t>
      </w:r>
    </w:p>
    <w:p w:rsidR="00C14454" w:rsidRPr="00207C82" w:rsidRDefault="00C14454" w:rsidP="00C14454">
      <w:pPr>
        <w:jc w:val="both"/>
      </w:pPr>
      <w:r w:rsidRPr="00207C82">
        <w:t>1.5. Цей Договір є підставою для виникнення у разі приватизації підприємства пріоритетних прав Орендаря на довгострокову оренду земельної (их) ділянки(нок), на якій (яких) розміщене Підприємство, з наступним викупом цієї ділянки відповідно до законодавства.</w:t>
      </w:r>
    </w:p>
    <w:p w:rsidR="00C14454" w:rsidRPr="00207C82" w:rsidRDefault="00C14454" w:rsidP="00C14454">
      <w:pPr>
        <w:jc w:val="both"/>
      </w:pPr>
      <w:r w:rsidRPr="00207C82">
        <w:t>1.6. Після укладення цього Договору Орендар приєднує до свого майна Підприємство в установленому порядку.</w:t>
      </w:r>
    </w:p>
    <w:p w:rsidR="00C14454" w:rsidRPr="00207C82" w:rsidRDefault="00C14454" w:rsidP="00035362">
      <w:pPr>
        <w:numPr>
          <w:ilvl w:val="0"/>
          <w:numId w:val="43"/>
        </w:numPr>
        <w:spacing w:after="0" w:line="240" w:lineRule="auto"/>
        <w:jc w:val="both"/>
      </w:pPr>
      <w:r w:rsidRPr="00207C82">
        <w:t>Орендар виступає правонаступником усіх прав та обов'язків реорганізованого Підприємства.</w:t>
      </w:r>
    </w:p>
    <w:p w:rsidR="00C14454" w:rsidRPr="00207C82" w:rsidRDefault="00C14454" w:rsidP="00C14454">
      <w:pPr>
        <w:jc w:val="both"/>
        <w:rPr>
          <w:i/>
          <w:iCs/>
        </w:rPr>
      </w:pPr>
      <w:r w:rsidRPr="00207C82">
        <w:rPr>
          <w:i/>
          <w:iCs/>
        </w:rPr>
        <w:t>(У разі оренди структурного підрозділу Орендар виступає правонаступником прав та обов'язків комунального підприємства "_______</w:t>
      </w:r>
      <w:r w:rsidRPr="00207C82">
        <w:rPr>
          <w:i/>
          <w:iCs/>
        </w:rPr>
        <w:tab/>
        <w:t>"у частині активів і пасивів останнього, переданих відповідно  розподільчого балансу Підприємства).</w:t>
      </w:r>
    </w:p>
    <w:p w:rsidR="00C14454" w:rsidRPr="00207C82" w:rsidRDefault="00C14454" w:rsidP="00C14454">
      <w:r w:rsidRPr="00207C82">
        <w:t>1.7. Майно Підприємства враховується окремо від іншого майна Орендаря, на окремому</w:t>
      </w:r>
      <w:r w:rsidRPr="00207C82">
        <w:br/>
        <w:t>балансі з зазначенням того, що це майно є орендованим.</w:t>
      </w:r>
    </w:p>
    <w:p w:rsidR="00C14454" w:rsidRPr="00207C82" w:rsidRDefault="00C14454" w:rsidP="00C14454">
      <w:pPr>
        <w:jc w:val="center"/>
        <w:rPr>
          <w:b/>
          <w:bCs/>
        </w:rPr>
      </w:pPr>
      <w:r w:rsidRPr="00207C82">
        <w:rPr>
          <w:b/>
          <w:bCs/>
        </w:rPr>
        <w:t>2.</w:t>
      </w:r>
      <w:r w:rsidRPr="00207C82">
        <w:tab/>
      </w:r>
      <w:r w:rsidRPr="00207C82">
        <w:rPr>
          <w:b/>
          <w:bCs/>
        </w:rPr>
        <w:t>Умови передачі та повернення орендованого майна Підприємства</w:t>
      </w:r>
    </w:p>
    <w:p w:rsidR="00C14454" w:rsidRPr="00207C82" w:rsidRDefault="00C14454" w:rsidP="00035362">
      <w:pPr>
        <w:numPr>
          <w:ilvl w:val="0"/>
          <w:numId w:val="44"/>
        </w:numPr>
        <w:spacing w:after="0" w:line="240" w:lineRule="auto"/>
        <w:jc w:val="both"/>
      </w:pPr>
      <w:r w:rsidRPr="00207C82">
        <w:t>Орендар вступає у строкове платне користування Підприємством у термін, указаний у договорі, але не раніше дати підписання сторонами цього Договору та акта приймання-передачі Підприємства.</w:t>
      </w:r>
    </w:p>
    <w:p w:rsidR="00C14454" w:rsidRPr="00207C82" w:rsidRDefault="00C14454" w:rsidP="00035362">
      <w:pPr>
        <w:numPr>
          <w:ilvl w:val="0"/>
          <w:numId w:val="44"/>
        </w:numPr>
        <w:spacing w:after="0" w:line="240" w:lineRule="auto"/>
        <w:jc w:val="both"/>
      </w:pPr>
      <w:r w:rsidRPr="00207C82">
        <w:t>Передача Підприємства в оренду не тягне за собою виникнення в Орендаря права власності на це майно.</w:t>
      </w:r>
    </w:p>
    <w:p w:rsidR="00C14454" w:rsidRPr="00207C82" w:rsidRDefault="00C14454" w:rsidP="00C14454">
      <w:pPr>
        <w:jc w:val="both"/>
      </w:pPr>
      <w:r w:rsidRPr="00207C82">
        <w:t>Власником Підприємства залишається Студениківська сільська територіальна громада,                          а Орендар користується ним протягом строку оренди.</w:t>
      </w:r>
    </w:p>
    <w:p w:rsidR="00C14454" w:rsidRPr="00207C82" w:rsidRDefault="00C14454" w:rsidP="00035362">
      <w:pPr>
        <w:numPr>
          <w:ilvl w:val="0"/>
          <w:numId w:val="45"/>
        </w:numPr>
        <w:spacing w:after="0" w:line="240" w:lineRule="auto"/>
        <w:ind w:left="585" w:hanging="585"/>
        <w:jc w:val="both"/>
      </w:pPr>
      <w:r w:rsidRPr="00207C82">
        <w:t>Передача Підприємства в оренду здійснюється за вартістю, визначеною в акті оцінки, складеному за Методикою, затвердженою Кабінетом Міністрів України.</w:t>
      </w:r>
    </w:p>
    <w:p w:rsidR="00C14454" w:rsidRPr="00207C82" w:rsidRDefault="00C14454" w:rsidP="00035362">
      <w:pPr>
        <w:numPr>
          <w:ilvl w:val="0"/>
          <w:numId w:val="45"/>
        </w:numPr>
        <w:spacing w:after="0" w:line="240" w:lineRule="auto"/>
        <w:ind w:left="585" w:hanging="585"/>
        <w:jc w:val="both"/>
      </w:pPr>
      <w:r w:rsidRPr="00207C82">
        <w:t>Вартість майна Підприємства, яке Орендар повертає Орендодавцю (або юридичній особі, яку вкаже Орендодавець), визначається на підставі передавального балансу Підприємства та акта оцінки, складеного за даними інвентаризації на момент припинення дії цього Договору, звіреного з актом приймання-передачі Підприємства в оренду. Орендар повертає Підприємство Орендодавцю (варіант: юридичній особі, вказаній Орендодавцем) у порядку, визначеному чинним законодавством України та цим Договором.</w:t>
      </w:r>
    </w:p>
    <w:p w:rsidR="00C14454" w:rsidRPr="00207C82" w:rsidRDefault="00C14454" w:rsidP="00C14454">
      <w:pPr>
        <w:jc w:val="both"/>
      </w:pPr>
      <w:r w:rsidRPr="00207C82">
        <w:lastRenderedPageBreak/>
        <w:t>Підприємство вважається поверненим Орендодавцю з моменту підписання сторонами акта приймання-передачі.</w:t>
      </w:r>
    </w:p>
    <w:p w:rsidR="00C14454" w:rsidRPr="00207C82" w:rsidRDefault="00C14454" w:rsidP="00C14454">
      <w:pPr>
        <w:jc w:val="both"/>
      </w:pPr>
      <w:r w:rsidRPr="00207C82">
        <w:t>2.5.</w:t>
      </w:r>
      <w:r w:rsidRPr="00207C82">
        <w:tab/>
        <w:t>Передача Підприємства в оренду здійснюється з дотриманням прав кредиторів та</w:t>
      </w:r>
      <w:r w:rsidRPr="00207C82">
        <w:br/>
        <w:t>заставоутримувачів Підприємства.</w:t>
      </w:r>
    </w:p>
    <w:p w:rsidR="00C14454" w:rsidRPr="00207C82" w:rsidRDefault="00C14454" w:rsidP="00C14454">
      <w:pPr>
        <w:jc w:val="center"/>
        <w:rPr>
          <w:b/>
          <w:bCs/>
        </w:rPr>
      </w:pPr>
      <w:r w:rsidRPr="00207C82">
        <w:rPr>
          <w:b/>
          <w:bCs/>
        </w:rPr>
        <w:t>3.</w:t>
      </w:r>
      <w:r w:rsidRPr="00207C82">
        <w:tab/>
      </w:r>
      <w:r w:rsidRPr="00207C82">
        <w:rPr>
          <w:b/>
          <w:bCs/>
        </w:rPr>
        <w:t>Орендна плата</w:t>
      </w:r>
    </w:p>
    <w:p w:rsidR="00C14454" w:rsidRPr="00207C82" w:rsidRDefault="00C14454" w:rsidP="00C14454">
      <w:pPr>
        <w:jc w:val="both"/>
      </w:pPr>
      <w:r w:rsidRPr="00207C82">
        <w:t>3.1. Орендна плата визначена на підставі Методики розрахунку орендної плати за оренду майна комунальної власності Студениківської сільської територіальної громади та пропорції її розподілу, затвердженої рішенням міської ради, і становить без ПДВ за базовий  місяць розрахунку_____________20_____р. ______________________________грн.</w:t>
      </w:r>
    </w:p>
    <w:p w:rsidR="00C14454" w:rsidRPr="00207C82" w:rsidRDefault="00C14454" w:rsidP="00C14454">
      <w:r w:rsidRPr="00207C82">
        <w:t xml:space="preserve">                       (місяць, рік)</w:t>
      </w:r>
    </w:p>
    <w:p w:rsidR="00C14454" w:rsidRPr="00207C82" w:rsidRDefault="00C14454" w:rsidP="00C14454">
      <w:pPr>
        <w:jc w:val="both"/>
      </w:pPr>
      <w:r w:rsidRPr="00207C82">
        <w:t>Нарахування ПДВ на суму орендної плати здійснюється у порядку, визначеному чинним законодавством України.</w:t>
      </w:r>
    </w:p>
    <w:p w:rsidR="00C14454" w:rsidRPr="00207C82" w:rsidRDefault="00C14454" w:rsidP="00C14454">
      <w:pPr>
        <w:jc w:val="both"/>
        <w:rPr>
          <w:iCs/>
        </w:rPr>
      </w:pPr>
      <w:r w:rsidRPr="00207C82">
        <w:rPr>
          <w:iCs/>
        </w:rPr>
        <w:t>Орендна плата за перший місяць оренди -___________визначається шляхом коригування орендної плати за базовий місяць на індекси інфляції за період з першого числа наступного за базовим місяцем до останнього числа першого місяця оренди. При цьому індексом інфляції за перший місяць вважати індекс інфляції , визначений у першому місяці оренди за попередній місяць.</w:t>
      </w:r>
    </w:p>
    <w:p w:rsidR="00C14454" w:rsidRPr="00207C82" w:rsidRDefault="00C14454" w:rsidP="00C14454">
      <w:r w:rsidRPr="00207C82">
        <w:rPr>
          <w:iCs/>
        </w:rPr>
        <w:t xml:space="preserve">3.2. Орендна </w:t>
      </w:r>
      <w:r w:rsidRPr="00207C82">
        <w:t>плата за кожний наступний місяць визначається шляхом коригування орендної плати за попередній місяць на індекс інфляції за наступний місяць.</w:t>
      </w:r>
    </w:p>
    <w:p w:rsidR="00C14454" w:rsidRPr="00207C82" w:rsidRDefault="00C14454" w:rsidP="00C14454">
      <w:r w:rsidRPr="00207C82">
        <w:t>3.3. Орендна плата перераховується на рахунок  Орендодавця щомісячно до першого числа наступного місяця.</w:t>
      </w:r>
    </w:p>
    <w:p w:rsidR="00C14454" w:rsidRPr="00207C82" w:rsidRDefault="00C14454" w:rsidP="00C14454">
      <w:pPr>
        <w:jc w:val="both"/>
      </w:pPr>
      <w:r w:rsidRPr="00207C82">
        <w:t>3.4. Розмір орендної плати переглядається на вимогу однієї із сторін у разі зміни методики її розрахунку, змін орендної ставки,істотної зміни стану майна Підприємства з незалежних від Сторін обставин та в інших випадках,  передбачених чинним законодавством.</w:t>
      </w:r>
    </w:p>
    <w:p w:rsidR="00C14454" w:rsidRPr="00207C82" w:rsidRDefault="00C14454" w:rsidP="00C14454">
      <w:pPr>
        <w:jc w:val="both"/>
      </w:pPr>
      <w:r w:rsidRPr="00207C82">
        <w:t>3.5. Орендна плата, перерахована несвоєчасно або не в повному обсязі, стягується Орендодавцю з урахуванням пені в розмірі однієї облікової ставки НБУ на дату нарахування пені від суми заборгованості  за кожний день прострочення, включаючи день оплати.</w:t>
      </w:r>
    </w:p>
    <w:p w:rsidR="00C14454" w:rsidRPr="00207C82" w:rsidRDefault="00C14454" w:rsidP="00035362">
      <w:pPr>
        <w:numPr>
          <w:ilvl w:val="0"/>
          <w:numId w:val="46"/>
        </w:numPr>
        <w:spacing w:after="0" w:line="240" w:lineRule="auto"/>
        <w:ind w:left="720" w:hanging="360"/>
        <w:jc w:val="both"/>
      </w:pPr>
      <w:r w:rsidRPr="00207C82">
        <w:t>Надміру сплачена сума орендної плати, що надійшла  Орендодавцю, підлягає в установленому порядку поверненню Орендарю або заліку в рахунок наступних платежів.</w:t>
      </w:r>
    </w:p>
    <w:p w:rsidR="00C14454" w:rsidRPr="00207C82" w:rsidRDefault="00C14454" w:rsidP="00035362">
      <w:pPr>
        <w:numPr>
          <w:ilvl w:val="0"/>
          <w:numId w:val="46"/>
        </w:numPr>
        <w:spacing w:after="0" w:line="240" w:lineRule="auto"/>
        <w:ind w:left="720" w:hanging="360"/>
        <w:jc w:val="both"/>
      </w:pPr>
      <w:r w:rsidRPr="00207C82">
        <w:t>Зобов'язання Орендаря щодо сплати орендної плати забезпечуються у вигляді завдатку в розмірі, не меншому ніж орендна плата за базовий місяць, який вноситься в рахунок орендної плати за останній місяць (останні місяці) оренди.</w:t>
      </w:r>
    </w:p>
    <w:p w:rsidR="00C14454" w:rsidRPr="00207C82" w:rsidRDefault="00C14454" w:rsidP="00C14454">
      <w:pPr>
        <w:jc w:val="both"/>
      </w:pPr>
      <w:r w:rsidRPr="00207C82">
        <w:t>У разі проведення конкурсу на право оренди Підприємства гарантійний внесок  зараховується в рахунок майбутніх платежів.</w:t>
      </w:r>
    </w:p>
    <w:p w:rsidR="00C14454" w:rsidRPr="00207C82" w:rsidRDefault="00C14454" w:rsidP="00C14454">
      <w:pPr>
        <w:jc w:val="both"/>
      </w:pPr>
      <w:r w:rsidRPr="00207C82">
        <w:t>3.8. Закінчення, припинення (розірвання) строку дії цього договору не звільняє Орендаря від обов’язку сплатити заборгованість за орендною платою, якщо така виникла, у повному обсязі, ураховуючи санкції.</w:t>
      </w:r>
    </w:p>
    <w:p w:rsidR="00C14454" w:rsidRPr="00207C82" w:rsidRDefault="00C14454" w:rsidP="00C14454">
      <w:pPr>
        <w:jc w:val="both"/>
      </w:pPr>
      <w:r w:rsidRPr="00207C82">
        <w:t xml:space="preserve">                                   </w:t>
      </w:r>
      <w:r w:rsidRPr="00207C82">
        <w:rPr>
          <w:b/>
          <w:bCs/>
        </w:rPr>
        <w:t xml:space="preserve"> 4. Використання амортизаційних відрахувань</w:t>
      </w:r>
    </w:p>
    <w:p w:rsidR="00C14454" w:rsidRPr="00207C82" w:rsidRDefault="00C14454" w:rsidP="00035362">
      <w:pPr>
        <w:numPr>
          <w:ilvl w:val="0"/>
          <w:numId w:val="47"/>
        </w:numPr>
        <w:spacing w:after="0" w:line="240" w:lineRule="auto"/>
        <w:ind w:left="720" w:hanging="360"/>
        <w:jc w:val="both"/>
      </w:pPr>
      <w:r w:rsidRPr="00207C82">
        <w:t>Амортизаційні відрахування на орендоване майно Підприємства залишаються в розпорядженні Орендаря і використовуються для відновлення основних фондів.</w:t>
      </w:r>
    </w:p>
    <w:p w:rsidR="00C14454" w:rsidRPr="00207C82" w:rsidRDefault="00C14454" w:rsidP="00035362">
      <w:pPr>
        <w:numPr>
          <w:ilvl w:val="0"/>
          <w:numId w:val="47"/>
        </w:numPr>
        <w:spacing w:after="0" w:line="240" w:lineRule="auto"/>
        <w:ind w:left="720" w:hanging="360"/>
        <w:jc w:val="both"/>
      </w:pPr>
      <w:r w:rsidRPr="00207C82">
        <w:t>Поліпшення орендованого майна Підприємства, здійснені за рахунок амортизаційних відрахувань, є власністю територіальної громади.</w:t>
      </w:r>
    </w:p>
    <w:p w:rsidR="00C14454" w:rsidRPr="00207C82" w:rsidRDefault="00C14454" w:rsidP="00035362">
      <w:pPr>
        <w:numPr>
          <w:ilvl w:val="0"/>
          <w:numId w:val="47"/>
        </w:numPr>
        <w:spacing w:after="0" w:line="240" w:lineRule="auto"/>
        <w:ind w:left="720" w:hanging="360"/>
        <w:jc w:val="both"/>
      </w:pPr>
      <w:r w:rsidRPr="00207C82">
        <w:t>Для отримання згоди Орендодавця на здійснення поліпшень Орендар звертається до Орендодавця.</w:t>
      </w:r>
    </w:p>
    <w:p w:rsidR="00C14454" w:rsidRPr="00207C82" w:rsidRDefault="00C14454" w:rsidP="00C14454">
      <w:pPr>
        <w:jc w:val="both"/>
        <w:rPr>
          <w:b/>
          <w:bCs/>
        </w:rPr>
      </w:pPr>
      <w:r w:rsidRPr="00207C82">
        <w:rPr>
          <w:b/>
          <w:bCs/>
        </w:rPr>
        <w:t xml:space="preserve">                                                       5.</w:t>
      </w:r>
      <w:r w:rsidRPr="00207C82">
        <w:tab/>
      </w:r>
      <w:r w:rsidRPr="00207C82">
        <w:rPr>
          <w:b/>
          <w:bCs/>
        </w:rPr>
        <w:t>Обов'язки Орендаря</w:t>
      </w:r>
    </w:p>
    <w:p w:rsidR="00C14454" w:rsidRPr="00207C82" w:rsidRDefault="00C14454" w:rsidP="00C14454">
      <w:pPr>
        <w:jc w:val="both"/>
      </w:pPr>
      <w:r w:rsidRPr="00207C82">
        <w:lastRenderedPageBreak/>
        <w:t>Орендар зобов'язується:</w:t>
      </w:r>
    </w:p>
    <w:p w:rsidR="00C14454" w:rsidRPr="00207C82" w:rsidRDefault="00C14454" w:rsidP="00035362">
      <w:pPr>
        <w:numPr>
          <w:ilvl w:val="0"/>
          <w:numId w:val="48"/>
        </w:numPr>
        <w:spacing w:after="0" w:line="240" w:lineRule="auto"/>
        <w:ind w:left="720" w:hanging="360"/>
        <w:jc w:val="both"/>
      </w:pPr>
      <w:r w:rsidRPr="00207C82">
        <w:t>Використовувати орендоване майно Підприємства відповідно до його призначення та умов цього Договору.</w:t>
      </w:r>
    </w:p>
    <w:p w:rsidR="00C14454" w:rsidRPr="00207C82" w:rsidRDefault="00C14454" w:rsidP="00035362">
      <w:pPr>
        <w:numPr>
          <w:ilvl w:val="0"/>
          <w:numId w:val="48"/>
        </w:numPr>
        <w:spacing w:after="0" w:line="240" w:lineRule="auto"/>
        <w:ind w:left="720" w:hanging="360"/>
        <w:jc w:val="both"/>
      </w:pPr>
      <w:r w:rsidRPr="00207C82">
        <w:t xml:space="preserve">Своєчасно і в повному обсязі сплачувати орендну плату Орендодавцю. </w:t>
      </w:r>
    </w:p>
    <w:p w:rsidR="00C14454" w:rsidRPr="00207C82" w:rsidRDefault="00C14454" w:rsidP="00035362">
      <w:pPr>
        <w:numPr>
          <w:ilvl w:val="0"/>
          <w:numId w:val="48"/>
        </w:numPr>
        <w:spacing w:after="0" w:line="240" w:lineRule="auto"/>
        <w:ind w:left="720" w:hanging="360"/>
        <w:jc w:val="both"/>
      </w:pPr>
      <w:r w:rsidRPr="00207C82">
        <w:t>Забезпечити збереження орендованого майна Підприємства, запобігати його пошкодженню і псуванню, здійснювати заходи протипожежної безпеки.</w:t>
      </w:r>
    </w:p>
    <w:p w:rsidR="00C14454" w:rsidRPr="00207C82" w:rsidRDefault="00C14454" w:rsidP="00C14454">
      <w:pPr>
        <w:jc w:val="both"/>
      </w:pPr>
      <w:r w:rsidRPr="00207C82">
        <w:t>5.4. Своєчасно здійснювати капітальний, поточний та інші види ремонтів орендованого майна Підприємства. Така умова цього договору не розглядається як дозвіл на здійснення поліпшень Підприємства і не тягне за собою зобов’язання Орендодавця щодо компенсації вартості поліпшень.</w:t>
      </w:r>
    </w:p>
    <w:p w:rsidR="00C14454" w:rsidRPr="00207C82" w:rsidRDefault="00C14454" w:rsidP="00C14454">
      <w:pPr>
        <w:jc w:val="both"/>
      </w:pPr>
      <w:r w:rsidRPr="00207C82">
        <w:t>5.5. Протягом 10 робочих днів від дати укладання цього Договору застрахувати орендоване майно Підприємства на суму не меншу за його вартість , визначеною в акті оцінки у порядку, визначеному законодавством, зокрема від пожежі, затоплення, протиправних дій третіх осіб, стихійного лиха. Постійно поновлювати договір страхування так, щоб протягом строку дії цього договору майно Підприємства було застрахованим.</w:t>
      </w:r>
    </w:p>
    <w:p w:rsidR="00C14454" w:rsidRPr="00207C82" w:rsidRDefault="00C14454" w:rsidP="00C14454">
      <w:pPr>
        <w:jc w:val="both"/>
      </w:pPr>
      <w:r w:rsidRPr="00207C82">
        <w:t>5.6. У разі припинення або розірвання Договору повернути Орендодавцеві або підприємству, вказаному Орендодавцем, орендоване майно Підприємства, у належному стані, не гіршому ніж на момент передачі його в оренду, з урахуванням нормального фізичного зносу, та відшкодувати Орендодавцеві збитки у разі погіршення стану або втрати (повної або його частини) орендованого майна Підприємства з вини Орендаря.</w:t>
      </w:r>
    </w:p>
    <w:p w:rsidR="00C14454" w:rsidRPr="00207C82" w:rsidRDefault="00C14454" w:rsidP="00C14454">
      <w:pPr>
        <w:jc w:val="both"/>
      </w:pPr>
      <w:r w:rsidRPr="00207C82">
        <w:t>5.7. У разі припинення або розірвання договору повернути орендоване майно Підприємства, у належному стані, не гіршому ніж на момент передачі його в оренду, з урахуванням нормального фізичного зносу, та відшкодувати Орендодавцеві збитки у разі погіршення стану або втрати (повної або його частини) орендованого майна Підприємства з вини Орендаря.</w:t>
      </w:r>
    </w:p>
    <w:p w:rsidR="00C14454" w:rsidRPr="00207C82" w:rsidRDefault="00C14454" w:rsidP="00C14454">
      <w:pPr>
        <w:jc w:val="both"/>
      </w:pPr>
      <w:r w:rsidRPr="00207C82">
        <w:t>5.8. Протягом місяця після підписання цього договору внести завдаток, передбачений цим договором.</w:t>
      </w:r>
    </w:p>
    <w:p w:rsidR="00C14454" w:rsidRPr="00207C82" w:rsidRDefault="00C14454" w:rsidP="00C14454">
      <w:pPr>
        <w:jc w:val="both"/>
      </w:pPr>
      <w:r w:rsidRPr="00207C82">
        <w:t>5.9. На вимогу Орендодавця проводити звіряння взаєморозрахунків за орендними платежами і оформити відповідні акти звіряння.</w:t>
      </w:r>
    </w:p>
    <w:p w:rsidR="00C14454" w:rsidRPr="00207C82" w:rsidRDefault="00C14454" w:rsidP="00C14454">
      <w:pPr>
        <w:jc w:val="both"/>
      </w:pPr>
      <w:r w:rsidRPr="00207C82">
        <w:t>5.10. Забезпечувати дотримання правил експлуатації інженерних мереж, пожежної безпеки і санітарії в приміщеннях згідно із законодавством.</w:t>
      </w:r>
    </w:p>
    <w:p w:rsidR="00C14454" w:rsidRPr="00207C82" w:rsidRDefault="00C14454" w:rsidP="00C14454">
      <w:pPr>
        <w:jc w:val="both"/>
      </w:pPr>
      <w:r w:rsidRPr="00207C82">
        <w:t>5.11. У разі реорганізації Орендаря, зміни рахунку,найменування, номера телефону, місцезнаходження письмово повідомити про це Орендодавця у тижневий строк.</w:t>
      </w:r>
    </w:p>
    <w:p w:rsidR="00C14454" w:rsidRPr="00207C82" w:rsidRDefault="00C14454" w:rsidP="00C14454">
      <w:pPr>
        <w:jc w:val="center"/>
        <w:rPr>
          <w:b/>
          <w:bCs/>
        </w:rPr>
      </w:pPr>
      <w:r w:rsidRPr="00207C82">
        <w:rPr>
          <w:b/>
          <w:bCs/>
        </w:rPr>
        <w:t>6. Права Орендаря</w:t>
      </w:r>
    </w:p>
    <w:p w:rsidR="00C14454" w:rsidRPr="00207C82" w:rsidRDefault="00C14454" w:rsidP="00C14454">
      <w:pPr>
        <w:jc w:val="both"/>
      </w:pPr>
      <w:r w:rsidRPr="00207C82">
        <w:t>Орендар має право:</w:t>
      </w:r>
    </w:p>
    <w:p w:rsidR="00C14454" w:rsidRPr="00207C82" w:rsidRDefault="00C14454" w:rsidP="00C14454">
      <w:pPr>
        <w:jc w:val="both"/>
      </w:pPr>
      <w:r w:rsidRPr="00207C82">
        <w:t>6.1. Самостійно визначати і здійснювати напрями господарської діяльності Підприємства в межах, визначених установчим документом (статутом та/або установчим  договором/положенням) Орендаря та/або юридичної особи чи відокремленого структурного підрозділу, створених на базі переданого в оренду Підприємства.</w:t>
      </w:r>
    </w:p>
    <w:p w:rsidR="00C14454" w:rsidRPr="00207C82" w:rsidRDefault="00C14454" w:rsidP="00C14454">
      <w:pPr>
        <w:jc w:val="both"/>
      </w:pPr>
      <w:r w:rsidRPr="00207C82">
        <w:t xml:space="preserve">6.2. За письмовою згодою Орендодавця передавати нерухоме та інше окреме індивідуально визначене майно, яке входить до складу Підприємства, у суборенду за умови, що це не спричинить зміни мети оренди Підприємства . Суборендну плату в розмірі, що не перевищує орендної плати за об’єкт суборенди, отримує Орендар, а решта суборендної плати спрямовується до міського бюджету. </w:t>
      </w:r>
    </w:p>
    <w:p w:rsidR="00C14454" w:rsidRPr="00207C82" w:rsidRDefault="00C14454" w:rsidP="00C14454">
      <w:pPr>
        <w:jc w:val="both"/>
      </w:pPr>
      <w:r w:rsidRPr="00207C82">
        <w:t>6.3.З письмового дозволу Орендодавця вносити зміни до складу орендованого майна Підприємства, здійснювати його реконструкцію, технічне переозброєння та інші поліпшення, що зумовлюють підвищення його вартості.</w:t>
      </w:r>
    </w:p>
    <w:p w:rsidR="00C14454" w:rsidRPr="00207C82" w:rsidRDefault="00C14454" w:rsidP="00C14454">
      <w:pPr>
        <w:jc w:val="both"/>
      </w:pPr>
      <w:r w:rsidRPr="00207C82">
        <w:lastRenderedPageBreak/>
        <w:t>6.4. Самостійно розподіляти доходи, створювати спеціальні фонди (розвитку виробництва, соціально-культурних заходів тощо).</w:t>
      </w:r>
    </w:p>
    <w:p w:rsidR="00C14454" w:rsidRPr="00207C82" w:rsidRDefault="00C14454" w:rsidP="00C14454">
      <w:r w:rsidRPr="00207C82">
        <w:rPr>
          <w:b/>
          <w:bCs/>
        </w:rPr>
        <w:t xml:space="preserve">                                                       7.</w:t>
      </w:r>
      <w:r w:rsidRPr="00207C82">
        <w:tab/>
      </w:r>
      <w:r w:rsidRPr="00207C82">
        <w:rPr>
          <w:b/>
          <w:bCs/>
        </w:rPr>
        <w:t>Обов'язки Орендодавця</w:t>
      </w:r>
      <w:r w:rsidRPr="00207C82">
        <w:rPr>
          <w:b/>
          <w:bCs/>
        </w:rPr>
        <w:br/>
      </w:r>
      <w:r w:rsidRPr="00207C82">
        <w:t>Орендодавець зобов'язується:</w:t>
      </w:r>
    </w:p>
    <w:p w:rsidR="00C14454" w:rsidRPr="00207C82" w:rsidRDefault="00C14454" w:rsidP="00035362">
      <w:pPr>
        <w:numPr>
          <w:ilvl w:val="0"/>
          <w:numId w:val="49"/>
        </w:numPr>
        <w:spacing w:after="0" w:line="240" w:lineRule="auto"/>
        <w:ind w:left="435" w:hanging="360"/>
        <w:jc w:val="both"/>
      </w:pPr>
      <w:r w:rsidRPr="00207C82">
        <w:t>Передати Орендарю в оренду цілісний майновий комплекс згідно з цим Договором за актом приймання-передачі майна, який підписується одночасно з цим Договором.</w:t>
      </w:r>
    </w:p>
    <w:p w:rsidR="00C14454" w:rsidRPr="00207C82" w:rsidRDefault="00C14454" w:rsidP="00035362">
      <w:pPr>
        <w:numPr>
          <w:ilvl w:val="0"/>
          <w:numId w:val="49"/>
        </w:numPr>
        <w:spacing w:after="0" w:line="240" w:lineRule="auto"/>
        <w:ind w:left="435" w:hanging="360"/>
        <w:jc w:val="both"/>
      </w:pPr>
      <w:r w:rsidRPr="00207C82">
        <w:t>Передати Орендарю на умовах довгострокового кредиту грошові кошти у сумі __________</w:t>
      </w:r>
      <w:r w:rsidRPr="00207C82">
        <w:tab/>
        <w:t>грн.</w:t>
      </w:r>
    </w:p>
    <w:p w:rsidR="00C14454" w:rsidRPr="00207C82" w:rsidRDefault="00C14454" w:rsidP="00035362">
      <w:pPr>
        <w:numPr>
          <w:ilvl w:val="0"/>
          <w:numId w:val="49"/>
        </w:numPr>
        <w:spacing w:after="0" w:line="240" w:lineRule="auto"/>
        <w:ind w:left="435" w:hanging="360"/>
      </w:pPr>
      <w:r w:rsidRPr="00207C82">
        <w:t>Продати Орендарю інші матеріальні цінності на суму ____________грн.</w:t>
      </w:r>
    </w:p>
    <w:p w:rsidR="00C14454" w:rsidRPr="00207C82" w:rsidRDefault="00C14454" w:rsidP="00035362">
      <w:pPr>
        <w:numPr>
          <w:ilvl w:val="0"/>
          <w:numId w:val="49"/>
        </w:numPr>
        <w:spacing w:after="0" w:line="240" w:lineRule="auto"/>
        <w:ind w:left="435" w:hanging="360"/>
        <w:jc w:val="both"/>
      </w:pPr>
      <w:r w:rsidRPr="00207C82">
        <w:t>Не вчиняти дій, які б перешкоджали Орендарю користуватися орендованим майном Підприємства на умовах цього Договору.</w:t>
      </w:r>
    </w:p>
    <w:p w:rsidR="00C14454" w:rsidRPr="00207C82" w:rsidRDefault="00C14454" w:rsidP="00035362">
      <w:pPr>
        <w:numPr>
          <w:ilvl w:val="0"/>
          <w:numId w:val="49"/>
        </w:numPr>
        <w:spacing w:after="0" w:line="240" w:lineRule="auto"/>
        <w:ind w:left="435" w:hanging="360"/>
        <w:jc w:val="both"/>
      </w:pPr>
      <w:r w:rsidRPr="00207C82">
        <w:t>У випадку реорганізації Орендаря до припинення чинності цього Договору, переукласти цей Договір на таких самих умовах з одним із правонаступників, якщо останній згоден стати Орендарем.</w:t>
      </w:r>
    </w:p>
    <w:p w:rsidR="00C14454" w:rsidRPr="00207C82" w:rsidRDefault="00C14454" w:rsidP="00C14454">
      <w:pPr>
        <w:jc w:val="both"/>
        <w:rPr>
          <w:iCs/>
        </w:rPr>
      </w:pPr>
      <w:r w:rsidRPr="00207C82">
        <w:rPr>
          <w:iCs/>
        </w:rPr>
        <w:t>7.6. У разі якщо Орендар не сплачує розмір орендної плати (повністю або частково) протягом трьох місяців підряд, а також у разі невиконання або неналежного виконання умов договору вживати заходів відповідно до вимог законодавства щодо розірвання договору та стягнення заборгованості.</w:t>
      </w:r>
    </w:p>
    <w:p w:rsidR="00C14454" w:rsidRPr="00207C82" w:rsidRDefault="00C14454" w:rsidP="00C14454">
      <w:r w:rsidRPr="00207C82">
        <w:rPr>
          <w:b/>
          <w:bCs/>
        </w:rPr>
        <w:t xml:space="preserve">                                                              8. </w:t>
      </w:r>
      <w:r w:rsidRPr="00207C82">
        <w:rPr>
          <w:b/>
        </w:rPr>
        <w:t>П</w:t>
      </w:r>
      <w:r w:rsidRPr="00207C82">
        <w:rPr>
          <w:b/>
          <w:bCs/>
        </w:rPr>
        <w:t>рава Орендодавця</w:t>
      </w:r>
      <w:r w:rsidRPr="00207C82">
        <w:rPr>
          <w:b/>
          <w:bCs/>
        </w:rPr>
        <w:br/>
      </w:r>
      <w:r w:rsidRPr="00207C82">
        <w:t>Орендодавець має право:</w:t>
      </w:r>
    </w:p>
    <w:p w:rsidR="00C14454" w:rsidRPr="00207C82" w:rsidRDefault="00C14454" w:rsidP="00035362">
      <w:pPr>
        <w:numPr>
          <w:ilvl w:val="0"/>
          <w:numId w:val="50"/>
        </w:numPr>
        <w:spacing w:after="0" w:line="240" w:lineRule="auto"/>
        <w:ind w:left="927" w:hanging="360"/>
        <w:jc w:val="both"/>
      </w:pPr>
      <w:r w:rsidRPr="00207C82">
        <w:t>Контролювати наявність, стан, напрями та ефективність використання комунального майна, переданого в оренду за Договором.</w:t>
      </w:r>
    </w:p>
    <w:p w:rsidR="00C14454" w:rsidRPr="00207C82" w:rsidRDefault="00C14454" w:rsidP="00035362">
      <w:pPr>
        <w:numPr>
          <w:ilvl w:val="0"/>
          <w:numId w:val="50"/>
        </w:numPr>
        <w:spacing w:after="0" w:line="240" w:lineRule="auto"/>
        <w:ind w:left="927" w:hanging="360"/>
        <w:jc w:val="both"/>
      </w:pPr>
      <w:r w:rsidRPr="00207C82">
        <w:t>Виступати з ініціативою щодо внесення змін до цього Договору або його розірвання в разі погіршення стану орендованого майна Підприємства внаслідок невиконання або нена</w:t>
      </w:r>
      <w:r w:rsidRPr="00207C82">
        <w:softHyphen/>
        <w:t>лежного виконання умов цього Договору.</w:t>
      </w:r>
    </w:p>
    <w:p w:rsidR="00C14454" w:rsidRPr="00207C82" w:rsidRDefault="00C14454" w:rsidP="00C14454">
      <w:pPr>
        <w:jc w:val="center"/>
        <w:rPr>
          <w:b/>
          <w:bCs/>
        </w:rPr>
      </w:pPr>
      <w:r w:rsidRPr="00207C82">
        <w:rPr>
          <w:b/>
          <w:bCs/>
        </w:rPr>
        <w:t>9.</w:t>
      </w:r>
      <w:r w:rsidRPr="00207C82">
        <w:tab/>
      </w:r>
      <w:r w:rsidRPr="00207C82">
        <w:rPr>
          <w:b/>
          <w:bCs/>
        </w:rPr>
        <w:t>Відповідальність і вирішення спорів за Договором</w:t>
      </w:r>
    </w:p>
    <w:p w:rsidR="00C14454" w:rsidRPr="00207C82" w:rsidRDefault="00C14454" w:rsidP="00035362">
      <w:pPr>
        <w:numPr>
          <w:ilvl w:val="0"/>
          <w:numId w:val="51"/>
        </w:numPr>
        <w:spacing w:after="0" w:line="240" w:lineRule="auto"/>
        <w:ind w:left="720" w:hanging="360"/>
        <w:jc w:val="both"/>
      </w:pPr>
      <w:r w:rsidRPr="00207C82">
        <w:t>Орендодавець не відповідає за зобов'язаннями Орендаря. Орендар не відповідає за зобов'язаннями Орендодавця, якщо інше не передбачено цим Договором.</w:t>
      </w:r>
    </w:p>
    <w:p w:rsidR="00C14454" w:rsidRPr="00207C82" w:rsidRDefault="00C14454" w:rsidP="00035362">
      <w:pPr>
        <w:numPr>
          <w:ilvl w:val="0"/>
          <w:numId w:val="51"/>
        </w:numPr>
        <w:spacing w:after="0" w:line="240" w:lineRule="auto"/>
        <w:ind w:left="720" w:hanging="360"/>
        <w:jc w:val="both"/>
      </w:pPr>
      <w:r w:rsidRPr="00207C82">
        <w:t>За невиконання або неналежне виконання зобов'язань за цим Договором Сторони несуть відповідальність згідно з чинним законодавством України.</w:t>
      </w:r>
    </w:p>
    <w:p w:rsidR="00C14454" w:rsidRPr="00207C82" w:rsidRDefault="00C14454" w:rsidP="00035362">
      <w:pPr>
        <w:numPr>
          <w:ilvl w:val="0"/>
          <w:numId w:val="51"/>
        </w:numPr>
        <w:spacing w:after="0" w:line="240" w:lineRule="auto"/>
        <w:ind w:left="720" w:hanging="360"/>
        <w:jc w:val="both"/>
      </w:pPr>
      <w:r w:rsidRPr="00207C82">
        <w:t>Спори і суперечки, які виникають з цього Договору або у зв'язку з ним, не вирішені</w:t>
      </w:r>
    </w:p>
    <w:p w:rsidR="00C14454" w:rsidRPr="00207C82" w:rsidRDefault="00C14454" w:rsidP="00C14454">
      <w:pPr>
        <w:jc w:val="both"/>
      </w:pPr>
      <w:r w:rsidRPr="00207C82">
        <w:t>шляхом переговорів, вирішуються в судовому порядку.</w:t>
      </w:r>
    </w:p>
    <w:p w:rsidR="00C14454" w:rsidRPr="00207C82" w:rsidRDefault="00C14454" w:rsidP="00C14454">
      <w:pPr>
        <w:jc w:val="both"/>
      </w:pPr>
      <w:r w:rsidRPr="00207C82">
        <w:t>9.4. Стягнення заборгованості з орендної плати та штрафних санкцій, передбачених цим договором, проводиться у судовому порядку та/або в безспірному порядку на підставі виконавчого напису нотаріуса.</w:t>
      </w:r>
    </w:p>
    <w:p w:rsidR="00C14454" w:rsidRPr="00207C82" w:rsidRDefault="00C14454" w:rsidP="00C14454">
      <w:pPr>
        <w:jc w:val="center"/>
        <w:rPr>
          <w:b/>
          <w:bCs/>
        </w:rPr>
      </w:pPr>
      <w:r w:rsidRPr="00207C82">
        <w:rPr>
          <w:b/>
          <w:bCs/>
        </w:rPr>
        <w:t>10.</w:t>
      </w:r>
      <w:r w:rsidRPr="00207C82">
        <w:tab/>
      </w:r>
      <w:r w:rsidRPr="00207C82">
        <w:rPr>
          <w:b/>
          <w:bCs/>
        </w:rPr>
        <w:t>Строк чинності, умови зміни та припинення Договору</w:t>
      </w:r>
    </w:p>
    <w:p w:rsidR="00C14454" w:rsidRPr="00207C82" w:rsidRDefault="00C14454" w:rsidP="00C14454">
      <w:pPr>
        <w:jc w:val="both"/>
      </w:pPr>
      <w:r w:rsidRPr="00207C82">
        <w:t>10.1.</w:t>
      </w:r>
      <w:r w:rsidRPr="00207C82">
        <w:tab/>
        <w:t>Цей Договір укладено строком на</w:t>
      </w:r>
      <w:r w:rsidRPr="00207C82">
        <w:tab/>
        <w:t>______, що діє з «___» ________ 20_ р. до «___» _______ 20_ р. включно.</w:t>
      </w:r>
    </w:p>
    <w:p w:rsidR="00C14454" w:rsidRPr="00207C82" w:rsidRDefault="00C14454" w:rsidP="00035362">
      <w:pPr>
        <w:numPr>
          <w:ilvl w:val="0"/>
          <w:numId w:val="52"/>
        </w:numPr>
        <w:spacing w:after="0" w:line="240" w:lineRule="auto"/>
        <w:ind w:left="1080" w:hanging="360"/>
        <w:jc w:val="both"/>
      </w:pPr>
      <w:r w:rsidRPr="00207C82">
        <w:t>Умови цього Договору зберігають силу протягом всього строку дії цього договору, в том числі у випадках , коли  після його укладення законодавством встановлено правила, що погіршують становище Орендаря, а в частині зобов'язань Орендаря щодо орендної плати - до виконання зобов'язань.</w:t>
      </w:r>
    </w:p>
    <w:p w:rsidR="00C14454" w:rsidRPr="00207C82" w:rsidRDefault="00C14454" w:rsidP="00035362">
      <w:pPr>
        <w:numPr>
          <w:ilvl w:val="0"/>
          <w:numId w:val="52"/>
        </w:numPr>
        <w:spacing w:after="0" w:line="240" w:lineRule="auto"/>
        <w:ind w:left="1080" w:hanging="360"/>
        <w:jc w:val="both"/>
      </w:pPr>
      <w:r w:rsidRPr="00207C82">
        <w:t>Зміни і доповнення або розірвання цього Договору допускаються за взаємною згодою сторін. Зміни та доповнення, що пропонуються внести, розглядаються протягом одного місяця з дати їх подання до розгляду іншій стороні. Усі зміни та доповнення до цього договору вносяться в такій самій формі, що й цей договір, що змінюється або розривається, якщо інше не встановлено законом.</w:t>
      </w:r>
    </w:p>
    <w:p w:rsidR="00C14454" w:rsidRPr="00207C82" w:rsidRDefault="00C14454" w:rsidP="00035362">
      <w:pPr>
        <w:numPr>
          <w:ilvl w:val="0"/>
          <w:numId w:val="52"/>
        </w:numPr>
        <w:spacing w:after="0" w:line="240" w:lineRule="auto"/>
        <w:ind w:left="1080" w:hanging="360"/>
        <w:jc w:val="both"/>
      </w:pPr>
      <w:r w:rsidRPr="00207C82">
        <w:t>За ініціативою однієї із сторін цей Договір може бути розірвано рішенням суду у випад</w:t>
      </w:r>
      <w:r w:rsidRPr="00207C82">
        <w:softHyphen/>
        <w:t>ках, передбачених чинним законодавством.</w:t>
      </w:r>
    </w:p>
    <w:p w:rsidR="00C14454" w:rsidRPr="00207C82" w:rsidRDefault="00C14454" w:rsidP="00035362">
      <w:pPr>
        <w:numPr>
          <w:ilvl w:val="0"/>
          <w:numId w:val="52"/>
        </w:numPr>
        <w:spacing w:after="0" w:line="240" w:lineRule="auto"/>
        <w:ind w:left="1080" w:hanging="360"/>
        <w:jc w:val="both"/>
      </w:pPr>
      <w:r w:rsidRPr="00207C82">
        <w:t xml:space="preserve">У разі припинення або розірвання Договору поліпшення орендованого майна, здійснені Орендарем за рахунок власних коштів, які можна відокремити від орендованого майна, не </w:t>
      </w:r>
      <w:r w:rsidRPr="00207C82">
        <w:lastRenderedPageBreak/>
        <w:t>завдаючи йому шкоди, визнаються власністю Орендаря, а невідокремлювані поліпшення -власністю Орендодавця. Вартість поліпшень Підприємства, зроблених Орендарем як за згодою, так і без згоди Орендодавця, які неможливо відокремити без шкоди для майна Підприємства, є власністю територіальної громади і компенсації не підлягає.</w:t>
      </w:r>
    </w:p>
    <w:p w:rsidR="00C14454" w:rsidRPr="00207C82" w:rsidRDefault="00C14454" w:rsidP="00035362">
      <w:pPr>
        <w:numPr>
          <w:ilvl w:val="0"/>
          <w:numId w:val="52"/>
        </w:numPr>
        <w:spacing w:after="0" w:line="240" w:lineRule="auto"/>
        <w:ind w:left="1080" w:hanging="360"/>
        <w:jc w:val="both"/>
      </w:pPr>
      <w:r w:rsidRPr="00207C82">
        <w:t>У разі якщо власник не попередив Орендаря про намір використовувати майно Підприємства для власних потреб за три місяці до закінчення строку дії цього договору,Орендар, який належним чином виконував свої обов’язки за цим договором, має право продовжити його на новий  строк відповідно до вимог цього договору.</w:t>
      </w:r>
    </w:p>
    <w:p w:rsidR="00C14454" w:rsidRPr="00207C82" w:rsidRDefault="00C14454" w:rsidP="00035362">
      <w:pPr>
        <w:numPr>
          <w:ilvl w:val="0"/>
          <w:numId w:val="52"/>
        </w:numPr>
        <w:spacing w:after="0" w:line="240" w:lineRule="auto"/>
        <w:ind w:left="1080" w:hanging="360"/>
        <w:jc w:val="both"/>
      </w:pPr>
      <w:r w:rsidRPr="00207C82">
        <w:t xml:space="preserve">Чинність цього Договору припиняється внаслідок: </w:t>
      </w:r>
    </w:p>
    <w:p w:rsidR="00C14454" w:rsidRPr="00207C82" w:rsidRDefault="00C14454" w:rsidP="00C14454">
      <w:pPr>
        <w:jc w:val="both"/>
      </w:pPr>
      <w:r w:rsidRPr="00207C82">
        <w:t xml:space="preserve">-закінчення строку, на який його було укладено; </w:t>
      </w:r>
    </w:p>
    <w:p w:rsidR="00C14454" w:rsidRPr="00207C82" w:rsidRDefault="00C14454" w:rsidP="00C14454">
      <w:pPr>
        <w:jc w:val="both"/>
      </w:pPr>
      <w:r w:rsidRPr="00207C82">
        <w:t>-приватизації Підприємства за участю Орендаря;</w:t>
      </w:r>
    </w:p>
    <w:p w:rsidR="00C14454" w:rsidRPr="00207C82" w:rsidRDefault="00C14454" w:rsidP="00C14454">
      <w:pPr>
        <w:jc w:val="both"/>
      </w:pPr>
      <w:r w:rsidRPr="00207C82">
        <w:t>-загибелі Підприємства;</w:t>
      </w:r>
    </w:p>
    <w:p w:rsidR="00C14454" w:rsidRPr="00207C82" w:rsidRDefault="00C14454" w:rsidP="00C14454">
      <w:pPr>
        <w:jc w:val="both"/>
      </w:pPr>
      <w:r w:rsidRPr="00207C82">
        <w:t xml:space="preserve">-достроково за взаємною згодою Сторін або за рішенням  суду; </w:t>
      </w:r>
    </w:p>
    <w:p w:rsidR="00C14454" w:rsidRPr="00207C82" w:rsidRDefault="00C14454" w:rsidP="00C14454">
      <w:pPr>
        <w:jc w:val="both"/>
      </w:pPr>
      <w:r w:rsidRPr="00207C82">
        <w:t>-банкрутства або ліквідації Орендаря та в інших випадках, прямо передбачених чинним законодавством України.</w:t>
      </w:r>
    </w:p>
    <w:p w:rsidR="00C14454" w:rsidRPr="00207C82" w:rsidRDefault="00C14454" w:rsidP="00C14454">
      <w:pPr>
        <w:jc w:val="both"/>
      </w:pPr>
      <w:r w:rsidRPr="00207C82">
        <w:t xml:space="preserve">10.8. Якщо орендар не виконує зобов’язання щодо повернення Підприємства відповідно до порядку, визначеному в цьому договорі, Орендодавець вимагає від Орендаря сплати неустойки в розмірі подвійної орендної плати за останній повний місяць оренди за весь час, починаючи від дати припинення або розірвання цього договору до підписання акта приймання-передачі, який підтверджує фактичне повернення Підприємства. </w:t>
      </w:r>
    </w:p>
    <w:p w:rsidR="00C14454" w:rsidRPr="00207C82" w:rsidRDefault="00C14454" w:rsidP="00035362">
      <w:pPr>
        <w:numPr>
          <w:ilvl w:val="0"/>
          <w:numId w:val="53"/>
        </w:numPr>
        <w:spacing w:after="0" w:line="240" w:lineRule="auto"/>
        <w:ind w:left="1080" w:hanging="360"/>
        <w:jc w:val="both"/>
      </w:pPr>
      <w:r w:rsidRPr="00207C82">
        <w:t>Взаємовідносини Сторін, не врегульовані цим Договором, регулюються чинним законодавством України.</w:t>
      </w:r>
    </w:p>
    <w:p w:rsidR="00C14454" w:rsidRPr="00207C82" w:rsidRDefault="00C14454" w:rsidP="00035362">
      <w:pPr>
        <w:numPr>
          <w:ilvl w:val="0"/>
          <w:numId w:val="53"/>
        </w:numPr>
        <w:spacing w:after="0" w:line="240" w:lineRule="auto"/>
        <w:ind w:left="1080" w:hanging="360"/>
        <w:jc w:val="both"/>
      </w:pPr>
      <w:r w:rsidRPr="00207C82">
        <w:t>Цей Договір укладено в 2-х  примірниках, кожен з яких має однакову юридичну силу, по  для Орендодавця і Орендаря.</w:t>
      </w:r>
    </w:p>
    <w:p w:rsidR="00C14454" w:rsidRPr="00207C82" w:rsidRDefault="00C14454" w:rsidP="00C14454">
      <w:pPr>
        <w:jc w:val="center"/>
        <w:rPr>
          <w:b/>
          <w:bCs/>
        </w:rPr>
      </w:pPr>
      <w:r w:rsidRPr="00207C82">
        <w:rPr>
          <w:b/>
          <w:bCs/>
        </w:rPr>
        <w:t>11.</w:t>
      </w:r>
      <w:r w:rsidRPr="00207C82">
        <w:tab/>
      </w:r>
      <w:r w:rsidRPr="00207C82">
        <w:rPr>
          <w:b/>
          <w:bCs/>
        </w:rPr>
        <w:t>Платіжні та поштові реквізити сторін:</w:t>
      </w:r>
    </w:p>
    <w:p w:rsidR="00C14454" w:rsidRPr="00207C82" w:rsidRDefault="00C14454" w:rsidP="00C14454">
      <w:r w:rsidRPr="00207C82">
        <w:t>Орендодавець:</w:t>
      </w:r>
    </w:p>
    <w:p w:rsidR="00C14454" w:rsidRPr="00207C82" w:rsidRDefault="00C14454" w:rsidP="00C14454">
      <w:r w:rsidRPr="00207C82">
        <w:t>Адреса__________________________________________________________________________Р/рахунок_______________________________________________________________________</w:t>
      </w:r>
    </w:p>
    <w:p w:rsidR="00C14454" w:rsidRPr="00207C82" w:rsidRDefault="00C14454" w:rsidP="00C14454"/>
    <w:p w:rsidR="00C14454" w:rsidRPr="00207C82" w:rsidRDefault="00C14454" w:rsidP="00C14454">
      <w:r w:rsidRPr="00207C82">
        <w:t>Орендар:</w:t>
      </w:r>
    </w:p>
    <w:p w:rsidR="00C14454" w:rsidRPr="00207C82" w:rsidRDefault="00C14454" w:rsidP="00C14454">
      <w:pPr>
        <w:rPr>
          <w:b/>
        </w:rPr>
      </w:pPr>
      <w:r w:rsidRPr="00207C82">
        <w:t>Адреса__________________________________________________________________________Р/рахунок_____________________________________________________________________</w:t>
      </w:r>
      <w:r w:rsidRPr="00207C82">
        <w:tab/>
      </w:r>
    </w:p>
    <w:p w:rsidR="00C14454" w:rsidRPr="00207C82" w:rsidRDefault="00C14454" w:rsidP="00C14454">
      <w:pPr>
        <w:rPr>
          <w:b/>
          <w:bCs/>
        </w:rPr>
      </w:pPr>
      <w:r w:rsidRPr="00207C82">
        <w:rPr>
          <w:b/>
          <w:bCs/>
        </w:rPr>
        <w:t xml:space="preserve">Орендодавець                                                                                                 Орендар                    </w:t>
      </w:r>
    </w:p>
    <w:p w:rsidR="00C14454" w:rsidRPr="00207C82" w:rsidRDefault="00C14454" w:rsidP="00C14454">
      <w:pPr>
        <w:rPr>
          <w:b/>
          <w:bCs/>
        </w:rPr>
      </w:pPr>
      <w:r w:rsidRPr="00207C82">
        <w:rPr>
          <w:b/>
          <w:bCs/>
        </w:rPr>
        <w:t>_____________                                                                                                  __________________</w:t>
      </w:r>
    </w:p>
    <w:p w:rsidR="00C14454" w:rsidRPr="00207C82" w:rsidRDefault="00C14454" w:rsidP="00C14454">
      <w:pPr>
        <w:rPr>
          <w:b/>
          <w:bCs/>
        </w:rPr>
      </w:pPr>
    </w:p>
    <w:p w:rsidR="00C14454" w:rsidRPr="00207C82" w:rsidRDefault="00C14454" w:rsidP="00C14454">
      <w:r w:rsidRPr="00207C82">
        <w:t>Секретар сільської ради                                                                                Н.Г. Стрижак</w:t>
      </w:r>
    </w:p>
    <w:p w:rsidR="00C14454" w:rsidRPr="00207C82" w:rsidRDefault="00C14454" w:rsidP="00C14454">
      <w:pPr>
        <w:rPr>
          <w:b/>
          <w:bCs/>
        </w:rPr>
      </w:pPr>
      <w:r w:rsidRPr="00207C82">
        <w:rPr>
          <w:b/>
          <w:bCs/>
        </w:rPr>
        <w:t xml:space="preserve">                                    </w:t>
      </w:r>
    </w:p>
    <w:p w:rsidR="00C14454" w:rsidRDefault="00C14454" w:rsidP="00C14454">
      <w:pPr>
        <w:rPr>
          <w:bCs/>
        </w:rPr>
      </w:pPr>
      <w:r w:rsidRPr="00207C82">
        <w:rPr>
          <w:bCs/>
        </w:rPr>
        <w:t xml:space="preserve"> </w:t>
      </w:r>
    </w:p>
    <w:p w:rsidR="001B3B9A" w:rsidRDefault="001B3B9A" w:rsidP="00C14454">
      <w:pPr>
        <w:rPr>
          <w:bCs/>
        </w:rPr>
      </w:pPr>
    </w:p>
    <w:p w:rsidR="001B3B9A" w:rsidRDefault="001B3B9A" w:rsidP="00C14454">
      <w:pPr>
        <w:rPr>
          <w:bCs/>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1C0879">
      <w:pPr>
        <w:pStyle w:val="13"/>
        <w:jc w:val="center"/>
        <w:outlineLvl w:val="0"/>
        <w:rPr>
          <w:lang w:val="uk-UA"/>
        </w:rPr>
      </w:pPr>
      <w:r>
        <w:rPr>
          <w:noProof/>
        </w:rPr>
        <w:drawing>
          <wp:anchor distT="0" distB="0" distL="114300" distR="114300" simplePos="0" relativeHeight="251665408" behindDoc="1" locked="0" layoutInCell="1" allowOverlap="1" wp14:anchorId="1654B210" wp14:editId="4A3FD8CB">
            <wp:simplePos x="0" y="0"/>
            <wp:positionH relativeFrom="column">
              <wp:posOffset>2768600</wp:posOffset>
            </wp:positionH>
            <wp:positionV relativeFrom="paragraph">
              <wp:posOffset>-135890</wp:posOffset>
            </wp:positionV>
            <wp:extent cx="609600" cy="81915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7">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1C0879" w:rsidRPr="0022408E" w:rsidRDefault="001C0879" w:rsidP="0037066B">
      <w:pPr>
        <w:pStyle w:val="13"/>
        <w:ind w:firstLine="284"/>
        <w:jc w:val="center"/>
        <w:outlineLvl w:val="0"/>
        <w:rPr>
          <w:rFonts w:ascii="Times New Roman" w:hAnsi="Times New Roman" w:cs="Times New Roman"/>
          <w:sz w:val="28"/>
          <w:szCs w:val="28"/>
          <w:lang w:val="uk-UA"/>
        </w:rPr>
      </w:pPr>
    </w:p>
    <w:p w:rsidR="001C0879" w:rsidRDefault="001C0879" w:rsidP="001C0879">
      <w:pPr>
        <w:pStyle w:val="13"/>
        <w:jc w:val="center"/>
        <w:outlineLvl w:val="0"/>
        <w:rPr>
          <w:rFonts w:ascii="Times New Roman" w:hAnsi="Times New Roman" w:cs="Times New Roman"/>
          <w:sz w:val="28"/>
          <w:szCs w:val="28"/>
          <w:lang w:val="uk-UA"/>
        </w:rPr>
      </w:pPr>
    </w:p>
    <w:p w:rsidR="001C0879" w:rsidRDefault="001C0879" w:rsidP="001C0879">
      <w:pPr>
        <w:pStyle w:val="13"/>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C0879" w:rsidRDefault="001C0879" w:rsidP="001C0879">
      <w:pPr>
        <w:pStyle w:val="13"/>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1C0879" w:rsidRDefault="001C0879" w:rsidP="001C0879">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1C0879" w:rsidRPr="0064586F" w:rsidRDefault="001C0879" w:rsidP="001C0879">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1C0879" w:rsidRPr="0064586F" w:rsidRDefault="001C0879" w:rsidP="001C0879">
      <w:pPr>
        <w:pStyle w:val="13"/>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1C0879" w:rsidRPr="00727F5F" w:rsidRDefault="00E36E66" w:rsidP="001C0879">
      <w:pPr>
        <w:pStyle w:val="13"/>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Х </w:t>
      </w:r>
      <w:r w:rsidR="001C0879">
        <w:rPr>
          <w:rFonts w:ascii="Times New Roman" w:hAnsi="Times New Roman" w:cs="Times New Roman"/>
          <w:b/>
          <w:sz w:val="26"/>
          <w:szCs w:val="26"/>
          <w:lang w:val="uk-UA"/>
        </w:rPr>
        <w:t xml:space="preserve">сесія </w:t>
      </w:r>
      <w:r>
        <w:rPr>
          <w:rFonts w:ascii="Times New Roman" w:hAnsi="Times New Roman" w:cs="Times New Roman"/>
          <w:b/>
          <w:sz w:val="26"/>
          <w:szCs w:val="26"/>
          <w:lang w:val="en-US"/>
        </w:rPr>
        <w:t>VIII</w:t>
      </w:r>
      <w:r w:rsidR="001C0879">
        <w:rPr>
          <w:rFonts w:ascii="Times New Roman" w:hAnsi="Times New Roman" w:cs="Times New Roman"/>
          <w:b/>
          <w:sz w:val="26"/>
          <w:szCs w:val="26"/>
          <w:lang w:val="uk-UA"/>
        </w:rPr>
        <w:t xml:space="preserve"> скликання</w:t>
      </w:r>
    </w:p>
    <w:p w:rsidR="001C0879" w:rsidRDefault="001C0879" w:rsidP="001C0879">
      <w:pPr>
        <w:jc w:val="center"/>
        <w:rPr>
          <w:rFonts w:ascii="Times New Roman" w:hAnsi="Times New Roman" w:cs="Times New Roman"/>
          <w:b/>
          <w:sz w:val="26"/>
          <w:szCs w:val="26"/>
          <w:lang w:val="ru-RU"/>
        </w:rPr>
      </w:pPr>
      <w:r w:rsidRPr="00727F5F">
        <w:rPr>
          <w:rFonts w:ascii="Times New Roman" w:hAnsi="Times New Roman" w:cs="Times New Roman"/>
          <w:b/>
          <w:sz w:val="26"/>
          <w:szCs w:val="26"/>
          <w:lang w:val="ru-RU"/>
        </w:rPr>
        <w:t>РІШЕННЯ</w:t>
      </w:r>
    </w:p>
    <w:p w:rsidR="005965F7" w:rsidRPr="005965F7" w:rsidRDefault="001C0879" w:rsidP="005965F7">
      <w:pPr>
        <w:pStyle w:val="a8"/>
        <w:rPr>
          <w:rFonts w:ascii="Times New Roman" w:hAnsi="Times New Roman" w:cs="Times New Roman"/>
          <w:b/>
          <w:sz w:val="24"/>
          <w:szCs w:val="24"/>
          <w:lang w:val="ru-RU"/>
        </w:rPr>
      </w:pPr>
      <w:r w:rsidRPr="005965F7">
        <w:rPr>
          <w:rFonts w:ascii="Times New Roman" w:hAnsi="Times New Roman" w:cs="Times New Roman"/>
          <w:b/>
          <w:sz w:val="24"/>
          <w:szCs w:val="24"/>
        </w:rPr>
        <w:t xml:space="preserve">Про затвердження </w:t>
      </w:r>
    </w:p>
    <w:p w:rsidR="001C0879" w:rsidRPr="005965F7" w:rsidRDefault="001C0879" w:rsidP="005965F7">
      <w:pPr>
        <w:pStyle w:val="a8"/>
        <w:rPr>
          <w:rFonts w:ascii="Times New Roman" w:hAnsi="Times New Roman" w:cs="Times New Roman"/>
          <w:b/>
          <w:sz w:val="24"/>
          <w:szCs w:val="24"/>
          <w:lang w:val="ru-RU"/>
        </w:rPr>
      </w:pPr>
      <w:r w:rsidRPr="005965F7">
        <w:rPr>
          <w:rFonts w:ascii="Times New Roman" w:hAnsi="Times New Roman" w:cs="Times New Roman"/>
          <w:b/>
          <w:sz w:val="24"/>
          <w:szCs w:val="24"/>
        </w:rPr>
        <w:t xml:space="preserve">Переліків першого та другого типу </w:t>
      </w:r>
    </w:p>
    <w:p w:rsidR="001C0879" w:rsidRPr="005965F7" w:rsidRDefault="001C0879" w:rsidP="005965F7">
      <w:pPr>
        <w:pStyle w:val="a8"/>
        <w:rPr>
          <w:rFonts w:ascii="Times New Roman" w:hAnsi="Times New Roman" w:cs="Times New Roman"/>
          <w:b/>
          <w:sz w:val="24"/>
          <w:szCs w:val="24"/>
        </w:rPr>
      </w:pPr>
      <w:r w:rsidRPr="005965F7">
        <w:rPr>
          <w:rFonts w:ascii="Times New Roman" w:hAnsi="Times New Roman" w:cs="Times New Roman"/>
          <w:b/>
          <w:sz w:val="24"/>
          <w:szCs w:val="24"/>
        </w:rPr>
        <w:t>об’єктів оренди комунальної власності</w:t>
      </w:r>
    </w:p>
    <w:p w:rsidR="001C0879" w:rsidRPr="00F2475D" w:rsidRDefault="001C0879" w:rsidP="001C0879">
      <w:pPr>
        <w:shd w:val="clear" w:color="auto" w:fill="FFFFFF"/>
        <w:spacing w:after="120" w:line="240" w:lineRule="auto"/>
        <w:ind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 xml:space="preserve">Керуючись пунктом 31 статті 26, пунктом 5 статті 60 Закону України «Про місцеве самоврядування в Україні», відповідно до Закону України «Про оренду державного та комунального майна», </w:t>
      </w:r>
      <w:r>
        <w:rPr>
          <w:rFonts w:ascii="ProbaPro" w:eastAsia="Times New Roman" w:hAnsi="ProbaPro" w:cs="Times New Roman"/>
          <w:sz w:val="26"/>
          <w:szCs w:val="26"/>
        </w:rPr>
        <w:t xml:space="preserve">постанови Кабінету </w:t>
      </w:r>
      <w:r w:rsidRPr="00EA0851">
        <w:rPr>
          <w:rFonts w:ascii="ProbaPro" w:eastAsia="Times New Roman" w:hAnsi="ProbaPro" w:cs="Times New Roman"/>
          <w:sz w:val="26"/>
          <w:szCs w:val="26"/>
        </w:rPr>
        <w:t>Міністрів від 03.06.2020 № 483 «Деякі питання оренди державного та комунального майна», рішення Студен</w:t>
      </w:r>
      <w:r w:rsidR="005965F7">
        <w:rPr>
          <w:rFonts w:ascii="ProbaPro" w:eastAsia="Times New Roman" w:hAnsi="ProbaPro" w:cs="Times New Roman"/>
          <w:sz w:val="26"/>
          <w:szCs w:val="26"/>
        </w:rPr>
        <w:t xml:space="preserve">иківської сільської ради від «18» травня </w:t>
      </w:r>
      <w:r w:rsidRPr="00EA0851">
        <w:rPr>
          <w:rFonts w:ascii="ProbaPro" w:eastAsia="Times New Roman" w:hAnsi="ProbaPro" w:cs="Times New Roman"/>
          <w:sz w:val="26"/>
          <w:szCs w:val="26"/>
        </w:rPr>
        <w:t xml:space="preserve">2021 р. № </w:t>
      </w:r>
      <w:r w:rsidR="005965F7">
        <w:rPr>
          <w:rFonts w:ascii="ProbaPro" w:eastAsia="Times New Roman" w:hAnsi="ProbaPro" w:cs="Times New Roman"/>
          <w:sz w:val="26"/>
          <w:szCs w:val="26"/>
        </w:rPr>
        <w:t>397-Х-УІІІ</w:t>
      </w:r>
      <w:r w:rsidRPr="00EA0851">
        <w:rPr>
          <w:rFonts w:ascii="ProbaPro" w:eastAsia="Times New Roman" w:hAnsi="ProbaPro" w:cs="Times New Roman"/>
          <w:sz w:val="26"/>
          <w:szCs w:val="26"/>
        </w:rPr>
        <w:t xml:space="preserve"> «Про </w:t>
      </w:r>
      <w:r w:rsidR="005965F7">
        <w:rPr>
          <w:rFonts w:ascii="ProbaPro" w:eastAsia="Times New Roman" w:hAnsi="ProbaPro" w:cs="Times New Roman"/>
          <w:sz w:val="26"/>
          <w:szCs w:val="26"/>
        </w:rPr>
        <w:t>особливості передачі в оренду майна комунальної власності Студениківської сільської територіальної громади</w:t>
      </w:r>
      <w:r w:rsidRPr="00EA0851">
        <w:rPr>
          <w:rFonts w:ascii="ProbaPro" w:eastAsia="Times New Roman" w:hAnsi="ProbaPro" w:cs="Times New Roman"/>
          <w:sz w:val="26"/>
          <w:szCs w:val="26"/>
        </w:rPr>
        <w:t xml:space="preserve">», з метою забезпечення збереження і підвищення ефективності використання комунального майна, шляхом передачі його в оренду фізичним, юридичним особам та збільшення потенційних джерел надходжень фінансових ресурсів до дохідної частини бюджету громади,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w:t>
      </w:r>
      <w:r w:rsidRPr="00F2475D">
        <w:rPr>
          <w:rFonts w:ascii="ProbaPro" w:eastAsia="Times New Roman" w:hAnsi="ProbaPro" w:cs="Times New Roman"/>
          <w:sz w:val="26"/>
          <w:szCs w:val="26"/>
        </w:rPr>
        <w:t xml:space="preserve">комунальній власності Студениківської сільської ради, враховуючи висновки та рекомендації постійної комісії сільської ради з питань </w:t>
      </w:r>
      <w:r w:rsidRPr="00F2475D">
        <w:rPr>
          <w:rFonts w:ascii="Times New Roman" w:hAnsi="Times New Roman" w:cs="Times New Roman"/>
          <w:sz w:val="26"/>
          <w:szCs w:val="26"/>
          <w:lang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F2475D">
        <w:rPr>
          <w:rFonts w:ascii="ProbaPro" w:eastAsia="Times New Roman" w:hAnsi="ProbaPro" w:cs="Times New Roman"/>
          <w:sz w:val="26"/>
          <w:szCs w:val="26"/>
        </w:rPr>
        <w:t>, сільська рада </w:t>
      </w:r>
    </w:p>
    <w:p w:rsidR="001C0879" w:rsidRPr="00F2475D" w:rsidRDefault="001C0879" w:rsidP="001C0879">
      <w:pPr>
        <w:shd w:val="clear" w:color="auto" w:fill="FFFFFF"/>
        <w:spacing w:after="120" w:line="240" w:lineRule="auto"/>
        <w:jc w:val="center"/>
        <w:textAlignment w:val="baseline"/>
        <w:rPr>
          <w:rFonts w:ascii="ProbaPro" w:eastAsia="Times New Roman" w:hAnsi="ProbaPro" w:cs="Times New Roman"/>
          <w:sz w:val="26"/>
          <w:szCs w:val="26"/>
        </w:rPr>
      </w:pPr>
      <w:r w:rsidRPr="00F2475D">
        <w:rPr>
          <w:rFonts w:ascii="ProbaPro" w:eastAsia="Times New Roman" w:hAnsi="ProbaPro" w:cs="Times New Roman"/>
          <w:b/>
          <w:bCs/>
          <w:sz w:val="26"/>
          <w:szCs w:val="26"/>
          <w:bdr w:val="none" w:sz="0" w:space="0" w:color="auto" w:frame="1"/>
        </w:rPr>
        <w:t>ВИРІШИЛА:</w:t>
      </w:r>
    </w:p>
    <w:p w:rsidR="001C0879" w:rsidRPr="004B3E2E" w:rsidRDefault="001C0879" w:rsidP="00035362">
      <w:pPr>
        <w:pStyle w:val="a5"/>
        <w:numPr>
          <w:ilvl w:val="0"/>
          <w:numId w:val="13"/>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Затвердити Перелік першого типу об’єктів оренди комунальної власності, які підлягають передачі в оренду на аукціоні (додаток 1).</w:t>
      </w:r>
    </w:p>
    <w:p w:rsidR="001C0879" w:rsidRPr="004B3E2E" w:rsidRDefault="001C0879" w:rsidP="00035362">
      <w:pPr>
        <w:pStyle w:val="a5"/>
        <w:numPr>
          <w:ilvl w:val="0"/>
          <w:numId w:val="13"/>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Затвердити Перелік другого типу об’єктів оренди комунальної власності, які підлягають передачі в оренду без проведення аукціону (додаток 2).</w:t>
      </w:r>
    </w:p>
    <w:p w:rsidR="001C0879" w:rsidRPr="004B3E2E" w:rsidRDefault="001C0879" w:rsidP="00035362">
      <w:pPr>
        <w:pStyle w:val="a5"/>
        <w:numPr>
          <w:ilvl w:val="0"/>
          <w:numId w:val="13"/>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Секретарю сільської ради (Стрижак Н.Г.) опублікувати затверджені Переліки об’єктів комунальної власності, щодо яких прийнято рішення про передачу в оренду, на офіційному сайті Студениківської сільської територіальної громади.</w:t>
      </w:r>
    </w:p>
    <w:p w:rsidR="001C0879" w:rsidRPr="004B3E2E" w:rsidRDefault="001C0879" w:rsidP="00035362">
      <w:pPr>
        <w:pStyle w:val="a5"/>
        <w:numPr>
          <w:ilvl w:val="0"/>
          <w:numId w:val="13"/>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Ц</w:t>
      </w:r>
      <w:r>
        <w:rPr>
          <w:rFonts w:ascii="ProbaPro" w:eastAsia="Times New Roman" w:hAnsi="ProbaPro" w:cs="Times New Roman"/>
          <w:sz w:val="26"/>
          <w:szCs w:val="26"/>
        </w:rPr>
        <w:t>е рішення набирає</w:t>
      </w:r>
      <w:r w:rsidRPr="00F2475D">
        <w:rPr>
          <w:rFonts w:ascii="ProbaPro" w:eastAsia="Times New Roman" w:hAnsi="ProbaPro" w:cs="Times New Roman"/>
          <w:sz w:val="26"/>
          <w:szCs w:val="26"/>
        </w:rPr>
        <w:t xml:space="preserve"> чинності з моменту його офіційного оприлюднення.</w:t>
      </w:r>
    </w:p>
    <w:p w:rsidR="001C0879" w:rsidRDefault="001C0879" w:rsidP="00035362">
      <w:pPr>
        <w:pStyle w:val="a5"/>
        <w:numPr>
          <w:ilvl w:val="0"/>
          <w:numId w:val="13"/>
        </w:numPr>
        <w:shd w:val="clear" w:color="auto" w:fill="FFFFFF"/>
        <w:tabs>
          <w:tab w:val="left" w:pos="567"/>
          <w:tab w:val="left" w:pos="851"/>
        </w:tabs>
        <w:spacing w:after="240" w:line="240" w:lineRule="auto"/>
        <w:ind w:left="0" w:firstLine="567"/>
        <w:contextualSpacing w:val="0"/>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 xml:space="preserve">Контроль за виконанням цього рішення доручити постійній комісії сільської ради з питань </w:t>
      </w:r>
      <w:r w:rsidRPr="00F2475D">
        <w:rPr>
          <w:rFonts w:ascii="Times New Roman" w:hAnsi="Times New Roman" w:cs="Times New Roman"/>
          <w:sz w:val="26"/>
          <w:szCs w:val="26"/>
          <w:lang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F2475D">
        <w:rPr>
          <w:rFonts w:ascii="ProbaPro" w:eastAsia="Times New Roman" w:hAnsi="ProbaPro" w:cs="Times New Roman"/>
          <w:sz w:val="26"/>
          <w:szCs w:val="26"/>
        </w:rPr>
        <w:t xml:space="preserve">  (голова комісії Адаменко С.Г.).</w:t>
      </w:r>
    </w:p>
    <w:p w:rsidR="001C0879" w:rsidRDefault="001C0879" w:rsidP="001C0879">
      <w:pPr>
        <w:pStyle w:val="a5"/>
        <w:shd w:val="clear" w:color="auto" w:fill="FFFFFF"/>
        <w:tabs>
          <w:tab w:val="left" w:pos="567"/>
          <w:tab w:val="left" w:pos="851"/>
        </w:tabs>
        <w:spacing w:after="240" w:line="240" w:lineRule="auto"/>
        <w:ind w:left="567"/>
        <w:contextualSpacing w:val="0"/>
        <w:jc w:val="both"/>
        <w:textAlignment w:val="baseline"/>
        <w:rPr>
          <w:rFonts w:ascii="ProbaPro" w:eastAsia="Times New Roman" w:hAnsi="ProbaPro" w:cs="Times New Roman"/>
          <w:b/>
          <w:sz w:val="26"/>
          <w:szCs w:val="26"/>
        </w:rPr>
      </w:pPr>
      <w:r w:rsidRPr="001C0879">
        <w:rPr>
          <w:rFonts w:ascii="ProbaPro" w:eastAsia="Times New Roman" w:hAnsi="ProbaPro" w:cs="Times New Roman"/>
          <w:b/>
          <w:sz w:val="26"/>
          <w:szCs w:val="26"/>
        </w:rPr>
        <w:t>Сільський голова                                                                            Марія ЛЯХ</w:t>
      </w:r>
    </w:p>
    <w:p w:rsidR="001C0879" w:rsidRPr="001B3B9A" w:rsidRDefault="001C0879" w:rsidP="001C0879">
      <w:pPr>
        <w:pStyle w:val="a8"/>
        <w:rPr>
          <w:b/>
        </w:rPr>
      </w:pPr>
      <w:r w:rsidRPr="001B3B9A">
        <w:rPr>
          <w:b/>
        </w:rPr>
        <w:t xml:space="preserve">№  </w:t>
      </w:r>
      <w:r w:rsidR="001B3B9A" w:rsidRPr="001B3B9A">
        <w:rPr>
          <w:b/>
        </w:rPr>
        <w:t>399-Х-УІІІ</w:t>
      </w:r>
    </w:p>
    <w:p w:rsidR="001C0879" w:rsidRPr="001B3B9A" w:rsidRDefault="001B3B9A" w:rsidP="001C0879">
      <w:pPr>
        <w:pStyle w:val="a8"/>
        <w:rPr>
          <w:rFonts w:ascii="ProbaPro" w:eastAsia="Times New Roman" w:hAnsi="ProbaPro" w:cs="Times New Roman"/>
          <w:b/>
        </w:rPr>
      </w:pPr>
      <w:r w:rsidRPr="001B3B9A">
        <w:rPr>
          <w:b/>
        </w:rPr>
        <w:t>18.05.</w:t>
      </w:r>
      <w:r w:rsidR="001C0879" w:rsidRPr="001B3B9A">
        <w:rPr>
          <w:b/>
        </w:rPr>
        <w:t xml:space="preserve"> 2021 р.</w:t>
      </w:r>
    </w:p>
    <w:p w:rsidR="001C0879" w:rsidRPr="001B3B9A" w:rsidRDefault="001C0879" w:rsidP="001C0879">
      <w:pPr>
        <w:pStyle w:val="a8"/>
        <w:rPr>
          <w:b/>
        </w:rPr>
      </w:pPr>
      <w:r w:rsidRPr="001B3B9A">
        <w:rPr>
          <w:b/>
        </w:rPr>
        <w:t>с. Студеники</w:t>
      </w:r>
    </w:p>
    <w:p w:rsidR="001C0879" w:rsidRDefault="001C0879" w:rsidP="001C0879">
      <w:pPr>
        <w:pStyle w:val="a8"/>
        <w:rPr>
          <w:rFonts w:ascii="Times New Roman" w:hAnsi="Times New Roman" w:cs="Times New Roman"/>
          <w:b/>
        </w:rPr>
      </w:pP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Додаток 1</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 xml:space="preserve">до рішення </w:t>
      </w:r>
      <w:r w:rsidR="00E36E66">
        <w:rPr>
          <w:rFonts w:ascii="Times New Roman" w:hAnsi="Times New Roman" w:cs="Times New Roman"/>
          <w:sz w:val="20"/>
          <w:szCs w:val="20"/>
        </w:rPr>
        <w:t xml:space="preserve">Х </w:t>
      </w:r>
      <w:r w:rsidRPr="001C0879">
        <w:rPr>
          <w:rFonts w:ascii="Times New Roman" w:hAnsi="Times New Roman" w:cs="Times New Roman"/>
          <w:sz w:val="20"/>
          <w:szCs w:val="20"/>
        </w:rPr>
        <w:t xml:space="preserve">сесії </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Студениківської сільської ради</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 xml:space="preserve">від </w:t>
      </w:r>
      <w:r w:rsidR="00E36E66">
        <w:rPr>
          <w:rFonts w:ascii="Times New Roman" w:hAnsi="Times New Roman" w:cs="Times New Roman"/>
          <w:sz w:val="20"/>
          <w:szCs w:val="20"/>
        </w:rPr>
        <w:t>18.05.</w:t>
      </w:r>
      <w:r w:rsidRPr="001C0879">
        <w:rPr>
          <w:rFonts w:ascii="Times New Roman" w:hAnsi="Times New Roman" w:cs="Times New Roman"/>
          <w:sz w:val="20"/>
          <w:szCs w:val="20"/>
        </w:rPr>
        <w:t xml:space="preserve"> 2021 р. № </w:t>
      </w:r>
      <w:r w:rsidR="001B3B9A">
        <w:rPr>
          <w:rFonts w:ascii="Times New Roman" w:hAnsi="Times New Roman" w:cs="Times New Roman"/>
          <w:sz w:val="20"/>
          <w:szCs w:val="20"/>
        </w:rPr>
        <w:t>399-Х-УІІІ</w:t>
      </w:r>
    </w:p>
    <w:p w:rsidR="001C0879" w:rsidRPr="001D3336" w:rsidRDefault="001C0879" w:rsidP="001C0879">
      <w:pPr>
        <w:spacing w:after="0" w:line="240" w:lineRule="auto"/>
        <w:rPr>
          <w:rFonts w:ascii="Times New Roman" w:hAnsi="Times New Roman" w:cs="Times New Roman"/>
          <w:sz w:val="26"/>
          <w:szCs w:val="26"/>
        </w:rPr>
      </w:pPr>
    </w:p>
    <w:p w:rsidR="001C0879" w:rsidRPr="00D24026" w:rsidRDefault="001C0879" w:rsidP="001C0879">
      <w:pPr>
        <w:spacing w:after="0"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ПЕРЕЛІК</w:t>
      </w:r>
    </w:p>
    <w:p w:rsidR="001C0879" w:rsidRPr="00D24026" w:rsidRDefault="001C0879" w:rsidP="001C0879">
      <w:pPr>
        <w:spacing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 xml:space="preserve">об’єктів оренди комунальної власності першого типу,                                                </w:t>
      </w:r>
      <w:r>
        <w:rPr>
          <w:rFonts w:ascii="Times New Roman" w:hAnsi="Times New Roman" w:cs="Times New Roman"/>
          <w:b/>
          <w:sz w:val="26"/>
          <w:szCs w:val="26"/>
        </w:rPr>
        <w:t xml:space="preserve">                  </w:t>
      </w:r>
      <w:r w:rsidRPr="00D24026">
        <w:rPr>
          <w:rFonts w:ascii="Times New Roman" w:hAnsi="Times New Roman" w:cs="Times New Roman"/>
          <w:b/>
          <w:sz w:val="26"/>
          <w:szCs w:val="26"/>
        </w:rPr>
        <w:t>які підлягають передачі в оренду на аукціоні</w:t>
      </w:r>
    </w:p>
    <w:tbl>
      <w:tblPr>
        <w:tblStyle w:val="a4"/>
        <w:tblW w:w="10661" w:type="dxa"/>
        <w:jc w:val="center"/>
        <w:tblLayout w:type="fixed"/>
        <w:tblLook w:val="04A0" w:firstRow="1" w:lastRow="0" w:firstColumn="1" w:lastColumn="0" w:noHBand="0" w:noVBand="1"/>
      </w:tblPr>
      <w:tblGrid>
        <w:gridCol w:w="454"/>
        <w:gridCol w:w="2836"/>
        <w:gridCol w:w="2126"/>
        <w:gridCol w:w="1134"/>
        <w:gridCol w:w="1985"/>
        <w:gridCol w:w="2126"/>
      </w:tblGrid>
      <w:tr w:rsidR="001C0879" w:rsidTr="00322B45">
        <w:trPr>
          <w:jc w:val="center"/>
        </w:trPr>
        <w:tc>
          <w:tcPr>
            <w:tcW w:w="45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 п/п</w:t>
            </w:r>
          </w:p>
        </w:tc>
        <w:tc>
          <w:tcPr>
            <w:tcW w:w="2836"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Адреса</w:t>
            </w:r>
          </w:p>
        </w:tc>
        <w:tc>
          <w:tcPr>
            <w:tcW w:w="2126"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Мета оренди,</w:t>
            </w:r>
          </w:p>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орендар</w:t>
            </w:r>
          </w:p>
        </w:tc>
        <w:tc>
          <w:tcPr>
            <w:tcW w:w="113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Площа,</w:t>
            </w:r>
          </w:p>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кв.м</w:t>
            </w:r>
          </w:p>
        </w:tc>
        <w:tc>
          <w:tcPr>
            <w:tcW w:w="1985"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Примітки</w:t>
            </w:r>
          </w:p>
        </w:tc>
        <w:tc>
          <w:tcPr>
            <w:tcW w:w="2126" w:type="dxa"/>
          </w:tcPr>
          <w:p w:rsidR="001C0879" w:rsidRPr="001D3336" w:rsidRDefault="001C0879" w:rsidP="00322B45">
            <w:pPr>
              <w:jc w:val="center"/>
              <w:rPr>
                <w:rFonts w:ascii="Times New Roman" w:hAnsi="Times New Roman" w:cs="Times New Roman"/>
                <w:b/>
                <w:i/>
                <w:sz w:val="26"/>
                <w:szCs w:val="26"/>
              </w:rPr>
            </w:pPr>
            <w:r>
              <w:rPr>
                <w:rFonts w:ascii="Times New Roman" w:hAnsi="Times New Roman" w:cs="Times New Roman"/>
                <w:b/>
                <w:i/>
                <w:sz w:val="26"/>
                <w:szCs w:val="26"/>
              </w:rPr>
              <w:t>Цільове використання</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Розміщення банкомату</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i/>
                <w:sz w:val="24"/>
                <w:szCs w:val="24"/>
              </w:rPr>
              <w:t>(будівля офісна)</w:t>
            </w:r>
          </w:p>
        </w:tc>
        <w:tc>
          <w:tcPr>
            <w:tcW w:w="2126" w:type="dxa"/>
          </w:tcPr>
          <w:p w:rsidR="001C0879" w:rsidRPr="001D3336" w:rsidRDefault="001C0879" w:rsidP="00322B45">
            <w:pPr>
              <w:rPr>
                <w:rFonts w:ascii="Times New Roman" w:hAnsi="Times New Roman" w:cs="Times New Roman"/>
                <w:sz w:val="24"/>
                <w:szCs w:val="24"/>
              </w:rPr>
            </w:pPr>
            <w:r w:rsidRPr="001D3336">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Урожайна,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Центр Безпеки, обслуговування мереж та відеоспостереження       </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13,5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комітету Студениківської сільської ради </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Центральна, 43, кв.8</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Житлова квартира, договір оренди № 1від 01.08.2019 р. строком до 16.08.2021 р.</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49,5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rFonts w:ascii="Times New Roman" w:hAnsi="Times New Roman" w:cs="Times New Roman"/>
                <w:sz w:val="24"/>
                <w:szCs w:val="24"/>
              </w:rPr>
            </w:pP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Миколаївська, 36</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Магазин</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90,0</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 xml:space="preserve">Всі види цільового використання майна, які не заборонені чинним законодавством та не створюють шкідливих умов </w:t>
            </w:r>
            <w:r w:rsidRPr="006A55AB">
              <w:rPr>
                <w:rFonts w:ascii="Times New Roman" w:eastAsia="Times New Roman" w:hAnsi="Times New Roman" w:cs="Times New Roman"/>
                <w:sz w:val="24"/>
                <w:szCs w:val="24"/>
              </w:rPr>
              <w:lastRenderedPageBreak/>
              <w:t>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5</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Перукарня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14,6</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комітету Студениківської сільської ради </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Швейна майстерня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18,9</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7</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Швейна майстерня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18,2</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8</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Привокзальна, 27</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Послуги інтернет-провайдера, </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ТОВ «Простонет»</w:t>
            </w:r>
          </w:p>
          <w:p w:rsidR="001C0879" w:rsidRPr="001D3336" w:rsidRDefault="001C0879" w:rsidP="00322B45">
            <w:pPr>
              <w:jc w:val="center"/>
              <w:rPr>
                <w:rFonts w:ascii="Times New Roman" w:hAnsi="Times New Roman" w:cs="Times New Roman"/>
                <w:sz w:val="26"/>
                <w:szCs w:val="26"/>
              </w:rPr>
            </w:pP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2,4</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bl>
    <w:p w:rsidR="001C0879" w:rsidRDefault="001C0879" w:rsidP="001C0879">
      <w:pPr>
        <w:spacing w:after="0"/>
        <w:jc w:val="center"/>
        <w:rPr>
          <w:rFonts w:ascii="Times New Roman" w:hAnsi="Times New Roman" w:cs="Times New Roman"/>
          <w:b/>
          <w:sz w:val="28"/>
          <w:szCs w:val="28"/>
          <w:u w:val="single"/>
        </w:rPr>
      </w:pPr>
    </w:p>
    <w:p w:rsidR="001C0879" w:rsidRPr="001D3336" w:rsidRDefault="001C0879" w:rsidP="001C0879">
      <w:pPr>
        <w:spacing w:after="0"/>
        <w:rPr>
          <w:rFonts w:ascii="Times New Roman" w:hAnsi="Times New Roman" w:cs="Times New Roman"/>
          <w:sz w:val="26"/>
          <w:szCs w:val="26"/>
        </w:rPr>
      </w:pPr>
      <w:r>
        <w:rPr>
          <w:rFonts w:ascii="Times New Roman" w:hAnsi="Times New Roman" w:cs="Times New Roman"/>
          <w:sz w:val="26"/>
          <w:szCs w:val="26"/>
        </w:rPr>
        <w:t>Секретар сільської ради                                                                      Н.Г. Стрижак</w:t>
      </w: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rPr>
          <w:rFonts w:ascii="Times New Roman" w:hAnsi="Times New Roman" w:cs="Times New Roman"/>
          <w:b/>
          <w:sz w:val="28"/>
          <w:szCs w:val="28"/>
          <w:u w:val="single"/>
        </w:rPr>
      </w:pPr>
    </w:p>
    <w:p w:rsidR="00E36E66" w:rsidRDefault="00E36E66" w:rsidP="001C0879">
      <w:pPr>
        <w:spacing w:after="0" w:line="240" w:lineRule="auto"/>
        <w:ind w:left="5812"/>
        <w:rPr>
          <w:rFonts w:ascii="Times New Roman" w:hAnsi="Times New Roman" w:cs="Times New Roman"/>
          <w:sz w:val="20"/>
          <w:szCs w:val="20"/>
        </w:rPr>
      </w:pP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lastRenderedPageBreak/>
        <w:t>Додаток 2</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 xml:space="preserve">до рішення </w:t>
      </w:r>
      <w:r w:rsidR="00E36E66">
        <w:rPr>
          <w:rFonts w:ascii="Times New Roman" w:hAnsi="Times New Roman" w:cs="Times New Roman"/>
          <w:sz w:val="20"/>
          <w:szCs w:val="20"/>
        </w:rPr>
        <w:t xml:space="preserve">Х </w:t>
      </w:r>
      <w:r w:rsidRPr="001C0879">
        <w:rPr>
          <w:rFonts w:ascii="Times New Roman" w:hAnsi="Times New Roman" w:cs="Times New Roman"/>
          <w:sz w:val="20"/>
          <w:szCs w:val="20"/>
        </w:rPr>
        <w:t xml:space="preserve">сесії </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Студениківської сільської ради</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 xml:space="preserve">від </w:t>
      </w:r>
      <w:r w:rsidR="001B3B9A">
        <w:rPr>
          <w:rFonts w:ascii="Times New Roman" w:hAnsi="Times New Roman" w:cs="Times New Roman"/>
          <w:sz w:val="20"/>
          <w:szCs w:val="20"/>
        </w:rPr>
        <w:t>1</w:t>
      </w:r>
      <w:r w:rsidR="00E36E66">
        <w:rPr>
          <w:rFonts w:ascii="Times New Roman" w:hAnsi="Times New Roman" w:cs="Times New Roman"/>
          <w:sz w:val="20"/>
          <w:szCs w:val="20"/>
        </w:rPr>
        <w:t>8.05.</w:t>
      </w:r>
      <w:r w:rsidR="001B3B9A">
        <w:rPr>
          <w:rFonts w:ascii="Times New Roman" w:hAnsi="Times New Roman" w:cs="Times New Roman"/>
          <w:sz w:val="20"/>
          <w:szCs w:val="20"/>
        </w:rPr>
        <w:t xml:space="preserve"> 2021 р. № 399-Х-УІІІ</w:t>
      </w:r>
    </w:p>
    <w:p w:rsidR="001C0879" w:rsidRDefault="001C0879" w:rsidP="001C0879">
      <w:pPr>
        <w:spacing w:after="0"/>
        <w:jc w:val="center"/>
        <w:rPr>
          <w:rFonts w:ascii="Times New Roman" w:hAnsi="Times New Roman" w:cs="Times New Roman"/>
          <w:b/>
          <w:sz w:val="28"/>
          <w:szCs w:val="28"/>
          <w:u w:val="single"/>
        </w:rPr>
      </w:pPr>
    </w:p>
    <w:p w:rsidR="001C0879" w:rsidRPr="00D24026" w:rsidRDefault="001C0879" w:rsidP="001C0879">
      <w:pPr>
        <w:spacing w:after="0"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ПЕРЕЛІК</w:t>
      </w:r>
    </w:p>
    <w:p w:rsidR="001C0879" w:rsidRPr="00D24026" w:rsidRDefault="001C0879" w:rsidP="001C0879">
      <w:pPr>
        <w:spacing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 xml:space="preserve">об’єктів оренди комунальної власності </w:t>
      </w:r>
      <w:r>
        <w:rPr>
          <w:rFonts w:ascii="Times New Roman" w:hAnsi="Times New Roman" w:cs="Times New Roman"/>
          <w:b/>
          <w:sz w:val="26"/>
          <w:szCs w:val="26"/>
        </w:rPr>
        <w:t>другого</w:t>
      </w:r>
      <w:r w:rsidRPr="00D24026">
        <w:rPr>
          <w:rFonts w:ascii="Times New Roman" w:hAnsi="Times New Roman" w:cs="Times New Roman"/>
          <w:b/>
          <w:sz w:val="26"/>
          <w:szCs w:val="26"/>
        </w:rPr>
        <w:t xml:space="preserve"> типу,                                                </w:t>
      </w:r>
      <w:r>
        <w:rPr>
          <w:rFonts w:ascii="Times New Roman" w:hAnsi="Times New Roman" w:cs="Times New Roman"/>
          <w:b/>
          <w:sz w:val="26"/>
          <w:szCs w:val="26"/>
        </w:rPr>
        <w:t xml:space="preserve">    </w:t>
      </w:r>
      <w:r w:rsidRPr="00D24026">
        <w:rPr>
          <w:rFonts w:ascii="Times New Roman" w:hAnsi="Times New Roman" w:cs="Times New Roman"/>
          <w:b/>
          <w:sz w:val="26"/>
          <w:szCs w:val="26"/>
        </w:rPr>
        <w:t xml:space="preserve">які підлягають передачі в оренду </w:t>
      </w:r>
      <w:r>
        <w:rPr>
          <w:rFonts w:ascii="Times New Roman" w:hAnsi="Times New Roman" w:cs="Times New Roman"/>
          <w:b/>
          <w:sz w:val="26"/>
          <w:szCs w:val="26"/>
        </w:rPr>
        <w:t>без проведення аукціону</w:t>
      </w:r>
    </w:p>
    <w:tbl>
      <w:tblPr>
        <w:tblStyle w:val="a4"/>
        <w:tblW w:w="10661" w:type="dxa"/>
        <w:jc w:val="center"/>
        <w:tblLayout w:type="fixed"/>
        <w:tblLook w:val="04A0" w:firstRow="1" w:lastRow="0" w:firstColumn="1" w:lastColumn="0" w:noHBand="0" w:noVBand="1"/>
      </w:tblPr>
      <w:tblGrid>
        <w:gridCol w:w="562"/>
        <w:gridCol w:w="2552"/>
        <w:gridCol w:w="2160"/>
        <w:gridCol w:w="1134"/>
        <w:gridCol w:w="2410"/>
        <w:gridCol w:w="1843"/>
      </w:tblGrid>
      <w:tr w:rsidR="001C0879" w:rsidTr="00322B45">
        <w:trPr>
          <w:jc w:val="center"/>
        </w:trPr>
        <w:tc>
          <w:tcPr>
            <w:tcW w:w="562"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 п/п</w:t>
            </w:r>
          </w:p>
        </w:tc>
        <w:tc>
          <w:tcPr>
            <w:tcW w:w="2552"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Адреса</w:t>
            </w:r>
          </w:p>
        </w:tc>
        <w:tc>
          <w:tcPr>
            <w:tcW w:w="2160"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Мета оренди,</w:t>
            </w:r>
          </w:p>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орендар</w:t>
            </w:r>
          </w:p>
        </w:tc>
        <w:tc>
          <w:tcPr>
            <w:tcW w:w="113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Площа, кв.м</w:t>
            </w:r>
          </w:p>
        </w:tc>
        <w:tc>
          <w:tcPr>
            <w:tcW w:w="2410" w:type="dxa"/>
          </w:tcPr>
          <w:p w:rsidR="001C0879" w:rsidRPr="001D3336" w:rsidRDefault="001C0879" w:rsidP="00322B45">
            <w:pPr>
              <w:jc w:val="center"/>
              <w:rPr>
                <w:rFonts w:ascii="Times New Roman" w:hAnsi="Times New Roman" w:cs="Times New Roman"/>
                <w:b/>
                <w:i/>
                <w:sz w:val="24"/>
                <w:szCs w:val="24"/>
              </w:rPr>
            </w:pPr>
            <w:r w:rsidRPr="001D3336">
              <w:rPr>
                <w:rFonts w:ascii="Times New Roman" w:hAnsi="Times New Roman" w:cs="Times New Roman"/>
                <w:b/>
                <w:i/>
                <w:sz w:val="24"/>
                <w:szCs w:val="24"/>
              </w:rPr>
              <w:t>Примітка</w:t>
            </w:r>
          </w:p>
        </w:tc>
        <w:tc>
          <w:tcPr>
            <w:tcW w:w="1843" w:type="dxa"/>
          </w:tcPr>
          <w:p w:rsidR="001C0879" w:rsidRPr="001D3336" w:rsidRDefault="001C0879" w:rsidP="00322B45">
            <w:pPr>
              <w:jc w:val="center"/>
              <w:rPr>
                <w:rFonts w:ascii="Times New Roman" w:hAnsi="Times New Roman" w:cs="Times New Roman"/>
                <w:b/>
                <w:i/>
                <w:sz w:val="24"/>
                <w:szCs w:val="24"/>
              </w:rPr>
            </w:pPr>
            <w:r>
              <w:rPr>
                <w:rFonts w:ascii="Times New Roman" w:hAnsi="Times New Roman" w:cs="Times New Roman"/>
                <w:b/>
                <w:i/>
                <w:sz w:val="24"/>
                <w:szCs w:val="24"/>
              </w:rPr>
              <w:t>Цільове використання</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Приміщення громадського призначення, </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ЦНАП</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48,9</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i/>
                <w:sz w:val="24"/>
                <w:szCs w:val="24"/>
              </w:rPr>
            </w:pPr>
            <w:r w:rsidRPr="001D3336">
              <w:rPr>
                <w:rFonts w:ascii="Times New Roman" w:hAnsi="Times New Roman" w:cs="Times New Roman"/>
                <w:i/>
                <w:sz w:val="24"/>
                <w:szCs w:val="24"/>
              </w:rPr>
              <w:t>(будівля офісна)</w:t>
            </w:r>
          </w:p>
        </w:tc>
        <w:tc>
          <w:tcPr>
            <w:tcW w:w="1843" w:type="dxa"/>
          </w:tcPr>
          <w:p w:rsidR="001C0879" w:rsidRPr="001D3336" w:rsidRDefault="001C0879" w:rsidP="00322B45">
            <w:pPr>
              <w:rPr>
                <w:rFonts w:ascii="Times New Roman" w:hAnsi="Times New Roman" w:cs="Times New Roman"/>
                <w:sz w:val="24"/>
                <w:szCs w:val="24"/>
              </w:rPr>
            </w:pPr>
            <w:r w:rsidRPr="001D3336">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Фінансовий відділ</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12,0</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Служба у справах дітей та сім’ї</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5,0</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lastRenderedPageBreak/>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49,1</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w:t>
            </w:r>
            <w:r w:rsidRPr="001D3336">
              <w:rPr>
                <w:rFonts w:ascii="Times New Roman" w:hAnsi="Times New Roman" w:cs="Times New Roman"/>
                <w:sz w:val="24"/>
                <w:szCs w:val="24"/>
              </w:rPr>
              <w:lastRenderedPageBreak/>
              <w:t>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lastRenderedPageBreak/>
              <w:t xml:space="preserve">Всі види цільового використання </w:t>
            </w:r>
            <w:r w:rsidRPr="003653E7">
              <w:rPr>
                <w:rFonts w:ascii="Times New Roman" w:eastAsia="Times New Roman" w:hAnsi="Times New Roman" w:cs="Times New Roman"/>
                <w:sz w:val="24"/>
                <w:szCs w:val="24"/>
              </w:rPr>
              <w:lastRenderedPageBreak/>
              <w:t>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5</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Урожайна,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Поліцейський офіцер громади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15,00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Козлів,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вул. Молодіжна, 1     </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60,40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7</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Привокзальна, 27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20,9</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8</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Черняховського, 31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Громадська організація «Джерело»</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 приміщенні гуртожитку )</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113,00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 xml:space="preserve">В оперативному управлінні Виконавчого комітету </w:t>
            </w:r>
            <w:r w:rsidRPr="001D3336">
              <w:rPr>
                <w:rFonts w:ascii="Times New Roman" w:hAnsi="Times New Roman" w:cs="Times New Roman"/>
                <w:sz w:val="24"/>
                <w:szCs w:val="24"/>
              </w:rPr>
              <w:lastRenderedPageBreak/>
              <w:t>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lastRenderedPageBreak/>
              <w:t xml:space="preserve">Всі види цільового використання майна, які не заборонені </w:t>
            </w:r>
            <w:r w:rsidRPr="003653E7">
              <w:rPr>
                <w:rFonts w:ascii="Times New Roman" w:eastAsia="Times New Roman" w:hAnsi="Times New Roman" w:cs="Times New Roman"/>
                <w:sz w:val="24"/>
                <w:szCs w:val="24"/>
              </w:rPr>
              <w:lastRenderedPageBreak/>
              <w:t>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9</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Незалежності,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90,0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10</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color w:val="FF0000"/>
                <w:sz w:val="26"/>
                <w:szCs w:val="26"/>
              </w:rPr>
            </w:pPr>
            <w:r w:rsidRPr="001D3336">
              <w:rPr>
                <w:rFonts w:ascii="Times New Roman" w:hAnsi="Times New Roman" w:cs="Times New Roman"/>
                <w:sz w:val="26"/>
                <w:szCs w:val="26"/>
              </w:rPr>
              <w:t>вул. Переяславська, 17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КП «Господар» Студениківської сільської ради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24,0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Амбулаторія сімейної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122,2</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Київська обл., Бориспільський р-н.,</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«Ощадбанк»</w:t>
            </w:r>
          </w:p>
          <w:p w:rsidR="001C0879" w:rsidRPr="001D3336" w:rsidRDefault="001C0879" w:rsidP="00322B45">
            <w:pPr>
              <w:jc w:val="center"/>
              <w:rPr>
                <w:rFonts w:ascii="Times New Roman" w:hAnsi="Times New Roman" w:cs="Times New Roman"/>
                <w:sz w:val="26"/>
                <w:szCs w:val="26"/>
              </w:rPr>
            </w:pP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14,6</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 xml:space="preserve">Всі види цільового використання майна, які не заборонені чинним законодавством </w:t>
            </w:r>
            <w:r w:rsidRPr="003653E7">
              <w:rPr>
                <w:rFonts w:ascii="Times New Roman" w:eastAsia="Times New Roman" w:hAnsi="Times New Roman" w:cs="Times New Roman"/>
                <w:sz w:val="24"/>
                <w:szCs w:val="24"/>
              </w:rPr>
              <w:lastRenderedPageBreak/>
              <w:t>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13</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Строкова,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Центральна, 3</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30,5</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11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Київська обл., Бориспільський р-н.,</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Ветеринарна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12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Ветеринарна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bl>
    <w:p w:rsidR="001C0879" w:rsidRDefault="001C0879" w:rsidP="001C0879">
      <w:pPr>
        <w:rPr>
          <w:rFonts w:ascii="Times New Roman" w:hAnsi="Times New Roman" w:cs="Times New Roman"/>
          <w:b/>
          <w:sz w:val="28"/>
          <w:szCs w:val="28"/>
          <w:u w:val="single"/>
        </w:rPr>
      </w:pPr>
    </w:p>
    <w:p w:rsidR="001C0879" w:rsidRDefault="001C0879" w:rsidP="001C0879">
      <w:pPr>
        <w:spacing w:after="0"/>
        <w:rPr>
          <w:rFonts w:ascii="Times New Roman" w:hAnsi="Times New Roman" w:cs="Times New Roman"/>
          <w:sz w:val="26"/>
          <w:szCs w:val="26"/>
        </w:rPr>
      </w:pPr>
      <w:r>
        <w:rPr>
          <w:rFonts w:ascii="Times New Roman" w:hAnsi="Times New Roman" w:cs="Times New Roman"/>
          <w:sz w:val="26"/>
          <w:szCs w:val="26"/>
        </w:rPr>
        <w:t>Секретар сільської ради                                                                   Н.Г. Стрижак</w:t>
      </w: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37066B" w:rsidRDefault="0037066B" w:rsidP="001C0879">
      <w:pPr>
        <w:spacing w:after="0"/>
        <w:rPr>
          <w:rFonts w:ascii="Times New Roman" w:hAnsi="Times New Roman" w:cs="Times New Roman"/>
          <w:sz w:val="26"/>
          <w:szCs w:val="26"/>
        </w:rPr>
      </w:pPr>
    </w:p>
    <w:p w:rsidR="001C0879" w:rsidRDefault="0037066B" w:rsidP="001C0879">
      <w:pPr>
        <w:pStyle w:val="a9"/>
        <w:shd w:val="clear" w:color="auto" w:fill="FFFFFF"/>
        <w:spacing w:before="0" w:beforeAutospacing="0" w:after="0" w:afterAutospacing="0"/>
        <w:jc w:val="both"/>
        <w:rPr>
          <w:color w:val="333333"/>
          <w:sz w:val="26"/>
          <w:szCs w:val="26"/>
          <w:lang w:val="uk-UA"/>
        </w:rPr>
      </w:pPr>
      <w:r>
        <w:rPr>
          <w:noProof/>
          <w:lang w:val="ru-RU" w:eastAsia="ru-RU"/>
        </w:rPr>
        <w:lastRenderedPageBreak/>
        <w:drawing>
          <wp:anchor distT="0" distB="0" distL="114300" distR="114300" simplePos="0" relativeHeight="251685888" behindDoc="0" locked="0" layoutInCell="1" allowOverlap="1" wp14:anchorId="4320FFBB" wp14:editId="63FF8518">
            <wp:simplePos x="0" y="0"/>
            <wp:positionH relativeFrom="column">
              <wp:posOffset>2943225</wp:posOffset>
            </wp:positionH>
            <wp:positionV relativeFrom="paragraph">
              <wp:posOffset>122555</wp:posOffset>
            </wp:positionV>
            <wp:extent cx="485775" cy="685800"/>
            <wp:effectExtent l="0" t="0" r="9525" b="0"/>
            <wp:wrapSquare wrapText="right"/>
            <wp:docPr id="33" name="Рисунок 3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http://0"/>
                    <pic:cNvPicPr>
                      <a:picLocks noChangeArrowheads="1"/>
                    </pic:cNvPicPr>
                  </pic:nvPicPr>
                  <pic:blipFill>
                    <a:blip r:embed="rId250" r:link="rId251">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81726" w:rsidRDefault="00681726" w:rsidP="00681726">
      <w:pPr>
        <w:spacing w:after="0" w:line="240" w:lineRule="auto"/>
        <w:rPr>
          <w:rFonts w:ascii="Calibri" w:eastAsia="Calibri" w:hAnsi="Calibri" w:cs="Times New Roman"/>
          <w:lang w:val="ru-RU"/>
        </w:rPr>
      </w:pPr>
    </w:p>
    <w:p w:rsidR="00681726" w:rsidRDefault="00681726" w:rsidP="00681726">
      <w:pPr>
        <w:spacing w:after="0" w:line="240" w:lineRule="auto"/>
        <w:rPr>
          <w:rFonts w:ascii="Calibri" w:eastAsia="Calibri" w:hAnsi="Calibri" w:cs="Times New Roman"/>
          <w:lang w:val="ru-RU"/>
        </w:rPr>
      </w:pPr>
    </w:p>
    <w:p w:rsidR="00681726" w:rsidRDefault="00681726" w:rsidP="00681726">
      <w:pPr>
        <w:spacing w:after="0" w:line="240" w:lineRule="auto"/>
        <w:rPr>
          <w:rFonts w:ascii="Calibri" w:eastAsia="Calibri" w:hAnsi="Calibri" w:cs="Times New Roman"/>
          <w:lang w:val="ru-RU"/>
        </w:rPr>
      </w:pPr>
    </w:p>
    <w:p w:rsidR="00681726" w:rsidRDefault="00681726" w:rsidP="00681726">
      <w:pPr>
        <w:spacing w:after="0" w:line="240" w:lineRule="auto"/>
        <w:rPr>
          <w:rFonts w:ascii="Calibri" w:eastAsia="Calibri" w:hAnsi="Calibri" w:cs="Times New Roman"/>
          <w:lang w:val="ru-RU"/>
        </w:rPr>
      </w:pPr>
    </w:p>
    <w:p w:rsidR="0037066B" w:rsidRPr="0037066B" w:rsidRDefault="00681726" w:rsidP="00681726">
      <w:pPr>
        <w:spacing w:after="0" w:line="240" w:lineRule="auto"/>
        <w:rPr>
          <w:rFonts w:ascii="Times New Roman" w:eastAsia="Calibri" w:hAnsi="Times New Roman" w:cs="Times New Roman"/>
          <w:b/>
          <w:sz w:val="28"/>
          <w:szCs w:val="28"/>
          <w:lang w:val="ru-RU"/>
        </w:rPr>
      </w:pPr>
      <w:r w:rsidRPr="00D17134">
        <w:rPr>
          <w:rFonts w:ascii="Calibri" w:eastAsia="Calibri" w:hAnsi="Calibri" w:cs="Times New Roman"/>
          <w:lang w:val="ru-RU"/>
        </w:rPr>
        <w:t xml:space="preserve">                                                                                     </w:t>
      </w:r>
      <w:r w:rsidR="0037066B" w:rsidRPr="0037066B">
        <w:rPr>
          <w:rFonts w:ascii="Times New Roman" w:eastAsia="Calibri" w:hAnsi="Times New Roman" w:cs="Times New Roman"/>
          <w:b/>
          <w:sz w:val="28"/>
          <w:szCs w:val="28"/>
          <w:lang w:val="ru-RU"/>
        </w:rPr>
        <w:t>УКРАЇНА</w:t>
      </w:r>
    </w:p>
    <w:p w:rsidR="0037066B" w:rsidRPr="0037066B" w:rsidRDefault="0037066B" w:rsidP="0037066B">
      <w:pPr>
        <w:spacing w:after="0" w:line="240" w:lineRule="auto"/>
        <w:jc w:val="center"/>
        <w:rPr>
          <w:rFonts w:ascii="Times New Roman" w:eastAsia="Calibri" w:hAnsi="Times New Roman" w:cs="Times New Roman"/>
          <w:b/>
          <w:sz w:val="28"/>
          <w:szCs w:val="28"/>
          <w:lang w:val="ru-RU"/>
        </w:rPr>
      </w:pPr>
      <w:r w:rsidRPr="0037066B">
        <w:rPr>
          <w:rFonts w:ascii="Times New Roman" w:eastAsia="Calibri" w:hAnsi="Times New Roman" w:cs="Times New Roman"/>
          <w:b/>
          <w:sz w:val="28"/>
          <w:szCs w:val="28"/>
          <w:lang w:val="ru-RU"/>
        </w:rPr>
        <w:t>КИЇВСЬКА ОБЛАСТЬ</w:t>
      </w:r>
    </w:p>
    <w:p w:rsidR="0037066B" w:rsidRPr="0037066B" w:rsidRDefault="0037066B" w:rsidP="0037066B">
      <w:pPr>
        <w:spacing w:after="0" w:line="240" w:lineRule="auto"/>
        <w:jc w:val="center"/>
        <w:rPr>
          <w:rFonts w:ascii="Times New Roman" w:eastAsia="Calibri" w:hAnsi="Times New Roman" w:cs="Times New Roman"/>
          <w:b/>
          <w:sz w:val="28"/>
          <w:szCs w:val="28"/>
          <w:lang w:val="ru-RU"/>
        </w:rPr>
      </w:pPr>
      <w:r w:rsidRPr="0037066B">
        <w:rPr>
          <w:rFonts w:ascii="Times New Roman" w:eastAsia="Calibri" w:hAnsi="Times New Roman" w:cs="Times New Roman"/>
          <w:b/>
          <w:sz w:val="28"/>
          <w:szCs w:val="28"/>
          <w:lang w:val="ru-RU"/>
        </w:rPr>
        <w:t>БОРИСПІЛЬСЬКИЙ РАЙОН</w:t>
      </w:r>
    </w:p>
    <w:p w:rsidR="0037066B" w:rsidRPr="0037066B" w:rsidRDefault="0037066B" w:rsidP="0037066B">
      <w:pPr>
        <w:spacing w:after="0" w:line="240" w:lineRule="auto"/>
        <w:jc w:val="center"/>
        <w:rPr>
          <w:rFonts w:ascii="Times New Roman" w:eastAsia="Calibri" w:hAnsi="Times New Roman" w:cs="Times New Roman"/>
          <w:b/>
          <w:sz w:val="28"/>
          <w:szCs w:val="28"/>
          <w:lang w:val="ru-RU"/>
        </w:rPr>
      </w:pPr>
      <w:r w:rsidRPr="0037066B">
        <w:rPr>
          <w:rFonts w:ascii="Times New Roman" w:eastAsia="Calibri" w:hAnsi="Times New Roman" w:cs="Times New Roman"/>
          <w:b/>
          <w:sz w:val="28"/>
          <w:szCs w:val="28"/>
          <w:lang w:val="ru-RU"/>
        </w:rPr>
        <w:t>СТУДЕНИКІВСЬКА СІЛЬСЬКА  РАДА</w:t>
      </w:r>
    </w:p>
    <w:p w:rsidR="0037066B" w:rsidRPr="0037066B" w:rsidRDefault="0037066B" w:rsidP="0037066B">
      <w:pPr>
        <w:spacing w:after="0" w:line="240" w:lineRule="auto"/>
        <w:jc w:val="center"/>
        <w:rPr>
          <w:rFonts w:ascii="Times New Roman" w:eastAsia="Calibri" w:hAnsi="Times New Roman" w:cs="Times New Roman"/>
          <w:b/>
          <w:sz w:val="28"/>
          <w:szCs w:val="28"/>
          <w:lang w:val="ru-RU"/>
        </w:rPr>
      </w:pPr>
      <w:r w:rsidRPr="0037066B">
        <w:rPr>
          <w:rFonts w:ascii="Times New Roman" w:eastAsia="Calibri" w:hAnsi="Times New Roman" w:cs="Times New Roman"/>
          <w:b/>
          <w:sz w:val="28"/>
          <w:szCs w:val="28"/>
          <w:lang w:val="en-US"/>
        </w:rPr>
        <w:t>X</w:t>
      </w:r>
      <w:r w:rsidRPr="0037066B">
        <w:rPr>
          <w:rFonts w:ascii="Times New Roman" w:eastAsia="Calibri" w:hAnsi="Times New Roman" w:cs="Times New Roman"/>
          <w:b/>
          <w:sz w:val="28"/>
          <w:szCs w:val="28"/>
          <w:lang w:val="ru-RU"/>
        </w:rPr>
        <w:t xml:space="preserve"> сесія </w:t>
      </w:r>
      <w:r w:rsidRPr="0037066B">
        <w:rPr>
          <w:rFonts w:ascii="Times New Roman" w:eastAsia="Calibri" w:hAnsi="Times New Roman" w:cs="Times New Roman"/>
          <w:b/>
          <w:sz w:val="28"/>
          <w:szCs w:val="28"/>
          <w:lang w:val="en-US"/>
        </w:rPr>
        <w:t>VIII</w:t>
      </w:r>
      <w:r w:rsidRPr="0037066B">
        <w:rPr>
          <w:rFonts w:ascii="Times New Roman" w:eastAsia="Calibri" w:hAnsi="Times New Roman" w:cs="Times New Roman"/>
          <w:b/>
          <w:sz w:val="28"/>
          <w:szCs w:val="28"/>
          <w:lang w:val="ru-RU"/>
        </w:rPr>
        <w:t xml:space="preserve"> скликання</w:t>
      </w:r>
    </w:p>
    <w:p w:rsidR="0037066B" w:rsidRPr="0037066B" w:rsidRDefault="0037066B" w:rsidP="0037066B">
      <w:pPr>
        <w:spacing w:after="0" w:line="240" w:lineRule="auto"/>
        <w:rPr>
          <w:rFonts w:ascii="Times New Roman" w:eastAsia="Times New Roman" w:hAnsi="Times New Roman" w:cs="Times New Roman"/>
          <w:b/>
          <w:sz w:val="26"/>
          <w:szCs w:val="26"/>
          <w:lang w:val="ru-RU" w:eastAsia="ru-RU"/>
        </w:rPr>
      </w:pP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b/>
          <w:sz w:val="26"/>
          <w:szCs w:val="26"/>
          <w:lang w:val="ru-RU" w:eastAsia="ru-RU"/>
        </w:rPr>
        <w:t>Про затвердження</w:t>
      </w:r>
      <w:r w:rsidRPr="0037066B">
        <w:rPr>
          <w:rFonts w:ascii="Times New Roman" w:eastAsia="Times New Roman" w:hAnsi="Times New Roman" w:cs="Times New Roman"/>
          <w:b/>
          <w:sz w:val="26"/>
          <w:szCs w:val="26"/>
          <w:lang w:eastAsia="ru-RU"/>
        </w:rPr>
        <w:t xml:space="preserve"> порядку </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b/>
          <w:sz w:val="26"/>
          <w:szCs w:val="26"/>
          <w:lang w:val="ru-RU" w:eastAsia="ru-RU"/>
        </w:rPr>
        <w:t>розміщення тимчасових</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b/>
          <w:sz w:val="26"/>
          <w:szCs w:val="26"/>
          <w:lang w:eastAsia="ru-RU"/>
        </w:rPr>
        <w:t xml:space="preserve">споруд для провадження підприємницької </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b/>
          <w:sz w:val="26"/>
          <w:szCs w:val="26"/>
          <w:lang w:eastAsia="ru-RU"/>
        </w:rPr>
        <w:t xml:space="preserve">діяльності у Студениківській сільській </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b/>
          <w:sz w:val="26"/>
          <w:szCs w:val="26"/>
          <w:lang w:eastAsia="ru-RU"/>
        </w:rPr>
        <w:t>територіальній громаді</w:t>
      </w:r>
      <w:r w:rsidRPr="0037066B">
        <w:rPr>
          <w:rFonts w:ascii="Times New Roman" w:eastAsia="Times New Roman" w:hAnsi="Times New Roman" w:cs="Times New Roman"/>
          <w:b/>
          <w:sz w:val="26"/>
          <w:szCs w:val="26"/>
          <w:lang w:val="ru-RU" w:eastAsia="ru-RU"/>
        </w:rPr>
        <w:t> </w:t>
      </w:r>
    </w:p>
    <w:p w:rsidR="0037066B" w:rsidRPr="0037066B" w:rsidRDefault="0037066B" w:rsidP="0037066B">
      <w:pPr>
        <w:spacing w:after="0" w:line="240" w:lineRule="auto"/>
        <w:rPr>
          <w:rFonts w:ascii="Times New Roman" w:eastAsia="Times New Roman" w:hAnsi="Times New Roman" w:cs="Times New Roman"/>
          <w:sz w:val="16"/>
          <w:szCs w:val="16"/>
          <w:lang w:eastAsia="ru-RU"/>
        </w:rPr>
      </w:pPr>
      <w:r w:rsidRPr="0037066B">
        <w:rPr>
          <w:rFonts w:ascii="Times New Roman" w:eastAsia="Times New Roman" w:hAnsi="Times New Roman" w:cs="Times New Roman"/>
          <w:sz w:val="26"/>
          <w:szCs w:val="26"/>
          <w:lang w:val="ru-RU" w:eastAsia="ru-RU"/>
        </w:rPr>
        <w:t> </w:t>
      </w:r>
    </w:p>
    <w:p w:rsidR="0037066B" w:rsidRPr="0037066B" w:rsidRDefault="0037066B" w:rsidP="0037066B">
      <w:pPr>
        <w:spacing w:after="0" w:line="240" w:lineRule="auto"/>
        <w:jc w:val="both"/>
        <w:rPr>
          <w:rFonts w:ascii="Times New Roman" w:eastAsia="Times New Roman" w:hAnsi="Times New Roman" w:cs="Times New Roman"/>
          <w:sz w:val="26"/>
          <w:szCs w:val="26"/>
          <w:lang w:eastAsia="ru-RU"/>
        </w:rPr>
      </w:pPr>
      <w:r w:rsidRPr="0037066B">
        <w:rPr>
          <w:rFonts w:ascii="Times New Roman" w:eastAsia="Times New Roman" w:hAnsi="Times New Roman" w:cs="Times New Roman"/>
          <w:sz w:val="26"/>
          <w:szCs w:val="26"/>
          <w:lang w:eastAsia="ru-RU"/>
        </w:rPr>
        <w:t xml:space="preserve">       З метою упорядкування розміщення тимчасових споруд, торговельних майданчиків та засобів пересувної мережі, більш ефективного використання земель села, які є власністю Студениківської сільської територіальної громади сіл Студеники, Семенівка, Соснова, Соснівка, Леляки, Сомкова Долина, Пристроми, Переяславське, що входять до Студениківської сільської територіальної громади</w:t>
      </w:r>
      <w:r w:rsidR="00F51252">
        <w:rPr>
          <w:rFonts w:ascii="Times New Roman" w:eastAsia="Times New Roman" w:hAnsi="Times New Roman" w:cs="Times New Roman"/>
          <w:sz w:val="26"/>
          <w:szCs w:val="26"/>
          <w:lang w:eastAsia="ru-RU"/>
        </w:rPr>
        <w:t>,</w:t>
      </w:r>
      <w:r w:rsidRPr="0037066B">
        <w:rPr>
          <w:rFonts w:ascii="Times New Roman" w:eastAsia="Times New Roman" w:hAnsi="Times New Roman" w:cs="Times New Roman"/>
          <w:sz w:val="26"/>
          <w:szCs w:val="26"/>
          <w:lang w:eastAsia="ru-RU"/>
        </w:rPr>
        <w:t xml:space="preserve"> керуючись статтями 4, 10 Закону України «Про оренду державного та комунального майна», відповідно до статті 28 Закону України «Про регулювання містобудівної діяльності», статті 21 Закону України «Про благоустрій населених пунктів», керуючись постановою Кабінету Міністрів України від 30.03.1994 р. № 198 </w:t>
      </w:r>
      <w:r w:rsidRPr="0037066B">
        <w:rPr>
          <w:rFonts w:ascii="Times New Roman" w:eastAsia="Times New Roman" w:hAnsi="Times New Roman" w:cs="Times New Roman"/>
          <w:sz w:val="26"/>
          <w:szCs w:val="26"/>
          <w:lang w:val="ru-RU" w:eastAsia="ru-RU"/>
        </w:rPr>
        <w:t> </w:t>
      </w:r>
      <w:r w:rsidRPr="0037066B">
        <w:rPr>
          <w:rFonts w:ascii="Times New Roman" w:eastAsia="Times New Roman" w:hAnsi="Times New Roman" w:cs="Times New Roman"/>
          <w:sz w:val="26"/>
          <w:szCs w:val="26"/>
          <w:lang w:eastAsia="ru-RU"/>
        </w:rPr>
        <w:t>«Про затвердження Єдиних правил ремонту і утримання автомобільних доріг, вулиць, залізничних переїздів, правил користування ними та охорони», наказом Міністерства регіонального розвитку, будівництва та житлово-комунального господарства України від 21.10.2011 р. № 244 «Про затвердження Положення  про поряд</w:t>
      </w:r>
      <w:r w:rsidR="00681726">
        <w:rPr>
          <w:rFonts w:ascii="Times New Roman" w:eastAsia="Times New Roman" w:hAnsi="Times New Roman" w:cs="Times New Roman"/>
          <w:sz w:val="26"/>
          <w:szCs w:val="26"/>
          <w:lang w:val="en-US" w:eastAsia="ru-RU"/>
        </w:rPr>
        <w:t>j</w:t>
      </w:r>
      <w:r w:rsidRPr="0037066B">
        <w:rPr>
          <w:rFonts w:ascii="Times New Roman" w:eastAsia="Times New Roman" w:hAnsi="Times New Roman" w:cs="Times New Roman"/>
          <w:sz w:val="26"/>
          <w:szCs w:val="26"/>
          <w:lang w:eastAsia="ru-RU"/>
        </w:rPr>
        <w:t>к розміщення тимчасових споруд для провадження підприємницької діяльності», пунктом 31 частини 1 статті 26, статті 60 Закону України «Про місцеве самоврядування в Україні», сільська рада</w:t>
      </w:r>
    </w:p>
    <w:p w:rsidR="0037066B" w:rsidRPr="0037066B" w:rsidRDefault="0037066B" w:rsidP="0037066B">
      <w:pPr>
        <w:spacing w:after="0" w:line="240" w:lineRule="auto"/>
        <w:rPr>
          <w:rFonts w:ascii="Times New Roman" w:eastAsia="Times New Roman" w:hAnsi="Times New Roman" w:cs="Times New Roman"/>
          <w:sz w:val="10"/>
          <w:szCs w:val="10"/>
          <w:lang w:eastAsia="ru-RU"/>
        </w:rPr>
      </w:pPr>
    </w:p>
    <w:p w:rsidR="0037066B" w:rsidRPr="0037066B" w:rsidRDefault="0037066B" w:rsidP="0037066B">
      <w:pPr>
        <w:spacing w:after="0" w:line="240" w:lineRule="auto"/>
        <w:rPr>
          <w:rFonts w:ascii="Times New Roman" w:eastAsia="Times New Roman" w:hAnsi="Times New Roman" w:cs="Times New Roman"/>
          <w:b/>
          <w:sz w:val="26"/>
          <w:szCs w:val="26"/>
          <w:lang w:val="ru-RU" w:eastAsia="ru-RU"/>
        </w:rPr>
      </w:pPr>
      <w:r w:rsidRPr="0037066B">
        <w:rPr>
          <w:rFonts w:ascii="Times New Roman" w:eastAsia="Times New Roman" w:hAnsi="Times New Roman" w:cs="Times New Roman"/>
          <w:sz w:val="26"/>
          <w:szCs w:val="26"/>
          <w:lang w:eastAsia="ru-RU"/>
        </w:rPr>
        <w:t xml:space="preserve">        </w:t>
      </w:r>
      <w:r w:rsidRPr="0037066B">
        <w:rPr>
          <w:rFonts w:ascii="Times New Roman" w:eastAsia="Times New Roman" w:hAnsi="Times New Roman" w:cs="Times New Roman"/>
          <w:b/>
          <w:sz w:val="26"/>
          <w:szCs w:val="26"/>
          <w:lang w:val="ru-RU" w:eastAsia="ru-RU"/>
        </w:rPr>
        <w:t>В И Р І Ш И Л А:</w:t>
      </w:r>
    </w:p>
    <w:p w:rsidR="0037066B" w:rsidRPr="0037066B" w:rsidRDefault="0037066B" w:rsidP="0037066B">
      <w:pPr>
        <w:spacing w:after="0" w:line="240" w:lineRule="auto"/>
        <w:rPr>
          <w:rFonts w:ascii="Times New Roman" w:eastAsia="Times New Roman" w:hAnsi="Times New Roman" w:cs="Times New Roman"/>
          <w:sz w:val="10"/>
          <w:szCs w:val="10"/>
          <w:lang w:val="ru-RU" w:eastAsia="ru-RU"/>
        </w:rPr>
      </w:pPr>
    </w:p>
    <w:p w:rsidR="0037066B" w:rsidRPr="0037066B" w:rsidRDefault="0037066B" w:rsidP="0037066B">
      <w:pPr>
        <w:numPr>
          <w:ilvl w:val="0"/>
          <w:numId w:val="61"/>
        </w:numPr>
        <w:tabs>
          <w:tab w:val="left" w:pos="851"/>
        </w:tabs>
        <w:spacing w:after="0" w:line="240" w:lineRule="auto"/>
        <w:ind w:left="284" w:firstLine="283"/>
        <w:contextualSpacing/>
        <w:jc w:val="both"/>
        <w:rPr>
          <w:rFonts w:ascii="Times New Roman" w:eastAsia="Times New Roman" w:hAnsi="Times New Roman" w:cs="Times New Roman"/>
          <w:sz w:val="26"/>
          <w:szCs w:val="26"/>
          <w:lang w:eastAsia="ru-RU"/>
        </w:rPr>
      </w:pPr>
      <w:r w:rsidRPr="0037066B">
        <w:rPr>
          <w:rFonts w:ascii="Times New Roman" w:eastAsia="Times New Roman" w:hAnsi="Times New Roman" w:cs="Times New Roman"/>
          <w:sz w:val="26"/>
          <w:szCs w:val="26"/>
          <w:lang w:eastAsia="ru-RU"/>
        </w:rPr>
        <w:t xml:space="preserve">Затвердити </w:t>
      </w:r>
      <w:r w:rsidRPr="0037066B">
        <w:rPr>
          <w:rFonts w:ascii="Times New Roman" w:eastAsia="Times New Roman" w:hAnsi="Times New Roman" w:cs="Times New Roman"/>
          <w:sz w:val="26"/>
          <w:szCs w:val="26"/>
          <w:lang w:val="ru-RU" w:eastAsia="ru-RU"/>
        </w:rPr>
        <w:t>По</w:t>
      </w:r>
      <w:r w:rsidRPr="0037066B">
        <w:rPr>
          <w:rFonts w:ascii="Times New Roman" w:eastAsia="Times New Roman" w:hAnsi="Times New Roman" w:cs="Times New Roman"/>
          <w:sz w:val="26"/>
          <w:szCs w:val="26"/>
          <w:lang w:eastAsia="ru-RU"/>
        </w:rPr>
        <w:t xml:space="preserve">ложення про порядок  </w:t>
      </w:r>
      <w:r w:rsidRPr="0037066B">
        <w:rPr>
          <w:rFonts w:ascii="Times New Roman" w:eastAsia="Times New Roman" w:hAnsi="Times New Roman" w:cs="Times New Roman"/>
          <w:sz w:val="26"/>
          <w:szCs w:val="26"/>
          <w:lang w:val="ru-RU" w:eastAsia="ru-RU"/>
        </w:rPr>
        <w:t>розміщення та демонтажу тимчасових</w:t>
      </w:r>
      <w:r w:rsidRPr="0037066B">
        <w:rPr>
          <w:rFonts w:ascii="Times New Roman" w:eastAsia="Times New Roman" w:hAnsi="Times New Roman" w:cs="Times New Roman"/>
          <w:sz w:val="26"/>
          <w:szCs w:val="26"/>
          <w:lang w:eastAsia="ru-RU"/>
        </w:rPr>
        <w:t xml:space="preserve"> </w:t>
      </w:r>
      <w:r w:rsidRPr="0037066B">
        <w:rPr>
          <w:rFonts w:ascii="Times New Roman" w:eastAsia="Times New Roman" w:hAnsi="Times New Roman" w:cs="Times New Roman"/>
          <w:sz w:val="26"/>
          <w:szCs w:val="26"/>
          <w:lang w:val="ru-RU" w:eastAsia="ru-RU"/>
        </w:rPr>
        <w:t xml:space="preserve">споруд для провадження підприємницької </w:t>
      </w:r>
      <w:r w:rsidRPr="0037066B">
        <w:rPr>
          <w:rFonts w:ascii="Times New Roman" w:eastAsia="Times New Roman" w:hAnsi="Times New Roman" w:cs="Times New Roman"/>
          <w:sz w:val="26"/>
          <w:szCs w:val="26"/>
          <w:lang w:eastAsia="ru-RU"/>
        </w:rPr>
        <w:t xml:space="preserve"> </w:t>
      </w:r>
      <w:r w:rsidRPr="0037066B">
        <w:rPr>
          <w:rFonts w:ascii="Times New Roman" w:eastAsia="Times New Roman" w:hAnsi="Times New Roman" w:cs="Times New Roman"/>
          <w:sz w:val="26"/>
          <w:szCs w:val="26"/>
          <w:lang w:val="ru-RU" w:eastAsia="ru-RU"/>
        </w:rPr>
        <w:t xml:space="preserve">діяльності у </w:t>
      </w:r>
      <w:r w:rsidRPr="0037066B">
        <w:rPr>
          <w:rFonts w:ascii="Times New Roman" w:eastAsia="Times New Roman" w:hAnsi="Times New Roman" w:cs="Times New Roman"/>
          <w:sz w:val="26"/>
          <w:szCs w:val="26"/>
          <w:lang w:eastAsia="ru-RU"/>
        </w:rPr>
        <w:t>Студениківській сільській територіальній громаді (додаток №1).</w:t>
      </w:r>
    </w:p>
    <w:p w:rsidR="0037066B" w:rsidRPr="0037066B" w:rsidRDefault="0037066B" w:rsidP="0037066B">
      <w:pPr>
        <w:numPr>
          <w:ilvl w:val="0"/>
          <w:numId w:val="61"/>
        </w:numPr>
        <w:tabs>
          <w:tab w:val="left" w:pos="851"/>
        </w:tabs>
        <w:spacing w:after="0" w:line="240" w:lineRule="auto"/>
        <w:ind w:left="284" w:firstLine="283"/>
        <w:contextualSpacing/>
        <w:jc w:val="both"/>
        <w:rPr>
          <w:rFonts w:ascii="Times New Roman" w:eastAsia="Times New Roman" w:hAnsi="Times New Roman" w:cs="Times New Roman"/>
          <w:sz w:val="26"/>
          <w:szCs w:val="26"/>
          <w:lang w:eastAsia="ru-RU"/>
        </w:rPr>
      </w:pPr>
      <w:r w:rsidRPr="0037066B">
        <w:rPr>
          <w:rFonts w:ascii="Times New Roman" w:eastAsia="Times New Roman" w:hAnsi="Times New Roman" w:cs="Times New Roman"/>
          <w:sz w:val="26"/>
          <w:szCs w:val="26"/>
          <w:lang w:eastAsia="ru-RU"/>
        </w:rPr>
        <w:t>Рішення Студениківської сільської ради Переяслав-Хмельницького району Київської області від 22.12.2017 № 362-ХХ</w:t>
      </w:r>
      <w:r w:rsidRPr="0037066B">
        <w:rPr>
          <w:rFonts w:ascii="Times New Roman" w:eastAsia="Times New Roman" w:hAnsi="Times New Roman" w:cs="Times New Roman"/>
          <w:sz w:val="26"/>
          <w:szCs w:val="26"/>
          <w:lang w:val="en-US" w:eastAsia="ru-RU"/>
        </w:rPr>
        <w:t>V</w:t>
      </w:r>
      <w:r w:rsidRPr="0037066B">
        <w:rPr>
          <w:rFonts w:ascii="Times New Roman" w:eastAsia="Times New Roman" w:hAnsi="Times New Roman" w:cs="Times New Roman"/>
          <w:sz w:val="26"/>
          <w:szCs w:val="26"/>
          <w:lang w:eastAsia="ru-RU"/>
        </w:rPr>
        <w:t>-</w:t>
      </w:r>
      <w:r w:rsidRPr="0037066B">
        <w:rPr>
          <w:rFonts w:ascii="Times New Roman" w:eastAsia="Times New Roman" w:hAnsi="Times New Roman" w:cs="Times New Roman"/>
          <w:sz w:val="26"/>
          <w:szCs w:val="26"/>
          <w:lang w:val="en-US" w:eastAsia="ru-RU"/>
        </w:rPr>
        <w:t>VII</w:t>
      </w:r>
      <w:r w:rsidRPr="0037066B">
        <w:rPr>
          <w:rFonts w:ascii="Times New Roman" w:eastAsia="Times New Roman" w:hAnsi="Times New Roman" w:cs="Times New Roman"/>
          <w:sz w:val="26"/>
          <w:szCs w:val="26"/>
          <w:lang w:eastAsia="ru-RU"/>
        </w:rPr>
        <w:t xml:space="preserve"> «Про затвердження Положення про порядок розміщення та демонтажу тимчасових споруд для провадження підприємницької діяльності у с. Студеники» визнати таким, що втратило чинність.</w:t>
      </w:r>
    </w:p>
    <w:p w:rsidR="0037066B" w:rsidRPr="0037066B" w:rsidRDefault="00681726" w:rsidP="00681726">
      <w:pPr>
        <w:tabs>
          <w:tab w:val="left" w:pos="142"/>
        </w:tabs>
        <w:spacing w:after="0" w:line="240" w:lineRule="auto"/>
        <w:ind w:left="142"/>
        <w:contextualSpacing/>
        <w:jc w:val="both"/>
        <w:rPr>
          <w:rFonts w:ascii="Times New Roman" w:eastAsia="Times New Roman" w:hAnsi="Times New Roman" w:cs="Times New Roman"/>
          <w:sz w:val="26"/>
          <w:szCs w:val="26"/>
          <w:lang w:eastAsia="ru-RU"/>
        </w:rPr>
      </w:pPr>
      <w:r w:rsidRPr="00681726">
        <w:rPr>
          <w:rFonts w:ascii="Times New Roman" w:eastAsia="Times New Roman" w:hAnsi="Times New Roman" w:cs="Times New Roman"/>
          <w:sz w:val="26"/>
          <w:szCs w:val="26"/>
          <w:lang w:eastAsia="ru-RU"/>
        </w:rPr>
        <w:t>3.</w:t>
      </w:r>
      <w:r w:rsidR="0037066B" w:rsidRPr="0037066B">
        <w:rPr>
          <w:rFonts w:ascii="Times New Roman" w:eastAsia="Times New Roman" w:hAnsi="Times New Roman" w:cs="Times New Roman"/>
          <w:sz w:val="26"/>
          <w:szCs w:val="26"/>
          <w:lang w:eastAsia="ru-RU"/>
        </w:rPr>
        <w:t>Контроль за виконанням цього рішення  здійснює постійна комісія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r w:rsidRPr="0037066B">
        <w:rPr>
          <w:rFonts w:ascii="Times New Roman" w:eastAsia="Times New Roman" w:hAnsi="Times New Roman" w:cs="Times New Roman"/>
          <w:sz w:val="26"/>
          <w:szCs w:val="26"/>
          <w:lang w:val="ru-RU" w:eastAsia="ru-RU"/>
        </w:rPr>
        <w:t> </w:t>
      </w:r>
      <w:r w:rsidRPr="0037066B">
        <w:rPr>
          <w:rFonts w:ascii="Times New Roman" w:eastAsia="Times New Roman" w:hAnsi="Times New Roman" w:cs="Times New Roman"/>
          <w:sz w:val="26"/>
          <w:szCs w:val="26"/>
          <w:lang w:eastAsia="ru-RU"/>
        </w:rPr>
        <w:t xml:space="preserve">      </w:t>
      </w:r>
      <w:r w:rsidRPr="0037066B">
        <w:rPr>
          <w:rFonts w:ascii="Times New Roman" w:eastAsia="Times New Roman" w:hAnsi="Times New Roman" w:cs="Times New Roman"/>
          <w:b/>
          <w:sz w:val="26"/>
          <w:szCs w:val="26"/>
          <w:lang w:eastAsia="ru-RU"/>
        </w:rPr>
        <w:t xml:space="preserve">Сільський голова                                                                             </w:t>
      </w:r>
      <w:r w:rsidR="00681726">
        <w:rPr>
          <w:rFonts w:ascii="Times New Roman" w:eastAsia="Times New Roman" w:hAnsi="Times New Roman" w:cs="Times New Roman"/>
          <w:b/>
          <w:sz w:val="26"/>
          <w:szCs w:val="26"/>
          <w:lang w:eastAsia="ru-RU"/>
        </w:rPr>
        <w:t xml:space="preserve">   </w:t>
      </w:r>
      <w:r w:rsidRPr="0037066B">
        <w:rPr>
          <w:rFonts w:ascii="Times New Roman" w:eastAsia="Times New Roman" w:hAnsi="Times New Roman" w:cs="Times New Roman"/>
          <w:b/>
          <w:sz w:val="26"/>
          <w:szCs w:val="26"/>
          <w:lang w:eastAsia="ru-RU"/>
        </w:rPr>
        <w:t xml:space="preserve">  М.О. Лях</w:t>
      </w:r>
    </w:p>
    <w:p w:rsidR="0037066B" w:rsidRPr="0037066B" w:rsidRDefault="0037066B" w:rsidP="0037066B">
      <w:pPr>
        <w:spacing w:after="0" w:line="240" w:lineRule="auto"/>
        <w:rPr>
          <w:rFonts w:ascii="Times New Roman" w:eastAsia="Times New Roman" w:hAnsi="Times New Roman" w:cs="Times New Roman"/>
          <w:b/>
          <w:sz w:val="26"/>
          <w:szCs w:val="26"/>
          <w:lang w:eastAsia="ru-RU"/>
        </w:rPr>
      </w:pPr>
    </w:p>
    <w:p w:rsidR="0037066B" w:rsidRPr="0037066B" w:rsidRDefault="0037066B" w:rsidP="0037066B">
      <w:pPr>
        <w:spacing w:after="0" w:line="240" w:lineRule="auto"/>
        <w:rPr>
          <w:rFonts w:ascii="Times New Roman" w:eastAsia="Times New Roman" w:hAnsi="Times New Roman" w:cs="Times New Roman"/>
          <w:b/>
          <w:sz w:val="24"/>
          <w:szCs w:val="24"/>
          <w:lang w:val="ru-RU" w:eastAsia="ru-RU"/>
        </w:rPr>
      </w:pPr>
      <w:r w:rsidRPr="0037066B">
        <w:rPr>
          <w:rFonts w:ascii="Times New Roman" w:eastAsia="Times New Roman" w:hAnsi="Times New Roman" w:cs="Times New Roman"/>
          <w:b/>
          <w:sz w:val="24"/>
          <w:szCs w:val="24"/>
          <w:lang w:eastAsia="ru-RU"/>
        </w:rPr>
        <w:t>с. Студеники</w:t>
      </w:r>
      <w:r w:rsidRPr="0037066B">
        <w:rPr>
          <w:rFonts w:ascii="Times New Roman" w:eastAsia="Times New Roman" w:hAnsi="Times New Roman" w:cs="Times New Roman"/>
          <w:b/>
          <w:sz w:val="24"/>
          <w:szCs w:val="24"/>
          <w:lang w:eastAsia="ru-RU"/>
        </w:rPr>
        <w:br/>
        <w:t xml:space="preserve">№ </w:t>
      </w:r>
      <w:r w:rsidRPr="0037066B">
        <w:rPr>
          <w:rFonts w:ascii="Times New Roman" w:eastAsia="Times New Roman" w:hAnsi="Times New Roman" w:cs="Times New Roman"/>
          <w:b/>
          <w:sz w:val="24"/>
          <w:szCs w:val="24"/>
          <w:lang w:val="ru-RU" w:eastAsia="ru-RU"/>
        </w:rPr>
        <w:t>400-</w:t>
      </w:r>
      <w:r w:rsidRPr="0037066B">
        <w:rPr>
          <w:rFonts w:ascii="Times New Roman" w:eastAsia="Times New Roman" w:hAnsi="Times New Roman" w:cs="Times New Roman"/>
          <w:b/>
          <w:sz w:val="24"/>
          <w:szCs w:val="24"/>
          <w:lang w:val="en-US" w:eastAsia="ru-RU"/>
        </w:rPr>
        <w:t>X</w:t>
      </w:r>
      <w:r w:rsidRPr="0037066B">
        <w:rPr>
          <w:rFonts w:ascii="Times New Roman" w:eastAsia="Times New Roman" w:hAnsi="Times New Roman" w:cs="Times New Roman"/>
          <w:b/>
          <w:sz w:val="24"/>
          <w:szCs w:val="24"/>
          <w:lang w:val="ru-RU" w:eastAsia="ru-RU"/>
        </w:rPr>
        <w:t>-</w:t>
      </w:r>
      <w:r w:rsidRPr="0037066B">
        <w:rPr>
          <w:rFonts w:ascii="Times New Roman" w:eastAsia="Times New Roman" w:hAnsi="Times New Roman" w:cs="Times New Roman"/>
          <w:b/>
          <w:sz w:val="24"/>
          <w:szCs w:val="24"/>
          <w:lang w:val="en-US" w:eastAsia="ru-RU"/>
        </w:rPr>
        <w:t>VIII</w:t>
      </w:r>
    </w:p>
    <w:p w:rsidR="0037066B" w:rsidRPr="0037066B" w:rsidRDefault="0037066B" w:rsidP="0037066B">
      <w:pPr>
        <w:spacing w:after="0" w:line="240" w:lineRule="auto"/>
        <w:rPr>
          <w:rFonts w:ascii="Times New Roman" w:eastAsia="Times New Roman" w:hAnsi="Times New Roman" w:cs="Times New Roman"/>
          <w:b/>
          <w:sz w:val="24"/>
          <w:szCs w:val="24"/>
          <w:lang w:val="ru-RU" w:eastAsia="ru-RU"/>
        </w:rPr>
      </w:pPr>
      <w:r w:rsidRPr="0037066B">
        <w:rPr>
          <w:rFonts w:ascii="Times New Roman" w:eastAsia="Times New Roman" w:hAnsi="Times New Roman" w:cs="Times New Roman"/>
          <w:b/>
          <w:sz w:val="24"/>
          <w:szCs w:val="24"/>
          <w:lang w:val="ru-RU" w:eastAsia="ru-RU"/>
        </w:rPr>
        <w:t>18.05.</w:t>
      </w:r>
      <w:r w:rsidRPr="0037066B">
        <w:rPr>
          <w:rFonts w:ascii="Times New Roman" w:eastAsia="Times New Roman" w:hAnsi="Times New Roman" w:cs="Times New Roman"/>
          <w:b/>
          <w:sz w:val="24"/>
          <w:szCs w:val="24"/>
          <w:lang w:eastAsia="ru-RU"/>
        </w:rPr>
        <w:t xml:space="preserve"> 2021</w:t>
      </w:r>
    </w:p>
    <w:p w:rsidR="0037066B" w:rsidRPr="0037066B" w:rsidRDefault="0037066B" w:rsidP="0037066B">
      <w:pPr>
        <w:widowControl w:val="0"/>
        <w:tabs>
          <w:tab w:val="left" w:pos="6379"/>
        </w:tabs>
        <w:suppressAutoHyphens/>
        <w:spacing w:after="0" w:line="240" w:lineRule="auto"/>
        <w:ind w:left="3540" w:firstLine="2839"/>
        <w:jc w:val="both"/>
        <w:rPr>
          <w:rFonts w:ascii="Times New Roman" w:eastAsia="Times New Roman" w:hAnsi="Times New Roman" w:cs="Times New Roman"/>
          <w:kern w:val="1"/>
          <w:sz w:val="24"/>
        </w:rPr>
      </w:pPr>
    </w:p>
    <w:p w:rsidR="0037066B" w:rsidRPr="0037066B" w:rsidRDefault="0037066B" w:rsidP="0037066B">
      <w:pPr>
        <w:widowControl w:val="0"/>
        <w:tabs>
          <w:tab w:val="left" w:pos="6379"/>
        </w:tabs>
        <w:suppressAutoHyphens/>
        <w:spacing w:after="0" w:line="240" w:lineRule="auto"/>
        <w:jc w:val="both"/>
        <w:rPr>
          <w:rFonts w:ascii="Times New Roman" w:eastAsia="Times New Roman" w:hAnsi="Times New Roman" w:cs="Times New Roman"/>
          <w:kern w:val="1"/>
          <w:sz w:val="24"/>
        </w:rPr>
      </w:pPr>
    </w:p>
    <w:p w:rsidR="0037066B" w:rsidRPr="00681726" w:rsidRDefault="0037066B" w:rsidP="00681726">
      <w:pPr>
        <w:pStyle w:val="a8"/>
        <w:jc w:val="right"/>
        <w:rPr>
          <w:rFonts w:ascii="Times New Roman" w:hAnsi="Times New Roman" w:cs="Times New Roman"/>
        </w:rPr>
      </w:pPr>
      <w:r w:rsidRPr="00681726">
        <w:rPr>
          <w:rFonts w:ascii="Times New Roman" w:hAnsi="Times New Roman" w:cs="Times New Roman"/>
        </w:rPr>
        <w:lastRenderedPageBreak/>
        <w:t>Додаток № 1</w:t>
      </w:r>
    </w:p>
    <w:p w:rsidR="0037066B" w:rsidRPr="00681726" w:rsidRDefault="0037066B" w:rsidP="00681726">
      <w:pPr>
        <w:pStyle w:val="a8"/>
        <w:jc w:val="right"/>
        <w:rPr>
          <w:rFonts w:ascii="Times New Roman" w:hAnsi="Times New Roman" w:cs="Times New Roman"/>
        </w:rPr>
      </w:pPr>
      <w:r w:rsidRPr="00681726">
        <w:rPr>
          <w:rFonts w:ascii="Times New Roman" w:hAnsi="Times New Roman" w:cs="Times New Roman"/>
        </w:rPr>
        <w:t xml:space="preserve">до рішення Студениківської сільської ради </w:t>
      </w:r>
    </w:p>
    <w:p w:rsidR="0037066B" w:rsidRPr="0037066B" w:rsidRDefault="00F51252" w:rsidP="00681726">
      <w:pPr>
        <w:pStyle w:val="a8"/>
        <w:jc w:val="right"/>
        <w:rPr>
          <w:szCs w:val="24"/>
        </w:rPr>
      </w:pPr>
      <w:r>
        <w:rPr>
          <w:rFonts w:ascii="Times New Roman" w:hAnsi="Times New Roman" w:cs="Times New Roman"/>
        </w:rPr>
        <w:t xml:space="preserve">№ 400-X-VIII </w:t>
      </w:r>
      <w:r w:rsidR="0037066B" w:rsidRPr="00681726">
        <w:rPr>
          <w:rFonts w:ascii="Times New Roman" w:hAnsi="Times New Roman" w:cs="Times New Roman"/>
        </w:rPr>
        <w:t>від 18.05. 2021р</w:t>
      </w:r>
      <w:r w:rsidR="0037066B" w:rsidRPr="0037066B">
        <w:rPr>
          <w:szCs w:val="24"/>
        </w:rPr>
        <w:t>.</w:t>
      </w:r>
    </w:p>
    <w:p w:rsidR="0037066B" w:rsidRPr="0037066B" w:rsidRDefault="0037066B" w:rsidP="0037066B">
      <w:pPr>
        <w:spacing w:after="0" w:line="240" w:lineRule="auto"/>
        <w:jc w:val="center"/>
        <w:rPr>
          <w:rFonts w:ascii="Times New Roman" w:eastAsia="Times New Roman" w:hAnsi="Times New Roman" w:cs="Times New Roman"/>
          <w:b/>
          <w:sz w:val="24"/>
          <w:szCs w:val="24"/>
          <w:lang w:eastAsia="ru-RU"/>
        </w:rPr>
      </w:pPr>
      <w:r w:rsidRPr="0037066B">
        <w:rPr>
          <w:rFonts w:ascii="Times New Roman" w:eastAsia="Times New Roman" w:hAnsi="Times New Roman" w:cs="Times New Roman"/>
          <w:b/>
          <w:sz w:val="24"/>
          <w:szCs w:val="24"/>
          <w:lang w:eastAsia="ru-RU"/>
        </w:rPr>
        <w:t>Порядок</w:t>
      </w:r>
    </w:p>
    <w:p w:rsidR="0037066B" w:rsidRPr="0037066B" w:rsidRDefault="0037066B" w:rsidP="0037066B">
      <w:pPr>
        <w:spacing w:after="0" w:line="240" w:lineRule="auto"/>
        <w:jc w:val="center"/>
        <w:rPr>
          <w:rFonts w:ascii="Times New Roman" w:eastAsia="Times New Roman" w:hAnsi="Times New Roman" w:cs="Times New Roman"/>
          <w:i/>
          <w:sz w:val="24"/>
          <w:szCs w:val="24"/>
          <w:lang w:eastAsia="ru-RU"/>
        </w:rPr>
      </w:pPr>
      <w:r w:rsidRPr="0037066B">
        <w:rPr>
          <w:rFonts w:ascii="Times New Roman" w:eastAsia="Times New Roman" w:hAnsi="Times New Roman" w:cs="Times New Roman"/>
          <w:i/>
          <w:sz w:val="24"/>
          <w:szCs w:val="24"/>
          <w:lang w:eastAsia="ru-RU"/>
        </w:rPr>
        <w:t>розміщення тимчасових споруд для провадження підприємницької діяльності у Студениківській сільській територіальній громаді</w:t>
      </w:r>
    </w:p>
    <w:p w:rsidR="0037066B" w:rsidRPr="0037066B" w:rsidRDefault="0037066B" w:rsidP="0037066B">
      <w:pPr>
        <w:widowControl w:val="0"/>
        <w:suppressAutoHyphens/>
        <w:spacing w:after="0" w:line="240" w:lineRule="auto"/>
        <w:rPr>
          <w:rFonts w:ascii="Times New Roman" w:eastAsia="Times New Roman" w:hAnsi="Times New Roman" w:cs="Times New Roman"/>
          <w:kern w:val="1"/>
          <w:sz w:val="24"/>
        </w:rPr>
      </w:pPr>
    </w:p>
    <w:p w:rsidR="0037066B" w:rsidRPr="0037066B" w:rsidRDefault="0037066B" w:rsidP="0037066B">
      <w:pPr>
        <w:widowControl w:val="0"/>
        <w:suppressAutoHyphens/>
        <w:spacing w:after="0" w:line="240" w:lineRule="auto"/>
        <w:jc w:val="center"/>
        <w:rPr>
          <w:rFonts w:ascii="Calibri" w:eastAsia="Times New Roman" w:hAnsi="Calibri" w:cs="Times New Roman"/>
          <w:kern w:val="1"/>
        </w:rPr>
      </w:pPr>
      <w:r w:rsidRPr="0037066B">
        <w:rPr>
          <w:rFonts w:ascii="Times New Roman" w:eastAsia="Times New Roman" w:hAnsi="Times New Roman" w:cs="Times New Roman"/>
          <w:caps/>
          <w:kern w:val="1"/>
          <w:sz w:val="24"/>
          <w:szCs w:val="24"/>
        </w:rPr>
        <w:t>І. Загальні положення</w:t>
      </w:r>
    </w:p>
    <w:p w:rsidR="0037066B" w:rsidRPr="0037066B" w:rsidRDefault="0037066B" w:rsidP="0037066B">
      <w:pPr>
        <w:suppressAutoHyphens/>
        <w:spacing w:after="0" w:line="240" w:lineRule="auto"/>
        <w:jc w:val="both"/>
        <w:rPr>
          <w:rFonts w:ascii="Times New Roman" w:eastAsia="Times New Roman" w:hAnsi="Times New Roman" w:cs="Times New Roman"/>
          <w:kern w:val="1"/>
          <w:sz w:val="24"/>
          <w:szCs w:val="24"/>
          <w:lang w:eastAsia="ru-RU"/>
        </w:rPr>
      </w:pPr>
    </w:p>
    <w:p w:rsidR="0037066B" w:rsidRPr="0037066B" w:rsidRDefault="0037066B" w:rsidP="0037066B">
      <w:pPr>
        <w:suppressAutoHyphens/>
        <w:spacing w:after="0" w:line="240" w:lineRule="auto"/>
        <w:ind w:firstLine="567"/>
        <w:jc w:val="both"/>
        <w:rPr>
          <w:rFonts w:ascii="Calibri" w:eastAsia="Times New Roman" w:hAnsi="Calibri" w:cs="Times New Roman"/>
          <w:kern w:val="1"/>
        </w:rPr>
      </w:pPr>
      <w:r w:rsidRPr="0037066B">
        <w:rPr>
          <w:rFonts w:ascii="Times New Roman" w:eastAsia="Times New Roman" w:hAnsi="Times New Roman" w:cs="Times New Roman"/>
          <w:kern w:val="1"/>
          <w:sz w:val="24"/>
          <w:szCs w:val="24"/>
          <w:lang w:eastAsia="ru-RU"/>
        </w:rPr>
        <w:t xml:space="preserve">1.1. Цей порядок розроблено відповідно до Законів України </w:t>
      </w:r>
      <w:r w:rsidRPr="0037066B">
        <w:rPr>
          <w:rFonts w:ascii="Times New Roman" w:eastAsia="Times New Roman" w:hAnsi="Times New Roman" w:cs="Times New Roman"/>
          <w:kern w:val="1"/>
          <w:sz w:val="24"/>
          <w:szCs w:val="24"/>
        </w:rPr>
        <w:t>«Про місцеве самоврядування в Україні», «Про регулювання містобудівної діяльності», «Про благоустрій населених пунктів», Земельного кодексу України, наказу Міністерства регіонального розвитку, будівництва та житлово-комунального господарства України від 21 жовтня 2011 року № 244 «Про затвердження Порядку розміщення тимчасових споруд для здійснення підприємницької  діяльності», зареєстрованого в Міністерстві юстиції України 22 листопада 2011 року за №1330/20068</w:t>
      </w:r>
      <w:r w:rsidRPr="0037066B">
        <w:rPr>
          <w:rFonts w:ascii="Times New Roman" w:eastAsia="Times New Roman" w:hAnsi="Times New Roman" w:cs="Times New Roman"/>
          <w:kern w:val="1"/>
          <w:sz w:val="24"/>
          <w:szCs w:val="24"/>
          <w:lang w:eastAsia="ru-RU"/>
        </w:rPr>
        <w:t>. Суб’єкт господарювання при організації роботи об’єктів дрібнороздрібної  торговельної мережі та послуг повинен керуватися та дотримуватися вимог Законів України «Про захист прав споживачів», «Про забезпечення санітарного та епідемічного благополуччя населення», «Про застосування реєстраторів розрахункових операцій у сфері торгівлі, громадського харчування та послуг», Порядком провадження торговельної діяльності та правилами торговельного  обслуговування населення, Правилами роботи дрібнороздрібної торговельної мережі, Правилами побутового обслуговування населення, вимогам щодо охорони праці,   техніки безпеки та іншими нормативно-правовими актами, які регулюють діяльність у сфері торгівлі та послуг.</w:t>
      </w:r>
    </w:p>
    <w:p w:rsidR="0037066B" w:rsidRPr="0037066B" w:rsidRDefault="0037066B" w:rsidP="0037066B">
      <w:pPr>
        <w:suppressAutoHyphens/>
        <w:spacing w:after="0" w:line="240" w:lineRule="auto"/>
        <w:ind w:firstLine="567"/>
        <w:jc w:val="both"/>
        <w:rPr>
          <w:rFonts w:ascii="Calibri" w:eastAsia="Times New Roman" w:hAnsi="Calibri" w:cs="Times New Roman"/>
          <w:kern w:val="1"/>
        </w:rPr>
      </w:pPr>
      <w:r w:rsidRPr="0037066B">
        <w:rPr>
          <w:rFonts w:ascii="Times New Roman" w:eastAsia="Times New Roman" w:hAnsi="Times New Roman" w:cs="Times New Roman"/>
          <w:kern w:val="1"/>
          <w:sz w:val="24"/>
          <w:szCs w:val="24"/>
          <w:lang w:eastAsia="ru-RU"/>
        </w:rPr>
        <w:t xml:space="preserve">1.2. Цей порядок розміщення   (далі – Порядок) є місцевим нормативно-правовим актом, який регулює правові відносини, що виникають у зв’язку із розміщенням тимчасових споруд для </w:t>
      </w:r>
      <w:r w:rsidRPr="0037066B">
        <w:rPr>
          <w:rFonts w:ascii="Times New Roman" w:eastAsia="Times New Roman" w:hAnsi="Times New Roman" w:cs="Times New Roman"/>
          <w:kern w:val="1"/>
          <w:sz w:val="24"/>
          <w:szCs w:val="24"/>
        </w:rPr>
        <w:t>здійснення</w:t>
      </w:r>
      <w:r w:rsidRPr="0037066B">
        <w:rPr>
          <w:rFonts w:ascii="Times New Roman" w:eastAsia="Times New Roman" w:hAnsi="Times New Roman" w:cs="Times New Roman"/>
          <w:kern w:val="1"/>
          <w:sz w:val="24"/>
          <w:szCs w:val="24"/>
          <w:lang w:eastAsia="ru-RU"/>
        </w:rPr>
        <w:t xml:space="preserve"> підприємницької діяльності.</w:t>
      </w:r>
    </w:p>
    <w:p w:rsidR="0037066B" w:rsidRPr="0037066B" w:rsidRDefault="0037066B" w:rsidP="0037066B">
      <w:pPr>
        <w:suppressAutoHyphens/>
        <w:spacing w:after="0" w:line="240" w:lineRule="auto"/>
        <w:ind w:firstLine="567"/>
        <w:jc w:val="both"/>
        <w:rPr>
          <w:rFonts w:ascii="Calibri" w:eastAsia="Times New Roman" w:hAnsi="Calibri" w:cs="Times New Roman"/>
          <w:kern w:val="1"/>
        </w:rPr>
      </w:pPr>
      <w:r w:rsidRPr="0037066B">
        <w:rPr>
          <w:rFonts w:ascii="Times New Roman" w:eastAsia="Times New Roman" w:hAnsi="Times New Roman" w:cs="Times New Roman"/>
          <w:kern w:val="1"/>
          <w:sz w:val="24"/>
          <w:szCs w:val="24"/>
          <w:lang w:eastAsia="ru-RU"/>
        </w:rPr>
        <w:t xml:space="preserve">1.3. Порядок є обов'язковим для виконання усіма розміщеними на території </w:t>
      </w:r>
      <w:r w:rsidRPr="0037066B">
        <w:rPr>
          <w:rFonts w:ascii="Times New Roman" w:eastAsia="Times New Roman" w:hAnsi="Times New Roman" w:cs="Times New Roman"/>
          <w:sz w:val="24"/>
          <w:szCs w:val="24"/>
          <w:lang w:eastAsia="ru-RU"/>
        </w:rPr>
        <w:t>сіл Студеники, Семенівка, Соснова, Соснівка, Леляки, Сомкова Долина, Пристроми, Переяславське, що входять до Студениківської сільської територіальної громади</w:t>
      </w:r>
      <w:r w:rsidRPr="0037066B">
        <w:rPr>
          <w:rFonts w:ascii="Times New Roman" w:eastAsia="Times New Roman" w:hAnsi="Times New Roman" w:cs="Times New Roman"/>
          <w:kern w:val="1"/>
          <w:sz w:val="24"/>
          <w:szCs w:val="24"/>
          <w:lang w:eastAsia="ru-RU"/>
        </w:rPr>
        <w:t xml:space="preserve"> органами місцевого самоврядування, їх посадовими особами, підприємствами, установами, організаціями, незалежно від форм власності та підпорядкування, їх посадовими та службовими особами. </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kern w:val="1"/>
          <w:sz w:val="24"/>
          <w:szCs w:val="24"/>
          <w:lang w:eastAsia="ru-RU"/>
        </w:rPr>
        <w:t>1.4. У Порядку терміни і поняття вживаються у такому значенні:</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kern w:val="1"/>
          <w:sz w:val="24"/>
          <w:szCs w:val="24"/>
          <w:lang w:eastAsia="ru-RU"/>
        </w:rPr>
        <w:t>Об'єкт благоустрою комунальної власності на території Студениківської територіальної громади – вулиці, дороги, провулки, території загального користування, парки тощо.</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kern w:val="1"/>
          <w:sz w:val="24"/>
          <w:szCs w:val="24"/>
          <w:lang w:eastAsia="ru-RU"/>
        </w:rPr>
        <w:t>Тимчасова споруда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Тимчасові споруди (ТС) поділяються на пересувні ТС (далі - ПТС)та стаціонарні ТС (далі - СТС).</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color w:val="000000"/>
          <w:kern w:val="1"/>
          <w:sz w:val="24"/>
          <w:szCs w:val="24"/>
          <w:lang w:eastAsia="ru-RU"/>
        </w:rPr>
      </w:pPr>
      <w:r w:rsidRPr="0037066B">
        <w:rPr>
          <w:rFonts w:ascii="Times New Roman" w:eastAsia="Times New Roman" w:hAnsi="Times New Roman" w:cs="Times New Roman"/>
          <w:color w:val="000000"/>
          <w:kern w:val="1"/>
          <w:sz w:val="24"/>
          <w:szCs w:val="24"/>
          <w:lang w:eastAsia="ru-RU"/>
        </w:rPr>
        <w:t xml:space="preserve">Пересувна ТС </w:t>
      </w:r>
      <w:r w:rsidRPr="0037066B">
        <w:rPr>
          <w:rFonts w:ascii="Times New Roman" w:eastAsia="Times New Roman" w:hAnsi="Times New Roman" w:cs="Times New Roman"/>
          <w:kern w:val="1"/>
          <w:sz w:val="24"/>
          <w:szCs w:val="24"/>
          <w:lang w:eastAsia="ru-RU"/>
        </w:rPr>
        <w:t>(ПТС)</w:t>
      </w:r>
      <w:r w:rsidRPr="0037066B">
        <w:rPr>
          <w:rFonts w:ascii="Times New Roman" w:eastAsia="Times New Roman" w:hAnsi="Times New Roman" w:cs="Times New Roman"/>
          <w:color w:val="000000"/>
          <w:kern w:val="1"/>
          <w:sz w:val="24"/>
          <w:szCs w:val="24"/>
          <w:lang w:eastAsia="ru-RU"/>
        </w:rPr>
        <w:t xml:space="preserve"> (об’єкт дрібнороздрібної торгівлі та послуг)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дитячі атракціони та інші пристрої для сезонної роздрібної торгівлі та іншої підприємницької діяльності.</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kern w:val="1"/>
          <w:sz w:val="24"/>
          <w:szCs w:val="24"/>
          <w:lang w:eastAsia="ru-RU"/>
        </w:rPr>
        <w:t>Засоби пересувної мережі (ЗПМ) – автомагазини, автокафе, авторозвозки, автоцистерни, лавки-автопричепи, візки, автомобілі з реалізації безалкогольних напоїв, спеціальне технологічне обладнання (низькотемпературні лотки-прилавки), розноски, лотки, столики, стенди, відкриті майданчики на території, прилеглої до стаціонарних об’єктів ресторанного господарства, пляжний інвентар тощо.</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color w:val="000000"/>
          <w:kern w:val="1"/>
          <w:sz w:val="24"/>
          <w:szCs w:val="24"/>
          <w:lang w:eastAsia="ru-RU"/>
        </w:rPr>
        <w:t xml:space="preserve">Стаціонарна ТС </w:t>
      </w:r>
      <w:r w:rsidRPr="0037066B">
        <w:rPr>
          <w:rFonts w:ascii="Times New Roman" w:eastAsia="Times New Roman" w:hAnsi="Times New Roman" w:cs="Times New Roman"/>
          <w:kern w:val="1"/>
          <w:sz w:val="24"/>
          <w:szCs w:val="24"/>
          <w:lang w:eastAsia="ru-RU"/>
        </w:rPr>
        <w:t>(СТС)</w:t>
      </w:r>
      <w:r w:rsidRPr="0037066B">
        <w:rPr>
          <w:rFonts w:ascii="Times New Roman" w:eastAsia="Times New Roman" w:hAnsi="Times New Roman" w:cs="Times New Roman"/>
          <w:color w:val="000000"/>
          <w:kern w:val="1"/>
          <w:sz w:val="24"/>
          <w:szCs w:val="24"/>
          <w:lang w:eastAsia="ru-RU"/>
        </w:rPr>
        <w:t xml:space="preserve">  -  споруда,  яка  має  закрите приміщення для тимчасового перебування людей та має наступні розміри розташування: </w:t>
      </w:r>
    </w:p>
    <w:p w:rsidR="0037066B" w:rsidRPr="0037066B" w:rsidRDefault="0037066B" w:rsidP="0037066B">
      <w:pPr>
        <w:numPr>
          <w:ilvl w:val="0"/>
          <w:numId w:val="60"/>
        </w:numPr>
        <w:suppressAutoHyphens/>
        <w:spacing w:after="0" w:line="276" w:lineRule="auto"/>
        <w:ind w:left="567" w:hanging="141"/>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kern w:val="1"/>
          <w:sz w:val="24"/>
          <w:szCs w:val="24"/>
          <w:lang w:eastAsia="ru-RU"/>
        </w:rPr>
        <w:lastRenderedPageBreak/>
        <w:t>по внутрішньому контуру споруди СТС -  площу до 19 кв.м.;</w:t>
      </w:r>
    </w:p>
    <w:p w:rsidR="0037066B" w:rsidRPr="0037066B" w:rsidRDefault="0037066B" w:rsidP="0037066B">
      <w:pPr>
        <w:suppressAutoHyphens/>
        <w:spacing w:after="0" w:line="240" w:lineRule="auto"/>
        <w:ind w:left="360"/>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kern w:val="1"/>
          <w:sz w:val="24"/>
          <w:szCs w:val="24"/>
          <w:lang w:val="ru-RU" w:eastAsia="ru-RU"/>
        </w:rPr>
        <w:t xml:space="preserve">-  </w:t>
      </w:r>
      <w:r w:rsidRPr="0037066B">
        <w:rPr>
          <w:rFonts w:ascii="Times New Roman" w:eastAsia="Times New Roman" w:hAnsi="Times New Roman" w:cs="Times New Roman"/>
          <w:kern w:val="1"/>
          <w:sz w:val="24"/>
          <w:szCs w:val="24"/>
          <w:lang w:eastAsia="ru-RU"/>
        </w:rPr>
        <w:t>по зовнішньому  контуру  місця  розташування СТС  - площу  до 30 кв.м.</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color w:val="000000"/>
          <w:kern w:val="1"/>
          <w:sz w:val="24"/>
          <w:szCs w:val="24"/>
          <w:lang w:eastAsia="ru-RU"/>
        </w:rPr>
        <w:t>Типові ТС - види ТС, виконані за проектами повторного використання.</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color w:val="000000"/>
          <w:kern w:val="1"/>
          <w:sz w:val="24"/>
          <w:szCs w:val="24"/>
          <w:lang w:eastAsia="ru-RU"/>
        </w:rPr>
        <w:t xml:space="preserve">Замовник - суб'єкт господарювання, який має намір розмістити ТС </w:t>
      </w:r>
      <w:r w:rsidRPr="0037066B">
        <w:rPr>
          <w:rFonts w:ascii="Times New Roman" w:eastAsia="Times New Roman" w:hAnsi="Times New Roman" w:cs="Times New Roman"/>
          <w:kern w:val="1"/>
          <w:sz w:val="24"/>
          <w:szCs w:val="24"/>
          <w:lang w:eastAsia="ru-RU"/>
        </w:rPr>
        <w:t xml:space="preserve">на підставі паспорта прив'язки ПТС або СТС  та Договору щодо пайової участі в користуванні об’єкта благоустрою.  </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color w:val="000000"/>
          <w:kern w:val="1"/>
          <w:sz w:val="24"/>
          <w:szCs w:val="24"/>
          <w:lang w:eastAsia="ru-RU"/>
        </w:rPr>
        <w:t xml:space="preserve">Власник ТС – суб'єкт господарювання, який є власником ТС та/або  стороною договору  щодо пайової участі в </w:t>
      </w:r>
      <w:r w:rsidRPr="0037066B">
        <w:rPr>
          <w:rFonts w:ascii="Times New Roman" w:eastAsia="Times New Roman" w:hAnsi="Times New Roman" w:cs="Times New Roman"/>
          <w:kern w:val="1"/>
          <w:sz w:val="24"/>
          <w:szCs w:val="24"/>
          <w:lang w:eastAsia="ru-RU"/>
        </w:rPr>
        <w:t xml:space="preserve">користуванні </w:t>
      </w:r>
      <w:r w:rsidRPr="0037066B">
        <w:rPr>
          <w:rFonts w:ascii="Times New Roman" w:eastAsia="Times New Roman" w:hAnsi="Times New Roman" w:cs="Times New Roman"/>
          <w:color w:val="000000"/>
          <w:kern w:val="1"/>
          <w:sz w:val="24"/>
          <w:szCs w:val="24"/>
          <w:lang w:eastAsia="ru-RU"/>
        </w:rPr>
        <w:t xml:space="preserve">об’єктів благоустрою. </w:t>
      </w:r>
    </w:p>
    <w:p w:rsidR="0037066B" w:rsidRPr="0037066B" w:rsidRDefault="0037066B" w:rsidP="0037066B">
      <w:pPr>
        <w:tabs>
          <w:tab w:val="left" w:pos="0"/>
        </w:tabs>
        <w:suppressAutoHyphens/>
        <w:spacing w:after="0" w:line="240" w:lineRule="auto"/>
        <w:ind w:firstLine="567"/>
        <w:jc w:val="both"/>
        <w:rPr>
          <w:rFonts w:ascii="Times New Roman" w:eastAsia="Times New Roman" w:hAnsi="Times New Roman" w:cs="Times New Roman"/>
          <w:color w:val="000000"/>
          <w:kern w:val="1"/>
          <w:sz w:val="24"/>
          <w:szCs w:val="24"/>
        </w:rPr>
      </w:pPr>
      <w:r w:rsidRPr="0037066B">
        <w:rPr>
          <w:rFonts w:ascii="Times New Roman" w:eastAsia="Times New Roman" w:hAnsi="Times New Roman" w:cs="Times New Roman"/>
          <w:color w:val="000000"/>
          <w:kern w:val="1"/>
          <w:sz w:val="24"/>
          <w:szCs w:val="24"/>
        </w:rPr>
        <w:t>Паспорт прив'язки  ТС (ПТС) - комплект документів, у яких визначено реквізити Замовника (Власника ТС), місце розміщення ПТС на топографо-геодезичній основі М 1:500, схему благоустрою прилеглої території, інженерне забезпечення, зовнішній архітектурний вигляд ТС та напрям підприємницької діяльності.</w:t>
      </w:r>
    </w:p>
    <w:p w:rsidR="0037066B" w:rsidRPr="0037066B" w:rsidRDefault="0037066B" w:rsidP="0037066B">
      <w:pPr>
        <w:tabs>
          <w:tab w:val="left" w:pos="0"/>
        </w:tabs>
        <w:suppressAutoHyphens/>
        <w:spacing w:after="0" w:line="240" w:lineRule="auto"/>
        <w:ind w:firstLine="567"/>
        <w:jc w:val="both"/>
        <w:rPr>
          <w:rFonts w:ascii="Calibri" w:eastAsia="Times New Roman" w:hAnsi="Calibri" w:cs="Times New Roman"/>
          <w:kern w:val="1"/>
        </w:rPr>
      </w:pPr>
      <w:r w:rsidRPr="0037066B">
        <w:rPr>
          <w:rFonts w:ascii="Times New Roman" w:eastAsia="Times New Roman" w:hAnsi="Times New Roman" w:cs="Times New Roman"/>
          <w:kern w:val="1"/>
          <w:sz w:val="24"/>
          <w:szCs w:val="24"/>
        </w:rPr>
        <w:t xml:space="preserve">Схема розміщення ТС - </w:t>
      </w:r>
      <w:r w:rsidRPr="0037066B">
        <w:rPr>
          <w:rFonts w:ascii="Times New Roman" w:eastAsia="Times New Roman" w:hAnsi="Times New Roman" w:cs="Times New Roman"/>
          <w:sz w:val="24"/>
          <w:szCs w:val="24"/>
          <w:shd w:val="clear" w:color="auto" w:fill="FFFFFF"/>
          <w:lang w:eastAsia="ru-RU"/>
        </w:rPr>
        <w:t>графічні матеріали, виконані на топографо-геодезичній основі М 1 : 500 суб’єктом господарювання, який має у своєму складі архітектора, що має кваліфікаційний сертифікат, або архітектором, який має відповідний кваліфікаційний сертифікат, які відображають розміщення ТС із прив’язкою до місцевості (будівлі, споруди, інженерні мережі тощо), планувальними обмеженнями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kern w:val="1"/>
          <w:sz w:val="24"/>
          <w:szCs w:val="24"/>
          <w:lang w:eastAsia="ru-RU"/>
        </w:rPr>
        <w:t xml:space="preserve">Пайова участь в користуванні об’єктами благоустрою – це визначена у договорі плата (внесок на фінансування заходів з благоустрою міста, утримання, ремонту та будівництва об’єктів благоустрою), яку сплачують до сільського бюджету власники тимчасових споруд торговельного, побутового, соціально-культурного чи іншого призначення у грошовому виразі без ПДВ. </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kern w:val="1"/>
          <w:sz w:val="24"/>
          <w:szCs w:val="24"/>
          <w:lang w:eastAsia="ru-RU"/>
        </w:rPr>
        <w:t>Договір пайової участі -  договір  щодо пайової участі в користуванні об’єктами благоустрою укладений між  Власниками ТС та Студениківською сільською  радою.</w:t>
      </w:r>
    </w:p>
    <w:p w:rsidR="0037066B" w:rsidRPr="0037066B" w:rsidRDefault="0037066B" w:rsidP="0037066B">
      <w:pPr>
        <w:suppressAutoHyphens/>
        <w:spacing w:after="0" w:line="240" w:lineRule="auto"/>
        <w:ind w:left="360"/>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color w:val="000000"/>
          <w:kern w:val="1"/>
          <w:sz w:val="24"/>
          <w:szCs w:val="24"/>
          <w:lang w:eastAsia="ru-RU"/>
        </w:rPr>
        <w:t>-</w:t>
      </w:r>
      <w:r w:rsidRPr="0037066B">
        <w:rPr>
          <w:rFonts w:ascii="Times New Roman" w:eastAsia="Times New Roman" w:hAnsi="Times New Roman" w:cs="Times New Roman"/>
          <w:kern w:val="1"/>
          <w:sz w:val="24"/>
          <w:szCs w:val="24"/>
          <w:lang w:eastAsia="ru-RU"/>
        </w:rPr>
        <w:t xml:space="preserve"> визначення відповідності місця розміщення тимчасових споруд Комплексній схемі розміщення СТС;</w:t>
      </w:r>
    </w:p>
    <w:p w:rsidR="0037066B" w:rsidRPr="0037066B" w:rsidRDefault="0037066B" w:rsidP="0037066B">
      <w:pPr>
        <w:suppressAutoHyphens/>
        <w:spacing w:after="0" w:line="240" w:lineRule="auto"/>
        <w:ind w:left="360"/>
        <w:jc w:val="both"/>
        <w:rPr>
          <w:rFonts w:ascii="Times New Roman" w:eastAsia="Times New Roman" w:hAnsi="Times New Roman" w:cs="Times New Roman"/>
          <w:kern w:val="1"/>
          <w:sz w:val="24"/>
          <w:szCs w:val="24"/>
          <w:lang w:eastAsia="ru-RU"/>
        </w:rPr>
      </w:pPr>
      <w:r w:rsidRPr="0037066B">
        <w:rPr>
          <w:rFonts w:ascii="Times New Roman" w:eastAsia="Times New Roman" w:hAnsi="Times New Roman" w:cs="Times New Roman"/>
          <w:color w:val="000000"/>
          <w:kern w:val="1"/>
          <w:sz w:val="24"/>
          <w:szCs w:val="24"/>
          <w:lang w:eastAsia="ru-RU"/>
        </w:rPr>
        <w:t>-</w:t>
      </w:r>
      <w:r w:rsidRPr="0037066B">
        <w:rPr>
          <w:rFonts w:ascii="Times New Roman" w:eastAsia="Times New Roman" w:hAnsi="Times New Roman" w:cs="Times New Roman"/>
          <w:kern w:val="1"/>
          <w:sz w:val="24"/>
          <w:szCs w:val="24"/>
          <w:lang w:eastAsia="ru-RU"/>
        </w:rPr>
        <w:t xml:space="preserve"> визначення пріоритетів щодо розміщення тимчасових елементів при надходженні двох та більше заяв на одне місце розташування; </w:t>
      </w:r>
    </w:p>
    <w:p w:rsidR="0037066B" w:rsidRPr="0037066B" w:rsidRDefault="0037066B" w:rsidP="0037066B">
      <w:pPr>
        <w:suppressAutoHyphens/>
        <w:spacing w:after="0" w:line="240" w:lineRule="auto"/>
        <w:ind w:left="426"/>
        <w:contextualSpacing/>
        <w:jc w:val="both"/>
        <w:rPr>
          <w:rFonts w:ascii="Calibri" w:eastAsia="Times New Roman" w:hAnsi="Calibri" w:cs="Times New Roman"/>
          <w:kern w:val="1"/>
        </w:rPr>
      </w:pPr>
      <w:r w:rsidRPr="0037066B">
        <w:rPr>
          <w:rFonts w:ascii="Calibri" w:eastAsia="Times New Roman" w:hAnsi="Calibri" w:cs="Times New Roman"/>
          <w:color w:val="000000"/>
          <w:kern w:val="1"/>
        </w:rPr>
        <w:t>-</w:t>
      </w:r>
      <w:r w:rsidRPr="0037066B">
        <w:rPr>
          <w:rFonts w:ascii="Times New Roman" w:eastAsia="Times New Roman" w:hAnsi="Times New Roman" w:cs="Times New Roman"/>
          <w:kern w:val="1"/>
          <w:sz w:val="24"/>
          <w:szCs w:val="24"/>
        </w:rPr>
        <w:t xml:space="preserve"> прийняття рішення про укладання/розірвання договорів щодо пайової участі в користуванні об'єктами благоустрою;</w:t>
      </w:r>
    </w:p>
    <w:p w:rsidR="0037066B" w:rsidRPr="0037066B" w:rsidRDefault="0037066B" w:rsidP="0037066B">
      <w:pPr>
        <w:suppressAutoHyphens/>
        <w:spacing w:after="0" w:line="240" w:lineRule="auto"/>
        <w:ind w:left="426"/>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color w:val="000000"/>
          <w:kern w:val="1"/>
          <w:sz w:val="24"/>
          <w:szCs w:val="24"/>
          <w:lang w:eastAsia="ru-RU"/>
        </w:rPr>
        <w:t xml:space="preserve">- </w:t>
      </w:r>
      <w:r w:rsidRPr="0037066B">
        <w:rPr>
          <w:rFonts w:ascii="Times New Roman" w:eastAsia="Times New Roman" w:hAnsi="Times New Roman" w:cs="Times New Roman"/>
          <w:kern w:val="1"/>
          <w:sz w:val="24"/>
          <w:szCs w:val="24"/>
          <w:lang w:eastAsia="ru-RU"/>
        </w:rPr>
        <w:t>прийняття рішень щодо демонтажу  ТС.</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lang w:eastAsia="ru-RU"/>
        </w:rPr>
        <w:t>Об’єкти конкурсу – місця розміщення ТС торгівельного, побутового, соціально-культурного чи іншого призначення в Студениківській сільській територіальній громаді або група місць розміщення ТС.</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kern w:val="1"/>
          <w:sz w:val="24"/>
          <w:szCs w:val="24"/>
          <w:lang w:eastAsia="ru-RU"/>
        </w:rPr>
        <w:t xml:space="preserve">Порушення умов розміщення ТС – самовільне розміщення ТС, та/або  встановлене  порушення умов розміщення ТС, визначених п.2.2., п.2.3., п.2.4, п.2.5. цього Порядку.   </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lang w:val="ru-RU" w:eastAsia="ru-RU"/>
        </w:rPr>
      </w:pPr>
      <w:r w:rsidRPr="0037066B">
        <w:rPr>
          <w:rFonts w:ascii="Times New Roman" w:eastAsia="Times New Roman" w:hAnsi="Times New Roman" w:cs="Times New Roman"/>
          <w:kern w:val="1"/>
          <w:sz w:val="24"/>
          <w:szCs w:val="24"/>
          <w:lang w:eastAsia="ru-RU"/>
        </w:rPr>
        <w:t xml:space="preserve">Порушення умов підприємницької діяльності в ТС – порушення  загальних та/або додаткових умов   підприємницької діяльності в ТС, визначених п.2.6., п.2.7, п.2.8. цього Порядку.  </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xml:space="preserve">Інші терміни застосовуються у розумінні, визначеному нормативними актами України. </w:t>
      </w:r>
    </w:p>
    <w:p w:rsidR="0037066B" w:rsidRPr="0037066B" w:rsidRDefault="0037066B" w:rsidP="0037066B">
      <w:pPr>
        <w:widowControl w:val="0"/>
        <w:suppressAutoHyphens/>
        <w:spacing w:after="0" w:line="240" w:lineRule="auto"/>
        <w:jc w:val="center"/>
        <w:rPr>
          <w:rFonts w:ascii="Times New Roman" w:eastAsia="Times New Roman" w:hAnsi="Times New Roman" w:cs="Times New Roman"/>
          <w:caps/>
          <w:kern w:val="1"/>
          <w:sz w:val="24"/>
          <w:szCs w:val="24"/>
        </w:rPr>
      </w:pPr>
    </w:p>
    <w:p w:rsidR="0037066B" w:rsidRPr="0037066B" w:rsidRDefault="0037066B" w:rsidP="0037066B">
      <w:pPr>
        <w:widowControl w:val="0"/>
        <w:suppressAutoHyphens/>
        <w:spacing w:after="0" w:line="240" w:lineRule="auto"/>
        <w:jc w:val="center"/>
        <w:rPr>
          <w:rFonts w:ascii="Times New Roman" w:eastAsia="Times New Roman" w:hAnsi="Times New Roman" w:cs="Times New Roman"/>
          <w:caps/>
          <w:kern w:val="1"/>
          <w:sz w:val="24"/>
          <w:szCs w:val="24"/>
        </w:rPr>
      </w:pPr>
      <w:r w:rsidRPr="0037066B">
        <w:rPr>
          <w:rFonts w:ascii="Times New Roman" w:eastAsia="Times New Roman" w:hAnsi="Times New Roman" w:cs="Times New Roman"/>
          <w:caps/>
          <w:kern w:val="1"/>
          <w:sz w:val="24"/>
          <w:szCs w:val="24"/>
        </w:rPr>
        <w:t>ІІ. ПОРЯДОК ОТРИМАННЯ ПАСПОРТА ПРИВЯЗКИ ТС</w:t>
      </w:r>
    </w:p>
    <w:p w:rsidR="0037066B" w:rsidRPr="0037066B" w:rsidRDefault="0037066B" w:rsidP="0037066B">
      <w:pPr>
        <w:widowControl w:val="0"/>
        <w:tabs>
          <w:tab w:val="left" w:pos="993"/>
        </w:tabs>
        <w:suppressAutoHyphens/>
        <w:spacing w:after="0" w:line="240" w:lineRule="auto"/>
        <w:ind w:left="567"/>
        <w:contextualSpacing/>
        <w:rPr>
          <w:rFonts w:ascii="Times New Roman" w:eastAsia="Times New Roman" w:hAnsi="Times New Roman" w:cs="Times New Roman"/>
          <w:kern w:val="1"/>
          <w:sz w:val="24"/>
          <w:szCs w:val="24"/>
        </w:rPr>
      </w:pPr>
      <w:r w:rsidRPr="0037066B">
        <w:rPr>
          <w:rFonts w:ascii="Times New Roman" w:eastAsia="Times New Roman" w:hAnsi="Times New Roman" w:cs="Times New Roman"/>
          <w:kern w:val="1"/>
          <w:sz w:val="24"/>
          <w:szCs w:val="24"/>
        </w:rPr>
        <w:t>2.1. Підставою для розміщення ТС є паспорт прив’язки ТС.</w:t>
      </w:r>
    </w:p>
    <w:p w:rsidR="0037066B" w:rsidRPr="0037066B" w:rsidRDefault="0037066B" w:rsidP="0037066B">
      <w:pPr>
        <w:widowControl w:val="0"/>
        <w:tabs>
          <w:tab w:val="left" w:pos="993"/>
        </w:tabs>
        <w:suppressAutoHyphens/>
        <w:spacing w:after="0" w:line="240" w:lineRule="auto"/>
        <w:ind w:firstLine="567"/>
        <w:contextualSpacing/>
        <w:rPr>
          <w:rFonts w:ascii="Times New Roman" w:eastAsia="Times New Roman" w:hAnsi="Times New Roman" w:cs="Times New Roman"/>
          <w:kern w:val="1"/>
          <w:sz w:val="24"/>
          <w:szCs w:val="24"/>
        </w:rPr>
      </w:pPr>
      <w:r w:rsidRPr="0037066B">
        <w:rPr>
          <w:rFonts w:ascii="Times New Roman" w:eastAsia="Times New Roman" w:hAnsi="Times New Roman" w:cs="Times New Roman"/>
          <w:kern w:val="1"/>
          <w:sz w:val="24"/>
          <w:szCs w:val="24"/>
        </w:rPr>
        <w:t>2.2. Замовник, який має намір встановити ТС, звертається до Студениківської сільської ради із заявою у довільній формі про можливість розміщення ТС.</w:t>
      </w:r>
    </w:p>
    <w:p w:rsidR="0037066B" w:rsidRPr="0037066B" w:rsidRDefault="0037066B" w:rsidP="0037066B">
      <w:pPr>
        <w:widowControl w:val="0"/>
        <w:tabs>
          <w:tab w:val="left" w:pos="993"/>
        </w:tabs>
        <w:suppressAutoHyphens/>
        <w:spacing w:after="0" w:line="240" w:lineRule="auto"/>
        <w:ind w:firstLine="567"/>
        <w:contextualSpacing/>
        <w:rPr>
          <w:rFonts w:ascii="Times New Roman" w:eastAsia="Times New Roman" w:hAnsi="Times New Roman" w:cs="Times New Roman"/>
          <w:kern w:val="1"/>
          <w:sz w:val="24"/>
          <w:szCs w:val="24"/>
        </w:rPr>
      </w:pPr>
      <w:r w:rsidRPr="0037066B">
        <w:rPr>
          <w:rFonts w:ascii="Times New Roman" w:eastAsia="Times New Roman" w:hAnsi="Times New Roman" w:cs="Times New Roman"/>
          <w:kern w:val="1"/>
          <w:sz w:val="24"/>
          <w:szCs w:val="24"/>
        </w:rPr>
        <w:t>2.3. До заяви додаються: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eastAsia="ru-RU"/>
        </w:rPr>
      </w:pPr>
      <w:r w:rsidRPr="0037066B">
        <w:rPr>
          <w:rFonts w:ascii="Times New Roman" w:eastAsia="Times New Roman" w:hAnsi="Times New Roman" w:cs="Times New Roman"/>
          <w:kern w:val="1"/>
          <w:sz w:val="24"/>
          <w:szCs w:val="24"/>
        </w:rPr>
        <w:t xml:space="preserve">2.3.1. </w:t>
      </w:r>
      <w:r w:rsidRPr="0037066B">
        <w:rPr>
          <w:rFonts w:ascii="Times New Roman" w:eastAsia="Times New Roman" w:hAnsi="Times New Roman" w:cs="Times New Roman"/>
          <w:sz w:val="24"/>
          <w:szCs w:val="24"/>
          <w:lang w:eastAsia="ru-RU"/>
        </w:rPr>
        <w:t>Графічні матеріали із зазначенням бажаного місця розташування ТС, виконані замовником у довільній формі на топографо-геодезичній основі М 1 : 500 кресленнями контурів ТС з прив’язкою до місцевості;</w:t>
      </w:r>
    </w:p>
    <w:p w:rsidR="0037066B" w:rsidRPr="0037066B" w:rsidRDefault="0037066B" w:rsidP="0037066B">
      <w:pPr>
        <w:shd w:val="clear" w:color="auto" w:fill="FFFFFF"/>
        <w:tabs>
          <w:tab w:val="left" w:pos="1134"/>
        </w:tabs>
        <w:spacing w:after="150" w:line="240" w:lineRule="auto"/>
        <w:ind w:firstLine="450"/>
        <w:jc w:val="both"/>
        <w:rPr>
          <w:rFonts w:ascii="Times New Roman" w:eastAsia="Times New Roman" w:hAnsi="Times New Roman" w:cs="Times New Roman"/>
          <w:sz w:val="24"/>
          <w:szCs w:val="24"/>
          <w:lang w:eastAsia="ru-RU"/>
        </w:rPr>
      </w:pPr>
      <w:bookmarkStart w:id="372" w:name="n42"/>
      <w:bookmarkEnd w:id="372"/>
      <w:r w:rsidRPr="0037066B">
        <w:rPr>
          <w:rFonts w:ascii="Times New Roman" w:eastAsia="Times New Roman" w:hAnsi="Times New Roman" w:cs="Times New Roman"/>
          <w:sz w:val="24"/>
          <w:szCs w:val="24"/>
          <w:lang w:eastAsia="ru-RU"/>
        </w:rPr>
        <w:t>2.3.2 Реквізити замовника (найменування/прізвище, ім’я та по батькові (за наявності)/місцезнаходження ТС/контактна інформація) та напрям підприємницької діяльності.</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3" w:name="n43"/>
      <w:bookmarkEnd w:id="373"/>
      <w:r w:rsidRPr="0037066B">
        <w:rPr>
          <w:rFonts w:ascii="Times New Roman" w:eastAsia="Times New Roman" w:hAnsi="Times New Roman" w:cs="Times New Roman"/>
          <w:sz w:val="24"/>
          <w:szCs w:val="24"/>
          <w:lang w:val="ru-RU" w:eastAsia="ru-RU"/>
        </w:rPr>
        <w:lastRenderedPageBreak/>
        <w:t>Цей перелік документів є вичерпним.</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val="ru-RU" w:eastAsia="ru-RU"/>
        </w:rPr>
        <w:t>2.4. Для визначення відповідності намірів щодо місця розташування ТС містобудівній документації, будівельним нормам відповідний комплект документів направляється до органу з питань містобудування та архітектури районної державної адміністрації.</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4" w:name="n45"/>
      <w:bookmarkStart w:id="375" w:name="n46"/>
      <w:bookmarkEnd w:id="374"/>
      <w:bookmarkEnd w:id="375"/>
      <w:r w:rsidRPr="0037066B">
        <w:rPr>
          <w:rFonts w:ascii="Times New Roman" w:eastAsia="Times New Roman" w:hAnsi="Times New Roman" w:cs="Times New Roman"/>
          <w:sz w:val="24"/>
          <w:szCs w:val="24"/>
          <w:lang w:val="ru-RU" w:eastAsia="ru-RU"/>
        </w:rPr>
        <w:t>2.5. Про відповідність намірів замовника щодо місця розташування ТС містобудівній документації, будівельним нормам замовник повідомляється відповідним органом з питань містобудування та архітектури письмово протягом десяти робочих днів з дня отримання відповідного комплекту документів або замовнику надається аргументована відмова щодо реалізації намірів розміщення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6" w:name="n47"/>
      <w:bookmarkEnd w:id="376"/>
      <w:r w:rsidRPr="0037066B">
        <w:rPr>
          <w:rFonts w:ascii="Times New Roman" w:eastAsia="Times New Roman" w:hAnsi="Times New Roman" w:cs="Times New Roman"/>
          <w:sz w:val="24"/>
          <w:szCs w:val="24"/>
          <w:lang w:val="ru-RU" w:eastAsia="ru-RU"/>
        </w:rPr>
        <w:t>2.6. Для оформлення паспорта прив'язки ТС замовник звертається до органу з питань містобудування та архітектури із додатковою заявою щодо оформлення паспорта прив'язки ТС, до якої додає:</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7" w:name="n48"/>
      <w:bookmarkEnd w:id="377"/>
      <w:r w:rsidRPr="0037066B">
        <w:rPr>
          <w:rFonts w:ascii="Times New Roman" w:eastAsia="Times New Roman" w:hAnsi="Times New Roman" w:cs="Times New Roman"/>
          <w:sz w:val="24"/>
          <w:szCs w:val="24"/>
          <w:lang w:val="ru-RU" w:eastAsia="ru-RU"/>
        </w:rPr>
        <w:t>схему розміщення ТС (</w:t>
      </w:r>
      <w:hyperlink r:id="rId252" w:anchor="n98" w:history="1">
        <w:r w:rsidRPr="0037066B">
          <w:rPr>
            <w:rFonts w:ascii="Times New Roman" w:eastAsia="Times New Roman" w:hAnsi="Times New Roman" w:cs="Times New Roman"/>
            <w:sz w:val="24"/>
            <w:szCs w:val="24"/>
            <w:u w:val="single"/>
            <w:lang w:val="ru-RU" w:eastAsia="ru-RU"/>
          </w:rPr>
          <w:t>додаток 1</w:t>
        </w:r>
      </w:hyperlink>
      <w:r w:rsidRPr="0037066B">
        <w:rPr>
          <w:rFonts w:ascii="Times New Roman" w:eastAsia="Times New Roman" w:hAnsi="Times New Roman" w:cs="Times New Roman"/>
          <w:sz w:val="24"/>
          <w:szCs w:val="24"/>
          <w:lang w:val="ru-RU" w:eastAsia="ru-RU"/>
        </w:rPr>
        <w:t>);</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8" w:name="n49"/>
      <w:bookmarkEnd w:id="378"/>
      <w:r w:rsidRPr="0037066B">
        <w:rPr>
          <w:rFonts w:ascii="Times New Roman" w:eastAsia="Times New Roman" w:hAnsi="Times New Roman" w:cs="Times New Roman"/>
          <w:sz w:val="24"/>
          <w:szCs w:val="24"/>
          <w:lang w:val="ru-RU" w:eastAsia="ru-RU"/>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 (</w:t>
      </w:r>
      <w:hyperlink r:id="rId253" w:anchor="n98" w:history="1">
        <w:r w:rsidRPr="0037066B">
          <w:rPr>
            <w:rFonts w:ascii="Times New Roman" w:eastAsia="Times New Roman" w:hAnsi="Times New Roman" w:cs="Times New Roman"/>
            <w:sz w:val="24"/>
            <w:szCs w:val="24"/>
            <w:u w:val="single"/>
            <w:lang w:val="ru-RU" w:eastAsia="ru-RU"/>
          </w:rPr>
          <w:t>додаток 1</w:t>
        </w:r>
      </w:hyperlink>
      <w:r w:rsidRPr="0037066B">
        <w:rPr>
          <w:rFonts w:ascii="Times New Roman" w:eastAsia="Times New Roman" w:hAnsi="Times New Roman" w:cs="Times New Roman"/>
          <w:sz w:val="24"/>
          <w:szCs w:val="24"/>
          <w:lang w:val="ru-RU" w:eastAsia="ru-RU"/>
        </w:rPr>
        <w:t>);</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79" w:name="n51"/>
      <w:bookmarkEnd w:id="379"/>
      <w:r w:rsidRPr="0037066B">
        <w:rPr>
          <w:rFonts w:ascii="Times New Roman" w:eastAsia="Times New Roman" w:hAnsi="Times New Roman" w:cs="Times New Roman"/>
          <w:sz w:val="24"/>
          <w:szCs w:val="24"/>
          <w:lang w:val="ru-RU" w:eastAsia="ru-RU"/>
        </w:rPr>
        <w:t>технічні умови щодо інженерного забезпечення (за наявності), отримані замовником у балансоутримувача відповідних інженерних мереж.</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0" w:name="n52"/>
      <w:bookmarkEnd w:id="380"/>
      <w:r w:rsidRPr="0037066B">
        <w:rPr>
          <w:rFonts w:ascii="Times New Roman" w:eastAsia="Times New Roman" w:hAnsi="Times New Roman" w:cs="Times New Roman"/>
          <w:sz w:val="24"/>
          <w:szCs w:val="24"/>
          <w:lang w:val="ru-RU" w:eastAsia="ru-RU"/>
        </w:rPr>
        <w:t>Зазначені документи замовником отримуються самостійно.</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1" w:name="n53"/>
      <w:bookmarkEnd w:id="381"/>
      <w:r w:rsidRPr="0037066B">
        <w:rPr>
          <w:rFonts w:ascii="Times New Roman" w:eastAsia="Times New Roman" w:hAnsi="Times New Roman" w:cs="Times New Roman"/>
          <w:sz w:val="24"/>
          <w:szCs w:val="24"/>
          <w:lang w:val="ru-RU" w:eastAsia="ru-RU"/>
        </w:rPr>
        <w:t>2.7. Паспорт прив'язки ТС надається органом з питань містобудування та архітектури протягом десяти робочих днів з дня подання зазначеної заяви.</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2" w:name="n54"/>
      <w:bookmarkEnd w:id="382"/>
      <w:r w:rsidRPr="0037066B">
        <w:rPr>
          <w:rFonts w:ascii="Times New Roman" w:eastAsia="Times New Roman" w:hAnsi="Times New Roman" w:cs="Times New Roman"/>
          <w:sz w:val="24"/>
          <w:szCs w:val="24"/>
          <w:lang w:val="ru-RU" w:eastAsia="ru-RU"/>
        </w:rPr>
        <w:t>2.8. Час, витрачений на підготовку та подачу до органу з питань містобудування та архітектури схеми розміщення ТС, ескізів фасадів ТС та отримання технічних умов щодо інженерного забезпечення (за наявності), не входить в строк підготовки паспорта прив'язки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3" w:name="n55"/>
      <w:bookmarkEnd w:id="383"/>
      <w:r w:rsidRPr="0037066B">
        <w:rPr>
          <w:rFonts w:ascii="Times New Roman" w:eastAsia="Times New Roman" w:hAnsi="Times New Roman" w:cs="Times New Roman"/>
          <w:sz w:val="24"/>
          <w:szCs w:val="24"/>
          <w:lang w:val="ru-RU" w:eastAsia="ru-RU"/>
        </w:rPr>
        <w:t>2.9. Для підготовки паспорта прив'язки ТС містобудівні умови та обмеження забудови земельної ділянки не надаються.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4" w:name="n56"/>
      <w:bookmarkEnd w:id="384"/>
      <w:r w:rsidRPr="0037066B">
        <w:rPr>
          <w:rFonts w:ascii="Times New Roman" w:eastAsia="Times New Roman" w:hAnsi="Times New Roman" w:cs="Times New Roman"/>
          <w:sz w:val="24"/>
          <w:szCs w:val="24"/>
          <w:lang w:val="ru-RU" w:eastAsia="ru-RU"/>
        </w:rPr>
        <w:t>2.10. Паспорт прив'язки ТС оформлюється органом з питань містобудування та архітектури за формою, наведеною у </w:t>
      </w:r>
      <w:hyperlink r:id="rId254" w:anchor="n98" w:history="1">
        <w:r w:rsidRPr="0037066B">
          <w:rPr>
            <w:rFonts w:ascii="Times New Roman" w:eastAsia="Times New Roman" w:hAnsi="Times New Roman" w:cs="Times New Roman"/>
            <w:sz w:val="24"/>
            <w:szCs w:val="24"/>
            <w:u w:val="single"/>
            <w:lang w:val="ru-RU" w:eastAsia="ru-RU"/>
          </w:rPr>
          <w:t>додатку 1</w:t>
        </w:r>
      </w:hyperlink>
      <w:r w:rsidRPr="0037066B">
        <w:rPr>
          <w:rFonts w:ascii="Times New Roman" w:eastAsia="Times New Roman" w:hAnsi="Times New Roman" w:cs="Times New Roman"/>
          <w:sz w:val="24"/>
          <w:szCs w:val="24"/>
          <w:lang w:val="ru-RU" w:eastAsia="ru-RU"/>
        </w:rPr>
        <w:t> до цього Порядку.</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5" w:name="n57"/>
      <w:bookmarkEnd w:id="385"/>
      <w:r w:rsidRPr="0037066B">
        <w:rPr>
          <w:rFonts w:ascii="Times New Roman" w:eastAsia="Times New Roman" w:hAnsi="Times New Roman" w:cs="Times New Roman"/>
          <w:sz w:val="24"/>
          <w:szCs w:val="24"/>
          <w:lang w:val="ru-RU" w:eastAsia="ru-RU"/>
        </w:rPr>
        <w:t>2.11. Паспорт прив’язки ТС включає:</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6" w:name="n58"/>
      <w:bookmarkEnd w:id="386"/>
      <w:r w:rsidRPr="0037066B">
        <w:rPr>
          <w:rFonts w:ascii="Times New Roman" w:eastAsia="Times New Roman" w:hAnsi="Times New Roman" w:cs="Times New Roman"/>
          <w:sz w:val="24"/>
          <w:szCs w:val="24"/>
          <w:lang w:val="ru-RU" w:eastAsia="ru-RU"/>
        </w:rPr>
        <w:t>титульний аркуш із зазначенням реквізитів замовника (найменування/прізвище, ім’я та по батькові (за наявності)/місцезнаходження ТС/контактна інформація) та напряму підприємницької діяльності;</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7" w:name="n59"/>
      <w:bookmarkEnd w:id="387"/>
      <w:r w:rsidRPr="0037066B">
        <w:rPr>
          <w:rFonts w:ascii="Times New Roman" w:eastAsia="Times New Roman" w:hAnsi="Times New Roman" w:cs="Times New Roman"/>
          <w:sz w:val="24"/>
          <w:szCs w:val="24"/>
          <w:lang w:val="ru-RU" w:eastAsia="ru-RU"/>
        </w:rPr>
        <w:t>схему розміщення ТС, виконану на топографо-геодезичній основі у масштабі 1 : 500;</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8" w:name="n60"/>
      <w:bookmarkEnd w:id="388"/>
      <w:r w:rsidRPr="0037066B">
        <w:rPr>
          <w:rFonts w:ascii="Times New Roman" w:eastAsia="Times New Roman" w:hAnsi="Times New Roman" w:cs="Times New Roman"/>
          <w:sz w:val="24"/>
          <w:szCs w:val="24"/>
          <w:lang w:val="ru-RU" w:eastAsia="ru-RU"/>
        </w:rPr>
        <w:t>ескізи фасадів ТС у кольорі М 1 : 50 (для стаціонарних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89" w:name="n61"/>
      <w:bookmarkEnd w:id="389"/>
      <w:r w:rsidRPr="0037066B">
        <w:rPr>
          <w:rFonts w:ascii="Times New Roman" w:eastAsia="Times New Roman" w:hAnsi="Times New Roman" w:cs="Times New Roman"/>
          <w:sz w:val="24"/>
          <w:szCs w:val="24"/>
          <w:lang w:val="ru-RU" w:eastAsia="ru-RU"/>
        </w:rPr>
        <w:t>технічні умови щодо інженерного забезпечення ТС, отримані замовником у балансоутримувача відповідних мереж.</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0" w:name="n62"/>
      <w:bookmarkEnd w:id="390"/>
      <w:r w:rsidRPr="0037066B">
        <w:rPr>
          <w:rFonts w:ascii="Times New Roman" w:eastAsia="Times New Roman" w:hAnsi="Times New Roman" w:cs="Times New Roman"/>
          <w:sz w:val="24"/>
          <w:szCs w:val="24"/>
          <w:lang w:val="ru-RU" w:eastAsia="ru-RU"/>
        </w:rPr>
        <w:t>Цей перелік документів є вичерпним.</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1" w:name="n63"/>
      <w:bookmarkEnd w:id="391"/>
      <w:r w:rsidRPr="0037066B">
        <w:rPr>
          <w:rFonts w:ascii="Times New Roman" w:eastAsia="Times New Roman" w:hAnsi="Times New Roman" w:cs="Times New Roman"/>
          <w:sz w:val="24"/>
          <w:szCs w:val="24"/>
          <w:lang w:val="ru-RU" w:eastAsia="ru-RU"/>
        </w:rPr>
        <w:t>2.12. Паспорт прив'язки ТС підписується керівником (заступником керівника) відповідного органу з питань містобудування та архітектури районної державної адміністрації.</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2" w:name="n64"/>
      <w:bookmarkEnd w:id="392"/>
      <w:r w:rsidRPr="0037066B">
        <w:rPr>
          <w:rFonts w:ascii="Times New Roman" w:eastAsia="Times New Roman" w:hAnsi="Times New Roman" w:cs="Times New Roman"/>
          <w:sz w:val="24"/>
          <w:szCs w:val="24"/>
          <w:lang w:val="ru-RU" w:eastAsia="ru-RU"/>
        </w:rPr>
        <w:t>2.13. При оформлені паспорта прив'язки ТС забороняється вимагати від замовника додаткові документи та отримання ним погоджень, непередбачених законом та цим Порядком.</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3" w:name="n65"/>
      <w:bookmarkEnd w:id="393"/>
      <w:r w:rsidRPr="0037066B">
        <w:rPr>
          <w:rFonts w:ascii="Times New Roman" w:eastAsia="Times New Roman" w:hAnsi="Times New Roman" w:cs="Times New Roman"/>
          <w:sz w:val="24"/>
          <w:szCs w:val="24"/>
          <w:lang w:val="ru-RU" w:eastAsia="ru-RU"/>
        </w:rPr>
        <w:t>2.14. Паспорт прив'язки ТС не надається за умов:</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4" w:name="n66"/>
      <w:bookmarkEnd w:id="394"/>
      <w:r w:rsidRPr="0037066B">
        <w:rPr>
          <w:rFonts w:ascii="Times New Roman" w:eastAsia="Times New Roman" w:hAnsi="Times New Roman" w:cs="Times New Roman"/>
          <w:sz w:val="24"/>
          <w:szCs w:val="24"/>
          <w:lang w:val="ru-RU" w:eastAsia="ru-RU"/>
        </w:rPr>
        <w:lastRenderedPageBreak/>
        <w:t>подання неповного пакета документів, визначених </w:t>
      </w:r>
      <w:hyperlink r:id="rId255" w:anchor="n47" w:history="1">
        <w:r w:rsidRPr="0037066B">
          <w:rPr>
            <w:rFonts w:ascii="Times New Roman" w:eastAsia="Times New Roman" w:hAnsi="Times New Roman" w:cs="Times New Roman"/>
            <w:sz w:val="24"/>
            <w:szCs w:val="24"/>
            <w:u w:val="single"/>
            <w:lang w:val="ru-RU" w:eastAsia="ru-RU"/>
          </w:rPr>
          <w:t>пунктом 2.6</w:t>
        </w:r>
      </w:hyperlink>
      <w:r w:rsidRPr="0037066B">
        <w:rPr>
          <w:rFonts w:ascii="Times New Roman" w:eastAsia="Times New Roman" w:hAnsi="Times New Roman" w:cs="Times New Roman"/>
          <w:sz w:val="24"/>
          <w:szCs w:val="24"/>
          <w:lang w:val="ru-RU" w:eastAsia="ru-RU"/>
        </w:rPr>
        <w:t> цього Порядку;</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5" w:name="n67"/>
      <w:bookmarkEnd w:id="395"/>
      <w:r w:rsidRPr="0037066B">
        <w:rPr>
          <w:rFonts w:ascii="Times New Roman" w:eastAsia="Times New Roman" w:hAnsi="Times New Roman" w:cs="Times New Roman"/>
          <w:sz w:val="24"/>
          <w:szCs w:val="24"/>
          <w:lang w:val="ru-RU" w:eastAsia="ru-RU"/>
        </w:rPr>
        <w:t>подання недостовірних відомостей, зазначених у </w:t>
      </w:r>
      <w:hyperlink r:id="rId256" w:anchor="n47" w:history="1">
        <w:r w:rsidRPr="0037066B">
          <w:rPr>
            <w:rFonts w:ascii="Times New Roman" w:eastAsia="Times New Roman" w:hAnsi="Times New Roman" w:cs="Times New Roman"/>
            <w:sz w:val="24"/>
            <w:szCs w:val="24"/>
            <w:u w:val="single"/>
            <w:lang w:val="ru-RU" w:eastAsia="ru-RU"/>
          </w:rPr>
          <w:t>пункті 2.6</w:t>
        </w:r>
      </w:hyperlink>
      <w:r w:rsidRPr="0037066B">
        <w:rPr>
          <w:rFonts w:ascii="Times New Roman" w:eastAsia="Times New Roman" w:hAnsi="Times New Roman" w:cs="Times New Roman"/>
          <w:sz w:val="24"/>
          <w:szCs w:val="24"/>
          <w:lang w:val="ru-RU" w:eastAsia="ru-RU"/>
        </w:rPr>
        <w:t> цього Порядку.</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6" w:name="n68"/>
      <w:bookmarkEnd w:id="396"/>
      <w:r w:rsidRPr="0037066B">
        <w:rPr>
          <w:rFonts w:ascii="Times New Roman" w:eastAsia="Times New Roman" w:hAnsi="Times New Roman" w:cs="Times New Roman"/>
          <w:sz w:val="24"/>
          <w:szCs w:val="24"/>
          <w:lang w:val="ru-RU" w:eastAsia="ru-RU"/>
        </w:rPr>
        <w:t>Ненадання паспорта прив'язки ТС з інших підстав не допускається.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7" w:name="n69"/>
      <w:bookmarkEnd w:id="397"/>
      <w:r w:rsidRPr="0037066B">
        <w:rPr>
          <w:rFonts w:ascii="Times New Roman" w:eastAsia="Times New Roman" w:hAnsi="Times New Roman" w:cs="Times New Roman"/>
          <w:sz w:val="24"/>
          <w:szCs w:val="24"/>
          <w:lang w:val="ru-RU" w:eastAsia="ru-RU"/>
        </w:rPr>
        <w:t>2.15. Паспорт прив'язки ТС видається на безоплатній основі.</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8" w:name="n70"/>
      <w:bookmarkEnd w:id="398"/>
      <w:r w:rsidRPr="0037066B">
        <w:rPr>
          <w:rFonts w:ascii="Times New Roman" w:eastAsia="Times New Roman" w:hAnsi="Times New Roman" w:cs="Times New Roman"/>
          <w:sz w:val="24"/>
          <w:szCs w:val="24"/>
          <w:lang w:val="ru-RU" w:eastAsia="ru-RU"/>
        </w:rPr>
        <w:t>2.16. Паспорт прив'язки ТС підлягає реєстрації в журналі реєстрації паспортів прив'язки або електронному журналі органом, який його видав, з подальшим внесенням інформації про ТС до містобудівного кадастру.</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399" w:name="n71"/>
      <w:bookmarkEnd w:id="399"/>
      <w:r w:rsidRPr="0037066B">
        <w:rPr>
          <w:rFonts w:ascii="Times New Roman" w:eastAsia="Times New Roman" w:hAnsi="Times New Roman" w:cs="Times New Roman"/>
          <w:sz w:val="24"/>
          <w:szCs w:val="24"/>
          <w:lang w:val="ru-RU" w:eastAsia="ru-RU"/>
        </w:rPr>
        <w:t>2.17. Строк дії паспорта прив’язки ТС визначається органом з питань містобудування та архітектури відповідної ради або районної державної адміністрації з урахуванням строків реалізації положень містобудівної документації на місцевому рівні.</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0" w:name="n72"/>
      <w:bookmarkEnd w:id="400"/>
      <w:r w:rsidRPr="0037066B">
        <w:rPr>
          <w:rFonts w:ascii="Times New Roman" w:eastAsia="Times New Roman" w:hAnsi="Times New Roman" w:cs="Times New Roman"/>
          <w:sz w:val="24"/>
          <w:szCs w:val="24"/>
          <w:lang w:val="ru-RU" w:eastAsia="ru-RU"/>
        </w:rPr>
        <w:t>2.18. Продовження строку дії паспорта прив'язки ТС здійснюється за заявою замовника, шляхом зазначення нової дати, підпису та печатки у паспорті прив'язки ТС органом з питань містобудування та архітектури виконавчого органу відповідної ради, районної державної адміністрації.</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1" w:name="n73"/>
      <w:bookmarkEnd w:id="401"/>
      <w:r w:rsidRPr="0037066B">
        <w:rPr>
          <w:rFonts w:ascii="Times New Roman" w:eastAsia="Times New Roman" w:hAnsi="Times New Roman" w:cs="Times New Roman"/>
          <w:sz w:val="24"/>
          <w:szCs w:val="24"/>
          <w:lang w:val="ru-RU" w:eastAsia="ru-RU"/>
        </w:rPr>
        <w:t>2.19.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ТС може переоформлюватись на строк дії цього паспорта прив'язки ТС або на новий строк.</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2" w:name="n74"/>
      <w:bookmarkEnd w:id="402"/>
      <w:r w:rsidRPr="0037066B">
        <w:rPr>
          <w:rFonts w:ascii="Times New Roman" w:eastAsia="Times New Roman" w:hAnsi="Times New Roman" w:cs="Times New Roman"/>
          <w:sz w:val="24"/>
          <w:szCs w:val="24"/>
          <w:lang w:val="ru-RU" w:eastAsia="ru-RU"/>
        </w:rPr>
        <w:t>2.20. Встановлення ТС здійснюється відповідно до паспорта прив'язки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3" w:name="n75"/>
      <w:bookmarkEnd w:id="403"/>
      <w:r w:rsidRPr="0037066B">
        <w:rPr>
          <w:rFonts w:ascii="Times New Roman" w:eastAsia="Times New Roman" w:hAnsi="Times New Roman" w:cs="Times New Roman"/>
          <w:sz w:val="24"/>
          <w:szCs w:val="24"/>
          <w:lang w:val="ru-RU" w:eastAsia="ru-RU"/>
        </w:rPr>
        <w:t>2.21. Відхилення від паспорта прив'язки ТС не допускається.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4" w:name="n76"/>
      <w:bookmarkEnd w:id="404"/>
      <w:r w:rsidRPr="0037066B">
        <w:rPr>
          <w:rFonts w:ascii="Times New Roman" w:eastAsia="Times New Roman" w:hAnsi="Times New Roman" w:cs="Times New Roman"/>
          <w:sz w:val="24"/>
          <w:szCs w:val="24"/>
          <w:lang w:val="ru-RU" w:eastAsia="ru-RU"/>
        </w:rPr>
        <w:t>2.22. Відновлення благоустрою замовником є обов'язковим.</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5" w:name="n77"/>
      <w:bookmarkEnd w:id="405"/>
      <w:r w:rsidRPr="0037066B">
        <w:rPr>
          <w:rFonts w:ascii="Times New Roman" w:eastAsia="Times New Roman" w:hAnsi="Times New Roman" w:cs="Times New Roman"/>
          <w:sz w:val="24"/>
          <w:szCs w:val="24"/>
          <w:lang w:val="ru-RU" w:eastAsia="ru-RU"/>
        </w:rPr>
        <w:t>2.23. Після розміщення ТС замовник подає до</w:t>
      </w:r>
      <w:r w:rsidRPr="0037066B">
        <w:rPr>
          <w:rFonts w:ascii="Times New Roman" w:eastAsia="Times New Roman" w:hAnsi="Times New Roman" w:cs="Times New Roman"/>
          <w:sz w:val="24"/>
          <w:szCs w:val="24"/>
          <w:lang w:eastAsia="ru-RU"/>
        </w:rPr>
        <w:t xml:space="preserve"> Студениківської</w:t>
      </w:r>
      <w:r w:rsidRPr="0037066B">
        <w:rPr>
          <w:rFonts w:ascii="Times New Roman" w:eastAsia="Times New Roman" w:hAnsi="Times New Roman" w:cs="Times New Roman"/>
          <w:sz w:val="24"/>
          <w:szCs w:val="24"/>
          <w:lang w:val="ru-RU" w:eastAsia="ru-RU"/>
        </w:rPr>
        <w:t xml:space="preserve"> сільської</w:t>
      </w:r>
      <w:r w:rsidRPr="0037066B">
        <w:rPr>
          <w:rFonts w:ascii="Times New Roman" w:eastAsia="Times New Roman" w:hAnsi="Times New Roman" w:cs="Times New Roman"/>
          <w:sz w:val="24"/>
          <w:szCs w:val="24"/>
          <w:lang w:eastAsia="ru-RU"/>
        </w:rPr>
        <w:t xml:space="preserve"> ради</w:t>
      </w:r>
      <w:r w:rsidRPr="0037066B">
        <w:rPr>
          <w:rFonts w:ascii="Times New Roman" w:eastAsia="Times New Roman" w:hAnsi="Times New Roman" w:cs="Times New Roman"/>
          <w:sz w:val="24"/>
          <w:szCs w:val="24"/>
          <w:lang w:val="ru-RU" w:eastAsia="ru-RU"/>
        </w:rPr>
        <w:t xml:space="preserve"> та до відповідної районної державної адміністрації письмову заяву за формою, наведеною у </w:t>
      </w:r>
      <w:hyperlink r:id="rId257" w:anchor="n100" w:history="1">
        <w:r w:rsidRPr="0037066B">
          <w:rPr>
            <w:rFonts w:ascii="Times New Roman" w:eastAsia="Times New Roman" w:hAnsi="Times New Roman" w:cs="Times New Roman"/>
            <w:sz w:val="24"/>
            <w:szCs w:val="24"/>
            <w:u w:val="single"/>
            <w:lang w:val="ru-RU" w:eastAsia="ru-RU"/>
          </w:rPr>
          <w:t>додатку 2</w:t>
        </w:r>
      </w:hyperlink>
      <w:r w:rsidRPr="0037066B">
        <w:rPr>
          <w:rFonts w:ascii="Times New Roman" w:eastAsia="Times New Roman" w:hAnsi="Times New Roman" w:cs="Times New Roman"/>
          <w:sz w:val="24"/>
          <w:szCs w:val="24"/>
          <w:lang w:val="ru-RU" w:eastAsia="ru-RU"/>
        </w:rPr>
        <w:t xml:space="preserve"> до цього Порядку, у якій зазначає, що він виконав вимоги паспорта прив'язки ТС. </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val="ru-RU" w:eastAsia="ru-RU"/>
        </w:rPr>
        <w:t>2.24. Паспорт прив'язки ТС виготовляється у двох примірниках. Один примірник зберігається у замовника ТС, другий - у відповідному органі з питань містобудування та архітектури.</w:t>
      </w:r>
    </w:p>
    <w:p w:rsidR="0037066B" w:rsidRPr="0037066B" w:rsidRDefault="0037066B" w:rsidP="00681726">
      <w:pPr>
        <w:shd w:val="clear" w:color="auto" w:fill="FFFFFF"/>
        <w:spacing w:after="150" w:line="240" w:lineRule="auto"/>
        <w:ind w:firstLine="450"/>
        <w:jc w:val="both"/>
        <w:rPr>
          <w:rFonts w:ascii="Times New Roman" w:eastAsia="Times New Roman" w:hAnsi="Times New Roman" w:cs="Times New Roman"/>
          <w:sz w:val="24"/>
          <w:szCs w:val="24"/>
          <w:lang w:eastAsia="ru-RU"/>
        </w:rPr>
      </w:pPr>
      <w:r w:rsidRPr="0037066B">
        <w:rPr>
          <w:rFonts w:ascii="Times New Roman" w:eastAsia="Times New Roman" w:hAnsi="Times New Roman" w:cs="Times New Roman"/>
          <w:sz w:val="24"/>
          <w:szCs w:val="24"/>
          <w:lang w:eastAsia="ru-RU"/>
        </w:rPr>
        <w:t>2.25. Допускається встановлення зблокованих тимчасових споруд у кількості не більше чьотирьох споруд площею не більше 30м</w:t>
      </w:r>
      <w:r w:rsidRPr="0037066B">
        <w:rPr>
          <w:rFonts w:ascii="Times New Roman" w:eastAsia="Times New Roman" w:hAnsi="Times New Roman" w:cs="Times New Roman"/>
          <w:sz w:val="24"/>
          <w:szCs w:val="24"/>
          <w:vertAlign w:val="superscript"/>
          <w:lang w:eastAsia="ru-RU"/>
        </w:rPr>
        <w:t>2</w:t>
      </w:r>
      <w:r w:rsidRPr="0037066B">
        <w:rPr>
          <w:rFonts w:ascii="Times New Roman" w:eastAsia="Times New Roman" w:hAnsi="Times New Roman" w:cs="Times New Roman"/>
          <w:sz w:val="24"/>
          <w:szCs w:val="24"/>
          <w:lang w:eastAsia="ru-RU"/>
        </w:rPr>
        <w:t xml:space="preserve"> загальною площею 120 м</w:t>
      </w:r>
      <w:r w:rsidRPr="0037066B">
        <w:rPr>
          <w:rFonts w:ascii="Times New Roman" w:eastAsia="Times New Roman" w:hAnsi="Times New Roman" w:cs="Times New Roman"/>
          <w:sz w:val="24"/>
          <w:szCs w:val="24"/>
          <w:vertAlign w:val="superscript"/>
          <w:lang w:eastAsia="ru-RU"/>
        </w:rPr>
        <w:t>2</w:t>
      </w:r>
      <w:r w:rsidRPr="0037066B">
        <w:rPr>
          <w:rFonts w:ascii="Times New Roman" w:eastAsia="Times New Roman" w:hAnsi="Times New Roman" w:cs="Times New Roman"/>
          <w:sz w:val="24"/>
          <w:szCs w:val="24"/>
          <w:lang w:eastAsia="ru-RU"/>
        </w:rPr>
        <w:t>.</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b/>
          <w:sz w:val="24"/>
          <w:szCs w:val="24"/>
          <w:lang w:eastAsia="ru-RU"/>
        </w:rPr>
      </w:pPr>
      <w:bookmarkStart w:id="406" w:name="n78"/>
      <w:bookmarkEnd w:id="406"/>
      <w:r w:rsidRPr="0037066B">
        <w:rPr>
          <w:rFonts w:ascii="Times New Roman" w:eastAsia="Times New Roman" w:hAnsi="Times New Roman" w:cs="Times New Roman"/>
          <w:b/>
          <w:sz w:val="24"/>
          <w:szCs w:val="24"/>
          <w:lang w:eastAsia="ru-RU"/>
        </w:rPr>
        <w:t>ІІІ. Призупинення та анулювання паспорту прив’язки</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bookmarkStart w:id="407" w:name="n79"/>
      <w:bookmarkEnd w:id="407"/>
      <w:r w:rsidRPr="0037066B">
        <w:rPr>
          <w:rFonts w:ascii="Times New Roman" w:eastAsia="Times New Roman" w:hAnsi="Times New Roman" w:cs="Times New Roman"/>
          <w:sz w:val="24"/>
          <w:szCs w:val="24"/>
          <w:lang w:val="ru-RU" w:eastAsia="ru-RU"/>
        </w:rPr>
        <w:t>3.</w:t>
      </w:r>
      <w:r w:rsidRPr="0037066B">
        <w:rPr>
          <w:rFonts w:ascii="Times New Roman" w:eastAsia="Times New Roman" w:hAnsi="Times New Roman" w:cs="Times New Roman"/>
          <w:sz w:val="24"/>
          <w:szCs w:val="24"/>
          <w:lang w:eastAsia="ru-RU"/>
        </w:rPr>
        <w:t xml:space="preserve">1. </w:t>
      </w:r>
      <w:r w:rsidRPr="0037066B">
        <w:rPr>
          <w:rFonts w:ascii="Times New Roman" w:eastAsia="Times New Roman" w:hAnsi="Times New Roman" w:cs="Times New Roman"/>
          <w:sz w:val="24"/>
          <w:szCs w:val="24"/>
          <w:lang w:val="ru-RU" w:eastAsia="ru-RU"/>
        </w:rPr>
        <w:t xml:space="preserve"> Дія паспорта прив'язки ТС призупиняється за таких умов:</w:t>
      </w:r>
    </w:p>
    <w:p w:rsidR="0037066B" w:rsidRPr="0037066B" w:rsidRDefault="0037066B" w:rsidP="0037066B">
      <w:pPr>
        <w:shd w:val="clear" w:color="auto" w:fill="FFFFFF"/>
        <w:spacing w:after="150" w:line="240" w:lineRule="auto"/>
        <w:ind w:left="426"/>
        <w:jc w:val="both"/>
        <w:rPr>
          <w:rFonts w:ascii="Times New Roman" w:eastAsia="Times New Roman" w:hAnsi="Times New Roman" w:cs="Times New Roman"/>
          <w:sz w:val="24"/>
          <w:szCs w:val="24"/>
          <w:lang w:eastAsia="ru-RU"/>
        </w:rPr>
      </w:pPr>
      <w:r w:rsidRPr="0037066B">
        <w:rPr>
          <w:rFonts w:ascii="Times New Roman" w:eastAsia="Times New Roman" w:hAnsi="Times New Roman" w:cs="Times New Roman"/>
          <w:sz w:val="24"/>
          <w:szCs w:val="24"/>
          <w:lang w:eastAsia="ru-RU"/>
        </w:rPr>
        <w:t>3.1.1. Необхідність проведення планових ремонтних робіт на земельній ділянці, на якій розміщена ТС, - з обов'язковим попередженням власника ТС за 1 місяць та наданням тимчасового місця для розміщення такої ТС;</w:t>
      </w:r>
    </w:p>
    <w:p w:rsidR="0037066B" w:rsidRPr="0037066B" w:rsidRDefault="0037066B" w:rsidP="0037066B">
      <w:pPr>
        <w:shd w:val="clear" w:color="auto" w:fill="FFFFFF"/>
        <w:spacing w:after="150" w:line="240" w:lineRule="auto"/>
        <w:ind w:left="426"/>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 xml:space="preserve">3.1.2. </w:t>
      </w:r>
      <w:r w:rsidRPr="0037066B">
        <w:rPr>
          <w:rFonts w:ascii="Times New Roman" w:eastAsia="Times New Roman" w:hAnsi="Times New Roman" w:cs="Times New Roman"/>
          <w:sz w:val="24"/>
          <w:szCs w:val="24"/>
          <w:lang w:val="ru-RU" w:eastAsia="ru-RU"/>
        </w:rPr>
        <w:t>необхідність проведення аварійних ремонтних робіт на земельній ділянці, на якій розміщена ТС, - без попередження.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3.2</w:t>
      </w:r>
      <w:r w:rsidRPr="0037066B">
        <w:rPr>
          <w:rFonts w:ascii="Times New Roman" w:eastAsia="Times New Roman" w:hAnsi="Times New Roman" w:cs="Times New Roman"/>
          <w:sz w:val="24"/>
          <w:szCs w:val="24"/>
          <w:lang w:val="ru-RU" w:eastAsia="ru-RU"/>
        </w:rPr>
        <w:t>. Дія паспорта прив'язки ТС анулюється за таких умов:</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3.2.1. Н</w:t>
      </w:r>
      <w:r w:rsidRPr="0037066B">
        <w:rPr>
          <w:rFonts w:ascii="Times New Roman" w:eastAsia="Times New Roman" w:hAnsi="Times New Roman" w:cs="Times New Roman"/>
          <w:sz w:val="24"/>
          <w:szCs w:val="24"/>
          <w:lang w:val="ru-RU" w:eastAsia="ru-RU"/>
        </w:rPr>
        <w:t>едотримання вимог паспорта прив'язки ТС при її встановленні;</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 xml:space="preserve">3.2.2. </w:t>
      </w:r>
      <w:r w:rsidRPr="0037066B">
        <w:rPr>
          <w:rFonts w:ascii="Times New Roman" w:eastAsia="Times New Roman" w:hAnsi="Times New Roman" w:cs="Times New Roman"/>
          <w:sz w:val="24"/>
          <w:szCs w:val="24"/>
          <w:lang w:val="ru-RU" w:eastAsia="ru-RU"/>
        </w:rPr>
        <w:t>Невстановлення ТС протягом 6 місяців з дати отримання паспорта прив'язки ТС;</w:t>
      </w:r>
    </w:p>
    <w:p w:rsidR="0037066B" w:rsidRPr="0037066B" w:rsidRDefault="0037066B" w:rsidP="0037066B">
      <w:pPr>
        <w:shd w:val="clear" w:color="auto" w:fill="FFFFFF"/>
        <w:spacing w:after="150" w:line="240" w:lineRule="auto"/>
        <w:ind w:left="426"/>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 xml:space="preserve">3.2.3. </w:t>
      </w:r>
      <w:r w:rsidRPr="0037066B">
        <w:rPr>
          <w:rFonts w:ascii="Times New Roman" w:eastAsia="Times New Roman" w:hAnsi="Times New Roman" w:cs="Times New Roman"/>
          <w:sz w:val="24"/>
          <w:szCs w:val="24"/>
          <w:lang w:val="ru-RU" w:eastAsia="ru-RU"/>
        </w:rPr>
        <w:t>Надання недостовірних відомостей у документах, зазначених у </w:t>
      </w:r>
      <w:hyperlink r:id="rId258" w:anchor="n47" w:history="1">
        <w:r w:rsidRPr="0037066B">
          <w:rPr>
            <w:rFonts w:ascii="Times New Roman" w:eastAsia="Times New Roman" w:hAnsi="Times New Roman" w:cs="Times New Roman"/>
            <w:sz w:val="24"/>
            <w:szCs w:val="24"/>
            <w:u w:val="single"/>
            <w:lang w:val="ru-RU" w:eastAsia="ru-RU"/>
          </w:rPr>
          <w:t>пункті 2.6</w:t>
        </w:r>
      </w:hyperlink>
      <w:r w:rsidRPr="0037066B">
        <w:rPr>
          <w:rFonts w:ascii="Times New Roman" w:eastAsia="Times New Roman" w:hAnsi="Times New Roman" w:cs="Times New Roman"/>
          <w:sz w:val="24"/>
          <w:szCs w:val="24"/>
          <w:lang w:val="ru-RU" w:eastAsia="ru-RU"/>
        </w:rPr>
        <w:t> цього Порядку, під час підготовки паспорта прив'язки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lastRenderedPageBreak/>
        <w:t>3.3.</w:t>
      </w:r>
      <w:r w:rsidRPr="0037066B">
        <w:rPr>
          <w:rFonts w:ascii="Times New Roman" w:eastAsia="Times New Roman" w:hAnsi="Times New Roman" w:cs="Times New Roman"/>
          <w:sz w:val="24"/>
          <w:szCs w:val="24"/>
          <w:lang w:val="ru-RU" w:eastAsia="ru-RU"/>
        </w:rPr>
        <w:t xml:space="preserve"> У разі проведення балансоутримувачем планових ремонтних робіт або аварійних ремонтних робіт на інженерних мережах власнику ТС надається тимчасове місце для розміщення ТС з перенесенням ТС (у тому числі з перенесенням на попереднє місце) за рахунок балансоутримувача цих мереж у місячний строк (при аварійних роботах - тижневий строк) з дати прийняття рішення (розпорядження, наказу) виконавчим органом відповідної ради або районної державної адміністрації про призупинення дії паспорта прив'язки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val="ru-RU" w:eastAsia="ru-RU"/>
        </w:rPr>
        <w:t>На період до надання замовнику тимчасового місця розташування ТС така ТС розташовується в межах місця проведення ремонтних робіт.</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 xml:space="preserve">3.4. </w:t>
      </w:r>
      <w:r w:rsidRPr="0037066B">
        <w:rPr>
          <w:rFonts w:ascii="Times New Roman" w:eastAsia="Times New Roman" w:hAnsi="Times New Roman" w:cs="Times New Roman"/>
          <w:sz w:val="24"/>
          <w:szCs w:val="24"/>
          <w:lang w:val="ru-RU" w:eastAsia="ru-RU"/>
        </w:rPr>
        <w:t xml:space="preserve"> Підставами для відновлення дії паспорта прив'язки ТС є завершення планових ремонтних робіт або аварійних ремонтних робіт.</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3.5</w:t>
      </w:r>
      <w:r w:rsidRPr="0037066B">
        <w:rPr>
          <w:rFonts w:ascii="Times New Roman" w:eastAsia="Times New Roman" w:hAnsi="Times New Roman" w:cs="Times New Roman"/>
          <w:sz w:val="24"/>
          <w:szCs w:val="24"/>
          <w:lang w:val="ru-RU" w:eastAsia="ru-RU"/>
        </w:rPr>
        <w:t>. У разі закінчення строку дії, анулювання паспорта прив'язки ТС, самовільного встановлення ТС така ТС підлягає демонтажу.</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3.6</w:t>
      </w:r>
      <w:r w:rsidRPr="0037066B">
        <w:rPr>
          <w:rFonts w:ascii="Times New Roman" w:eastAsia="Times New Roman" w:hAnsi="Times New Roman" w:cs="Times New Roman"/>
          <w:sz w:val="24"/>
          <w:szCs w:val="24"/>
          <w:lang w:val="ru-RU" w:eastAsia="ru-RU"/>
        </w:rPr>
        <w:t>. зміщення ТС самовільно забороняється.</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3.7</w:t>
      </w:r>
      <w:r w:rsidRPr="0037066B">
        <w:rPr>
          <w:rFonts w:ascii="Times New Roman" w:eastAsia="Times New Roman" w:hAnsi="Times New Roman" w:cs="Times New Roman"/>
          <w:sz w:val="24"/>
          <w:szCs w:val="24"/>
          <w:lang w:val="ru-RU" w:eastAsia="ru-RU"/>
        </w:rPr>
        <w:t>.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rsidR="0037066B" w:rsidRPr="0037066B" w:rsidRDefault="0037066B" w:rsidP="0037066B">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3.8</w:t>
      </w:r>
      <w:r w:rsidRPr="0037066B">
        <w:rPr>
          <w:rFonts w:ascii="Times New Roman" w:eastAsia="Times New Roman" w:hAnsi="Times New Roman" w:cs="Times New Roman"/>
          <w:sz w:val="24"/>
          <w:szCs w:val="24"/>
          <w:lang w:val="ru-RU" w:eastAsia="ru-RU"/>
        </w:rPr>
        <w:t>. У разі коли власник (користувач) має намір змінити її естетичний вигляд, він звертається до відповідного органу з питань містобудування та архітектури з письмовою заявою щодо внесення змін до паспорта прив'язки ТС у частині ескізів фасадів. Орган з питань містобудування та архітектури розглядає нові ескізи фасадів ТС впродовж десяти робочих днів з дня подання такої заяви та за відсутності обґрунтованих заперечень керівник (заступник) органу з питань містобудування та архітектури візує нові ескізи фасадів ТС.</w:t>
      </w:r>
    </w:p>
    <w:p w:rsidR="0037066B" w:rsidRPr="0037066B" w:rsidRDefault="0037066B" w:rsidP="00681726">
      <w:pPr>
        <w:shd w:val="clear" w:color="auto" w:fill="FFFFFF"/>
        <w:spacing w:after="150" w:line="240" w:lineRule="auto"/>
        <w:ind w:firstLine="450"/>
        <w:jc w:val="both"/>
        <w:rPr>
          <w:rFonts w:ascii="Times New Roman" w:eastAsia="Times New Roman" w:hAnsi="Times New Roman" w:cs="Times New Roman"/>
          <w:sz w:val="24"/>
          <w:szCs w:val="24"/>
          <w:lang w:val="ru-RU" w:eastAsia="ru-RU"/>
        </w:rPr>
      </w:pPr>
      <w:r w:rsidRPr="0037066B">
        <w:rPr>
          <w:rFonts w:ascii="Times New Roman" w:eastAsia="Times New Roman" w:hAnsi="Times New Roman" w:cs="Times New Roman"/>
          <w:sz w:val="24"/>
          <w:szCs w:val="24"/>
          <w:lang w:eastAsia="ru-RU"/>
        </w:rPr>
        <w:t>3.9</w:t>
      </w:r>
      <w:r w:rsidRPr="0037066B">
        <w:rPr>
          <w:rFonts w:ascii="Times New Roman" w:eastAsia="Times New Roman" w:hAnsi="Times New Roman" w:cs="Times New Roman"/>
          <w:sz w:val="24"/>
          <w:szCs w:val="24"/>
          <w:lang w:val="ru-RU" w:eastAsia="ru-RU"/>
        </w:rPr>
        <w:t>. Режим роботи ТС встановлюється суб'єктом господарюванн</w:t>
      </w:r>
      <w:r w:rsidR="00681726">
        <w:rPr>
          <w:rFonts w:ascii="Times New Roman" w:eastAsia="Times New Roman" w:hAnsi="Times New Roman" w:cs="Times New Roman"/>
          <w:sz w:val="24"/>
          <w:szCs w:val="24"/>
          <w:lang w:val="ru-RU" w:eastAsia="ru-RU"/>
        </w:rPr>
        <w:t>я відповідно до законодавства/</w:t>
      </w:r>
    </w:p>
    <w:p w:rsidR="0037066B" w:rsidRPr="0037066B" w:rsidRDefault="0037066B" w:rsidP="0037066B">
      <w:pPr>
        <w:suppressAutoHyphens/>
        <w:spacing w:after="0" w:line="240" w:lineRule="auto"/>
        <w:jc w:val="center"/>
        <w:rPr>
          <w:rFonts w:ascii="Calibri" w:eastAsia="Times New Roman" w:hAnsi="Calibri" w:cs="Times New Roman"/>
          <w:kern w:val="1"/>
        </w:rPr>
      </w:pPr>
      <w:r w:rsidRPr="0037066B">
        <w:rPr>
          <w:rFonts w:ascii="Times New Roman" w:eastAsia="Times New Roman" w:hAnsi="Times New Roman" w:cs="Times New Roman"/>
          <w:caps/>
          <w:kern w:val="1"/>
          <w:sz w:val="24"/>
          <w:szCs w:val="24"/>
        </w:rPr>
        <w:t>І</w:t>
      </w:r>
      <w:r w:rsidRPr="0037066B">
        <w:rPr>
          <w:rFonts w:ascii="Times New Roman" w:eastAsia="Times New Roman" w:hAnsi="Times New Roman" w:cs="Times New Roman"/>
          <w:caps/>
          <w:kern w:val="1"/>
          <w:sz w:val="24"/>
          <w:szCs w:val="24"/>
          <w:lang w:val="en-US"/>
        </w:rPr>
        <w:t>V</w:t>
      </w:r>
      <w:r w:rsidRPr="0037066B">
        <w:rPr>
          <w:rFonts w:ascii="Times New Roman" w:eastAsia="Times New Roman" w:hAnsi="Times New Roman" w:cs="Times New Roman"/>
          <w:caps/>
          <w:kern w:val="1"/>
          <w:sz w:val="24"/>
          <w:szCs w:val="24"/>
        </w:rPr>
        <w:t>. Визначення розміру паЙової участі в КОРИСТУВанні об'єктаМИ благоустрою</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4.1. Строк дії договору щодо пайової участі в користуванні об'єктами благоустрою становить один рік. При цьому, пайова участь (внесок) в користуванні об'єктами благоустрою сплачується щомісячними платежами або єдиним внеском відповідно до умов договору.</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4.2. Розмір базової пайової участі (внеску) в користуванні об'єктами благоустрою при встановленні (розміщенні) ТС розраховується за такою формулою:</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В = Нго * Кф * Тс, де:</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В – місячний розмір пайової участі при встановленні ТС, грн.;</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Нго - базова грошова оцінка одного квадратного метра земельної ділянки , грн./м²;</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Кф - коефіцієнт функціонального використання об’єкта благоустрою (п.5.3).</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Тс – тип споруди (5.4)</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4.3. Значення коефіцієнтів відповідно до функціонального використання об’єкта благоустрою:</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торгівля (включаючи товари підакцизної групи товарів) - 1</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заклади швидкого харчування (включаючи літні майданчики для харчування біля закладів ресторанного господарства, кофейні та ін.)  – 1,5</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надання населенню побутових послуг – 0,1</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преса, канцелярія, книги – 0,5</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об’єкти торгівлі сувенірною та власноруч виробленою художньою продукцією – 0,1</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інше функціональне використання – 1,</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У випадку змішаного функціонального використання ТС для розрахунку розміру Пайової участі використовується більший з коефіцієнтів. Об</w:t>
      </w:r>
      <w:r w:rsidRPr="0037066B">
        <w:rPr>
          <w:rFonts w:ascii="Times New Roman" w:eastAsia="Times New Roman" w:hAnsi="Times New Roman" w:cs="Times New Roman"/>
          <w:kern w:val="1"/>
          <w:sz w:val="24"/>
          <w:szCs w:val="24"/>
          <w:lang w:val="ru-RU"/>
        </w:rPr>
        <w:t>’</w:t>
      </w:r>
      <w:r w:rsidRPr="0037066B">
        <w:rPr>
          <w:rFonts w:ascii="Times New Roman" w:eastAsia="Times New Roman" w:hAnsi="Times New Roman" w:cs="Times New Roman"/>
          <w:kern w:val="1"/>
          <w:sz w:val="24"/>
          <w:szCs w:val="24"/>
        </w:rPr>
        <w:t>єкти з пониженою базовою грошовою оцінкою не можуть вести торгівлю іншою продуктовою групою.</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4.4. Значення коефіцієнтів відповідно до типу тимчасової споруди:</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стаціонарна – 1;</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t>- пересувна - об’єкт дрібнороздрібної торгівлі – 1,5.</w:t>
      </w: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r w:rsidRPr="0037066B">
        <w:rPr>
          <w:rFonts w:ascii="Times New Roman" w:eastAsia="Times New Roman" w:hAnsi="Times New Roman" w:cs="Times New Roman"/>
          <w:kern w:val="1"/>
          <w:sz w:val="24"/>
          <w:szCs w:val="24"/>
        </w:rPr>
        <w:lastRenderedPageBreak/>
        <w:t>4.5. Розмір базової пайової участі в користуванні об'єктами благоустрою розглядається Комісією при проведенні конкурсу та може бути змінений тільки в сторону підвищення в результаті проведення конкурсу. По результатам конкурсу приймається кінцева пайова участь в користуванні об'єктами благоустрою.</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color w:val="000000"/>
          <w:kern w:val="1"/>
          <w:sz w:val="24"/>
          <w:szCs w:val="24"/>
        </w:rPr>
      </w:pPr>
      <w:r w:rsidRPr="0037066B">
        <w:rPr>
          <w:rFonts w:ascii="Times New Roman" w:eastAsia="Times New Roman" w:hAnsi="Times New Roman" w:cs="Times New Roman"/>
          <w:kern w:val="1"/>
          <w:sz w:val="24"/>
          <w:szCs w:val="24"/>
        </w:rPr>
        <w:t>4.6. Після підписання договору щодо пайової участі в користуванні об'єктами благоустрою суб</w:t>
      </w:r>
      <w:r w:rsidRPr="0037066B">
        <w:rPr>
          <w:rFonts w:ascii="Times New Roman" w:eastAsia="Times New Roman" w:hAnsi="Times New Roman" w:cs="Times New Roman"/>
          <w:kern w:val="1"/>
          <w:sz w:val="24"/>
          <w:szCs w:val="24"/>
          <w:lang w:val="ru-RU"/>
        </w:rPr>
        <w:t>’</w:t>
      </w:r>
      <w:r w:rsidRPr="0037066B">
        <w:rPr>
          <w:rFonts w:ascii="Times New Roman" w:eastAsia="Times New Roman" w:hAnsi="Times New Roman" w:cs="Times New Roman"/>
          <w:kern w:val="1"/>
          <w:sz w:val="24"/>
          <w:szCs w:val="24"/>
        </w:rPr>
        <w:t xml:space="preserve">єкт має право надавати заяву </w:t>
      </w:r>
      <w:r w:rsidRPr="0037066B">
        <w:rPr>
          <w:rFonts w:ascii="Times New Roman" w:eastAsia="Times New Roman" w:hAnsi="Times New Roman" w:cs="Times New Roman"/>
          <w:kern w:val="1"/>
          <w:sz w:val="24"/>
          <w:szCs w:val="24"/>
          <w:lang w:eastAsia="ru-RU"/>
        </w:rPr>
        <w:t>на о</w:t>
      </w:r>
      <w:r w:rsidRPr="0037066B">
        <w:rPr>
          <w:rFonts w:ascii="Times New Roman" w:eastAsia="Times New Roman" w:hAnsi="Times New Roman" w:cs="Times New Roman"/>
          <w:color w:val="000000"/>
          <w:kern w:val="1"/>
          <w:sz w:val="24"/>
          <w:szCs w:val="24"/>
        </w:rPr>
        <w:t>тримання паспорту прив’язки для розміщення СТС та ПТС на території с. Студеники.</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color w:val="000000"/>
          <w:kern w:val="1"/>
          <w:sz w:val="24"/>
          <w:szCs w:val="24"/>
        </w:rPr>
      </w:pPr>
      <w:r w:rsidRPr="0037066B">
        <w:rPr>
          <w:rFonts w:ascii="Times New Roman" w:eastAsia="Times New Roman" w:hAnsi="Times New Roman" w:cs="Times New Roman"/>
          <w:color w:val="000000"/>
          <w:kern w:val="1"/>
          <w:sz w:val="24"/>
          <w:szCs w:val="24"/>
        </w:rPr>
        <w:t xml:space="preserve">4.7. Контроль за своєчасністю і повнотою сплати коштів пайової участі в </w:t>
      </w:r>
      <w:r w:rsidRPr="0037066B">
        <w:rPr>
          <w:rFonts w:ascii="Times New Roman" w:eastAsia="Times New Roman" w:hAnsi="Times New Roman" w:cs="Times New Roman"/>
          <w:kern w:val="1"/>
          <w:sz w:val="24"/>
          <w:szCs w:val="24"/>
        </w:rPr>
        <w:t xml:space="preserve">користуванні </w:t>
      </w:r>
      <w:r w:rsidRPr="0037066B">
        <w:rPr>
          <w:rFonts w:ascii="Times New Roman" w:eastAsia="Times New Roman" w:hAnsi="Times New Roman" w:cs="Times New Roman"/>
          <w:color w:val="000000"/>
          <w:kern w:val="1"/>
          <w:sz w:val="24"/>
          <w:szCs w:val="24"/>
        </w:rPr>
        <w:t>об’єктами благоустрою здійснює головний бухгалтер сільської ради</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ind w:firstLine="567"/>
        <w:jc w:val="both"/>
        <w:rPr>
          <w:rFonts w:ascii="Times New Roman" w:eastAsia="Times New Roman" w:hAnsi="Times New Roman" w:cs="Times New Roman"/>
          <w:b/>
          <w:kern w:val="1"/>
          <w:sz w:val="24"/>
          <w:szCs w:val="24"/>
        </w:rPr>
      </w:pPr>
      <w:r w:rsidRPr="0037066B">
        <w:rPr>
          <w:rFonts w:ascii="Times New Roman" w:eastAsia="Times New Roman" w:hAnsi="Times New Roman" w:cs="Times New Roman"/>
          <w:b/>
          <w:kern w:val="1"/>
          <w:sz w:val="24"/>
          <w:szCs w:val="24"/>
        </w:rPr>
        <w:t xml:space="preserve">Секретар сільської ради                                                       </w:t>
      </w:r>
      <w:r w:rsidR="00681726">
        <w:rPr>
          <w:rFonts w:ascii="Times New Roman" w:eastAsia="Times New Roman" w:hAnsi="Times New Roman" w:cs="Times New Roman"/>
          <w:b/>
          <w:kern w:val="1"/>
          <w:sz w:val="24"/>
          <w:szCs w:val="24"/>
        </w:rPr>
        <w:t xml:space="preserve">                      </w:t>
      </w:r>
      <w:r w:rsidRPr="0037066B">
        <w:rPr>
          <w:rFonts w:ascii="Times New Roman" w:eastAsia="Times New Roman" w:hAnsi="Times New Roman" w:cs="Times New Roman"/>
          <w:b/>
          <w:kern w:val="1"/>
          <w:sz w:val="24"/>
          <w:szCs w:val="24"/>
        </w:rPr>
        <w:t xml:space="preserve">  Н.Г. Стрижак</w:t>
      </w: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ind w:firstLine="567"/>
        <w:jc w:val="both"/>
        <w:rPr>
          <w:rFonts w:ascii="Times New Roman" w:eastAsia="Times New Roman" w:hAnsi="Times New Roman" w:cs="Times New Roman"/>
          <w:kern w:val="1"/>
          <w:sz w:val="24"/>
          <w:szCs w:val="24"/>
        </w:rPr>
      </w:pP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p>
    <w:p w:rsidR="0037066B" w:rsidRPr="0037066B" w:rsidRDefault="0037066B" w:rsidP="0037066B">
      <w:pPr>
        <w:suppressAutoHyphens/>
        <w:spacing w:after="0" w:line="240" w:lineRule="auto"/>
        <w:ind w:firstLine="567"/>
        <w:jc w:val="both"/>
        <w:rPr>
          <w:rFonts w:ascii="Calibri" w:eastAsia="Times New Roman" w:hAnsi="Calibri" w:cs="Times New Roman"/>
          <w:kern w:val="1"/>
          <w:lang w:val="ru-RU"/>
        </w:rPr>
      </w:pPr>
    </w:p>
    <w:p w:rsidR="0037066B" w:rsidRDefault="0037066B"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Default="00681726" w:rsidP="0037066B">
      <w:pPr>
        <w:suppressAutoHyphens/>
        <w:spacing w:after="0" w:line="240" w:lineRule="auto"/>
        <w:ind w:firstLine="567"/>
        <w:jc w:val="both"/>
        <w:rPr>
          <w:rFonts w:ascii="Calibri" w:eastAsia="Times New Roman" w:hAnsi="Calibri" w:cs="Times New Roman"/>
          <w:kern w:val="1"/>
          <w:lang w:val="ru-RU"/>
        </w:rPr>
      </w:pPr>
    </w:p>
    <w:p w:rsidR="00681726" w:rsidRPr="0037066B" w:rsidRDefault="00681726" w:rsidP="0037066B">
      <w:pPr>
        <w:suppressAutoHyphens/>
        <w:spacing w:after="0" w:line="240" w:lineRule="auto"/>
        <w:ind w:firstLine="567"/>
        <w:jc w:val="both"/>
        <w:rPr>
          <w:rFonts w:ascii="Calibri" w:eastAsia="Times New Roman" w:hAnsi="Calibri" w:cs="Times New Roman"/>
          <w:kern w:val="1"/>
          <w:lang w:val="ru-RU"/>
        </w:rPr>
      </w:pPr>
    </w:p>
    <w:p w:rsidR="0037066B" w:rsidRPr="0037066B" w:rsidRDefault="0037066B" w:rsidP="0037066B">
      <w:pPr>
        <w:suppressAutoHyphens/>
        <w:spacing w:after="0" w:line="240" w:lineRule="auto"/>
        <w:jc w:val="both"/>
        <w:rPr>
          <w:rFonts w:ascii="Calibri" w:eastAsia="Times New Roman" w:hAnsi="Calibri" w:cs="Times New Roman"/>
          <w:kern w:val="1"/>
          <w:lang w:val="ru-RU"/>
        </w:rPr>
      </w:pPr>
    </w:p>
    <w:p w:rsidR="0037066B" w:rsidRPr="0037066B" w:rsidRDefault="0037066B" w:rsidP="0037066B">
      <w:pPr>
        <w:shd w:val="clear" w:color="auto" w:fill="FFFFFF"/>
        <w:spacing w:before="567" w:after="0" w:line="182" w:lineRule="atLeast"/>
        <w:ind w:left="4820"/>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lastRenderedPageBreak/>
        <w:t>Додаток 1</w:t>
      </w:r>
      <w:r w:rsidRPr="0037066B">
        <w:rPr>
          <w:rFonts w:ascii="Times New Roman" w:eastAsia="Times New Roman" w:hAnsi="Times New Roman" w:cs="Times New Roman"/>
          <w:color w:val="000000"/>
          <w:sz w:val="24"/>
          <w:szCs w:val="24"/>
          <w:lang w:val="ru-RU" w:eastAsia="uk-UA"/>
        </w:rPr>
        <w:br/>
        <w:t>до Порядку розміщення тимчасових споруд</w:t>
      </w:r>
      <w:r w:rsidRPr="0037066B">
        <w:rPr>
          <w:rFonts w:ascii="Times New Roman" w:eastAsia="Times New Roman" w:hAnsi="Times New Roman" w:cs="Times New Roman"/>
          <w:color w:val="000000"/>
          <w:sz w:val="24"/>
          <w:szCs w:val="24"/>
          <w:lang w:val="ru-RU" w:eastAsia="uk-UA"/>
        </w:rPr>
        <w:br/>
        <w:t>для провадження підприємницької діяльності</w:t>
      </w:r>
      <w:r w:rsidRPr="0037066B">
        <w:rPr>
          <w:rFonts w:ascii="Times New Roman" w:eastAsia="Times New Roman" w:hAnsi="Times New Roman" w:cs="Times New Roman"/>
          <w:color w:val="000000"/>
          <w:sz w:val="24"/>
          <w:szCs w:val="24"/>
          <w:lang w:eastAsia="uk-UA"/>
        </w:rPr>
        <w:t xml:space="preserve"> на території Студениківської сільської територіальної громади</w:t>
      </w:r>
      <w:r w:rsidRPr="0037066B">
        <w:rPr>
          <w:rFonts w:ascii="Times New Roman" w:eastAsia="Times New Roman" w:hAnsi="Times New Roman" w:cs="Times New Roman"/>
          <w:color w:val="000000"/>
          <w:sz w:val="24"/>
          <w:szCs w:val="24"/>
          <w:lang w:val="ru-RU" w:eastAsia="uk-UA"/>
        </w:rPr>
        <w:br/>
      </w:r>
    </w:p>
    <w:p w:rsidR="0037066B" w:rsidRPr="0037066B" w:rsidRDefault="0037066B" w:rsidP="0037066B">
      <w:pPr>
        <w:shd w:val="clear" w:color="auto" w:fill="FFFFFF"/>
        <w:spacing w:before="454" w:after="113" w:line="203" w:lineRule="atLeast"/>
        <w:jc w:val="center"/>
        <w:rPr>
          <w:rFonts w:ascii="Times New Roman" w:eastAsia="Times New Roman" w:hAnsi="Times New Roman" w:cs="Times New Roman"/>
          <w:b/>
          <w:color w:val="000000"/>
          <w:sz w:val="24"/>
          <w:szCs w:val="24"/>
          <w:lang w:val="ru-RU" w:eastAsia="uk-UA"/>
        </w:rPr>
      </w:pPr>
      <w:r w:rsidRPr="0037066B">
        <w:rPr>
          <w:rFonts w:ascii="Times New Roman" w:eastAsia="Times New Roman" w:hAnsi="Times New Roman" w:cs="Times New Roman"/>
          <w:b/>
          <w:color w:val="000000"/>
          <w:sz w:val="24"/>
          <w:szCs w:val="24"/>
          <w:lang w:val="ru-RU" w:eastAsia="uk-UA"/>
        </w:rPr>
        <w:t>ПАСПОРТ ПРИВ’ЯЗКИ ТС</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________________________________________________________________________________</w:t>
      </w:r>
    </w:p>
    <w:p w:rsidR="0037066B" w:rsidRPr="0037066B" w:rsidRDefault="0037066B" w:rsidP="0037066B">
      <w:pPr>
        <w:shd w:val="clear" w:color="auto" w:fill="FFFFFF"/>
        <w:spacing w:before="17" w:after="0" w:line="150" w:lineRule="atLeast"/>
        <w:jc w:val="center"/>
        <w:rPr>
          <w:rFonts w:ascii="Times New Roman" w:eastAsia="Times New Roman" w:hAnsi="Times New Roman" w:cs="Times New Roman"/>
          <w:color w:val="000000"/>
          <w:sz w:val="20"/>
          <w:szCs w:val="20"/>
          <w:lang w:val="ru-RU" w:eastAsia="uk-UA"/>
        </w:rPr>
      </w:pPr>
      <w:r w:rsidRPr="0037066B">
        <w:rPr>
          <w:rFonts w:ascii="Times New Roman" w:eastAsia="Times New Roman" w:hAnsi="Times New Roman" w:cs="Times New Roman"/>
          <w:color w:val="000000"/>
          <w:sz w:val="20"/>
          <w:szCs w:val="20"/>
          <w:lang w:val="ru-RU" w:eastAsia="uk-UA"/>
        </w:rPr>
        <w:t>(назва ТС із зазначенням напряму підприємницької діяльності)</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________________________________________________________________________________</w:t>
      </w:r>
    </w:p>
    <w:p w:rsidR="0037066B" w:rsidRPr="0037066B" w:rsidRDefault="0037066B" w:rsidP="0037066B">
      <w:pPr>
        <w:shd w:val="clear" w:color="auto" w:fill="FFFFFF"/>
        <w:spacing w:before="57"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Замовник _______________________________________________________________________</w:t>
      </w:r>
    </w:p>
    <w:p w:rsidR="0037066B" w:rsidRPr="0037066B" w:rsidRDefault="0037066B" w:rsidP="0037066B">
      <w:pPr>
        <w:shd w:val="clear" w:color="auto" w:fill="FFFFFF"/>
        <w:spacing w:before="17" w:after="0" w:line="150" w:lineRule="atLeast"/>
        <w:jc w:val="center"/>
        <w:rPr>
          <w:rFonts w:ascii="Times New Roman" w:eastAsia="Times New Roman" w:hAnsi="Times New Roman" w:cs="Times New Roman"/>
          <w:color w:val="000000"/>
          <w:sz w:val="20"/>
          <w:szCs w:val="20"/>
          <w:lang w:val="ru-RU" w:eastAsia="uk-UA"/>
        </w:rPr>
      </w:pPr>
      <w:r w:rsidRPr="0037066B">
        <w:rPr>
          <w:rFonts w:ascii="Times New Roman" w:eastAsia="Times New Roman" w:hAnsi="Times New Roman" w:cs="Times New Roman"/>
          <w:color w:val="000000"/>
          <w:sz w:val="20"/>
          <w:szCs w:val="20"/>
          <w:lang w:val="ru-RU" w:eastAsia="uk-UA"/>
        </w:rPr>
        <w:t>(найменування/прізвище, ім’я та по батькові (за наявності)/місцезнаходження ТС / контактна інформація)</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________________________________________________________________________________</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________________________________________________________________________________</w:t>
      </w:r>
    </w:p>
    <w:p w:rsidR="0037066B" w:rsidRPr="0037066B" w:rsidRDefault="0037066B" w:rsidP="0037066B">
      <w:pPr>
        <w:shd w:val="clear" w:color="auto" w:fill="FFFFFF"/>
        <w:spacing w:before="57"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 xml:space="preserve">Примірник №* </w:t>
      </w:r>
      <w:r w:rsidRPr="0037066B">
        <w:rPr>
          <w:rFonts w:ascii="Times New Roman" w:eastAsia="Times New Roman" w:hAnsi="Times New Roman" w:cs="Times New Roman"/>
          <w:color w:val="000000"/>
          <w:spacing w:val="-12"/>
          <w:sz w:val="24"/>
          <w:szCs w:val="24"/>
          <w:lang w:val="ru-RU" w:eastAsia="uk-UA"/>
        </w:rPr>
        <w:t>________________</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Реєстраційний № _____________</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Паспорт прив’язки ТС виданий</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________________________________________________________________________________</w:t>
      </w:r>
    </w:p>
    <w:p w:rsidR="0037066B" w:rsidRPr="0037066B" w:rsidRDefault="0037066B" w:rsidP="0037066B">
      <w:pPr>
        <w:shd w:val="clear" w:color="auto" w:fill="FFFFFF"/>
        <w:spacing w:before="17" w:after="0" w:line="150" w:lineRule="atLeast"/>
        <w:jc w:val="center"/>
        <w:rPr>
          <w:rFonts w:ascii="Times New Roman" w:eastAsia="Times New Roman" w:hAnsi="Times New Roman" w:cs="Times New Roman"/>
          <w:color w:val="000000"/>
          <w:sz w:val="20"/>
          <w:szCs w:val="20"/>
          <w:lang w:val="ru-RU" w:eastAsia="uk-UA"/>
        </w:rPr>
      </w:pPr>
      <w:r w:rsidRPr="0037066B">
        <w:rPr>
          <w:rFonts w:ascii="Times New Roman" w:eastAsia="Times New Roman" w:hAnsi="Times New Roman" w:cs="Times New Roman"/>
          <w:color w:val="000000"/>
          <w:sz w:val="20"/>
          <w:szCs w:val="20"/>
          <w:lang w:val="ru-RU" w:eastAsia="uk-UA"/>
        </w:rPr>
        <w:t>(керівник (заступник керівника) органу з питань містобудування та архітектури сільської,</w:t>
      </w:r>
      <w:r w:rsidRPr="0037066B">
        <w:rPr>
          <w:rFonts w:ascii="Times New Roman" w:eastAsia="Times New Roman" w:hAnsi="Times New Roman" w:cs="Times New Roman"/>
          <w:color w:val="000000"/>
          <w:sz w:val="20"/>
          <w:szCs w:val="20"/>
          <w:lang w:val="ru-RU" w:eastAsia="uk-UA"/>
        </w:rPr>
        <w:br/>
        <w:t>селищної, міської ради, районної державної адміністрації)</w:t>
      </w:r>
    </w:p>
    <w:p w:rsidR="0037066B" w:rsidRPr="0037066B" w:rsidRDefault="0037066B" w:rsidP="0037066B">
      <w:pPr>
        <w:shd w:val="clear" w:color="auto" w:fill="FFFFFF"/>
        <w:spacing w:before="17" w:after="0" w:line="150" w:lineRule="atLeast"/>
        <w:jc w:val="center"/>
        <w:rPr>
          <w:rFonts w:ascii="Times New Roman" w:eastAsia="Times New Roman" w:hAnsi="Times New Roman" w:cs="Times New Roman"/>
          <w:color w:val="000000"/>
          <w:sz w:val="20"/>
          <w:szCs w:val="20"/>
          <w:lang w:val="ru-RU" w:eastAsia="uk-UA"/>
        </w:rPr>
      </w:pP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Паспорт прив’язки ТС дійсний до «___» _______________20___ року.</w:t>
      </w:r>
    </w:p>
    <w:p w:rsidR="0037066B" w:rsidRPr="0037066B" w:rsidRDefault="0037066B" w:rsidP="0037066B">
      <w:pPr>
        <w:shd w:val="clear" w:color="auto" w:fill="FFFFFF"/>
        <w:spacing w:after="0" w:line="193" w:lineRule="atLeast"/>
        <w:jc w:val="both"/>
        <w:rPr>
          <w:rFonts w:ascii="Times New Roman" w:eastAsia="Times New Roman" w:hAnsi="Times New Roman" w:cs="Times New Roman"/>
          <w:color w:val="000000"/>
          <w:sz w:val="24"/>
          <w:szCs w:val="24"/>
          <w:lang w:val="ru-RU" w:eastAsia="uk-UA"/>
        </w:rPr>
      </w:pPr>
    </w:p>
    <w:tbl>
      <w:tblPr>
        <w:tblW w:w="0" w:type="auto"/>
        <w:tblInd w:w="216" w:type="dxa"/>
        <w:tblCellMar>
          <w:left w:w="0" w:type="dxa"/>
          <w:right w:w="0" w:type="dxa"/>
        </w:tblCellMar>
        <w:tblLook w:val="04A0" w:firstRow="1" w:lastRow="0" w:firstColumn="1" w:lastColumn="0" w:noHBand="0" w:noVBand="1"/>
      </w:tblPr>
      <w:tblGrid>
        <w:gridCol w:w="2348"/>
        <w:gridCol w:w="505"/>
        <w:gridCol w:w="1807"/>
        <w:gridCol w:w="683"/>
        <w:gridCol w:w="4080"/>
      </w:tblGrid>
      <w:tr w:rsidR="0037066B" w:rsidRPr="0037066B" w:rsidTr="00D17134">
        <w:trPr>
          <w:trHeight w:val="60"/>
        </w:trPr>
        <w:tc>
          <w:tcPr>
            <w:tcW w:w="2348" w:type="dxa"/>
            <w:tcBorders>
              <w:top w:val="nil"/>
              <w:left w:val="nil"/>
              <w:bottom w:val="single" w:sz="8" w:space="0" w:color="000000"/>
              <w:right w:val="nil"/>
            </w:tcBorders>
            <w:tcMar>
              <w:top w:w="0"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505" w:type="dxa"/>
            <w:tcMar>
              <w:top w:w="0"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1807" w:type="dxa"/>
            <w:tcBorders>
              <w:top w:val="nil"/>
              <w:left w:val="nil"/>
              <w:bottom w:val="single" w:sz="8" w:space="0" w:color="000000"/>
              <w:right w:val="nil"/>
            </w:tcBorders>
            <w:tcMar>
              <w:top w:w="0"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683" w:type="dxa"/>
            <w:tcMar>
              <w:top w:w="0"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4080" w:type="dxa"/>
            <w:tcBorders>
              <w:top w:val="nil"/>
              <w:left w:val="nil"/>
              <w:bottom w:val="single" w:sz="8" w:space="0" w:color="000000"/>
              <w:right w:val="nil"/>
            </w:tcBorders>
            <w:tcMar>
              <w:top w:w="0"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r>
      <w:tr w:rsidR="0037066B" w:rsidRPr="0037066B" w:rsidTr="00D17134">
        <w:trPr>
          <w:trHeight w:val="60"/>
        </w:trPr>
        <w:tc>
          <w:tcPr>
            <w:tcW w:w="2348" w:type="dxa"/>
            <w:tcMar>
              <w:top w:w="17" w:type="dxa"/>
              <w:left w:w="108" w:type="dxa"/>
              <w:bottom w:w="0" w:type="dxa"/>
              <w:right w:w="108" w:type="dxa"/>
            </w:tcMar>
            <w:hideMark/>
          </w:tcPr>
          <w:p w:rsidR="0037066B" w:rsidRPr="0037066B" w:rsidRDefault="0037066B" w:rsidP="0037066B">
            <w:pPr>
              <w:spacing w:before="17" w:after="0" w:line="150" w:lineRule="atLeast"/>
              <w:jc w:val="center"/>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0"/>
                <w:szCs w:val="20"/>
                <w:lang w:val="ru-RU" w:eastAsia="uk-UA"/>
              </w:rPr>
              <w:t>(посада)</w:t>
            </w:r>
          </w:p>
        </w:tc>
        <w:tc>
          <w:tcPr>
            <w:tcW w:w="505" w:type="dxa"/>
            <w:tcMar>
              <w:top w:w="17"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1807" w:type="dxa"/>
            <w:tcMar>
              <w:top w:w="17" w:type="dxa"/>
              <w:left w:w="108" w:type="dxa"/>
              <w:bottom w:w="0" w:type="dxa"/>
              <w:right w:w="108" w:type="dxa"/>
            </w:tcMar>
            <w:hideMark/>
          </w:tcPr>
          <w:p w:rsidR="0037066B" w:rsidRPr="0037066B" w:rsidRDefault="0037066B" w:rsidP="0037066B">
            <w:pPr>
              <w:spacing w:before="17" w:after="0" w:line="150" w:lineRule="atLeast"/>
              <w:jc w:val="center"/>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0"/>
                <w:szCs w:val="20"/>
                <w:lang w:val="ru-RU" w:eastAsia="uk-UA"/>
              </w:rPr>
              <w:t>(підпис)</w:t>
            </w:r>
          </w:p>
        </w:tc>
        <w:tc>
          <w:tcPr>
            <w:tcW w:w="683" w:type="dxa"/>
            <w:tcMar>
              <w:top w:w="17" w:type="dxa"/>
              <w:left w:w="108" w:type="dxa"/>
              <w:bottom w:w="0" w:type="dxa"/>
              <w:right w:w="108" w:type="dxa"/>
            </w:tcMar>
            <w:hideMark/>
          </w:tcPr>
          <w:p w:rsidR="0037066B" w:rsidRPr="0037066B" w:rsidRDefault="0037066B" w:rsidP="0037066B">
            <w:pPr>
              <w:spacing w:after="0" w:line="240" w:lineRule="auto"/>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sz w:val="24"/>
                <w:szCs w:val="24"/>
                <w:lang w:val="ru-RU" w:eastAsia="uk-UA"/>
              </w:rPr>
              <w:t xml:space="preserve"> </w:t>
            </w:r>
          </w:p>
        </w:tc>
        <w:tc>
          <w:tcPr>
            <w:tcW w:w="4080" w:type="dxa"/>
            <w:tcMar>
              <w:top w:w="17" w:type="dxa"/>
              <w:left w:w="108" w:type="dxa"/>
              <w:bottom w:w="0" w:type="dxa"/>
              <w:right w:w="108" w:type="dxa"/>
            </w:tcMar>
            <w:hideMark/>
          </w:tcPr>
          <w:p w:rsidR="0037066B" w:rsidRPr="0037066B" w:rsidRDefault="0037066B" w:rsidP="0037066B">
            <w:pPr>
              <w:spacing w:before="17" w:after="0" w:line="150" w:lineRule="atLeast"/>
              <w:jc w:val="center"/>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0"/>
                <w:szCs w:val="20"/>
                <w:lang w:val="ru-RU" w:eastAsia="uk-UA"/>
              </w:rPr>
              <w:t>(Власне ім’я та ПРІЗВИЩЕ)</w:t>
            </w:r>
          </w:p>
        </w:tc>
      </w:tr>
    </w:tbl>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r w:rsidRPr="0037066B">
        <w:rPr>
          <w:rFonts w:ascii="Times New Roman" w:eastAsia="Times New Roman" w:hAnsi="Times New Roman" w:cs="Times New Roman"/>
          <w:color w:val="000000"/>
          <w:sz w:val="24"/>
          <w:szCs w:val="24"/>
          <w:lang w:val="ru-RU" w:eastAsia="uk-UA"/>
        </w:rPr>
        <w:t xml:space="preserve"> </w:t>
      </w: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r w:rsidRPr="0037066B">
        <w:rPr>
          <w:rFonts w:ascii="Times New Roman" w:eastAsia="SimSun" w:hAnsi="Times New Roman" w:cs="Times New Roman"/>
          <w:color w:val="000000"/>
          <w:sz w:val="24"/>
          <w:szCs w:val="24"/>
          <w:lang w:val="ru-RU" w:eastAsia="ru-RU"/>
        </w:rPr>
        <w:t>Додаток 2</w:t>
      </w:r>
      <w:r w:rsidRPr="0037066B">
        <w:rPr>
          <w:rFonts w:ascii="Times New Roman" w:eastAsia="SimSun" w:hAnsi="Times New Roman" w:cs="Times New Roman"/>
          <w:color w:val="000000"/>
          <w:sz w:val="24"/>
          <w:szCs w:val="24"/>
          <w:lang w:val="ru-RU" w:eastAsia="ru-RU"/>
        </w:rPr>
        <w:br/>
      </w:r>
      <w:r w:rsidRPr="0037066B">
        <w:rPr>
          <w:rFonts w:ascii="Times New Roman" w:eastAsia="SimSun" w:hAnsi="Times New Roman" w:cs="Times New Roman"/>
          <w:color w:val="000000"/>
          <w:sz w:val="24"/>
          <w:szCs w:val="24"/>
          <w:lang w:val="ru-RU" w:eastAsia="uk-UA"/>
        </w:rPr>
        <w:t>до Порядку розміщення тимчасових споруд</w:t>
      </w:r>
      <w:r w:rsidRPr="0037066B">
        <w:rPr>
          <w:rFonts w:ascii="Times New Roman" w:eastAsia="SimSun" w:hAnsi="Times New Roman" w:cs="Times New Roman"/>
          <w:color w:val="000000"/>
          <w:sz w:val="24"/>
          <w:szCs w:val="24"/>
          <w:lang w:val="ru-RU" w:eastAsia="uk-UA"/>
        </w:rPr>
        <w:br/>
        <w:t>для провадження підприємницької діяльності</w:t>
      </w:r>
      <w:r w:rsidRPr="0037066B">
        <w:rPr>
          <w:rFonts w:ascii="Times New Roman" w:eastAsia="SimSun" w:hAnsi="Times New Roman" w:cs="Times New Roman"/>
          <w:color w:val="000000"/>
          <w:sz w:val="24"/>
          <w:szCs w:val="24"/>
          <w:lang w:eastAsia="uk-UA"/>
        </w:rPr>
        <w:t xml:space="preserve"> на території Студениківської сільської територіальної громади</w:t>
      </w: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r w:rsidRPr="0037066B">
        <w:rPr>
          <w:rFonts w:ascii="Times New Roman" w:eastAsia="SimSun" w:hAnsi="Times New Roman" w:cs="Times New Roman"/>
          <w:color w:val="000000"/>
          <w:sz w:val="24"/>
          <w:szCs w:val="24"/>
          <w:lang w:eastAsia="uk-UA"/>
        </w:rPr>
        <w:t>Студениківському сільському голові</w:t>
      </w: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r w:rsidRPr="0037066B">
        <w:rPr>
          <w:rFonts w:ascii="Times New Roman" w:eastAsia="SimSun" w:hAnsi="Times New Roman" w:cs="Times New Roman"/>
          <w:color w:val="000000"/>
          <w:sz w:val="24"/>
          <w:szCs w:val="24"/>
          <w:lang w:eastAsia="uk-UA"/>
        </w:rPr>
        <w:t>Лях М.О.</w:t>
      </w: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r w:rsidRPr="0037066B">
        <w:rPr>
          <w:rFonts w:ascii="Times New Roman" w:eastAsia="SimSun" w:hAnsi="Times New Roman" w:cs="Times New Roman"/>
          <w:color w:val="000000"/>
          <w:sz w:val="24"/>
          <w:szCs w:val="24"/>
          <w:lang w:eastAsia="uk-UA"/>
        </w:rPr>
        <w:t>Від _______________________________</w:t>
      </w:r>
      <w:r w:rsidRPr="0037066B">
        <w:rPr>
          <w:rFonts w:ascii="Times New Roman" w:eastAsia="SimSun" w:hAnsi="Times New Roman" w:cs="Times New Roman"/>
          <w:color w:val="000000"/>
          <w:sz w:val="24"/>
          <w:szCs w:val="24"/>
          <w:lang w:eastAsia="uk-UA"/>
        </w:rPr>
        <w:br/>
        <w:t>адреса місця знаходження:</w:t>
      </w:r>
      <w:r w:rsidRPr="0037066B">
        <w:rPr>
          <w:rFonts w:ascii="Times New Roman" w:eastAsia="SimSun" w:hAnsi="Times New Roman" w:cs="Times New Roman"/>
          <w:color w:val="000000"/>
          <w:sz w:val="24"/>
          <w:szCs w:val="24"/>
          <w:lang w:eastAsia="uk-UA"/>
        </w:rPr>
        <w:softHyphen/>
      </w:r>
      <w:r w:rsidRPr="0037066B">
        <w:rPr>
          <w:rFonts w:ascii="Times New Roman" w:eastAsia="SimSun" w:hAnsi="Times New Roman" w:cs="Times New Roman"/>
          <w:color w:val="000000"/>
          <w:sz w:val="24"/>
          <w:szCs w:val="24"/>
          <w:lang w:eastAsia="uk-UA"/>
        </w:rPr>
        <w:softHyphen/>
      </w:r>
      <w:r w:rsidRPr="0037066B">
        <w:rPr>
          <w:rFonts w:ascii="Times New Roman" w:eastAsia="SimSun" w:hAnsi="Times New Roman" w:cs="Times New Roman"/>
          <w:color w:val="000000"/>
          <w:sz w:val="24"/>
          <w:szCs w:val="24"/>
          <w:lang w:eastAsia="uk-UA"/>
        </w:rPr>
        <w:softHyphen/>
        <w:t>_____________</w:t>
      </w:r>
      <w:r w:rsidRPr="0037066B">
        <w:rPr>
          <w:rFonts w:ascii="Times New Roman" w:eastAsia="SimSun" w:hAnsi="Times New Roman" w:cs="Times New Roman"/>
          <w:color w:val="000000"/>
          <w:sz w:val="24"/>
          <w:szCs w:val="24"/>
          <w:lang w:eastAsia="uk-UA"/>
        </w:rPr>
        <w:br/>
        <w:t>тел:</w:t>
      </w:r>
    </w:p>
    <w:p w:rsidR="0037066B" w:rsidRPr="0037066B" w:rsidRDefault="0037066B" w:rsidP="0037066B">
      <w:pPr>
        <w:widowControl w:val="0"/>
        <w:autoSpaceDE w:val="0"/>
        <w:autoSpaceDN w:val="0"/>
        <w:adjustRightInd w:val="0"/>
        <w:spacing w:before="120" w:after="120" w:line="240" w:lineRule="auto"/>
        <w:ind w:leftChars="2185" w:left="4807" w:right="448" w:firstLineChars="16" w:firstLine="38"/>
        <w:rPr>
          <w:rFonts w:ascii="Times New Roman" w:eastAsia="SimSun" w:hAnsi="Times New Roman" w:cs="Times New Roman"/>
          <w:color w:val="000000"/>
          <w:sz w:val="24"/>
          <w:szCs w:val="24"/>
          <w:lang w:eastAsia="uk-UA"/>
        </w:rPr>
      </w:pPr>
    </w:p>
    <w:p w:rsidR="0037066B" w:rsidRPr="0037066B" w:rsidRDefault="0037066B" w:rsidP="0037066B">
      <w:pPr>
        <w:widowControl w:val="0"/>
        <w:autoSpaceDE w:val="0"/>
        <w:autoSpaceDN w:val="0"/>
        <w:adjustRightInd w:val="0"/>
        <w:spacing w:before="300" w:after="450" w:line="240" w:lineRule="auto"/>
        <w:ind w:left="10" w:right="450" w:hanging="10"/>
        <w:jc w:val="center"/>
        <w:rPr>
          <w:rFonts w:ascii="Times New Roman" w:eastAsia="SimSun" w:hAnsi="Times New Roman" w:cs="Times New Roman"/>
          <w:b/>
          <w:bCs/>
          <w:sz w:val="24"/>
          <w:szCs w:val="24"/>
          <w:lang w:val="ru-RU" w:eastAsia="ru-RU"/>
        </w:rPr>
      </w:pPr>
    </w:p>
    <w:p w:rsidR="0037066B" w:rsidRPr="0037066B" w:rsidRDefault="0037066B" w:rsidP="0037066B">
      <w:pPr>
        <w:widowControl w:val="0"/>
        <w:autoSpaceDE w:val="0"/>
        <w:autoSpaceDN w:val="0"/>
        <w:adjustRightInd w:val="0"/>
        <w:spacing w:before="300" w:after="450" w:line="240" w:lineRule="auto"/>
        <w:ind w:left="10" w:right="450" w:hanging="10"/>
        <w:jc w:val="center"/>
        <w:rPr>
          <w:rFonts w:ascii="Times New Roman" w:eastAsia="SimSun" w:hAnsi="Times New Roman" w:cs="Times New Roman"/>
          <w:b/>
          <w:bCs/>
          <w:sz w:val="24"/>
          <w:szCs w:val="24"/>
          <w:lang w:val="ru-RU" w:eastAsia="ru-RU"/>
        </w:rPr>
      </w:pPr>
      <w:r w:rsidRPr="0037066B">
        <w:rPr>
          <w:rFonts w:ascii="Times New Roman" w:eastAsia="SimSun" w:hAnsi="Times New Roman" w:cs="Times New Roman"/>
          <w:b/>
          <w:bCs/>
          <w:sz w:val="24"/>
          <w:szCs w:val="24"/>
          <w:lang w:val="ru-RU" w:eastAsia="ru-RU"/>
        </w:rPr>
        <w:t>ЗАЯВА</w:t>
      </w:r>
    </w:p>
    <w:p w:rsidR="0037066B" w:rsidRPr="0037066B" w:rsidRDefault="0037066B" w:rsidP="0037066B">
      <w:pPr>
        <w:widowControl w:val="0"/>
        <w:autoSpaceDE w:val="0"/>
        <w:autoSpaceDN w:val="0"/>
        <w:adjustRightInd w:val="0"/>
        <w:spacing w:after="150" w:line="240" w:lineRule="auto"/>
        <w:ind w:firstLine="450"/>
        <w:jc w:val="both"/>
        <w:rPr>
          <w:rFonts w:ascii="Times New Roman" w:eastAsia="SimSun" w:hAnsi="Times New Roman" w:cs="Times New Roman"/>
          <w:color w:val="000000"/>
          <w:sz w:val="24"/>
          <w:szCs w:val="24"/>
          <w:lang w:val="ru-RU" w:eastAsia="ru-RU"/>
        </w:rPr>
      </w:pPr>
      <w:r w:rsidRPr="0037066B">
        <w:rPr>
          <w:rFonts w:ascii="Times New Roman" w:eastAsia="SimSun" w:hAnsi="Times New Roman" w:cs="Times New Roman"/>
          <w:color w:val="000000"/>
          <w:sz w:val="24"/>
          <w:szCs w:val="24"/>
          <w:lang w:val="ru-RU" w:eastAsia="ru-RU"/>
        </w:rPr>
        <w:t>Заявник (суб'єкт господарювання) ______</w:t>
      </w:r>
      <w:r w:rsidRPr="0037066B">
        <w:rPr>
          <w:rFonts w:ascii="Times New Roman" w:eastAsia="SimSun" w:hAnsi="Times New Roman" w:cs="Times New Roman"/>
          <w:color w:val="000000"/>
          <w:sz w:val="24"/>
          <w:szCs w:val="24"/>
          <w:lang w:eastAsia="ru-RU"/>
        </w:rPr>
        <w:t>____________________</w:t>
      </w:r>
      <w:r w:rsidRPr="0037066B">
        <w:rPr>
          <w:rFonts w:ascii="Times New Roman" w:eastAsia="SimSun" w:hAnsi="Times New Roman" w:cs="Times New Roman"/>
          <w:color w:val="000000"/>
          <w:sz w:val="24"/>
          <w:szCs w:val="24"/>
          <w:lang w:val="ru-RU" w:eastAsia="ru-RU"/>
        </w:rPr>
        <w:t>______________________</w:t>
      </w:r>
    </w:p>
    <w:p w:rsidR="0037066B" w:rsidRPr="0037066B" w:rsidRDefault="0037066B" w:rsidP="0037066B">
      <w:pPr>
        <w:widowControl w:val="0"/>
        <w:autoSpaceDE w:val="0"/>
        <w:autoSpaceDN w:val="0"/>
        <w:adjustRightInd w:val="0"/>
        <w:spacing w:after="150" w:line="240" w:lineRule="auto"/>
        <w:ind w:firstLine="450"/>
        <w:jc w:val="both"/>
        <w:rPr>
          <w:rFonts w:ascii="Times New Roman" w:eastAsia="SimSun" w:hAnsi="Times New Roman" w:cs="Times New Roman"/>
          <w:color w:val="000000"/>
          <w:sz w:val="24"/>
          <w:szCs w:val="24"/>
          <w:lang w:val="ru-RU" w:eastAsia="ru-RU"/>
        </w:rPr>
      </w:pPr>
      <w:r w:rsidRPr="0037066B">
        <w:rPr>
          <w:rFonts w:ascii="Times New Roman" w:eastAsia="SimSun" w:hAnsi="Times New Roman" w:cs="Times New Roman"/>
          <w:color w:val="000000"/>
          <w:sz w:val="24"/>
          <w:szCs w:val="24"/>
          <w:lang w:val="ru-RU" w:eastAsia="ru-RU"/>
        </w:rPr>
        <w:t>Цією заявою повідомляю, що вимоги паспорта прив'язки</w:t>
      </w:r>
      <w:r w:rsidRPr="0037066B">
        <w:rPr>
          <w:rFonts w:ascii="Times New Roman" w:eastAsia="SimSun" w:hAnsi="Times New Roman" w:cs="Times New Roman"/>
          <w:color w:val="000000"/>
          <w:sz w:val="24"/>
          <w:szCs w:val="24"/>
          <w:lang w:eastAsia="ru-RU"/>
        </w:rPr>
        <w:t xml:space="preserve"> </w:t>
      </w:r>
      <w:r w:rsidRPr="0037066B">
        <w:rPr>
          <w:rFonts w:ascii="Times New Roman" w:eastAsia="SimSun" w:hAnsi="Times New Roman" w:cs="Times New Roman"/>
          <w:color w:val="000000"/>
          <w:sz w:val="24"/>
          <w:szCs w:val="24"/>
          <w:lang w:val="ru-RU" w:eastAsia="ru-RU"/>
        </w:rPr>
        <w:t>тимчасової споруди для провадження підприємницької діяльності,</w:t>
      </w:r>
      <w:r w:rsidRPr="0037066B">
        <w:rPr>
          <w:rFonts w:ascii="Times New Roman" w:eastAsia="SimSun" w:hAnsi="Times New Roman" w:cs="Times New Roman"/>
          <w:color w:val="000000"/>
          <w:sz w:val="24"/>
          <w:szCs w:val="24"/>
          <w:lang w:eastAsia="ru-RU"/>
        </w:rPr>
        <w:t xml:space="preserve"> </w:t>
      </w:r>
      <w:r w:rsidRPr="0037066B">
        <w:rPr>
          <w:rFonts w:ascii="Times New Roman" w:eastAsia="SimSun" w:hAnsi="Times New Roman" w:cs="Times New Roman"/>
          <w:color w:val="000000"/>
          <w:sz w:val="24"/>
          <w:szCs w:val="24"/>
          <w:lang w:val="ru-RU" w:eastAsia="ru-RU"/>
        </w:rPr>
        <w:t>виданого _________</w:t>
      </w:r>
      <w:r w:rsidRPr="0037066B">
        <w:rPr>
          <w:rFonts w:ascii="Times New Roman" w:eastAsia="SimSun" w:hAnsi="Times New Roman" w:cs="Times New Roman"/>
          <w:color w:val="000000"/>
          <w:sz w:val="24"/>
          <w:szCs w:val="24"/>
          <w:lang w:eastAsia="ru-RU"/>
        </w:rPr>
        <w:t>______</w:t>
      </w:r>
      <w:r w:rsidRPr="0037066B">
        <w:rPr>
          <w:rFonts w:ascii="Times New Roman" w:eastAsia="SimSun" w:hAnsi="Times New Roman" w:cs="Times New Roman"/>
          <w:color w:val="000000"/>
          <w:sz w:val="24"/>
          <w:szCs w:val="24"/>
          <w:lang w:val="ru-RU" w:eastAsia="ru-RU"/>
        </w:rPr>
        <w:t xml:space="preserve">_____ від _____ </w:t>
      </w:r>
      <w:r w:rsidRPr="0037066B">
        <w:rPr>
          <w:rFonts w:ascii="Times New Roman" w:eastAsia="SimSun" w:hAnsi="Times New Roman" w:cs="Times New Roman"/>
          <w:color w:val="000000"/>
          <w:sz w:val="24"/>
          <w:szCs w:val="24"/>
          <w:lang w:eastAsia="ru-RU"/>
        </w:rPr>
        <w:t>№</w:t>
      </w:r>
      <w:r w:rsidRPr="0037066B">
        <w:rPr>
          <w:rFonts w:ascii="Times New Roman" w:eastAsia="SimSun" w:hAnsi="Times New Roman" w:cs="Times New Roman"/>
          <w:color w:val="000000"/>
          <w:sz w:val="24"/>
          <w:szCs w:val="24"/>
          <w:lang w:val="ru-RU" w:eastAsia="ru-RU"/>
        </w:rPr>
        <w:t xml:space="preserve"> _____, виконані у повному</w:t>
      </w:r>
      <w:r w:rsidRPr="0037066B">
        <w:rPr>
          <w:rFonts w:ascii="Times New Roman" w:eastAsia="SimSun" w:hAnsi="Times New Roman" w:cs="Times New Roman"/>
          <w:color w:val="000000"/>
          <w:sz w:val="24"/>
          <w:szCs w:val="24"/>
          <w:lang w:eastAsia="ru-RU"/>
        </w:rPr>
        <w:t xml:space="preserve"> </w:t>
      </w:r>
      <w:r w:rsidRPr="0037066B">
        <w:rPr>
          <w:rFonts w:ascii="Times New Roman" w:eastAsia="SimSun" w:hAnsi="Times New Roman" w:cs="Times New Roman"/>
          <w:color w:val="000000"/>
          <w:sz w:val="24"/>
          <w:szCs w:val="24"/>
          <w:lang w:val="ru-RU" w:eastAsia="ru-RU"/>
        </w:rPr>
        <w:t>обсязі.</w:t>
      </w:r>
    </w:p>
    <w:p w:rsidR="0037066B" w:rsidRPr="0037066B" w:rsidRDefault="0037066B" w:rsidP="0037066B">
      <w:pPr>
        <w:widowControl w:val="0"/>
        <w:autoSpaceDE w:val="0"/>
        <w:autoSpaceDN w:val="0"/>
        <w:adjustRightInd w:val="0"/>
        <w:spacing w:after="150" w:line="240" w:lineRule="auto"/>
        <w:jc w:val="center"/>
        <w:rPr>
          <w:rFonts w:ascii="Times New Roman" w:eastAsia="SimSun" w:hAnsi="Times New Roman" w:cs="Times New Roman"/>
          <w:color w:val="000000"/>
          <w:sz w:val="24"/>
          <w:szCs w:val="24"/>
          <w:lang w:val="ru-RU" w:eastAsia="ru-RU"/>
        </w:rPr>
      </w:pPr>
      <w:r w:rsidRPr="0037066B">
        <w:rPr>
          <w:rFonts w:ascii="Times New Roman" w:eastAsia="SimSun" w:hAnsi="Times New Roman" w:cs="Times New Roman"/>
          <w:color w:val="000000"/>
          <w:sz w:val="24"/>
          <w:szCs w:val="24"/>
          <w:lang w:eastAsia="ru-RU"/>
        </w:rPr>
        <w:t>________</w:t>
      </w:r>
      <w:r w:rsidRPr="0037066B">
        <w:rPr>
          <w:rFonts w:ascii="Times New Roman" w:eastAsia="SimSun" w:hAnsi="Times New Roman" w:cs="Times New Roman"/>
          <w:color w:val="000000"/>
          <w:sz w:val="24"/>
          <w:szCs w:val="24"/>
          <w:lang w:val="ru-RU" w:eastAsia="ru-RU"/>
        </w:rPr>
        <w:t>____________________________________________</w:t>
      </w:r>
      <w:r w:rsidRPr="0037066B">
        <w:rPr>
          <w:rFonts w:ascii="Times New Roman" w:eastAsia="SimSun" w:hAnsi="Times New Roman" w:cs="Times New Roman"/>
          <w:color w:val="000000"/>
          <w:sz w:val="24"/>
          <w:szCs w:val="24"/>
          <w:lang w:eastAsia="ru-RU"/>
        </w:rPr>
        <w:t>_________</w:t>
      </w:r>
      <w:r w:rsidRPr="0037066B">
        <w:rPr>
          <w:rFonts w:ascii="Times New Roman" w:eastAsia="SimSun" w:hAnsi="Times New Roman" w:cs="Times New Roman"/>
          <w:color w:val="000000"/>
          <w:sz w:val="24"/>
          <w:szCs w:val="24"/>
          <w:lang w:val="ru-RU" w:eastAsia="ru-RU"/>
        </w:rPr>
        <w:t>____________________</w:t>
      </w:r>
    </w:p>
    <w:p w:rsidR="0037066B" w:rsidRPr="0037066B" w:rsidRDefault="0037066B" w:rsidP="0037066B">
      <w:pPr>
        <w:widowControl w:val="0"/>
        <w:autoSpaceDE w:val="0"/>
        <w:autoSpaceDN w:val="0"/>
        <w:adjustRightInd w:val="0"/>
        <w:spacing w:after="150" w:line="240" w:lineRule="auto"/>
        <w:jc w:val="center"/>
        <w:rPr>
          <w:rFonts w:ascii="Times New Roman" w:eastAsia="SimSun" w:hAnsi="Times New Roman" w:cs="Times New Roman"/>
          <w:iCs/>
          <w:sz w:val="20"/>
          <w:szCs w:val="20"/>
          <w:lang w:val="ru-RU" w:eastAsia="ru-RU"/>
        </w:rPr>
      </w:pPr>
      <w:r w:rsidRPr="0037066B">
        <w:rPr>
          <w:rFonts w:ascii="Times New Roman" w:eastAsia="SimSun" w:hAnsi="Times New Roman" w:cs="Times New Roman"/>
          <w:i/>
          <w:iCs/>
          <w:color w:val="000000"/>
          <w:sz w:val="20"/>
          <w:szCs w:val="20"/>
          <w:lang w:val="ru-RU" w:eastAsia="ru-RU"/>
        </w:rPr>
        <w:t>(П.І.Б. керівника підприємства, установи, організації або П.І.Б. фізичної особи - підприємця,</w:t>
      </w:r>
      <w:r w:rsidRPr="0037066B">
        <w:rPr>
          <w:rFonts w:ascii="Times New Roman" w:eastAsia="SimSun" w:hAnsi="Times New Roman" w:cs="Times New Roman"/>
          <w:i/>
          <w:iCs/>
          <w:color w:val="000000"/>
          <w:sz w:val="20"/>
          <w:szCs w:val="20"/>
          <w:lang w:val="ru-RU" w:eastAsia="ru-RU"/>
        </w:rPr>
        <w:br/>
      </w:r>
      <w:r w:rsidRPr="0037066B">
        <w:rPr>
          <w:rFonts w:ascii="Times New Roman" w:eastAsia="SimSun" w:hAnsi="Times New Roman" w:cs="Times New Roman"/>
          <w:iCs/>
          <w:color w:val="000000"/>
          <w:sz w:val="20"/>
          <w:szCs w:val="20"/>
          <w:lang w:val="ru-RU" w:eastAsia="ru-RU"/>
        </w:rPr>
        <w:t>підпис, дата, печатка (за наявності))</w:t>
      </w:r>
    </w:p>
    <w:p w:rsidR="0037066B" w:rsidRPr="0037066B" w:rsidRDefault="0037066B" w:rsidP="0037066B">
      <w:pPr>
        <w:shd w:val="clear" w:color="auto" w:fill="FFFFFF"/>
        <w:spacing w:after="0" w:line="288" w:lineRule="atLeast"/>
        <w:rPr>
          <w:rFonts w:ascii="Times New Roman" w:eastAsia="Times New Roman" w:hAnsi="Times New Roman" w:cs="Times New Roman"/>
          <w:color w:val="000000"/>
          <w:sz w:val="24"/>
          <w:szCs w:val="24"/>
          <w:lang w:val="ru-RU" w:eastAsia="uk-UA"/>
        </w:rPr>
      </w:pPr>
    </w:p>
    <w:p w:rsidR="0037066B" w:rsidRPr="0037066B" w:rsidRDefault="0037066B" w:rsidP="0037066B">
      <w:pPr>
        <w:spacing w:after="0" w:line="240" w:lineRule="auto"/>
        <w:rPr>
          <w:rFonts w:ascii="Times New Roman" w:eastAsia="Times New Roman" w:hAnsi="Times New Roman" w:cs="Times New Roman"/>
          <w:sz w:val="24"/>
          <w:szCs w:val="24"/>
          <w:lang w:eastAsia="ru-RU"/>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322B45" w:rsidRPr="00FC1659" w:rsidRDefault="00322B45" w:rsidP="00322B45">
      <w:pPr>
        <w:spacing w:after="0" w:line="240" w:lineRule="auto"/>
        <w:ind w:right="1842"/>
        <w:rPr>
          <w:rFonts w:ascii="Times New Roman" w:hAnsi="Times New Roman" w:cs="Times New Roman"/>
          <w:b/>
          <w:sz w:val="26"/>
          <w:szCs w:val="26"/>
        </w:rPr>
      </w:pPr>
    </w:p>
    <w:p w:rsidR="00322B45" w:rsidRPr="00FC1659" w:rsidRDefault="00322B45" w:rsidP="00322B45">
      <w:r w:rsidRPr="00FC1659">
        <w:rPr>
          <w:noProof/>
          <w:lang w:val="ru-RU" w:eastAsia="ru-RU"/>
        </w:rPr>
        <w:drawing>
          <wp:anchor distT="0" distB="0" distL="114300" distR="114300" simplePos="0" relativeHeight="251669504" behindDoc="1" locked="0" layoutInCell="1" allowOverlap="1" wp14:anchorId="10B7A7A4" wp14:editId="70A6F3B3">
            <wp:simplePos x="0" y="0"/>
            <wp:positionH relativeFrom="column">
              <wp:posOffset>2694940</wp:posOffset>
            </wp:positionH>
            <wp:positionV relativeFrom="paragraph">
              <wp:posOffset>38199</wp:posOffset>
            </wp:positionV>
            <wp:extent cx="559981" cy="752475"/>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322B45" w:rsidRPr="00FC1659" w:rsidRDefault="00322B45" w:rsidP="00322B45"/>
    <w:p w:rsidR="00322B45" w:rsidRPr="00FC1659" w:rsidRDefault="00322B45" w:rsidP="00322B45">
      <w:pPr>
        <w:rPr>
          <w:rFonts w:ascii="Times New Roman" w:hAnsi="Times New Roman" w:cs="Times New Roman"/>
          <w:sz w:val="28"/>
          <w:szCs w:val="28"/>
        </w:rPr>
      </w:pP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УКРАЇНА</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КИЇВСЬКА ОБЛАСТЬ</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БОРИСПІЛЬСЬКИЙ РАЙОН</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СТУДЕНИКІВСЬКА СІЛЬСЬКА  РАДА</w:t>
      </w:r>
    </w:p>
    <w:p w:rsidR="00322B45" w:rsidRPr="00FC1659" w:rsidRDefault="00322B45" w:rsidP="00322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X</w:t>
      </w:r>
      <w:r w:rsidRPr="003A3C98">
        <w:rPr>
          <w:rFonts w:ascii="Times New Roman" w:hAnsi="Times New Roman" w:cs="Times New Roman"/>
          <w:b/>
          <w:sz w:val="28"/>
          <w:szCs w:val="28"/>
        </w:rPr>
        <w:t xml:space="preserve"> </w:t>
      </w:r>
      <w:r w:rsidRPr="00FC1659">
        <w:rPr>
          <w:rFonts w:ascii="Times New Roman" w:hAnsi="Times New Roman" w:cs="Times New Roman"/>
          <w:b/>
          <w:sz w:val="28"/>
          <w:szCs w:val="28"/>
        </w:rPr>
        <w:t xml:space="preserve">сесія </w:t>
      </w:r>
      <w:r w:rsidRPr="00FC1659">
        <w:rPr>
          <w:rFonts w:ascii="Times New Roman" w:hAnsi="Times New Roman" w:cs="Times New Roman"/>
          <w:b/>
          <w:sz w:val="28"/>
          <w:szCs w:val="28"/>
          <w:lang w:val="en-US"/>
        </w:rPr>
        <w:t>VIII</w:t>
      </w:r>
      <w:r w:rsidRPr="00FC1659">
        <w:rPr>
          <w:rFonts w:ascii="Times New Roman" w:hAnsi="Times New Roman" w:cs="Times New Roman"/>
          <w:b/>
          <w:sz w:val="28"/>
          <w:szCs w:val="28"/>
        </w:rPr>
        <w:t xml:space="preserve"> скликання</w:t>
      </w:r>
    </w:p>
    <w:p w:rsidR="00322B45" w:rsidRPr="00FC1659" w:rsidRDefault="00322B45" w:rsidP="00322B45">
      <w:pPr>
        <w:spacing w:after="0" w:line="240" w:lineRule="auto"/>
        <w:rPr>
          <w:rFonts w:ascii="Times New Roman" w:hAnsi="Times New Roman" w:cs="Times New Roman"/>
          <w:b/>
          <w:sz w:val="16"/>
          <w:szCs w:val="16"/>
        </w:rPr>
      </w:pPr>
    </w:p>
    <w:p w:rsidR="00322B45" w:rsidRPr="00FC1659" w:rsidRDefault="00322B45" w:rsidP="00322B45">
      <w:pPr>
        <w:spacing w:after="0" w:line="240" w:lineRule="auto"/>
        <w:ind w:left="142"/>
        <w:rPr>
          <w:rFonts w:ascii="Times New Roman" w:hAnsi="Times New Roman" w:cs="Times New Roman"/>
          <w:b/>
          <w:sz w:val="16"/>
          <w:szCs w:val="16"/>
        </w:rPr>
      </w:pPr>
    </w:p>
    <w:p w:rsidR="00322B45"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РІШЕННЯ</w:t>
      </w:r>
    </w:p>
    <w:p w:rsidR="00322B45" w:rsidRPr="00535FB7" w:rsidRDefault="00322B45" w:rsidP="00322B45">
      <w:pPr>
        <w:spacing w:after="0" w:line="240" w:lineRule="auto"/>
        <w:jc w:val="center"/>
        <w:rPr>
          <w:rFonts w:ascii="Times New Roman" w:hAnsi="Times New Roman" w:cs="Times New Roman"/>
          <w:b/>
          <w:sz w:val="16"/>
          <w:szCs w:val="16"/>
        </w:rPr>
      </w:pPr>
    </w:p>
    <w:p w:rsidR="00322B45" w:rsidRDefault="00322B45" w:rsidP="00322B45">
      <w:pPr>
        <w:ind w:right="2551"/>
        <w:rPr>
          <w:rFonts w:ascii="Times New Roman" w:hAnsi="Times New Roman" w:cs="Times New Roman"/>
          <w:b/>
          <w:sz w:val="26"/>
          <w:szCs w:val="26"/>
        </w:rPr>
      </w:pPr>
      <w:r>
        <w:rPr>
          <w:rFonts w:ascii="Times New Roman" w:hAnsi="Times New Roman" w:cs="Times New Roman"/>
          <w:b/>
          <w:sz w:val="26"/>
          <w:szCs w:val="26"/>
        </w:rPr>
        <w:t>Про безоплатне прийняття</w:t>
      </w:r>
      <w:r w:rsidRPr="000E011C">
        <w:rPr>
          <w:rFonts w:ascii="Times New Roman" w:hAnsi="Times New Roman" w:cs="Times New Roman"/>
          <w:b/>
          <w:sz w:val="26"/>
          <w:szCs w:val="26"/>
        </w:rPr>
        <w:t xml:space="preserve"> об’єктів водопостачання з комунальної власності Баришівської селищної ради у комунальну власність Студениківської сільської ради</w:t>
      </w:r>
    </w:p>
    <w:p w:rsidR="00322B45" w:rsidRDefault="00322B45" w:rsidP="00322B45">
      <w:pPr>
        <w:tabs>
          <w:tab w:val="left" w:pos="426"/>
          <w:tab w:val="left" w:pos="567"/>
        </w:tabs>
        <w:ind w:firstLine="426"/>
        <w:jc w:val="both"/>
        <w:rPr>
          <w:rFonts w:ascii="Times New Roman" w:hAnsi="Times New Roman" w:cs="Times New Roman"/>
          <w:sz w:val="26"/>
          <w:szCs w:val="26"/>
        </w:rPr>
      </w:pPr>
      <w:r>
        <w:rPr>
          <w:rFonts w:ascii="Times New Roman" w:hAnsi="Times New Roman" w:cs="Times New Roman"/>
          <w:sz w:val="26"/>
          <w:szCs w:val="26"/>
        </w:rPr>
        <w:t>Відповідно до п.п. 31, 51 частини 1 статті 26 та статті 60 Закону України «Про місцеве самоврядування в Україні», розпорядження Кабінету Міністрів України від 12.06.2020 № 715-р «Про визначення адміністративних центрів та затвердження територій територіальних громад Київської області», враховуючи рішення Баришівської селищної ради від 09.04.2021 № 439-07-08 Про безоплатну передачу об’єктів водопостачання у комунальну власність Студениківської сільської ради, сільська рада</w:t>
      </w:r>
    </w:p>
    <w:p w:rsidR="00322B45" w:rsidRPr="00535FB7" w:rsidRDefault="00322B45" w:rsidP="00322B45">
      <w:pPr>
        <w:tabs>
          <w:tab w:val="left" w:pos="426"/>
          <w:tab w:val="left" w:pos="567"/>
        </w:tabs>
        <w:ind w:left="426"/>
        <w:jc w:val="both"/>
        <w:rPr>
          <w:rFonts w:ascii="Times New Roman" w:hAnsi="Times New Roman" w:cs="Times New Roman"/>
          <w:b/>
          <w:sz w:val="26"/>
          <w:szCs w:val="26"/>
        </w:rPr>
      </w:pPr>
      <w:r w:rsidRPr="00535FB7">
        <w:rPr>
          <w:rFonts w:ascii="Times New Roman" w:hAnsi="Times New Roman" w:cs="Times New Roman"/>
          <w:b/>
          <w:sz w:val="26"/>
          <w:szCs w:val="26"/>
        </w:rPr>
        <w:t>ВИРІШИЛА:</w:t>
      </w:r>
    </w:p>
    <w:p w:rsidR="00322B45" w:rsidRDefault="00322B45" w:rsidP="00035362">
      <w:pPr>
        <w:pStyle w:val="a5"/>
        <w:numPr>
          <w:ilvl w:val="0"/>
          <w:numId w:val="14"/>
        </w:numPr>
        <w:tabs>
          <w:tab w:val="left" w:pos="284"/>
        </w:tabs>
        <w:ind w:left="0" w:firstLine="426"/>
        <w:jc w:val="both"/>
        <w:rPr>
          <w:rFonts w:ascii="Times New Roman" w:hAnsi="Times New Roman" w:cs="Times New Roman"/>
          <w:sz w:val="26"/>
          <w:szCs w:val="26"/>
        </w:rPr>
      </w:pPr>
      <w:r>
        <w:rPr>
          <w:rFonts w:ascii="Times New Roman" w:hAnsi="Times New Roman" w:cs="Times New Roman"/>
          <w:sz w:val="26"/>
          <w:szCs w:val="26"/>
        </w:rPr>
        <w:t>Прийняти безоплатно в комунальну власність Студениківської сільської ради (код ЄДРПОУ ) та на баланс комунального підприємства «»Господар» об’єкти водопостачання, майно та обладнання з комунальної власності Баришівської селищної ради (код ЄДРПОУ )</w:t>
      </w:r>
    </w:p>
    <w:p w:rsidR="00322B45" w:rsidRDefault="00322B45" w:rsidP="00035362">
      <w:pPr>
        <w:pStyle w:val="a5"/>
        <w:numPr>
          <w:ilvl w:val="0"/>
          <w:numId w:val="14"/>
        </w:numPr>
        <w:tabs>
          <w:tab w:val="left" w:pos="284"/>
        </w:tabs>
        <w:ind w:left="0" w:firstLine="426"/>
        <w:jc w:val="both"/>
        <w:rPr>
          <w:rFonts w:ascii="Times New Roman" w:hAnsi="Times New Roman" w:cs="Times New Roman"/>
          <w:sz w:val="26"/>
          <w:szCs w:val="26"/>
        </w:rPr>
      </w:pPr>
      <w:r>
        <w:rPr>
          <w:rFonts w:ascii="Times New Roman" w:hAnsi="Times New Roman" w:cs="Times New Roman"/>
          <w:sz w:val="26"/>
          <w:szCs w:val="26"/>
        </w:rPr>
        <w:t>Створити комісію з приймання-передачі майна із комунальної власності Баришівської селищної ради у комунальну власність Студениківської сільської ради в складі:</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213582">
        <w:rPr>
          <w:rFonts w:ascii="Times New Roman" w:hAnsi="Times New Roman" w:cs="Times New Roman"/>
          <w:b/>
          <w:sz w:val="26"/>
          <w:szCs w:val="26"/>
        </w:rPr>
        <w:t>Кобялка Григорія Григоровича</w:t>
      </w:r>
      <w:r>
        <w:rPr>
          <w:rFonts w:ascii="Times New Roman" w:hAnsi="Times New Roman" w:cs="Times New Roman"/>
          <w:sz w:val="26"/>
          <w:szCs w:val="26"/>
        </w:rPr>
        <w:t xml:space="preserve"> – заступник Студениківського сільського голови з питань регіонального розвитку;</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213582">
        <w:rPr>
          <w:rFonts w:ascii="Times New Roman" w:hAnsi="Times New Roman" w:cs="Times New Roman"/>
          <w:b/>
          <w:sz w:val="26"/>
          <w:szCs w:val="26"/>
        </w:rPr>
        <w:t>Шендрик Світлани Іванівни</w:t>
      </w:r>
      <w:r>
        <w:rPr>
          <w:rFonts w:ascii="Times New Roman" w:hAnsi="Times New Roman" w:cs="Times New Roman"/>
          <w:sz w:val="26"/>
          <w:szCs w:val="26"/>
        </w:rPr>
        <w:t xml:space="preserve"> – провідного спеціаліста відділу бухгалитерського обліку та звітності виконавчого  комітету Студениківської сільської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213582">
        <w:rPr>
          <w:rFonts w:ascii="Times New Roman" w:hAnsi="Times New Roman" w:cs="Times New Roman"/>
          <w:b/>
          <w:sz w:val="26"/>
          <w:szCs w:val="26"/>
        </w:rPr>
        <w:t>Кремешного Миколи Андрійовича</w:t>
      </w:r>
      <w:r>
        <w:rPr>
          <w:rFonts w:ascii="Times New Roman" w:hAnsi="Times New Roman" w:cs="Times New Roman"/>
          <w:sz w:val="26"/>
          <w:szCs w:val="26"/>
        </w:rPr>
        <w:t xml:space="preserve"> – начальника комунального підприємства «Господар» Студениківської сільської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213582">
        <w:rPr>
          <w:rFonts w:ascii="Times New Roman" w:hAnsi="Times New Roman" w:cs="Times New Roman"/>
          <w:b/>
          <w:sz w:val="26"/>
          <w:szCs w:val="26"/>
        </w:rPr>
        <w:t>Нестеренка Євгенія Анатолійовича</w:t>
      </w:r>
      <w:r>
        <w:rPr>
          <w:rFonts w:ascii="Times New Roman" w:hAnsi="Times New Roman" w:cs="Times New Roman"/>
          <w:sz w:val="26"/>
          <w:szCs w:val="26"/>
        </w:rPr>
        <w:t xml:space="preserve"> – головного спеціаліста відділу з юридичних питань Виконавчого комітету Студениківської сільської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Pr>
          <w:rFonts w:ascii="Times New Roman" w:hAnsi="Times New Roman" w:cs="Times New Roman"/>
          <w:b/>
          <w:sz w:val="26"/>
          <w:szCs w:val="26"/>
        </w:rPr>
        <w:lastRenderedPageBreak/>
        <w:t>Дибки Тетяни Миколаївни</w:t>
      </w:r>
      <w:r>
        <w:rPr>
          <w:rFonts w:ascii="Times New Roman" w:hAnsi="Times New Roman" w:cs="Times New Roman"/>
          <w:sz w:val="26"/>
          <w:szCs w:val="26"/>
        </w:rPr>
        <w:t xml:space="preserve"> – начальника відділу комунальної власності, житлово-комунального господарствата благоустрою апарату виконавчого комітету Баришівської селищної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1915BC">
        <w:rPr>
          <w:rFonts w:ascii="Times New Roman" w:hAnsi="Times New Roman" w:cs="Times New Roman"/>
          <w:b/>
          <w:sz w:val="26"/>
          <w:szCs w:val="26"/>
        </w:rPr>
        <w:t>Мусієць Віти Іванівни</w:t>
      </w:r>
      <w:r>
        <w:rPr>
          <w:rFonts w:ascii="Times New Roman" w:hAnsi="Times New Roman" w:cs="Times New Roman"/>
          <w:sz w:val="26"/>
          <w:szCs w:val="26"/>
        </w:rPr>
        <w:t xml:space="preserve"> – головного спеціаліста відділу комунальної власності, житлово-комунального господарства та благоустрою апарату виконавчого комітету Баришівської селищної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1915BC">
        <w:rPr>
          <w:rFonts w:ascii="Times New Roman" w:hAnsi="Times New Roman" w:cs="Times New Roman"/>
          <w:b/>
          <w:sz w:val="26"/>
          <w:szCs w:val="26"/>
        </w:rPr>
        <w:t>Масловцевої Оксани Олександрівни</w:t>
      </w:r>
      <w:r>
        <w:rPr>
          <w:rFonts w:ascii="Times New Roman" w:hAnsi="Times New Roman" w:cs="Times New Roman"/>
          <w:sz w:val="26"/>
          <w:szCs w:val="26"/>
        </w:rPr>
        <w:t xml:space="preserve"> – головного спеціаліста відділу бухгалтерського обліку та консолідованої звітності, апарату виконавчого комітету Баришівської селищної ради;</w:t>
      </w:r>
    </w:p>
    <w:p w:rsidR="00322B45" w:rsidRDefault="00322B45" w:rsidP="00035362">
      <w:pPr>
        <w:pStyle w:val="a5"/>
        <w:numPr>
          <w:ilvl w:val="0"/>
          <w:numId w:val="15"/>
        </w:numPr>
        <w:tabs>
          <w:tab w:val="left" w:pos="142"/>
        </w:tabs>
        <w:ind w:left="0" w:firstLine="502"/>
        <w:jc w:val="both"/>
        <w:rPr>
          <w:rFonts w:ascii="Times New Roman" w:hAnsi="Times New Roman" w:cs="Times New Roman"/>
          <w:sz w:val="26"/>
          <w:szCs w:val="26"/>
        </w:rPr>
      </w:pPr>
      <w:r w:rsidRPr="001915BC">
        <w:rPr>
          <w:rFonts w:ascii="Times New Roman" w:hAnsi="Times New Roman" w:cs="Times New Roman"/>
          <w:b/>
          <w:sz w:val="26"/>
          <w:szCs w:val="26"/>
        </w:rPr>
        <w:t>Шуляка Юрія Григоровича</w:t>
      </w:r>
      <w:r>
        <w:rPr>
          <w:rFonts w:ascii="Times New Roman" w:hAnsi="Times New Roman" w:cs="Times New Roman"/>
          <w:sz w:val="26"/>
          <w:szCs w:val="26"/>
        </w:rPr>
        <w:t xml:space="preserve"> – директора комунального підприємства Баришівської селищної ради «Господар».</w:t>
      </w:r>
    </w:p>
    <w:p w:rsidR="00322B45" w:rsidRDefault="00322B45" w:rsidP="00035362">
      <w:pPr>
        <w:pStyle w:val="a5"/>
        <w:numPr>
          <w:ilvl w:val="0"/>
          <w:numId w:val="14"/>
        </w:numPr>
        <w:tabs>
          <w:tab w:val="left" w:pos="142"/>
        </w:tabs>
        <w:ind w:left="0" w:firstLine="426"/>
        <w:jc w:val="both"/>
        <w:rPr>
          <w:rFonts w:ascii="Times New Roman" w:hAnsi="Times New Roman" w:cs="Times New Roman"/>
          <w:sz w:val="26"/>
          <w:szCs w:val="26"/>
        </w:rPr>
      </w:pPr>
      <w:r>
        <w:rPr>
          <w:rFonts w:ascii="Times New Roman" w:hAnsi="Times New Roman" w:cs="Times New Roman"/>
          <w:sz w:val="26"/>
          <w:szCs w:val="26"/>
        </w:rPr>
        <w:t>Прийняття-передачу майна та обладнання провести у відповоть до чинного законодавства та бухгалтерських стандартів України.</w:t>
      </w:r>
    </w:p>
    <w:p w:rsidR="00322B45" w:rsidRDefault="00322B45" w:rsidP="00035362">
      <w:pPr>
        <w:pStyle w:val="a5"/>
        <w:numPr>
          <w:ilvl w:val="0"/>
          <w:numId w:val="14"/>
        </w:numPr>
        <w:tabs>
          <w:tab w:val="left" w:pos="142"/>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Прийняття-передачу майна пдітвердити актом прийняття-передачі та подати на затвердження до Студениківської сільської ради. </w:t>
      </w:r>
    </w:p>
    <w:p w:rsidR="00322B45" w:rsidRDefault="00322B45" w:rsidP="00035362">
      <w:pPr>
        <w:pStyle w:val="a5"/>
        <w:numPr>
          <w:ilvl w:val="0"/>
          <w:numId w:val="14"/>
        </w:numPr>
        <w:tabs>
          <w:tab w:val="left" w:pos="142"/>
        </w:tabs>
        <w:ind w:left="0" w:firstLine="426"/>
        <w:jc w:val="both"/>
        <w:rPr>
          <w:rFonts w:ascii="Times New Roman" w:hAnsi="Times New Roman" w:cs="Times New Roman"/>
          <w:sz w:val="26"/>
          <w:szCs w:val="26"/>
        </w:rPr>
      </w:pPr>
      <w:r w:rsidRPr="00535FB7">
        <w:rPr>
          <w:rFonts w:ascii="Times New Roman" w:hAnsi="Times New Roman" w:cs="Times New Roman"/>
          <w:sz w:val="26"/>
          <w:szCs w:val="26"/>
        </w:rPr>
        <w:t>Котроль за виконанням цього рішення здійснює постійна комісія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322B45" w:rsidRPr="00535FB7" w:rsidRDefault="00322B45" w:rsidP="00322B45">
      <w:pPr>
        <w:pStyle w:val="a5"/>
        <w:tabs>
          <w:tab w:val="left" w:pos="142"/>
        </w:tabs>
        <w:ind w:left="426"/>
        <w:jc w:val="both"/>
        <w:rPr>
          <w:rFonts w:ascii="Times New Roman" w:hAnsi="Times New Roman" w:cs="Times New Roman"/>
          <w:sz w:val="26"/>
          <w:szCs w:val="26"/>
        </w:rPr>
      </w:pPr>
    </w:p>
    <w:p w:rsidR="00322B45" w:rsidRPr="00A47A5C" w:rsidRDefault="00322B45" w:rsidP="00322B45">
      <w:pPr>
        <w:tabs>
          <w:tab w:val="left" w:pos="142"/>
        </w:tabs>
        <w:jc w:val="both"/>
        <w:rPr>
          <w:rFonts w:ascii="Times New Roman" w:hAnsi="Times New Roman" w:cs="Times New Roman"/>
          <w:b/>
          <w:sz w:val="26"/>
          <w:szCs w:val="26"/>
        </w:rPr>
      </w:pPr>
      <w:r w:rsidRPr="00A47A5C">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A47A5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47A5C">
        <w:rPr>
          <w:rFonts w:ascii="Times New Roman" w:hAnsi="Times New Roman" w:cs="Times New Roman"/>
          <w:b/>
          <w:sz w:val="26"/>
          <w:szCs w:val="26"/>
        </w:rPr>
        <w:t xml:space="preserve">      М.О. Лях</w:t>
      </w:r>
    </w:p>
    <w:p w:rsidR="00322B45" w:rsidRDefault="00322B45" w:rsidP="00322B45">
      <w:pPr>
        <w:tabs>
          <w:tab w:val="left" w:pos="142"/>
        </w:tabs>
        <w:jc w:val="both"/>
        <w:rPr>
          <w:rFonts w:ascii="Times New Roman" w:hAnsi="Times New Roman" w:cs="Times New Roman"/>
          <w:sz w:val="26"/>
          <w:szCs w:val="26"/>
        </w:rPr>
      </w:pPr>
    </w:p>
    <w:p w:rsidR="00322B45" w:rsidRPr="00661841" w:rsidRDefault="00661841" w:rsidP="00661841">
      <w:pPr>
        <w:pStyle w:val="a8"/>
        <w:rPr>
          <w:rFonts w:ascii="Times New Roman" w:hAnsi="Times New Roman" w:cs="Times New Roman"/>
          <w:b/>
        </w:rPr>
      </w:pPr>
      <w:r>
        <w:rPr>
          <w:rFonts w:ascii="Times New Roman" w:hAnsi="Times New Roman" w:cs="Times New Roman"/>
          <w:b/>
        </w:rPr>
        <w:t>c</w:t>
      </w:r>
      <w:r w:rsidR="00322B45" w:rsidRPr="00661841">
        <w:rPr>
          <w:rFonts w:ascii="Times New Roman" w:hAnsi="Times New Roman" w:cs="Times New Roman"/>
          <w:b/>
        </w:rPr>
        <w:t>. Студеники</w:t>
      </w:r>
    </w:p>
    <w:p w:rsidR="00322B45" w:rsidRPr="00661841" w:rsidRDefault="00661841" w:rsidP="00661841">
      <w:pPr>
        <w:pStyle w:val="a8"/>
        <w:rPr>
          <w:rFonts w:ascii="Times New Roman" w:hAnsi="Times New Roman" w:cs="Times New Roman"/>
          <w:b/>
          <w:lang w:val="en-US"/>
        </w:rPr>
      </w:pPr>
      <w:r w:rsidRPr="00661841">
        <w:rPr>
          <w:rFonts w:ascii="Times New Roman" w:hAnsi="Times New Roman" w:cs="Times New Roman"/>
          <w:b/>
        </w:rPr>
        <w:t xml:space="preserve">№ </w:t>
      </w:r>
      <w:r w:rsidRPr="00661841">
        <w:rPr>
          <w:rFonts w:ascii="Times New Roman" w:hAnsi="Times New Roman" w:cs="Times New Roman"/>
          <w:b/>
          <w:lang w:val="en-US"/>
        </w:rPr>
        <w:t>401-X-VIII</w:t>
      </w:r>
    </w:p>
    <w:p w:rsidR="00322B45" w:rsidRDefault="00E36E66" w:rsidP="00661841">
      <w:pPr>
        <w:pStyle w:val="a8"/>
      </w:pPr>
      <w:r w:rsidRPr="00661841">
        <w:rPr>
          <w:rFonts w:ascii="Times New Roman" w:hAnsi="Times New Roman" w:cs="Times New Roman"/>
          <w:b/>
        </w:rPr>
        <w:t>18.05.</w:t>
      </w:r>
      <w:r w:rsidR="00322B45" w:rsidRPr="00661841">
        <w:rPr>
          <w:rFonts w:ascii="Times New Roman" w:hAnsi="Times New Roman" w:cs="Times New Roman"/>
          <w:b/>
        </w:rPr>
        <w:t xml:space="preserve"> 2021р</w:t>
      </w:r>
      <w:r w:rsidR="00322B45" w:rsidRPr="00A47A5C">
        <w:t xml:space="preserve">.  </w:t>
      </w: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681726" w:rsidRDefault="00681726" w:rsidP="00661841">
      <w:pPr>
        <w:pStyle w:val="a8"/>
      </w:pPr>
    </w:p>
    <w:p w:rsidR="00322B45" w:rsidRDefault="00322B45" w:rsidP="00322B45">
      <w:pPr>
        <w:tabs>
          <w:tab w:val="left" w:pos="142"/>
        </w:tabs>
        <w:spacing w:after="0" w:line="360" w:lineRule="auto"/>
        <w:jc w:val="both"/>
        <w:rPr>
          <w:rFonts w:ascii="Times New Roman" w:hAnsi="Times New Roman" w:cs="Times New Roman"/>
          <w:sz w:val="20"/>
          <w:szCs w:val="20"/>
        </w:rPr>
      </w:pPr>
    </w:p>
    <w:p w:rsidR="00681726" w:rsidRPr="00714E28" w:rsidRDefault="00681726" w:rsidP="00681726">
      <w:pPr>
        <w:pStyle w:val="a8"/>
        <w:jc w:val="center"/>
      </w:pPr>
      <w:r w:rsidRPr="00714E28">
        <w:rPr>
          <w:noProof/>
          <w:lang w:val="ru-RU" w:eastAsia="ru-RU"/>
        </w:rPr>
        <w:lastRenderedPageBreak/>
        <w:drawing>
          <wp:inline distT="0" distB="0" distL="0" distR="0" wp14:anchorId="6C08DACE" wp14:editId="2ABF0E91">
            <wp:extent cx="499745" cy="690880"/>
            <wp:effectExtent l="0" t="0" r="0" b="0"/>
            <wp:docPr id="34" name="Рисунок 34"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681726" w:rsidRPr="00714E28" w:rsidRDefault="00681726" w:rsidP="00681726">
      <w:pPr>
        <w:pStyle w:val="a8"/>
        <w:jc w:val="center"/>
        <w:rPr>
          <w:iCs/>
        </w:rPr>
      </w:pPr>
    </w:p>
    <w:p w:rsidR="00681726" w:rsidRPr="00923BE0" w:rsidRDefault="00681726" w:rsidP="00681726">
      <w:pPr>
        <w:pStyle w:val="a8"/>
        <w:jc w:val="center"/>
        <w:rPr>
          <w:b/>
          <w:iCs/>
          <w:sz w:val="24"/>
          <w:szCs w:val="24"/>
        </w:rPr>
      </w:pPr>
      <w:r w:rsidRPr="00923BE0">
        <w:rPr>
          <w:b/>
          <w:iCs/>
          <w:sz w:val="24"/>
          <w:szCs w:val="24"/>
        </w:rPr>
        <w:t>СТУДЕНИКІВСЬКА   СІЛЬСЬКА  РАДА</w:t>
      </w:r>
    </w:p>
    <w:p w:rsidR="00681726" w:rsidRPr="00923BE0" w:rsidRDefault="00681726" w:rsidP="00681726">
      <w:pPr>
        <w:pStyle w:val="a8"/>
        <w:jc w:val="center"/>
        <w:rPr>
          <w:b/>
          <w:iCs/>
          <w:sz w:val="24"/>
          <w:szCs w:val="24"/>
        </w:rPr>
      </w:pPr>
      <w:r>
        <w:rPr>
          <w:b/>
          <w:iCs/>
          <w:sz w:val="24"/>
          <w:szCs w:val="24"/>
        </w:rPr>
        <w:t>БОРИСПІЛЬСЬКОГО</w:t>
      </w:r>
      <w:r w:rsidRPr="00923BE0">
        <w:rPr>
          <w:b/>
          <w:iCs/>
          <w:sz w:val="24"/>
          <w:szCs w:val="24"/>
        </w:rPr>
        <w:t xml:space="preserve">  РАЙОНУ</w:t>
      </w:r>
    </w:p>
    <w:p w:rsidR="00681726" w:rsidRPr="00923BE0" w:rsidRDefault="00681726" w:rsidP="00681726">
      <w:pPr>
        <w:pStyle w:val="a8"/>
        <w:jc w:val="center"/>
        <w:rPr>
          <w:b/>
          <w:iCs/>
          <w:sz w:val="24"/>
          <w:szCs w:val="24"/>
        </w:rPr>
      </w:pPr>
      <w:r w:rsidRPr="00923BE0">
        <w:rPr>
          <w:b/>
          <w:iCs/>
          <w:sz w:val="24"/>
          <w:szCs w:val="24"/>
        </w:rPr>
        <w:t>КИЇВСЬКОЇ  ОБЛАСТІ</w:t>
      </w:r>
    </w:p>
    <w:p w:rsidR="00681726" w:rsidRPr="00923BE0" w:rsidRDefault="00681726" w:rsidP="00681726">
      <w:pPr>
        <w:spacing w:line="288" w:lineRule="auto"/>
        <w:jc w:val="center"/>
        <w:rPr>
          <w:rFonts w:eastAsia="Calibri"/>
          <w:b/>
          <w:iCs/>
          <w:sz w:val="24"/>
          <w:szCs w:val="24"/>
        </w:rPr>
      </w:pPr>
    </w:p>
    <w:p w:rsidR="00681726" w:rsidRPr="00923BE0" w:rsidRDefault="00681726" w:rsidP="00681726">
      <w:pPr>
        <w:spacing w:line="288" w:lineRule="auto"/>
        <w:jc w:val="center"/>
        <w:rPr>
          <w:rFonts w:eastAsia="Calibri"/>
          <w:b/>
          <w:iCs/>
          <w:sz w:val="24"/>
          <w:szCs w:val="24"/>
        </w:rPr>
      </w:pPr>
      <w:r w:rsidRPr="00923BE0">
        <w:rPr>
          <w:rFonts w:eastAsia="Calibri"/>
          <w:b/>
          <w:iCs/>
          <w:sz w:val="24"/>
          <w:szCs w:val="24"/>
        </w:rPr>
        <w:t>Р І Ш Е Н Н Я</w:t>
      </w:r>
    </w:p>
    <w:p w:rsidR="00681726" w:rsidRPr="00714E28" w:rsidRDefault="00681726" w:rsidP="00681726">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681726" w:rsidRPr="00714E28" w:rsidRDefault="00681726" w:rsidP="00681726">
      <w:pPr>
        <w:spacing w:line="288" w:lineRule="auto"/>
        <w:rPr>
          <w:rFonts w:eastAsia="Calibri"/>
          <w:b/>
          <w:iCs/>
          <w:sz w:val="28"/>
          <w:szCs w:val="28"/>
        </w:rPr>
      </w:pPr>
    </w:p>
    <w:p w:rsidR="00681726" w:rsidRPr="00714E28" w:rsidRDefault="00681726" w:rsidP="00681726">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681726" w:rsidRPr="00714E28" w:rsidRDefault="00681726" w:rsidP="00681726">
      <w:pPr>
        <w:spacing w:line="288" w:lineRule="auto"/>
        <w:rPr>
          <w:rFonts w:eastAsia="Calibri"/>
          <w:iCs/>
          <w:sz w:val="28"/>
          <w:szCs w:val="28"/>
        </w:rPr>
      </w:pPr>
    </w:p>
    <w:p w:rsidR="00681726" w:rsidRPr="00714E28" w:rsidRDefault="00681726" w:rsidP="00681726">
      <w:pPr>
        <w:spacing w:line="288" w:lineRule="auto"/>
        <w:rPr>
          <w:rFonts w:eastAsia="Calibri"/>
          <w:b/>
          <w:iCs/>
          <w:sz w:val="28"/>
          <w:szCs w:val="28"/>
        </w:rPr>
      </w:pPr>
      <w:r w:rsidRPr="00714E28">
        <w:rPr>
          <w:rFonts w:eastAsia="Calibri"/>
          <w:b/>
          <w:iCs/>
          <w:sz w:val="28"/>
          <w:szCs w:val="28"/>
        </w:rPr>
        <w:t>ВИРІШИЛА :</w:t>
      </w:r>
    </w:p>
    <w:p w:rsidR="00681726" w:rsidRDefault="00681726" w:rsidP="003E49F2">
      <w:pPr>
        <w:pStyle w:val="a5"/>
        <w:numPr>
          <w:ilvl w:val="0"/>
          <w:numId w:val="62"/>
        </w:numPr>
        <w:autoSpaceDE w:val="0"/>
        <w:autoSpaceDN w:val="0"/>
        <w:spacing w:after="0" w:line="288" w:lineRule="auto"/>
        <w:rPr>
          <w:rFonts w:eastAsia="Calibri"/>
          <w:iCs/>
          <w:sz w:val="28"/>
          <w:szCs w:val="28"/>
        </w:rPr>
      </w:pPr>
      <w:r w:rsidRPr="001825D0">
        <w:rPr>
          <w:rFonts w:eastAsia="Calibri"/>
          <w:iCs/>
          <w:sz w:val="28"/>
          <w:szCs w:val="28"/>
        </w:rPr>
        <w:t xml:space="preserve">Надати  одноразову матеріальну допомогу на лікування  громадян згідно списку (додається). </w:t>
      </w:r>
    </w:p>
    <w:p w:rsidR="00681726" w:rsidRPr="00D340CB" w:rsidRDefault="00681726" w:rsidP="003E49F2">
      <w:pPr>
        <w:pStyle w:val="a5"/>
        <w:numPr>
          <w:ilvl w:val="0"/>
          <w:numId w:val="62"/>
        </w:numPr>
        <w:autoSpaceDE w:val="0"/>
        <w:autoSpaceDN w:val="0"/>
        <w:spacing w:after="0" w:line="288" w:lineRule="auto"/>
        <w:rPr>
          <w:rFonts w:eastAsia="Calibri"/>
          <w:b/>
          <w:iCs/>
          <w:sz w:val="28"/>
          <w:szCs w:val="28"/>
        </w:rPr>
      </w:pPr>
      <w:r w:rsidRPr="00D340CB">
        <w:rPr>
          <w:rFonts w:eastAsia="Calibri"/>
          <w:iCs/>
          <w:sz w:val="28"/>
          <w:szCs w:val="28"/>
        </w:rPr>
        <w:t xml:space="preserve">Контроль за виконанням рішення покласти на постійну комісії з питань </w:t>
      </w:r>
      <w:r w:rsidRPr="00D340CB">
        <w:rPr>
          <w:sz w:val="28"/>
          <w:szCs w:val="28"/>
        </w:rPr>
        <w:t xml:space="preserve">фінансів, бюджету, планування соціально-економічного розвитку, </w:t>
      </w:r>
      <w:r w:rsidRPr="00D340CB">
        <w:rPr>
          <w:iCs/>
          <w:sz w:val="28"/>
          <w:szCs w:val="28"/>
        </w:rPr>
        <w:t>реалізації державної регуляторної політики</w:t>
      </w:r>
      <w:r w:rsidRPr="00D340CB">
        <w:rPr>
          <w:sz w:val="28"/>
          <w:szCs w:val="28"/>
        </w:rPr>
        <w:t>, інвестицій та  міжнародного співробітництва</w:t>
      </w:r>
    </w:p>
    <w:p w:rsidR="00681726" w:rsidRPr="00D340CB" w:rsidRDefault="00681726" w:rsidP="00681726">
      <w:pPr>
        <w:spacing w:line="288" w:lineRule="auto"/>
        <w:rPr>
          <w:rFonts w:eastAsia="Calibri"/>
          <w:b/>
          <w:iCs/>
          <w:sz w:val="28"/>
          <w:szCs w:val="28"/>
        </w:rPr>
      </w:pPr>
    </w:p>
    <w:p w:rsidR="00681726" w:rsidRPr="00714E28" w:rsidRDefault="00681726" w:rsidP="00681726">
      <w:pPr>
        <w:spacing w:line="288" w:lineRule="auto"/>
        <w:rPr>
          <w:rFonts w:eastAsia="Calibri"/>
          <w:iCs/>
          <w:sz w:val="28"/>
          <w:szCs w:val="28"/>
        </w:rPr>
      </w:pPr>
      <w:r w:rsidRPr="00D340CB">
        <w:rPr>
          <w:rFonts w:eastAsia="Calibri"/>
          <w:b/>
          <w:iCs/>
          <w:sz w:val="28"/>
          <w:szCs w:val="28"/>
        </w:rPr>
        <w:t xml:space="preserve">               </w:t>
      </w:r>
      <w:r w:rsidRPr="00714E28">
        <w:rPr>
          <w:rFonts w:eastAsia="Calibri"/>
          <w:iCs/>
          <w:sz w:val="28"/>
          <w:szCs w:val="28"/>
        </w:rPr>
        <w:t>Сільський голова:                                     М.О. Лях</w:t>
      </w:r>
    </w:p>
    <w:p w:rsidR="00681726" w:rsidRDefault="00681726" w:rsidP="00681726">
      <w:pPr>
        <w:spacing w:line="288" w:lineRule="auto"/>
        <w:rPr>
          <w:rFonts w:eastAsia="Calibri"/>
          <w:iCs/>
          <w:sz w:val="28"/>
          <w:szCs w:val="28"/>
        </w:rPr>
      </w:pPr>
    </w:p>
    <w:p w:rsidR="00681726" w:rsidRDefault="00681726" w:rsidP="00681726">
      <w:pPr>
        <w:spacing w:line="288" w:lineRule="auto"/>
        <w:rPr>
          <w:rFonts w:eastAsia="Calibri"/>
          <w:iCs/>
          <w:sz w:val="28"/>
          <w:szCs w:val="28"/>
        </w:rPr>
      </w:pPr>
    </w:p>
    <w:p w:rsidR="00681726" w:rsidRPr="00681726" w:rsidRDefault="00681726" w:rsidP="00681726">
      <w:pPr>
        <w:pStyle w:val="a8"/>
        <w:rPr>
          <w:b/>
        </w:rPr>
      </w:pPr>
      <w:r w:rsidRPr="00681726">
        <w:rPr>
          <w:b/>
        </w:rPr>
        <w:t>с. Студеники</w:t>
      </w:r>
    </w:p>
    <w:p w:rsidR="00681726" w:rsidRPr="00681726" w:rsidRDefault="00681726" w:rsidP="00681726">
      <w:pPr>
        <w:pStyle w:val="a8"/>
        <w:rPr>
          <w:b/>
        </w:rPr>
      </w:pPr>
      <w:r w:rsidRPr="00681726">
        <w:rPr>
          <w:b/>
        </w:rPr>
        <w:t>№ 402-Х-</w:t>
      </w:r>
      <w:r w:rsidRPr="00681726">
        <w:rPr>
          <w:b/>
          <w:lang w:val="en-US"/>
        </w:rPr>
        <w:t>V</w:t>
      </w:r>
      <w:r w:rsidRPr="00681726">
        <w:rPr>
          <w:b/>
        </w:rPr>
        <w:t>ІІІ</w:t>
      </w:r>
    </w:p>
    <w:p w:rsidR="00681726" w:rsidRDefault="00681726" w:rsidP="00681726">
      <w:pPr>
        <w:pStyle w:val="a8"/>
        <w:rPr>
          <w:b/>
        </w:rPr>
      </w:pPr>
      <w:r w:rsidRPr="00681726">
        <w:rPr>
          <w:b/>
        </w:rPr>
        <w:t>18.05.2021</w:t>
      </w:r>
    </w:p>
    <w:p w:rsidR="00681726" w:rsidRDefault="00681726" w:rsidP="00681726">
      <w:pPr>
        <w:pStyle w:val="a8"/>
        <w:rPr>
          <w:b/>
        </w:rPr>
      </w:pPr>
    </w:p>
    <w:p w:rsidR="00681726" w:rsidRDefault="00681726" w:rsidP="00681726">
      <w:pPr>
        <w:pStyle w:val="a8"/>
        <w:rPr>
          <w:b/>
        </w:rPr>
      </w:pPr>
    </w:p>
    <w:p w:rsidR="00681726" w:rsidRDefault="00681726" w:rsidP="00681726">
      <w:pPr>
        <w:pStyle w:val="a8"/>
        <w:rPr>
          <w:b/>
        </w:rPr>
      </w:pPr>
    </w:p>
    <w:p w:rsidR="00681726" w:rsidRDefault="00681726" w:rsidP="00681726">
      <w:pPr>
        <w:pStyle w:val="a8"/>
        <w:rPr>
          <w:b/>
        </w:rPr>
      </w:pPr>
    </w:p>
    <w:p w:rsidR="00681726" w:rsidRDefault="00681726" w:rsidP="00681726">
      <w:pPr>
        <w:pStyle w:val="a8"/>
        <w:rPr>
          <w:b/>
        </w:rPr>
      </w:pPr>
    </w:p>
    <w:p w:rsidR="00681726" w:rsidRPr="00681726" w:rsidRDefault="00681726" w:rsidP="00681726">
      <w:pPr>
        <w:pStyle w:val="a8"/>
        <w:rPr>
          <w:b/>
        </w:rPr>
      </w:pPr>
    </w:p>
    <w:p w:rsidR="00681726" w:rsidRPr="003D0FB5" w:rsidRDefault="00681726" w:rsidP="00681726">
      <w:pPr>
        <w:pStyle w:val="a8"/>
        <w:jc w:val="right"/>
      </w:pPr>
      <w:r w:rsidRPr="006474D1">
        <w:lastRenderedPageBreak/>
        <w:t>Додаток до рішення №</w:t>
      </w:r>
      <w:r>
        <w:t xml:space="preserve"> </w:t>
      </w:r>
      <w:r w:rsidRPr="00681726">
        <w:rPr>
          <w:lang w:val="ru-RU"/>
        </w:rPr>
        <w:t>402</w:t>
      </w:r>
      <w:r>
        <w:t>-</w:t>
      </w:r>
      <w:r>
        <w:rPr>
          <w:lang w:val="en-US"/>
        </w:rPr>
        <w:t>X</w:t>
      </w:r>
      <w:r>
        <w:t xml:space="preserve"> -УІІІ</w:t>
      </w:r>
    </w:p>
    <w:p w:rsidR="00681726" w:rsidRPr="008C020B" w:rsidRDefault="00681726" w:rsidP="00681726">
      <w:pPr>
        <w:pStyle w:val="a8"/>
        <w:jc w:val="right"/>
      </w:pPr>
      <w:r>
        <w:t>В</w:t>
      </w:r>
      <w:r w:rsidRPr="006474D1">
        <w:t>ід</w:t>
      </w:r>
      <w:r>
        <w:t xml:space="preserve"> </w:t>
      </w:r>
      <w:r w:rsidRPr="00681726">
        <w:rPr>
          <w:lang w:val="ru-RU"/>
        </w:rPr>
        <w:t>18</w:t>
      </w:r>
      <w:r>
        <w:t>.</w:t>
      </w:r>
      <w:r w:rsidRPr="00681726">
        <w:rPr>
          <w:lang w:val="ru-RU"/>
        </w:rPr>
        <w:t>05</w:t>
      </w:r>
      <w:r>
        <w:t xml:space="preserve">.2021 року </w:t>
      </w:r>
    </w:p>
    <w:p w:rsidR="00681726" w:rsidRPr="00681726" w:rsidRDefault="00681726" w:rsidP="00681726">
      <w:pPr>
        <w:pStyle w:val="a8"/>
        <w:jc w:val="center"/>
        <w:rPr>
          <w:b/>
        </w:rPr>
      </w:pPr>
      <w:r w:rsidRPr="00681726">
        <w:rPr>
          <w:b/>
        </w:rPr>
        <w:t>С П И С О К</w:t>
      </w:r>
    </w:p>
    <w:p w:rsidR="00681726" w:rsidRPr="00681726" w:rsidRDefault="00681726" w:rsidP="00681726">
      <w:pPr>
        <w:pStyle w:val="a8"/>
        <w:jc w:val="center"/>
        <w:rPr>
          <w:b/>
        </w:rPr>
      </w:pPr>
      <w:r w:rsidRPr="00681726">
        <w:rPr>
          <w:b/>
        </w:rPr>
        <w:t>осіб для виплати одноразової матеріальної допомоги на  лікування</w:t>
      </w:r>
    </w:p>
    <w:p w:rsidR="00681726" w:rsidRPr="006474D1" w:rsidRDefault="00681726" w:rsidP="00681726">
      <w:pPr>
        <w:spacing w:line="288" w:lineRule="auto"/>
        <w:rPr>
          <w:rFonts w:eastAsia="Calibr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536"/>
        <w:gridCol w:w="2410"/>
        <w:gridCol w:w="1808"/>
      </w:tblGrid>
      <w:tr w:rsidR="00681726" w:rsidRPr="006474D1" w:rsidTr="00D17134">
        <w:tc>
          <w:tcPr>
            <w:tcW w:w="817" w:type="dxa"/>
            <w:shd w:val="clear" w:color="auto" w:fill="auto"/>
          </w:tcPr>
          <w:p w:rsidR="00681726" w:rsidRPr="006474D1" w:rsidRDefault="00681726" w:rsidP="00D17134">
            <w:pPr>
              <w:rPr>
                <w:rFonts w:eastAsia="Calibri"/>
                <w:b/>
                <w:iCs/>
              </w:rPr>
            </w:pPr>
            <w:r w:rsidRPr="006474D1">
              <w:rPr>
                <w:rFonts w:eastAsia="Calibri"/>
                <w:b/>
                <w:iCs/>
              </w:rPr>
              <w:t>№ п/п</w:t>
            </w:r>
          </w:p>
        </w:tc>
        <w:tc>
          <w:tcPr>
            <w:tcW w:w="4536" w:type="dxa"/>
            <w:shd w:val="clear" w:color="auto" w:fill="auto"/>
          </w:tcPr>
          <w:p w:rsidR="00681726" w:rsidRPr="006474D1" w:rsidRDefault="00681726" w:rsidP="00D17134">
            <w:pPr>
              <w:rPr>
                <w:rFonts w:eastAsia="Calibri"/>
                <w:b/>
                <w:iCs/>
              </w:rPr>
            </w:pPr>
            <w:r w:rsidRPr="006474D1">
              <w:rPr>
                <w:rFonts w:eastAsia="Calibri"/>
                <w:b/>
                <w:iCs/>
              </w:rPr>
              <w:t xml:space="preserve">Прізвище, ім’я, по батькові </w:t>
            </w:r>
          </w:p>
        </w:tc>
        <w:tc>
          <w:tcPr>
            <w:tcW w:w="2410" w:type="dxa"/>
            <w:shd w:val="clear" w:color="auto" w:fill="auto"/>
          </w:tcPr>
          <w:p w:rsidR="00681726" w:rsidRPr="006474D1" w:rsidRDefault="00681726" w:rsidP="00D17134">
            <w:pPr>
              <w:rPr>
                <w:rFonts w:eastAsia="Calibri"/>
                <w:b/>
                <w:iCs/>
              </w:rPr>
            </w:pPr>
            <w:r w:rsidRPr="006474D1">
              <w:rPr>
                <w:rFonts w:eastAsia="Calibri"/>
                <w:b/>
                <w:iCs/>
              </w:rPr>
              <w:t>Місце проживання</w:t>
            </w:r>
          </w:p>
        </w:tc>
        <w:tc>
          <w:tcPr>
            <w:tcW w:w="1808" w:type="dxa"/>
            <w:shd w:val="clear" w:color="auto" w:fill="auto"/>
          </w:tcPr>
          <w:p w:rsidR="00681726" w:rsidRPr="006474D1" w:rsidRDefault="00681726" w:rsidP="00D17134">
            <w:pPr>
              <w:rPr>
                <w:rFonts w:eastAsia="Calibri"/>
                <w:b/>
                <w:iCs/>
              </w:rPr>
            </w:pPr>
            <w:r w:rsidRPr="006474D1">
              <w:rPr>
                <w:rFonts w:eastAsia="Calibri"/>
                <w:b/>
                <w:iCs/>
              </w:rPr>
              <w:t>Сума допомоги, грн.</w:t>
            </w:r>
          </w:p>
        </w:tc>
      </w:tr>
      <w:tr w:rsidR="00681726" w:rsidRPr="006474D1" w:rsidTr="00D17134">
        <w:tc>
          <w:tcPr>
            <w:tcW w:w="817" w:type="dxa"/>
            <w:shd w:val="clear" w:color="auto" w:fill="auto"/>
          </w:tcPr>
          <w:p w:rsidR="00681726" w:rsidRPr="006474D1" w:rsidRDefault="00681726" w:rsidP="00681726">
            <w:pPr>
              <w:pStyle w:val="a8"/>
            </w:pPr>
            <w:r>
              <w:t>1</w:t>
            </w:r>
          </w:p>
        </w:tc>
        <w:tc>
          <w:tcPr>
            <w:tcW w:w="4536" w:type="dxa"/>
            <w:shd w:val="clear" w:color="auto" w:fill="auto"/>
          </w:tcPr>
          <w:p w:rsidR="00681726" w:rsidRPr="00E5160A" w:rsidRDefault="00681726" w:rsidP="00681726">
            <w:pPr>
              <w:pStyle w:val="a8"/>
            </w:pPr>
            <w:r>
              <w:t>Мороз Людмила Миколаївна</w:t>
            </w:r>
          </w:p>
        </w:tc>
        <w:tc>
          <w:tcPr>
            <w:tcW w:w="2410" w:type="dxa"/>
            <w:shd w:val="clear" w:color="auto" w:fill="auto"/>
          </w:tcPr>
          <w:p w:rsidR="00681726" w:rsidRPr="006474D1" w:rsidRDefault="00681726" w:rsidP="00681726">
            <w:pPr>
              <w:pStyle w:val="a8"/>
            </w:pPr>
            <w:r>
              <w:t>с. Семенівка</w:t>
            </w:r>
          </w:p>
        </w:tc>
        <w:tc>
          <w:tcPr>
            <w:tcW w:w="1808" w:type="dxa"/>
            <w:shd w:val="clear" w:color="auto" w:fill="auto"/>
          </w:tcPr>
          <w:p w:rsidR="00681726" w:rsidRPr="00FF0108" w:rsidRDefault="00FF0108" w:rsidP="00D17134">
            <w:pPr>
              <w:rPr>
                <w:rFonts w:eastAsia="Calibri"/>
                <w:iCs/>
                <w:lang w:val="en-US"/>
              </w:rPr>
            </w:pPr>
            <w:r>
              <w:rPr>
                <w:rFonts w:eastAsia="Calibri"/>
                <w:iCs/>
                <w:lang w:val="en-US"/>
              </w:rPr>
              <w:t>1000</w:t>
            </w:r>
            <w:r w:rsidR="00681726" w:rsidRPr="00FF0108">
              <w:rPr>
                <w:rFonts w:eastAsia="Calibri"/>
                <w:iCs/>
                <w:lang w:val="en-US"/>
              </w:rPr>
              <w:t>.00</w:t>
            </w:r>
          </w:p>
        </w:tc>
      </w:tr>
      <w:tr w:rsidR="00681726" w:rsidRPr="006474D1" w:rsidTr="00D17134">
        <w:tc>
          <w:tcPr>
            <w:tcW w:w="817" w:type="dxa"/>
            <w:shd w:val="clear" w:color="auto" w:fill="auto"/>
          </w:tcPr>
          <w:p w:rsidR="00681726" w:rsidRPr="006474D1" w:rsidRDefault="00681726" w:rsidP="00681726">
            <w:pPr>
              <w:pStyle w:val="a8"/>
            </w:pPr>
            <w:r>
              <w:t>2</w:t>
            </w:r>
          </w:p>
        </w:tc>
        <w:tc>
          <w:tcPr>
            <w:tcW w:w="4536" w:type="dxa"/>
            <w:shd w:val="clear" w:color="auto" w:fill="auto"/>
          </w:tcPr>
          <w:p w:rsidR="00681726" w:rsidRPr="00E5160A" w:rsidRDefault="00681726" w:rsidP="00681726">
            <w:pPr>
              <w:pStyle w:val="a8"/>
            </w:pPr>
            <w:r>
              <w:t>Цимбалюк Галина Макарівна</w:t>
            </w:r>
          </w:p>
        </w:tc>
        <w:tc>
          <w:tcPr>
            <w:tcW w:w="2410" w:type="dxa"/>
            <w:shd w:val="clear" w:color="auto" w:fill="auto"/>
          </w:tcPr>
          <w:p w:rsidR="00681726" w:rsidRPr="006474D1" w:rsidRDefault="00681726" w:rsidP="00681726">
            <w:pPr>
              <w:pStyle w:val="a8"/>
            </w:pPr>
            <w:r>
              <w:t>с. Семенівка</w:t>
            </w:r>
          </w:p>
        </w:tc>
        <w:tc>
          <w:tcPr>
            <w:tcW w:w="1808" w:type="dxa"/>
            <w:shd w:val="clear" w:color="auto" w:fill="auto"/>
          </w:tcPr>
          <w:p w:rsidR="00681726" w:rsidRPr="00FF0108" w:rsidRDefault="00FF0108" w:rsidP="00D17134">
            <w:pPr>
              <w:rPr>
                <w:rFonts w:eastAsia="Calibri"/>
                <w:iCs/>
                <w:lang w:val="en-US"/>
              </w:rPr>
            </w:pPr>
            <w:r>
              <w:rPr>
                <w:rFonts w:eastAsia="Calibri"/>
                <w:iCs/>
                <w:lang w:val="en-US"/>
              </w:rPr>
              <w:t>1000.00</w:t>
            </w:r>
          </w:p>
        </w:tc>
      </w:tr>
      <w:tr w:rsidR="00681726" w:rsidRPr="00973C13" w:rsidTr="00D17134">
        <w:tc>
          <w:tcPr>
            <w:tcW w:w="817" w:type="dxa"/>
            <w:shd w:val="clear" w:color="auto" w:fill="auto"/>
          </w:tcPr>
          <w:p w:rsidR="00681726" w:rsidRDefault="00681726" w:rsidP="00681726">
            <w:pPr>
              <w:pStyle w:val="a8"/>
            </w:pPr>
            <w:r>
              <w:t>3</w:t>
            </w:r>
          </w:p>
        </w:tc>
        <w:tc>
          <w:tcPr>
            <w:tcW w:w="4536" w:type="dxa"/>
            <w:shd w:val="clear" w:color="auto" w:fill="auto"/>
          </w:tcPr>
          <w:p w:rsidR="00681726" w:rsidRDefault="00681726" w:rsidP="00681726">
            <w:pPr>
              <w:pStyle w:val="a8"/>
            </w:pPr>
            <w:r>
              <w:t>Броварець Дмитро Олексійович</w:t>
            </w:r>
          </w:p>
        </w:tc>
        <w:tc>
          <w:tcPr>
            <w:tcW w:w="2410" w:type="dxa"/>
            <w:shd w:val="clear" w:color="auto" w:fill="auto"/>
          </w:tcPr>
          <w:p w:rsidR="00681726" w:rsidRDefault="00681726" w:rsidP="00681726">
            <w:pPr>
              <w:pStyle w:val="a8"/>
            </w:pPr>
            <w:r>
              <w:t>с. Семенівка</w:t>
            </w:r>
          </w:p>
        </w:tc>
        <w:tc>
          <w:tcPr>
            <w:tcW w:w="1808" w:type="dxa"/>
            <w:shd w:val="clear" w:color="auto" w:fill="auto"/>
          </w:tcPr>
          <w:p w:rsidR="00681726" w:rsidRPr="00FF0108" w:rsidRDefault="00FF0108" w:rsidP="00D17134">
            <w:pPr>
              <w:rPr>
                <w:rFonts w:eastAsia="Calibri"/>
                <w:iCs/>
                <w:lang w:val="en-US"/>
              </w:rPr>
            </w:pPr>
            <w:r>
              <w:rPr>
                <w:rFonts w:eastAsia="Calibri"/>
                <w:iCs/>
                <w:lang w:val="en-US"/>
              </w:rPr>
              <w:t>1000.00</w:t>
            </w:r>
          </w:p>
        </w:tc>
      </w:tr>
      <w:tr w:rsidR="00681726" w:rsidRPr="00973C13" w:rsidTr="00D17134">
        <w:tc>
          <w:tcPr>
            <w:tcW w:w="817" w:type="dxa"/>
            <w:shd w:val="clear" w:color="auto" w:fill="auto"/>
          </w:tcPr>
          <w:p w:rsidR="00681726" w:rsidRDefault="00681726" w:rsidP="00681726">
            <w:pPr>
              <w:pStyle w:val="a8"/>
            </w:pPr>
            <w:r>
              <w:t>4</w:t>
            </w:r>
          </w:p>
        </w:tc>
        <w:tc>
          <w:tcPr>
            <w:tcW w:w="4536" w:type="dxa"/>
            <w:shd w:val="clear" w:color="auto" w:fill="auto"/>
          </w:tcPr>
          <w:p w:rsidR="00681726" w:rsidRPr="006605D6" w:rsidRDefault="00681726" w:rsidP="00681726">
            <w:pPr>
              <w:pStyle w:val="a8"/>
            </w:pPr>
            <w:r>
              <w:t>Тихий Віктор Дмитрович</w:t>
            </w:r>
          </w:p>
        </w:tc>
        <w:tc>
          <w:tcPr>
            <w:tcW w:w="2410" w:type="dxa"/>
            <w:shd w:val="clear" w:color="auto" w:fill="auto"/>
          </w:tcPr>
          <w:p w:rsidR="00681726" w:rsidRDefault="00681726" w:rsidP="00681726">
            <w:pPr>
              <w:pStyle w:val="a8"/>
            </w:pPr>
            <w:r>
              <w:t>с. Семенівка</w:t>
            </w:r>
          </w:p>
        </w:tc>
        <w:tc>
          <w:tcPr>
            <w:tcW w:w="1808" w:type="dxa"/>
            <w:shd w:val="clear" w:color="auto" w:fill="auto"/>
          </w:tcPr>
          <w:p w:rsidR="00FF0108" w:rsidRPr="00FF0108" w:rsidRDefault="00FF0108" w:rsidP="00D17134">
            <w:pPr>
              <w:rPr>
                <w:rFonts w:eastAsia="Calibri"/>
                <w:iCs/>
                <w:lang w:val="en-US"/>
              </w:rPr>
            </w:pPr>
            <w:r>
              <w:rPr>
                <w:rFonts w:eastAsia="Calibri"/>
                <w:iCs/>
                <w:lang w:val="en-US"/>
              </w:rPr>
              <w:t>1000.00</w:t>
            </w:r>
          </w:p>
        </w:tc>
      </w:tr>
      <w:tr w:rsidR="00681726" w:rsidRPr="006474D1" w:rsidTr="00D17134">
        <w:tc>
          <w:tcPr>
            <w:tcW w:w="817" w:type="dxa"/>
            <w:shd w:val="clear" w:color="auto" w:fill="auto"/>
          </w:tcPr>
          <w:p w:rsidR="00681726" w:rsidRDefault="00681726" w:rsidP="00681726">
            <w:pPr>
              <w:pStyle w:val="a8"/>
            </w:pPr>
            <w:r>
              <w:t>5</w:t>
            </w:r>
          </w:p>
        </w:tc>
        <w:tc>
          <w:tcPr>
            <w:tcW w:w="4536" w:type="dxa"/>
            <w:shd w:val="clear" w:color="auto" w:fill="auto"/>
          </w:tcPr>
          <w:p w:rsidR="00681726" w:rsidRPr="00451AFC" w:rsidRDefault="00681726" w:rsidP="00681726">
            <w:pPr>
              <w:pStyle w:val="a8"/>
              <w:rPr>
                <w:i/>
              </w:rPr>
            </w:pPr>
            <w:r>
              <w:t xml:space="preserve">Адаменко Наталія Миколаївна, </w:t>
            </w:r>
            <w:r>
              <w:rPr>
                <w:i/>
              </w:rPr>
              <w:t>для лікування сина, Адаменка Володимира Вікторовича</w:t>
            </w:r>
          </w:p>
        </w:tc>
        <w:tc>
          <w:tcPr>
            <w:tcW w:w="2410" w:type="dxa"/>
            <w:shd w:val="clear" w:color="auto" w:fill="auto"/>
          </w:tcPr>
          <w:p w:rsidR="00681726" w:rsidRDefault="00681726" w:rsidP="00681726">
            <w:pPr>
              <w:pStyle w:val="a8"/>
            </w:pPr>
            <w:r>
              <w:t>с. Леляки</w:t>
            </w:r>
          </w:p>
        </w:tc>
        <w:tc>
          <w:tcPr>
            <w:tcW w:w="1808" w:type="dxa"/>
            <w:shd w:val="clear" w:color="auto" w:fill="auto"/>
          </w:tcPr>
          <w:p w:rsidR="00681726" w:rsidRPr="00FF0108" w:rsidRDefault="00FF0108" w:rsidP="00D17134">
            <w:pPr>
              <w:rPr>
                <w:rFonts w:eastAsia="Calibri"/>
                <w:iCs/>
                <w:lang w:val="en-US"/>
              </w:rPr>
            </w:pPr>
            <w:r>
              <w:rPr>
                <w:rFonts w:eastAsia="Calibri"/>
                <w:iCs/>
                <w:lang w:val="en-US"/>
              </w:rPr>
              <w:t>2000.00</w:t>
            </w:r>
          </w:p>
        </w:tc>
      </w:tr>
      <w:tr w:rsidR="00681726" w:rsidRPr="006474D1" w:rsidTr="00D17134">
        <w:tc>
          <w:tcPr>
            <w:tcW w:w="817" w:type="dxa"/>
            <w:shd w:val="clear" w:color="auto" w:fill="auto"/>
          </w:tcPr>
          <w:p w:rsidR="00681726" w:rsidRPr="006474D1" w:rsidRDefault="00681726" w:rsidP="00681726">
            <w:pPr>
              <w:pStyle w:val="a8"/>
            </w:pPr>
            <w:r>
              <w:t>6</w:t>
            </w:r>
          </w:p>
        </w:tc>
        <w:tc>
          <w:tcPr>
            <w:tcW w:w="4536" w:type="dxa"/>
            <w:shd w:val="clear" w:color="auto" w:fill="auto"/>
          </w:tcPr>
          <w:p w:rsidR="00681726" w:rsidRPr="004B0713" w:rsidRDefault="00681726" w:rsidP="00681726">
            <w:pPr>
              <w:pStyle w:val="a8"/>
            </w:pPr>
            <w:r>
              <w:t xml:space="preserve">Роговська  Мадона Володимирівна, </w:t>
            </w:r>
            <w:r w:rsidRPr="00CF4A00">
              <w:rPr>
                <w:i/>
              </w:rPr>
              <w:t>для</w:t>
            </w:r>
            <w:r>
              <w:rPr>
                <w:i/>
              </w:rPr>
              <w:t xml:space="preserve"> лікування свекрухи, Дебеляк Лідії Василівни </w:t>
            </w:r>
          </w:p>
        </w:tc>
        <w:tc>
          <w:tcPr>
            <w:tcW w:w="2410" w:type="dxa"/>
            <w:shd w:val="clear" w:color="auto" w:fill="auto"/>
          </w:tcPr>
          <w:p w:rsidR="00681726" w:rsidRDefault="00681726" w:rsidP="00681726">
            <w:pPr>
              <w:pStyle w:val="a8"/>
            </w:pPr>
            <w:r>
              <w:t>с. Козлів</w:t>
            </w:r>
          </w:p>
        </w:tc>
        <w:tc>
          <w:tcPr>
            <w:tcW w:w="1808" w:type="dxa"/>
            <w:shd w:val="clear" w:color="auto" w:fill="auto"/>
          </w:tcPr>
          <w:p w:rsidR="00681726" w:rsidRPr="00FF0108" w:rsidRDefault="00FF0108" w:rsidP="00D17134">
            <w:pPr>
              <w:rPr>
                <w:rFonts w:eastAsia="Calibri"/>
                <w:iCs/>
                <w:lang w:val="en-US"/>
              </w:rPr>
            </w:pPr>
            <w:r>
              <w:rPr>
                <w:rFonts w:eastAsia="Calibri"/>
                <w:iCs/>
                <w:lang w:val="en-US"/>
              </w:rPr>
              <w:t>1000.00</w:t>
            </w:r>
          </w:p>
        </w:tc>
      </w:tr>
      <w:tr w:rsidR="00681726" w:rsidRPr="003114D7" w:rsidTr="00D17134">
        <w:tc>
          <w:tcPr>
            <w:tcW w:w="817" w:type="dxa"/>
            <w:shd w:val="clear" w:color="auto" w:fill="auto"/>
          </w:tcPr>
          <w:p w:rsidR="00681726" w:rsidRDefault="00681726" w:rsidP="00681726">
            <w:pPr>
              <w:pStyle w:val="a8"/>
            </w:pPr>
            <w:r>
              <w:t>7</w:t>
            </w:r>
          </w:p>
        </w:tc>
        <w:tc>
          <w:tcPr>
            <w:tcW w:w="4536" w:type="dxa"/>
            <w:shd w:val="clear" w:color="auto" w:fill="auto"/>
          </w:tcPr>
          <w:p w:rsidR="00681726" w:rsidRDefault="00681726" w:rsidP="00681726">
            <w:pPr>
              <w:pStyle w:val="a8"/>
            </w:pPr>
            <w:r>
              <w:t>Ковалівська Ніна Трохимівна</w:t>
            </w:r>
          </w:p>
          <w:p w:rsidR="00681726" w:rsidRPr="00E17961" w:rsidRDefault="00681726" w:rsidP="00681726">
            <w:pPr>
              <w:pStyle w:val="a8"/>
            </w:pPr>
          </w:p>
        </w:tc>
        <w:tc>
          <w:tcPr>
            <w:tcW w:w="2410" w:type="dxa"/>
            <w:shd w:val="clear" w:color="auto" w:fill="auto"/>
          </w:tcPr>
          <w:p w:rsidR="00681726" w:rsidRDefault="00681726" w:rsidP="00681726">
            <w:pPr>
              <w:pStyle w:val="a8"/>
            </w:pPr>
            <w:r>
              <w:t xml:space="preserve"> с. Козлів</w:t>
            </w:r>
          </w:p>
        </w:tc>
        <w:tc>
          <w:tcPr>
            <w:tcW w:w="1808" w:type="dxa"/>
            <w:shd w:val="clear" w:color="auto" w:fill="auto"/>
          </w:tcPr>
          <w:p w:rsidR="00681726" w:rsidRPr="00FF0108" w:rsidRDefault="00F51252" w:rsidP="00F51252">
            <w:pPr>
              <w:rPr>
                <w:rFonts w:eastAsia="Calibri"/>
                <w:iCs/>
              </w:rPr>
            </w:pPr>
            <w:r>
              <w:rPr>
                <w:rFonts w:eastAsia="Calibri"/>
                <w:iCs/>
              </w:rPr>
              <w:t>1000,00</w:t>
            </w:r>
          </w:p>
          <w:p w:rsidR="00681726" w:rsidRPr="00FF0108" w:rsidRDefault="00681726" w:rsidP="00D17134">
            <w:pPr>
              <w:rPr>
                <w:rFonts w:eastAsia="Calibri"/>
                <w:iCs/>
              </w:rPr>
            </w:pPr>
          </w:p>
        </w:tc>
      </w:tr>
      <w:tr w:rsidR="00681726" w:rsidRPr="003114D7" w:rsidTr="00D17134">
        <w:tc>
          <w:tcPr>
            <w:tcW w:w="817" w:type="dxa"/>
            <w:shd w:val="clear" w:color="auto" w:fill="auto"/>
          </w:tcPr>
          <w:p w:rsidR="00681726" w:rsidRDefault="00681726" w:rsidP="00681726">
            <w:pPr>
              <w:pStyle w:val="a8"/>
            </w:pPr>
            <w:r>
              <w:t>8</w:t>
            </w:r>
          </w:p>
        </w:tc>
        <w:tc>
          <w:tcPr>
            <w:tcW w:w="4536" w:type="dxa"/>
            <w:shd w:val="clear" w:color="auto" w:fill="auto"/>
          </w:tcPr>
          <w:p w:rsidR="00681726" w:rsidRPr="00183EBD" w:rsidRDefault="00681726" w:rsidP="00681726">
            <w:pPr>
              <w:pStyle w:val="a8"/>
            </w:pPr>
            <w:r>
              <w:t xml:space="preserve">Рева Андрій Васильович </w:t>
            </w:r>
          </w:p>
        </w:tc>
        <w:tc>
          <w:tcPr>
            <w:tcW w:w="2410" w:type="dxa"/>
            <w:shd w:val="clear" w:color="auto" w:fill="auto"/>
          </w:tcPr>
          <w:p w:rsidR="00681726" w:rsidRDefault="00681726" w:rsidP="00681726">
            <w:pPr>
              <w:pStyle w:val="a8"/>
            </w:pPr>
            <w:r>
              <w:t>с. Переяславське</w:t>
            </w:r>
          </w:p>
        </w:tc>
        <w:tc>
          <w:tcPr>
            <w:tcW w:w="1808" w:type="dxa"/>
            <w:shd w:val="clear" w:color="auto" w:fill="auto"/>
          </w:tcPr>
          <w:p w:rsidR="00F51252" w:rsidRPr="00FF0108" w:rsidRDefault="00F51252" w:rsidP="00D17134">
            <w:pPr>
              <w:rPr>
                <w:rFonts w:eastAsia="Calibri"/>
                <w:iCs/>
              </w:rPr>
            </w:pPr>
            <w:r>
              <w:rPr>
                <w:rFonts w:eastAsia="Calibri"/>
                <w:iCs/>
              </w:rPr>
              <w:t>1000,00</w:t>
            </w:r>
          </w:p>
        </w:tc>
      </w:tr>
      <w:tr w:rsidR="00681726" w:rsidRPr="003114D7" w:rsidTr="00D17134">
        <w:tc>
          <w:tcPr>
            <w:tcW w:w="817" w:type="dxa"/>
            <w:shd w:val="clear" w:color="auto" w:fill="auto"/>
          </w:tcPr>
          <w:p w:rsidR="00681726" w:rsidRDefault="00681726" w:rsidP="00681726">
            <w:pPr>
              <w:pStyle w:val="a8"/>
            </w:pPr>
            <w:r>
              <w:t>9</w:t>
            </w:r>
          </w:p>
        </w:tc>
        <w:tc>
          <w:tcPr>
            <w:tcW w:w="4536" w:type="dxa"/>
            <w:shd w:val="clear" w:color="auto" w:fill="auto"/>
          </w:tcPr>
          <w:p w:rsidR="00681726" w:rsidRPr="00E17961" w:rsidRDefault="00681726" w:rsidP="00681726">
            <w:pPr>
              <w:pStyle w:val="a8"/>
            </w:pPr>
            <w:r>
              <w:t>Тищенко Василь Андрійович</w:t>
            </w:r>
          </w:p>
        </w:tc>
        <w:tc>
          <w:tcPr>
            <w:tcW w:w="2410" w:type="dxa"/>
            <w:shd w:val="clear" w:color="auto" w:fill="auto"/>
          </w:tcPr>
          <w:p w:rsidR="00681726" w:rsidRDefault="00681726" w:rsidP="00681726">
            <w:pPr>
              <w:pStyle w:val="a8"/>
            </w:pPr>
            <w:r>
              <w:t>с. Пристроми</w:t>
            </w:r>
          </w:p>
        </w:tc>
        <w:tc>
          <w:tcPr>
            <w:tcW w:w="1808" w:type="dxa"/>
            <w:shd w:val="clear" w:color="auto" w:fill="auto"/>
          </w:tcPr>
          <w:p w:rsidR="00681726" w:rsidRPr="00FF0108" w:rsidRDefault="00F51252" w:rsidP="00D17134">
            <w:pPr>
              <w:rPr>
                <w:rFonts w:eastAsia="Calibri"/>
                <w:iCs/>
              </w:rPr>
            </w:pPr>
            <w:r>
              <w:rPr>
                <w:rFonts w:eastAsia="Calibri"/>
                <w:iCs/>
              </w:rPr>
              <w:t>1000,00</w:t>
            </w:r>
          </w:p>
        </w:tc>
      </w:tr>
      <w:tr w:rsidR="00681726" w:rsidRPr="003114D7" w:rsidTr="00D17134">
        <w:tc>
          <w:tcPr>
            <w:tcW w:w="817" w:type="dxa"/>
            <w:shd w:val="clear" w:color="auto" w:fill="auto"/>
          </w:tcPr>
          <w:p w:rsidR="00681726" w:rsidRDefault="00681726" w:rsidP="00681726">
            <w:pPr>
              <w:pStyle w:val="a8"/>
            </w:pPr>
            <w:r>
              <w:t>10</w:t>
            </w:r>
          </w:p>
        </w:tc>
        <w:tc>
          <w:tcPr>
            <w:tcW w:w="4536" w:type="dxa"/>
            <w:shd w:val="clear" w:color="auto" w:fill="auto"/>
          </w:tcPr>
          <w:p w:rsidR="00681726" w:rsidRDefault="00681726" w:rsidP="00681726">
            <w:pPr>
              <w:pStyle w:val="a8"/>
            </w:pPr>
            <w:r>
              <w:t>Кіндратенко Іван Васильович</w:t>
            </w:r>
          </w:p>
        </w:tc>
        <w:tc>
          <w:tcPr>
            <w:tcW w:w="2410" w:type="dxa"/>
            <w:shd w:val="clear" w:color="auto" w:fill="auto"/>
          </w:tcPr>
          <w:p w:rsidR="00681726" w:rsidRDefault="00681726" w:rsidP="00681726">
            <w:pPr>
              <w:pStyle w:val="a8"/>
            </w:pPr>
            <w:r>
              <w:t>с. Пристроми</w:t>
            </w:r>
          </w:p>
        </w:tc>
        <w:tc>
          <w:tcPr>
            <w:tcW w:w="1808" w:type="dxa"/>
            <w:shd w:val="clear" w:color="auto" w:fill="auto"/>
          </w:tcPr>
          <w:p w:rsidR="00681726" w:rsidRPr="00FF0108" w:rsidRDefault="00F51252" w:rsidP="00D17134">
            <w:pPr>
              <w:rPr>
                <w:rFonts w:eastAsia="Calibri"/>
                <w:iCs/>
              </w:rPr>
            </w:pPr>
            <w:r>
              <w:rPr>
                <w:rFonts w:eastAsia="Calibri"/>
                <w:iCs/>
              </w:rPr>
              <w:t>1000,00</w:t>
            </w:r>
          </w:p>
        </w:tc>
      </w:tr>
      <w:tr w:rsidR="00681726" w:rsidRPr="003114D7" w:rsidTr="00D17134">
        <w:tc>
          <w:tcPr>
            <w:tcW w:w="817" w:type="dxa"/>
            <w:shd w:val="clear" w:color="auto" w:fill="auto"/>
          </w:tcPr>
          <w:p w:rsidR="00681726" w:rsidRDefault="00681726" w:rsidP="00681726">
            <w:pPr>
              <w:pStyle w:val="a8"/>
            </w:pPr>
            <w:r>
              <w:t>11</w:t>
            </w:r>
          </w:p>
        </w:tc>
        <w:tc>
          <w:tcPr>
            <w:tcW w:w="4536" w:type="dxa"/>
            <w:shd w:val="clear" w:color="auto" w:fill="auto"/>
          </w:tcPr>
          <w:p w:rsidR="00681726" w:rsidRDefault="00681726" w:rsidP="00681726">
            <w:pPr>
              <w:pStyle w:val="a8"/>
            </w:pPr>
            <w:r>
              <w:t>Покусай Сергій Петрович</w:t>
            </w:r>
          </w:p>
        </w:tc>
        <w:tc>
          <w:tcPr>
            <w:tcW w:w="2410" w:type="dxa"/>
            <w:shd w:val="clear" w:color="auto" w:fill="auto"/>
          </w:tcPr>
          <w:p w:rsidR="00681726" w:rsidRDefault="00681726" w:rsidP="00681726">
            <w:pPr>
              <w:pStyle w:val="a8"/>
            </w:pPr>
            <w:r>
              <w:t>с. Сомкова Долина</w:t>
            </w:r>
          </w:p>
        </w:tc>
        <w:tc>
          <w:tcPr>
            <w:tcW w:w="1808" w:type="dxa"/>
            <w:shd w:val="clear" w:color="auto" w:fill="auto"/>
          </w:tcPr>
          <w:p w:rsidR="00681726" w:rsidRPr="00FF0108" w:rsidRDefault="00F51252" w:rsidP="00D17134">
            <w:pPr>
              <w:rPr>
                <w:rFonts w:eastAsia="Calibri"/>
                <w:iCs/>
              </w:rPr>
            </w:pPr>
            <w:r>
              <w:rPr>
                <w:rFonts w:eastAsia="Calibri"/>
                <w:iCs/>
              </w:rPr>
              <w:t>1000,00</w:t>
            </w:r>
          </w:p>
        </w:tc>
      </w:tr>
      <w:tr w:rsidR="00681726" w:rsidRPr="003114D7" w:rsidTr="00D17134">
        <w:tc>
          <w:tcPr>
            <w:tcW w:w="817" w:type="dxa"/>
            <w:shd w:val="clear" w:color="auto" w:fill="auto"/>
          </w:tcPr>
          <w:p w:rsidR="00681726" w:rsidRDefault="00681726" w:rsidP="00681726">
            <w:pPr>
              <w:pStyle w:val="a8"/>
            </w:pPr>
            <w:r>
              <w:t>12</w:t>
            </w:r>
          </w:p>
        </w:tc>
        <w:tc>
          <w:tcPr>
            <w:tcW w:w="4536" w:type="dxa"/>
            <w:shd w:val="clear" w:color="auto" w:fill="auto"/>
          </w:tcPr>
          <w:p w:rsidR="00681726" w:rsidRDefault="00681726" w:rsidP="00681726">
            <w:pPr>
              <w:pStyle w:val="a8"/>
            </w:pPr>
            <w:r>
              <w:t>Зінченко Василь Іванович</w:t>
            </w:r>
          </w:p>
        </w:tc>
        <w:tc>
          <w:tcPr>
            <w:tcW w:w="2410" w:type="dxa"/>
            <w:shd w:val="clear" w:color="auto" w:fill="auto"/>
          </w:tcPr>
          <w:p w:rsidR="00681726" w:rsidRDefault="00681726" w:rsidP="00681726">
            <w:pPr>
              <w:pStyle w:val="a8"/>
            </w:pPr>
            <w:r>
              <w:t>с. Соснова</w:t>
            </w:r>
          </w:p>
        </w:tc>
        <w:tc>
          <w:tcPr>
            <w:tcW w:w="1808" w:type="dxa"/>
            <w:shd w:val="clear" w:color="auto" w:fill="auto"/>
          </w:tcPr>
          <w:p w:rsidR="00681726" w:rsidRPr="00FF0108" w:rsidRDefault="00F51252" w:rsidP="00D17134">
            <w:pPr>
              <w:rPr>
                <w:rFonts w:eastAsia="Calibri"/>
                <w:iCs/>
              </w:rPr>
            </w:pPr>
            <w:r>
              <w:rPr>
                <w:rFonts w:eastAsia="Calibri"/>
                <w:iCs/>
              </w:rPr>
              <w:t>1000,00</w:t>
            </w:r>
          </w:p>
        </w:tc>
      </w:tr>
      <w:tr w:rsidR="00681726" w:rsidRPr="003114D7" w:rsidTr="00D17134">
        <w:tc>
          <w:tcPr>
            <w:tcW w:w="817" w:type="dxa"/>
            <w:shd w:val="clear" w:color="auto" w:fill="auto"/>
          </w:tcPr>
          <w:p w:rsidR="00681726" w:rsidRDefault="00681726" w:rsidP="00681726">
            <w:pPr>
              <w:pStyle w:val="a8"/>
            </w:pPr>
            <w:r>
              <w:t>13</w:t>
            </w:r>
          </w:p>
        </w:tc>
        <w:tc>
          <w:tcPr>
            <w:tcW w:w="4536" w:type="dxa"/>
            <w:shd w:val="clear" w:color="auto" w:fill="auto"/>
          </w:tcPr>
          <w:p w:rsidR="00681726" w:rsidRPr="001E49AB" w:rsidRDefault="00681726" w:rsidP="00681726">
            <w:pPr>
              <w:pStyle w:val="a8"/>
            </w:pPr>
            <w:r>
              <w:t>Усик Галина Борисівна</w:t>
            </w:r>
          </w:p>
        </w:tc>
        <w:tc>
          <w:tcPr>
            <w:tcW w:w="2410" w:type="dxa"/>
            <w:shd w:val="clear" w:color="auto" w:fill="auto"/>
          </w:tcPr>
          <w:p w:rsidR="00681726" w:rsidRDefault="00681726" w:rsidP="00681726">
            <w:pPr>
              <w:pStyle w:val="a8"/>
            </w:pPr>
            <w:r>
              <w:t>с. Соснова</w:t>
            </w:r>
          </w:p>
        </w:tc>
        <w:tc>
          <w:tcPr>
            <w:tcW w:w="1808" w:type="dxa"/>
            <w:shd w:val="clear" w:color="auto" w:fill="auto"/>
          </w:tcPr>
          <w:p w:rsidR="00681726" w:rsidRPr="00FF0108" w:rsidRDefault="00F51252" w:rsidP="00D17134">
            <w:pPr>
              <w:rPr>
                <w:rFonts w:eastAsia="Calibri"/>
                <w:iCs/>
              </w:rPr>
            </w:pPr>
            <w:r>
              <w:rPr>
                <w:rFonts w:eastAsia="Calibri"/>
                <w:iCs/>
              </w:rPr>
              <w:t>1000,00</w:t>
            </w:r>
          </w:p>
        </w:tc>
      </w:tr>
      <w:tr w:rsidR="00681726" w:rsidRPr="00827364" w:rsidTr="00D17134">
        <w:tc>
          <w:tcPr>
            <w:tcW w:w="817" w:type="dxa"/>
            <w:shd w:val="clear" w:color="auto" w:fill="auto"/>
          </w:tcPr>
          <w:p w:rsidR="00681726" w:rsidRDefault="00681726" w:rsidP="00681726">
            <w:pPr>
              <w:pStyle w:val="a8"/>
            </w:pPr>
            <w:r>
              <w:t>14</w:t>
            </w:r>
          </w:p>
        </w:tc>
        <w:tc>
          <w:tcPr>
            <w:tcW w:w="4536" w:type="dxa"/>
            <w:shd w:val="clear" w:color="auto" w:fill="auto"/>
          </w:tcPr>
          <w:p w:rsidR="00681726" w:rsidRPr="00E9535E" w:rsidRDefault="00681726" w:rsidP="00681726">
            <w:pPr>
              <w:pStyle w:val="a8"/>
            </w:pPr>
            <w:r>
              <w:t>Димаряка Любов Олексіївна</w:t>
            </w:r>
          </w:p>
        </w:tc>
        <w:tc>
          <w:tcPr>
            <w:tcW w:w="2410" w:type="dxa"/>
            <w:shd w:val="clear" w:color="auto" w:fill="auto"/>
          </w:tcPr>
          <w:p w:rsidR="00681726" w:rsidRDefault="00681726" w:rsidP="00681726">
            <w:pPr>
              <w:pStyle w:val="a8"/>
            </w:pPr>
            <w:r>
              <w:t>с. Соснівка</w:t>
            </w:r>
          </w:p>
        </w:tc>
        <w:tc>
          <w:tcPr>
            <w:tcW w:w="1808" w:type="dxa"/>
            <w:shd w:val="clear" w:color="auto" w:fill="auto"/>
          </w:tcPr>
          <w:p w:rsidR="00681726" w:rsidRPr="00FF0108" w:rsidRDefault="00F51252" w:rsidP="00D17134">
            <w:pPr>
              <w:rPr>
                <w:rFonts w:eastAsia="Calibri"/>
                <w:iCs/>
              </w:rPr>
            </w:pPr>
            <w:r>
              <w:rPr>
                <w:rFonts w:eastAsia="Calibri"/>
                <w:iCs/>
              </w:rPr>
              <w:t>10000,00</w:t>
            </w:r>
          </w:p>
        </w:tc>
      </w:tr>
      <w:tr w:rsidR="00681726" w:rsidRPr="00827364" w:rsidTr="00D17134">
        <w:tc>
          <w:tcPr>
            <w:tcW w:w="817" w:type="dxa"/>
            <w:shd w:val="clear" w:color="auto" w:fill="auto"/>
          </w:tcPr>
          <w:p w:rsidR="00681726" w:rsidRDefault="00681726" w:rsidP="00681726">
            <w:pPr>
              <w:pStyle w:val="a8"/>
            </w:pPr>
            <w:r>
              <w:t>15</w:t>
            </w:r>
          </w:p>
        </w:tc>
        <w:tc>
          <w:tcPr>
            <w:tcW w:w="4536" w:type="dxa"/>
            <w:shd w:val="clear" w:color="auto" w:fill="auto"/>
          </w:tcPr>
          <w:p w:rsidR="00681726" w:rsidRPr="006E38B2" w:rsidRDefault="00681726" w:rsidP="00681726">
            <w:pPr>
              <w:pStyle w:val="a8"/>
            </w:pPr>
            <w:r>
              <w:t xml:space="preserve">Остапенко Микола Миколайович </w:t>
            </w:r>
          </w:p>
        </w:tc>
        <w:tc>
          <w:tcPr>
            <w:tcW w:w="2410" w:type="dxa"/>
            <w:shd w:val="clear" w:color="auto" w:fill="auto"/>
          </w:tcPr>
          <w:p w:rsidR="00681726" w:rsidRDefault="00681726" w:rsidP="00681726">
            <w:pPr>
              <w:pStyle w:val="a8"/>
            </w:pPr>
            <w:r>
              <w:t xml:space="preserve">с. Переяславське </w:t>
            </w:r>
          </w:p>
        </w:tc>
        <w:tc>
          <w:tcPr>
            <w:tcW w:w="1808" w:type="dxa"/>
            <w:shd w:val="clear" w:color="auto" w:fill="auto"/>
          </w:tcPr>
          <w:p w:rsidR="00681726" w:rsidRPr="00FF0108" w:rsidRDefault="00F51252" w:rsidP="00D17134">
            <w:pPr>
              <w:rPr>
                <w:rFonts w:eastAsia="Calibri"/>
                <w:iCs/>
              </w:rPr>
            </w:pPr>
            <w:r>
              <w:rPr>
                <w:rFonts w:eastAsia="Calibri"/>
                <w:iCs/>
              </w:rPr>
              <w:t>10000,00</w:t>
            </w:r>
          </w:p>
        </w:tc>
      </w:tr>
      <w:tr w:rsidR="00681726" w:rsidRPr="00827364" w:rsidTr="00D17134">
        <w:tc>
          <w:tcPr>
            <w:tcW w:w="817" w:type="dxa"/>
            <w:shd w:val="clear" w:color="auto" w:fill="auto"/>
          </w:tcPr>
          <w:p w:rsidR="00681726" w:rsidRDefault="00681726" w:rsidP="00681726">
            <w:pPr>
              <w:pStyle w:val="a8"/>
            </w:pPr>
            <w:r>
              <w:t>16</w:t>
            </w:r>
          </w:p>
        </w:tc>
        <w:tc>
          <w:tcPr>
            <w:tcW w:w="4536" w:type="dxa"/>
            <w:shd w:val="clear" w:color="auto" w:fill="auto"/>
          </w:tcPr>
          <w:p w:rsidR="00681726" w:rsidRPr="005118B9" w:rsidRDefault="00681726" w:rsidP="00681726">
            <w:pPr>
              <w:pStyle w:val="a8"/>
              <w:rPr>
                <w:i/>
              </w:rPr>
            </w:pPr>
            <w:r>
              <w:t xml:space="preserve">Третяк Анастасія Василівна </w:t>
            </w:r>
            <w:r>
              <w:rPr>
                <w:i/>
              </w:rPr>
              <w:t xml:space="preserve"> для лікування чоловіка, Третяка Михайла Степановича</w:t>
            </w:r>
          </w:p>
        </w:tc>
        <w:tc>
          <w:tcPr>
            <w:tcW w:w="2410" w:type="dxa"/>
            <w:shd w:val="clear" w:color="auto" w:fill="auto"/>
          </w:tcPr>
          <w:p w:rsidR="00681726" w:rsidRDefault="00681726" w:rsidP="00681726">
            <w:pPr>
              <w:pStyle w:val="a8"/>
            </w:pPr>
            <w:r>
              <w:t>с. Переяславське</w:t>
            </w:r>
          </w:p>
        </w:tc>
        <w:tc>
          <w:tcPr>
            <w:tcW w:w="1808" w:type="dxa"/>
            <w:shd w:val="clear" w:color="auto" w:fill="auto"/>
          </w:tcPr>
          <w:p w:rsidR="00681726" w:rsidRPr="00FF0108" w:rsidRDefault="00F51252" w:rsidP="00D17134">
            <w:pPr>
              <w:rPr>
                <w:rFonts w:eastAsia="Calibri"/>
                <w:iCs/>
              </w:rPr>
            </w:pPr>
            <w:r>
              <w:rPr>
                <w:rFonts w:eastAsia="Calibri"/>
                <w:iCs/>
              </w:rPr>
              <w:t>10000,00</w:t>
            </w:r>
          </w:p>
        </w:tc>
      </w:tr>
      <w:tr w:rsidR="00681726" w:rsidRPr="00827364" w:rsidTr="00D17134">
        <w:tc>
          <w:tcPr>
            <w:tcW w:w="817" w:type="dxa"/>
            <w:shd w:val="clear" w:color="auto" w:fill="auto"/>
          </w:tcPr>
          <w:p w:rsidR="00681726" w:rsidRDefault="00681726" w:rsidP="00681726">
            <w:pPr>
              <w:pStyle w:val="a8"/>
            </w:pPr>
            <w:r>
              <w:t>17</w:t>
            </w:r>
          </w:p>
        </w:tc>
        <w:tc>
          <w:tcPr>
            <w:tcW w:w="4536" w:type="dxa"/>
            <w:shd w:val="clear" w:color="auto" w:fill="auto"/>
          </w:tcPr>
          <w:p w:rsidR="00681726" w:rsidRDefault="00681726" w:rsidP="00681726">
            <w:pPr>
              <w:pStyle w:val="a8"/>
            </w:pPr>
            <w:r>
              <w:t>Жуль Надія Іванівна</w:t>
            </w:r>
          </w:p>
        </w:tc>
        <w:tc>
          <w:tcPr>
            <w:tcW w:w="2410" w:type="dxa"/>
            <w:shd w:val="clear" w:color="auto" w:fill="auto"/>
          </w:tcPr>
          <w:p w:rsidR="00681726" w:rsidRDefault="00681726" w:rsidP="00681726">
            <w:pPr>
              <w:pStyle w:val="a8"/>
            </w:pPr>
            <w:r>
              <w:t>с.Студеники</w:t>
            </w:r>
          </w:p>
        </w:tc>
        <w:tc>
          <w:tcPr>
            <w:tcW w:w="1808" w:type="dxa"/>
            <w:shd w:val="clear" w:color="auto" w:fill="auto"/>
          </w:tcPr>
          <w:p w:rsidR="00F51252" w:rsidRPr="00FF0108" w:rsidRDefault="00F51252" w:rsidP="00D17134">
            <w:pPr>
              <w:rPr>
                <w:rFonts w:eastAsia="Calibri"/>
                <w:iCs/>
              </w:rPr>
            </w:pPr>
            <w:r>
              <w:rPr>
                <w:rFonts w:eastAsia="Calibri"/>
                <w:iCs/>
              </w:rPr>
              <w:t>1000,00</w:t>
            </w:r>
          </w:p>
        </w:tc>
      </w:tr>
      <w:tr w:rsidR="00681726" w:rsidRPr="00827364" w:rsidTr="00D17134">
        <w:tc>
          <w:tcPr>
            <w:tcW w:w="817" w:type="dxa"/>
            <w:shd w:val="clear" w:color="auto" w:fill="auto"/>
          </w:tcPr>
          <w:p w:rsidR="00681726" w:rsidRDefault="00681726" w:rsidP="00681726">
            <w:pPr>
              <w:pStyle w:val="a8"/>
            </w:pPr>
            <w:r>
              <w:t>18</w:t>
            </w:r>
          </w:p>
        </w:tc>
        <w:tc>
          <w:tcPr>
            <w:tcW w:w="4536" w:type="dxa"/>
            <w:shd w:val="clear" w:color="auto" w:fill="auto"/>
          </w:tcPr>
          <w:p w:rsidR="00681726" w:rsidRDefault="00681726" w:rsidP="00681726">
            <w:pPr>
              <w:pStyle w:val="a8"/>
            </w:pPr>
            <w:r>
              <w:t>Ганжа Олексій Олексійович</w:t>
            </w:r>
          </w:p>
        </w:tc>
        <w:tc>
          <w:tcPr>
            <w:tcW w:w="2410" w:type="dxa"/>
            <w:shd w:val="clear" w:color="auto" w:fill="auto"/>
          </w:tcPr>
          <w:p w:rsidR="00681726" w:rsidRDefault="00681726" w:rsidP="00681726">
            <w:pPr>
              <w:pStyle w:val="a8"/>
            </w:pPr>
            <w:r>
              <w:t>с. Семенівка</w:t>
            </w:r>
          </w:p>
        </w:tc>
        <w:tc>
          <w:tcPr>
            <w:tcW w:w="1808" w:type="dxa"/>
            <w:shd w:val="clear" w:color="auto" w:fill="auto"/>
          </w:tcPr>
          <w:p w:rsidR="00F51252" w:rsidRPr="00FF0108" w:rsidRDefault="00F51252" w:rsidP="00681726">
            <w:pPr>
              <w:pStyle w:val="a8"/>
            </w:pPr>
            <w:r>
              <w:t>1000,00</w:t>
            </w:r>
          </w:p>
        </w:tc>
      </w:tr>
      <w:tr w:rsidR="00681726" w:rsidRPr="00827364" w:rsidTr="00D17134">
        <w:tc>
          <w:tcPr>
            <w:tcW w:w="817" w:type="dxa"/>
            <w:shd w:val="clear" w:color="auto" w:fill="auto"/>
          </w:tcPr>
          <w:p w:rsidR="00681726" w:rsidRDefault="00681726" w:rsidP="00681726">
            <w:pPr>
              <w:pStyle w:val="a8"/>
            </w:pPr>
            <w:r>
              <w:t>19</w:t>
            </w:r>
          </w:p>
        </w:tc>
        <w:tc>
          <w:tcPr>
            <w:tcW w:w="4536" w:type="dxa"/>
            <w:shd w:val="clear" w:color="auto" w:fill="auto"/>
          </w:tcPr>
          <w:p w:rsidR="00681726" w:rsidRPr="00543B64" w:rsidRDefault="00681726" w:rsidP="00681726">
            <w:pPr>
              <w:pStyle w:val="a8"/>
            </w:pPr>
            <w:r w:rsidRPr="00543B64">
              <w:t>Тихий Іван Павлович</w:t>
            </w:r>
          </w:p>
        </w:tc>
        <w:tc>
          <w:tcPr>
            <w:tcW w:w="2410" w:type="dxa"/>
            <w:shd w:val="clear" w:color="auto" w:fill="auto"/>
          </w:tcPr>
          <w:p w:rsidR="00681726" w:rsidRDefault="00681726" w:rsidP="00681726">
            <w:pPr>
              <w:pStyle w:val="a8"/>
            </w:pPr>
            <w:r>
              <w:t>с. Семенівка</w:t>
            </w:r>
          </w:p>
        </w:tc>
        <w:tc>
          <w:tcPr>
            <w:tcW w:w="1808" w:type="dxa"/>
            <w:shd w:val="clear" w:color="auto" w:fill="auto"/>
          </w:tcPr>
          <w:p w:rsidR="00681726" w:rsidRPr="00FF0108" w:rsidRDefault="00F51252" w:rsidP="00681726">
            <w:pPr>
              <w:pStyle w:val="a8"/>
            </w:pPr>
            <w:r>
              <w:t>1000,00</w:t>
            </w:r>
          </w:p>
        </w:tc>
      </w:tr>
      <w:tr w:rsidR="00681726" w:rsidRPr="00827364" w:rsidTr="00D17134">
        <w:tc>
          <w:tcPr>
            <w:tcW w:w="817" w:type="dxa"/>
            <w:shd w:val="clear" w:color="auto" w:fill="auto"/>
          </w:tcPr>
          <w:p w:rsidR="00681726" w:rsidRDefault="00681726" w:rsidP="00681726">
            <w:pPr>
              <w:pStyle w:val="a8"/>
            </w:pPr>
            <w:r>
              <w:t>20</w:t>
            </w:r>
          </w:p>
        </w:tc>
        <w:tc>
          <w:tcPr>
            <w:tcW w:w="4536" w:type="dxa"/>
            <w:shd w:val="clear" w:color="auto" w:fill="auto"/>
          </w:tcPr>
          <w:p w:rsidR="00681726" w:rsidRDefault="00681726" w:rsidP="00681726">
            <w:pPr>
              <w:pStyle w:val="a8"/>
            </w:pPr>
            <w:r>
              <w:t>Луговська Тетяна Анатоліївна</w:t>
            </w:r>
          </w:p>
        </w:tc>
        <w:tc>
          <w:tcPr>
            <w:tcW w:w="2410" w:type="dxa"/>
            <w:shd w:val="clear" w:color="auto" w:fill="auto"/>
          </w:tcPr>
          <w:p w:rsidR="00681726" w:rsidRDefault="00681726" w:rsidP="00681726">
            <w:pPr>
              <w:pStyle w:val="a8"/>
            </w:pPr>
            <w:r>
              <w:t>с. Леляки</w:t>
            </w:r>
          </w:p>
        </w:tc>
        <w:tc>
          <w:tcPr>
            <w:tcW w:w="1808" w:type="dxa"/>
            <w:shd w:val="clear" w:color="auto" w:fill="auto"/>
          </w:tcPr>
          <w:p w:rsidR="00681726" w:rsidRPr="006474D1" w:rsidRDefault="00F51252" w:rsidP="00681726">
            <w:pPr>
              <w:pStyle w:val="a8"/>
            </w:pPr>
            <w:r>
              <w:t>10000,00</w:t>
            </w:r>
          </w:p>
        </w:tc>
      </w:tr>
      <w:tr w:rsidR="00681726" w:rsidRPr="006474D1" w:rsidTr="00D17134">
        <w:tc>
          <w:tcPr>
            <w:tcW w:w="817" w:type="dxa"/>
            <w:shd w:val="clear" w:color="auto" w:fill="auto"/>
          </w:tcPr>
          <w:p w:rsidR="00681726" w:rsidRDefault="00681726" w:rsidP="00681726">
            <w:pPr>
              <w:pStyle w:val="a8"/>
            </w:pPr>
          </w:p>
        </w:tc>
        <w:tc>
          <w:tcPr>
            <w:tcW w:w="4536" w:type="dxa"/>
            <w:shd w:val="clear" w:color="auto" w:fill="auto"/>
          </w:tcPr>
          <w:p w:rsidR="00681726" w:rsidRDefault="00681726" w:rsidP="00681726">
            <w:pPr>
              <w:pStyle w:val="a8"/>
            </w:pPr>
            <w:r>
              <w:t>ВСЬОГО:</w:t>
            </w:r>
          </w:p>
        </w:tc>
        <w:tc>
          <w:tcPr>
            <w:tcW w:w="2410" w:type="dxa"/>
            <w:shd w:val="clear" w:color="auto" w:fill="auto"/>
          </w:tcPr>
          <w:p w:rsidR="00681726" w:rsidRDefault="00681726" w:rsidP="00681726">
            <w:pPr>
              <w:pStyle w:val="a8"/>
            </w:pPr>
          </w:p>
        </w:tc>
        <w:tc>
          <w:tcPr>
            <w:tcW w:w="1808" w:type="dxa"/>
            <w:shd w:val="clear" w:color="auto" w:fill="auto"/>
          </w:tcPr>
          <w:p w:rsidR="00681726" w:rsidRDefault="00F51252" w:rsidP="00681726">
            <w:pPr>
              <w:pStyle w:val="a8"/>
            </w:pPr>
            <w:r>
              <w:t>57000,00</w:t>
            </w:r>
          </w:p>
        </w:tc>
      </w:tr>
    </w:tbl>
    <w:p w:rsidR="00681726" w:rsidRDefault="00681726" w:rsidP="00681726">
      <w:pPr>
        <w:spacing w:line="288" w:lineRule="auto"/>
        <w:rPr>
          <w:rFonts w:eastAsia="Calibri"/>
          <w:iCs/>
          <w:sz w:val="28"/>
          <w:szCs w:val="28"/>
        </w:rPr>
      </w:pPr>
      <w:r>
        <w:rPr>
          <w:rFonts w:eastAsia="Calibri"/>
          <w:iCs/>
          <w:sz w:val="28"/>
          <w:szCs w:val="28"/>
        </w:rPr>
        <w:t xml:space="preserve">      </w:t>
      </w:r>
      <w:r w:rsidRPr="006474D1">
        <w:rPr>
          <w:rFonts w:eastAsia="Calibri"/>
          <w:iCs/>
          <w:sz w:val="28"/>
          <w:szCs w:val="28"/>
        </w:rPr>
        <w:t xml:space="preserve">     </w:t>
      </w:r>
    </w:p>
    <w:p w:rsidR="00681726" w:rsidRDefault="00681726" w:rsidP="00681726">
      <w:pPr>
        <w:spacing w:line="288" w:lineRule="auto"/>
        <w:rPr>
          <w:rFonts w:eastAsia="Calibri"/>
          <w:iCs/>
          <w:sz w:val="28"/>
          <w:szCs w:val="28"/>
        </w:rPr>
      </w:pPr>
      <w:r>
        <w:rPr>
          <w:rFonts w:eastAsia="Calibri"/>
          <w:iCs/>
          <w:sz w:val="28"/>
          <w:szCs w:val="28"/>
        </w:rPr>
        <w:t xml:space="preserve">                      </w:t>
      </w:r>
      <w:r w:rsidRPr="006474D1">
        <w:rPr>
          <w:rFonts w:eastAsia="Calibri"/>
          <w:iCs/>
          <w:sz w:val="28"/>
          <w:szCs w:val="28"/>
        </w:rPr>
        <w:t xml:space="preserve"> Секретар с/ради:               </w:t>
      </w:r>
      <w:r>
        <w:rPr>
          <w:rFonts w:eastAsia="Calibri"/>
          <w:iCs/>
          <w:sz w:val="28"/>
          <w:szCs w:val="28"/>
        </w:rPr>
        <w:t xml:space="preserve">                    Н.Г. Стрижак</w:t>
      </w:r>
    </w:p>
    <w:p w:rsidR="00D17134" w:rsidRDefault="00D17134" w:rsidP="00681726">
      <w:pPr>
        <w:spacing w:line="288" w:lineRule="auto"/>
        <w:rPr>
          <w:rFonts w:eastAsia="Calibri"/>
          <w:iCs/>
          <w:sz w:val="28"/>
          <w:szCs w:val="28"/>
        </w:rPr>
      </w:pPr>
    </w:p>
    <w:p w:rsidR="00D17134" w:rsidRDefault="00D17134" w:rsidP="00681726">
      <w:pPr>
        <w:spacing w:line="288" w:lineRule="auto"/>
        <w:rPr>
          <w:rFonts w:eastAsia="Calibri"/>
          <w:iCs/>
          <w:sz w:val="28"/>
          <w:szCs w:val="28"/>
        </w:rPr>
      </w:pPr>
    </w:p>
    <w:p w:rsidR="00D17134" w:rsidRPr="004F4C2F" w:rsidRDefault="00D17134" w:rsidP="00D17134">
      <w:pPr>
        <w:jc w:val="center"/>
      </w:pPr>
      <w:r w:rsidRPr="004F4C2F">
        <w:rPr>
          <w:noProof/>
          <w:lang w:val="ru-RU" w:eastAsia="ru-RU"/>
        </w:rPr>
        <w:lastRenderedPageBreak/>
        <w:drawing>
          <wp:inline distT="0" distB="0" distL="0" distR="0" wp14:anchorId="6FC23310" wp14:editId="082DCEE6">
            <wp:extent cx="486398" cy="61225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sz w:val="24"/>
          <w:szCs w:val="24"/>
        </w:rPr>
      </w:pPr>
      <w:r w:rsidRPr="00D17134">
        <w:rPr>
          <w:b/>
          <w:sz w:val="24"/>
          <w:szCs w:val="24"/>
        </w:rPr>
        <w:t>УКРАЇНА</w:t>
      </w:r>
    </w:p>
    <w:p w:rsidR="00D17134" w:rsidRPr="00D17134" w:rsidRDefault="00D17134" w:rsidP="00D17134">
      <w:pPr>
        <w:pStyle w:val="a8"/>
        <w:jc w:val="center"/>
        <w:rPr>
          <w:b/>
          <w:sz w:val="24"/>
          <w:szCs w:val="24"/>
        </w:rPr>
      </w:pPr>
      <w:r w:rsidRPr="00D17134">
        <w:rPr>
          <w:b/>
          <w:sz w:val="24"/>
          <w:szCs w:val="24"/>
        </w:rPr>
        <w:t>СТУДЕНИКІВСЬКА СІЛЬСЬКА РАДА</w:t>
      </w:r>
    </w:p>
    <w:p w:rsidR="00D17134" w:rsidRPr="00D17134" w:rsidRDefault="00D17134" w:rsidP="00D17134">
      <w:pPr>
        <w:pStyle w:val="a8"/>
        <w:jc w:val="center"/>
        <w:rPr>
          <w:b/>
          <w:sz w:val="24"/>
          <w:szCs w:val="24"/>
        </w:rPr>
      </w:pPr>
      <w:r w:rsidRPr="00D17134">
        <w:rPr>
          <w:b/>
          <w:sz w:val="24"/>
          <w:szCs w:val="24"/>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D17134" w:rsidTr="00D17134">
        <w:tc>
          <w:tcPr>
            <w:tcW w:w="8075" w:type="dxa"/>
          </w:tcPr>
          <w:p w:rsidR="00D17134" w:rsidRPr="00D17134" w:rsidRDefault="00D17134" w:rsidP="00D17134">
            <w:pPr>
              <w:jc w:val="both"/>
              <w:rPr>
                <w:b/>
                <w:sz w:val="26"/>
                <w:szCs w:val="26"/>
              </w:rPr>
            </w:pPr>
            <w:r w:rsidRPr="00D17134">
              <w:rPr>
                <w:b/>
                <w:sz w:val="26"/>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p>
        </w:tc>
      </w:tr>
    </w:tbl>
    <w:p w:rsidR="00D17134" w:rsidRPr="00D17134" w:rsidRDefault="00D17134" w:rsidP="00D17134">
      <w:pPr>
        <w:ind w:firstLine="708"/>
        <w:jc w:val="both"/>
        <w:rPr>
          <w:sz w:val="26"/>
          <w:szCs w:val="26"/>
        </w:rPr>
      </w:pPr>
      <w:r w:rsidRPr="00D17134">
        <w:rPr>
          <w:sz w:val="26"/>
          <w:szCs w:val="26"/>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 що  знаходяться  на території  Студениківської сільської ради Бориспільського району Київської області , керуючись  п. 34 частини 1 статті 26 Закону України "Про місцеве самоврядування в Україні", Законом України №2498-</w:t>
      </w:r>
      <w:r w:rsidRPr="00D17134">
        <w:rPr>
          <w:sz w:val="26"/>
          <w:szCs w:val="26"/>
          <w:lang w:val="en-US"/>
        </w:rPr>
        <w:t>VIII</w:t>
      </w:r>
      <w:r w:rsidRPr="00D17134">
        <w:rPr>
          <w:sz w:val="26"/>
          <w:szCs w:val="26"/>
        </w:rPr>
        <w:t> від 10.07.2018р.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Земельним кодексом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D17134" w:rsidRDefault="00D17134" w:rsidP="00D17134">
      <w:pPr>
        <w:tabs>
          <w:tab w:val="left" w:pos="4620"/>
        </w:tabs>
        <w:jc w:val="center"/>
        <w:rPr>
          <w:b/>
          <w:sz w:val="26"/>
          <w:szCs w:val="26"/>
        </w:rPr>
      </w:pPr>
      <w:r w:rsidRPr="00D17134">
        <w:rPr>
          <w:b/>
          <w:sz w:val="26"/>
          <w:szCs w:val="26"/>
        </w:rPr>
        <w:t>В И Р І Ш И Л А :</w:t>
      </w:r>
    </w:p>
    <w:p w:rsidR="00D17134" w:rsidRPr="00D17134" w:rsidRDefault="00D17134" w:rsidP="00D17134">
      <w:pPr>
        <w:pStyle w:val="a8"/>
        <w:rPr>
          <w:sz w:val="24"/>
          <w:szCs w:val="24"/>
        </w:rPr>
      </w:pPr>
      <w:r>
        <w:t xml:space="preserve">1. </w:t>
      </w:r>
      <w:r w:rsidRPr="00D17134">
        <w:rPr>
          <w:sz w:val="24"/>
          <w:szCs w:val="24"/>
        </w:rPr>
        <w:t>Затвердити розроблену ТОВ «Регіонземсервіс» 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11,2144 га, з них:</w:t>
      </w:r>
    </w:p>
    <w:p w:rsidR="00D17134" w:rsidRPr="00D17134" w:rsidRDefault="00D17134" w:rsidP="00D17134">
      <w:pPr>
        <w:pStyle w:val="a8"/>
        <w:rPr>
          <w:sz w:val="24"/>
          <w:szCs w:val="24"/>
        </w:rPr>
      </w:pPr>
      <w:r w:rsidRPr="00D17134">
        <w:rPr>
          <w:sz w:val="24"/>
          <w:szCs w:val="24"/>
        </w:rPr>
        <w:t>-№65, 66 (кадастровий номер 3223383700:02:004:0029) – 5,6401 га;</w:t>
      </w:r>
    </w:p>
    <w:p w:rsidR="00D17134" w:rsidRPr="00D17134" w:rsidRDefault="00D17134" w:rsidP="00D17134">
      <w:pPr>
        <w:pStyle w:val="a8"/>
        <w:rPr>
          <w:sz w:val="24"/>
          <w:szCs w:val="24"/>
        </w:rPr>
      </w:pPr>
      <w:r w:rsidRPr="00D17134">
        <w:rPr>
          <w:sz w:val="24"/>
          <w:szCs w:val="24"/>
        </w:rPr>
        <w:t>-№123 (кадастровий номер 3223383700:02:004:0055) – 2,8101 га;</w:t>
      </w:r>
    </w:p>
    <w:p w:rsidR="00D17134" w:rsidRPr="00D17134" w:rsidRDefault="00D17134" w:rsidP="00D17134">
      <w:pPr>
        <w:pStyle w:val="a8"/>
        <w:rPr>
          <w:sz w:val="24"/>
          <w:szCs w:val="24"/>
        </w:rPr>
      </w:pPr>
      <w:r w:rsidRPr="00D17134">
        <w:rPr>
          <w:sz w:val="24"/>
          <w:szCs w:val="24"/>
        </w:rPr>
        <w:t xml:space="preserve">-№152 (кадастровий номер 3223383700:02:006:0061 – 2,7642 га, </w:t>
      </w:r>
    </w:p>
    <w:p w:rsidR="00D17134" w:rsidRPr="00D17134" w:rsidRDefault="00D17134" w:rsidP="00D17134">
      <w:pPr>
        <w:pStyle w:val="a8"/>
        <w:rPr>
          <w:sz w:val="24"/>
          <w:szCs w:val="24"/>
        </w:rPr>
      </w:pPr>
      <w:r w:rsidRPr="00D17134">
        <w:rPr>
          <w:sz w:val="24"/>
          <w:szCs w:val="24"/>
        </w:rPr>
        <w:t>відповідно до схеми поділу КСПТ «Нива», що розташовані за межами населених пунктів на території Студениківської сільської ради Бориспільського району Київської області.</w:t>
      </w:r>
    </w:p>
    <w:p w:rsidR="00D17134" w:rsidRPr="00D17134" w:rsidRDefault="00D17134" w:rsidP="00D17134">
      <w:pPr>
        <w:spacing w:after="0" w:line="240" w:lineRule="auto"/>
        <w:jc w:val="both"/>
        <w:rPr>
          <w:sz w:val="26"/>
          <w:szCs w:val="26"/>
        </w:rPr>
      </w:pPr>
      <w:r>
        <w:rPr>
          <w:sz w:val="26"/>
          <w:szCs w:val="26"/>
        </w:rPr>
        <w:t>2.</w:t>
      </w:r>
      <w:r w:rsidRPr="00D17134">
        <w:rPr>
          <w:sz w:val="26"/>
          <w:szCs w:val="26"/>
        </w:rPr>
        <w:t>П</w:t>
      </w:r>
      <w:r w:rsidRPr="00D17134">
        <w:rPr>
          <w:spacing w:val="3"/>
          <w:sz w:val="26"/>
          <w:szCs w:val="26"/>
        </w:rPr>
        <w:t xml:space="preserve">роект </w:t>
      </w:r>
      <w:r w:rsidRPr="00D17134">
        <w:rPr>
          <w:spacing w:val="10"/>
          <w:sz w:val="26"/>
          <w:szCs w:val="26"/>
        </w:rPr>
        <w:t>землеустрою</w:t>
      </w:r>
      <w:r w:rsidRPr="00D17134">
        <w:rPr>
          <w:spacing w:val="3"/>
          <w:sz w:val="26"/>
          <w:szCs w:val="26"/>
        </w:rPr>
        <w:t xml:space="preserve"> передається в Державний фонд документації із землеустрою </w:t>
      </w:r>
      <w:r w:rsidRPr="00D17134">
        <w:rPr>
          <w:spacing w:val="-4"/>
          <w:sz w:val="26"/>
          <w:szCs w:val="26"/>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D17134" w:rsidRDefault="00D17134" w:rsidP="003E49F2">
      <w:pPr>
        <w:pStyle w:val="a5"/>
        <w:numPr>
          <w:ilvl w:val="0"/>
          <w:numId w:val="62"/>
        </w:numPr>
        <w:spacing w:after="0" w:line="240" w:lineRule="auto"/>
        <w:ind w:left="0" w:firstLine="709"/>
        <w:jc w:val="both"/>
        <w:rPr>
          <w:sz w:val="26"/>
          <w:szCs w:val="26"/>
        </w:rPr>
      </w:pPr>
      <w:r w:rsidRPr="00D17134">
        <w:rPr>
          <w:bCs/>
          <w:sz w:val="26"/>
          <w:szCs w:val="26"/>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D17134" w:rsidRDefault="00D17134" w:rsidP="00D17134">
      <w:pPr>
        <w:jc w:val="center"/>
        <w:rPr>
          <w:b/>
          <w:bCs/>
          <w:sz w:val="26"/>
          <w:szCs w:val="26"/>
        </w:rPr>
      </w:pPr>
      <w:r w:rsidRPr="00D17134">
        <w:rPr>
          <w:b/>
          <w:sz w:val="26"/>
          <w:szCs w:val="26"/>
        </w:rPr>
        <w:t xml:space="preserve">Сільський  голова :                                                                         </w:t>
      </w:r>
      <w:r w:rsidRPr="00D17134">
        <w:rPr>
          <w:b/>
          <w:bCs/>
          <w:sz w:val="26"/>
          <w:szCs w:val="26"/>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403-Х–</w:t>
      </w:r>
      <w:r w:rsidRPr="00D17134">
        <w:rPr>
          <w:b/>
          <w:lang w:val="en-US"/>
        </w:rPr>
        <w:t>V</w:t>
      </w:r>
      <w:r w:rsidRPr="00D17134">
        <w:rPr>
          <w:b/>
        </w:rPr>
        <w:t>ІІІ</w:t>
      </w:r>
    </w:p>
    <w:p w:rsidR="00D17134" w:rsidRPr="00D17134" w:rsidRDefault="00D17134" w:rsidP="00D17134">
      <w:pPr>
        <w:pStyle w:val="a8"/>
        <w:rPr>
          <w:b/>
          <w:sz w:val="28"/>
          <w:szCs w:val="28"/>
          <w:highlight w:val="yellow"/>
        </w:rPr>
      </w:pPr>
      <w:r w:rsidRPr="00D17134">
        <w:rPr>
          <w:b/>
        </w:rPr>
        <w:t>18.05.2021</w:t>
      </w:r>
    </w:p>
    <w:p w:rsidR="00D17134" w:rsidRPr="004F4C2F" w:rsidRDefault="00D17134" w:rsidP="00D17134">
      <w:pPr>
        <w:jc w:val="center"/>
      </w:pPr>
      <w:r w:rsidRPr="004F4C2F">
        <w:rPr>
          <w:noProof/>
          <w:lang w:val="ru-RU" w:eastAsia="ru-RU"/>
        </w:rPr>
        <w:lastRenderedPageBreak/>
        <w:drawing>
          <wp:inline distT="0" distB="0" distL="0" distR="0" wp14:anchorId="6066F830" wp14:editId="694C30D6">
            <wp:extent cx="486398" cy="61225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D17134" w:rsidRDefault="00D17134" w:rsidP="00D17134">
      <w:pPr>
        <w:pStyle w:val="a8"/>
        <w:jc w:val="center"/>
        <w:rPr>
          <w:b/>
        </w:rPr>
      </w:pP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sz w:val="28"/>
                <w:szCs w:val="28"/>
              </w:rPr>
            </w:pPr>
            <w:r w:rsidRPr="004F4C2F">
              <w:rPr>
                <w:b/>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p>
        </w:tc>
      </w:tr>
    </w:tbl>
    <w:p w:rsidR="00D17134" w:rsidRPr="004F4C2F" w:rsidRDefault="00D17134" w:rsidP="00D17134">
      <w:pPr>
        <w:rPr>
          <w:b/>
          <w:sz w:val="28"/>
          <w:szCs w:val="28"/>
        </w:rPr>
      </w:pPr>
    </w:p>
    <w:p w:rsidR="00D17134" w:rsidRPr="00D17134" w:rsidRDefault="00D17134" w:rsidP="00D17134">
      <w:pPr>
        <w:ind w:firstLine="708"/>
        <w:jc w:val="both"/>
        <w:rPr>
          <w:sz w:val="24"/>
          <w:szCs w:val="24"/>
        </w:rPr>
      </w:pPr>
      <w:r w:rsidRPr="00D17134">
        <w:rPr>
          <w:sz w:val="24"/>
          <w:szCs w:val="24"/>
        </w:rPr>
        <w:t>Розглянувши 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 що  знаходяться  на території  Студениківської сільської ради Бориспільського району Київської області , керуючись  п. 34 частини 1 статті 26 Закону України "Про місцеве самоврядування в Україні", Законом України №2498-</w:t>
      </w:r>
      <w:r w:rsidRPr="00D17134">
        <w:rPr>
          <w:sz w:val="24"/>
          <w:szCs w:val="24"/>
          <w:lang w:val="en-US"/>
        </w:rPr>
        <w:t>VIII</w:t>
      </w:r>
      <w:r w:rsidRPr="00D17134">
        <w:rPr>
          <w:sz w:val="24"/>
          <w:szCs w:val="24"/>
        </w:rPr>
        <w:t> від 10.07.2018р.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Земельним кодексом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D17134" w:rsidRDefault="00D17134" w:rsidP="00D17134">
      <w:pPr>
        <w:tabs>
          <w:tab w:val="left" w:pos="4620"/>
        </w:tabs>
        <w:jc w:val="center"/>
        <w:rPr>
          <w:b/>
          <w:sz w:val="24"/>
          <w:szCs w:val="24"/>
        </w:rPr>
      </w:pPr>
      <w:r w:rsidRPr="00D17134">
        <w:rPr>
          <w:b/>
          <w:sz w:val="24"/>
          <w:szCs w:val="24"/>
        </w:rPr>
        <w:t>В И Р І Ш И Л А :</w:t>
      </w:r>
    </w:p>
    <w:p w:rsidR="00D17134" w:rsidRPr="00D17134" w:rsidRDefault="00D17134" w:rsidP="00D17134">
      <w:pPr>
        <w:tabs>
          <w:tab w:val="left" w:pos="4620"/>
        </w:tabs>
        <w:jc w:val="center"/>
        <w:rPr>
          <w:sz w:val="24"/>
          <w:szCs w:val="24"/>
        </w:rPr>
      </w:pPr>
    </w:p>
    <w:p w:rsidR="00D17134" w:rsidRPr="00D17134" w:rsidRDefault="00D17134" w:rsidP="003E49F2">
      <w:pPr>
        <w:pStyle w:val="a5"/>
        <w:numPr>
          <w:ilvl w:val="0"/>
          <w:numId w:val="106"/>
        </w:numPr>
        <w:spacing w:after="0" w:line="240" w:lineRule="auto"/>
        <w:ind w:left="0" w:firstLine="709"/>
        <w:jc w:val="both"/>
        <w:rPr>
          <w:sz w:val="24"/>
          <w:szCs w:val="24"/>
        </w:rPr>
      </w:pPr>
      <w:r w:rsidRPr="00D17134">
        <w:rPr>
          <w:sz w:val="24"/>
          <w:szCs w:val="24"/>
        </w:rPr>
        <w:t>Затвердити розроблену ТОВ «Регіонземсервіс» 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2,8942 га: №389 - (кадастровий номер 3223386600:04:005:0011)-2,3351га,(кадастровий номер 3223386600:04:005:0108) -0,5591га, відповідно до схеми поділу КСП «Сомководолинське», що розташовані за межами населених пунктів на території Студениківської сільської ради Бориспільського району Київської області.</w:t>
      </w:r>
    </w:p>
    <w:p w:rsidR="00D17134" w:rsidRPr="00D17134" w:rsidRDefault="00D17134" w:rsidP="003E49F2">
      <w:pPr>
        <w:pStyle w:val="a5"/>
        <w:numPr>
          <w:ilvl w:val="0"/>
          <w:numId w:val="106"/>
        </w:numPr>
        <w:spacing w:after="0" w:line="240" w:lineRule="auto"/>
        <w:ind w:left="0" w:firstLine="709"/>
        <w:jc w:val="both"/>
        <w:rPr>
          <w:sz w:val="24"/>
          <w:szCs w:val="24"/>
        </w:rPr>
      </w:pPr>
      <w:r w:rsidRPr="00D17134">
        <w:rPr>
          <w:sz w:val="24"/>
          <w:szCs w:val="24"/>
        </w:rPr>
        <w:t>П</w:t>
      </w:r>
      <w:r w:rsidRPr="00D17134">
        <w:rPr>
          <w:spacing w:val="3"/>
          <w:sz w:val="24"/>
          <w:szCs w:val="24"/>
        </w:rPr>
        <w:t xml:space="preserve">роект </w:t>
      </w:r>
      <w:r w:rsidRPr="00D17134">
        <w:rPr>
          <w:spacing w:val="10"/>
          <w:sz w:val="24"/>
          <w:szCs w:val="24"/>
        </w:rPr>
        <w:t>землеустрою</w:t>
      </w:r>
      <w:r w:rsidRPr="00D17134">
        <w:rPr>
          <w:spacing w:val="3"/>
          <w:sz w:val="24"/>
          <w:szCs w:val="24"/>
        </w:rPr>
        <w:t xml:space="preserve"> передається в Державний фонд документації із землеустрою </w:t>
      </w:r>
      <w:r w:rsidRPr="00D17134">
        <w:rPr>
          <w:spacing w:val="-4"/>
          <w:sz w:val="24"/>
          <w:szCs w:val="2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6"/>
        </w:numPr>
        <w:spacing w:after="0" w:line="240" w:lineRule="auto"/>
        <w:ind w:left="0" w:firstLine="709"/>
        <w:jc w:val="both"/>
        <w:rPr>
          <w:sz w:val="28"/>
          <w:szCs w:val="28"/>
        </w:rPr>
      </w:pPr>
      <w:r w:rsidRPr="00D17134">
        <w:rPr>
          <w:bCs/>
          <w:sz w:val="24"/>
          <w:szCs w:val="24"/>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Pr="004F4C2F">
        <w:rPr>
          <w:bCs/>
          <w:sz w:val="28"/>
          <w:szCs w:val="28"/>
        </w:rPr>
        <w:t>.</w:t>
      </w:r>
    </w:p>
    <w:p w:rsidR="00D17134" w:rsidRPr="00D17134" w:rsidRDefault="00D17134" w:rsidP="00D17134">
      <w:pPr>
        <w:jc w:val="center"/>
        <w:rPr>
          <w:b/>
          <w:bCs/>
          <w:sz w:val="28"/>
          <w:szCs w:val="28"/>
        </w:rPr>
      </w:pPr>
      <w:r w:rsidRPr="004F4C2F">
        <w:rPr>
          <w:b/>
          <w:sz w:val="28"/>
          <w:szCs w:val="28"/>
        </w:rPr>
        <w:t xml:space="preserve">Сільський  голова :                                                                         </w:t>
      </w:r>
      <w:r w:rsidRPr="004F4C2F">
        <w:rPr>
          <w:b/>
          <w:bCs/>
          <w:sz w:val="28"/>
          <w:szCs w:val="28"/>
        </w:rPr>
        <w:t>М.О.ЛЯХ</w:t>
      </w:r>
    </w:p>
    <w:p w:rsidR="00D17134" w:rsidRPr="00D17134" w:rsidRDefault="00D17134" w:rsidP="00D17134">
      <w:pPr>
        <w:pStyle w:val="a8"/>
        <w:rPr>
          <w:b/>
        </w:rPr>
      </w:pPr>
      <w:r w:rsidRPr="004F4C2F">
        <w:t>с</w:t>
      </w:r>
      <w:r w:rsidRPr="00D17134">
        <w:rPr>
          <w:b/>
        </w:rPr>
        <w:t>. Студеники</w:t>
      </w:r>
    </w:p>
    <w:p w:rsidR="00D17134" w:rsidRPr="00D17134" w:rsidRDefault="00D17134" w:rsidP="00D17134">
      <w:pPr>
        <w:pStyle w:val="a8"/>
        <w:rPr>
          <w:b/>
        </w:rPr>
      </w:pPr>
      <w:r w:rsidRPr="00D17134">
        <w:rPr>
          <w:b/>
        </w:rPr>
        <w:t>№ 404-Х–</w:t>
      </w:r>
      <w:r w:rsidRPr="00D17134">
        <w:rPr>
          <w:b/>
          <w:lang w:val="en-US"/>
        </w:rPr>
        <w:t>V</w:t>
      </w:r>
      <w:r w:rsidRPr="00D17134">
        <w:rPr>
          <w:b/>
        </w:rPr>
        <w:t>ІІІ</w:t>
      </w:r>
    </w:p>
    <w:p w:rsidR="00D17134" w:rsidRPr="00D17134" w:rsidRDefault="00D17134" w:rsidP="00D17134">
      <w:pPr>
        <w:pStyle w:val="a8"/>
        <w:rPr>
          <w:b/>
          <w:highlight w:val="yellow"/>
        </w:rPr>
      </w:pPr>
      <w:r w:rsidRPr="00D17134">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AFA750F" wp14:editId="656988D4">
            <wp:extent cx="486398" cy="61225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гр.Лепесі Катерині Антонівні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гр.Лепесі Катерині Антонівні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с.Семенівка Баришівського району Київської  області по вул.Голованьова,  26,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64"/>
        </w:numPr>
        <w:spacing w:after="0" w:line="240" w:lineRule="auto"/>
        <w:ind w:left="0" w:firstLine="360"/>
        <w:jc w:val="both"/>
        <w:rPr>
          <w:b/>
        </w:rPr>
      </w:pPr>
      <w:r w:rsidRPr="004F4C2F">
        <w:t xml:space="preserve">Затвердити розроблену ФОП Івченко Ю.М.  технічну документацію із землеустрою  щодо встановлення (відновлення)  меж  земельної  ділянки  в натурі (на місцевості) </w:t>
      </w:r>
      <w:r w:rsidRPr="004F4C2F">
        <w:rPr>
          <w:b/>
        </w:rPr>
        <w:t>гр.Лепесі Катерині Антонівні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с.Семенівка Баришівського  району Київської  області по вул.Голованьова,26  кадастровий  номер </w:t>
      </w:r>
      <w:r w:rsidRPr="004F4C2F">
        <w:rPr>
          <w:b/>
        </w:rPr>
        <w:t>3220287301:24:003:0074,</w:t>
      </w:r>
      <w:r w:rsidRPr="004F4C2F">
        <w:t xml:space="preserve"> (код КВЦПЗ 02.01). </w:t>
      </w:r>
    </w:p>
    <w:p w:rsidR="00D17134" w:rsidRPr="004F4C2F" w:rsidRDefault="00D17134" w:rsidP="003E49F2">
      <w:pPr>
        <w:pStyle w:val="a5"/>
        <w:numPr>
          <w:ilvl w:val="0"/>
          <w:numId w:val="64"/>
        </w:numPr>
        <w:spacing w:after="0" w:line="240" w:lineRule="auto"/>
        <w:ind w:left="0" w:firstLine="360"/>
        <w:jc w:val="both"/>
      </w:pPr>
      <w:r w:rsidRPr="004F4C2F">
        <w:t xml:space="preserve">Передати </w:t>
      </w:r>
      <w:r w:rsidRPr="004F4C2F">
        <w:rPr>
          <w:b/>
        </w:rPr>
        <w:t xml:space="preserve">гр.Лепесі Катерині Антонівні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3220287301:24:003:0074,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с.Семенівка Баришівського  району Київської  області по вул.Голованьова, 26 (код КВЦПЗ 02.01).</w:t>
      </w:r>
    </w:p>
    <w:p w:rsidR="00D17134" w:rsidRPr="004F4C2F" w:rsidRDefault="00D17134" w:rsidP="003E49F2">
      <w:pPr>
        <w:numPr>
          <w:ilvl w:val="0"/>
          <w:numId w:val="64"/>
        </w:numPr>
        <w:spacing w:after="0" w:line="240" w:lineRule="auto"/>
        <w:ind w:left="0" w:firstLine="360"/>
        <w:jc w:val="both"/>
      </w:pPr>
      <w:r w:rsidRPr="004F4C2F">
        <w:t xml:space="preserve">Зобов’язати </w:t>
      </w:r>
      <w:r w:rsidRPr="004F4C2F">
        <w:rPr>
          <w:b/>
        </w:rPr>
        <w:t xml:space="preserve">гр.Лепеху Катерину Антонівну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64"/>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64"/>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64"/>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405-Х–</w:t>
      </w:r>
      <w:r w:rsidRPr="00D17134">
        <w:rPr>
          <w:b/>
          <w:lang w:val="en-US"/>
        </w:rPr>
        <w:t>V</w:t>
      </w:r>
      <w:r w:rsidRPr="00D17134">
        <w:rPr>
          <w:b/>
        </w:rPr>
        <w:t>ІІІ</w:t>
      </w:r>
    </w:p>
    <w:p w:rsidR="00D17134" w:rsidRPr="004F4C2F" w:rsidRDefault="00D17134" w:rsidP="00D17134">
      <w:pPr>
        <w:suppressAutoHyphens/>
        <w:rPr>
          <w:b/>
        </w:rPr>
      </w:pPr>
      <w:r>
        <w:rPr>
          <w:b/>
        </w:rPr>
        <w:t>18.05.20</w:t>
      </w:r>
    </w:p>
    <w:p w:rsidR="00D17134" w:rsidRPr="004F4C2F" w:rsidRDefault="00D17134" w:rsidP="00D17134">
      <w:pPr>
        <w:jc w:val="center"/>
      </w:pPr>
      <w:r w:rsidRPr="004F4C2F">
        <w:rPr>
          <w:noProof/>
          <w:lang w:val="ru-RU" w:eastAsia="ru-RU"/>
        </w:rPr>
        <w:lastRenderedPageBreak/>
        <w:drawing>
          <wp:inline distT="0" distB="0" distL="0" distR="0" wp14:anchorId="1CB318B1" wp14:editId="1DC6F274">
            <wp:extent cx="486398" cy="612250"/>
            <wp:effectExtent l="0" t="0" r="9525" b="0"/>
            <wp:docPr id="11" name="Рисунок 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гр.Лепесі Тетяні Олександрівні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гр.Лепесі Тетяні Олександрівні для будівництва і обслуговування  житлового будинку, господарських будівель і споруд (присадибна ділянка) загальною  площею 0,2218 га, що  знаходиться  в с.Леляки Баришівського району Київської  області по вул.Корнійчука, 6,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108"/>
        </w:numPr>
        <w:spacing w:after="0" w:line="240" w:lineRule="auto"/>
        <w:ind w:left="0" w:firstLine="360"/>
        <w:jc w:val="both"/>
        <w:rPr>
          <w:b/>
        </w:rPr>
      </w:pPr>
      <w:r w:rsidRPr="004F4C2F">
        <w:t xml:space="preserve">Затвердити розроблену ФОП Івченко Ю.М.  технічну документацію із землеустрою  щодо встановлення (відновлення)  меж  земельної  ділянки  в натурі (на місцевості) </w:t>
      </w:r>
      <w:r w:rsidRPr="004F4C2F">
        <w:rPr>
          <w:b/>
        </w:rPr>
        <w:t>гр.Лепесі Тетяні Олександрівні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0,2218 га,</w:t>
      </w:r>
      <w:r w:rsidRPr="004F4C2F">
        <w:t xml:space="preserve"> розташовану в с.Леляки Баришівського  району Київської  області по вул.Корнійчука, 6  кадастровий  номер </w:t>
      </w:r>
      <w:r w:rsidRPr="004F4C2F">
        <w:rPr>
          <w:b/>
        </w:rPr>
        <w:t>3220287302:24:022:0021,</w:t>
      </w:r>
      <w:r w:rsidRPr="004F4C2F">
        <w:t xml:space="preserve"> (код КВЦПЗ 02.01). </w:t>
      </w:r>
    </w:p>
    <w:p w:rsidR="00D17134" w:rsidRPr="004F4C2F" w:rsidRDefault="00D17134" w:rsidP="003E49F2">
      <w:pPr>
        <w:pStyle w:val="a5"/>
        <w:numPr>
          <w:ilvl w:val="0"/>
          <w:numId w:val="108"/>
        </w:numPr>
        <w:spacing w:after="0" w:line="240" w:lineRule="auto"/>
        <w:ind w:left="0" w:firstLine="360"/>
        <w:jc w:val="both"/>
      </w:pPr>
      <w:r w:rsidRPr="004F4C2F">
        <w:t xml:space="preserve">Передати </w:t>
      </w:r>
      <w:r w:rsidRPr="004F4C2F">
        <w:rPr>
          <w:b/>
        </w:rPr>
        <w:t xml:space="preserve">гр.Лепесі Тетяні Олександрівні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3220287302:24:022:0021,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0,2218 га</w:t>
      </w:r>
      <w:r w:rsidRPr="004F4C2F">
        <w:t xml:space="preserve"> в с.Леляки Баришівського  району Київської  області по вул.Корнійчука, 6 (код КВЦПЗ 02.01).</w:t>
      </w:r>
    </w:p>
    <w:p w:rsidR="00D17134" w:rsidRPr="004F4C2F" w:rsidRDefault="00D17134" w:rsidP="003E49F2">
      <w:pPr>
        <w:numPr>
          <w:ilvl w:val="0"/>
          <w:numId w:val="108"/>
        </w:numPr>
        <w:spacing w:after="0" w:line="240" w:lineRule="auto"/>
        <w:ind w:left="0" w:firstLine="360"/>
        <w:jc w:val="both"/>
      </w:pPr>
      <w:r w:rsidRPr="004F4C2F">
        <w:t xml:space="preserve">Зобов’язати </w:t>
      </w:r>
      <w:r w:rsidRPr="004F4C2F">
        <w:rPr>
          <w:b/>
        </w:rPr>
        <w:t xml:space="preserve">гр.Лепеху Тетяну Олександрівну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8"/>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8"/>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8"/>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406-Х–</w:t>
      </w:r>
      <w:r w:rsidRPr="00D17134">
        <w:rPr>
          <w:b/>
          <w:lang w:val="en-US"/>
        </w:rPr>
        <w:t>V</w:t>
      </w:r>
      <w:r w:rsidRPr="00D17134">
        <w:rPr>
          <w:b/>
        </w:rPr>
        <w:t>ІІІ</w:t>
      </w:r>
    </w:p>
    <w:p w:rsidR="00D17134" w:rsidRPr="004F4C2F" w:rsidRDefault="00D17134" w:rsidP="00D17134">
      <w:pPr>
        <w:suppressAutoHyphens/>
        <w:rPr>
          <w:b/>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74500FCC" wp14:editId="3E7B0623">
            <wp:extent cx="486398" cy="612250"/>
            <wp:effectExtent l="0" t="0" r="9525" b="0"/>
            <wp:docPr id="28" name="Рисунок 2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гр.Божку Федору Федоровичу</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гр.Божку Федору Федоровичу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с.Леляки Баришівського району Київської  області по вул.Мирна, 19,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110"/>
        </w:numPr>
        <w:spacing w:after="0" w:line="240" w:lineRule="auto"/>
        <w:ind w:left="0" w:firstLine="360"/>
        <w:jc w:val="both"/>
        <w:rPr>
          <w:b/>
        </w:rPr>
      </w:pPr>
      <w:r w:rsidRPr="004F4C2F">
        <w:t xml:space="preserve">Затвердити розроблену ТОВ «ГЕОМЕТРА»  технічну документацію із землеустрою  щодо встановлення (відновлення)  меж  земельної  ділянки  в натурі (на місцевості) </w:t>
      </w:r>
      <w:r w:rsidRPr="004F4C2F">
        <w:rPr>
          <w:b/>
        </w:rPr>
        <w:t>гр.Божку Федору Федоровичу</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с.Леляки Баришівського  району Київської  області по вул.Мирна, 19  кадастровий  номер </w:t>
      </w:r>
      <w:r w:rsidRPr="004F4C2F">
        <w:rPr>
          <w:b/>
        </w:rPr>
        <w:t>3220287302:24:031:0017,</w:t>
      </w:r>
      <w:r w:rsidRPr="004F4C2F">
        <w:t xml:space="preserve"> (код КВЦПЗ 02.01). </w:t>
      </w:r>
    </w:p>
    <w:p w:rsidR="00D17134" w:rsidRPr="004F4C2F" w:rsidRDefault="00D17134" w:rsidP="003E49F2">
      <w:pPr>
        <w:pStyle w:val="a5"/>
        <w:numPr>
          <w:ilvl w:val="0"/>
          <w:numId w:val="110"/>
        </w:numPr>
        <w:spacing w:after="0" w:line="240" w:lineRule="auto"/>
        <w:ind w:left="0" w:firstLine="360"/>
        <w:jc w:val="both"/>
      </w:pPr>
      <w:r w:rsidRPr="004F4C2F">
        <w:t xml:space="preserve">Передати </w:t>
      </w:r>
      <w:r w:rsidRPr="004F4C2F">
        <w:rPr>
          <w:b/>
        </w:rPr>
        <w:t xml:space="preserve">гр.Божку Федору Федоровичу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3220287302:24:031:0017,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с.Леляки Баришівського  району Київської  області по вул.Мирна, 19 (код КВЦПЗ 02.01).</w:t>
      </w:r>
    </w:p>
    <w:p w:rsidR="00D17134" w:rsidRPr="004F4C2F" w:rsidRDefault="00D17134" w:rsidP="003E49F2">
      <w:pPr>
        <w:numPr>
          <w:ilvl w:val="0"/>
          <w:numId w:val="110"/>
        </w:numPr>
        <w:spacing w:after="0" w:line="240" w:lineRule="auto"/>
        <w:ind w:left="0" w:firstLine="360"/>
        <w:jc w:val="both"/>
      </w:pPr>
      <w:r w:rsidRPr="004F4C2F">
        <w:t xml:space="preserve">Зобов’язати </w:t>
      </w:r>
      <w:r w:rsidRPr="004F4C2F">
        <w:rPr>
          <w:b/>
        </w:rPr>
        <w:t xml:space="preserve">гр.Божка Федора Федоровича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0"/>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0"/>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0"/>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407-Х–</w:t>
      </w:r>
      <w:r w:rsidRPr="00D17134">
        <w:rPr>
          <w:b/>
          <w:lang w:val="en-US"/>
        </w:rPr>
        <w:t>V</w:t>
      </w:r>
      <w:r w:rsidRPr="00D17134">
        <w:rPr>
          <w:b/>
        </w:rPr>
        <w:t>ІІІ</w:t>
      </w:r>
    </w:p>
    <w:p w:rsidR="00D17134" w:rsidRPr="004F4C2F" w:rsidRDefault="00D17134" w:rsidP="00D17134">
      <w:pPr>
        <w:suppressAutoHyphens/>
        <w:rPr>
          <w:b/>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10A73E77" wp14:editId="7B141539">
            <wp:extent cx="486398" cy="612250"/>
            <wp:effectExtent l="0" t="0" r="9525" b="0"/>
            <wp:docPr id="29" name="Рисунок 2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гр.Карпенку Івану Олександровичу</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гр.Карпенку Івану Олександровичу для будівництва і обслуговування  житлового будинку, господарських будівель і споруд (присадибна ділянка) загальною  площею 0,2500 га, що  знаходиться  в с.Соснова Переяслав-Хмельницького району Київської  області по вул.Центральна, 26,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122"/>
        </w:numPr>
        <w:spacing w:after="0" w:line="240" w:lineRule="auto"/>
        <w:ind w:left="0" w:firstLine="360"/>
        <w:jc w:val="both"/>
        <w:rPr>
          <w:b/>
        </w:rPr>
      </w:pPr>
      <w:r w:rsidRPr="004F4C2F">
        <w:t xml:space="preserve">Затвердити розроблену ТОВ «Землевпорядкування та кадастр»  технічну документацію із землеустрою  щодо встановлення (відновлення)  меж  земельної  ділянки  в натурі (на місцевості) </w:t>
      </w:r>
      <w:r w:rsidRPr="004F4C2F">
        <w:rPr>
          <w:b/>
        </w:rPr>
        <w:t>гр.Карпенку Івану Олександровичу</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с.Соснова Переяслав-Хмельницького  району Київської  області по вул.Центральна, 26, кадастровий  номер </w:t>
      </w:r>
      <w:r w:rsidRPr="004F4C2F">
        <w:rPr>
          <w:b/>
        </w:rPr>
        <w:t>3223386801:01:025:0038,</w:t>
      </w:r>
      <w:r w:rsidRPr="004F4C2F">
        <w:t xml:space="preserve"> (код КВЦПЗ 02.01). </w:t>
      </w:r>
    </w:p>
    <w:p w:rsidR="00D17134" w:rsidRPr="004F4C2F" w:rsidRDefault="00D17134" w:rsidP="003E49F2">
      <w:pPr>
        <w:pStyle w:val="a5"/>
        <w:numPr>
          <w:ilvl w:val="0"/>
          <w:numId w:val="122"/>
        </w:numPr>
        <w:spacing w:after="0" w:line="240" w:lineRule="auto"/>
        <w:ind w:left="0" w:firstLine="360"/>
        <w:jc w:val="both"/>
      </w:pPr>
      <w:r w:rsidRPr="004F4C2F">
        <w:t xml:space="preserve">Передати </w:t>
      </w:r>
      <w:r w:rsidRPr="004F4C2F">
        <w:rPr>
          <w:b/>
        </w:rPr>
        <w:t xml:space="preserve">гр.Карпенку Івану Олександровичу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3223386801:01:025:0038,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с.Соснова Переяслав-Хмельницького  району Київської  області по вул.Центральна, 26 (код КВЦПЗ 02.01).</w:t>
      </w:r>
    </w:p>
    <w:p w:rsidR="00D17134" w:rsidRPr="004F4C2F" w:rsidRDefault="00D17134" w:rsidP="003E49F2">
      <w:pPr>
        <w:numPr>
          <w:ilvl w:val="0"/>
          <w:numId w:val="122"/>
        </w:numPr>
        <w:spacing w:after="0" w:line="240" w:lineRule="auto"/>
        <w:ind w:left="0" w:firstLine="360"/>
        <w:jc w:val="both"/>
      </w:pPr>
      <w:r w:rsidRPr="004F4C2F">
        <w:t xml:space="preserve">Зобов’язати </w:t>
      </w:r>
      <w:r w:rsidRPr="004F4C2F">
        <w:rPr>
          <w:b/>
        </w:rPr>
        <w:t xml:space="preserve">гр.Карпенка Івана Олександровича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22"/>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22"/>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22"/>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408-Х–</w:t>
      </w:r>
      <w:r w:rsidRPr="00D17134">
        <w:rPr>
          <w:b/>
          <w:lang w:val="en-US"/>
        </w:rPr>
        <w:t>V</w:t>
      </w:r>
      <w:r w:rsidRPr="00D17134">
        <w:rPr>
          <w:b/>
        </w:rPr>
        <w:t>ІІІ</w:t>
      </w:r>
    </w:p>
    <w:p w:rsidR="00D17134" w:rsidRPr="00D17134" w:rsidRDefault="00D17134" w:rsidP="00D17134">
      <w:pPr>
        <w:pStyle w:val="a8"/>
        <w:rPr>
          <w:b/>
        </w:rPr>
      </w:pPr>
      <w:r w:rsidRPr="00D17134">
        <w:rPr>
          <w:b/>
        </w:rPr>
        <w:t>18.05.2021</w:t>
      </w:r>
    </w:p>
    <w:p w:rsidR="00D17134" w:rsidRPr="004F4C2F" w:rsidRDefault="00D17134" w:rsidP="00D17134">
      <w:pPr>
        <w:suppressAutoHyphens/>
        <w:rPr>
          <w:b/>
        </w:rPr>
      </w:pPr>
    </w:p>
    <w:p w:rsidR="00D17134" w:rsidRPr="004F4C2F" w:rsidRDefault="00D17134" w:rsidP="00D17134">
      <w:pPr>
        <w:jc w:val="center"/>
      </w:pPr>
      <w:r w:rsidRPr="004F4C2F">
        <w:rPr>
          <w:noProof/>
          <w:lang w:val="ru-RU" w:eastAsia="ru-RU"/>
        </w:rPr>
        <w:drawing>
          <wp:inline distT="0" distB="0" distL="0" distR="0" wp14:anchorId="4C7F1C2D" wp14:editId="4368B68D">
            <wp:extent cx="486398" cy="61225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4F4C2F" w:rsidRDefault="00D17134" w:rsidP="00D17134">
      <w:pPr>
        <w:jc w:val="center"/>
        <w:rPr>
          <w:b/>
        </w:rPr>
      </w:pP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гр.Рященко Вікторії Миколаївні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гр.Рященко Вікторії Миколаївні для будівництва і обслуговування  житлового будинку, господарських будівель і споруд (присадибна ділянка) загальною  площею 0,2500 га, що  знаходиться  в с.Соснова Переяслав-Хмельницького району Київської  області по вул.Новоселицька, 39,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93"/>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гр.Рященко Вікторії Миколаївні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с.Соснова Переяслав-Хмельницького  району Київської  області по вул.Новоселицька, 39, кадастровий  номер </w:t>
      </w:r>
      <w:r w:rsidRPr="004F4C2F">
        <w:rPr>
          <w:b/>
        </w:rPr>
        <w:t>3223386801:01:022:0109,</w:t>
      </w:r>
      <w:r w:rsidRPr="004F4C2F">
        <w:t xml:space="preserve"> (код КВЦПЗ 02.01). </w:t>
      </w:r>
    </w:p>
    <w:p w:rsidR="00D17134" w:rsidRPr="004F4C2F" w:rsidRDefault="00D17134" w:rsidP="003E49F2">
      <w:pPr>
        <w:pStyle w:val="a5"/>
        <w:numPr>
          <w:ilvl w:val="0"/>
          <w:numId w:val="93"/>
        </w:numPr>
        <w:spacing w:after="0" w:line="240" w:lineRule="auto"/>
        <w:ind w:left="0" w:firstLine="360"/>
        <w:jc w:val="both"/>
      </w:pPr>
      <w:r w:rsidRPr="004F4C2F">
        <w:t xml:space="preserve">Передати </w:t>
      </w:r>
      <w:r w:rsidRPr="004F4C2F">
        <w:rPr>
          <w:b/>
        </w:rPr>
        <w:t xml:space="preserve">гр.Рященко Вікторії Миколаївні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3223386801:01:022:0109,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с.Соснова Переяслав-Хмельницького  району Київської  області по вул.Новоселицька, 39 (код КВЦПЗ 02.01).</w:t>
      </w:r>
    </w:p>
    <w:p w:rsidR="00D17134" w:rsidRPr="004F4C2F" w:rsidRDefault="00D17134" w:rsidP="003E49F2">
      <w:pPr>
        <w:numPr>
          <w:ilvl w:val="0"/>
          <w:numId w:val="93"/>
        </w:numPr>
        <w:spacing w:after="0" w:line="240" w:lineRule="auto"/>
        <w:ind w:left="0" w:firstLine="360"/>
        <w:jc w:val="both"/>
      </w:pPr>
      <w:r w:rsidRPr="004F4C2F">
        <w:t xml:space="preserve">Зобов’язати </w:t>
      </w:r>
      <w:r w:rsidRPr="004F4C2F">
        <w:rPr>
          <w:b/>
        </w:rPr>
        <w:t xml:space="preserve">гр.Рященко Вікторію Миколаївну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3"/>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3"/>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3"/>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409-Х–</w:t>
      </w:r>
      <w:r w:rsidRPr="00D17134">
        <w:rPr>
          <w:b/>
          <w:lang w:val="en-US"/>
        </w:rPr>
        <w:t>V</w:t>
      </w:r>
      <w:r w:rsidRPr="00D17134">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3300EA6" wp14:editId="05AEBE77">
            <wp:extent cx="486398" cy="612250"/>
            <wp:effectExtent l="0" t="0" r="9525" b="0"/>
            <wp:docPr id="31" name="Рисунок 3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4F4C2F" w:rsidRDefault="00D17134" w:rsidP="00D17134">
      <w:pPr>
        <w:jc w:val="center"/>
        <w:rPr>
          <w:b/>
        </w:rPr>
      </w:pP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гр.Пузій Людмилі Григорівні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гр.Пузій Людмилі Григорівні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с.Сомкова Долина Переяслав-Хмельницького району Київської  області по вул.Лісова, 17,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Pr>
          <w:b/>
        </w:rPr>
        <w:t>В И Р І Ш И Л А :</w:t>
      </w:r>
    </w:p>
    <w:p w:rsidR="00D17134" w:rsidRPr="004F4C2F" w:rsidRDefault="00D17134" w:rsidP="003E49F2">
      <w:pPr>
        <w:pStyle w:val="a5"/>
        <w:numPr>
          <w:ilvl w:val="0"/>
          <w:numId w:val="81"/>
        </w:numPr>
        <w:spacing w:after="0" w:line="240" w:lineRule="auto"/>
        <w:ind w:left="0" w:firstLine="360"/>
        <w:jc w:val="both"/>
        <w:rPr>
          <w:b/>
        </w:rPr>
      </w:pPr>
      <w:r w:rsidRPr="004F4C2F">
        <w:t xml:space="preserve">Затвердити розроблену ТОВ «Землевпорядкування та кадастр»  технічну документацію із землеустрою  щодо встановлення (відновлення)  меж  земельної  ділянки  в натурі (на місцевості) </w:t>
      </w:r>
      <w:r w:rsidRPr="004F4C2F">
        <w:rPr>
          <w:b/>
        </w:rPr>
        <w:t>гр.Пузій Людмилі Григорівні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с.Сомкова Долина Переяслав-Хмельницького  району Київської  області по вул.Лісова, 17, кадастровий  номер </w:t>
      </w:r>
      <w:r w:rsidRPr="004F4C2F">
        <w:rPr>
          <w:b/>
        </w:rPr>
        <w:t>3223386601:01:021:0026,</w:t>
      </w:r>
      <w:r w:rsidRPr="004F4C2F">
        <w:t xml:space="preserve"> (код КВЦПЗ 02.01). </w:t>
      </w:r>
    </w:p>
    <w:p w:rsidR="00D17134" w:rsidRPr="004F4C2F" w:rsidRDefault="00D17134" w:rsidP="003E49F2">
      <w:pPr>
        <w:pStyle w:val="a5"/>
        <w:numPr>
          <w:ilvl w:val="0"/>
          <w:numId w:val="81"/>
        </w:numPr>
        <w:spacing w:after="0" w:line="240" w:lineRule="auto"/>
        <w:ind w:left="0" w:firstLine="360"/>
        <w:jc w:val="both"/>
      </w:pPr>
      <w:r w:rsidRPr="004F4C2F">
        <w:t xml:space="preserve">Передати </w:t>
      </w:r>
      <w:r w:rsidRPr="004F4C2F">
        <w:rPr>
          <w:b/>
        </w:rPr>
        <w:t xml:space="preserve">гр.Пузій Людмилі Григорівні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3223386601:01:021:0026,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с.Сомкова Долина Переяслав-Хмельницького  району Київської  області по вул.Лісова, 17 (код КВЦПЗ 02.01).</w:t>
      </w:r>
    </w:p>
    <w:p w:rsidR="00D17134" w:rsidRPr="004F4C2F" w:rsidRDefault="00D17134" w:rsidP="003E49F2">
      <w:pPr>
        <w:numPr>
          <w:ilvl w:val="0"/>
          <w:numId w:val="81"/>
        </w:numPr>
        <w:spacing w:after="0" w:line="240" w:lineRule="auto"/>
        <w:ind w:left="0" w:firstLine="360"/>
        <w:jc w:val="both"/>
      </w:pPr>
      <w:r w:rsidRPr="004F4C2F">
        <w:t xml:space="preserve">Зобов’язати </w:t>
      </w:r>
      <w:r w:rsidRPr="004F4C2F">
        <w:rPr>
          <w:b/>
        </w:rPr>
        <w:t xml:space="preserve">гр.Пузій Людмилу Григорівну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81"/>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81"/>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81"/>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410-Х–</w:t>
      </w:r>
      <w:r w:rsidRPr="00D17134">
        <w:rPr>
          <w:b/>
          <w:lang w:val="en-US"/>
        </w:rPr>
        <w:t>V</w:t>
      </w:r>
      <w:r w:rsidRPr="00D17134">
        <w:rPr>
          <w:b/>
        </w:rPr>
        <w:t>ІІІ</w:t>
      </w:r>
    </w:p>
    <w:p w:rsidR="00D17134" w:rsidRPr="004F4C2F" w:rsidRDefault="00D17134" w:rsidP="00D17134">
      <w:pPr>
        <w:suppressAutoHyphens/>
        <w:rPr>
          <w:b/>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1BCD8BA3" wp14:editId="3772ACBB">
            <wp:extent cx="486398" cy="612250"/>
            <wp:effectExtent l="0" t="0" r="9525" b="0"/>
            <wp:docPr id="32" name="Рисунок 3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гр.Гавіжі Анатолію Івановичу, гр.Максименко Любові Іванівні</w:t>
            </w:r>
          </w:p>
        </w:tc>
      </w:tr>
    </w:tbl>
    <w:p w:rsidR="00D17134" w:rsidRPr="004F4C2F" w:rsidRDefault="00D17134" w:rsidP="00D17134">
      <w:pPr>
        <w:rPr>
          <w:b/>
        </w:rPr>
      </w:pPr>
    </w:p>
    <w:p w:rsidR="00D17134" w:rsidRPr="00D17134"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гр.Гавіжі Анатолію Івавновичу, гр.Максименко Любові Іванівні для будівництва і обслуговування  житлового будинку, господарських будівель і споруд (присадибна ділянка) загальною  площею 0,2500 га, що  знаходиться  в с.Студеники Бориспільського району Київської  області по вул.Мохорівка, 24,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r>
        <w:t xml:space="preserve"> </w:t>
      </w:r>
      <w:r w:rsidRPr="004F4C2F">
        <w:rPr>
          <w:b/>
        </w:rPr>
        <w:t>В И Р І Ш И Л А :</w:t>
      </w:r>
    </w:p>
    <w:p w:rsidR="00D17134" w:rsidRPr="004F4C2F" w:rsidRDefault="00D17134" w:rsidP="003E49F2">
      <w:pPr>
        <w:pStyle w:val="a5"/>
        <w:numPr>
          <w:ilvl w:val="0"/>
          <w:numId w:val="135"/>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гр.Гавіжі Анатолію Івановичу, гр.Максименко Любові Іванівні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с.Студеники Бориспільського  району Київської  області по вул.Мохорівка, 24, кадастровий  номер </w:t>
      </w:r>
      <w:r w:rsidRPr="004F4C2F">
        <w:rPr>
          <w:b/>
        </w:rPr>
        <w:t>3223383701:01:019:0049,</w:t>
      </w:r>
      <w:r w:rsidRPr="004F4C2F">
        <w:t xml:space="preserve"> (код КВЦПЗ 02.01). </w:t>
      </w:r>
    </w:p>
    <w:p w:rsidR="00D17134" w:rsidRPr="004F4C2F" w:rsidRDefault="00D17134" w:rsidP="003E49F2">
      <w:pPr>
        <w:pStyle w:val="a5"/>
        <w:numPr>
          <w:ilvl w:val="0"/>
          <w:numId w:val="135"/>
        </w:numPr>
        <w:spacing w:after="0" w:line="240" w:lineRule="auto"/>
        <w:ind w:left="0" w:firstLine="360"/>
        <w:jc w:val="both"/>
      </w:pPr>
      <w:r w:rsidRPr="004F4C2F">
        <w:t xml:space="preserve">Передати </w:t>
      </w:r>
      <w:r w:rsidRPr="004F4C2F">
        <w:rPr>
          <w:b/>
        </w:rPr>
        <w:t xml:space="preserve">гр.Гавіжі Анатолію Івановичу, гр.Максименко Любові Іванівні </w:t>
      </w:r>
      <w:r w:rsidRPr="004F4C2F">
        <w:t xml:space="preserve">із земель комунальної власності безоплатно у приватну спільну часткову власність  земельну ділянку, кадастровий  номер </w:t>
      </w:r>
      <w:r w:rsidRPr="004F4C2F">
        <w:rPr>
          <w:b/>
        </w:rPr>
        <w:t xml:space="preserve">3223383701:01:019:0049,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с.Студеники Бориспільського  району Київської  області по вул.Мохорівка, 24 (код КВЦПЗ 02.01).</w:t>
      </w:r>
    </w:p>
    <w:p w:rsidR="00D17134" w:rsidRPr="004F4C2F" w:rsidRDefault="00D17134" w:rsidP="003E49F2">
      <w:pPr>
        <w:numPr>
          <w:ilvl w:val="0"/>
          <w:numId w:val="135"/>
        </w:numPr>
        <w:spacing w:after="0" w:line="240" w:lineRule="auto"/>
        <w:ind w:left="0" w:firstLine="360"/>
        <w:jc w:val="both"/>
      </w:pPr>
      <w:r w:rsidRPr="004F4C2F">
        <w:t xml:space="preserve">Зобов’язати </w:t>
      </w:r>
      <w:r w:rsidRPr="004F4C2F">
        <w:rPr>
          <w:b/>
        </w:rPr>
        <w:t xml:space="preserve">гр.Гавіжу Анатолія Івановича, гр.Максименко Любов Іванівну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3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35"/>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D17134" w:rsidRDefault="00D17134" w:rsidP="00D17134">
      <w:pPr>
        <w:pStyle w:val="a8"/>
        <w:rPr>
          <w:b/>
        </w:rPr>
      </w:pPr>
      <w:r w:rsidRPr="00D17134">
        <w:rPr>
          <w:b/>
        </w:rPr>
        <w:t>с. Студеники</w:t>
      </w:r>
    </w:p>
    <w:p w:rsidR="00D17134" w:rsidRPr="00D17134" w:rsidRDefault="00D17134" w:rsidP="00D17134">
      <w:pPr>
        <w:pStyle w:val="a8"/>
        <w:rPr>
          <w:b/>
        </w:rPr>
      </w:pPr>
      <w:r w:rsidRPr="00D17134">
        <w:rPr>
          <w:b/>
        </w:rPr>
        <w:t>№ 411-Х–</w:t>
      </w:r>
      <w:r w:rsidRPr="00D17134">
        <w:rPr>
          <w:b/>
          <w:lang w:val="en-US"/>
        </w:rPr>
        <w:t>V</w:t>
      </w:r>
      <w:r w:rsidRPr="00D17134">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45594478" wp14:editId="0CA494D3">
            <wp:extent cx="486398" cy="61225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4F4C2F" w:rsidRDefault="00D17134" w:rsidP="00D17134">
      <w:pPr>
        <w:jc w:val="center"/>
        <w:rPr>
          <w:b/>
        </w:rPr>
      </w:pP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гр.Бояршиновій Катерині Іванівні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гр.Бояршиновій Катерині Ііванівні для будівництва і обслуговування  житлового будинку, господарських будівель і споруд (присадибна ділянка) загальною  площею 0,2200 га, що  знаходиться  в с.Сомкова Долина Бориспільського району Київської  області по вул.Поліській, 90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94"/>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гр.Бояршиновій Катерині Іванівні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0,2200 га,</w:t>
      </w:r>
      <w:r w:rsidRPr="004F4C2F">
        <w:t xml:space="preserve"> розташовану в с.Сомкова Долина Бориспільського  району Київської  області по вул.Поліська,90, кадастровий  номер </w:t>
      </w:r>
      <w:r w:rsidRPr="004F4C2F">
        <w:rPr>
          <w:b/>
        </w:rPr>
        <w:t>3223386600:04:008:0035,</w:t>
      </w:r>
      <w:r w:rsidRPr="004F4C2F">
        <w:t xml:space="preserve"> (код КВЦПЗ 02.01). </w:t>
      </w:r>
    </w:p>
    <w:p w:rsidR="00D17134" w:rsidRPr="004F4C2F" w:rsidRDefault="00D17134" w:rsidP="003E49F2">
      <w:pPr>
        <w:pStyle w:val="a5"/>
        <w:numPr>
          <w:ilvl w:val="0"/>
          <w:numId w:val="94"/>
        </w:numPr>
        <w:spacing w:after="0" w:line="240" w:lineRule="auto"/>
        <w:ind w:left="0" w:firstLine="360"/>
        <w:jc w:val="both"/>
      </w:pPr>
      <w:r w:rsidRPr="004F4C2F">
        <w:t xml:space="preserve">Передати </w:t>
      </w:r>
      <w:r w:rsidRPr="004F4C2F">
        <w:rPr>
          <w:b/>
        </w:rPr>
        <w:t xml:space="preserve">гр.Бояршиновій Катерині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3223386600:04:008:0035,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0,2200 га</w:t>
      </w:r>
      <w:r w:rsidRPr="004F4C2F">
        <w:t xml:space="preserve"> в с.Сомкова Долина Бориспільського  району Київської  області по вул.Поліська, 90 (код КВЦПЗ 02.01).</w:t>
      </w:r>
    </w:p>
    <w:p w:rsidR="00D17134" w:rsidRPr="004F4C2F" w:rsidRDefault="00D17134" w:rsidP="003E49F2">
      <w:pPr>
        <w:numPr>
          <w:ilvl w:val="0"/>
          <w:numId w:val="94"/>
        </w:numPr>
        <w:spacing w:after="0" w:line="240" w:lineRule="auto"/>
        <w:ind w:left="0" w:firstLine="360"/>
        <w:jc w:val="both"/>
      </w:pPr>
      <w:r w:rsidRPr="004F4C2F">
        <w:t xml:space="preserve">Зобов’язати </w:t>
      </w:r>
      <w:r w:rsidRPr="004F4C2F">
        <w:rPr>
          <w:b/>
        </w:rPr>
        <w:t xml:space="preserve">гр.Бояршинову Катерину Іванівну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4"/>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4"/>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4"/>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412-Х–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0EE2557" wp14:editId="6B1B4768">
            <wp:extent cx="486398" cy="612250"/>
            <wp:effectExtent l="0" t="0" r="9525"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D17134" w:rsidRDefault="00D17134" w:rsidP="00D17134">
      <w:pPr>
        <w:pStyle w:val="a8"/>
        <w:jc w:val="center"/>
        <w:rPr>
          <w:b/>
        </w:rPr>
      </w:pPr>
      <w:r w:rsidRPr="00D17134">
        <w:rPr>
          <w:b/>
        </w:rPr>
        <w:t>УКРАЇНА</w:t>
      </w:r>
    </w:p>
    <w:p w:rsidR="00D17134" w:rsidRPr="00D17134" w:rsidRDefault="00D17134" w:rsidP="00D17134">
      <w:pPr>
        <w:pStyle w:val="a8"/>
        <w:jc w:val="center"/>
        <w:rPr>
          <w:b/>
        </w:rPr>
      </w:pPr>
      <w:r w:rsidRPr="00D17134">
        <w:rPr>
          <w:b/>
        </w:rPr>
        <w:t>СТУДЕНИКІВСЬКА СІЛЬСЬКА РАДА</w:t>
      </w:r>
    </w:p>
    <w:p w:rsidR="00D17134" w:rsidRPr="00D17134" w:rsidRDefault="00D17134" w:rsidP="00D17134">
      <w:pPr>
        <w:pStyle w:val="a8"/>
        <w:jc w:val="center"/>
        <w:rPr>
          <w:b/>
        </w:rPr>
      </w:pPr>
      <w:r w:rsidRPr="00D17134">
        <w:rPr>
          <w:b/>
        </w:rPr>
        <w:t>БОРИСПІЛЬСЬКИЙ  РАЙОН КИЇВСЬКА ОБЛАСТЬ</w:t>
      </w:r>
    </w:p>
    <w:p w:rsidR="00D17134" w:rsidRPr="004F4C2F" w:rsidRDefault="00D17134" w:rsidP="00D17134">
      <w:pPr>
        <w:jc w:val="center"/>
        <w:rPr>
          <w:b/>
        </w:rPr>
      </w:pPr>
    </w:p>
    <w:p w:rsidR="00D17134" w:rsidRPr="00D17134"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гр.Горяєв Лідії Олександрівні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гр.Горяєв Лідії Олександрівні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с.Сомкова Долина Бориспільського району Київської  області по вул.Христини Цуприк, 8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3E49F2">
      <w:pPr>
        <w:pStyle w:val="a5"/>
        <w:numPr>
          <w:ilvl w:val="0"/>
          <w:numId w:val="146"/>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гр.Горяєв Лідії Олександрівні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с.Сомкова Долина Бориспільського  району Київської  області по вул.Христини Цуприк, 8, кадастровий  номер </w:t>
      </w:r>
      <w:r w:rsidRPr="004F4C2F">
        <w:rPr>
          <w:b/>
        </w:rPr>
        <w:t>3223386601:01:006:0014,</w:t>
      </w:r>
      <w:r w:rsidRPr="004F4C2F">
        <w:t xml:space="preserve"> (код КВЦПЗ 02.01). </w:t>
      </w:r>
    </w:p>
    <w:p w:rsidR="00D17134" w:rsidRPr="004F4C2F" w:rsidRDefault="00D17134" w:rsidP="003E49F2">
      <w:pPr>
        <w:pStyle w:val="a5"/>
        <w:numPr>
          <w:ilvl w:val="0"/>
          <w:numId w:val="146"/>
        </w:numPr>
        <w:spacing w:after="0" w:line="240" w:lineRule="auto"/>
        <w:ind w:left="0" w:firstLine="360"/>
        <w:jc w:val="both"/>
      </w:pPr>
      <w:r w:rsidRPr="004F4C2F">
        <w:t xml:space="preserve">Передати </w:t>
      </w:r>
      <w:r w:rsidRPr="004F4C2F">
        <w:rPr>
          <w:b/>
        </w:rPr>
        <w:t xml:space="preserve">гр.Горяєв Лідії Олександрівні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3223386601:01:006:0014,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с.Сомкова Долина Бориспільського  району Київської  області по вул.Христини Цуприк, 8 (код КВЦПЗ 02.01).</w:t>
      </w:r>
    </w:p>
    <w:p w:rsidR="00D17134" w:rsidRPr="004F4C2F" w:rsidRDefault="00D17134" w:rsidP="003E49F2">
      <w:pPr>
        <w:numPr>
          <w:ilvl w:val="0"/>
          <w:numId w:val="146"/>
        </w:numPr>
        <w:spacing w:after="0" w:line="240" w:lineRule="auto"/>
        <w:ind w:left="0" w:firstLine="360"/>
        <w:jc w:val="both"/>
      </w:pPr>
      <w:r w:rsidRPr="004F4C2F">
        <w:t xml:space="preserve">Зобов’язати </w:t>
      </w:r>
      <w:r w:rsidRPr="004F4C2F">
        <w:rPr>
          <w:b/>
        </w:rPr>
        <w:t xml:space="preserve">гр.Горяєв Лідію Олександрівну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4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46"/>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4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D17134" w:rsidRDefault="00D17134" w:rsidP="00D17134">
      <w:pPr>
        <w:jc w:val="center"/>
        <w:rPr>
          <w:b/>
          <w:bCs/>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413-Х–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08F4198" wp14:editId="62D40B68">
            <wp:extent cx="486398" cy="612250"/>
            <wp:effectExtent l="0" t="0" r="9525" b="0"/>
            <wp:docPr id="70" name="Рисунок 7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8D393C" w:rsidRDefault="00D17134" w:rsidP="008D393C">
      <w:pPr>
        <w:pStyle w:val="a8"/>
        <w:jc w:val="center"/>
        <w:rPr>
          <w:b/>
        </w:rPr>
      </w:pPr>
      <w:r w:rsidRPr="008D393C">
        <w:rPr>
          <w:b/>
        </w:rPr>
        <w:t>УКРАЇНА</w:t>
      </w:r>
    </w:p>
    <w:p w:rsidR="00D17134" w:rsidRPr="008D393C" w:rsidRDefault="00D17134" w:rsidP="008D393C">
      <w:pPr>
        <w:pStyle w:val="a8"/>
        <w:jc w:val="center"/>
        <w:rPr>
          <w:b/>
        </w:rPr>
      </w:pPr>
      <w:r w:rsidRPr="008D393C">
        <w:rPr>
          <w:b/>
        </w:rPr>
        <w:t>СТУДЕНИКІВСЬКА СІЛЬСЬКА РАДА</w:t>
      </w:r>
    </w:p>
    <w:p w:rsidR="00D17134" w:rsidRPr="008D393C" w:rsidRDefault="00D17134" w:rsidP="008D393C">
      <w:pPr>
        <w:pStyle w:val="a8"/>
        <w:jc w:val="center"/>
        <w:rPr>
          <w:b/>
        </w:rPr>
      </w:pPr>
      <w:r w:rsidRPr="008D393C">
        <w:rPr>
          <w:b/>
        </w:rPr>
        <w:t>БОРИСПІЛЬСЬКИЙ  РАЙОН КИЇВСЬКА ОБЛАСТЬ</w:t>
      </w:r>
    </w:p>
    <w:p w:rsidR="00D17134" w:rsidRPr="008D393C" w:rsidRDefault="008D393C" w:rsidP="008D393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гр.Настенко Катерині Петрівні</w:t>
            </w:r>
          </w:p>
        </w:tc>
      </w:tr>
    </w:tbl>
    <w:p w:rsidR="00D17134" w:rsidRPr="004F4C2F" w:rsidRDefault="00D17134" w:rsidP="00D17134">
      <w:pPr>
        <w:rPr>
          <w:b/>
        </w:rPr>
      </w:pPr>
    </w:p>
    <w:p w:rsidR="00D17134" w:rsidRPr="004F4C2F" w:rsidRDefault="00D17134" w:rsidP="008D393C">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гр.Настенко Катерині Петрівні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с.Сомкова Долина Бориспільського району Київської  області по вул.Христини Цуприк, 39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w:t>
      </w:r>
      <w:r w:rsidR="008D393C">
        <w:t>стру»,   сільська  рада</w:t>
      </w:r>
    </w:p>
    <w:p w:rsidR="00D17134" w:rsidRPr="004F4C2F" w:rsidRDefault="00D17134" w:rsidP="00D17134">
      <w:pPr>
        <w:jc w:val="center"/>
        <w:rPr>
          <w:b/>
        </w:rPr>
      </w:pPr>
      <w:r w:rsidRPr="004F4C2F">
        <w:rPr>
          <w:b/>
        </w:rPr>
        <w:t>В И Р І Ш И Л А :</w:t>
      </w:r>
    </w:p>
    <w:p w:rsidR="00D17134" w:rsidRPr="004F4C2F" w:rsidRDefault="00D17134" w:rsidP="00D17134">
      <w:pPr>
        <w:jc w:val="center"/>
        <w:rPr>
          <w:b/>
        </w:rPr>
      </w:pPr>
    </w:p>
    <w:p w:rsidR="00D17134" w:rsidRPr="004F4C2F" w:rsidRDefault="00D17134" w:rsidP="003E49F2">
      <w:pPr>
        <w:pStyle w:val="a5"/>
        <w:numPr>
          <w:ilvl w:val="0"/>
          <w:numId w:val="95"/>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гр.Настенко Катерині Петрівні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с.Сомкова Долина Бориспільського  району Київської  області по вул.Христини Цуприк, 39, кадастровий  номер </w:t>
      </w:r>
      <w:r w:rsidRPr="004F4C2F">
        <w:rPr>
          <w:b/>
        </w:rPr>
        <w:t>3223386601:01:011:0021,</w:t>
      </w:r>
      <w:r w:rsidRPr="004F4C2F">
        <w:t xml:space="preserve"> (код КВЦПЗ 02.01). </w:t>
      </w:r>
    </w:p>
    <w:p w:rsidR="00D17134" w:rsidRPr="004F4C2F" w:rsidRDefault="00D17134" w:rsidP="003E49F2">
      <w:pPr>
        <w:pStyle w:val="a5"/>
        <w:numPr>
          <w:ilvl w:val="0"/>
          <w:numId w:val="95"/>
        </w:numPr>
        <w:spacing w:after="0" w:line="240" w:lineRule="auto"/>
        <w:ind w:left="0" w:firstLine="360"/>
        <w:jc w:val="both"/>
      </w:pPr>
      <w:r w:rsidRPr="004F4C2F">
        <w:t xml:space="preserve">Передати </w:t>
      </w:r>
      <w:r w:rsidRPr="004F4C2F">
        <w:rPr>
          <w:b/>
        </w:rPr>
        <w:t xml:space="preserve">гр.Настенко Катерині Петрівні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3223386601:01:011:0021,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с.Сомкова Долина Бориспільського  району Київської  області по вул.Христини Цуприк, 39 (код КВЦПЗ 02.01).</w:t>
      </w:r>
    </w:p>
    <w:p w:rsidR="00D17134" w:rsidRPr="004F4C2F" w:rsidRDefault="00D17134" w:rsidP="003E49F2">
      <w:pPr>
        <w:numPr>
          <w:ilvl w:val="0"/>
          <w:numId w:val="95"/>
        </w:numPr>
        <w:spacing w:after="0" w:line="240" w:lineRule="auto"/>
        <w:ind w:left="0" w:firstLine="360"/>
        <w:jc w:val="both"/>
      </w:pPr>
      <w:r w:rsidRPr="004F4C2F">
        <w:t xml:space="preserve">Зобов’язати </w:t>
      </w:r>
      <w:r w:rsidRPr="004F4C2F">
        <w:rPr>
          <w:b/>
        </w:rPr>
        <w:t xml:space="preserve">гр.Настенко Катерину Петрівну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5"/>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8D393C" w:rsidRDefault="00D17134" w:rsidP="008D393C">
      <w:pPr>
        <w:jc w:val="center"/>
        <w:rPr>
          <w:b/>
          <w:bCs/>
        </w:rPr>
      </w:pPr>
      <w:r w:rsidRPr="004F4C2F">
        <w:rPr>
          <w:b/>
        </w:rPr>
        <w:t xml:space="preserve">Сільський  голова :                                                                         </w:t>
      </w:r>
      <w:r w:rsidR="008D393C">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414-Х–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BC66E8B" wp14:editId="068BBB91">
            <wp:extent cx="486398" cy="612250"/>
            <wp:effectExtent l="0" t="0" r="9525" b="0"/>
            <wp:docPr id="46" name="Рисунок 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0E3D0E" w:rsidRDefault="00D17134" w:rsidP="000E3D0E">
      <w:pPr>
        <w:pStyle w:val="a8"/>
        <w:jc w:val="center"/>
        <w:rPr>
          <w:b/>
        </w:rPr>
      </w:pPr>
      <w:r w:rsidRPr="000E3D0E">
        <w:rPr>
          <w:b/>
        </w:rPr>
        <w:t>УКРАЇНА</w:t>
      </w:r>
    </w:p>
    <w:p w:rsidR="00D17134" w:rsidRPr="000E3D0E" w:rsidRDefault="00D17134" w:rsidP="000E3D0E">
      <w:pPr>
        <w:pStyle w:val="a8"/>
        <w:jc w:val="center"/>
        <w:rPr>
          <w:b/>
        </w:rPr>
      </w:pPr>
      <w:r w:rsidRPr="000E3D0E">
        <w:rPr>
          <w:b/>
        </w:rPr>
        <w:t>СТУДЕНИКІВСЬКА СІЛЬСЬКА РАДА</w:t>
      </w:r>
    </w:p>
    <w:p w:rsidR="00D17134" w:rsidRPr="000E3D0E" w:rsidRDefault="00D17134" w:rsidP="000E3D0E">
      <w:pPr>
        <w:pStyle w:val="a8"/>
        <w:jc w:val="center"/>
        <w:rPr>
          <w:b/>
        </w:rPr>
      </w:pPr>
      <w:r w:rsidRPr="000E3D0E">
        <w:rPr>
          <w:b/>
        </w:rPr>
        <w:t>БОРИСПІЛЬСЬКИЙ  РАЙОН КИЇВСЬКА ОБЛАСТЬ</w:t>
      </w:r>
    </w:p>
    <w:p w:rsidR="00D17134" w:rsidRPr="004F4C2F" w:rsidRDefault="00D17134" w:rsidP="00D17134">
      <w:pPr>
        <w:jc w:val="center"/>
        <w:rPr>
          <w:b/>
        </w:rPr>
      </w:pPr>
    </w:p>
    <w:p w:rsidR="00D17134" w:rsidRPr="000E3D0E" w:rsidRDefault="000E3D0E" w:rsidP="000E3D0E">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гр.Коленову Григорію Володимировичу</w:t>
            </w:r>
          </w:p>
        </w:tc>
      </w:tr>
    </w:tbl>
    <w:p w:rsidR="00D17134" w:rsidRPr="004F4C2F" w:rsidRDefault="00D17134" w:rsidP="00D17134">
      <w:pPr>
        <w:rPr>
          <w:b/>
        </w:rPr>
      </w:pPr>
    </w:p>
    <w:p w:rsidR="00D17134" w:rsidRPr="000E3D0E" w:rsidRDefault="00D17134" w:rsidP="000E3D0E">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гр.Коленову Григорію Володимировичу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с.Пристроми Переяслав-Хмельницького району Київської  області по вул.Миколаївська, 51,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0E3D0E">
        <w:t xml:space="preserve">ого кадастру»,   сільська  рада  </w:t>
      </w:r>
      <w:r w:rsidRPr="004F4C2F">
        <w:rPr>
          <w:b/>
        </w:rPr>
        <w:t>В И Р І Ш И Л А :</w:t>
      </w:r>
    </w:p>
    <w:p w:rsidR="00D17134" w:rsidRPr="004F4C2F" w:rsidRDefault="00D17134" w:rsidP="003E49F2">
      <w:pPr>
        <w:pStyle w:val="a5"/>
        <w:numPr>
          <w:ilvl w:val="0"/>
          <w:numId w:val="72"/>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гр.Коленову Григорію Володимировичу</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с.Пристроми Переяслав-Хмельницького району Київської  області по вул.Миколаївська, 51 кадастровий  номер </w:t>
      </w:r>
      <w:r w:rsidRPr="004F4C2F">
        <w:rPr>
          <w:b/>
        </w:rPr>
        <w:t>3223386401:01:029:0128,</w:t>
      </w:r>
      <w:r w:rsidRPr="004F4C2F">
        <w:t xml:space="preserve"> (код КВЦПЗ 02.01). </w:t>
      </w:r>
    </w:p>
    <w:p w:rsidR="00D17134" w:rsidRPr="004F4C2F" w:rsidRDefault="00D17134" w:rsidP="003E49F2">
      <w:pPr>
        <w:pStyle w:val="a5"/>
        <w:numPr>
          <w:ilvl w:val="0"/>
          <w:numId w:val="72"/>
        </w:numPr>
        <w:spacing w:after="0" w:line="240" w:lineRule="auto"/>
        <w:ind w:left="0" w:firstLine="360"/>
        <w:jc w:val="both"/>
      </w:pPr>
      <w:r w:rsidRPr="004F4C2F">
        <w:t xml:space="preserve">Передати </w:t>
      </w:r>
      <w:r w:rsidRPr="004F4C2F">
        <w:rPr>
          <w:b/>
        </w:rPr>
        <w:t xml:space="preserve">гр.Коленову Григорію Володимировичу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3223386401:01:029:0128,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с.Пристроми Переяслав-Хмельницького  району Київської  області по вул.Миколаївська, 51 (код КВЦПЗ 02.01).</w:t>
      </w:r>
    </w:p>
    <w:p w:rsidR="00D17134" w:rsidRPr="004F4C2F" w:rsidRDefault="00D17134" w:rsidP="003E49F2">
      <w:pPr>
        <w:numPr>
          <w:ilvl w:val="0"/>
          <w:numId w:val="72"/>
        </w:numPr>
        <w:spacing w:after="0" w:line="240" w:lineRule="auto"/>
        <w:ind w:left="0" w:firstLine="360"/>
        <w:jc w:val="both"/>
      </w:pPr>
      <w:r w:rsidRPr="004F4C2F">
        <w:t xml:space="preserve">Зобов’язати </w:t>
      </w:r>
      <w:r w:rsidRPr="004F4C2F">
        <w:rPr>
          <w:b/>
        </w:rPr>
        <w:t xml:space="preserve">гр.Коленова Григорія Володимировича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2"/>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2"/>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2"/>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0E3D0E" w:rsidRDefault="00D17134" w:rsidP="000E3D0E">
      <w:pPr>
        <w:jc w:val="center"/>
        <w:rPr>
          <w:b/>
          <w:bCs/>
        </w:rPr>
      </w:pPr>
      <w:r w:rsidRPr="004F4C2F">
        <w:rPr>
          <w:b/>
        </w:rPr>
        <w:t xml:space="preserve">Сільський  голова :                                                                         </w:t>
      </w:r>
      <w:r w:rsidR="000E3D0E">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415-Х–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9A760E6" wp14:editId="653D2C5F">
            <wp:extent cx="486398" cy="612250"/>
            <wp:effectExtent l="0" t="0" r="9525" b="0"/>
            <wp:docPr id="35" name="Рисунок 3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0E3D0E" w:rsidRDefault="00D17134" w:rsidP="000E3D0E">
      <w:pPr>
        <w:pStyle w:val="a8"/>
        <w:jc w:val="center"/>
        <w:rPr>
          <w:b/>
        </w:rPr>
      </w:pPr>
      <w:r w:rsidRPr="000E3D0E">
        <w:rPr>
          <w:b/>
        </w:rPr>
        <w:t>УКРАЇНА</w:t>
      </w:r>
    </w:p>
    <w:p w:rsidR="00D17134" w:rsidRPr="000E3D0E" w:rsidRDefault="00D17134" w:rsidP="000E3D0E">
      <w:pPr>
        <w:pStyle w:val="a8"/>
        <w:jc w:val="center"/>
        <w:rPr>
          <w:b/>
        </w:rPr>
      </w:pPr>
      <w:r w:rsidRPr="000E3D0E">
        <w:rPr>
          <w:b/>
        </w:rPr>
        <w:t>СТУДЕНИКІВСЬКА СІЛЬСЬКА РАДА</w:t>
      </w:r>
    </w:p>
    <w:p w:rsidR="00D17134" w:rsidRPr="000E3D0E" w:rsidRDefault="00D17134" w:rsidP="000E3D0E">
      <w:pPr>
        <w:pStyle w:val="a8"/>
        <w:jc w:val="center"/>
        <w:rPr>
          <w:b/>
        </w:rPr>
      </w:pPr>
      <w:r w:rsidRPr="000E3D0E">
        <w:rPr>
          <w:b/>
        </w:rPr>
        <w:t>БОРИСПІЛЬСЬКИЙ  РАЙОН КИЇВСЬКА ОБЛАСТЬ</w:t>
      </w:r>
    </w:p>
    <w:p w:rsidR="00D17134" w:rsidRPr="004F4C2F" w:rsidRDefault="00D17134" w:rsidP="00D17134">
      <w:pPr>
        <w:jc w:val="center"/>
        <w:rPr>
          <w:b/>
        </w:rPr>
      </w:pPr>
    </w:p>
    <w:p w:rsidR="00D17134" w:rsidRPr="000E3D0E" w:rsidRDefault="000E3D0E" w:rsidP="000E3D0E">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гр.Гичу Анатолію Антоновичу</w:t>
            </w:r>
          </w:p>
        </w:tc>
      </w:tr>
    </w:tbl>
    <w:p w:rsidR="00D17134" w:rsidRPr="004F4C2F" w:rsidRDefault="00D17134" w:rsidP="00D17134">
      <w:pPr>
        <w:rPr>
          <w:b/>
        </w:rPr>
      </w:pPr>
    </w:p>
    <w:p w:rsidR="00D17134" w:rsidRPr="004F4C2F" w:rsidRDefault="00D17134" w:rsidP="000E3D0E">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гр.Гичу Анатолію Антоновичу для будівництва і обслуговування  житлового будинку, господарських будівель і споруд (присадибна ділянка) загальною  площею 0,1500 га, що  знаходиться  в с.Студеники Бориспільського району Київської  області по вул.Шкільна, 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0E3D0E">
        <w:t>ого кадастру»,   сільська  рада</w:t>
      </w:r>
    </w:p>
    <w:p w:rsidR="00D17134" w:rsidRPr="004F4C2F" w:rsidRDefault="000E3D0E" w:rsidP="000E3D0E">
      <w:pPr>
        <w:jc w:val="center"/>
        <w:rPr>
          <w:b/>
        </w:rPr>
      </w:pPr>
      <w:r>
        <w:rPr>
          <w:b/>
        </w:rPr>
        <w:t>В И Р І Ш И Л А :</w:t>
      </w:r>
    </w:p>
    <w:p w:rsidR="00D17134" w:rsidRPr="004F4C2F" w:rsidRDefault="00D17134" w:rsidP="003E49F2">
      <w:pPr>
        <w:pStyle w:val="a5"/>
        <w:numPr>
          <w:ilvl w:val="0"/>
          <w:numId w:val="74"/>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гр.Гичу Анатолію Антоновичу</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0,1500 га,</w:t>
      </w:r>
      <w:r w:rsidRPr="004F4C2F">
        <w:t xml:space="preserve"> розташовану в с.Студеники Бориспільського району Київської  області по вул.Шкільна, 3 кадастровий  номер </w:t>
      </w:r>
      <w:r w:rsidRPr="004F4C2F">
        <w:rPr>
          <w:b/>
        </w:rPr>
        <w:t>3223383701:01:030:0020,</w:t>
      </w:r>
      <w:r w:rsidRPr="004F4C2F">
        <w:t xml:space="preserve"> (код КВЦПЗ 02.01). </w:t>
      </w:r>
    </w:p>
    <w:p w:rsidR="00D17134" w:rsidRPr="004F4C2F" w:rsidRDefault="00D17134" w:rsidP="003E49F2">
      <w:pPr>
        <w:pStyle w:val="a5"/>
        <w:numPr>
          <w:ilvl w:val="0"/>
          <w:numId w:val="74"/>
        </w:numPr>
        <w:spacing w:after="0" w:line="240" w:lineRule="auto"/>
        <w:ind w:left="0" w:firstLine="360"/>
        <w:jc w:val="both"/>
      </w:pPr>
      <w:r w:rsidRPr="004F4C2F">
        <w:t xml:space="preserve">Передати </w:t>
      </w:r>
      <w:r w:rsidRPr="004F4C2F">
        <w:rPr>
          <w:b/>
        </w:rPr>
        <w:t xml:space="preserve">гр.Гичу Анатолію Антоновичу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3223383701:01:030:0020,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0,1500 га</w:t>
      </w:r>
      <w:r w:rsidRPr="004F4C2F">
        <w:t xml:space="preserve"> в с.Студеники Бориспільського  району Київської  області по вул.Шкільна, 3 (код КВЦПЗ 02.01).</w:t>
      </w:r>
    </w:p>
    <w:p w:rsidR="00D17134" w:rsidRPr="004F4C2F" w:rsidRDefault="00D17134" w:rsidP="003E49F2">
      <w:pPr>
        <w:numPr>
          <w:ilvl w:val="0"/>
          <w:numId w:val="74"/>
        </w:numPr>
        <w:spacing w:after="0" w:line="240" w:lineRule="auto"/>
        <w:ind w:left="0" w:firstLine="360"/>
        <w:jc w:val="both"/>
      </w:pPr>
      <w:r w:rsidRPr="004F4C2F">
        <w:t xml:space="preserve">Зобов’язати </w:t>
      </w:r>
      <w:r w:rsidRPr="004F4C2F">
        <w:rPr>
          <w:b/>
        </w:rPr>
        <w:t xml:space="preserve">гр.Гича Анатолія Антоновича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4"/>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4"/>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4"/>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0E3D0E" w:rsidRDefault="00D17134" w:rsidP="000E3D0E">
      <w:pPr>
        <w:jc w:val="center"/>
        <w:rPr>
          <w:b/>
          <w:bCs/>
        </w:rPr>
      </w:pPr>
      <w:r w:rsidRPr="004F4C2F">
        <w:rPr>
          <w:b/>
        </w:rPr>
        <w:t xml:space="preserve">Сільський  голова :                                                                         </w:t>
      </w:r>
      <w:r w:rsidR="000E3D0E">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416-Х–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jc w:val="center"/>
      </w:pPr>
      <w:r w:rsidRPr="004F4C2F">
        <w:rPr>
          <w:noProof/>
          <w:lang w:val="ru-RU" w:eastAsia="ru-RU"/>
        </w:rPr>
        <w:drawing>
          <wp:inline distT="0" distB="0" distL="0" distR="0" wp14:anchorId="76DC2A06" wp14:editId="77452F7F">
            <wp:extent cx="486398" cy="612250"/>
            <wp:effectExtent l="0" t="0" r="9525" b="0"/>
            <wp:docPr id="36" name="Рисунок 3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0E3D0E" w:rsidRDefault="00D17134" w:rsidP="000E3D0E">
      <w:pPr>
        <w:pStyle w:val="a8"/>
        <w:jc w:val="center"/>
        <w:rPr>
          <w:b/>
        </w:rPr>
      </w:pPr>
      <w:r w:rsidRPr="000E3D0E">
        <w:rPr>
          <w:b/>
        </w:rPr>
        <w:t>УКРАЇНА</w:t>
      </w:r>
    </w:p>
    <w:p w:rsidR="00D17134" w:rsidRPr="000E3D0E" w:rsidRDefault="00D17134" w:rsidP="000E3D0E">
      <w:pPr>
        <w:pStyle w:val="a8"/>
        <w:jc w:val="center"/>
        <w:rPr>
          <w:b/>
        </w:rPr>
      </w:pPr>
      <w:r w:rsidRPr="000E3D0E">
        <w:rPr>
          <w:b/>
        </w:rPr>
        <w:t>СТУДЕНИКІВСЬКА СІЛЬСЬКА РАДА</w:t>
      </w:r>
    </w:p>
    <w:p w:rsidR="00D17134" w:rsidRPr="000E3D0E" w:rsidRDefault="00D17134" w:rsidP="000E3D0E">
      <w:pPr>
        <w:pStyle w:val="a8"/>
        <w:jc w:val="center"/>
        <w:rPr>
          <w:b/>
        </w:rPr>
      </w:pPr>
      <w:r w:rsidRPr="000E3D0E">
        <w:rPr>
          <w:b/>
        </w:rPr>
        <w:t>БОРИСПІЛЬСЬКИЙ  РАЙОН КИЇВСЬКА ОБЛАСТЬ</w:t>
      </w:r>
    </w:p>
    <w:p w:rsidR="00D17134" w:rsidRPr="004F4C2F" w:rsidRDefault="00D17134" w:rsidP="00D17134">
      <w:pPr>
        <w:jc w:val="center"/>
        <w:rPr>
          <w:b/>
        </w:rPr>
      </w:pPr>
    </w:p>
    <w:p w:rsidR="00D17134" w:rsidRPr="000E3D0E" w:rsidRDefault="000E3D0E" w:rsidP="000E3D0E">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гр.Євтушенко Тетяні Федорівні</w:t>
            </w:r>
          </w:p>
        </w:tc>
      </w:tr>
    </w:tbl>
    <w:p w:rsidR="00D17134" w:rsidRPr="004F4C2F" w:rsidRDefault="00D17134" w:rsidP="00D17134">
      <w:pPr>
        <w:rPr>
          <w:b/>
        </w:rPr>
      </w:pPr>
    </w:p>
    <w:p w:rsidR="00D17134" w:rsidRPr="004F4C2F" w:rsidRDefault="00D17134" w:rsidP="000E3D0E">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гр.Євтушенко Тетяні Федорівні для будівництва і обслуговування  житлового будинку, господарських будівель і споруд (присадибна ділянка) загальною  площею 0,1230 га, що  знаходиться  в с.Студеники Бориспільського району Київської  області по вул.Шевченка, 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0E3D0E">
        <w:t>ого кадастру»,   сільська  рада</w:t>
      </w:r>
    </w:p>
    <w:p w:rsidR="00D17134" w:rsidRPr="004F4C2F" w:rsidRDefault="000E3D0E" w:rsidP="000E3D0E">
      <w:pPr>
        <w:jc w:val="center"/>
        <w:rPr>
          <w:b/>
        </w:rPr>
      </w:pPr>
      <w:r>
        <w:rPr>
          <w:b/>
        </w:rPr>
        <w:t>В И Р І Ш И Л А :</w:t>
      </w:r>
    </w:p>
    <w:p w:rsidR="00D17134" w:rsidRPr="004F4C2F" w:rsidRDefault="00D17134" w:rsidP="003E49F2">
      <w:pPr>
        <w:pStyle w:val="a5"/>
        <w:numPr>
          <w:ilvl w:val="0"/>
          <w:numId w:val="111"/>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гр.Євтушенко Тетяні Федорівні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0,1230 га,</w:t>
      </w:r>
      <w:r w:rsidRPr="004F4C2F">
        <w:t xml:space="preserve"> розташовану в с.Студеники Бориспільського району Київської  області по вул.Шевченка, 5 кадастровий  номер </w:t>
      </w:r>
      <w:r w:rsidRPr="004F4C2F">
        <w:rPr>
          <w:b/>
        </w:rPr>
        <w:t>3223383701:01:005:0064,</w:t>
      </w:r>
      <w:r w:rsidRPr="004F4C2F">
        <w:t xml:space="preserve"> (код КВЦПЗ 02.01). </w:t>
      </w:r>
    </w:p>
    <w:p w:rsidR="00D17134" w:rsidRPr="004F4C2F" w:rsidRDefault="00D17134" w:rsidP="003E49F2">
      <w:pPr>
        <w:pStyle w:val="a5"/>
        <w:numPr>
          <w:ilvl w:val="0"/>
          <w:numId w:val="111"/>
        </w:numPr>
        <w:spacing w:after="0" w:line="240" w:lineRule="auto"/>
        <w:ind w:left="0" w:firstLine="360"/>
        <w:jc w:val="both"/>
      </w:pPr>
      <w:r w:rsidRPr="004F4C2F">
        <w:t xml:space="preserve">Передати </w:t>
      </w:r>
      <w:r w:rsidRPr="004F4C2F">
        <w:rPr>
          <w:b/>
        </w:rPr>
        <w:t xml:space="preserve">гр.Євтушенко Тетяні Федорівні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3223383701:01:005:0064,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0,1230 га</w:t>
      </w:r>
      <w:r w:rsidRPr="004F4C2F">
        <w:t xml:space="preserve"> в с.Студеники Бориспільського  району Київської  області по вул.Шевченка, 5 (код КВЦПЗ 02.01).</w:t>
      </w:r>
    </w:p>
    <w:p w:rsidR="00D17134" w:rsidRPr="004F4C2F" w:rsidRDefault="00D17134" w:rsidP="003E49F2">
      <w:pPr>
        <w:numPr>
          <w:ilvl w:val="0"/>
          <w:numId w:val="111"/>
        </w:numPr>
        <w:spacing w:after="0" w:line="240" w:lineRule="auto"/>
        <w:ind w:left="0" w:firstLine="360"/>
        <w:jc w:val="both"/>
      </w:pPr>
      <w:r w:rsidRPr="004F4C2F">
        <w:t xml:space="preserve">Зобов’язати </w:t>
      </w:r>
      <w:r w:rsidRPr="004F4C2F">
        <w:rPr>
          <w:b/>
        </w:rPr>
        <w:t xml:space="preserve">гр.Євтушенко Тетяну Федорівну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1"/>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1"/>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1"/>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0E3D0E" w:rsidRDefault="00D17134" w:rsidP="000E3D0E">
      <w:pPr>
        <w:jc w:val="center"/>
        <w:rPr>
          <w:b/>
          <w:bCs/>
        </w:rPr>
      </w:pPr>
      <w:r w:rsidRPr="004F4C2F">
        <w:rPr>
          <w:b/>
        </w:rPr>
        <w:t xml:space="preserve">Сільський  голова :                                                                         </w:t>
      </w:r>
      <w:r w:rsidR="000E3D0E">
        <w:rPr>
          <w:b/>
          <w:bCs/>
        </w:rPr>
        <w:t>М.О.ЛЯХ</w:t>
      </w:r>
    </w:p>
    <w:p w:rsidR="00D17134" w:rsidRPr="000E3D0E" w:rsidRDefault="00D17134" w:rsidP="000E3D0E">
      <w:pPr>
        <w:pStyle w:val="a8"/>
        <w:rPr>
          <w:b/>
        </w:rPr>
      </w:pPr>
      <w:r w:rsidRPr="000E3D0E">
        <w:rPr>
          <w:b/>
        </w:rPr>
        <w:t>с. Студеники</w:t>
      </w:r>
    </w:p>
    <w:p w:rsidR="00D17134" w:rsidRPr="000E3D0E" w:rsidRDefault="00D17134" w:rsidP="000E3D0E">
      <w:pPr>
        <w:pStyle w:val="a8"/>
        <w:rPr>
          <w:b/>
        </w:rPr>
      </w:pPr>
      <w:r w:rsidRPr="000E3D0E">
        <w:rPr>
          <w:b/>
        </w:rPr>
        <w:t>№ 417-Х–</w:t>
      </w:r>
      <w:r w:rsidRPr="000E3D0E">
        <w:rPr>
          <w:b/>
          <w:lang w:val="en-US"/>
        </w:rPr>
        <w:t>V</w:t>
      </w:r>
      <w:r w:rsidRPr="000E3D0E">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43C1D23" wp14:editId="0136A741">
            <wp:extent cx="486398" cy="612250"/>
            <wp:effectExtent l="0" t="0" r="9525" b="0"/>
            <wp:docPr id="37" name="Рисунок 3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0E3D0E" w:rsidRDefault="00D17134" w:rsidP="000E3D0E">
      <w:pPr>
        <w:pStyle w:val="a8"/>
        <w:jc w:val="center"/>
        <w:rPr>
          <w:b/>
        </w:rPr>
      </w:pPr>
      <w:r w:rsidRPr="000E3D0E">
        <w:rPr>
          <w:b/>
        </w:rPr>
        <w:t>УКРАЇНА</w:t>
      </w:r>
    </w:p>
    <w:p w:rsidR="00D17134" w:rsidRPr="000E3D0E" w:rsidRDefault="00D17134" w:rsidP="000E3D0E">
      <w:pPr>
        <w:pStyle w:val="a8"/>
        <w:jc w:val="center"/>
        <w:rPr>
          <w:b/>
        </w:rPr>
      </w:pPr>
      <w:r w:rsidRPr="000E3D0E">
        <w:rPr>
          <w:b/>
        </w:rPr>
        <w:t>СТУДЕНИКІВСЬКА СІЛЬСЬКА РАДА</w:t>
      </w:r>
    </w:p>
    <w:p w:rsidR="00D17134" w:rsidRPr="004F4C2F" w:rsidRDefault="00D17134" w:rsidP="000E3D0E">
      <w:pPr>
        <w:pStyle w:val="a8"/>
        <w:jc w:val="center"/>
        <w:rPr>
          <w:b/>
        </w:rPr>
      </w:pPr>
      <w:r w:rsidRPr="000E3D0E">
        <w:rPr>
          <w:b/>
        </w:rPr>
        <w:t>БОРИСПІЛЬСЬКИЙ  РАЙОН К</w:t>
      </w:r>
      <w:r w:rsidR="000E3D0E">
        <w:rPr>
          <w:b/>
        </w:rPr>
        <w:t>ИЇВСЬКА ОБЛАСТЬ</w:t>
      </w:r>
    </w:p>
    <w:p w:rsidR="00D17134" w:rsidRPr="000E3D0E" w:rsidRDefault="00D17134" w:rsidP="000E3D0E">
      <w:pPr>
        <w:jc w:val="center"/>
        <w:rPr>
          <w:b/>
          <w:sz w:val="28"/>
          <w:szCs w:val="28"/>
        </w:rPr>
      </w:pPr>
      <w:r w:rsidRPr="004F4C2F">
        <w:rPr>
          <w:b/>
          <w:sz w:val="28"/>
          <w:szCs w:val="28"/>
        </w:rPr>
        <w:t>Р</w:t>
      </w:r>
      <w:r w:rsidR="000E3D0E">
        <w:rPr>
          <w:b/>
          <w:sz w:val="28"/>
          <w:szCs w:val="28"/>
        </w:rPr>
        <w:t xml:space="preserve">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гр.Головатому Владиславу Миколайовичу</w:t>
            </w:r>
          </w:p>
        </w:tc>
      </w:tr>
    </w:tbl>
    <w:p w:rsidR="00D17134" w:rsidRPr="004F4C2F" w:rsidRDefault="00D17134" w:rsidP="00D17134">
      <w:pPr>
        <w:rPr>
          <w:b/>
        </w:rPr>
      </w:pPr>
    </w:p>
    <w:p w:rsidR="00D17134" w:rsidRPr="004F4C2F" w:rsidRDefault="00D17134" w:rsidP="000E3D0E">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гр.Головатому Владиславу Миколайовичу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Переяслав-Хмельницького району Київської  області по вул.Горького, 18,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0E3D0E">
        <w:t>ого кадастру»,   сільська  рада</w:t>
      </w:r>
    </w:p>
    <w:p w:rsidR="00D17134" w:rsidRPr="004F4C2F" w:rsidRDefault="000E3D0E" w:rsidP="000E3D0E">
      <w:pPr>
        <w:jc w:val="center"/>
        <w:rPr>
          <w:b/>
        </w:rPr>
      </w:pPr>
      <w:r>
        <w:rPr>
          <w:b/>
        </w:rPr>
        <w:t>В И Р І Ш И Л А :</w:t>
      </w:r>
    </w:p>
    <w:p w:rsidR="00D17134" w:rsidRPr="004F4C2F" w:rsidRDefault="00D17134" w:rsidP="003E49F2">
      <w:pPr>
        <w:pStyle w:val="a5"/>
        <w:numPr>
          <w:ilvl w:val="0"/>
          <w:numId w:val="112"/>
        </w:numPr>
        <w:spacing w:after="0" w:line="240" w:lineRule="auto"/>
        <w:ind w:left="0" w:firstLine="360"/>
        <w:jc w:val="both"/>
        <w:rPr>
          <w:b/>
        </w:rPr>
      </w:pPr>
      <w:r w:rsidRPr="004F4C2F">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Pr="004F4C2F">
        <w:rPr>
          <w:b/>
        </w:rPr>
        <w:t>гр.Головатому Владиславу Миколайовичу</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с.Переяславське Переяслав-Хмельницького району Київської  області по вул.Горького, 18,  кадастровий  номер </w:t>
      </w:r>
      <w:r w:rsidRPr="004F4C2F">
        <w:rPr>
          <w:b/>
        </w:rPr>
        <w:t>3223385001:01:007:0031,</w:t>
      </w:r>
      <w:r w:rsidRPr="004F4C2F">
        <w:t xml:space="preserve"> (код КВЦПЗ 02.01). </w:t>
      </w:r>
    </w:p>
    <w:p w:rsidR="00D17134" w:rsidRPr="004F4C2F" w:rsidRDefault="00D17134" w:rsidP="003E49F2">
      <w:pPr>
        <w:pStyle w:val="a5"/>
        <w:numPr>
          <w:ilvl w:val="0"/>
          <w:numId w:val="112"/>
        </w:numPr>
        <w:spacing w:after="0" w:line="240" w:lineRule="auto"/>
        <w:ind w:left="0" w:firstLine="360"/>
        <w:jc w:val="both"/>
      </w:pPr>
      <w:r w:rsidRPr="004F4C2F">
        <w:t xml:space="preserve">Передати </w:t>
      </w:r>
      <w:r w:rsidRPr="004F4C2F">
        <w:rPr>
          <w:b/>
        </w:rPr>
        <w:t xml:space="preserve">гр.Головатому Владиславу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3223385001:01:007:0031,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с.Переяславське Переяслав-Хмельницького  району Київської  області по вул.Горького, 18 (код КВЦПЗ 02.01).</w:t>
      </w:r>
    </w:p>
    <w:p w:rsidR="00D17134" w:rsidRPr="004F4C2F" w:rsidRDefault="00D17134" w:rsidP="003E49F2">
      <w:pPr>
        <w:numPr>
          <w:ilvl w:val="0"/>
          <w:numId w:val="112"/>
        </w:numPr>
        <w:spacing w:after="0" w:line="240" w:lineRule="auto"/>
        <w:ind w:left="0" w:firstLine="360"/>
        <w:jc w:val="both"/>
      </w:pPr>
      <w:r w:rsidRPr="004F4C2F">
        <w:t xml:space="preserve">Зобов’язати </w:t>
      </w:r>
      <w:r w:rsidRPr="004F4C2F">
        <w:rPr>
          <w:b/>
        </w:rPr>
        <w:t xml:space="preserve">гр.Головатого Владислава Миколайовича </w:t>
      </w:r>
      <w:r w:rsidRPr="004F4C2F">
        <w:t xml:space="preserve">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2"/>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2"/>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2"/>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0E3D0E" w:rsidRDefault="00D17134" w:rsidP="000E3D0E">
      <w:pPr>
        <w:jc w:val="center"/>
        <w:rPr>
          <w:b/>
          <w:bCs/>
        </w:rPr>
      </w:pPr>
      <w:r w:rsidRPr="004F4C2F">
        <w:rPr>
          <w:b/>
        </w:rPr>
        <w:t xml:space="preserve">Сільський  голова :                                                                         </w:t>
      </w:r>
      <w:r w:rsidR="000E3D0E">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418-Х–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8BB0C6E" wp14:editId="2AD8AB0F">
            <wp:extent cx="486398" cy="612250"/>
            <wp:effectExtent l="0" t="0" r="9525" b="0"/>
            <wp:docPr id="38" name="Рисунок 3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0E3D0E" w:rsidRDefault="00D17134" w:rsidP="000E3D0E">
      <w:pPr>
        <w:pStyle w:val="a8"/>
        <w:jc w:val="center"/>
        <w:rPr>
          <w:b/>
        </w:rPr>
      </w:pPr>
      <w:r w:rsidRPr="000E3D0E">
        <w:rPr>
          <w:b/>
        </w:rPr>
        <w:t>УКРАЇНА</w:t>
      </w:r>
    </w:p>
    <w:p w:rsidR="00D17134" w:rsidRPr="000E3D0E" w:rsidRDefault="00D17134" w:rsidP="000E3D0E">
      <w:pPr>
        <w:pStyle w:val="a8"/>
        <w:jc w:val="center"/>
        <w:rPr>
          <w:b/>
        </w:rPr>
      </w:pPr>
      <w:r w:rsidRPr="000E3D0E">
        <w:rPr>
          <w:b/>
        </w:rPr>
        <w:t>СТУДЕНИКІВСЬКА СІЛЬСЬКА РАДА</w:t>
      </w:r>
    </w:p>
    <w:p w:rsidR="00D17134" w:rsidRPr="000E3D0E" w:rsidRDefault="00D17134" w:rsidP="000E3D0E">
      <w:pPr>
        <w:pStyle w:val="a8"/>
        <w:jc w:val="center"/>
        <w:rPr>
          <w:b/>
        </w:rPr>
      </w:pPr>
      <w:r w:rsidRPr="000E3D0E">
        <w:rPr>
          <w:b/>
        </w:rPr>
        <w:t>БОРИСПІЛЬСЬКИЙ  РАЙОН КИЇВСЬКА ОБЛАСТЬ</w:t>
      </w:r>
    </w:p>
    <w:p w:rsidR="00D17134" w:rsidRPr="004F4C2F" w:rsidRDefault="00D17134" w:rsidP="00D17134">
      <w:pPr>
        <w:jc w:val="center"/>
        <w:rPr>
          <w:b/>
          <w:sz w:val="28"/>
          <w:szCs w:val="28"/>
        </w:rPr>
      </w:pPr>
    </w:p>
    <w:p w:rsidR="00D17134" w:rsidRPr="000E3D0E" w:rsidRDefault="000E3D0E" w:rsidP="000E3D0E">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гр.Лепесі Тетяні  Олександрівні.  </w:t>
            </w:r>
          </w:p>
        </w:tc>
      </w:tr>
    </w:tbl>
    <w:p w:rsidR="00D17134" w:rsidRPr="004F4C2F" w:rsidRDefault="00D17134" w:rsidP="00D17134">
      <w:pPr>
        <w:rPr>
          <w:b/>
        </w:rPr>
      </w:pPr>
    </w:p>
    <w:p w:rsidR="00D17134" w:rsidRPr="004F4C2F" w:rsidRDefault="00D17134" w:rsidP="000E3D0E">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гр.Лепесі Тетяні Олександрівні </w:t>
      </w:r>
      <w:r w:rsidRPr="004F4C2F">
        <w:t>для ведення особистого селянського господарства площею 0,1791 га, що  знаходиться в с.Леляки Баришівського  району Київської  області по вул.Корнійчука, 6/1,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0E3D0E">
        <w:t>ого кадастру»,   сільська  рада</w:t>
      </w:r>
    </w:p>
    <w:p w:rsidR="00D17134" w:rsidRPr="004F4C2F" w:rsidRDefault="000E3D0E" w:rsidP="000E3D0E">
      <w:pPr>
        <w:jc w:val="center"/>
        <w:rPr>
          <w:b/>
        </w:rPr>
      </w:pPr>
      <w:r>
        <w:rPr>
          <w:b/>
        </w:rPr>
        <w:t>В И Р І Ш И Л А :</w:t>
      </w:r>
    </w:p>
    <w:p w:rsidR="00D17134" w:rsidRPr="004F4C2F" w:rsidRDefault="00D17134" w:rsidP="003E49F2">
      <w:pPr>
        <w:pStyle w:val="a5"/>
        <w:numPr>
          <w:ilvl w:val="0"/>
          <w:numId w:val="65"/>
        </w:numPr>
        <w:spacing w:after="0" w:line="240" w:lineRule="auto"/>
        <w:ind w:left="0" w:firstLine="360"/>
        <w:jc w:val="both"/>
      </w:pPr>
      <w:r w:rsidRPr="004F4C2F">
        <w:t xml:space="preserve">Затвердити розроблений ФОП Івченко Ю.М.  проект землеустрою щодо відведення земельної  ділянки у власність </w:t>
      </w:r>
      <w:r w:rsidRPr="004F4C2F">
        <w:rPr>
          <w:b/>
        </w:rPr>
        <w:t>гр.Лепесі Тетяні Олександрівні</w:t>
      </w:r>
      <w:r w:rsidRPr="004F4C2F">
        <w:t xml:space="preserve"> для ведення особистого селянського господарства, площею 0,1791 га, розташовану  в с.Леляки Баришівського  району Київської  області по вул.Корнійчука, 6/1, кадастровий  номер </w:t>
      </w:r>
      <w:r w:rsidRPr="004F4C2F">
        <w:rPr>
          <w:b/>
        </w:rPr>
        <w:t>3220287302:24:022:0023,</w:t>
      </w:r>
      <w:r w:rsidRPr="004F4C2F">
        <w:t xml:space="preserve"> (код КВЦПЗ-01.03). </w:t>
      </w:r>
    </w:p>
    <w:p w:rsidR="00D17134" w:rsidRPr="004F4C2F" w:rsidRDefault="00D17134" w:rsidP="003E49F2">
      <w:pPr>
        <w:pStyle w:val="a5"/>
        <w:numPr>
          <w:ilvl w:val="0"/>
          <w:numId w:val="65"/>
        </w:numPr>
        <w:spacing w:after="0" w:line="240" w:lineRule="auto"/>
        <w:ind w:left="0" w:firstLine="360"/>
        <w:jc w:val="both"/>
      </w:pPr>
      <w:r w:rsidRPr="004F4C2F">
        <w:t xml:space="preserve">Передати </w:t>
      </w:r>
      <w:r w:rsidRPr="004F4C2F">
        <w:rPr>
          <w:b/>
        </w:rPr>
        <w:t xml:space="preserve">гр.Лепесі Тетяні Олександрівні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3220287302:24:022:0023, </w:t>
      </w:r>
      <w:r w:rsidRPr="004F4C2F">
        <w:t>для ведення особистого селянського господарства, площею  0,1791 га, в с.Леляки Баришівського  району Київської  області по вул.Корнійчука, 6/1 (код КВЦПЗ 01.03).</w:t>
      </w:r>
    </w:p>
    <w:p w:rsidR="00D17134" w:rsidRPr="004F4C2F" w:rsidRDefault="00D17134" w:rsidP="003E49F2">
      <w:pPr>
        <w:pStyle w:val="a5"/>
        <w:numPr>
          <w:ilvl w:val="0"/>
          <w:numId w:val="65"/>
        </w:numPr>
        <w:spacing w:after="0" w:line="240" w:lineRule="auto"/>
        <w:ind w:left="0" w:firstLine="360"/>
        <w:jc w:val="both"/>
      </w:pPr>
      <w:r w:rsidRPr="004F4C2F">
        <w:t xml:space="preserve">Зобов’язати </w:t>
      </w:r>
      <w:r w:rsidRPr="004F4C2F">
        <w:rPr>
          <w:b/>
        </w:rPr>
        <w:t>гр.Лепеху Тетяну Олександрівну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6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65"/>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6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both"/>
      </w:pPr>
    </w:p>
    <w:p w:rsidR="00D17134" w:rsidRPr="000E3D0E" w:rsidRDefault="00D17134" w:rsidP="000E3D0E">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419-Х–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55272E49" wp14:editId="5B2781D1">
            <wp:extent cx="486398" cy="612250"/>
            <wp:effectExtent l="0" t="0" r="9525" b="0"/>
            <wp:docPr id="39" name="Рисунок 3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гр.Шевелю Анатолію Миколайовичу.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гр.Шевелю Анатолію Миколайовичу </w:t>
      </w:r>
      <w:r w:rsidRPr="004F4C2F">
        <w:t>для ведення особистого селянського господарства площею 0,1800 га, що  знаходиться в с.Семенівка Баришівського  району Київської  області по вул.Козацька, 3,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09"/>
        </w:numPr>
        <w:spacing w:after="0" w:line="240" w:lineRule="auto"/>
        <w:ind w:left="0" w:firstLine="360"/>
        <w:jc w:val="both"/>
      </w:pPr>
      <w:r w:rsidRPr="004F4C2F">
        <w:t xml:space="preserve">Затвердити розроблений ФОП Івченко Ю.М.  проект землеустрою щодо відведення земельної  ділянки у власність </w:t>
      </w:r>
      <w:r w:rsidRPr="004F4C2F">
        <w:rPr>
          <w:b/>
        </w:rPr>
        <w:t>гр.Шевелю Анатолію Миколайовичу</w:t>
      </w:r>
      <w:r w:rsidRPr="004F4C2F">
        <w:t xml:space="preserve"> для ведення особистого селянського господарства, площею 0,1800 га, розташовану  в с.Семенівка Баришівського  району Київської  області по вул.Козацька, 3, кадастровий  номер </w:t>
      </w:r>
      <w:r w:rsidRPr="004F4C2F">
        <w:rPr>
          <w:b/>
        </w:rPr>
        <w:t>3220287301:24:015:0011,</w:t>
      </w:r>
      <w:r w:rsidRPr="004F4C2F">
        <w:t xml:space="preserve"> (код КВЦПЗ-01.03). </w:t>
      </w:r>
    </w:p>
    <w:p w:rsidR="00D17134" w:rsidRPr="004F4C2F" w:rsidRDefault="00D17134" w:rsidP="003E49F2">
      <w:pPr>
        <w:pStyle w:val="a5"/>
        <w:numPr>
          <w:ilvl w:val="0"/>
          <w:numId w:val="109"/>
        </w:numPr>
        <w:spacing w:after="0" w:line="240" w:lineRule="auto"/>
        <w:ind w:left="0" w:firstLine="360"/>
        <w:jc w:val="both"/>
      </w:pPr>
      <w:r w:rsidRPr="004F4C2F">
        <w:t xml:space="preserve">Передати </w:t>
      </w:r>
      <w:r w:rsidRPr="004F4C2F">
        <w:rPr>
          <w:b/>
        </w:rPr>
        <w:t xml:space="preserve">гр.Шевелю Анатолію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3220287301:24:015:0011, </w:t>
      </w:r>
      <w:r w:rsidRPr="004F4C2F">
        <w:t>для ведення особистого селянського господарства, площею  0,1800 га, в с.Семенівка Баришівського  району Київської  області по вул.Козацька, 3 (код КВЦПЗ 01.03).</w:t>
      </w:r>
    </w:p>
    <w:p w:rsidR="00D17134" w:rsidRPr="004F4C2F" w:rsidRDefault="00D17134" w:rsidP="003E49F2">
      <w:pPr>
        <w:pStyle w:val="a5"/>
        <w:numPr>
          <w:ilvl w:val="0"/>
          <w:numId w:val="109"/>
        </w:numPr>
        <w:spacing w:after="0" w:line="240" w:lineRule="auto"/>
        <w:ind w:left="0" w:firstLine="360"/>
        <w:jc w:val="both"/>
      </w:pPr>
      <w:r w:rsidRPr="004F4C2F">
        <w:t xml:space="preserve">Зобов’язати </w:t>
      </w:r>
      <w:r w:rsidRPr="004F4C2F">
        <w:rPr>
          <w:b/>
        </w:rPr>
        <w:t>гр.Шевеля Анатолія Миколайовича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9"/>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9"/>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9"/>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420-Х–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15AC289D" wp14:editId="089EC1EA">
            <wp:extent cx="486398" cy="612250"/>
            <wp:effectExtent l="0" t="0" r="9525" b="0"/>
            <wp:docPr id="58" name="Рисунок 5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гр.Марчук Олені Іванівні.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гр.Марчук Олені Іванівні </w:t>
      </w:r>
      <w:r w:rsidRPr="004F4C2F">
        <w:t>для ведення особистого селянського господарства площею 0,2283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36"/>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гр.Марчук Олені Іванівні</w:t>
      </w:r>
      <w:r w:rsidRPr="004F4C2F">
        <w:t xml:space="preserve"> для ведення особистого селянського господарства, площею 0,2283 га, розташовану  в с.Пристроми Переяслав-Хмельницького  району Київської  області, кадастровий  номер </w:t>
      </w:r>
      <w:r w:rsidRPr="004F4C2F">
        <w:rPr>
          <w:b/>
        </w:rPr>
        <w:t>3223386401:01:020:0053,</w:t>
      </w:r>
      <w:r w:rsidRPr="004F4C2F">
        <w:t xml:space="preserve"> (код КВЦПЗ-01.03). </w:t>
      </w:r>
    </w:p>
    <w:p w:rsidR="00D17134" w:rsidRPr="004F4C2F" w:rsidRDefault="00D17134" w:rsidP="003E49F2">
      <w:pPr>
        <w:pStyle w:val="a5"/>
        <w:numPr>
          <w:ilvl w:val="0"/>
          <w:numId w:val="136"/>
        </w:numPr>
        <w:spacing w:after="0" w:line="240" w:lineRule="auto"/>
        <w:ind w:left="0" w:firstLine="360"/>
        <w:jc w:val="both"/>
      </w:pPr>
      <w:r w:rsidRPr="004F4C2F">
        <w:t xml:space="preserve">Передати </w:t>
      </w:r>
      <w:r w:rsidRPr="004F4C2F">
        <w:rPr>
          <w:b/>
        </w:rPr>
        <w:t xml:space="preserve">гр.Марчук Олені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3223386401:01:020:0053, </w:t>
      </w:r>
      <w:r w:rsidRPr="004F4C2F">
        <w:t>для ведення особистого селянського господарства, площею  0,2283 га, в с.Пристроми Переяслав-Хмельницького  району Київської  області (код КВЦПЗ 01.03).</w:t>
      </w:r>
    </w:p>
    <w:p w:rsidR="00D17134" w:rsidRPr="004F4C2F" w:rsidRDefault="00D17134" w:rsidP="003E49F2">
      <w:pPr>
        <w:pStyle w:val="a5"/>
        <w:numPr>
          <w:ilvl w:val="0"/>
          <w:numId w:val="136"/>
        </w:numPr>
        <w:spacing w:after="0" w:line="240" w:lineRule="auto"/>
        <w:ind w:left="0" w:firstLine="360"/>
        <w:jc w:val="both"/>
      </w:pPr>
      <w:r w:rsidRPr="004F4C2F">
        <w:t xml:space="preserve">Зобов’язати </w:t>
      </w:r>
      <w:r w:rsidRPr="004F4C2F">
        <w:rPr>
          <w:b/>
        </w:rPr>
        <w:t>гр.Марчук Олену Іванівну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3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36"/>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421-Х–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jc w:val="center"/>
      </w:pPr>
      <w:r w:rsidRPr="004F4C2F">
        <w:rPr>
          <w:noProof/>
          <w:lang w:val="ru-RU" w:eastAsia="ru-RU"/>
        </w:rPr>
        <w:lastRenderedPageBreak/>
        <w:drawing>
          <wp:inline distT="0" distB="0" distL="0" distR="0" wp14:anchorId="4D81EE4C" wp14:editId="0C9FAD9C">
            <wp:extent cx="486398" cy="612250"/>
            <wp:effectExtent l="0" t="0" r="9525" b="0"/>
            <wp:docPr id="88" name="Рисунок 8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гр.Матущенку Олександру Васильовичу.  </w:t>
            </w:r>
          </w:p>
        </w:tc>
      </w:tr>
    </w:tbl>
    <w:p w:rsidR="00D17134" w:rsidRPr="004F4C2F" w:rsidRDefault="00D17134" w:rsidP="00D17134">
      <w:pPr>
        <w:rPr>
          <w:b/>
        </w:rPr>
      </w:pPr>
    </w:p>
    <w:p w:rsidR="00D17134" w:rsidRPr="006018AB"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гр.Матущенку Олександру Васильовичу </w:t>
      </w:r>
      <w:r w:rsidRPr="004F4C2F">
        <w:t>для ведення особистого селянського господарства площею 0,5000 га, що  знаходиться в с.Пристроми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 xml:space="preserve">ого кадастру»,   сільська  рада </w:t>
      </w:r>
      <w:r w:rsidRPr="004F4C2F">
        <w:rPr>
          <w:b/>
        </w:rPr>
        <w:t>В И Р І Ш И Л А :</w:t>
      </w:r>
    </w:p>
    <w:p w:rsidR="00D17134" w:rsidRPr="004F4C2F" w:rsidRDefault="00D17134" w:rsidP="003E49F2">
      <w:pPr>
        <w:pStyle w:val="a5"/>
        <w:numPr>
          <w:ilvl w:val="0"/>
          <w:numId w:val="139"/>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 xml:space="preserve">гр.Матущенку Олександру Васильовичу </w:t>
      </w:r>
      <w:r w:rsidRPr="004F4C2F">
        <w:t xml:space="preserve">для ведення особистого селянського господарства, площею 0,5000 га, розташовану  в с.Пристроми Бориспільського  району Київської  області, кадастровий  номер </w:t>
      </w:r>
      <w:r w:rsidRPr="004F4C2F">
        <w:rPr>
          <w:b/>
        </w:rPr>
        <w:t>3223386401:01:025:0139,</w:t>
      </w:r>
      <w:r w:rsidRPr="004F4C2F">
        <w:t xml:space="preserve"> (код КВЦПЗ-01.03). </w:t>
      </w:r>
    </w:p>
    <w:p w:rsidR="00D17134" w:rsidRPr="004F4C2F" w:rsidRDefault="00D17134" w:rsidP="003E49F2">
      <w:pPr>
        <w:pStyle w:val="a5"/>
        <w:numPr>
          <w:ilvl w:val="0"/>
          <w:numId w:val="139"/>
        </w:numPr>
        <w:spacing w:after="0" w:line="240" w:lineRule="auto"/>
        <w:ind w:left="0" w:firstLine="360"/>
        <w:jc w:val="both"/>
      </w:pPr>
      <w:r w:rsidRPr="004F4C2F">
        <w:t xml:space="preserve">Передати </w:t>
      </w:r>
      <w:r w:rsidRPr="004F4C2F">
        <w:rPr>
          <w:b/>
        </w:rPr>
        <w:t xml:space="preserve">гр.Матущенку Олександру Васильовичу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3223386401:01:025:0139, </w:t>
      </w:r>
      <w:r w:rsidRPr="004F4C2F">
        <w:t>для ведення особистого селянського господарства, площею  0,5000 га, в с.Пристроми Бориспільського  району Київської  області (код КВЦПЗ 01.03).</w:t>
      </w:r>
    </w:p>
    <w:p w:rsidR="00D17134" w:rsidRPr="004F4C2F" w:rsidRDefault="00D17134" w:rsidP="003E49F2">
      <w:pPr>
        <w:pStyle w:val="a5"/>
        <w:numPr>
          <w:ilvl w:val="0"/>
          <w:numId w:val="139"/>
        </w:numPr>
        <w:spacing w:after="0" w:line="240" w:lineRule="auto"/>
        <w:ind w:left="0" w:firstLine="360"/>
        <w:jc w:val="both"/>
      </w:pPr>
      <w:r w:rsidRPr="004F4C2F">
        <w:t xml:space="preserve">Зобов’язати </w:t>
      </w:r>
      <w:r w:rsidRPr="004F4C2F">
        <w:rPr>
          <w:b/>
        </w:rPr>
        <w:t>гр.Матущенка Олександра Васильовича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39"/>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39"/>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9"/>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422-Х–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64D3DE89" wp14:editId="2F0D15B2">
            <wp:extent cx="486398" cy="612250"/>
            <wp:effectExtent l="0" t="0" r="9525" b="0"/>
            <wp:docPr id="47" name="Рисунок 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sz w:val="28"/>
          <w:szCs w:val="28"/>
        </w:rPr>
      </w:pP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гр.Коленову Григорію Володимировичу.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гр.Коленову Григорію Володимировичу </w:t>
      </w:r>
      <w:r w:rsidRPr="004F4C2F">
        <w:t>для ведення особистого селянського господарства площею 0,0200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37"/>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гр.Коленову Григорію Володимировичу</w:t>
      </w:r>
      <w:r w:rsidRPr="004F4C2F">
        <w:t xml:space="preserve"> для ведення особистого селянського господарства, площею 0,0200 га, розташовану  в с.Пристроми Переяслав-Хмельницького  району Київської  області, кадастровий  номер </w:t>
      </w:r>
      <w:r w:rsidRPr="004F4C2F">
        <w:rPr>
          <w:b/>
        </w:rPr>
        <w:t>3223386401:01:029:0127,</w:t>
      </w:r>
      <w:r w:rsidRPr="004F4C2F">
        <w:t xml:space="preserve"> (код КВЦПЗ-01.03). </w:t>
      </w:r>
    </w:p>
    <w:p w:rsidR="00D17134" w:rsidRPr="004F4C2F" w:rsidRDefault="00D17134" w:rsidP="003E49F2">
      <w:pPr>
        <w:pStyle w:val="a5"/>
        <w:numPr>
          <w:ilvl w:val="0"/>
          <w:numId w:val="137"/>
        </w:numPr>
        <w:spacing w:after="0" w:line="240" w:lineRule="auto"/>
        <w:ind w:left="0" w:firstLine="360"/>
        <w:jc w:val="both"/>
      </w:pPr>
      <w:r w:rsidRPr="004F4C2F">
        <w:t xml:space="preserve">Передати </w:t>
      </w:r>
      <w:r w:rsidRPr="004F4C2F">
        <w:rPr>
          <w:b/>
        </w:rPr>
        <w:t xml:space="preserve">гр.Коленову Григорію Володимировичу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3223386401:01:029:0127, </w:t>
      </w:r>
      <w:r w:rsidRPr="004F4C2F">
        <w:t>для ведення особистого селянського господарства, площею  0,0200 га, в с.Пристроми Переяслав-Хмельницького  району Київської  області (код КВЦПЗ 01.03).</w:t>
      </w:r>
    </w:p>
    <w:p w:rsidR="00D17134" w:rsidRPr="004F4C2F" w:rsidRDefault="00D17134" w:rsidP="003E49F2">
      <w:pPr>
        <w:pStyle w:val="a5"/>
        <w:numPr>
          <w:ilvl w:val="0"/>
          <w:numId w:val="137"/>
        </w:numPr>
        <w:spacing w:after="0" w:line="240" w:lineRule="auto"/>
        <w:ind w:left="0" w:firstLine="360"/>
        <w:jc w:val="both"/>
      </w:pPr>
      <w:r w:rsidRPr="004F4C2F">
        <w:t xml:space="preserve">Зобов’язати </w:t>
      </w:r>
      <w:r w:rsidRPr="004F4C2F">
        <w:rPr>
          <w:b/>
        </w:rPr>
        <w:t>гр.Коленова Григорія Володимировича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37"/>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37"/>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7"/>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6018AB" w:rsidRDefault="00D17134" w:rsidP="006018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423-Х–</w:t>
      </w:r>
      <w:r w:rsidRPr="004F4C2F">
        <w:rPr>
          <w:b/>
          <w:lang w:val="en-US"/>
        </w:rPr>
        <w:t>V</w:t>
      </w:r>
      <w:r w:rsidRPr="004F4C2F">
        <w:rPr>
          <w:b/>
        </w:rPr>
        <w:t>ІІІ</w:t>
      </w:r>
    </w:p>
    <w:p w:rsidR="00D17134" w:rsidRPr="004F4C2F" w:rsidRDefault="00D17134" w:rsidP="006018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4062508" wp14:editId="1AC775CE">
            <wp:extent cx="486398" cy="612250"/>
            <wp:effectExtent l="0" t="0" r="9525" b="0"/>
            <wp:docPr id="40" name="Рисунок 4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гр.Тарабріній Людмилі Петрівні.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гр.Тарабріній Людмилі Петрівні </w:t>
      </w:r>
      <w:r w:rsidRPr="004F4C2F">
        <w:t>для ведення особистого селянського господарства площею 0,0600 га, що  знаходиться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13"/>
        </w:numPr>
        <w:spacing w:after="0" w:line="240" w:lineRule="auto"/>
        <w:ind w:left="0" w:firstLine="360"/>
        <w:jc w:val="both"/>
      </w:pPr>
      <w:r w:rsidRPr="004F4C2F">
        <w:t xml:space="preserve">Затвердити розроблений ФОП Баранов Ю.Л.  проект землеустрою щодо відведення земельної  ділянки у власність </w:t>
      </w:r>
      <w:r w:rsidRPr="004F4C2F">
        <w:rPr>
          <w:b/>
        </w:rPr>
        <w:t>гр.Тарабріній Людмилі Петрівні</w:t>
      </w:r>
      <w:r w:rsidRPr="004F4C2F">
        <w:t xml:space="preserve"> для ведення особистого селянського господарства, площею 0,0600 га, розташовану  в с.Переяславське Переяслав-Хмельницького  району Київської  області, кадастровий  номер </w:t>
      </w:r>
      <w:r w:rsidRPr="004F4C2F">
        <w:rPr>
          <w:b/>
        </w:rPr>
        <w:t>3223385001:01:004:0041,</w:t>
      </w:r>
      <w:r w:rsidRPr="004F4C2F">
        <w:t xml:space="preserve"> (код КВЦПЗ-01.03). </w:t>
      </w:r>
    </w:p>
    <w:p w:rsidR="00D17134" w:rsidRPr="004F4C2F" w:rsidRDefault="00D17134" w:rsidP="003E49F2">
      <w:pPr>
        <w:pStyle w:val="a5"/>
        <w:numPr>
          <w:ilvl w:val="0"/>
          <w:numId w:val="113"/>
        </w:numPr>
        <w:spacing w:after="0" w:line="240" w:lineRule="auto"/>
        <w:ind w:left="0" w:firstLine="360"/>
        <w:jc w:val="both"/>
      </w:pPr>
      <w:r w:rsidRPr="004F4C2F">
        <w:t xml:space="preserve">Передати </w:t>
      </w:r>
      <w:r w:rsidRPr="004F4C2F">
        <w:rPr>
          <w:b/>
        </w:rPr>
        <w:t xml:space="preserve">гр.Тарабріній Людмилі Петрівні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3223385001:01:004:0041, </w:t>
      </w:r>
      <w:r w:rsidRPr="004F4C2F">
        <w:t>для ведення особистого селянського господарства, площею  0,0600 га, в с.Переяславське Переяслав-Хмельницького  району Київської  області (код КВЦПЗ 01.03).</w:t>
      </w:r>
    </w:p>
    <w:p w:rsidR="00D17134" w:rsidRPr="004F4C2F" w:rsidRDefault="00D17134" w:rsidP="003E49F2">
      <w:pPr>
        <w:pStyle w:val="a5"/>
        <w:numPr>
          <w:ilvl w:val="0"/>
          <w:numId w:val="113"/>
        </w:numPr>
        <w:spacing w:after="0" w:line="240" w:lineRule="auto"/>
        <w:ind w:left="0" w:firstLine="360"/>
        <w:jc w:val="both"/>
      </w:pPr>
      <w:r w:rsidRPr="004F4C2F">
        <w:t xml:space="preserve">Зобов’язати </w:t>
      </w:r>
      <w:r w:rsidRPr="004F4C2F">
        <w:rPr>
          <w:b/>
        </w:rPr>
        <w:t>гр.Тарабріну Людмилу Петрівну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3"/>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3"/>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3"/>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6018AB" w:rsidRDefault="00D17134" w:rsidP="006018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424-Х–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70FF27C4" wp14:editId="07A5726F">
            <wp:extent cx="486398" cy="612250"/>
            <wp:effectExtent l="0" t="0" r="9525" b="0"/>
            <wp:docPr id="41" name="Рисунок 4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гр.Іващенку Василю Михайловичу.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гр.Іващенку Василю Михайловичу </w:t>
      </w:r>
      <w:r w:rsidRPr="004F4C2F">
        <w:t>для ведення особистого селянського господарства площею 0,5000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14"/>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гр.Іващенку Василю Миколайовичу</w:t>
      </w:r>
      <w:r w:rsidRPr="004F4C2F">
        <w:t xml:space="preserve"> для ведення особистого селянського господарства, площею 0,5000 га, розташовану  в с.Пристроми Переяслав-Хмельницького  району Київської  області, кадастровий  номер </w:t>
      </w:r>
      <w:r w:rsidRPr="004F4C2F">
        <w:rPr>
          <w:b/>
        </w:rPr>
        <w:t>3223386401:01:020:0052,</w:t>
      </w:r>
      <w:r w:rsidRPr="004F4C2F">
        <w:t xml:space="preserve"> (код КВЦПЗ-01.03). </w:t>
      </w:r>
    </w:p>
    <w:p w:rsidR="00D17134" w:rsidRPr="004F4C2F" w:rsidRDefault="00D17134" w:rsidP="003E49F2">
      <w:pPr>
        <w:pStyle w:val="a5"/>
        <w:numPr>
          <w:ilvl w:val="0"/>
          <w:numId w:val="114"/>
        </w:numPr>
        <w:spacing w:after="0" w:line="240" w:lineRule="auto"/>
        <w:ind w:left="0" w:firstLine="360"/>
        <w:jc w:val="both"/>
      </w:pPr>
      <w:r w:rsidRPr="004F4C2F">
        <w:t xml:space="preserve">Передати </w:t>
      </w:r>
      <w:r w:rsidRPr="004F4C2F">
        <w:rPr>
          <w:b/>
        </w:rPr>
        <w:t xml:space="preserve">гр.Іващенку Василю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3223386401:01:020:0052, </w:t>
      </w:r>
      <w:r w:rsidRPr="004F4C2F">
        <w:t>для ведення особистого селянського господарства, площею  0,5000 га, в с.Пристроми Переяслав-Хмельницького  району Київської  області (код КВЦПЗ 01.03).</w:t>
      </w:r>
    </w:p>
    <w:p w:rsidR="00D17134" w:rsidRPr="004F4C2F" w:rsidRDefault="00D17134" w:rsidP="003E49F2">
      <w:pPr>
        <w:pStyle w:val="a5"/>
        <w:numPr>
          <w:ilvl w:val="0"/>
          <w:numId w:val="114"/>
        </w:numPr>
        <w:spacing w:after="0" w:line="240" w:lineRule="auto"/>
        <w:ind w:left="0" w:firstLine="360"/>
        <w:jc w:val="both"/>
      </w:pPr>
      <w:r w:rsidRPr="004F4C2F">
        <w:t xml:space="preserve">Зобов’язати </w:t>
      </w:r>
      <w:r w:rsidRPr="004F4C2F">
        <w:rPr>
          <w:b/>
        </w:rPr>
        <w:t>гр.Іващенка Василя Миколайовича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4"/>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4"/>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4"/>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425-Х–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7123B2E9" wp14:editId="01938365">
            <wp:extent cx="486398" cy="612250"/>
            <wp:effectExtent l="0" t="0" r="9525" b="0"/>
            <wp:docPr id="42" name="Рисунок 4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гр.Зубенко Світлані Іванівні.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гр.Зубенко Світлані Іванівні </w:t>
      </w:r>
      <w:r w:rsidRPr="004F4C2F">
        <w:t>для ведення особистого селянського господарства площею 0,4700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82"/>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гр.Зубенко Світлані Іванівні</w:t>
      </w:r>
      <w:r w:rsidRPr="004F4C2F">
        <w:t xml:space="preserve"> для ведення особистого селянського господарства, площею 0,4700 га, розташовану  в с.Пристроми Переяслав-Хмельницького  району Київської  області, кадастровий  номер </w:t>
      </w:r>
      <w:r w:rsidRPr="004F4C2F">
        <w:rPr>
          <w:b/>
        </w:rPr>
        <w:t>3223386401:01:016:0058,</w:t>
      </w:r>
      <w:r w:rsidRPr="004F4C2F">
        <w:t xml:space="preserve"> (код КВЦПЗ-01.03). </w:t>
      </w:r>
    </w:p>
    <w:p w:rsidR="00D17134" w:rsidRPr="004F4C2F" w:rsidRDefault="00D17134" w:rsidP="003E49F2">
      <w:pPr>
        <w:pStyle w:val="a5"/>
        <w:numPr>
          <w:ilvl w:val="0"/>
          <w:numId w:val="82"/>
        </w:numPr>
        <w:spacing w:after="0" w:line="240" w:lineRule="auto"/>
        <w:ind w:left="0" w:firstLine="360"/>
        <w:jc w:val="both"/>
      </w:pPr>
      <w:r w:rsidRPr="004F4C2F">
        <w:t xml:space="preserve">Передати </w:t>
      </w:r>
      <w:r w:rsidRPr="004F4C2F">
        <w:rPr>
          <w:b/>
        </w:rPr>
        <w:t xml:space="preserve">гр.Зубенко Світлані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3223386401:01:016:0058, </w:t>
      </w:r>
      <w:r w:rsidRPr="004F4C2F">
        <w:t>для ведення особистого селянського господарства, площею  0,4700 га, в с.Пристроми Переяслав-Хмельницького  району Київської  області (код КВЦПЗ 01.03).</w:t>
      </w:r>
    </w:p>
    <w:p w:rsidR="00D17134" w:rsidRPr="004F4C2F" w:rsidRDefault="00D17134" w:rsidP="003E49F2">
      <w:pPr>
        <w:pStyle w:val="a5"/>
        <w:numPr>
          <w:ilvl w:val="0"/>
          <w:numId w:val="82"/>
        </w:numPr>
        <w:spacing w:after="0" w:line="240" w:lineRule="auto"/>
        <w:ind w:left="0" w:firstLine="360"/>
        <w:jc w:val="both"/>
      </w:pPr>
      <w:r w:rsidRPr="004F4C2F">
        <w:t xml:space="preserve">Зобов’язати </w:t>
      </w:r>
      <w:r w:rsidRPr="004F4C2F">
        <w:rPr>
          <w:b/>
        </w:rPr>
        <w:t>гр.Зубенко Світлану Іванівну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82"/>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82"/>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82"/>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426-Х–</w:t>
      </w:r>
      <w:r w:rsidRPr="004F4C2F">
        <w:rPr>
          <w:b/>
          <w:lang w:val="en-US"/>
        </w:rPr>
        <w:t>V</w:t>
      </w:r>
      <w:r w:rsidRPr="004F4C2F">
        <w:rPr>
          <w:b/>
        </w:rPr>
        <w:t>ІІІ</w:t>
      </w:r>
    </w:p>
    <w:p w:rsidR="00D17134" w:rsidRPr="004F4C2F" w:rsidRDefault="00D17134" w:rsidP="006018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32458CA" wp14:editId="746EFF78">
            <wp:extent cx="486398" cy="612250"/>
            <wp:effectExtent l="0" t="0" r="9525" b="0"/>
            <wp:docPr id="44" name="Рисунок 4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гр.Андрієвській Лідії Миколаївні.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гр.Андрієвській Лідії Миколаївні </w:t>
      </w:r>
      <w:r w:rsidRPr="004F4C2F">
        <w:t>для ведення особистого селянського господарства площею 0,3500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75"/>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гр.Андрієвській Лідії Миколаївні</w:t>
      </w:r>
      <w:r w:rsidRPr="004F4C2F">
        <w:t xml:space="preserve"> для ведення особистого селянського господарства, площею 0,3500 га, розташовану  в с.Пристроми Переяслав-Хмельницького  району Київської  області, кадастровий  номер </w:t>
      </w:r>
      <w:r w:rsidRPr="004F4C2F">
        <w:rPr>
          <w:b/>
        </w:rPr>
        <w:t>3223386401:01:025:0136,</w:t>
      </w:r>
      <w:r w:rsidRPr="004F4C2F">
        <w:t xml:space="preserve"> (код КВЦПЗ-01.03). </w:t>
      </w:r>
    </w:p>
    <w:p w:rsidR="00D17134" w:rsidRPr="004F4C2F" w:rsidRDefault="00D17134" w:rsidP="003E49F2">
      <w:pPr>
        <w:pStyle w:val="a5"/>
        <w:numPr>
          <w:ilvl w:val="0"/>
          <w:numId w:val="75"/>
        </w:numPr>
        <w:spacing w:after="0" w:line="240" w:lineRule="auto"/>
        <w:ind w:left="0" w:firstLine="360"/>
        <w:jc w:val="both"/>
      </w:pPr>
      <w:r w:rsidRPr="004F4C2F">
        <w:t xml:space="preserve">Передати </w:t>
      </w:r>
      <w:r w:rsidRPr="004F4C2F">
        <w:rPr>
          <w:b/>
        </w:rPr>
        <w:t xml:space="preserve">гр.Андрієвській Лідії Миколаївні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3223386401:01:025:0136, </w:t>
      </w:r>
      <w:r w:rsidRPr="004F4C2F">
        <w:t>для ведення особистого селянського господарства, площею  0,3500 га, в с.Пристроми Переяслав-Хмельницького  району Київської  області (код КВЦПЗ 01.03).</w:t>
      </w:r>
    </w:p>
    <w:p w:rsidR="00D17134" w:rsidRPr="004F4C2F" w:rsidRDefault="00D17134" w:rsidP="003E49F2">
      <w:pPr>
        <w:pStyle w:val="a5"/>
        <w:numPr>
          <w:ilvl w:val="0"/>
          <w:numId w:val="75"/>
        </w:numPr>
        <w:spacing w:after="0" w:line="240" w:lineRule="auto"/>
        <w:ind w:left="0" w:firstLine="360"/>
        <w:jc w:val="both"/>
      </w:pPr>
      <w:r w:rsidRPr="004F4C2F">
        <w:t xml:space="preserve">Зобов’язати </w:t>
      </w:r>
      <w:r w:rsidRPr="004F4C2F">
        <w:rPr>
          <w:b/>
        </w:rPr>
        <w:t>гр.Андрієвську Лідію Миколаївну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5"/>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427-Х–</w:t>
      </w:r>
      <w:r w:rsidRPr="004F4C2F">
        <w:rPr>
          <w:b/>
          <w:lang w:val="en-US"/>
        </w:rPr>
        <w:t>V</w:t>
      </w:r>
      <w:r w:rsidRPr="004F4C2F">
        <w:rPr>
          <w:b/>
        </w:rPr>
        <w:t>ІІІ</w:t>
      </w:r>
    </w:p>
    <w:p w:rsidR="00D17134" w:rsidRPr="004F4C2F" w:rsidRDefault="00D17134" w:rsidP="006018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614B8BE0" wp14:editId="2A41FA8D">
            <wp:extent cx="486398" cy="612250"/>
            <wp:effectExtent l="0" t="0" r="9525" b="0"/>
            <wp:docPr id="45" name="Рисунок 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6018AB"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гр.Смілій Ганні Сергіївні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гр.Смілій Ганні Сергіївні </w:t>
      </w:r>
      <w:r w:rsidRPr="004F4C2F">
        <w:t>для ведення особистого селянського господарства площею 0,1652 га, що  знаходиться в с.Пристроми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76"/>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гр.Смілій Ганні Сергіївні</w:t>
      </w:r>
      <w:r w:rsidRPr="004F4C2F">
        <w:t xml:space="preserve"> для ведення особистого селянського господарства, площею 0,1652 га, розташовану  в с.Пристроми Переяслав-Хмельницького  району Київської  області, кадастровий  номер </w:t>
      </w:r>
      <w:r w:rsidRPr="004F4C2F">
        <w:rPr>
          <w:b/>
        </w:rPr>
        <w:t>3223386401:01:015:0060,</w:t>
      </w:r>
      <w:r w:rsidRPr="004F4C2F">
        <w:t xml:space="preserve"> (код КВЦПЗ-01.03). </w:t>
      </w:r>
    </w:p>
    <w:p w:rsidR="00D17134" w:rsidRPr="004F4C2F" w:rsidRDefault="00D17134" w:rsidP="003E49F2">
      <w:pPr>
        <w:pStyle w:val="a5"/>
        <w:numPr>
          <w:ilvl w:val="0"/>
          <w:numId w:val="76"/>
        </w:numPr>
        <w:spacing w:after="0" w:line="240" w:lineRule="auto"/>
        <w:ind w:left="0" w:firstLine="360"/>
        <w:jc w:val="both"/>
      </w:pPr>
      <w:r w:rsidRPr="004F4C2F">
        <w:t xml:space="preserve">Передати </w:t>
      </w:r>
      <w:r w:rsidRPr="004F4C2F">
        <w:rPr>
          <w:b/>
        </w:rPr>
        <w:t xml:space="preserve">гр.Смілій Ганні Сергіївні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3223386401:01:015:0060, </w:t>
      </w:r>
      <w:r w:rsidRPr="004F4C2F">
        <w:t>для ведення особистого селянського господарства, площею  0,1652 га, в с.Пристроми Переяслав-Хмельницького  району Київської  області (код КВЦПЗ 01.03).</w:t>
      </w:r>
    </w:p>
    <w:p w:rsidR="00D17134" w:rsidRPr="004F4C2F" w:rsidRDefault="00D17134" w:rsidP="003E49F2">
      <w:pPr>
        <w:pStyle w:val="a5"/>
        <w:numPr>
          <w:ilvl w:val="0"/>
          <w:numId w:val="76"/>
        </w:numPr>
        <w:spacing w:after="0" w:line="240" w:lineRule="auto"/>
        <w:ind w:left="0" w:firstLine="360"/>
        <w:jc w:val="both"/>
      </w:pPr>
      <w:r w:rsidRPr="004F4C2F">
        <w:t xml:space="preserve">Зобов’язати </w:t>
      </w:r>
      <w:r w:rsidRPr="004F4C2F">
        <w:rPr>
          <w:b/>
        </w:rPr>
        <w:t>гр.Смілу Ганну Сергіївну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6"/>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428-Х–</w:t>
      </w:r>
      <w:r w:rsidRPr="004F4C2F">
        <w:rPr>
          <w:b/>
          <w:lang w:val="en-US"/>
        </w:rPr>
        <w:t>V</w:t>
      </w:r>
      <w:r w:rsidRPr="004F4C2F">
        <w:rPr>
          <w:b/>
        </w:rPr>
        <w:t>ІІІ</w:t>
      </w:r>
    </w:p>
    <w:p w:rsidR="00D17134" w:rsidRPr="004F4C2F" w:rsidRDefault="00D17134" w:rsidP="006018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4035B576" wp14:editId="677F3938">
            <wp:extent cx="486398" cy="612250"/>
            <wp:effectExtent l="0" t="0" r="9525" b="0"/>
            <wp:docPr id="43" name="Рисунок 4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6018AB">
      <w:pPr>
        <w:jc w:val="center"/>
        <w:rPr>
          <w:b/>
        </w:rPr>
      </w:pPr>
      <w:r w:rsidRPr="004F4C2F">
        <w:rPr>
          <w:b/>
        </w:rPr>
        <w:t>БОРИСПІ</w:t>
      </w:r>
      <w:r w:rsidR="006018AB">
        <w:rPr>
          <w:b/>
        </w:rPr>
        <w:t>ЛЬСЬКИЙ  РАЙОН КИЇВСЬКА ОБЛАСТЬ</w:t>
      </w:r>
    </w:p>
    <w:p w:rsidR="00D17134" w:rsidRPr="006018AB" w:rsidRDefault="006018AB" w:rsidP="006018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гр.Гичу Анатолію Антоновичу.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гр.Гичу Анатолію Антоновичу </w:t>
      </w:r>
      <w:r w:rsidRPr="004F4C2F">
        <w:t>для ведення особистого селянського господарства площею 0,2000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66"/>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гр.Гичу Анатолію Антоновичу</w:t>
      </w:r>
      <w:r w:rsidRPr="004F4C2F">
        <w:t xml:space="preserve"> для ведення особистого селянського господарства, площею 0,2000 га, розташовану  в с.Студеники Бориспільського  району Київської  області, кадастровий  номер </w:t>
      </w:r>
      <w:r w:rsidRPr="004F4C2F">
        <w:rPr>
          <w:b/>
        </w:rPr>
        <w:t>3223383701:01:014:0084,</w:t>
      </w:r>
      <w:r w:rsidRPr="004F4C2F">
        <w:t xml:space="preserve"> (код КВЦПЗ-01.03). </w:t>
      </w:r>
    </w:p>
    <w:p w:rsidR="00D17134" w:rsidRPr="004F4C2F" w:rsidRDefault="00D17134" w:rsidP="003E49F2">
      <w:pPr>
        <w:pStyle w:val="a5"/>
        <w:numPr>
          <w:ilvl w:val="0"/>
          <w:numId w:val="66"/>
        </w:numPr>
        <w:spacing w:after="0" w:line="240" w:lineRule="auto"/>
        <w:ind w:left="0" w:firstLine="360"/>
        <w:jc w:val="both"/>
      </w:pPr>
      <w:r w:rsidRPr="004F4C2F">
        <w:t xml:space="preserve">Передати </w:t>
      </w:r>
      <w:r w:rsidRPr="004F4C2F">
        <w:rPr>
          <w:b/>
        </w:rPr>
        <w:t xml:space="preserve">гр.Гичу Анатолію Антоновичу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3223383701:01:014:0084, </w:t>
      </w:r>
      <w:r w:rsidRPr="004F4C2F">
        <w:t>для ведення особистого селянського господарства, площею  0,2000 га, в с.Студеники Бориспільського  району Київської  області ,  (код КВЦПЗ 01.03).</w:t>
      </w:r>
    </w:p>
    <w:p w:rsidR="00D17134" w:rsidRPr="004F4C2F" w:rsidRDefault="00D17134" w:rsidP="003E49F2">
      <w:pPr>
        <w:pStyle w:val="a5"/>
        <w:numPr>
          <w:ilvl w:val="0"/>
          <w:numId w:val="66"/>
        </w:numPr>
        <w:spacing w:after="0" w:line="240" w:lineRule="auto"/>
        <w:ind w:left="0" w:firstLine="360"/>
        <w:jc w:val="both"/>
      </w:pPr>
      <w:r w:rsidRPr="004F4C2F">
        <w:t xml:space="preserve">Зобов’язати </w:t>
      </w:r>
      <w:r w:rsidRPr="004F4C2F">
        <w:rPr>
          <w:b/>
        </w:rPr>
        <w:t>гр.Гича Анатолія Антоновича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6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66"/>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6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429-Х–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drawing>
          <wp:inline distT="0" distB="0" distL="0" distR="0" wp14:anchorId="16C312E1" wp14:editId="54B80D0A">
            <wp:extent cx="486398" cy="612250"/>
            <wp:effectExtent l="0" t="0" r="9525" b="0"/>
            <wp:docPr id="48" name="Рисунок 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6018AB">
      <w:pPr>
        <w:jc w:val="center"/>
        <w:rPr>
          <w:b/>
        </w:rPr>
      </w:pPr>
      <w:r w:rsidRPr="004F4C2F">
        <w:rPr>
          <w:b/>
        </w:rPr>
        <w:t>БОРИСПІЛЬСЬ</w:t>
      </w:r>
      <w:r w:rsidR="006018AB">
        <w:rPr>
          <w:b/>
        </w:rPr>
        <w:t>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гр.Максименко Любові Іванівні.  </w:t>
            </w:r>
          </w:p>
        </w:tc>
      </w:tr>
    </w:tbl>
    <w:p w:rsidR="00D17134" w:rsidRPr="004F4C2F" w:rsidRDefault="00D17134" w:rsidP="00D17134">
      <w:pPr>
        <w:rPr>
          <w:b/>
        </w:rPr>
      </w:pPr>
    </w:p>
    <w:p w:rsidR="00D17134" w:rsidRPr="004F4C2F" w:rsidRDefault="00D17134" w:rsidP="006018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гр.Максименко Любові Іванівні </w:t>
      </w:r>
      <w:r w:rsidRPr="004F4C2F">
        <w:t>для ведення особистого селянського господарства площею 0,4687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6018AB">
        <w:t>ого кадастру»,   сільська  рада</w:t>
      </w:r>
    </w:p>
    <w:p w:rsidR="00D17134" w:rsidRPr="004F4C2F" w:rsidRDefault="006018AB" w:rsidP="006018AB">
      <w:pPr>
        <w:jc w:val="center"/>
        <w:rPr>
          <w:b/>
        </w:rPr>
      </w:pPr>
      <w:r>
        <w:rPr>
          <w:b/>
        </w:rPr>
        <w:t>В И Р І Ш И Л А :</w:t>
      </w:r>
    </w:p>
    <w:p w:rsidR="00D17134" w:rsidRPr="004F4C2F" w:rsidRDefault="00D17134" w:rsidP="003E49F2">
      <w:pPr>
        <w:pStyle w:val="a5"/>
        <w:numPr>
          <w:ilvl w:val="0"/>
          <w:numId w:val="115"/>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гр.Максименко Любові Іванівні</w:t>
      </w:r>
      <w:r w:rsidRPr="004F4C2F">
        <w:t xml:space="preserve"> для ведення особистого селянського господарства, площею 0,4687 га, розташовану  в с.Студеники Бориспільського  району Київської  області, кадастровий  номер </w:t>
      </w:r>
      <w:r w:rsidRPr="004F4C2F">
        <w:rPr>
          <w:b/>
        </w:rPr>
        <w:t>3223383701:01:019:0048,</w:t>
      </w:r>
      <w:r w:rsidRPr="004F4C2F">
        <w:t xml:space="preserve"> (код КВЦПЗ-01.03). </w:t>
      </w:r>
    </w:p>
    <w:p w:rsidR="00D17134" w:rsidRPr="004F4C2F" w:rsidRDefault="00D17134" w:rsidP="003E49F2">
      <w:pPr>
        <w:pStyle w:val="a5"/>
        <w:numPr>
          <w:ilvl w:val="0"/>
          <w:numId w:val="115"/>
        </w:numPr>
        <w:spacing w:after="0" w:line="240" w:lineRule="auto"/>
        <w:ind w:left="0" w:firstLine="360"/>
        <w:jc w:val="both"/>
      </w:pPr>
      <w:r w:rsidRPr="004F4C2F">
        <w:t xml:space="preserve">Передати </w:t>
      </w:r>
      <w:r w:rsidRPr="004F4C2F">
        <w:rPr>
          <w:b/>
        </w:rPr>
        <w:t xml:space="preserve">гр.Максименко Любові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3223383701:01:019:0048, </w:t>
      </w:r>
      <w:r w:rsidRPr="004F4C2F">
        <w:t>для ведення особистого селянського господарства, площею  0,4687 га, в с.Студеники Бориспільського  району Київської  області ,  (код КВЦПЗ 01.03).</w:t>
      </w:r>
    </w:p>
    <w:p w:rsidR="00D17134" w:rsidRPr="004F4C2F" w:rsidRDefault="00D17134" w:rsidP="003E49F2">
      <w:pPr>
        <w:pStyle w:val="a5"/>
        <w:numPr>
          <w:ilvl w:val="0"/>
          <w:numId w:val="115"/>
        </w:numPr>
        <w:spacing w:after="0" w:line="240" w:lineRule="auto"/>
        <w:ind w:left="0" w:firstLine="360"/>
        <w:jc w:val="both"/>
      </w:pPr>
      <w:r w:rsidRPr="004F4C2F">
        <w:t xml:space="preserve">Зобов’язати </w:t>
      </w:r>
      <w:r w:rsidRPr="004F4C2F">
        <w:rPr>
          <w:b/>
        </w:rPr>
        <w:t>гр.Максименко Любов Іванівну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5"/>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6018AB" w:rsidRDefault="00D17134" w:rsidP="006018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430-Х–</w:t>
      </w:r>
      <w:r w:rsidRPr="004F4C2F">
        <w:rPr>
          <w:b/>
          <w:lang w:val="en-US"/>
        </w:rPr>
        <w:t>V</w:t>
      </w:r>
      <w:r w:rsidRPr="004F4C2F">
        <w:rPr>
          <w:b/>
        </w:rPr>
        <w:t>ІІІ</w:t>
      </w:r>
    </w:p>
    <w:p w:rsidR="00D17134" w:rsidRPr="004F4C2F" w:rsidRDefault="00D17134" w:rsidP="00BF5E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3D92787" wp14:editId="2CCE394A">
            <wp:extent cx="486398" cy="612250"/>
            <wp:effectExtent l="0" t="0" r="9525" b="0"/>
            <wp:docPr id="87" name="Рисунок 8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гр.Гавіжі Анатолію Івановичу.  </w:t>
            </w:r>
          </w:p>
        </w:tc>
      </w:tr>
    </w:tbl>
    <w:p w:rsidR="00D17134" w:rsidRPr="004F4C2F" w:rsidRDefault="00D17134" w:rsidP="00D17134">
      <w:pPr>
        <w:rPr>
          <w:b/>
        </w:rPr>
      </w:pPr>
    </w:p>
    <w:p w:rsidR="00D17134" w:rsidRPr="004F4C2F" w:rsidRDefault="00D17134" w:rsidP="00BF5E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гр.Гавіжі Анатолію Івановичу </w:t>
      </w:r>
      <w:r w:rsidRPr="004F4C2F">
        <w:t>для ведення особистого селянського господарства площею 0,4687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138"/>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гр.Гавіжі Анатолію Івановичу</w:t>
      </w:r>
      <w:r w:rsidRPr="004F4C2F">
        <w:t xml:space="preserve"> для ведення особистого селянського господарства, площею 0,4687 га, розташовану  в с.Студеники Бориспільського  району Київської  області, кадастровий  номер </w:t>
      </w:r>
      <w:r w:rsidRPr="004F4C2F">
        <w:rPr>
          <w:b/>
        </w:rPr>
        <w:t>3223383701:01:019:0050,</w:t>
      </w:r>
      <w:r w:rsidRPr="004F4C2F">
        <w:t xml:space="preserve"> (код КВЦПЗ-01.03). </w:t>
      </w:r>
    </w:p>
    <w:p w:rsidR="00D17134" w:rsidRPr="004F4C2F" w:rsidRDefault="00D17134" w:rsidP="003E49F2">
      <w:pPr>
        <w:pStyle w:val="a5"/>
        <w:numPr>
          <w:ilvl w:val="0"/>
          <w:numId w:val="138"/>
        </w:numPr>
        <w:spacing w:after="0" w:line="240" w:lineRule="auto"/>
        <w:ind w:left="0" w:firstLine="360"/>
        <w:jc w:val="both"/>
      </w:pPr>
      <w:r w:rsidRPr="004F4C2F">
        <w:t xml:space="preserve">Передати </w:t>
      </w:r>
      <w:r w:rsidRPr="004F4C2F">
        <w:rPr>
          <w:b/>
        </w:rPr>
        <w:t xml:space="preserve">гр.Гавіжі Анатолію Івановичу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3223383701:01:019:0050, </w:t>
      </w:r>
      <w:r w:rsidRPr="004F4C2F">
        <w:t>для ведення особистого селянського господарства, площею  0,4687 га, в с.Студеники Бориспільського  району Київської  області ,  (код КВЦПЗ 01.03).</w:t>
      </w:r>
    </w:p>
    <w:p w:rsidR="00D17134" w:rsidRPr="004F4C2F" w:rsidRDefault="00D17134" w:rsidP="003E49F2">
      <w:pPr>
        <w:pStyle w:val="a5"/>
        <w:numPr>
          <w:ilvl w:val="0"/>
          <w:numId w:val="138"/>
        </w:numPr>
        <w:spacing w:after="0" w:line="240" w:lineRule="auto"/>
        <w:ind w:left="0" w:firstLine="360"/>
        <w:jc w:val="both"/>
      </w:pPr>
      <w:r w:rsidRPr="004F4C2F">
        <w:t xml:space="preserve">Зобов’язати </w:t>
      </w:r>
      <w:r w:rsidRPr="004F4C2F">
        <w:rPr>
          <w:b/>
        </w:rPr>
        <w:t>гр.Гавіжу Анатолія Івановича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38"/>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38"/>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8"/>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431-Х–</w:t>
      </w:r>
      <w:r w:rsidRPr="004F4C2F">
        <w:rPr>
          <w:b/>
          <w:lang w:val="en-US"/>
        </w:rPr>
        <w:t>V</w:t>
      </w:r>
      <w:r w:rsidRPr="004F4C2F">
        <w:rPr>
          <w:b/>
        </w:rPr>
        <w:t>ІІІ</w:t>
      </w:r>
    </w:p>
    <w:p w:rsidR="00D17134" w:rsidRPr="004F4C2F" w:rsidRDefault="00D17134" w:rsidP="00BF5E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E789E27" wp14:editId="745828F0">
            <wp:extent cx="486398" cy="612250"/>
            <wp:effectExtent l="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гр.Матвійків Анні Костянтинівні.  </w:t>
            </w:r>
          </w:p>
        </w:tc>
      </w:tr>
    </w:tbl>
    <w:p w:rsidR="00D17134" w:rsidRPr="004F4C2F" w:rsidRDefault="00D17134" w:rsidP="00D17134">
      <w:pPr>
        <w:rPr>
          <w:b/>
        </w:rPr>
      </w:pPr>
    </w:p>
    <w:p w:rsidR="00D17134" w:rsidRPr="004F4C2F" w:rsidRDefault="00D17134" w:rsidP="00BF5E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гр.Матвійків Анні Костінтинівні </w:t>
      </w:r>
      <w:r w:rsidRPr="004F4C2F">
        <w:t>для ведення особистого селянського господарства площею 0,1417 га, що  знаходиться в с.Сомкова Долина Переяслав-Хмельницького  району Київської  області по вул.Якима Сомка,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w:t>
      </w:r>
      <w:r w:rsidR="00BF5EAB">
        <w:t>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67"/>
        </w:numPr>
        <w:spacing w:after="0" w:line="240" w:lineRule="auto"/>
        <w:ind w:left="0" w:firstLine="360"/>
        <w:jc w:val="both"/>
      </w:pPr>
      <w:r w:rsidRPr="004F4C2F">
        <w:t xml:space="preserve">Затвердити розроблений ТОВ «Землевпорядкування та кадастр»  проект землеустрою щодо відведення земельної  ділянки у власність </w:t>
      </w:r>
      <w:r w:rsidRPr="004F4C2F">
        <w:rPr>
          <w:b/>
        </w:rPr>
        <w:t>гр.Матвійків Анні Костянтинівні</w:t>
      </w:r>
      <w:r w:rsidRPr="004F4C2F">
        <w:t xml:space="preserve"> для ведення особистого селянського господарства, площею 0,1417 га, розташовану  в с.Сомкова Долина Переяслав-Хмельницького  району Київської  області по вул.Якима Сомка, кадастровий  номер </w:t>
      </w:r>
      <w:r w:rsidRPr="004F4C2F">
        <w:rPr>
          <w:b/>
        </w:rPr>
        <w:t>3223386601:01:007:0030,</w:t>
      </w:r>
      <w:r w:rsidRPr="004F4C2F">
        <w:t xml:space="preserve"> (код КВЦПЗ-01.03). </w:t>
      </w:r>
    </w:p>
    <w:p w:rsidR="00D17134" w:rsidRPr="004F4C2F" w:rsidRDefault="00D17134" w:rsidP="003E49F2">
      <w:pPr>
        <w:pStyle w:val="a5"/>
        <w:numPr>
          <w:ilvl w:val="0"/>
          <w:numId w:val="67"/>
        </w:numPr>
        <w:spacing w:after="0" w:line="240" w:lineRule="auto"/>
        <w:ind w:left="0" w:firstLine="360"/>
        <w:jc w:val="both"/>
      </w:pPr>
      <w:r w:rsidRPr="004F4C2F">
        <w:t xml:space="preserve">Передати </w:t>
      </w:r>
      <w:r w:rsidRPr="004F4C2F">
        <w:rPr>
          <w:b/>
        </w:rPr>
        <w:t xml:space="preserve">гр.Матвійків Анні Костянтинівні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3223386601:01:007:0030, </w:t>
      </w:r>
      <w:r w:rsidRPr="004F4C2F">
        <w:t>для ведення особистого селянського господарства, площею  0,1417 га, в с.Сомкова Долина Переяслав-Хмельницького  району Київської  області по вул.Якима Сомка ,  (код КВЦПЗ 01.03).</w:t>
      </w:r>
    </w:p>
    <w:p w:rsidR="00D17134" w:rsidRPr="004F4C2F" w:rsidRDefault="00D17134" w:rsidP="003E49F2">
      <w:pPr>
        <w:pStyle w:val="a5"/>
        <w:numPr>
          <w:ilvl w:val="0"/>
          <w:numId w:val="67"/>
        </w:numPr>
        <w:spacing w:after="0" w:line="240" w:lineRule="auto"/>
        <w:ind w:left="0" w:firstLine="360"/>
        <w:jc w:val="both"/>
      </w:pPr>
      <w:r w:rsidRPr="004F4C2F">
        <w:t xml:space="preserve">Зобов’язати </w:t>
      </w:r>
      <w:r w:rsidRPr="004F4C2F">
        <w:rPr>
          <w:b/>
        </w:rPr>
        <w:t>гр.Матвійків Анну Костянтинівну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67"/>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67"/>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67"/>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432-Х–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7527793E" wp14:editId="06633BAF">
            <wp:extent cx="486398" cy="612250"/>
            <wp:effectExtent l="0" t="0" r="9525" b="0"/>
            <wp:docPr id="52" name="Рисунок 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4F4C2F" w:rsidRDefault="00D17134" w:rsidP="00D17134">
      <w:pPr>
        <w:jc w:val="center"/>
        <w:rPr>
          <w:b/>
        </w:rPr>
      </w:pP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гр.Пузій Людмилі Григорівні.  </w:t>
            </w:r>
          </w:p>
        </w:tc>
      </w:tr>
    </w:tbl>
    <w:p w:rsidR="00D17134" w:rsidRPr="004F4C2F" w:rsidRDefault="00D17134" w:rsidP="00D17134">
      <w:pPr>
        <w:rPr>
          <w:b/>
        </w:rPr>
      </w:pPr>
    </w:p>
    <w:p w:rsidR="00D17134" w:rsidRPr="004F4C2F" w:rsidRDefault="00D17134" w:rsidP="00BF5E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гр.Пузій Людмилі Григорівні </w:t>
      </w:r>
      <w:r w:rsidRPr="004F4C2F">
        <w:t>для ведення особистого селянського господарства площею 0,1278 га, що  знаходиться в с.Сомкова Долина Переяслав-Хмельницького  району Київської  області по вул.Лісов, 17,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85"/>
        </w:numPr>
        <w:spacing w:after="0" w:line="240" w:lineRule="auto"/>
        <w:ind w:left="0" w:firstLine="360"/>
        <w:jc w:val="both"/>
      </w:pPr>
      <w:r w:rsidRPr="004F4C2F">
        <w:t xml:space="preserve">Затвердити розроблений ТОВ «Землевпорядкування та кадастр»  проект землеустрою щодо відведення земельної  ділянки у власність </w:t>
      </w:r>
      <w:r w:rsidRPr="004F4C2F">
        <w:rPr>
          <w:b/>
        </w:rPr>
        <w:t>гр.Пузій Людмилі Григорівні</w:t>
      </w:r>
      <w:r w:rsidRPr="004F4C2F">
        <w:t xml:space="preserve"> для ведення особистого селянського господарства, площею 0,1278 га, розташовану  в с.Сомкова Долина Переяслав-Хмельницького  району Київської  області по вул.Лісова, 17, кадастровий  номер </w:t>
      </w:r>
      <w:r w:rsidRPr="004F4C2F">
        <w:rPr>
          <w:b/>
        </w:rPr>
        <w:t>3223386601:01:021:0027,</w:t>
      </w:r>
      <w:r w:rsidRPr="004F4C2F">
        <w:t xml:space="preserve"> (код КВЦПЗ-01.03). </w:t>
      </w:r>
    </w:p>
    <w:p w:rsidR="00D17134" w:rsidRPr="004F4C2F" w:rsidRDefault="00D17134" w:rsidP="003E49F2">
      <w:pPr>
        <w:pStyle w:val="a5"/>
        <w:numPr>
          <w:ilvl w:val="0"/>
          <w:numId w:val="85"/>
        </w:numPr>
        <w:spacing w:after="0" w:line="240" w:lineRule="auto"/>
        <w:ind w:left="0" w:firstLine="360"/>
        <w:jc w:val="both"/>
      </w:pPr>
      <w:r w:rsidRPr="004F4C2F">
        <w:t xml:space="preserve">Передати </w:t>
      </w:r>
      <w:r w:rsidRPr="004F4C2F">
        <w:rPr>
          <w:b/>
        </w:rPr>
        <w:t xml:space="preserve">гр.Пузій Людмилі Григорівні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3223386601:01:021:0027, </w:t>
      </w:r>
      <w:r w:rsidRPr="004F4C2F">
        <w:t>для ведення особистого селянського господарства, площею  0,1278 га, в с.Сомкова Долина Переяслав-Хмельницького  району Київської  області по вул.Лісова,17 ,  (код КВЦПЗ 01.03).</w:t>
      </w:r>
    </w:p>
    <w:p w:rsidR="00D17134" w:rsidRPr="004F4C2F" w:rsidRDefault="00D17134" w:rsidP="003E49F2">
      <w:pPr>
        <w:pStyle w:val="a5"/>
        <w:numPr>
          <w:ilvl w:val="0"/>
          <w:numId w:val="85"/>
        </w:numPr>
        <w:spacing w:after="0" w:line="240" w:lineRule="auto"/>
        <w:ind w:left="0" w:firstLine="360"/>
        <w:jc w:val="both"/>
      </w:pPr>
      <w:r w:rsidRPr="004F4C2F">
        <w:t xml:space="preserve">Зобов’язати </w:t>
      </w:r>
      <w:r w:rsidRPr="004F4C2F">
        <w:rPr>
          <w:b/>
        </w:rPr>
        <w:t>гр.Пузій Людмилу Григорівну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8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85"/>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8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BF5EAB" w:rsidRDefault="00D17134" w:rsidP="00BF5E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433-Х–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27F55B4D" wp14:editId="0ABC71B1">
            <wp:extent cx="486398" cy="612250"/>
            <wp:effectExtent l="0" t="0" r="9525" b="0"/>
            <wp:docPr id="50" name="Рисунок 5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гр.Болілій Олені Іванівні.  </w:t>
            </w:r>
          </w:p>
        </w:tc>
      </w:tr>
    </w:tbl>
    <w:p w:rsidR="00D17134" w:rsidRPr="004F4C2F" w:rsidRDefault="00D17134" w:rsidP="00D17134">
      <w:pPr>
        <w:rPr>
          <w:b/>
        </w:rPr>
      </w:pPr>
    </w:p>
    <w:p w:rsidR="00D17134" w:rsidRPr="004F4C2F" w:rsidRDefault="00D17134" w:rsidP="00BF5E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гр.Болілій Олені Іванівні </w:t>
      </w:r>
      <w:r w:rsidRPr="004F4C2F">
        <w:t>для ведення особистого селянського господарства площею 0,6446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73"/>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гр.Болілій Олені Іванівні</w:t>
      </w:r>
      <w:r w:rsidRPr="004F4C2F">
        <w:t xml:space="preserve"> для ведення особистого селянського господарства, площею 0,6446 га, розташовану  в с.Сомкова Долина Бориспільського  району Київської  області, кадастровий  номер </w:t>
      </w:r>
      <w:r w:rsidRPr="004F4C2F">
        <w:rPr>
          <w:b/>
        </w:rPr>
        <w:t>3223386600:04:008:0086,</w:t>
      </w:r>
      <w:r w:rsidRPr="004F4C2F">
        <w:t xml:space="preserve"> (код КВЦПЗ-01.03). </w:t>
      </w:r>
    </w:p>
    <w:p w:rsidR="00D17134" w:rsidRPr="004F4C2F" w:rsidRDefault="00D17134" w:rsidP="003E49F2">
      <w:pPr>
        <w:pStyle w:val="a5"/>
        <w:numPr>
          <w:ilvl w:val="0"/>
          <w:numId w:val="73"/>
        </w:numPr>
        <w:spacing w:after="0" w:line="240" w:lineRule="auto"/>
        <w:ind w:left="0" w:firstLine="360"/>
        <w:jc w:val="both"/>
      </w:pPr>
      <w:r w:rsidRPr="004F4C2F">
        <w:t xml:space="preserve">Передати </w:t>
      </w:r>
      <w:r w:rsidRPr="004F4C2F">
        <w:rPr>
          <w:b/>
        </w:rPr>
        <w:t xml:space="preserve">гр.Болілій Олені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3223386600:04:008:0086, </w:t>
      </w:r>
      <w:r w:rsidRPr="004F4C2F">
        <w:t>для ведення особистого селянського господарства, площею  0,6446 га, в с.Сомкова Долина Бориспільського  району Київської  області,  (код КВЦПЗ 01.03).</w:t>
      </w:r>
    </w:p>
    <w:p w:rsidR="00D17134" w:rsidRPr="004F4C2F" w:rsidRDefault="00D17134" w:rsidP="003E49F2">
      <w:pPr>
        <w:pStyle w:val="a5"/>
        <w:numPr>
          <w:ilvl w:val="0"/>
          <w:numId w:val="73"/>
        </w:numPr>
        <w:spacing w:after="0" w:line="240" w:lineRule="auto"/>
        <w:ind w:left="0" w:firstLine="360"/>
        <w:jc w:val="both"/>
      </w:pPr>
      <w:r w:rsidRPr="004F4C2F">
        <w:t xml:space="preserve">Зобов’язати </w:t>
      </w:r>
      <w:r w:rsidRPr="004F4C2F">
        <w:rPr>
          <w:b/>
        </w:rPr>
        <w:t>гр.Болілу Олену Іванівну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3"/>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3"/>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3"/>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434-Х–</w:t>
      </w:r>
      <w:r w:rsidRPr="004F4C2F">
        <w:rPr>
          <w:b/>
          <w:lang w:val="en-US"/>
        </w:rPr>
        <w:t>V</w:t>
      </w:r>
      <w:r w:rsidRPr="004F4C2F">
        <w:rPr>
          <w:b/>
        </w:rPr>
        <w:t>ІІІ</w:t>
      </w:r>
    </w:p>
    <w:p w:rsidR="00D17134" w:rsidRPr="004F4C2F" w:rsidRDefault="00BF5EAB" w:rsidP="00BF5EAB">
      <w:pPr>
        <w:suppressAutoHyphens/>
        <w:rPr>
          <w:b/>
          <w:lang w:eastAsia="zh-CN"/>
        </w:rPr>
      </w:pPr>
      <w:r>
        <w:rPr>
          <w:b/>
        </w:rPr>
        <w:t>18.05.202</w:t>
      </w:r>
    </w:p>
    <w:p w:rsidR="00D17134" w:rsidRPr="004F4C2F" w:rsidRDefault="00D17134" w:rsidP="00D17134">
      <w:pPr>
        <w:rPr>
          <w:b/>
        </w:rPr>
      </w:pPr>
    </w:p>
    <w:p w:rsidR="00D17134" w:rsidRPr="004F4C2F" w:rsidRDefault="00D17134" w:rsidP="00D17134">
      <w:pPr>
        <w:jc w:val="center"/>
      </w:pPr>
      <w:r w:rsidRPr="004F4C2F">
        <w:rPr>
          <w:noProof/>
          <w:lang w:val="ru-RU" w:eastAsia="ru-RU"/>
        </w:rPr>
        <w:drawing>
          <wp:inline distT="0" distB="0" distL="0" distR="0" wp14:anchorId="7A62492C" wp14:editId="279E0DD4">
            <wp:extent cx="486398" cy="612250"/>
            <wp:effectExtent l="0" t="0" r="9525" b="0"/>
            <wp:docPr id="76" name="Рисунок 7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гр.Томіленко Тетяні Іванівні.  </w:t>
            </w:r>
          </w:p>
        </w:tc>
      </w:tr>
    </w:tbl>
    <w:p w:rsidR="00D17134" w:rsidRPr="004F4C2F" w:rsidRDefault="00D17134" w:rsidP="00D17134">
      <w:pPr>
        <w:rPr>
          <w:b/>
        </w:rPr>
      </w:pPr>
    </w:p>
    <w:p w:rsidR="00D17134" w:rsidRPr="004F4C2F" w:rsidRDefault="00D17134" w:rsidP="00BF5EAB">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гр.Томіленко Тетяні Іванівні </w:t>
      </w:r>
      <w:r w:rsidRPr="004F4C2F">
        <w:t>для ведення особистого селянського господарства площею 0,5000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96"/>
        </w:numPr>
        <w:spacing w:after="0" w:line="240" w:lineRule="auto"/>
        <w:ind w:left="0" w:firstLine="426"/>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гр.Томіленко Тетяні Іванівні</w:t>
      </w:r>
      <w:r w:rsidRPr="004F4C2F">
        <w:t xml:space="preserve"> для ведення особистого селянського господарства, площею 0,5000 га, розташовану  в с.Сомкова Долина Бориспільського  району Київської  області, кадастровий  номер </w:t>
      </w:r>
      <w:r w:rsidRPr="004F4C2F">
        <w:rPr>
          <w:b/>
        </w:rPr>
        <w:t>3223386600:04:008:0087,</w:t>
      </w:r>
      <w:r w:rsidRPr="004F4C2F">
        <w:t xml:space="preserve"> (код КВЦПЗ-01.03). </w:t>
      </w:r>
    </w:p>
    <w:p w:rsidR="00D17134" w:rsidRPr="004F4C2F" w:rsidRDefault="00D17134" w:rsidP="003E49F2">
      <w:pPr>
        <w:pStyle w:val="a5"/>
        <w:numPr>
          <w:ilvl w:val="0"/>
          <w:numId w:val="96"/>
        </w:numPr>
        <w:spacing w:after="0" w:line="240" w:lineRule="auto"/>
        <w:ind w:left="0" w:firstLine="360"/>
        <w:jc w:val="both"/>
      </w:pPr>
      <w:r w:rsidRPr="004F4C2F">
        <w:t xml:space="preserve">Передати </w:t>
      </w:r>
      <w:r w:rsidRPr="004F4C2F">
        <w:rPr>
          <w:b/>
        </w:rPr>
        <w:t xml:space="preserve">гр.Томіленко Тетяні Іванівні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3223386600:04:008:0087, </w:t>
      </w:r>
      <w:r w:rsidRPr="004F4C2F">
        <w:t>для ведення особистого селянського господарства, площею  0,5000 га, в с.Сомкова Долина Бориспільського  району Київської  області,  (код КВЦПЗ 01.03).</w:t>
      </w:r>
    </w:p>
    <w:p w:rsidR="00D17134" w:rsidRPr="004F4C2F" w:rsidRDefault="00D17134" w:rsidP="003E49F2">
      <w:pPr>
        <w:pStyle w:val="a5"/>
        <w:numPr>
          <w:ilvl w:val="0"/>
          <w:numId w:val="96"/>
        </w:numPr>
        <w:spacing w:after="0" w:line="240" w:lineRule="auto"/>
        <w:ind w:left="0" w:firstLine="360"/>
        <w:jc w:val="both"/>
      </w:pPr>
      <w:r w:rsidRPr="004F4C2F">
        <w:t xml:space="preserve">Зобов’язати </w:t>
      </w:r>
      <w:r w:rsidRPr="004F4C2F">
        <w:rPr>
          <w:b/>
        </w:rPr>
        <w:t>гр.Томіленко Тетяну Іванівну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6"/>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BF5EAB" w:rsidRDefault="00D17134" w:rsidP="00BF5E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435-Х–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drawing>
          <wp:inline distT="0" distB="0" distL="0" distR="0" wp14:anchorId="758546C5" wp14:editId="14F8DBB8">
            <wp:extent cx="486398" cy="612250"/>
            <wp:effectExtent l="0" t="0" r="9525" b="0"/>
            <wp:docPr id="77" name="Рисунок 7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гр.Болілій Єфросинії Архипівні.  </w:t>
            </w:r>
          </w:p>
        </w:tc>
      </w:tr>
    </w:tbl>
    <w:p w:rsidR="00D17134" w:rsidRPr="004F4C2F" w:rsidRDefault="00D17134" w:rsidP="00D17134">
      <w:pPr>
        <w:rPr>
          <w:b/>
        </w:rPr>
      </w:pPr>
    </w:p>
    <w:p w:rsidR="00D17134" w:rsidRPr="004F4C2F" w:rsidRDefault="00D17134" w:rsidP="00BF5EAB">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гр.Болілій Єфросинії Архипівні </w:t>
      </w:r>
      <w:r w:rsidRPr="004F4C2F">
        <w:t>для ведення особистого селянського господарства площею 0,5300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97"/>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гр.Болілій Єфросинії Архипівні</w:t>
      </w:r>
      <w:r w:rsidRPr="004F4C2F">
        <w:t xml:space="preserve"> для ведення особистого селянського господарства, площею 0,5300 га, розташовану  в с.Сомкова Долина Бориспільського  району Київської  області, кадастровий  номер </w:t>
      </w:r>
      <w:r w:rsidRPr="004F4C2F">
        <w:rPr>
          <w:b/>
        </w:rPr>
        <w:t>3223386601:01:014:0019,</w:t>
      </w:r>
      <w:r w:rsidRPr="004F4C2F">
        <w:t xml:space="preserve"> (код КВЦПЗ-01.03). </w:t>
      </w:r>
    </w:p>
    <w:p w:rsidR="00D17134" w:rsidRPr="004F4C2F" w:rsidRDefault="00D17134" w:rsidP="003E49F2">
      <w:pPr>
        <w:pStyle w:val="a5"/>
        <w:numPr>
          <w:ilvl w:val="0"/>
          <w:numId w:val="97"/>
        </w:numPr>
        <w:spacing w:after="0" w:line="240" w:lineRule="auto"/>
        <w:ind w:left="0" w:firstLine="360"/>
        <w:jc w:val="both"/>
      </w:pPr>
      <w:r w:rsidRPr="004F4C2F">
        <w:t xml:space="preserve">Передати </w:t>
      </w:r>
      <w:r w:rsidRPr="004F4C2F">
        <w:rPr>
          <w:b/>
        </w:rPr>
        <w:t xml:space="preserve">гр.Болілій Єфросинії Архипівні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3223386601:01:014:0019, </w:t>
      </w:r>
      <w:r w:rsidRPr="004F4C2F">
        <w:t>для ведення особистого селянського господарства, площею  0,5300 га, в с.Сомкова Долина Бориспільського  району Київської  області,  (код КВЦПЗ 01.03).</w:t>
      </w:r>
    </w:p>
    <w:p w:rsidR="00D17134" w:rsidRPr="004F4C2F" w:rsidRDefault="00D17134" w:rsidP="003E49F2">
      <w:pPr>
        <w:pStyle w:val="a5"/>
        <w:numPr>
          <w:ilvl w:val="0"/>
          <w:numId w:val="97"/>
        </w:numPr>
        <w:spacing w:after="0" w:line="240" w:lineRule="auto"/>
        <w:ind w:left="0" w:firstLine="360"/>
        <w:jc w:val="both"/>
      </w:pPr>
      <w:r w:rsidRPr="004F4C2F">
        <w:t xml:space="preserve">Зобов’язати </w:t>
      </w:r>
      <w:r w:rsidRPr="004F4C2F">
        <w:rPr>
          <w:b/>
        </w:rPr>
        <w:t>гр.Болілу Єфросинію Архипівну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7"/>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7"/>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7"/>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BF5EAB" w:rsidRDefault="00D17134" w:rsidP="00BF5E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436-Х–</w:t>
      </w:r>
      <w:r w:rsidRPr="004F4C2F">
        <w:rPr>
          <w:b/>
          <w:lang w:val="en-US"/>
        </w:rPr>
        <w:t>V</w:t>
      </w:r>
      <w:r w:rsidRPr="004F4C2F">
        <w:rPr>
          <w:b/>
        </w:rPr>
        <w:t>ІІІ</w:t>
      </w:r>
    </w:p>
    <w:p w:rsidR="00D17134" w:rsidRPr="004F4C2F" w:rsidRDefault="00D17134" w:rsidP="00BF5EAB">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A11E7E7" wp14:editId="0BFA5C64">
            <wp:extent cx="486398" cy="612250"/>
            <wp:effectExtent l="0" t="0" r="9525" b="0"/>
            <wp:docPr id="78" name="Рисунок 7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гр.Горяєв Лідії Олександрівні.  </w:t>
            </w:r>
          </w:p>
        </w:tc>
      </w:tr>
    </w:tbl>
    <w:p w:rsidR="00D17134" w:rsidRPr="004F4C2F" w:rsidRDefault="00D17134" w:rsidP="00D17134">
      <w:pPr>
        <w:rPr>
          <w:b/>
        </w:rPr>
      </w:pPr>
    </w:p>
    <w:p w:rsidR="00D17134" w:rsidRPr="004F4C2F" w:rsidRDefault="00D17134" w:rsidP="00BF5EAB">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гр.Горяєв Лідії Олександрівні </w:t>
      </w:r>
      <w:r w:rsidRPr="004F4C2F">
        <w:t>для ведення особистого селянського господарства площею 0,2871 га, що  знаходиться в с.Сомкова Долина Бориспільського  району Київської  області по вул.Христини Цуприк, 8,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D17134" w:rsidP="00BF5EAB">
      <w:pPr>
        <w:jc w:val="center"/>
        <w:rPr>
          <w:b/>
        </w:rPr>
      </w:pPr>
      <w:r w:rsidRPr="004F4C2F">
        <w:rPr>
          <w:b/>
        </w:rPr>
        <w:t xml:space="preserve">В И Р І Ш И </w:t>
      </w:r>
      <w:r w:rsidR="00BF5EAB">
        <w:rPr>
          <w:b/>
        </w:rPr>
        <w:t>Л А :</w:t>
      </w:r>
    </w:p>
    <w:p w:rsidR="00D17134" w:rsidRPr="004F4C2F" w:rsidRDefault="00D17134" w:rsidP="003E49F2">
      <w:pPr>
        <w:pStyle w:val="a5"/>
        <w:numPr>
          <w:ilvl w:val="0"/>
          <w:numId w:val="98"/>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гр.Горяєв Лідії Олександрівні</w:t>
      </w:r>
      <w:r w:rsidRPr="004F4C2F">
        <w:t xml:space="preserve"> для ведення особистого селянського господарства, площею 0,2871 га, розташовану  в с.Сомкова Долина Бориспільського  району Київської  області по вул.Христини Цуприк, 8, кадастровий  номер </w:t>
      </w:r>
      <w:r w:rsidRPr="004F4C2F">
        <w:rPr>
          <w:b/>
        </w:rPr>
        <w:t>3223386601:01:006:0015,</w:t>
      </w:r>
      <w:r w:rsidRPr="004F4C2F">
        <w:t xml:space="preserve"> (код КВЦПЗ-01.03). </w:t>
      </w:r>
    </w:p>
    <w:p w:rsidR="00D17134" w:rsidRPr="004F4C2F" w:rsidRDefault="00D17134" w:rsidP="003E49F2">
      <w:pPr>
        <w:pStyle w:val="a5"/>
        <w:numPr>
          <w:ilvl w:val="0"/>
          <w:numId w:val="98"/>
        </w:numPr>
        <w:spacing w:after="0" w:line="240" w:lineRule="auto"/>
        <w:ind w:left="0" w:firstLine="360"/>
        <w:jc w:val="both"/>
      </w:pPr>
      <w:r w:rsidRPr="004F4C2F">
        <w:t xml:space="preserve">Передати </w:t>
      </w:r>
      <w:r w:rsidRPr="004F4C2F">
        <w:rPr>
          <w:b/>
        </w:rPr>
        <w:t xml:space="preserve">гр.Горяв Лідії Олександрівні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3223386601:01:006:0015, </w:t>
      </w:r>
      <w:r w:rsidRPr="004F4C2F">
        <w:t>для ведення особистого селянського господарства, площею  0,2871 га, в с.Сомкова Долина Бориспільського  району Київської  області по вул.Христини Цуприк, 8,  (код КВЦПЗ 01.03).</w:t>
      </w:r>
    </w:p>
    <w:p w:rsidR="00D17134" w:rsidRPr="004F4C2F" w:rsidRDefault="00D17134" w:rsidP="003E49F2">
      <w:pPr>
        <w:pStyle w:val="a5"/>
        <w:numPr>
          <w:ilvl w:val="0"/>
          <w:numId w:val="98"/>
        </w:numPr>
        <w:spacing w:after="0" w:line="240" w:lineRule="auto"/>
        <w:ind w:left="0" w:firstLine="360"/>
        <w:jc w:val="both"/>
      </w:pPr>
      <w:r w:rsidRPr="004F4C2F">
        <w:t xml:space="preserve">Зобов’язати </w:t>
      </w:r>
      <w:r w:rsidRPr="004F4C2F">
        <w:rPr>
          <w:b/>
        </w:rPr>
        <w:t>гр.Горяєв Лідію Олександрівну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8"/>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8"/>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8"/>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BF5EAB" w:rsidRDefault="00D17134" w:rsidP="00BF5EAB">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437-Х–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1EB72925" wp14:editId="73B2287C">
            <wp:extent cx="486398" cy="612250"/>
            <wp:effectExtent l="0" t="0" r="9525" b="0"/>
            <wp:docPr id="79" name="Рисунок 7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гр.Мамітько Олені Альбертівні .  </w:t>
            </w:r>
          </w:p>
        </w:tc>
      </w:tr>
    </w:tbl>
    <w:p w:rsidR="00D17134" w:rsidRPr="004F4C2F" w:rsidRDefault="00D17134" w:rsidP="00D17134">
      <w:pPr>
        <w:rPr>
          <w:b/>
        </w:rPr>
      </w:pPr>
    </w:p>
    <w:p w:rsidR="00D17134" w:rsidRPr="004F4C2F" w:rsidRDefault="00D17134" w:rsidP="00BF5EAB">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гр.Мамітько Олені Альбертівні </w:t>
      </w:r>
      <w:r w:rsidRPr="004F4C2F">
        <w:t>для ведення особистого селянського господарства площею 0,3400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F5EAB">
        <w:t>ого кадастру»,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99"/>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гр.Мамітько Олені Альбертівні</w:t>
      </w:r>
      <w:r w:rsidRPr="004F4C2F">
        <w:t xml:space="preserve"> для ведення особистого селянського господарства, площею 0,3400 га, розташовану  в с.Сомкова Долина Бориспільського  району Київської  області, кадастровий  номер </w:t>
      </w:r>
      <w:r w:rsidRPr="004F4C2F">
        <w:rPr>
          <w:b/>
        </w:rPr>
        <w:t>3223386601:01:014:0020,</w:t>
      </w:r>
      <w:r w:rsidRPr="004F4C2F">
        <w:t xml:space="preserve"> (код КВЦПЗ-01.03). </w:t>
      </w:r>
    </w:p>
    <w:p w:rsidR="00D17134" w:rsidRPr="004F4C2F" w:rsidRDefault="00D17134" w:rsidP="003E49F2">
      <w:pPr>
        <w:pStyle w:val="a5"/>
        <w:numPr>
          <w:ilvl w:val="0"/>
          <w:numId w:val="99"/>
        </w:numPr>
        <w:spacing w:after="0" w:line="240" w:lineRule="auto"/>
        <w:ind w:left="0" w:firstLine="360"/>
        <w:jc w:val="both"/>
      </w:pPr>
      <w:r w:rsidRPr="004F4C2F">
        <w:t xml:space="preserve">Передати </w:t>
      </w:r>
      <w:r w:rsidRPr="004F4C2F">
        <w:rPr>
          <w:b/>
        </w:rPr>
        <w:t xml:space="preserve">гр.Мамітько Олені Альбертівні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3223386601:01:014:0020, </w:t>
      </w:r>
      <w:r w:rsidRPr="004F4C2F">
        <w:t>для ведення особистого селянського господарства, площею  0,3400 га, в с.Сомкова Долина Бориспільського  району Київської  області,  (код КВЦПЗ 01.03).</w:t>
      </w:r>
    </w:p>
    <w:p w:rsidR="00D17134" w:rsidRPr="004F4C2F" w:rsidRDefault="00D17134" w:rsidP="003E49F2">
      <w:pPr>
        <w:pStyle w:val="a5"/>
        <w:numPr>
          <w:ilvl w:val="0"/>
          <w:numId w:val="99"/>
        </w:numPr>
        <w:spacing w:after="0" w:line="240" w:lineRule="auto"/>
        <w:ind w:left="0" w:firstLine="360"/>
        <w:jc w:val="both"/>
      </w:pPr>
      <w:r w:rsidRPr="004F4C2F">
        <w:t xml:space="preserve">Зобов’язати </w:t>
      </w:r>
      <w:r w:rsidRPr="004F4C2F">
        <w:rPr>
          <w:b/>
        </w:rPr>
        <w:t>гр.Мамітько Олену Альбертівну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99"/>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99"/>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99"/>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438-Х–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14C81828" wp14:editId="5B537ACA">
            <wp:extent cx="486398" cy="612250"/>
            <wp:effectExtent l="0" t="0" r="9525" b="0"/>
            <wp:docPr id="80" name="Рисунок 8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БОРИСПІЛЬСЬКИЙ  РАЙОН КИЇВСЬКА О</w:t>
      </w:r>
      <w:r w:rsidR="00BF5EAB">
        <w:rPr>
          <w:b/>
        </w:rPr>
        <w:t>БЛАСТЬ</w:t>
      </w:r>
    </w:p>
    <w:p w:rsidR="00D17134" w:rsidRPr="004F4C2F" w:rsidRDefault="00D17134" w:rsidP="00D17134">
      <w:pPr>
        <w:jc w:val="center"/>
        <w:rPr>
          <w:b/>
        </w:rPr>
      </w:pP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гр.Настенко Катерині Петрівні .  </w:t>
            </w:r>
          </w:p>
        </w:tc>
      </w:tr>
    </w:tbl>
    <w:p w:rsidR="00D17134" w:rsidRPr="004F4C2F" w:rsidRDefault="00D17134" w:rsidP="00D17134">
      <w:pPr>
        <w:rPr>
          <w:b/>
        </w:rPr>
      </w:pPr>
    </w:p>
    <w:p w:rsidR="00D17134" w:rsidRPr="004F4C2F" w:rsidRDefault="00D17134" w:rsidP="00BF5EAB">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гр.Настенко Катерині Петрівні </w:t>
      </w:r>
      <w:r w:rsidRPr="004F4C2F">
        <w:t>для ведення особистого селянського господарства площею 0,3945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w:t>
      </w:r>
      <w:r w:rsidR="00BF5EAB">
        <w:t>дастру»,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100"/>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гр.Настенко Катерині Петрівні</w:t>
      </w:r>
      <w:r w:rsidRPr="004F4C2F">
        <w:t xml:space="preserve"> для ведення особистого селянського господарства, площею 0,3945 га, розташовану  в с.Сомкова Долина Бориспільського  району Київської  області, кадастровий  номер </w:t>
      </w:r>
      <w:r w:rsidRPr="004F4C2F">
        <w:rPr>
          <w:b/>
        </w:rPr>
        <w:t>3223386601:01:011:0022,</w:t>
      </w:r>
      <w:r w:rsidRPr="004F4C2F">
        <w:t xml:space="preserve"> (код КВЦПЗ-01.03). </w:t>
      </w:r>
    </w:p>
    <w:p w:rsidR="00D17134" w:rsidRPr="004F4C2F" w:rsidRDefault="00D17134" w:rsidP="003E49F2">
      <w:pPr>
        <w:pStyle w:val="a5"/>
        <w:numPr>
          <w:ilvl w:val="0"/>
          <w:numId w:val="100"/>
        </w:numPr>
        <w:spacing w:after="0" w:line="240" w:lineRule="auto"/>
        <w:ind w:left="0" w:firstLine="360"/>
        <w:jc w:val="both"/>
      </w:pPr>
      <w:r w:rsidRPr="004F4C2F">
        <w:t xml:space="preserve">Передати </w:t>
      </w:r>
      <w:r w:rsidRPr="004F4C2F">
        <w:rPr>
          <w:b/>
        </w:rPr>
        <w:t xml:space="preserve">гр.Настенко Катерині Петрівні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3223386601:01:011:0022, </w:t>
      </w:r>
      <w:r w:rsidRPr="004F4C2F">
        <w:t>для ведення особистого селянського господарства, площею  0,3945 га, в с.Сомкова Долина Бориспільського  району Київської  області,  (код КВЦПЗ 01.03).</w:t>
      </w:r>
    </w:p>
    <w:p w:rsidR="00D17134" w:rsidRPr="004F4C2F" w:rsidRDefault="00D17134" w:rsidP="003E49F2">
      <w:pPr>
        <w:pStyle w:val="a5"/>
        <w:numPr>
          <w:ilvl w:val="0"/>
          <w:numId w:val="100"/>
        </w:numPr>
        <w:spacing w:after="0" w:line="240" w:lineRule="auto"/>
        <w:ind w:left="0" w:firstLine="360"/>
        <w:jc w:val="both"/>
      </w:pPr>
      <w:r w:rsidRPr="004F4C2F">
        <w:t xml:space="preserve">Зобов’язати </w:t>
      </w:r>
      <w:r w:rsidRPr="004F4C2F">
        <w:rPr>
          <w:b/>
        </w:rPr>
        <w:t>гр.Настенко Катерину Петрівну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0"/>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0"/>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0"/>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439-Х–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2C9A836E" wp14:editId="3EB0E9F4">
            <wp:extent cx="486398" cy="612250"/>
            <wp:effectExtent l="0" t="0" r="9525" b="0"/>
            <wp:docPr id="51" name="Рисунок 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w:t>
      </w:r>
      <w:r w:rsidR="00BF5EAB">
        <w:rPr>
          <w:b/>
        </w:rPr>
        <w:t>ЛЬСЬКИЙ  РАЙОН КИЇВСЬКА ОБЛАСТЬ</w:t>
      </w: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гр.Настенку Андрію Миколайовичу .  </w:t>
            </w:r>
          </w:p>
        </w:tc>
      </w:tr>
    </w:tbl>
    <w:p w:rsidR="00D17134" w:rsidRPr="004F4C2F" w:rsidRDefault="00D17134" w:rsidP="00D17134">
      <w:pPr>
        <w:rPr>
          <w:b/>
        </w:rPr>
      </w:pPr>
    </w:p>
    <w:p w:rsidR="00D17134" w:rsidRPr="004F4C2F" w:rsidRDefault="00D17134" w:rsidP="00D17134">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гр.Настенку Андрію Миколайовичу </w:t>
      </w:r>
      <w:r w:rsidRPr="004F4C2F">
        <w:t>для ведення особистого селянського господарства площею 0,5400 га, що  знаходиться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17134" w:rsidRPr="004F4C2F" w:rsidRDefault="00D17134" w:rsidP="00BF5EAB">
      <w:pPr>
        <w:rPr>
          <w:b/>
        </w:rPr>
      </w:pPr>
      <w:r w:rsidRPr="004F4C2F">
        <w:rPr>
          <w:b/>
        </w:rPr>
        <w:t>В И Р І Ш И Л А :</w:t>
      </w:r>
    </w:p>
    <w:p w:rsidR="00D17134" w:rsidRPr="004F4C2F" w:rsidRDefault="00D17134" w:rsidP="003E49F2">
      <w:pPr>
        <w:pStyle w:val="a5"/>
        <w:numPr>
          <w:ilvl w:val="0"/>
          <w:numId w:val="116"/>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гр.Настенку Андрію Миколайовичу</w:t>
      </w:r>
      <w:r w:rsidRPr="004F4C2F">
        <w:t xml:space="preserve"> для ведення особистого селянського господарства, площею 0,5400 га, розташовану  в с.Сомкова Долина Бориспільського  району Київської  області, кадастровий  номер </w:t>
      </w:r>
      <w:r w:rsidRPr="004F4C2F">
        <w:rPr>
          <w:b/>
        </w:rPr>
        <w:t>3223386601:01:014:0021</w:t>
      </w:r>
      <w:r w:rsidRPr="004F4C2F">
        <w:t xml:space="preserve"> (код КВЦПЗ-01.03). </w:t>
      </w:r>
    </w:p>
    <w:p w:rsidR="00D17134" w:rsidRPr="004F4C2F" w:rsidRDefault="00D17134" w:rsidP="003E49F2">
      <w:pPr>
        <w:pStyle w:val="a5"/>
        <w:numPr>
          <w:ilvl w:val="0"/>
          <w:numId w:val="116"/>
        </w:numPr>
        <w:spacing w:after="0" w:line="240" w:lineRule="auto"/>
        <w:ind w:left="0" w:firstLine="360"/>
        <w:jc w:val="both"/>
      </w:pPr>
      <w:r w:rsidRPr="004F4C2F">
        <w:t xml:space="preserve">Передати </w:t>
      </w:r>
      <w:r w:rsidRPr="004F4C2F">
        <w:rPr>
          <w:b/>
        </w:rPr>
        <w:t xml:space="preserve">гр.Настенко Андрію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3223386601:01:014:0021 </w:t>
      </w:r>
      <w:r w:rsidRPr="004F4C2F">
        <w:t>для ведення особистого селянського господарства, площею  0,5400 га, в с.Сомкова Долина Бориспільського  району Київської  області,  (код КВЦПЗ 01.03).</w:t>
      </w:r>
    </w:p>
    <w:p w:rsidR="00D17134" w:rsidRPr="004F4C2F" w:rsidRDefault="00D17134" w:rsidP="003E49F2">
      <w:pPr>
        <w:pStyle w:val="a5"/>
        <w:numPr>
          <w:ilvl w:val="0"/>
          <w:numId w:val="116"/>
        </w:numPr>
        <w:spacing w:after="0" w:line="240" w:lineRule="auto"/>
        <w:ind w:left="0" w:firstLine="360"/>
        <w:jc w:val="both"/>
      </w:pPr>
      <w:r w:rsidRPr="004F4C2F">
        <w:t xml:space="preserve">Зобов’язати </w:t>
      </w:r>
      <w:r w:rsidRPr="004F4C2F">
        <w:rPr>
          <w:b/>
        </w:rPr>
        <w:t>гр.Настенка Андрія Миколайовича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16"/>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16"/>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16"/>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440-Х–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rPr>
          <w:b/>
        </w:rPr>
      </w:pPr>
    </w:p>
    <w:p w:rsidR="00D17134" w:rsidRPr="004F4C2F" w:rsidRDefault="00D17134" w:rsidP="00D17134">
      <w:pPr>
        <w:jc w:val="center"/>
      </w:pPr>
      <w:r w:rsidRPr="004F4C2F">
        <w:rPr>
          <w:noProof/>
          <w:lang w:val="ru-RU" w:eastAsia="ru-RU"/>
        </w:rPr>
        <w:drawing>
          <wp:inline distT="0" distB="0" distL="0" distR="0" wp14:anchorId="240C0B10" wp14:editId="7D111AFB">
            <wp:extent cx="486398" cy="612250"/>
            <wp:effectExtent l="0" t="0" r="9525" b="0"/>
            <wp:docPr id="53" name="Рисунок 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BF5EAB">
      <w:pPr>
        <w:jc w:val="center"/>
        <w:rPr>
          <w:b/>
        </w:rPr>
      </w:pPr>
      <w:r w:rsidRPr="004F4C2F">
        <w:rPr>
          <w:b/>
        </w:rPr>
        <w:t>БОРИСПІЛЬСЬКИЙ  РАЙОН КИЇВСЬКА ОБЛА</w:t>
      </w:r>
      <w:r w:rsidR="00BF5EAB">
        <w:rPr>
          <w:b/>
        </w:rPr>
        <w:t>СТЬ</w:t>
      </w:r>
    </w:p>
    <w:p w:rsidR="00D17134" w:rsidRPr="00BF5EAB" w:rsidRDefault="00BF5EAB" w:rsidP="00BF5EAB">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гр.Вакуленку Євгенію Вікторовичу.  </w:t>
            </w:r>
          </w:p>
        </w:tc>
      </w:tr>
    </w:tbl>
    <w:p w:rsidR="00D17134" w:rsidRPr="004F4C2F" w:rsidRDefault="00D17134" w:rsidP="00D17134">
      <w:pPr>
        <w:rPr>
          <w:b/>
        </w:rPr>
      </w:pPr>
    </w:p>
    <w:p w:rsidR="00D17134" w:rsidRPr="004F4C2F" w:rsidRDefault="00D17134" w:rsidP="00BF5EAB">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гр.Вакуленка Євгенія Вікторовича </w:t>
      </w:r>
      <w:r w:rsidRPr="004F4C2F">
        <w:t>для ведення особистого селянського господарства площею 0,5155 га, що  знаходиться в с.Козлів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w:t>
      </w:r>
      <w:r w:rsidR="00BF5EAB">
        <w:t xml:space="preserve">   сільська  рада</w:t>
      </w:r>
    </w:p>
    <w:p w:rsidR="00D17134" w:rsidRPr="004F4C2F" w:rsidRDefault="00BF5EAB" w:rsidP="00BF5EAB">
      <w:pPr>
        <w:jc w:val="center"/>
        <w:rPr>
          <w:b/>
        </w:rPr>
      </w:pPr>
      <w:r>
        <w:rPr>
          <w:b/>
        </w:rPr>
        <w:t>В И Р І Ш И Л А :</w:t>
      </w:r>
    </w:p>
    <w:p w:rsidR="00D17134" w:rsidRPr="004F4C2F" w:rsidRDefault="00D17134" w:rsidP="003E49F2">
      <w:pPr>
        <w:pStyle w:val="a5"/>
        <w:numPr>
          <w:ilvl w:val="0"/>
          <w:numId w:val="77"/>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гр.Вакуленку Євгенію Вікторовичу</w:t>
      </w:r>
      <w:r w:rsidRPr="004F4C2F">
        <w:t xml:space="preserve"> для ведення особистого селянського господарства, площею 0,5155 га, розташовану  в с.Козлів Бориспільського  району Київської  області, кадастровий  номер </w:t>
      </w:r>
      <w:r w:rsidRPr="004F4C2F">
        <w:rPr>
          <w:b/>
        </w:rPr>
        <w:t>3223384001:01:041:0026,</w:t>
      </w:r>
      <w:r w:rsidRPr="004F4C2F">
        <w:t xml:space="preserve"> (код КВЦПЗ-01.03). </w:t>
      </w:r>
    </w:p>
    <w:p w:rsidR="00D17134" w:rsidRPr="004F4C2F" w:rsidRDefault="00D17134" w:rsidP="003E49F2">
      <w:pPr>
        <w:pStyle w:val="a5"/>
        <w:numPr>
          <w:ilvl w:val="0"/>
          <w:numId w:val="77"/>
        </w:numPr>
        <w:spacing w:after="0" w:line="240" w:lineRule="auto"/>
        <w:ind w:left="0" w:firstLine="360"/>
        <w:jc w:val="both"/>
      </w:pPr>
      <w:r w:rsidRPr="004F4C2F">
        <w:t xml:space="preserve">Передати </w:t>
      </w:r>
      <w:r w:rsidRPr="004F4C2F">
        <w:rPr>
          <w:b/>
        </w:rPr>
        <w:t xml:space="preserve">гр.Вакуленку Євгенію Вікторовичу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3223384001:01:041:0026, </w:t>
      </w:r>
      <w:r w:rsidRPr="004F4C2F">
        <w:t>для ведення особистого селянського господарства, площею  0,5155 га, в с.Козлів Бориспільського  району Київської  області ,  (код КВЦПЗ 01.03).</w:t>
      </w:r>
    </w:p>
    <w:p w:rsidR="00D17134" w:rsidRPr="004F4C2F" w:rsidRDefault="00D17134" w:rsidP="003E49F2">
      <w:pPr>
        <w:pStyle w:val="a5"/>
        <w:numPr>
          <w:ilvl w:val="0"/>
          <w:numId w:val="77"/>
        </w:numPr>
        <w:spacing w:after="0" w:line="240" w:lineRule="auto"/>
        <w:ind w:left="0" w:firstLine="360"/>
        <w:jc w:val="both"/>
      </w:pPr>
      <w:r w:rsidRPr="004F4C2F">
        <w:t xml:space="preserve">Зобов’язати </w:t>
      </w:r>
      <w:r w:rsidRPr="004F4C2F">
        <w:rPr>
          <w:b/>
        </w:rPr>
        <w:t>гр.Вакуленка Євгенія Вікторовича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77"/>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77"/>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77"/>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C0956" w:rsidRDefault="00D17134" w:rsidP="003C0956">
      <w:pPr>
        <w:jc w:val="center"/>
        <w:rPr>
          <w:b/>
        </w:rPr>
      </w:pPr>
      <w:r w:rsidRPr="004F4C2F">
        <w:rPr>
          <w:b/>
        </w:rPr>
        <w:t xml:space="preserve">Сільський  голова :                                                                         </w:t>
      </w:r>
      <w:r w:rsidR="00BF5EAB">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441-Х–</w:t>
      </w:r>
      <w:r w:rsidRPr="004F4C2F">
        <w:rPr>
          <w:b/>
          <w:lang w:val="en-US"/>
        </w:rPr>
        <w:t>V</w:t>
      </w:r>
      <w:r w:rsidRPr="004F4C2F">
        <w:rPr>
          <w:b/>
        </w:rPr>
        <w:t>ІІІ</w:t>
      </w:r>
    </w:p>
    <w:p w:rsidR="00D17134" w:rsidRPr="004F4C2F" w:rsidRDefault="00D17134" w:rsidP="003C0956">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4451BE7" wp14:editId="3A4C2531">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w:t>
      </w:r>
      <w:r w:rsidR="003C0956">
        <w:rPr>
          <w:b/>
        </w:rPr>
        <w:t>ЛЬСЬКИЙ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гр.Ткаченку Миколі Миколайовичу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гр.Ткаченку Миколі Миколайовичу </w:t>
      </w:r>
      <w:r w:rsidRPr="004F4C2F">
        <w:t>для ведення особистого селянського господарства площею 2,0000 га, що  знаходиться на території Студениківської сільської ради 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w:t>
      </w:r>
      <w:r w:rsidR="003C0956">
        <w:t>ка  рада</w:t>
      </w:r>
    </w:p>
    <w:p w:rsidR="00D17134" w:rsidRPr="004F4C2F" w:rsidRDefault="003C0956" w:rsidP="003C0956">
      <w:pPr>
        <w:jc w:val="center"/>
        <w:rPr>
          <w:b/>
        </w:rPr>
      </w:pPr>
      <w:r>
        <w:rPr>
          <w:b/>
        </w:rPr>
        <w:t>В И Р І Ш И Л А :</w:t>
      </w:r>
    </w:p>
    <w:p w:rsidR="00D17134" w:rsidRPr="004F4C2F" w:rsidRDefault="00D17134" w:rsidP="003E49F2">
      <w:pPr>
        <w:pStyle w:val="a5"/>
        <w:numPr>
          <w:ilvl w:val="0"/>
          <w:numId w:val="83"/>
        </w:numPr>
        <w:spacing w:after="0" w:line="240" w:lineRule="auto"/>
        <w:ind w:left="0" w:firstLine="360"/>
        <w:jc w:val="both"/>
      </w:pPr>
      <w:r w:rsidRPr="004F4C2F">
        <w:t xml:space="preserve">Затвердити розроблений ТОВ «РЕГІОНЗЕМСЕРВІС»  проект землеустрою щодо відведення земельної  ділянки у власність </w:t>
      </w:r>
      <w:r w:rsidRPr="004F4C2F">
        <w:rPr>
          <w:b/>
        </w:rPr>
        <w:t>гр.Ткаченку Миколі Миколайовичу</w:t>
      </w:r>
      <w:r w:rsidRPr="004F4C2F">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4F4C2F">
        <w:rPr>
          <w:b/>
        </w:rPr>
        <w:t>3223384000:03:005:0071,</w:t>
      </w:r>
      <w:r w:rsidRPr="004F4C2F">
        <w:t xml:space="preserve"> (код КВЦПЗ-01.03). </w:t>
      </w:r>
    </w:p>
    <w:p w:rsidR="00D17134" w:rsidRPr="004F4C2F" w:rsidRDefault="00D17134" w:rsidP="003E49F2">
      <w:pPr>
        <w:pStyle w:val="a5"/>
        <w:numPr>
          <w:ilvl w:val="0"/>
          <w:numId w:val="83"/>
        </w:numPr>
        <w:spacing w:after="0" w:line="240" w:lineRule="auto"/>
        <w:ind w:left="0" w:firstLine="360"/>
        <w:jc w:val="both"/>
      </w:pPr>
      <w:r w:rsidRPr="004F4C2F">
        <w:t xml:space="preserve">Передати </w:t>
      </w:r>
      <w:r w:rsidRPr="004F4C2F">
        <w:rPr>
          <w:b/>
        </w:rPr>
        <w:t xml:space="preserve">гр.Ткаченку Миколі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3223384000:03:005:0071, </w:t>
      </w:r>
      <w:r w:rsidRPr="004F4C2F">
        <w:t>для ведення особистого селянського господарства площею  2,0000 га  на території Студениківської сільської ради Переяслав-Хмельницького  району Київської  області за межами населеного пункту с.Козлів (код КВЦПЗ 01.03).</w:t>
      </w:r>
    </w:p>
    <w:p w:rsidR="00D17134" w:rsidRPr="004F4C2F" w:rsidRDefault="00D17134" w:rsidP="003E49F2">
      <w:pPr>
        <w:pStyle w:val="a5"/>
        <w:numPr>
          <w:ilvl w:val="0"/>
          <w:numId w:val="83"/>
        </w:numPr>
        <w:spacing w:after="0" w:line="240" w:lineRule="auto"/>
        <w:ind w:left="0" w:firstLine="360"/>
        <w:jc w:val="both"/>
      </w:pPr>
      <w:r w:rsidRPr="004F4C2F">
        <w:t xml:space="preserve">Зобов’язати </w:t>
      </w:r>
      <w:r w:rsidRPr="004F4C2F">
        <w:rPr>
          <w:b/>
        </w:rPr>
        <w:t>гр.Ткаченка Миколу Миколайовича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83"/>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83"/>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83"/>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442-Х–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63B8C17" wp14:editId="057A062E">
            <wp:extent cx="486398" cy="612250"/>
            <wp:effectExtent l="0" t="0" r="9525" b="0"/>
            <wp:docPr id="56"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w:t>
      </w:r>
      <w:r w:rsidR="003C0956">
        <w:rPr>
          <w:b/>
        </w:rPr>
        <w:t>ЛЬСЬКИЙ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гр.Ярошко Світлані Василівні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гр.Ярошко Світлані Василівні </w:t>
      </w:r>
      <w:r w:rsidRPr="004F4C2F">
        <w:t>для ведення особистого селянського господарства площею 2,0000 га, що  знаходиться на території Студениківської сільської ради 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w:t>
      </w:r>
      <w:r w:rsidR="003C0956">
        <w:t>ого кадастру»,   сільська  рада</w:t>
      </w:r>
    </w:p>
    <w:p w:rsidR="00D17134" w:rsidRPr="004F4C2F" w:rsidRDefault="003C0956" w:rsidP="003C0956">
      <w:pPr>
        <w:jc w:val="center"/>
        <w:rPr>
          <w:b/>
        </w:rPr>
      </w:pPr>
      <w:r>
        <w:rPr>
          <w:b/>
        </w:rPr>
        <w:t>В И Р І Ш И Л А :</w:t>
      </w:r>
    </w:p>
    <w:p w:rsidR="00D17134" w:rsidRPr="004F4C2F" w:rsidRDefault="00D17134" w:rsidP="003E49F2">
      <w:pPr>
        <w:pStyle w:val="a5"/>
        <w:numPr>
          <w:ilvl w:val="0"/>
          <w:numId w:val="104"/>
        </w:numPr>
        <w:spacing w:after="0" w:line="240" w:lineRule="auto"/>
        <w:ind w:left="0" w:firstLine="360"/>
        <w:jc w:val="both"/>
      </w:pPr>
      <w:r w:rsidRPr="004F4C2F">
        <w:t xml:space="preserve">Затвердити розроблений ТОВ «РЕГІОНЗЕМСЕРВІС»  проект землеустрою щодо відведення земельної  ділянки у власність </w:t>
      </w:r>
      <w:r w:rsidRPr="004F4C2F">
        <w:rPr>
          <w:b/>
        </w:rPr>
        <w:t>гр.Ярошко Світлані Василівні</w:t>
      </w:r>
      <w:r w:rsidRPr="004F4C2F">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4F4C2F">
        <w:rPr>
          <w:b/>
        </w:rPr>
        <w:t>3223384000:03:005:0072,</w:t>
      </w:r>
      <w:r w:rsidRPr="004F4C2F">
        <w:t xml:space="preserve"> (код КВЦПЗ-01.03). </w:t>
      </w:r>
    </w:p>
    <w:p w:rsidR="00D17134" w:rsidRPr="004F4C2F" w:rsidRDefault="00D17134" w:rsidP="003E49F2">
      <w:pPr>
        <w:pStyle w:val="a5"/>
        <w:numPr>
          <w:ilvl w:val="0"/>
          <w:numId w:val="104"/>
        </w:numPr>
        <w:spacing w:after="0" w:line="240" w:lineRule="auto"/>
        <w:ind w:left="0" w:firstLine="360"/>
        <w:jc w:val="both"/>
      </w:pPr>
      <w:r w:rsidRPr="004F4C2F">
        <w:t xml:space="preserve">Передати </w:t>
      </w:r>
      <w:r w:rsidRPr="004F4C2F">
        <w:rPr>
          <w:b/>
        </w:rPr>
        <w:t xml:space="preserve">гр.Ярошко Світлані Василівні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3223384000:03:005:0072, </w:t>
      </w:r>
      <w:r w:rsidRPr="004F4C2F">
        <w:t>для ведення особистого селянського господарства площею  2,0000 га  на території Студениківської сільської ради Переяслав-Хмельницького  району Київської  області за межами населеного пункту с.Козлів (код КВЦПЗ 01.03).</w:t>
      </w:r>
    </w:p>
    <w:p w:rsidR="00D17134" w:rsidRPr="004F4C2F" w:rsidRDefault="00D17134" w:rsidP="003E49F2">
      <w:pPr>
        <w:pStyle w:val="a5"/>
        <w:numPr>
          <w:ilvl w:val="0"/>
          <w:numId w:val="104"/>
        </w:numPr>
        <w:spacing w:after="0" w:line="240" w:lineRule="auto"/>
        <w:ind w:left="0" w:firstLine="360"/>
        <w:jc w:val="both"/>
      </w:pPr>
      <w:r w:rsidRPr="004F4C2F">
        <w:t xml:space="preserve">Зобов’язати </w:t>
      </w:r>
      <w:r w:rsidRPr="004F4C2F">
        <w:rPr>
          <w:b/>
        </w:rPr>
        <w:t>гр.Ярошко Світлану Василівну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4"/>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4"/>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4"/>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443-Х–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54BD28D" wp14:editId="38D93BC5">
            <wp:extent cx="486398" cy="612250"/>
            <wp:effectExtent l="0" t="0" r="9525" b="0"/>
            <wp:docPr id="57" name="Рисунок 5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w:t>
      </w:r>
      <w:r w:rsidR="003C0956">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p w:rsidR="00D17134" w:rsidRPr="004F4C2F" w:rsidRDefault="00D17134" w:rsidP="00D17134">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гр.Голубу Юрію Сергійовичу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гр.Голубу Юрію Сергійовичу </w:t>
      </w:r>
      <w:r w:rsidRPr="004F4C2F">
        <w:t>для ведення особистого селянського господарства площею 2,0000 га, що  знаходиться на території Студениківської сільської ради 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w:t>
      </w:r>
      <w:r w:rsidR="003C0956">
        <w:t>ого кадастру»,   сільська  рада</w:t>
      </w:r>
    </w:p>
    <w:p w:rsidR="00D17134" w:rsidRPr="004F4C2F" w:rsidRDefault="003C0956" w:rsidP="003C0956">
      <w:pPr>
        <w:jc w:val="center"/>
        <w:rPr>
          <w:b/>
        </w:rPr>
      </w:pPr>
      <w:r>
        <w:rPr>
          <w:b/>
        </w:rPr>
        <w:t>В И Р І Ш И Л А :</w:t>
      </w:r>
    </w:p>
    <w:p w:rsidR="00D17134" w:rsidRPr="004F4C2F" w:rsidRDefault="00D17134" w:rsidP="003E49F2">
      <w:pPr>
        <w:pStyle w:val="a5"/>
        <w:numPr>
          <w:ilvl w:val="0"/>
          <w:numId w:val="105"/>
        </w:numPr>
        <w:spacing w:after="0" w:line="240" w:lineRule="auto"/>
        <w:ind w:left="0" w:firstLine="360"/>
        <w:jc w:val="both"/>
      </w:pPr>
      <w:r w:rsidRPr="004F4C2F">
        <w:t xml:space="preserve">Затвердити розроблений ТОВ «РЕГІОНЗЕМСЕРВІС»  проект землеустрою щодо відведення земельної  ділянки у власність </w:t>
      </w:r>
      <w:r w:rsidRPr="004F4C2F">
        <w:rPr>
          <w:b/>
        </w:rPr>
        <w:t>гр.Голубу Юрію Сергійовичу</w:t>
      </w:r>
      <w:r w:rsidRPr="004F4C2F">
        <w:t xml:space="preserve"> для ведення особистого селянського господарства, площею 2,0000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4F4C2F">
        <w:rPr>
          <w:b/>
        </w:rPr>
        <w:t>3223384000:03:005:0070,</w:t>
      </w:r>
      <w:r w:rsidRPr="004F4C2F">
        <w:t xml:space="preserve"> (код КВЦПЗ-01.03). </w:t>
      </w:r>
    </w:p>
    <w:p w:rsidR="00D17134" w:rsidRPr="004F4C2F" w:rsidRDefault="00D17134" w:rsidP="003E49F2">
      <w:pPr>
        <w:pStyle w:val="a5"/>
        <w:numPr>
          <w:ilvl w:val="0"/>
          <w:numId w:val="105"/>
        </w:numPr>
        <w:spacing w:after="0" w:line="240" w:lineRule="auto"/>
        <w:ind w:left="0" w:firstLine="360"/>
        <w:jc w:val="both"/>
      </w:pPr>
      <w:r w:rsidRPr="004F4C2F">
        <w:t xml:space="preserve">Передати </w:t>
      </w:r>
      <w:r w:rsidRPr="004F4C2F">
        <w:rPr>
          <w:b/>
        </w:rPr>
        <w:t xml:space="preserve">гр.Голубу Юрію Сергійовичу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3223384000:03:005:0070, </w:t>
      </w:r>
      <w:r w:rsidRPr="004F4C2F">
        <w:t>для ведення особистого селянського господарства площею  2,0000 га  на території Студениківської сільської ради Переяслав-Хмельницького  району Київської  області за межами населеного пункту с.Козлів (код КВЦПЗ 01.03).</w:t>
      </w:r>
    </w:p>
    <w:p w:rsidR="00D17134" w:rsidRPr="004F4C2F" w:rsidRDefault="00D17134" w:rsidP="003E49F2">
      <w:pPr>
        <w:pStyle w:val="a5"/>
        <w:numPr>
          <w:ilvl w:val="0"/>
          <w:numId w:val="105"/>
        </w:numPr>
        <w:spacing w:after="0" w:line="240" w:lineRule="auto"/>
        <w:ind w:left="0" w:firstLine="360"/>
        <w:jc w:val="both"/>
      </w:pPr>
      <w:r w:rsidRPr="004F4C2F">
        <w:t xml:space="preserve">Зобов’язати </w:t>
      </w:r>
      <w:r w:rsidRPr="004F4C2F">
        <w:rPr>
          <w:b/>
        </w:rPr>
        <w:t>гр.Голуба Юрія Сергійовича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5"/>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5"/>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444-Х–</w:t>
      </w:r>
      <w:r w:rsidRPr="004F4C2F">
        <w:rPr>
          <w:b/>
          <w:lang w:val="en-US"/>
        </w:rPr>
        <w:t>V</w:t>
      </w:r>
      <w:r w:rsidRPr="004F4C2F">
        <w:rPr>
          <w:b/>
        </w:rPr>
        <w:t>ІІІ</w:t>
      </w:r>
    </w:p>
    <w:p w:rsidR="00D17134" w:rsidRPr="004F4C2F" w:rsidRDefault="00D17134" w:rsidP="00D17134">
      <w:pPr>
        <w:suppressAutoHyphens/>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00D6D886" wp14:editId="4D3D4BFE">
            <wp:extent cx="486398" cy="612250"/>
            <wp:effectExtent l="0" t="0" r="9525" b="0"/>
            <wp:docPr id="59" name="Рисунок 5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w:t>
      </w:r>
      <w:r w:rsidR="003C0956">
        <w:rPr>
          <w:b/>
        </w:rPr>
        <w:t>ЛЬСЬКИЙ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гр.Василенку Віталію Анатолійовичу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гр.Василенку Віталію Анатолійовичу </w:t>
      </w:r>
      <w:r w:rsidRPr="004F4C2F">
        <w:t>для ведення особистого селянського господарства площею 2,0000 га, що  знаходиться на території Студениківської сільської ради Переяслав-Хмельницького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w:t>
      </w:r>
      <w:r w:rsidR="003C0956">
        <w:t>ого кадастру»,   сільська  рада</w:t>
      </w:r>
    </w:p>
    <w:p w:rsidR="00D17134" w:rsidRPr="004F4C2F" w:rsidRDefault="003C0956" w:rsidP="003C0956">
      <w:pPr>
        <w:jc w:val="center"/>
        <w:rPr>
          <w:b/>
        </w:rPr>
      </w:pPr>
      <w:r>
        <w:rPr>
          <w:b/>
        </w:rPr>
        <w:t>В И Р І Ш И Л А :</w:t>
      </w:r>
    </w:p>
    <w:p w:rsidR="00D17134" w:rsidRPr="004F4C2F" w:rsidRDefault="00D17134" w:rsidP="003E49F2">
      <w:pPr>
        <w:pStyle w:val="a5"/>
        <w:numPr>
          <w:ilvl w:val="0"/>
          <w:numId w:val="107"/>
        </w:numPr>
        <w:spacing w:after="0" w:line="240" w:lineRule="auto"/>
        <w:ind w:left="0" w:firstLine="360"/>
        <w:jc w:val="both"/>
      </w:pPr>
      <w:r w:rsidRPr="004F4C2F">
        <w:t xml:space="preserve">Затвердити розроблений ФОП Устич Л.А.  проект землеустрою щодо відведення земельної  ділянки у власність </w:t>
      </w:r>
      <w:r w:rsidRPr="004F4C2F">
        <w:rPr>
          <w:b/>
        </w:rPr>
        <w:t>гр.Василенку Віталію Анатолійовичу</w:t>
      </w:r>
      <w:r w:rsidRPr="004F4C2F">
        <w:t xml:space="preserve"> для ведення особистого селянського господарства, площею 1,9999 га розташовану на території Студениківської сільської ради Переяслав-Хмельницького  району Київської  області за межами населеного пункту с.Козлів, кадастровий  номер </w:t>
      </w:r>
      <w:r w:rsidRPr="004F4C2F">
        <w:rPr>
          <w:b/>
        </w:rPr>
        <w:t>3223384000:03:005:0074,</w:t>
      </w:r>
      <w:r w:rsidRPr="004F4C2F">
        <w:t xml:space="preserve"> (код КВЦПЗ-01.03). </w:t>
      </w:r>
    </w:p>
    <w:p w:rsidR="00D17134" w:rsidRPr="004F4C2F" w:rsidRDefault="00D17134" w:rsidP="003E49F2">
      <w:pPr>
        <w:pStyle w:val="a5"/>
        <w:numPr>
          <w:ilvl w:val="0"/>
          <w:numId w:val="107"/>
        </w:numPr>
        <w:spacing w:after="0" w:line="240" w:lineRule="auto"/>
        <w:ind w:left="0" w:firstLine="360"/>
        <w:jc w:val="both"/>
      </w:pPr>
      <w:r w:rsidRPr="004F4C2F">
        <w:t xml:space="preserve">Передати </w:t>
      </w:r>
      <w:r w:rsidRPr="004F4C2F">
        <w:rPr>
          <w:b/>
        </w:rPr>
        <w:t xml:space="preserve">гр.Василенку Віталію Анатолійовичу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3223384000:03:005:0074, </w:t>
      </w:r>
      <w:r w:rsidRPr="004F4C2F">
        <w:t>для ведення особистого селянського господарства площею  1,9999 га  на території Студениківської сільської ради Переяслав-Хмельницького  району Київської  області за межами населеного пункту с.Козлів (код КВЦПЗ 01.03).</w:t>
      </w:r>
    </w:p>
    <w:p w:rsidR="00D17134" w:rsidRPr="004F4C2F" w:rsidRDefault="00D17134" w:rsidP="003E49F2">
      <w:pPr>
        <w:pStyle w:val="a5"/>
        <w:numPr>
          <w:ilvl w:val="0"/>
          <w:numId w:val="107"/>
        </w:numPr>
        <w:spacing w:after="0" w:line="240" w:lineRule="auto"/>
        <w:ind w:left="0" w:firstLine="360"/>
        <w:jc w:val="both"/>
      </w:pPr>
      <w:r w:rsidRPr="004F4C2F">
        <w:t xml:space="preserve">Зобов’язати </w:t>
      </w:r>
      <w:r w:rsidRPr="004F4C2F">
        <w:rPr>
          <w:b/>
        </w:rPr>
        <w:t>гр.Василенка Віталія Анатолійовича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pStyle w:val="a5"/>
        <w:numPr>
          <w:ilvl w:val="0"/>
          <w:numId w:val="107"/>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pStyle w:val="a5"/>
        <w:numPr>
          <w:ilvl w:val="0"/>
          <w:numId w:val="107"/>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07"/>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445-Х–</w:t>
      </w:r>
      <w:r w:rsidRPr="004F4C2F">
        <w:rPr>
          <w:b/>
          <w:lang w:val="en-US"/>
        </w:rPr>
        <w:t>V</w:t>
      </w:r>
      <w:r w:rsidRPr="004F4C2F">
        <w:rPr>
          <w:b/>
        </w:rPr>
        <w:t>ІІІ</w:t>
      </w:r>
    </w:p>
    <w:p w:rsidR="00D17134" w:rsidRPr="004F4C2F" w:rsidRDefault="003C0956" w:rsidP="00D17134">
      <w:pPr>
        <w:suppressAutoHyphens/>
        <w:rPr>
          <w:b/>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43993BC5" wp14:editId="6896DA77">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БОРИСПІЛЬСЬ</w:t>
      </w:r>
      <w:r w:rsidR="003C0956">
        <w:rPr>
          <w:b/>
        </w:rPr>
        <w:t>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hideMark/>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гр.Шаповал Надії Сергіївні.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гр.Шаповал Надії Сергіївні</w:t>
      </w:r>
      <w:r w:rsidRPr="004F4C2F">
        <w:t xml:space="preserve">  для будівництва і обслуговування  житлового будинку, господарських будівель і споруд (присадибна ділянка) загальною  площею 0,1500 га, що  знаходиться  в с.Студеники Переяслав-Хмельницького  району Київської  області по вул.Миру, 1-а,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3C0956">
        <w:t>ого кадастру»,   сільська  рада</w:t>
      </w:r>
    </w:p>
    <w:p w:rsidR="00D17134" w:rsidRPr="004F4C2F" w:rsidRDefault="003C0956" w:rsidP="003C0956">
      <w:pPr>
        <w:jc w:val="center"/>
        <w:rPr>
          <w:b/>
        </w:rPr>
      </w:pPr>
      <w:r>
        <w:rPr>
          <w:b/>
        </w:rPr>
        <w:t>В И Р І Ш И Л А :</w:t>
      </w:r>
    </w:p>
    <w:p w:rsidR="00D17134" w:rsidRPr="004F4C2F" w:rsidRDefault="00D17134" w:rsidP="003E49F2">
      <w:pPr>
        <w:numPr>
          <w:ilvl w:val="0"/>
          <w:numId w:val="68"/>
        </w:numPr>
        <w:spacing w:after="0" w:line="240" w:lineRule="auto"/>
        <w:ind w:left="0" w:firstLine="360"/>
        <w:contextualSpacing/>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гр.Шаповал Надії Сергіївні д</w:t>
      </w:r>
      <w:r w:rsidRPr="004F4C2F">
        <w:t xml:space="preserve">ля будівництва і обслуговування житлового будинку, господарських будівель і споруд (присадибна ділянка), площею 0,1500 га розташовану в с.Студеники Переяслав-Хмельницького  району Київської  області по вул.Миру, 1-а, кадастровий  номер </w:t>
      </w:r>
      <w:r w:rsidRPr="004F4C2F">
        <w:rPr>
          <w:b/>
        </w:rPr>
        <w:t>3223383701:01:025:0031</w:t>
      </w:r>
      <w:r w:rsidRPr="004F4C2F">
        <w:t xml:space="preserve"> (код КВЦПЗ-02.01). </w:t>
      </w:r>
    </w:p>
    <w:p w:rsidR="00D17134" w:rsidRPr="004F4C2F" w:rsidRDefault="00D17134" w:rsidP="003E49F2">
      <w:pPr>
        <w:numPr>
          <w:ilvl w:val="0"/>
          <w:numId w:val="68"/>
        </w:numPr>
        <w:spacing w:after="0" w:line="240" w:lineRule="auto"/>
        <w:ind w:left="0" w:firstLine="360"/>
        <w:contextualSpacing/>
        <w:jc w:val="both"/>
      </w:pPr>
      <w:r w:rsidRPr="004F4C2F">
        <w:t xml:space="preserve">Передати </w:t>
      </w:r>
      <w:r w:rsidRPr="004F4C2F">
        <w:rPr>
          <w:b/>
        </w:rPr>
        <w:t xml:space="preserve">гр.Шаповал Надії Сергіївні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3223383701:01:025:0031 </w:t>
      </w:r>
      <w:r w:rsidRPr="004F4C2F">
        <w:t>для будівництва і  обслуговування житлового будинку, господарських будівель і споруд (присадибна ділянка) площею  0,1500 га в с.Студеники Переяслав-Хмельницького  району Київської  області по вул.Незалежності, (код КВЦПЗ 02.01).</w:t>
      </w:r>
    </w:p>
    <w:p w:rsidR="00D17134" w:rsidRPr="004F4C2F" w:rsidRDefault="00D17134" w:rsidP="003E49F2">
      <w:pPr>
        <w:numPr>
          <w:ilvl w:val="0"/>
          <w:numId w:val="68"/>
        </w:numPr>
        <w:spacing w:after="0" w:line="240" w:lineRule="auto"/>
        <w:ind w:left="0" w:firstLine="360"/>
        <w:contextualSpacing/>
        <w:jc w:val="both"/>
      </w:pPr>
      <w:r w:rsidRPr="004F4C2F">
        <w:t xml:space="preserve">Зобов’язати </w:t>
      </w:r>
      <w:r w:rsidRPr="004F4C2F">
        <w:rPr>
          <w:b/>
        </w:rPr>
        <w:t>гр.Шаповал Надію Сергіївну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numPr>
          <w:ilvl w:val="0"/>
          <w:numId w:val="68"/>
        </w:numPr>
        <w:spacing w:after="0" w:line="240" w:lineRule="auto"/>
        <w:ind w:left="0" w:firstLine="360"/>
        <w:contextualSpacing/>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numPr>
          <w:ilvl w:val="0"/>
          <w:numId w:val="68"/>
        </w:numPr>
        <w:spacing w:after="0" w:line="240" w:lineRule="auto"/>
        <w:ind w:left="0" w:firstLine="360"/>
        <w:contextualSpacing/>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numPr>
          <w:ilvl w:val="0"/>
          <w:numId w:val="6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C0956" w:rsidRDefault="00D17134" w:rsidP="003C0956">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446-Х–</w:t>
      </w:r>
      <w:r w:rsidRPr="004F4C2F">
        <w:rPr>
          <w:b/>
          <w:lang w:val="en-US"/>
        </w:rPr>
        <w:t>V</w:t>
      </w:r>
      <w:r w:rsidRPr="004F4C2F">
        <w:rPr>
          <w:b/>
        </w:rPr>
        <w:t>ІІІ</w:t>
      </w:r>
    </w:p>
    <w:p w:rsidR="00D17134" w:rsidRPr="004F4C2F" w:rsidRDefault="00D17134" w:rsidP="003C0956">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E4808A1" wp14:editId="2C7FFCEE">
            <wp:extent cx="486398" cy="612250"/>
            <wp:effectExtent l="0" t="0" r="9525" b="0"/>
            <wp:docPr id="61" name="Рисунок 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C0956">
      <w:pPr>
        <w:jc w:val="center"/>
        <w:rPr>
          <w:b/>
        </w:rPr>
      </w:pPr>
      <w:r w:rsidRPr="004F4C2F">
        <w:rPr>
          <w:b/>
        </w:rPr>
        <w:t>БОРИСПІ</w:t>
      </w:r>
      <w:r w:rsidR="003C0956">
        <w:rPr>
          <w:b/>
        </w:rPr>
        <w:t>ЛЬСЬКИЙ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hideMark/>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гр.Смашному Руслану Анатолійовичу.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гр.Смашному Руслану Анатолійовичу</w:t>
      </w:r>
      <w:r w:rsidRPr="004F4C2F">
        <w:t xml:space="preserve">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3C0956">
        <w:t>ого кадастру»,   сільська  рада</w:t>
      </w:r>
    </w:p>
    <w:p w:rsidR="00D17134" w:rsidRPr="004F4C2F" w:rsidRDefault="003C0956" w:rsidP="003C0956">
      <w:pPr>
        <w:jc w:val="center"/>
        <w:rPr>
          <w:b/>
        </w:rPr>
      </w:pPr>
      <w:r>
        <w:rPr>
          <w:b/>
        </w:rPr>
        <w:t>В И Р І Ш И Л А :</w:t>
      </w:r>
    </w:p>
    <w:p w:rsidR="00D17134" w:rsidRPr="004F4C2F" w:rsidRDefault="00D17134" w:rsidP="003E49F2">
      <w:pPr>
        <w:numPr>
          <w:ilvl w:val="0"/>
          <w:numId w:val="117"/>
        </w:numPr>
        <w:spacing w:after="0" w:line="240" w:lineRule="auto"/>
        <w:ind w:left="0" w:firstLine="284"/>
        <w:contextualSpacing/>
        <w:jc w:val="both"/>
      </w:pPr>
      <w:r w:rsidRPr="004F4C2F">
        <w:t xml:space="preserve">Затвердити розроблений ФОП Баранов Ю.Л.  проект землеустрою щодо відведення   земельної  ділянки у власність </w:t>
      </w:r>
      <w:r w:rsidRPr="004F4C2F">
        <w:rPr>
          <w:b/>
        </w:rPr>
        <w:t>гр.Смашному Руслану Анатолійовичу д</w:t>
      </w:r>
      <w:r w:rsidRPr="004F4C2F">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кадастровий  номер </w:t>
      </w:r>
      <w:r w:rsidRPr="004F4C2F">
        <w:rPr>
          <w:b/>
        </w:rPr>
        <w:t>3223385001:01:018:0123</w:t>
      </w:r>
      <w:r w:rsidRPr="004F4C2F">
        <w:t xml:space="preserve"> (код КВЦПЗ-02.01). </w:t>
      </w:r>
    </w:p>
    <w:p w:rsidR="00D17134" w:rsidRPr="004F4C2F" w:rsidRDefault="00D17134" w:rsidP="003E49F2">
      <w:pPr>
        <w:numPr>
          <w:ilvl w:val="0"/>
          <w:numId w:val="117"/>
        </w:numPr>
        <w:spacing w:after="0" w:line="240" w:lineRule="auto"/>
        <w:ind w:left="0" w:firstLine="360"/>
        <w:contextualSpacing/>
        <w:jc w:val="both"/>
      </w:pPr>
      <w:r w:rsidRPr="004F4C2F">
        <w:t xml:space="preserve">Передати </w:t>
      </w:r>
      <w:r w:rsidRPr="004F4C2F">
        <w:rPr>
          <w:b/>
        </w:rPr>
        <w:t xml:space="preserve">гр.Смашному Руслану Анатолійовичу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3223385001:01:018:0123 </w:t>
      </w:r>
      <w:r w:rsidRPr="004F4C2F">
        <w:t>для будівництва і  обслуговування житлового будинку, господарських будівель і споруд (присадибна ділянка) площею  0,2500 га в с.Переяславське Переяслав-Хмельницького  району Київської  області, (код КВЦПЗ 02.01).</w:t>
      </w:r>
    </w:p>
    <w:p w:rsidR="00D17134" w:rsidRPr="004F4C2F" w:rsidRDefault="00D17134" w:rsidP="003E49F2">
      <w:pPr>
        <w:numPr>
          <w:ilvl w:val="0"/>
          <w:numId w:val="117"/>
        </w:numPr>
        <w:spacing w:after="0" w:line="240" w:lineRule="auto"/>
        <w:ind w:left="0" w:firstLine="360"/>
        <w:contextualSpacing/>
        <w:jc w:val="both"/>
      </w:pPr>
      <w:r w:rsidRPr="004F4C2F">
        <w:t xml:space="preserve">Зобов’язати </w:t>
      </w:r>
      <w:r w:rsidRPr="004F4C2F">
        <w:rPr>
          <w:b/>
        </w:rPr>
        <w:t>гр.Смашного Руслана Анатолійовича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numPr>
          <w:ilvl w:val="0"/>
          <w:numId w:val="117"/>
        </w:numPr>
        <w:spacing w:after="0" w:line="240" w:lineRule="auto"/>
        <w:ind w:left="0" w:firstLine="360"/>
        <w:contextualSpacing/>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numPr>
          <w:ilvl w:val="0"/>
          <w:numId w:val="117"/>
        </w:numPr>
        <w:spacing w:after="0" w:line="240" w:lineRule="auto"/>
        <w:ind w:left="0" w:firstLine="360"/>
        <w:contextualSpacing/>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numPr>
          <w:ilvl w:val="0"/>
          <w:numId w:val="117"/>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C0956" w:rsidRDefault="00D17134" w:rsidP="003C0956">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447-Х–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b/>
        </w:rPr>
      </w:pPr>
    </w:p>
    <w:p w:rsidR="00D17134" w:rsidRPr="004F4C2F" w:rsidRDefault="00D17134" w:rsidP="00D17134">
      <w:pPr>
        <w:jc w:val="center"/>
      </w:pPr>
      <w:r w:rsidRPr="004F4C2F">
        <w:rPr>
          <w:noProof/>
          <w:lang w:val="ru-RU" w:eastAsia="ru-RU"/>
        </w:rPr>
        <w:lastRenderedPageBreak/>
        <w:drawing>
          <wp:inline distT="0" distB="0" distL="0" distR="0" wp14:anchorId="4516F46D" wp14:editId="1CABDBC2">
            <wp:extent cx="486398" cy="612250"/>
            <wp:effectExtent l="0" t="0" r="9525" b="0"/>
            <wp:docPr id="62" name="Рисунок 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C0956" w:rsidRDefault="003C0956" w:rsidP="003C0956">
      <w:pPr>
        <w:jc w:val="center"/>
        <w:rPr>
          <w:b/>
          <w:sz w:val="28"/>
          <w:szCs w:val="28"/>
        </w:rPr>
      </w:pPr>
      <w:r>
        <w:rPr>
          <w:b/>
          <w:sz w:val="28"/>
          <w:szCs w:val="28"/>
        </w:rPr>
        <w:t>Р І Ш Е Н Н Я</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hideMark/>
          </w:tcPr>
          <w:p w:rsidR="00D17134" w:rsidRPr="004F4C2F" w:rsidRDefault="00D17134" w:rsidP="00D17134">
            <w:pPr>
              <w:jc w:val="both"/>
              <w:rPr>
                <w:b/>
              </w:rPr>
            </w:pPr>
            <w:r w:rsidRPr="004F4C2F">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гр.Остапенку Олександру Миколайовичу.    </w:t>
            </w:r>
          </w:p>
        </w:tc>
      </w:tr>
    </w:tbl>
    <w:p w:rsidR="00D17134" w:rsidRPr="004F4C2F" w:rsidRDefault="00D17134" w:rsidP="00D17134">
      <w:pPr>
        <w:rPr>
          <w:b/>
        </w:rPr>
      </w:pPr>
    </w:p>
    <w:p w:rsidR="00D17134" w:rsidRPr="004F4C2F" w:rsidRDefault="00D17134" w:rsidP="003C0956">
      <w:pPr>
        <w:ind w:firstLine="708"/>
        <w:jc w:val="both"/>
      </w:pPr>
      <w:r w:rsidRPr="004F4C2F">
        <w:t xml:space="preserve">Розглянувши матеріали  проекту землеустрою щодо відведення  земельної  ділянки у власність  </w:t>
      </w:r>
      <w:r w:rsidRPr="004F4C2F">
        <w:rPr>
          <w:b/>
        </w:rPr>
        <w:t>гр.Остапенку Олександру Миколайовичу</w:t>
      </w:r>
      <w:r w:rsidRPr="004F4C2F">
        <w:t xml:space="preserve">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3C0956">
        <w:t>ого кадастру»,   сільська  рада</w:t>
      </w:r>
    </w:p>
    <w:p w:rsidR="00D17134" w:rsidRPr="004F4C2F" w:rsidRDefault="00D17134" w:rsidP="003C0956">
      <w:pPr>
        <w:jc w:val="center"/>
        <w:rPr>
          <w:b/>
        </w:rPr>
      </w:pPr>
      <w:r w:rsidRPr="004F4C2F">
        <w:rPr>
          <w:b/>
        </w:rPr>
        <w:t>В И Р І Ш</w:t>
      </w:r>
      <w:r w:rsidR="003C0956">
        <w:rPr>
          <w:b/>
        </w:rPr>
        <w:t xml:space="preserve"> И Л А :</w:t>
      </w:r>
    </w:p>
    <w:p w:rsidR="00D17134" w:rsidRPr="004F4C2F" w:rsidRDefault="00D17134" w:rsidP="003E49F2">
      <w:pPr>
        <w:numPr>
          <w:ilvl w:val="0"/>
          <w:numId w:val="123"/>
        </w:numPr>
        <w:spacing w:after="0" w:line="240" w:lineRule="auto"/>
        <w:ind w:left="0" w:firstLine="284"/>
        <w:contextualSpacing/>
        <w:jc w:val="both"/>
      </w:pPr>
      <w:r w:rsidRPr="004F4C2F">
        <w:t xml:space="preserve">Затвердити розроблений ФОП Баранов Ю.Л.  проект землеустрою щодо відведення   земельної  ділянки у власність </w:t>
      </w:r>
      <w:r w:rsidRPr="004F4C2F">
        <w:rPr>
          <w:b/>
        </w:rPr>
        <w:t>гр.Остапенку Олександру Миколайовичу д</w:t>
      </w:r>
      <w:r w:rsidRPr="004F4C2F">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Переяслав-Хмельницького  району Київської  області, кадастровий  номер </w:t>
      </w:r>
      <w:r w:rsidRPr="004F4C2F">
        <w:rPr>
          <w:b/>
        </w:rPr>
        <w:t>3223385001:01:018:0124</w:t>
      </w:r>
      <w:r w:rsidRPr="004F4C2F">
        <w:t xml:space="preserve"> (код КВЦПЗ-02.01). </w:t>
      </w:r>
    </w:p>
    <w:p w:rsidR="00D17134" w:rsidRPr="004F4C2F" w:rsidRDefault="00D17134" w:rsidP="003E49F2">
      <w:pPr>
        <w:numPr>
          <w:ilvl w:val="0"/>
          <w:numId w:val="123"/>
        </w:numPr>
        <w:spacing w:after="0" w:line="240" w:lineRule="auto"/>
        <w:ind w:left="0" w:firstLine="360"/>
        <w:contextualSpacing/>
        <w:jc w:val="both"/>
      </w:pPr>
      <w:r w:rsidRPr="004F4C2F">
        <w:t xml:space="preserve">Передати </w:t>
      </w:r>
      <w:r w:rsidRPr="004F4C2F">
        <w:rPr>
          <w:b/>
        </w:rPr>
        <w:t xml:space="preserve">гр.Остапенку Олександру Миколайовичу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3223385001:01:018:0124 </w:t>
      </w:r>
      <w:r w:rsidRPr="004F4C2F">
        <w:t>для будівництва і  обслуговування житлового будинку, господарських будівель і споруд (присадибна ділянка) площею  0,2500 га в с.Переяславське Переяслав-Хмельницького  району Київської  області, (код КВЦПЗ 02.01).</w:t>
      </w:r>
    </w:p>
    <w:p w:rsidR="00D17134" w:rsidRPr="004F4C2F" w:rsidRDefault="00D17134" w:rsidP="003E49F2">
      <w:pPr>
        <w:numPr>
          <w:ilvl w:val="0"/>
          <w:numId w:val="123"/>
        </w:numPr>
        <w:spacing w:after="0" w:line="240" w:lineRule="auto"/>
        <w:ind w:left="0" w:firstLine="360"/>
        <w:contextualSpacing/>
        <w:jc w:val="both"/>
      </w:pPr>
      <w:r w:rsidRPr="004F4C2F">
        <w:t xml:space="preserve">Зобов’язати </w:t>
      </w:r>
      <w:r w:rsidRPr="004F4C2F">
        <w:rPr>
          <w:b/>
        </w:rPr>
        <w:t>гр.Остапенка Олександра Миколайовича</w:t>
      </w:r>
      <w:r w:rsidRPr="004F4C2F">
        <w:t xml:space="preserve"> земельну ділянку використовувати за цільовим призначенням, суворо дотримуватись вимог Земельного кодексу України. </w:t>
      </w:r>
    </w:p>
    <w:p w:rsidR="00D17134" w:rsidRPr="004F4C2F" w:rsidRDefault="00D17134" w:rsidP="003E49F2">
      <w:pPr>
        <w:numPr>
          <w:ilvl w:val="0"/>
          <w:numId w:val="123"/>
        </w:numPr>
        <w:spacing w:after="0" w:line="240" w:lineRule="auto"/>
        <w:ind w:left="0" w:firstLine="360"/>
        <w:contextualSpacing/>
        <w:jc w:val="both"/>
      </w:pPr>
      <w:r w:rsidRPr="004F4C2F">
        <w:t>Відповідальність за утримання та збереження геодезичних межових знаків  покладається  на  землевласника.</w:t>
      </w:r>
    </w:p>
    <w:p w:rsidR="00D17134" w:rsidRPr="004F4C2F" w:rsidRDefault="00D17134" w:rsidP="003E49F2">
      <w:pPr>
        <w:numPr>
          <w:ilvl w:val="0"/>
          <w:numId w:val="123"/>
        </w:numPr>
        <w:spacing w:after="0" w:line="240" w:lineRule="auto"/>
        <w:ind w:left="0" w:firstLine="360"/>
        <w:contextualSpacing/>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numPr>
          <w:ilvl w:val="0"/>
          <w:numId w:val="123"/>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C0956" w:rsidRDefault="00D17134" w:rsidP="003C0956">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448-Х–</w:t>
      </w:r>
      <w:r w:rsidRPr="004F4C2F">
        <w:rPr>
          <w:b/>
          <w:lang w:val="en-US"/>
        </w:rPr>
        <w:t>V</w:t>
      </w:r>
      <w:r w:rsidRPr="004F4C2F">
        <w:rPr>
          <w:b/>
        </w:rPr>
        <w:t>ІІІ</w:t>
      </w:r>
    </w:p>
    <w:p w:rsidR="00D17134" w:rsidRPr="004F4C2F" w:rsidRDefault="00D17134" w:rsidP="003F2815">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081A5302" wp14:editId="74EF29AC">
            <wp:extent cx="486398" cy="612250"/>
            <wp:effectExtent l="0" t="0" r="9525" b="0"/>
            <wp:docPr id="63" name="Рисунок 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гр.Ігнатенку Миколі Васильовичу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 30 років Перемоги, 97 в с.Пристроми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гр.Ігнатенка Миколи Васильовича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вул.30 років Перемоги, 97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D17134" w:rsidP="003F2815">
      <w:pPr>
        <w:jc w:val="center"/>
        <w:rPr>
          <w:b/>
        </w:rPr>
      </w:pPr>
      <w:r w:rsidRPr="004F4C2F">
        <w:rPr>
          <w:b/>
        </w:rPr>
        <w:t xml:space="preserve">В И Р І </w:t>
      </w:r>
      <w:r w:rsidR="003F2815">
        <w:rPr>
          <w:b/>
        </w:rPr>
        <w:t>Ш И Л А :</w:t>
      </w:r>
    </w:p>
    <w:p w:rsidR="00D17134" w:rsidRPr="004F4C2F" w:rsidRDefault="00D17134" w:rsidP="003E49F2">
      <w:pPr>
        <w:pStyle w:val="a5"/>
        <w:numPr>
          <w:ilvl w:val="0"/>
          <w:numId w:val="84"/>
        </w:numPr>
        <w:spacing w:after="0" w:line="240" w:lineRule="auto"/>
        <w:ind w:left="0" w:firstLine="360"/>
        <w:jc w:val="both"/>
      </w:pPr>
      <w:r w:rsidRPr="004F4C2F">
        <w:t xml:space="preserve">Надати дозвіл </w:t>
      </w:r>
      <w:r w:rsidRPr="004F4C2F">
        <w:rPr>
          <w:b/>
        </w:rPr>
        <w:t xml:space="preserve">гр.Ігнатенку Миколі Васильовичу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вул.30 років Перемоги, 97 в с.Пристроми Бориспільського Київської  області,(код КВЦПЗ-02.01). </w:t>
      </w:r>
    </w:p>
    <w:p w:rsidR="00D17134" w:rsidRPr="004F4C2F" w:rsidRDefault="00D17134" w:rsidP="003E49F2">
      <w:pPr>
        <w:numPr>
          <w:ilvl w:val="0"/>
          <w:numId w:val="84"/>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4"/>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84"/>
        </w:numPr>
        <w:spacing w:after="0" w:line="240" w:lineRule="auto"/>
        <w:ind w:left="0" w:firstLine="360"/>
        <w:contextualSpacing/>
        <w:jc w:val="both"/>
      </w:pPr>
      <w:r w:rsidRPr="004F4C2F">
        <w:t xml:space="preserve">Попередити </w:t>
      </w:r>
      <w:r w:rsidRPr="004F4C2F">
        <w:rPr>
          <w:b/>
        </w:rPr>
        <w:t xml:space="preserve">гр.Ігнатенка Миколу Васильовича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4"/>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D17134">
      <w:pP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449-Х–</w:t>
      </w:r>
      <w:r w:rsidRPr="004F4C2F">
        <w:rPr>
          <w:b/>
          <w:lang w:val="en-US"/>
        </w:rPr>
        <w:t>V</w:t>
      </w:r>
      <w:r w:rsidRPr="004F4C2F">
        <w:rPr>
          <w:b/>
        </w:rPr>
        <w:t>ІІІ</w:t>
      </w:r>
    </w:p>
    <w:p w:rsidR="00D17134" w:rsidRPr="004F4C2F" w:rsidRDefault="003F2815" w:rsidP="00D17134">
      <w:pPr>
        <w:suppressAutoHyphens/>
        <w:rPr>
          <w:b/>
          <w:lang w:eastAsia="zh-CN"/>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61EA34C" wp14:editId="306B5F2C">
            <wp:extent cx="486398" cy="612250"/>
            <wp:effectExtent l="0" t="0" r="9525" b="0"/>
            <wp:docPr id="64" name="Рисунок 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гр.Чорненькій Зінаїді Сергіївні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вул.Поліська, 47 в с.Сомкова Долина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гр.Чорненької Зінаїди Сергіївни</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вул.Поліська, 47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69"/>
        </w:numPr>
        <w:spacing w:after="0" w:line="240" w:lineRule="auto"/>
        <w:ind w:left="0" w:firstLine="360"/>
        <w:jc w:val="both"/>
      </w:pPr>
      <w:r w:rsidRPr="004F4C2F">
        <w:t xml:space="preserve">Надати дозвіл </w:t>
      </w:r>
      <w:r w:rsidRPr="004F4C2F">
        <w:rPr>
          <w:b/>
        </w:rPr>
        <w:t xml:space="preserve">гр.Чорненькій Зінаїді Сергіївні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0,2300 га, по вул.Поліська, 47 в с.Сомкова Долина Бориспільського Київської  області,(код КВЦПЗ-02.01). </w:t>
      </w:r>
    </w:p>
    <w:p w:rsidR="00D17134" w:rsidRPr="004F4C2F" w:rsidRDefault="00D17134" w:rsidP="003E49F2">
      <w:pPr>
        <w:numPr>
          <w:ilvl w:val="0"/>
          <w:numId w:val="69"/>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69"/>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69"/>
        </w:numPr>
        <w:spacing w:after="0" w:line="240" w:lineRule="auto"/>
        <w:ind w:left="0" w:firstLine="360"/>
        <w:contextualSpacing/>
        <w:jc w:val="both"/>
      </w:pPr>
      <w:r w:rsidRPr="004F4C2F">
        <w:t xml:space="preserve">Попередити </w:t>
      </w:r>
      <w:r w:rsidRPr="004F4C2F">
        <w:rPr>
          <w:b/>
        </w:rPr>
        <w:t xml:space="preserve">гр.Чорненьку Зінаїду Сергіївну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6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450-Х–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22ED62E" wp14:editId="79DB6937">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гр.Смик Марії Володимирівні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вул.Лої, 20 в с.Козлів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гр.Смик Марії Володимирівни</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вул.Лої, 20 в с.Козлів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D17134" w:rsidP="003F2815">
      <w:pPr>
        <w:rPr>
          <w:b/>
        </w:rPr>
      </w:pPr>
      <w:r w:rsidRPr="004F4C2F">
        <w:rPr>
          <w:b/>
        </w:rPr>
        <w:t>В И Р І Ш И Л А :</w:t>
      </w:r>
    </w:p>
    <w:p w:rsidR="00D17134" w:rsidRPr="004F4C2F" w:rsidRDefault="00D17134" w:rsidP="003E49F2">
      <w:pPr>
        <w:pStyle w:val="a5"/>
        <w:numPr>
          <w:ilvl w:val="0"/>
          <w:numId w:val="86"/>
        </w:numPr>
        <w:spacing w:after="0" w:line="240" w:lineRule="auto"/>
        <w:ind w:left="0" w:firstLine="360"/>
        <w:jc w:val="both"/>
      </w:pPr>
      <w:r w:rsidRPr="004F4C2F">
        <w:t xml:space="preserve">Надати дозвіл </w:t>
      </w:r>
      <w:r w:rsidRPr="004F4C2F">
        <w:rPr>
          <w:b/>
        </w:rPr>
        <w:t xml:space="preserve">гр.Смик Марії Володимирівні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вул.Лої, 20 в с.Козлів Бориспільського Київської  області,(код КВЦПЗ-02.01). </w:t>
      </w:r>
    </w:p>
    <w:p w:rsidR="00D17134" w:rsidRPr="004F4C2F" w:rsidRDefault="00D17134" w:rsidP="003E49F2">
      <w:pPr>
        <w:numPr>
          <w:ilvl w:val="0"/>
          <w:numId w:val="86"/>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6"/>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86"/>
        </w:numPr>
        <w:spacing w:after="0" w:line="240" w:lineRule="auto"/>
        <w:ind w:left="0" w:firstLine="360"/>
        <w:contextualSpacing/>
        <w:jc w:val="both"/>
      </w:pPr>
      <w:r w:rsidRPr="004F4C2F">
        <w:t xml:space="preserve">Попередити </w:t>
      </w:r>
      <w:r w:rsidRPr="004F4C2F">
        <w:rPr>
          <w:b/>
        </w:rPr>
        <w:t xml:space="preserve">гр.Смик Марію Володимирівну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6"/>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451-Х–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jc w:val="center"/>
      </w:pPr>
      <w:r w:rsidRPr="004F4C2F">
        <w:rPr>
          <w:noProof/>
          <w:lang w:val="ru-RU" w:eastAsia="ru-RU"/>
        </w:rPr>
        <w:lastRenderedPageBreak/>
        <w:drawing>
          <wp:inline distT="0" distB="0" distL="0" distR="0" wp14:anchorId="71606042" wp14:editId="1959B8CB">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гр.Лою Олексію Петровичу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вул.Майдан, 9 в с.Козлів Бориспільського району Київської області  </w:t>
            </w:r>
          </w:p>
        </w:tc>
      </w:tr>
    </w:tbl>
    <w:p w:rsidR="00D17134" w:rsidRPr="004F4C2F" w:rsidRDefault="00D17134" w:rsidP="00D17134">
      <w:pPr>
        <w:rPr>
          <w:b/>
        </w:rPr>
      </w:pPr>
    </w:p>
    <w:p w:rsidR="00D17134" w:rsidRPr="004F4C2F" w:rsidRDefault="00D17134" w:rsidP="003F2815">
      <w:pPr>
        <w:ind w:firstLine="708"/>
        <w:jc w:val="both"/>
      </w:pPr>
      <w:r w:rsidRPr="004F4C2F">
        <w:t xml:space="preserve">Розглянувши звернення </w:t>
      </w:r>
      <w:r w:rsidRPr="004F4C2F">
        <w:rPr>
          <w:b/>
        </w:rPr>
        <w:t>гр.Лоя Олексія Петровича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вул.Майдан, 9 в с.Козлів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3F2815">
        <w:t>Про землеустрій» сільська  рада</w:t>
      </w:r>
    </w:p>
    <w:p w:rsidR="00D17134" w:rsidRPr="004F4C2F" w:rsidRDefault="00D17134" w:rsidP="003F2815">
      <w:pPr>
        <w:jc w:val="center"/>
        <w:rPr>
          <w:b/>
        </w:rPr>
      </w:pPr>
      <w:r w:rsidRPr="004F4C2F">
        <w:rPr>
          <w:b/>
        </w:rPr>
        <w:t xml:space="preserve">В И Р І Ш </w:t>
      </w:r>
      <w:r w:rsidR="003F2815">
        <w:rPr>
          <w:b/>
        </w:rPr>
        <w:t>И Л А :</w:t>
      </w:r>
    </w:p>
    <w:p w:rsidR="00D17134" w:rsidRPr="004F4C2F" w:rsidRDefault="00D17134" w:rsidP="003E49F2">
      <w:pPr>
        <w:pStyle w:val="a5"/>
        <w:numPr>
          <w:ilvl w:val="0"/>
          <w:numId w:val="127"/>
        </w:numPr>
        <w:spacing w:after="0" w:line="240" w:lineRule="auto"/>
        <w:ind w:left="0" w:firstLine="360"/>
        <w:jc w:val="both"/>
      </w:pPr>
      <w:r w:rsidRPr="004F4C2F">
        <w:t xml:space="preserve">Надати дозвіл </w:t>
      </w:r>
      <w:r w:rsidRPr="004F4C2F">
        <w:rPr>
          <w:b/>
        </w:rPr>
        <w:t xml:space="preserve">гр.Лою Олексію Петровичу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вул.Майдан, 9 в с.Козлів Бориспільського Київської  області,(код КВЦПЗ-02.01). </w:t>
      </w:r>
    </w:p>
    <w:p w:rsidR="00D17134" w:rsidRPr="004F4C2F" w:rsidRDefault="00D17134" w:rsidP="003E49F2">
      <w:pPr>
        <w:numPr>
          <w:ilvl w:val="0"/>
          <w:numId w:val="127"/>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7"/>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127"/>
        </w:numPr>
        <w:spacing w:after="0" w:line="240" w:lineRule="auto"/>
        <w:ind w:left="0" w:firstLine="360"/>
        <w:contextualSpacing/>
        <w:jc w:val="both"/>
      </w:pPr>
      <w:r w:rsidRPr="004F4C2F">
        <w:t xml:space="preserve">Попередити </w:t>
      </w:r>
      <w:r w:rsidRPr="004F4C2F">
        <w:rPr>
          <w:b/>
        </w:rPr>
        <w:t xml:space="preserve">гр.Лоя Олексія Петровича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27"/>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452-Х–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212FE1E" wp14:editId="4DAB8B7B">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гр.Богдановій Юлії Ровшанівні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вул.Пономаренка П.С., 30 в с.Студеники Бориспільського району Київської області  </w:t>
            </w:r>
          </w:p>
        </w:tc>
      </w:tr>
    </w:tbl>
    <w:p w:rsidR="00D17134" w:rsidRPr="004F4C2F" w:rsidRDefault="00D17134" w:rsidP="00D17134">
      <w:pPr>
        <w:rPr>
          <w:b/>
        </w:rPr>
      </w:pPr>
    </w:p>
    <w:p w:rsidR="00D17134" w:rsidRPr="004F4C2F" w:rsidRDefault="00D17134" w:rsidP="003F2815">
      <w:pPr>
        <w:ind w:firstLine="708"/>
        <w:jc w:val="both"/>
      </w:pPr>
      <w:r w:rsidRPr="004F4C2F">
        <w:t xml:space="preserve">Розглянувши звернення </w:t>
      </w:r>
      <w:r w:rsidRPr="004F4C2F">
        <w:rPr>
          <w:b/>
        </w:rPr>
        <w:t>гр.Богданової Юлії Ровшанівни</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вул.Пономаренка П.С., 30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3F2815">
        <w:t>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87"/>
        </w:numPr>
        <w:spacing w:after="0" w:line="240" w:lineRule="auto"/>
        <w:ind w:left="0" w:firstLine="360"/>
        <w:jc w:val="both"/>
      </w:pPr>
      <w:r w:rsidRPr="004F4C2F">
        <w:t xml:space="preserve">Надати дозвіл </w:t>
      </w:r>
      <w:r w:rsidRPr="004F4C2F">
        <w:rPr>
          <w:b/>
        </w:rPr>
        <w:t xml:space="preserve">гр.Богдановій Юлії Ровшанівні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вул.Пономаренка П.С., 30 в с.Студеники Бориспільського Київської  області,(код КВЦПЗ-02.01). </w:t>
      </w:r>
    </w:p>
    <w:p w:rsidR="00D17134" w:rsidRPr="004F4C2F" w:rsidRDefault="00D17134" w:rsidP="003E49F2">
      <w:pPr>
        <w:numPr>
          <w:ilvl w:val="0"/>
          <w:numId w:val="87"/>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7"/>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87"/>
        </w:numPr>
        <w:spacing w:after="0" w:line="240" w:lineRule="auto"/>
        <w:ind w:left="0" w:firstLine="360"/>
        <w:contextualSpacing/>
        <w:jc w:val="both"/>
      </w:pPr>
      <w:r w:rsidRPr="004F4C2F">
        <w:t xml:space="preserve">Попередити </w:t>
      </w:r>
      <w:r w:rsidRPr="004F4C2F">
        <w:rPr>
          <w:b/>
        </w:rPr>
        <w:t xml:space="preserve">гр.Богданову Юлію Ровшанівну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7"/>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453-Х–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4912CB92" wp14:editId="71186A5E">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гр.Дяченку Ігорю Леонідовичу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вул.Якушева, 5 в с.Студеники Бориспільського району Київської області  </w:t>
            </w:r>
          </w:p>
        </w:tc>
      </w:tr>
    </w:tbl>
    <w:p w:rsidR="00D17134" w:rsidRPr="004F4C2F" w:rsidRDefault="00D17134" w:rsidP="00D17134">
      <w:pPr>
        <w:rPr>
          <w:b/>
        </w:rPr>
      </w:pPr>
    </w:p>
    <w:p w:rsidR="00D17134" w:rsidRPr="004F4C2F" w:rsidRDefault="00D17134" w:rsidP="003F2815">
      <w:pPr>
        <w:ind w:firstLine="708"/>
        <w:jc w:val="both"/>
      </w:pPr>
      <w:r w:rsidRPr="004F4C2F">
        <w:t xml:space="preserve">Розглянувши звернення </w:t>
      </w:r>
      <w:r w:rsidRPr="004F4C2F">
        <w:rPr>
          <w:b/>
        </w:rPr>
        <w:t>гр.Дяченка Ігоря Леонідовича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вул.Якушева, 5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3F2815">
        <w:t>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130"/>
        </w:numPr>
        <w:spacing w:after="0" w:line="240" w:lineRule="auto"/>
        <w:ind w:left="0" w:firstLine="360"/>
        <w:jc w:val="both"/>
      </w:pPr>
      <w:r w:rsidRPr="004F4C2F">
        <w:t xml:space="preserve">Надати дозвіл </w:t>
      </w:r>
      <w:r w:rsidRPr="004F4C2F">
        <w:rPr>
          <w:b/>
        </w:rPr>
        <w:t xml:space="preserve">гр.Дяченку Ігорю Леонідовичу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вул.Якушева, 5 в с.Студеники Бориспільського Київської  області,(код КВЦПЗ-02.01). </w:t>
      </w:r>
    </w:p>
    <w:p w:rsidR="00D17134" w:rsidRPr="004F4C2F" w:rsidRDefault="00D17134" w:rsidP="003E49F2">
      <w:pPr>
        <w:numPr>
          <w:ilvl w:val="0"/>
          <w:numId w:val="130"/>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30"/>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130"/>
        </w:numPr>
        <w:spacing w:after="0" w:line="240" w:lineRule="auto"/>
        <w:ind w:left="0" w:firstLine="360"/>
        <w:contextualSpacing/>
        <w:jc w:val="both"/>
      </w:pPr>
      <w:r w:rsidRPr="004F4C2F">
        <w:t xml:space="preserve">Попередити </w:t>
      </w:r>
      <w:r w:rsidRPr="004F4C2F">
        <w:rPr>
          <w:b/>
        </w:rPr>
        <w:t xml:space="preserve">гр.Дяченка Ігоря Леонідовича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30"/>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454-Х–</w:t>
      </w:r>
      <w:r w:rsidRPr="004F4C2F">
        <w:rPr>
          <w:b/>
          <w:lang w:val="en-US"/>
        </w:rPr>
        <w:t>V</w:t>
      </w:r>
      <w:r w:rsidRPr="004F4C2F">
        <w:rPr>
          <w:b/>
        </w:rPr>
        <w:t>ІІІ</w:t>
      </w:r>
    </w:p>
    <w:p w:rsidR="00D17134" w:rsidRPr="004F4C2F" w:rsidRDefault="003F2815" w:rsidP="00D17134">
      <w:pPr>
        <w:suppressAutoHyphens/>
        <w:rPr>
          <w:b/>
          <w:lang w:eastAsia="zh-CN"/>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50B5792E" wp14:editId="5CF6BC3D">
            <wp:extent cx="486398" cy="612250"/>
            <wp:effectExtent l="0" t="0" r="9525" b="0"/>
            <wp:docPr id="72" name="Рисунок 7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D17134" w:rsidP="003F2815">
      <w:pPr>
        <w:jc w:val="center"/>
        <w:rPr>
          <w:b/>
          <w:sz w:val="28"/>
          <w:szCs w:val="28"/>
        </w:rPr>
      </w:pPr>
      <w:r w:rsidRPr="004F4C2F">
        <w:rPr>
          <w:b/>
          <w:sz w:val="28"/>
          <w:szCs w:val="28"/>
        </w:rPr>
        <w:t xml:space="preserve">Р І Ш Е </w:t>
      </w:r>
      <w:r w:rsidR="003F2815">
        <w:rPr>
          <w:b/>
          <w:sz w:val="28"/>
          <w:szCs w:val="28"/>
        </w:rPr>
        <w:t>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гр.Васільєвій Надії Миколаївні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вул.Центральна, 28 в с.Соснова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гр.Васільєвої Надії Миколаївни</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вул.Центральна, 28 в с.Соснова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D17134" w:rsidP="003F2815">
      <w:pPr>
        <w:rPr>
          <w:b/>
        </w:rPr>
      </w:pPr>
      <w:r w:rsidRPr="004F4C2F">
        <w:rPr>
          <w:b/>
        </w:rPr>
        <w:t>В И Р І Ш И Л А :</w:t>
      </w:r>
    </w:p>
    <w:p w:rsidR="00D17134" w:rsidRPr="004F4C2F" w:rsidRDefault="00D17134" w:rsidP="003E49F2">
      <w:pPr>
        <w:pStyle w:val="a5"/>
        <w:numPr>
          <w:ilvl w:val="0"/>
          <w:numId w:val="88"/>
        </w:numPr>
        <w:spacing w:after="0" w:line="240" w:lineRule="auto"/>
        <w:ind w:left="0" w:firstLine="360"/>
        <w:jc w:val="both"/>
      </w:pPr>
      <w:r w:rsidRPr="004F4C2F">
        <w:t xml:space="preserve">Надати дозвіл </w:t>
      </w:r>
      <w:r w:rsidRPr="004F4C2F">
        <w:rPr>
          <w:b/>
        </w:rPr>
        <w:t xml:space="preserve">гр.Васільєвій Надії Миколаївні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28 в с.Соснова Бориспільського Київської  області,(код КВЦПЗ-02.01). </w:t>
      </w:r>
    </w:p>
    <w:p w:rsidR="00D17134" w:rsidRPr="004F4C2F" w:rsidRDefault="00D17134" w:rsidP="003E49F2">
      <w:pPr>
        <w:numPr>
          <w:ilvl w:val="0"/>
          <w:numId w:val="88"/>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88"/>
        </w:numPr>
        <w:spacing w:after="0" w:line="240" w:lineRule="auto"/>
        <w:ind w:left="0" w:firstLine="360"/>
        <w:contextualSpacing/>
        <w:jc w:val="both"/>
      </w:pPr>
      <w:r w:rsidRPr="004F4C2F">
        <w:t xml:space="preserve">Попередити </w:t>
      </w:r>
      <w:r w:rsidRPr="004F4C2F">
        <w:rPr>
          <w:b/>
        </w:rPr>
        <w:t xml:space="preserve">гр.Васільєву Надію Миколаївну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455-Х–</w:t>
      </w:r>
      <w:r w:rsidRPr="004F4C2F">
        <w:rPr>
          <w:b/>
          <w:lang w:val="en-US"/>
        </w:rPr>
        <w:t>V</w:t>
      </w:r>
      <w:r w:rsidRPr="004F4C2F">
        <w:rPr>
          <w:b/>
        </w:rPr>
        <w:t>ІІІ</w:t>
      </w:r>
    </w:p>
    <w:p w:rsidR="00D17134" w:rsidRPr="004F4C2F" w:rsidRDefault="003F2815" w:rsidP="00D17134">
      <w:pPr>
        <w:suppressAutoHyphens/>
        <w:rPr>
          <w:b/>
          <w:lang w:eastAsia="zh-CN"/>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00A06AE6" wp14:editId="25319AE6">
            <wp:extent cx="486398" cy="612250"/>
            <wp:effectExtent l="0" t="0" r="9525" b="0"/>
            <wp:docPr id="73" name="Рисунок 7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гр.Васільєву Ігорю Олександровичу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провулку Ошкало Григорія, 3 в с.Соснова Бориспільського району Київської області  </w:t>
            </w:r>
          </w:p>
        </w:tc>
      </w:tr>
    </w:tbl>
    <w:p w:rsidR="00D17134" w:rsidRPr="004F4C2F" w:rsidRDefault="00D17134" w:rsidP="00D17134">
      <w:pPr>
        <w:rPr>
          <w:b/>
        </w:rPr>
      </w:pPr>
    </w:p>
    <w:p w:rsidR="00D17134" w:rsidRPr="004F4C2F" w:rsidRDefault="00D17134" w:rsidP="003F2815">
      <w:pPr>
        <w:ind w:firstLine="708"/>
        <w:jc w:val="both"/>
      </w:pPr>
      <w:r w:rsidRPr="004F4C2F">
        <w:t xml:space="preserve">Розглянувши звернення </w:t>
      </w:r>
      <w:r w:rsidRPr="004F4C2F">
        <w:rPr>
          <w:b/>
        </w:rPr>
        <w:t>гр.Васільєва Ігоря Олександровича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провулку Ошкало Григорія, 3 в с.Соснова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3F2815">
        <w:t>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89"/>
        </w:numPr>
        <w:spacing w:after="0" w:line="240" w:lineRule="auto"/>
        <w:ind w:left="0" w:firstLine="360"/>
        <w:jc w:val="both"/>
      </w:pPr>
      <w:r w:rsidRPr="004F4C2F">
        <w:t xml:space="preserve">Надати дозвіл </w:t>
      </w:r>
      <w:r w:rsidRPr="004F4C2F">
        <w:rPr>
          <w:b/>
        </w:rPr>
        <w:t xml:space="preserve">гр.Васільєву Ігорю Олександровичу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провулку Ошкало Григорія, 3  в с.Соснова Бориспільського Київської  області,(код КВЦПЗ-02.01). </w:t>
      </w:r>
    </w:p>
    <w:p w:rsidR="00D17134" w:rsidRPr="004F4C2F" w:rsidRDefault="00D17134" w:rsidP="003E49F2">
      <w:pPr>
        <w:numPr>
          <w:ilvl w:val="0"/>
          <w:numId w:val="89"/>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9"/>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89"/>
        </w:numPr>
        <w:spacing w:after="0" w:line="240" w:lineRule="auto"/>
        <w:ind w:left="0" w:firstLine="360"/>
        <w:contextualSpacing/>
        <w:jc w:val="both"/>
      </w:pPr>
      <w:r w:rsidRPr="004F4C2F">
        <w:t xml:space="preserve">Попередити </w:t>
      </w:r>
      <w:r w:rsidRPr="004F4C2F">
        <w:rPr>
          <w:b/>
        </w:rPr>
        <w:t xml:space="preserve">гр.Васільєва Ігоря Олександровича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456-Х–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jc w:val="center"/>
      </w:pPr>
      <w:r w:rsidRPr="004F4C2F">
        <w:rPr>
          <w:noProof/>
          <w:lang w:val="ru-RU" w:eastAsia="ru-RU"/>
        </w:rPr>
        <w:drawing>
          <wp:inline distT="0" distB="0" distL="0" distR="0" wp14:anchorId="7B103CDF" wp14:editId="38FC421E">
            <wp:extent cx="486398" cy="612250"/>
            <wp:effectExtent l="0" t="0" r="9525" b="0"/>
            <wp:docPr id="74" name="Рисунок 7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гр.Гіренку Тарасу Петровичу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вул.Калинова, 16 в с.Леляки Бориспільського району Київської області  </w:t>
            </w:r>
          </w:p>
        </w:tc>
      </w:tr>
    </w:tbl>
    <w:p w:rsidR="00D17134" w:rsidRPr="004F4C2F" w:rsidRDefault="00D17134" w:rsidP="00D17134">
      <w:pPr>
        <w:rPr>
          <w:b/>
        </w:rPr>
      </w:pPr>
    </w:p>
    <w:p w:rsidR="00D17134" w:rsidRPr="004F4C2F" w:rsidRDefault="00D17134" w:rsidP="003F2815">
      <w:pPr>
        <w:ind w:firstLine="708"/>
        <w:jc w:val="both"/>
      </w:pPr>
      <w:r w:rsidRPr="004F4C2F">
        <w:t xml:space="preserve">Розглянувши звернення </w:t>
      </w:r>
      <w:r w:rsidRPr="004F4C2F">
        <w:rPr>
          <w:b/>
        </w:rPr>
        <w:t>гр.Гіренка Тараса Петровича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вул.Калинова, 16 в с.Леляки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3F2815">
        <w:t>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90"/>
        </w:numPr>
        <w:spacing w:after="0" w:line="240" w:lineRule="auto"/>
        <w:ind w:left="0" w:firstLine="360"/>
        <w:jc w:val="both"/>
      </w:pPr>
      <w:r w:rsidRPr="004F4C2F">
        <w:t xml:space="preserve">Надати дозвіл </w:t>
      </w:r>
      <w:r w:rsidRPr="004F4C2F">
        <w:rPr>
          <w:b/>
        </w:rPr>
        <w:t xml:space="preserve">гр.Гіренку Тарасу Петровичу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вул.Калинова, 16  в с.Леляки Бориспільського Київської  області,(код КВЦПЗ-02.01). </w:t>
      </w:r>
    </w:p>
    <w:p w:rsidR="00D17134" w:rsidRPr="004F4C2F" w:rsidRDefault="00D17134" w:rsidP="003E49F2">
      <w:pPr>
        <w:numPr>
          <w:ilvl w:val="0"/>
          <w:numId w:val="90"/>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90"/>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90"/>
        </w:numPr>
        <w:spacing w:after="0" w:line="240" w:lineRule="auto"/>
        <w:ind w:left="0" w:firstLine="360"/>
        <w:contextualSpacing/>
        <w:jc w:val="both"/>
      </w:pPr>
      <w:r w:rsidRPr="004F4C2F">
        <w:t xml:space="preserve">Попередити </w:t>
      </w:r>
      <w:r w:rsidRPr="004F4C2F">
        <w:rPr>
          <w:b/>
        </w:rPr>
        <w:t xml:space="preserve">гр.Гіренка Тараса Петровича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90"/>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457-Х–</w:t>
      </w:r>
      <w:r w:rsidRPr="004F4C2F">
        <w:rPr>
          <w:b/>
          <w:lang w:val="en-US"/>
        </w:rPr>
        <w:t>V</w:t>
      </w:r>
      <w:r w:rsidRPr="004F4C2F">
        <w:rPr>
          <w:b/>
        </w:rPr>
        <w:t>ІІІ</w:t>
      </w:r>
    </w:p>
    <w:p w:rsidR="00D17134" w:rsidRPr="004F4C2F" w:rsidRDefault="003F2815" w:rsidP="00D17134">
      <w:pPr>
        <w:suppressAutoHyphens/>
        <w:rPr>
          <w:b/>
          <w:lang w:eastAsia="zh-CN"/>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408147F3" wp14:editId="3AB200F5">
            <wp:extent cx="486398" cy="612250"/>
            <wp:effectExtent l="0" t="0" r="9525" b="0"/>
            <wp:docPr id="75" name="Рисунок 7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гр.Голубу Володимиру Івановичу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 Гречка, 7 в с.Леляки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гр.Голуба Володимира Івановича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вул.Гречка, 7 в с.Леляки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D17134" w:rsidP="003F2815">
      <w:pPr>
        <w:rPr>
          <w:b/>
        </w:rPr>
      </w:pPr>
      <w:r w:rsidRPr="004F4C2F">
        <w:rPr>
          <w:b/>
        </w:rPr>
        <w:t>В И Р І Ш И Л А :</w:t>
      </w:r>
    </w:p>
    <w:p w:rsidR="00D17134" w:rsidRPr="004F4C2F" w:rsidRDefault="00D17134" w:rsidP="003E49F2">
      <w:pPr>
        <w:pStyle w:val="a5"/>
        <w:numPr>
          <w:ilvl w:val="0"/>
          <w:numId w:val="118"/>
        </w:numPr>
        <w:spacing w:after="0" w:line="240" w:lineRule="auto"/>
        <w:ind w:left="0" w:firstLine="360"/>
        <w:jc w:val="both"/>
      </w:pPr>
      <w:r w:rsidRPr="004F4C2F">
        <w:t xml:space="preserve">Надати дозвіл </w:t>
      </w:r>
      <w:r w:rsidRPr="004F4C2F">
        <w:rPr>
          <w:b/>
        </w:rPr>
        <w:t xml:space="preserve">гр.Голубу Володимиру Івановичу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вул.Гречка,7   в с.Леляки Бориспільського Київської  області,(код КВЦПЗ-02.01). </w:t>
      </w:r>
    </w:p>
    <w:p w:rsidR="00D17134" w:rsidRPr="004F4C2F" w:rsidRDefault="00D17134" w:rsidP="003E49F2">
      <w:pPr>
        <w:numPr>
          <w:ilvl w:val="0"/>
          <w:numId w:val="118"/>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1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118"/>
        </w:numPr>
        <w:spacing w:after="0" w:line="240" w:lineRule="auto"/>
        <w:ind w:left="0" w:firstLine="360"/>
        <w:contextualSpacing/>
        <w:jc w:val="both"/>
      </w:pPr>
      <w:r w:rsidRPr="004F4C2F">
        <w:t xml:space="preserve">Попередити </w:t>
      </w:r>
      <w:r w:rsidRPr="004F4C2F">
        <w:rPr>
          <w:b/>
        </w:rPr>
        <w:t xml:space="preserve">гр.Голуба Володимира Івановича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1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458-Х–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59DB7C03" wp14:editId="54316418">
            <wp:extent cx="486398" cy="612250"/>
            <wp:effectExtent l="0" t="0" r="9525" b="0"/>
            <wp:docPr id="81" name="Рисунок 8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гр.Яковлевій Валентині Іванівні, гр.Яковлевій Олені Миколаївні, гр.Яковлеву Івану Миколайовичу для  будівництва і обслуговування житлового будинку, господарських будівель і споруд (присадибна ділянка) для подальшого оформлення права спільної частковоївласності на земельну ділянку по вул.Незалежності, 10 в с.Пристроми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гр.Яковлевої Валентини Іванівни, гр.Яковлевої Олени Миколаївни, Яковлева Івана Миколайовича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вул.Незалежності, 10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17134" w:rsidRPr="004F4C2F" w:rsidRDefault="003F2815" w:rsidP="003F2815">
      <w:pPr>
        <w:jc w:val="center"/>
        <w:rPr>
          <w:b/>
        </w:rPr>
      </w:pPr>
      <w:r>
        <w:rPr>
          <w:b/>
        </w:rPr>
        <w:t>В И Р І Ш И Л А :</w:t>
      </w:r>
    </w:p>
    <w:p w:rsidR="00D17134" w:rsidRPr="004F4C2F" w:rsidRDefault="00D17134" w:rsidP="003E49F2">
      <w:pPr>
        <w:pStyle w:val="a5"/>
        <w:numPr>
          <w:ilvl w:val="0"/>
          <w:numId w:val="128"/>
        </w:numPr>
        <w:spacing w:after="0" w:line="240" w:lineRule="auto"/>
        <w:ind w:left="0" w:firstLine="360"/>
        <w:jc w:val="both"/>
      </w:pPr>
      <w:r w:rsidRPr="004F4C2F">
        <w:t xml:space="preserve">Надати дозвіл </w:t>
      </w:r>
      <w:r w:rsidRPr="004F4C2F">
        <w:rPr>
          <w:b/>
        </w:rPr>
        <w:t xml:space="preserve">гр.Яковлевій Валентині Іванівні, гр.Яковлевій Олені Миколаївні, Яковлеву Івану Миколайовичу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орієнтовною площею 0,1500 га, по вул.Незалежності, 10 в с.Пристроми Бориспільського Київської  області,(код КВЦПЗ-02.01). </w:t>
      </w:r>
    </w:p>
    <w:p w:rsidR="00D17134" w:rsidRPr="004F4C2F" w:rsidRDefault="00D17134" w:rsidP="003E49F2">
      <w:pPr>
        <w:numPr>
          <w:ilvl w:val="0"/>
          <w:numId w:val="128"/>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128"/>
        </w:numPr>
        <w:spacing w:after="0" w:line="240" w:lineRule="auto"/>
        <w:ind w:left="0" w:firstLine="360"/>
        <w:contextualSpacing/>
        <w:jc w:val="both"/>
      </w:pPr>
      <w:r w:rsidRPr="004F4C2F">
        <w:t xml:space="preserve">Попередити </w:t>
      </w:r>
      <w:r w:rsidRPr="004F4C2F">
        <w:rPr>
          <w:b/>
        </w:rPr>
        <w:t xml:space="preserve">гр.Яковлеву Валентину Іванівну, гр.Яковлеву Олену Миколаївну, гр. Яковлева Івана Миколайовича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2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3F2815" w:rsidRDefault="00D17134" w:rsidP="003F2815">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459-Х–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05D9C0DE" wp14:editId="0DC8B774">
            <wp:extent cx="486398" cy="612250"/>
            <wp:effectExtent l="0" t="0" r="9525" b="0"/>
            <wp:docPr id="82" name="Рисунок 8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3F2815">
      <w:pPr>
        <w:jc w:val="center"/>
        <w:rPr>
          <w:b/>
        </w:rPr>
      </w:pPr>
      <w:r w:rsidRPr="004F4C2F">
        <w:rPr>
          <w:b/>
        </w:rPr>
        <w:t>БОРИСПІ</w:t>
      </w:r>
      <w:r w:rsidR="003F2815">
        <w:rPr>
          <w:b/>
        </w:rPr>
        <w:t>ЛЬСЬКИЙ  РАЙОН КИЇВСЬКА ОБЛАСТЬ</w:t>
      </w:r>
    </w:p>
    <w:p w:rsidR="00D17134" w:rsidRPr="003F2815" w:rsidRDefault="003F2815" w:rsidP="003F2815">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у власність гр.Смик Володимиру Івановичу для  будівництва і обслуговування житлового будинку, господарських будівель і споруд (присадибна ділянка) в с.Козлів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t xml:space="preserve">Розглянувши звернення </w:t>
      </w:r>
      <w:r w:rsidRPr="004F4C2F">
        <w:rPr>
          <w:b/>
        </w:rPr>
        <w:t>гр.Смик Володимира Івановича</w:t>
      </w:r>
      <w:r w:rsidRPr="004F4C2F">
        <w:t>,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с.Козлів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D17134" w:rsidRPr="004F4C2F" w:rsidRDefault="00D17134" w:rsidP="003F2815">
      <w:pPr>
        <w:rPr>
          <w:b/>
        </w:rPr>
      </w:pPr>
      <w:r w:rsidRPr="004F4C2F">
        <w:rPr>
          <w:b/>
        </w:rPr>
        <w:t>В И Р І Ш И Л А :</w:t>
      </w:r>
    </w:p>
    <w:p w:rsidR="00D17134" w:rsidRPr="004F4C2F" w:rsidRDefault="00D17134" w:rsidP="003E49F2">
      <w:pPr>
        <w:pStyle w:val="a5"/>
        <w:numPr>
          <w:ilvl w:val="0"/>
          <w:numId w:val="71"/>
        </w:numPr>
        <w:spacing w:after="0" w:line="240" w:lineRule="auto"/>
        <w:ind w:left="0" w:firstLine="360"/>
        <w:jc w:val="both"/>
      </w:pPr>
      <w:r w:rsidRPr="004F4C2F">
        <w:t xml:space="preserve">Надати дозвіл </w:t>
      </w:r>
      <w:r w:rsidRPr="004F4C2F">
        <w:rPr>
          <w:b/>
        </w:rPr>
        <w:t xml:space="preserve">гр.Смик Володимиру Івановичу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с.Козлів Бориспільського  району Київської  області, (код КВЦПЗ-02.01). </w:t>
      </w:r>
    </w:p>
    <w:p w:rsidR="00D17134" w:rsidRPr="004F4C2F" w:rsidRDefault="00D17134" w:rsidP="003E49F2">
      <w:pPr>
        <w:numPr>
          <w:ilvl w:val="0"/>
          <w:numId w:val="71"/>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71"/>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71"/>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71"/>
        </w:numPr>
        <w:spacing w:after="0" w:line="240" w:lineRule="auto"/>
        <w:ind w:left="0" w:firstLine="360"/>
        <w:contextualSpacing/>
        <w:jc w:val="both"/>
      </w:pPr>
      <w:r w:rsidRPr="004F4C2F">
        <w:t xml:space="preserve">Попередити </w:t>
      </w:r>
      <w:r w:rsidRPr="004F4C2F">
        <w:rPr>
          <w:b/>
        </w:rPr>
        <w:t xml:space="preserve">гр.Смик Володимира Івановича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71"/>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460-Х–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68329675" wp14:editId="77C304FB">
            <wp:extent cx="486398" cy="612250"/>
            <wp:effectExtent l="0" t="0" r="9525" b="0"/>
            <wp:docPr id="83" name="Рисунок 8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БОРИСПІЛЬСЬКИЙ  РАЙОН КИЇВСЬКА ОБЛАСТ</w:t>
      </w:r>
      <w:r w:rsidR="00F2138C">
        <w:rPr>
          <w:b/>
        </w:rPr>
        <w:t>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гр.Серзі Надії Сергіївні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в с.Переяславське Бориспільського району Київської області.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гр.Серги Надії Сергіївни</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19"/>
        </w:numPr>
        <w:spacing w:after="0" w:line="240" w:lineRule="auto"/>
        <w:ind w:left="0" w:firstLine="360"/>
        <w:jc w:val="both"/>
      </w:pPr>
      <w:r w:rsidRPr="004F4C2F">
        <w:t xml:space="preserve">Надати дозвіл </w:t>
      </w:r>
      <w:r w:rsidRPr="004F4C2F">
        <w:rPr>
          <w:b/>
        </w:rPr>
        <w:t xml:space="preserve">гр.Серзі Надії Сергіївні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с.Переяславське Бориспільського  району Київської  області, (код КВЦПЗ-02.01). </w:t>
      </w:r>
    </w:p>
    <w:p w:rsidR="00D17134" w:rsidRPr="004F4C2F" w:rsidRDefault="00D17134" w:rsidP="003E49F2">
      <w:pPr>
        <w:numPr>
          <w:ilvl w:val="0"/>
          <w:numId w:val="119"/>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19"/>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19"/>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19"/>
        </w:numPr>
        <w:spacing w:after="0" w:line="240" w:lineRule="auto"/>
        <w:ind w:left="0" w:firstLine="360"/>
        <w:contextualSpacing/>
        <w:jc w:val="both"/>
      </w:pPr>
      <w:r w:rsidRPr="004F4C2F">
        <w:t xml:space="preserve">Попередити </w:t>
      </w:r>
      <w:r w:rsidRPr="004F4C2F">
        <w:rPr>
          <w:b/>
        </w:rPr>
        <w:t xml:space="preserve">гр.Сергу Надію Сергіївну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1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461-Х–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0FA30267" wp14:editId="7B9FEE93">
            <wp:extent cx="486398" cy="612250"/>
            <wp:effectExtent l="0" t="0" r="9525" b="0"/>
            <wp:docPr id="84" name="Рисунок 8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гр.Стецюрі Юрію Миколайовичу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вул.Нова в с.Переяславське Бориспільського району Київської області.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гр.Стецюри Юрія Миколайовича</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вул.Нова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20"/>
        </w:numPr>
        <w:spacing w:after="0" w:line="240" w:lineRule="auto"/>
        <w:ind w:left="0" w:firstLine="360"/>
        <w:jc w:val="both"/>
      </w:pPr>
      <w:r w:rsidRPr="004F4C2F">
        <w:t xml:space="preserve">Надати дозвіл </w:t>
      </w:r>
      <w:r w:rsidRPr="004F4C2F">
        <w:rPr>
          <w:b/>
        </w:rPr>
        <w:t xml:space="preserve">гр.Стецюрі Юрію Миколайовичу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вул.Нова в с.Переяславське Бориспільського  району Київської  області, (код КВЦПЗ-02.01). </w:t>
      </w:r>
    </w:p>
    <w:p w:rsidR="00D17134" w:rsidRPr="004F4C2F" w:rsidRDefault="00D17134" w:rsidP="003E49F2">
      <w:pPr>
        <w:numPr>
          <w:ilvl w:val="0"/>
          <w:numId w:val="120"/>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20"/>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0"/>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20"/>
        </w:numPr>
        <w:spacing w:after="0" w:line="240" w:lineRule="auto"/>
        <w:ind w:left="0" w:firstLine="360"/>
        <w:contextualSpacing/>
        <w:jc w:val="both"/>
      </w:pPr>
      <w:r w:rsidRPr="004F4C2F">
        <w:t xml:space="preserve">Попередити </w:t>
      </w:r>
      <w:r w:rsidRPr="004F4C2F">
        <w:rPr>
          <w:b/>
        </w:rPr>
        <w:t xml:space="preserve">гр.Стецюру Юрія Миколайовича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20"/>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462-Х–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41907058" wp14:editId="5D32AC05">
            <wp:extent cx="486398" cy="612250"/>
            <wp:effectExtent l="0" t="0" r="9525" b="0"/>
            <wp:docPr id="92" name="Рисунок 9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гр.Кожушку Валентину Володимировичу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вул.Молодіжна в с.Переяславське Бориспільського району Київської області.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гр.Кожушка Валентина Володимировича</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вул.Молодіжна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48"/>
        </w:numPr>
        <w:spacing w:after="0" w:line="240" w:lineRule="auto"/>
        <w:ind w:left="0" w:firstLine="360"/>
        <w:jc w:val="both"/>
      </w:pPr>
      <w:r w:rsidRPr="004F4C2F">
        <w:t xml:space="preserve">Надати дозвіл </w:t>
      </w:r>
      <w:r w:rsidRPr="004F4C2F">
        <w:rPr>
          <w:b/>
        </w:rPr>
        <w:t xml:space="preserve">гр.Кожушку Валентину Володимировичу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0,0900 га, розташовану по вул.Молодіжна в с.Переяславське Бориспільського  району Київської  області, (код КВЦПЗ-02.01). </w:t>
      </w:r>
    </w:p>
    <w:p w:rsidR="00D17134" w:rsidRPr="004F4C2F" w:rsidRDefault="00D17134" w:rsidP="003E49F2">
      <w:pPr>
        <w:numPr>
          <w:ilvl w:val="0"/>
          <w:numId w:val="148"/>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48"/>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48"/>
        </w:numPr>
        <w:spacing w:after="0" w:line="240" w:lineRule="auto"/>
        <w:ind w:left="0" w:firstLine="360"/>
        <w:contextualSpacing/>
        <w:jc w:val="both"/>
      </w:pPr>
      <w:r w:rsidRPr="004F4C2F">
        <w:t xml:space="preserve">Попередити </w:t>
      </w:r>
      <w:r w:rsidRPr="004F4C2F">
        <w:rPr>
          <w:b/>
        </w:rPr>
        <w:t xml:space="preserve">гр.Кожушка Валентина Володимировича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4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463-Х–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7BFE23AA" wp14:editId="5FAB2784">
            <wp:extent cx="486398" cy="612250"/>
            <wp:effectExtent l="0" t="0" r="9525" b="0"/>
            <wp:docPr id="93" name="Рисунок 9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БОРИСПІЛ</w:t>
      </w:r>
      <w:r w:rsidR="00F2138C">
        <w:rPr>
          <w:b/>
        </w:rPr>
        <w:t>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гр.Жуковій Наталії Володимирівні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вул.Переяславська в с.Переяславське Бориспільського району Київської області.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гр.Жукової Наталії Володимирівни</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ділянка)по вул.Переяславська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49"/>
        </w:numPr>
        <w:spacing w:after="0" w:line="240" w:lineRule="auto"/>
        <w:ind w:left="0" w:firstLine="360"/>
        <w:jc w:val="both"/>
      </w:pPr>
      <w:r w:rsidRPr="004F4C2F">
        <w:t xml:space="preserve">Надати дозвіл </w:t>
      </w:r>
      <w:r w:rsidRPr="004F4C2F">
        <w:rPr>
          <w:b/>
        </w:rPr>
        <w:t xml:space="preserve">гр.Жуковій Наталії Володимирівні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вул.Переяславська в с.Переяславське Бориспільського  району Київської  області, (код КВЦПЗ-02.01). </w:t>
      </w:r>
    </w:p>
    <w:p w:rsidR="00D17134" w:rsidRPr="004F4C2F" w:rsidRDefault="00D17134" w:rsidP="003E49F2">
      <w:pPr>
        <w:numPr>
          <w:ilvl w:val="0"/>
          <w:numId w:val="149"/>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49"/>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9"/>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49"/>
        </w:numPr>
        <w:spacing w:after="0" w:line="240" w:lineRule="auto"/>
        <w:ind w:left="0" w:firstLine="360"/>
        <w:contextualSpacing/>
        <w:jc w:val="both"/>
      </w:pPr>
      <w:r w:rsidRPr="004F4C2F">
        <w:t xml:space="preserve">Попередити </w:t>
      </w:r>
      <w:r w:rsidRPr="004F4C2F">
        <w:rPr>
          <w:b/>
        </w:rPr>
        <w:t xml:space="preserve">гр.Жукову Наталію Володимирівну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4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464-Х–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4417EF69" wp14:editId="65485DAB">
            <wp:extent cx="486398" cy="612250"/>
            <wp:effectExtent l="0" t="0" r="9525" b="0"/>
            <wp:docPr id="85" name="Рисунок 8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гр.Гіренко Валентині Олександрівні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в с.Семенівка Бориспільського району Київської області по вул.Грушевського , 14.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гр.Гіренко Валентини Олександрівни</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с.Семенівка Бориспільського району Київської області по вул.Грушевського, 14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80"/>
        </w:numPr>
        <w:spacing w:after="0" w:line="240" w:lineRule="auto"/>
        <w:ind w:left="0" w:firstLine="360"/>
        <w:jc w:val="both"/>
      </w:pPr>
      <w:r w:rsidRPr="004F4C2F">
        <w:t xml:space="preserve">Надати дозвіл </w:t>
      </w:r>
      <w:r w:rsidRPr="004F4C2F">
        <w:rPr>
          <w:b/>
        </w:rPr>
        <w:t xml:space="preserve">гр.Гіренко Валентині Олександрівні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с.Семенівка Бориспільського  району Київської  області по вул.Грушевського, 14, (код КВЦПЗ-02.01). </w:t>
      </w:r>
    </w:p>
    <w:p w:rsidR="00D17134" w:rsidRPr="004F4C2F" w:rsidRDefault="00D17134" w:rsidP="003E49F2">
      <w:pPr>
        <w:numPr>
          <w:ilvl w:val="0"/>
          <w:numId w:val="80"/>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80"/>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80"/>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80"/>
        </w:numPr>
        <w:spacing w:after="0" w:line="240" w:lineRule="auto"/>
        <w:ind w:left="0" w:firstLine="360"/>
        <w:contextualSpacing/>
        <w:jc w:val="both"/>
      </w:pPr>
      <w:r w:rsidRPr="004F4C2F">
        <w:t xml:space="preserve">Попередити </w:t>
      </w:r>
      <w:r w:rsidRPr="004F4C2F">
        <w:rPr>
          <w:b/>
        </w:rPr>
        <w:t xml:space="preserve">гр.Гіренко Валентину Олександрівну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80"/>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465-Х–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243E50C0" wp14:editId="05AC913F">
            <wp:extent cx="486398" cy="612250"/>
            <wp:effectExtent l="0" t="0" r="9525" b="0"/>
            <wp:docPr id="86" name="Рисунок 8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0D3D88"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проекту землеустрою щодо  відведення земельної  ділянки гр.Царьовій Надії Петрівні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в с.Сомкова Долина Бориспільського району Київської області по вул.Якима Сомка.  </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гр.Царьової Надії Петрівни</w:t>
      </w:r>
      <w:r w:rsidRPr="004F4C2F">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с.Сомкова Долина Бориспільського району Київської області по вул.Якима Сомка керуючись  п. 34 частини 1 статті 26 Закону України "Про місцеве самоврядування в Україні", статтями 12,40,118,121,122Земельного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34"/>
        </w:numPr>
        <w:spacing w:after="0" w:line="240" w:lineRule="auto"/>
        <w:ind w:left="0" w:firstLine="360"/>
        <w:jc w:val="both"/>
      </w:pPr>
      <w:r w:rsidRPr="004F4C2F">
        <w:t xml:space="preserve">Надати дозвіл </w:t>
      </w:r>
      <w:r w:rsidRPr="004F4C2F">
        <w:rPr>
          <w:b/>
        </w:rPr>
        <w:t xml:space="preserve">гр.Царьовій Надії Петрівні </w:t>
      </w:r>
      <w:r w:rsidRPr="004F4C2F">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0,2000 га, розташовану  в с.Сомкова Долина Бориспільського  району Київської  області по вул.Якима Сомка, (код КВЦПЗ-02.01). </w:t>
      </w:r>
    </w:p>
    <w:p w:rsidR="00D17134" w:rsidRPr="004F4C2F" w:rsidRDefault="00D17134" w:rsidP="003E49F2">
      <w:pPr>
        <w:numPr>
          <w:ilvl w:val="0"/>
          <w:numId w:val="134"/>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34"/>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34"/>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34"/>
        </w:numPr>
        <w:spacing w:after="0" w:line="240" w:lineRule="auto"/>
        <w:ind w:left="0" w:firstLine="360"/>
        <w:contextualSpacing/>
        <w:jc w:val="both"/>
      </w:pPr>
      <w:r w:rsidRPr="004F4C2F">
        <w:t xml:space="preserve">Попередити </w:t>
      </w:r>
      <w:r w:rsidRPr="004F4C2F">
        <w:rPr>
          <w:b/>
        </w:rPr>
        <w:t xml:space="preserve">гр.Царьову Надію Петрівну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17134" w:rsidRPr="004F4C2F" w:rsidRDefault="00D17134" w:rsidP="003E49F2">
      <w:pPr>
        <w:numPr>
          <w:ilvl w:val="0"/>
          <w:numId w:val="134"/>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466-Х–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484CD9E7" wp14:editId="47505FB7">
            <wp:extent cx="486398" cy="612250"/>
            <wp:effectExtent l="0" t="0" r="9525" b="0"/>
            <wp:docPr id="89" name="Рисунок 8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гр.Голубу Володимиру Івановичу для  ведення особистого селянського господарства по вул.Гречка, 7 в с.Леляки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гр.Голуба Володимира Івановича,</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вул.Гречка, 7 в с.Леляки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numPr>
          <w:ilvl w:val="0"/>
          <w:numId w:val="63"/>
        </w:numPr>
        <w:spacing w:after="0" w:line="240" w:lineRule="auto"/>
        <w:ind w:left="0" w:firstLine="360"/>
        <w:contextualSpacing/>
        <w:jc w:val="both"/>
      </w:pPr>
      <w:r w:rsidRPr="004F4C2F">
        <w:t xml:space="preserve">Надати дозвіл </w:t>
      </w:r>
      <w:r w:rsidRPr="004F4C2F">
        <w:rPr>
          <w:b/>
        </w:rPr>
        <w:t xml:space="preserve">гр.Голубу Володимиру Івановичу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0,1600 га, розташовану по вул.Гречка, 7 в с.Леляки Бориспільського  району Київської  області, (код КВЦПЗ-01.03). </w:t>
      </w:r>
    </w:p>
    <w:p w:rsidR="00D17134" w:rsidRPr="004F4C2F" w:rsidRDefault="00D17134" w:rsidP="003E49F2">
      <w:pPr>
        <w:numPr>
          <w:ilvl w:val="0"/>
          <w:numId w:val="63"/>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63"/>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63"/>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63"/>
        </w:numPr>
        <w:spacing w:after="0" w:line="240" w:lineRule="auto"/>
        <w:ind w:left="0" w:firstLine="360"/>
        <w:contextualSpacing/>
        <w:jc w:val="both"/>
      </w:pPr>
      <w:r w:rsidRPr="004F4C2F">
        <w:t xml:space="preserve">Попередити </w:t>
      </w:r>
      <w:r w:rsidRPr="004F4C2F">
        <w:rPr>
          <w:b/>
        </w:rPr>
        <w:t xml:space="preserve">гр.Голуба Володимира Івановича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63"/>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467-Х–</w:t>
      </w:r>
      <w:r w:rsidRPr="004F4C2F">
        <w:rPr>
          <w:b/>
          <w:lang w:val="en-US"/>
        </w:rPr>
        <w:t>V</w:t>
      </w:r>
      <w:r w:rsidRPr="004F4C2F">
        <w:rPr>
          <w:b/>
        </w:rPr>
        <w:t>ІІІ</w:t>
      </w:r>
    </w:p>
    <w:p w:rsidR="00D17134" w:rsidRPr="00F2138C" w:rsidRDefault="00D17134" w:rsidP="00F2138C">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7174BF6D" wp14:editId="26E0B189">
            <wp:extent cx="486398" cy="612250"/>
            <wp:effectExtent l="0" t="0" r="9525" b="0"/>
            <wp:docPr id="90" name="Рисунок 9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гр.Литвишку Володимиру Миколайовичу для  ведення особистого селянського господарства в с.Студеники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гр.Литвишка Володимира Миколайовича,</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pStyle w:val="a5"/>
        <w:numPr>
          <w:ilvl w:val="0"/>
          <w:numId w:val="147"/>
        </w:numPr>
        <w:spacing w:after="0" w:line="240" w:lineRule="auto"/>
        <w:ind w:left="0" w:firstLine="360"/>
        <w:jc w:val="both"/>
      </w:pPr>
      <w:r w:rsidRPr="004F4C2F">
        <w:t xml:space="preserve">Надати дозвіл </w:t>
      </w:r>
      <w:r w:rsidRPr="004F4C2F">
        <w:rPr>
          <w:b/>
        </w:rPr>
        <w:t xml:space="preserve">гр.Литвишку Володимиру Миколайовичу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 </w:t>
      </w:r>
    </w:p>
    <w:p w:rsidR="00D17134" w:rsidRPr="004F4C2F" w:rsidRDefault="00D17134" w:rsidP="003E49F2">
      <w:pPr>
        <w:numPr>
          <w:ilvl w:val="0"/>
          <w:numId w:val="147"/>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47"/>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7"/>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47"/>
        </w:numPr>
        <w:spacing w:after="0" w:line="240" w:lineRule="auto"/>
        <w:ind w:left="0" w:firstLine="360"/>
        <w:contextualSpacing/>
        <w:jc w:val="both"/>
      </w:pPr>
      <w:r w:rsidRPr="004F4C2F">
        <w:t xml:space="preserve">Попередити </w:t>
      </w:r>
      <w:r w:rsidRPr="004F4C2F">
        <w:rPr>
          <w:b/>
        </w:rPr>
        <w:t xml:space="preserve">гр.Литвишка Володимира Миколайовича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47"/>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468-Х–</w:t>
      </w:r>
      <w:r w:rsidRPr="004F4C2F">
        <w:rPr>
          <w:b/>
          <w:lang w:val="en-US"/>
        </w:rPr>
        <w:t>V</w:t>
      </w:r>
      <w:r w:rsidRPr="004F4C2F">
        <w:rPr>
          <w:b/>
        </w:rPr>
        <w:t>ІІІ</w:t>
      </w:r>
    </w:p>
    <w:p w:rsidR="00D17134" w:rsidRPr="00F2138C" w:rsidRDefault="00F2138C" w:rsidP="00F2138C">
      <w:pPr>
        <w:suppressAutoHyphens/>
        <w:rPr>
          <w:b/>
          <w:lang w:eastAsia="zh-CN"/>
        </w:rPr>
      </w:pPr>
      <w:r>
        <w:rPr>
          <w:b/>
        </w:rPr>
        <w:t>18.05.202</w:t>
      </w:r>
    </w:p>
    <w:p w:rsidR="00D17134" w:rsidRPr="004F4C2F" w:rsidRDefault="00D17134" w:rsidP="00D17134">
      <w:pPr>
        <w:jc w:val="center"/>
      </w:pPr>
      <w:r w:rsidRPr="004F4C2F">
        <w:rPr>
          <w:noProof/>
          <w:lang w:val="ru-RU" w:eastAsia="ru-RU"/>
        </w:rPr>
        <w:lastRenderedPageBreak/>
        <w:drawing>
          <wp:inline distT="0" distB="0" distL="0" distR="0" wp14:anchorId="15078ED8" wp14:editId="5DFF9F2D">
            <wp:extent cx="486398" cy="612250"/>
            <wp:effectExtent l="0" t="0" r="9525" b="0"/>
            <wp:docPr id="91" name="Рисунок 9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гр.Дяченку Ігорю Леонідовичу для  ведення особистого селянського господарства в с.Студеники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гр.Дяченка Ігоря Леонідовича,</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numPr>
          <w:ilvl w:val="0"/>
          <w:numId w:val="129"/>
        </w:numPr>
        <w:spacing w:after="0" w:line="240" w:lineRule="auto"/>
        <w:ind w:left="0" w:firstLine="360"/>
        <w:contextualSpacing/>
        <w:jc w:val="both"/>
      </w:pPr>
      <w:r w:rsidRPr="004F4C2F">
        <w:t xml:space="preserve">Надати дозвіл </w:t>
      </w:r>
      <w:r w:rsidRPr="004F4C2F">
        <w:rPr>
          <w:b/>
        </w:rPr>
        <w:t xml:space="preserve">гр.Дяченку Ігорю Леонідовичу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0,2500 га, розташовану в с.Студеники Бориспільського  району Київської  області, (код КВЦПЗ-01.03). </w:t>
      </w:r>
    </w:p>
    <w:p w:rsidR="00D17134" w:rsidRPr="004F4C2F" w:rsidRDefault="00D17134" w:rsidP="003E49F2">
      <w:pPr>
        <w:numPr>
          <w:ilvl w:val="0"/>
          <w:numId w:val="129"/>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29"/>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9"/>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29"/>
        </w:numPr>
        <w:spacing w:after="0" w:line="240" w:lineRule="auto"/>
        <w:ind w:left="0" w:firstLine="360"/>
        <w:contextualSpacing/>
        <w:jc w:val="both"/>
      </w:pPr>
      <w:r w:rsidRPr="004F4C2F">
        <w:t xml:space="preserve">Попередити </w:t>
      </w:r>
      <w:r w:rsidRPr="004F4C2F">
        <w:rPr>
          <w:b/>
        </w:rPr>
        <w:t xml:space="preserve">гр.Дяченка Ігоря Леонідовича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2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469-Х–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drawing>
          <wp:inline distT="0" distB="0" distL="0" distR="0" wp14:anchorId="328A6FB8" wp14:editId="03ECAEAE">
            <wp:extent cx="486398" cy="612250"/>
            <wp:effectExtent l="0" t="0" r="9525" b="0"/>
            <wp:docPr id="94" name="Рисунок 9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F2138C" w:rsidRDefault="00D17134" w:rsidP="00F2138C">
      <w:pPr>
        <w:jc w:val="center"/>
        <w:rPr>
          <w:b/>
          <w:sz w:val="28"/>
          <w:szCs w:val="28"/>
        </w:rPr>
      </w:pPr>
      <w:r w:rsidRPr="004F4C2F">
        <w:rPr>
          <w:b/>
          <w:sz w:val="28"/>
          <w:szCs w:val="28"/>
        </w:rPr>
        <w:t>Р І Ш Е Н Н</w:t>
      </w:r>
      <w:r w:rsidR="00F2138C">
        <w:rPr>
          <w:b/>
          <w:sz w:val="28"/>
          <w:szCs w:val="28"/>
        </w:rPr>
        <w:t xml:space="preserve">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гр.Цирюк Ніні Станіславівні для  ведення особистого селянського господарства по вул.Поліська в с.Сомкова Долина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 xml:space="preserve">Розглянувши звернення </w:t>
      </w:r>
      <w:r w:rsidRPr="004F4C2F">
        <w:rPr>
          <w:b/>
        </w:rPr>
        <w:t>гр.Цирюк Ніни Станіславівни,</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по вул.Поліська в с.Сомкова Долина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numPr>
          <w:ilvl w:val="0"/>
          <w:numId w:val="78"/>
        </w:numPr>
        <w:spacing w:after="0" w:line="240" w:lineRule="auto"/>
        <w:ind w:left="0" w:firstLine="360"/>
        <w:contextualSpacing/>
        <w:jc w:val="both"/>
      </w:pPr>
      <w:r w:rsidRPr="004F4C2F">
        <w:t xml:space="preserve">Надати дозвіл </w:t>
      </w:r>
      <w:r w:rsidRPr="004F4C2F">
        <w:rPr>
          <w:b/>
        </w:rPr>
        <w:t xml:space="preserve">гр.Цирюк Ніні Станіславівні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 га, розташовану </w:t>
      </w:r>
      <w:r w:rsidRPr="004F4C2F">
        <w:rPr>
          <w:b/>
        </w:rPr>
        <w:t>по вул.Поліська в с.Сомкова Долина</w:t>
      </w:r>
      <w:r w:rsidRPr="004F4C2F">
        <w:t xml:space="preserve"> Бориспільського  району Київської  області, (код КВЦПЗ-01.03). </w:t>
      </w:r>
    </w:p>
    <w:p w:rsidR="00D17134" w:rsidRPr="004F4C2F" w:rsidRDefault="00D17134" w:rsidP="003E49F2">
      <w:pPr>
        <w:numPr>
          <w:ilvl w:val="0"/>
          <w:numId w:val="78"/>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78"/>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7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78"/>
        </w:numPr>
        <w:spacing w:after="0" w:line="240" w:lineRule="auto"/>
        <w:ind w:left="0" w:firstLine="360"/>
        <w:contextualSpacing/>
        <w:jc w:val="both"/>
      </w:pPr>
      <w:r w:rsidRPr="004F4C2F">
        <w:t xml:space="preserve">Попередити </w:t>
      </w:r>
      <w:r w:rsidRPr="004F4C2F">
        <w:rPr>
          <w:b/>
        </w:rPr>
        <w:t xml:space="preserve">гр.Цирюк Ніну Станіславівну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7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F2138C" w:rsidRDefault="00D17134" w:rsidP="00F2138C">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470-Х–</w:t>
      </w:r>
      <w:r w:rsidRPr="004F4C2F">
        <w:rPr>
          <w:b/>
          <w:lang w:val="en-US"/>
        </w:rPr>
        <w:t>V</w:t>
      </w:r>
      <w:r w:rsidRPr="004F4C2F">
        <w:rPr>
          <w:b/>
        </w:rPr>
        <w:t>ІІІ</w:t>
      </w:r>
    </w:p>
    <w:p w:rsidR="00D17134" w:rsidRPr="00F2138C" w:rsidRDefault="00D17134" w:rsidP="00F2138C">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29F5EB9B" wp14:editId="5A5C5B18">
            <wp:extent cx="486398" cy="612250"/>
            <wp:effectExtent l="0" t="0" r="9525" b="0"/>
            <wp:docPr id="95"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w:t>
      </w:r>
      <w:r w:rsidR="00F2138C">
        <w:rPr>
          <w:b/>
        </w:rPr>
        <w:t>ЛЬСЬКИЙ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гр.Лук’яненко Вірі Олександрівні для  ведення особистого селянського господарства по вул.Шевченка в с.Сомкова Долина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Розглянувши звернення гр.Лук’яненко Віри Олександрівни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по вул.Шевченка в с.Сомкова Долина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numPr>
          <w:ilvl w:val="0"/>
          <w:numId w:val="91"/>
        </w:numPr>
        <w:spacing w:after="0" w:line="240" w:lineRule="auto"/>
        <w:ind w:left="0" w:firstLine="426"/>
        <w:contextualSpacing/>
        <w:jc w:val="both"/>
      </w:pPr>
      <w:r w:rsidRPr="004F4C2F">
        <w:t xml:space="preserve">Надати дозвіл </w:t>
      </w:r>
      <w:r w:rsidRPr="004F4C2F">
        <w:rPr>
          <w:b/>
        </w:rPr>
        <w:t xml:space="preserve">гр.Лук’яненко Вірі Олександрівні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0,17 га, розташовану </w:t>
      </w:r>
      <w:r w:rsidRPr="004F4C2F">
        <w:rPr>
          <w:b/>
        </w:rPr>
        <w:t>по вул.Шевченка в с.Сомкова Долина</w:t>
      </w:r>
      <w:r w:rsidRPr="004F4C2F">
        <w:t xml:space="preserve"> Бориспільського  району Київської  області, (код КВЦПЗ-01.03). </w:t>
      </w:r>
    </w:p>
    <w:p w:rsidR="00D17134" w:rsidRPr="004F4C2F" w:rsidRDefault="00D17134" w:rsidP="003E49F2">
      <w:pPr>
        <w:numPr>
          <w:ilvl w:val="0"/>
          <w:numId w:val="91"/>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91"/>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91"/>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91"/>
        </w:numPr>
        <w:spacing w:after="0" w:line="240" w:lineRule="auto"/>
        <w:ind w:left="0" w:firstLine="360"/>
        <w:contextualSpacing/>
        <w:jc w:val="both"/>
      </w:pPr>
      <w:r w:rsidRPr="004F4C2F">
        <w:t xml:space="preserve">Попередити </w:t>
      </w:r>
      <w:r w:rsidRPr="004F4C2F">
        <w:rPr>
          <w:b/>
        </w:rPr>
        <w:t xml:space="preserve">гр.Лук’яненко Віру Олександрівну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91"/>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F2138C">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471-Х–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rPr>
          <w:lang w:eastAsia="uk-UA"/>
        </w:rPr>
      </w:pP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241F93FE" wp14:editId="6A7D3CCE">
            <wp:extent cx="486398" cy="612250"/>
            <wp:effectExtent l="0" t="0" r="9525" b="0"/>
            <wp:docPr id="96" name="Рисунок 9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F2138C">
      <w:pPr>
        <w:jc w:val="center"/>
        <w:rPr>
          <w:b/>
        </w:rPr>
      </w:pPr>
      <w:r w:rsidRPr="004F4C2F">
        <w:rPr>
          <w:b/>
        </w:rPr>
        <w:t>БОРИСПІЛЬ</w:t>
      </w:r>
      <w:r w:rsidR="00F2138C">
        <w:rPr>
          <w:b/>
        </w:rPr>
        <w:t>СЬКИЙ  РАЙОН КИЇВСЬКА ОБЛАСТЬ</w:t>
      </w:r>
    </w:p>
    <w:p w:rsidR="00D17134" w:rsidRPr="00F2138C" w:rsidRDefault="00F2138C" w:rsidP="00F2138C">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гр.Васільєвій Інні Миколаївні для  ведення особистого селянського господарства по вул.Центральна в с.Соснова  Бориспільського району Київської області</w:t>
            </w:r>
          </w:p>
        </w:tc>
      </w:tr>
    </w:tbl>
    <w:p w:rsidR="00D17134" w:rsidRPr="004F4C2F" w:rsidRDefault="00D17134" w:rsidP="00D17134">
      <w:pPr>
        <w:rPr>
          <w:b/>
        </w:rPr>
      </w:pPr>
    </w:p>
    <w:p w:rsidR="00D17134" w:rsidRPr="004F4C2F" w:rsidRDefault="00D17134" w:rsidP="00F2138C">
      <w:pPr>
        <w:ind w:firstLine="708"/>
        <w:jc w:val="both"/>
      </w:pPr>
      <w:r w:rsidRPr="004F4C2F">
        <w:t>Розглянувши звернення гр.Васільєвої Інни Миколаївни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по вул.Центральна в с.Соснова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2138C">
        <w:t>кодексу України, сільська  рада</w:t>
      </w:r>
    </w:p>
    <w:p w:rsidR="00D17134" w:rsidRPr="004F4C2F" w:rsidRDefault="00F2138C" w:rsidP="00F2138C">
      <w:pPr>
        <w:jc w:val="center"/>
        <w:rPr>
          <w:b/>
        </w:rPr>
      </w:pPr>
      <w:r>
        <w:rPr>
          <w:b/>
        </w:rPr>
        <w:t>В И Р І Ш И Л А :</w:t>
      </w:r>
    </w:p>
    <w:p w:rsidR="00D17134" w:rsidRPr="004F4C2F" w:rsidRDefault="00D17134" w:rsidP="003E49F2">
      <w:pPr>
        <w:numPr>
          <w:ilvl w:val="0"/>
          <w:numId w:val="92"/>
        </w:numPr>
        <w:spacing w:after="0" w:line="240" w:lineRule="auto"/>
        <w:ind w:left="0" w:firstLine="360"/>
        <w:contextualSpacing/>
        <w:jc w:val="both"/>
      </w:pPr>
      <w:r w:rsidRPr="004F4C2F">
        <w:t xml:space="preserve">Надати дозвіл </w:t>
      </w:r>
      <w:r w:rsidRPr="004F4C2F">
        <w:rPr>
          <w:b/>
        </w:rPr>
        <w:t xml:space="preserve">гр.Васільєвій Інні Миколаївні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0,67 га, розташовану </w:t>
      </w:r>
      <w:r w:rsidRPr="004F4C2F">
        <w:rPr>
          <w:b/>
        </w:rPr>
        <w:t>по вул.Центральна в с.Соснова</w:t>
      </w:r>
      <w:r w:rsidRPr="004F4C2F">
        <w:t xml:space="preserve"> Бориспільського  району Київської  області, (код КВЦПЗ-01.03). </w:t>
      </w:r>
    </w:p>
    <w:p w:rsidR="00D17134" w:rsidRPr="004F4C2F" w:rsidRDefault="00D17134" w:rsidP="003E49F2">
      <w:pPr>
        <w:numPr>
          <w:ilvl w:val="0"/>
          <w:numId w:val="92"/>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92"/>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92"/>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92"/>
        </w:numPr>
        <w:spacing w:after="0" w:line="240" w:lineRule="auto"/>
        <w:ind w:left="0" w:firstLine="360"/>
        <w:contextualSpacing/>
        <w:jc w:val="both"/>
      </w:pPr>
      <w:r w:rsidRPr="004F4C2F">
        <w:t xml:space="preserve">Попередити </w:t>
      </w:r>
      <w:r w:rsidRPr="004F4C2F">
        <w:rPr>
          <w:b/>
        </w:rPr>
        <w:t xml:space="preserve">гр.Васільєву Інну Миколаївну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92"/>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472-Х–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61929A41" wp14:editId="50348D46">
            <wp:extent cx="486398" cy="612250"/>
            <wp:effectExtent l="0" t="0" r="9525" b="0"/>
            <wp:docPr id="97" name="Рисунок 9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гр.Васільєву Ігорю Олександровичу для  ведення особистого селянського господарства по вул.Ошкало Григорія в с.Соснова  Бориспільського району Київської області</w:t>
            </w:r>
          </w:p>
        </w:tc>
      </w:tr>
    </w:tbl>
    <w:p w:rsidR="00D17134" w:rsidRPr="004F4C2F" w:rsidRDefault="00D17134" w:rsidP="00D17134">
      <w:pPr>
        <w:rPr>
          <w:b/>
        </w:rPr>
      </w:pPr>
    </w:p>
    <w:p w:rsidR="00D17134" w:rsidRPr="004F4C2F" w:rsidRDefault="00D17134" w:rsidP="005B5789">
      <w:pPr>
        <w:ind w:firstLine="708"/>
        <w:jc w:val="both"/>
      </w:pPr>
      <w:r w:rsidRPr="004F4C2F">
        <w:t>Розглянувши звернення гр.Васільєва Ігоря Олександровича</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по вул.Ошкало Григорія в с.Соснова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5B5789">
        <w:t>кодексу України, сільська  рада</w:t>
      </w:r>
    </w:p>
    <w:p w:rsidR="00D17134" w:rsidRPr="004F4C2F" w:rsidRDefault="005B5789" w:rsidP="005B5789">
      <w:pPr>
        <w:jc w:val="center"/>
        <w:rPr>
          <w:b/>
        </w:rPr>
      </w:pPr>
      <w:r>
        <w:rPr>
          <w:b/>
        </w:rPr>
        <w:t>В И Р І Ш И Л А :</w:t>
      </w:r>
    </w:p>
    <w:p w:rsidR="00D17134" w:rsidRPr="004F4C2F" w:rsidRDefault="00D17134" w:rsidP="003E49F2">
      <w:pPr>
        <w:numPr>
          <w:ilvl w:val="0"/>
          <w:numId w:val="101"/>
        </w:numPr>
        <w:spacing w:after="0" w:line="240" w:lineRule="auto"/>
        <w:ind w:left="0" w:firstLine="360"/>
        <w:contextualSpacing/>
        <w:jc w:val="both"/>
      </w:pPr>
      <w:r w:rsidRPr="004F4C2F">
        <w:t xml:space="preserve">Надати дозвіл </w:t>
      </w:r>
      <w:r w:rsidRPr="004F4C2F">
        <w:rPr>
          <w:b/>
        </w:rPr>
        <w:t xml:space="preserve">гр.Васільєву Ігорю Олександровичу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0,0500 га, розташовану </w:t>
      </w:r>
      <w:r w:rsidRPr="004F4C2F">
        <w:rPr>
          <w:b/>
        </w:rPr>
        <w:t>по вул.Ошкало Григорія в с.Соснова</w:t>
      </w:r>
      <w:r w:rsidRPr="004F4C2F">
        <w:t xml:space="preserve"> Бориспільського  району Київської  області, (код КВЦПЗ-01.03). </w:t>
      </w:r>
    </w:p>
    <w:p w:rsidR="00D17134" w:rsidRPr="004F4C2F" w:rsidRDefault="00D17134" w:rsidP="003E49F2">
      <w:pPr>
        <w:numPr>
          <w:ilvl w:val="0"/>
          <w:numId w:val="101"/>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01"/>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01"/>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01"/>
        </w:numPr>
        <w:spacing w:after="0" w:line="240" w:lineRule="auto"/>
        <w:ind w:left="0" w:firstLine="360"/>
        <w:contextualSpacing/>
        <w:jc w:val="both"/>
      </w:pPr>
      <w:r w:rsidRPr="004F4C2F">
        <w:t xml:space="preserve">Попередити </w:t>
      </w:r>
      <w:r w:rsidRPr="004F4C2F">
        <w:rPr>
          <w:b/>
        </w:rPr>
        <w:t xml:space="preserve">гр.Васільєва Ігоря Олександровича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01"/>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473-Х–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drawing>
          <wp:inline distT="0" distB="0" distL="0" distR="0" wp14:anchorId="0B1C9238" wp14:editId="62223560">
            <wp:extent cx="486398" cy="612250"/>
            <wp:effectExtent l="0" t="0" r="9525" b="0"/>
            <wp:docPr id="98" name="Рисунок 9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БОРИСПІЛЬСЬКИЙ  РАЙО</w:t>
      </w:r>
      <w:r w:rsidR="005B5789">
        <w:rPr>
          <w:b/>
        </w:rPr>
        <w:t>Н КИЇВСЬКА ОБЛАСТЬ</w:t>
      </w: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гр.Бондаренко Людмилі Миколаївні для  ведення особистого селянського господарства в с.Соснова  Бориспільського району Київської області</w:t>
            </w:r>
          </w:p>
        </w:tc>
      </w:tr>
    </w:tbl>
    <w:p w:rsidR="00D17134" w:rsidRPr="004F4C2F" w:rsidRDefault="00D17134" w:rsidP="00D17134">
      <w:pPr>
        <w:rPr>
          <w:b/>
        </w:rPr>
      </w:pPr>
    </w:p>
    <w:p w:rsidR="00D17134" w:rsidRPr="004F4C2F" w:rsidRDefault="00D17134" w:rsidP="005B5789">
      <w:pPr>
        <w:ind w:firstLine="708"/>
        <w:jc w:val="both"/>
      </w:pPr>
      <w:r w:rsidRPr="004F4C2F">
        <w:t>Розглянувши звернення гр.Бондаренко Людмили Миколаївни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в с.Соснова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5B5789">
        <w:t>кодексу України, сільська  рада</w:t>
      </w:r>
    </w:p>
    <w:p w:rsidR="00D17134" w:rsidRPr="004F4C2F" w:rsidRDefault="005B5789" w:rsidP="005B5789">
      <w:pPr>
        <w:jc w:val="center"/>
        <w:rPr>
          <w:b/>
        </w:rPr>
      </w:pPr>
      <w:r>
        <w:rPr>
          <w:b/>
        </w:rPr>
        <w:t>В И Р І Ш И Л А :</w:t>
      </w:r>
    </w:p>
    <w:p w:rsidR="00D17134" w:rsidRPr="004F4C2F" w:rsidRDefault="00D17134" w:rsidP="003E49F2">
      <w:pPr>
        <w:numPr>
          <w:ilvl w:val="0"/>
          <w:numId w:val="102"/>
        </w:numPr>
        <w:spacing w:after="0" w:line="240" w:lineRule="auto"/>
        <w:ind w:left="0" w:firstLine="360"/>
        <w:contextualSpacing/>
        <w:jc w:val="both"/>
      </w:pPr>
      <w:r w:rsidRPr="004F4C2F">
        <w:t xml:space="preserve">Надати дозвіл </w:t>
      </w:r>
      <w:r w:rsidRPr="004F4C2F">
        <w:rPr>
          <w:b/>
        </w:rPr>
        <w:t xml:space="preserve">гр.Бондаренко Людмилі Миколаївні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w:t>
      </w:r>
      <w:r w:rsidRPr="004F4C2F">
        <w:rPr>
          <w:b/>
        </w:rPr>
        <w:t>в с.Соснова</w:t>
      </w:r>
      <w:r w:rsidRPr="004F4C2F">
        <w:t xml:space="preserve"> Бориспільського  району Київської  області, (код КВЦПЗ-01.03). </w:t>
      </w:r>
    </w:p>
    <w:p w:rsidR="00D17134" w:rsidRPr="004F4C2F" w:rsidRDefault="00D17134" w:rsidP="003E49F2">
      <w:pPr>
        <w:numPr>
          <w:ilvl w:val="0"/>
          <w:numId w:val="102"/>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02"/>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02"/>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02"/>
        </w:numPr>
        <w:spacing w:after="0" w:line="240" w:lineRule="auto"/>
        <w:ind w:left="0" w:firstLine="360"/>
        <w:contextualSpacing/>
        <w:jc w:val="both"/>
      </w:pPr>
      <w:r w:rsidRPr="004F4C2F">
        <w:t xml:space="preserve">Попередити </w:t>
      </w:r>
      <w:r w:rsidRPr="004F4C2F">
        <w:rPr>
          <w:b/>
        </w:rPr>
        <w:t xml:space="preserve">гр.Бондаренко Людмилу Миколаївну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02"/>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474-Х–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55668535" wp14:editId="59111A38">
            <wp:extent cx="486398" cy="612250"/>
            <wp:effectExtent l="0" t="0" r="9525" b="0"/>
            <wp:docPr id="99" name="Рисунок 9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гр.Смик Марії Володимирівні для  ведення особистого селянського господарства в с.Козлів  Бориспільського району Київської області</w:t>
            </w:r>
          </w:p>
        </w:tc>
      </w:tr>
    </w:tbl>
    <w:p w:rsidR="00D17134" w:rsidRPr="004F4C2F" w:rsidRDefault="00D17134" w:rsidP="00D17134">
      <w:pPr>
        <w:rPr>
          <w:b/>
        </w:rPr>
      </w:pPr>
    </w:p>
    <w:p w:rsidR="00D17134" w:rsidRPr="004F4C2F" w:rsidRDefault="00D17134" w:rsidP="005B5789">
      <w:pPr>
        <w:ind w:firstLine="708"/>
        <w:jc w:val="both"/>
      </w:pPr>
      <w:r w:rsidRPr="004F4C2F">
        <w:t>Розглянувши звернення гр.Смик Марії Володимирівни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в с.Козлів</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w:t>
      </w:r>
      <w:r w:rsidR="005B5789">
        <w:t>ька  рада</w:t>
      </w:r>
    </w:p>
    <w:p w:rsidR="00D17134" w:rsidRPr="004F4C2F" w:rsidRDefault="005B5789" w:rsidP="005B5789">
      <w:pPr>
        <w:jc w:val="center"/>
        <w:rPr>
          <w:b/>
        </w:rPr>
      </w:pPr>
      <w:r>
        <w:rPr>
          <w:b/>
        </w:rPr>
        <w:t>В И Р І Ш И Л А :</w:t>
      </w:r>
    </w:p>
    <w:p w:rsidR="00D17134" w:rsidRPr="004F4C2F" w:rsidRDefault="00D17134" w:rsidP="003E49F2">
      <w:pPr>
        <w:numPr>
          <w:ilvl w:val="0"/>
          <w:numId w:val="103"/>
        </w:numPr>
        <w:spacing w:after="0" w:line="240" w:lineRule="auto"/>
        <w:ind w:left="0" w:firstLine="360"/>
        <w:contextualSpacing/>
        <w:jc w:val="both"/>
      </w:pPr>
      <w:r w:rsidRPr="004F4C2F">
        <w:t xml:space="preserve">Надати дозвіл </w:t>
      </w:r>
      <w:r w:rsidRPr="004F4C2F">
        <w:rPr>
          <w:b/>
        </w:rPr>
        <w:t xml:space="preserve">гр.Смик Марії Володимирівні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w:t>
      </w:r>
      <w:r w:rsidRPr="004F4C2F">
        <w:rPr>
          <w:b/>
        </w:rPr>
        <w:t>в с.Козлів</w:t>
      </w:r>
      <w:r w:rsidRPr="004F4C2F">
        <w:t xml:space="preserve"> Бориспільського  району Київської  області, (код КВЦПЗ-01.03). </w:t>
      </w:r>
    </w:p>
    <w:p w:rsidR="00D17134" w:rsidRPr="004F4C2F" w:rsidRDefault="00D17134" w:rsidP="003E49F2">
      <w:pPr>
        <w:numPr>
          <w:ilvl w:val="0"/>
          <w:numId w:val="103"/>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03"/>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03"/>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03"/>
        </w:numPr>
        <w:spacing w:after="0" w:line="240" w:lineRule="auto"/>
        <w:ind w:left="0" w:firstLine="360"/>
        <w:contextualSpacing/>
        <w:jc w:val="both"/>
      </w:pPr>
      <w:r w:rsidRPr="004F4C2F">
        <w:t xml:space="preserve">Попередити </w:t>
      </w:r>
      <w:r w:rsidRPr="004F4C2F">
        <w:rPr>
          <w:b/>
        </w:rPr>
        <w:t xml:space="preserve">гр.Смик Марію Володимирівну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03"/>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475-Х–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suppressAutoHyphens/>
        <w:rPr>
          <w:b/>
          <w:lang w:eastAsia="zh-CN"/>
        </w:rPr>
      </w:pP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0027B9A1" wp14:editId="0F08FC74">
            <wp:extent cx="486398" cy="612250"/>
            <wp:effectExtent l="0" t="0" r="9525" b="0"/>
            <wp:docPr id="100" name="Рисунок 10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гр.Рященку Руслану Миколайовичу для  ведення особистого селянського господарства по вул.Новоселицька, в с.Соснова  Бориспільського району Київської області</w:t>
            </w:r>
          </w:p>
        </w:tc>
      </w:tr>
    </w:tbl>
    <w:p w:rsidR="00D17134" w:rsidRPr="004F4C2F" w:rsidRDefault="00D17134" w:rsidP="00D17134">
      <w:pPr>
        <w:rPr>
          <w:b/>
        </w:rPr>
      </w:pPr>
    </w:p>
    <w:p w:rsidR="00D17134" w:rsidRPr="004F4C2F" w:rsidRDefault="00D17134" w:rsidP="005B5789">
      <w:pPr>
        <w:ind w:firstLine="708"/>
        <w:jc w:val="both"/>
      </w:pPr>
      <w:r w:rsidRPr="004F4C2F">
        <w:t>Розглянувши звернення гр.Рященка Руслана Миколайовича</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w:t>
      </w:r>
      <w:r w:rsidRPr="004F4C2F">
        <w:rPr>
          <w:b/>
        </w:rPr>
        <w:t>в с.Соснова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5B5789">
        <w:t>кодексу України, сільська  рада</w:t>
      </w:r>
    </w:p>
    <w:p w:rsidR="00D17134" w:rsidRPr="004F4C2F" w:rsidRDefault="005B5789" w:rsidP="005B5789">
      <w:pPr>
        <w:jc w:val="center"/>
        <w:rPr>
          <w:b/>
        </w:rPr>
      </w:pPr>
      <w:r>
        <w:rPr>
          <w:b/>
        </w:rPr>
        <w:t>В И Р І Ш И Л А :</w:t>
      </w:r>
    </w:p>
    <w:p w:rsidR="00D17134" w:rsidRPr="004F4C2F" w:rsidRDefault="00D17134" w:rsidP="003E49F2">
      <w:pPr>
        <w:numPr>
          <w:ilvl w:val="0"/>
          <w:numId w:val="125"/>
        </w:numPr>
        <w:spacing w:after="0" w:line="240" w:lineRule="auto"/>
        <w:ind w:left="0" w:firstLine="360"/>
        <w:contextualSpacing/>
        <w:jc w:val="both"/>
      </w:pPr>
      <w:r w:rsidRPr="004F4C2F">
        <w:t xml:space="preserve">Надати дозвіл </w:t>
      </w:r>
      <w:r w:rsidRPr="004F4C2F">
        <w:rPr>
          <w:b/>
        </w:rPr>
        <w:t xml:space="preserve">гр.Рященку Руслану Миколайовичу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по вул.Новоселицька </w:t>
      </w:r>
      <w:r w:rsidRPr="004F4C2F">
        <w:rPr>
          <w:b/>
        </w:rPr>
        <w:t>в с.Соснова</w:t>
      </w:r>
      <w:r w:rsidRPr="004F4C2F">
        <w:t xml:space="preserve"> Бориспільського  району Київської  області, (код КВЦПЗ-01.03). </w:t>
      </w:r>
    </w:p>
    <w:p w:rsidR="00D17134" w:rsidRPr="004F4C2F" w:rsidRDefault="00D17134" w:rsidP="003E49F2">
      <w:pPr>
        <w:numPr>
          <w:ilvl w:val="0"/>
          <w:numId w:val="125"/>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25"/>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5"/>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25"/>
        </w:numPr>
        <w:spacing w:after="0" w:line="240" w:lineRule="auto"/>
        <w:ind w:left="0" w:firstLine="360"/>
        <w:contextualSpacing/>
        <w:jc w:val="both"/>
      </w:pPr>
      <w:r w:rsidRPr="004F4C2F">
        <w:t xml:space="preserve">Попередити </w:t>
      </w:r>
      <w:r w:rsidRPr="004F4C2F">
        <w:rPr>
          <w:b/>
        </w:rPr>
        <w:t xml:space="preserve">гр.Рященка Руслана Миколайовича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25"/>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476-Х–</w:t>
      </w:r>
      <w:r w:rsidRPr="004F4C2F">
        <w:rPr>
          <w:b/>
          <w:lang w:val="en-US"/>
        </w:rPr>
        <w:t>V</w:t>
      </w:r>
      <w:r w:rsidRPr="004F4C2F">
        <w:rPr>
          <w:b/>
        </w:rPr>
        <w:t>ІІІ</w:t>
      </w:r>
    </w:p>
    <w:p w:rsidR="00D17134" w:rsidRPr="005B5789" w:rsidRDefault="00D17134" w:rsidP="005B5789">
      <w:pPr>
        <w:suppressAutoHyphens/>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66C9B300" wp14:editId="62E4EC6F">
            <wp:extent cx="486398" cy="612250"/>
            <wp:effectExtent l="0" t="0" r="9525" b="0"/>
            <wp:docPr id="101" name="Рисунок 10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надання дозволу на виготовлення проекту землеустрою щодо  відведення земельної  ділянки у власність гр.Круглик Діані Леонідівні для  ведення особистого селянського господарства по вул.Пухівська, в с.Сомкова Долина  Бориспільського району Київської області</w:t>
            </w:r>
          </w:p>
        </w:tc>
      </w:tr>
    </w:tbl>
    <w:p w:rsidR="00D17134" w:rsidRPr="004F4C2F" w:rsidRDefault="00D17134" w:rsidP="00D17134">
      <w:pPr>
        <w:rPr>
          <w:b/>
        </w:rPr>
      </w:pPr>
    </w:p>
    <w:p w:rsidR="00D17134" w:rsidRPr="004F4C2F" w:rsidRDefault="00D17134" w:rsidP="00D17134">
      <w:pPr>
        <w:ind w:firstLine="708"/>
        <w:jc w:val="both"/>
      </w:pPr>
      <w:r w:rsidRPr="004F4C2F">
        <w:t>Розглянувши звернення гр.Круглик Діани Леонідівни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вул.Пухівська </w:t>
      </w:r>
      <w:r w:rsidRPr="004F4C2F">
        <w:rPr>
          <w:b/>
        </w:rPr>
        <w:t>в с.Сомкова Долина</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17134" w:rsidRPr="004F4C2F" w:rsidRDefault="00D17134" w:rsidP="00D17134">
      <w:pPr>
        <w:ind w:firstLine="708"/>
        <w:jc w:val="both"/>
      </w:pPr>
    </w:p>
    <w:p w:rsidR="00D17134" w:rsidRPr="004F4C2F" w:rsidRDefault="005B5789" w:rsidP="005B5789">
      <w:pPr>
        <w:jc w:val="center"/>
        <w:rPr>
          <w:b/>
        </w:rPr>
      </w:pPr>
      <w:r>
        <w:rPr>
          <w:b/>
        </w:rPr>
        <w:t>В И Р І Ш И Л А :</w:t>
      </w:r>
    </w:p>
    <w:p w:rsidR="00D17134" w:rsidRPr="004F4C2F" w:rsidRDefault="00D17134" w:rsidP="003E49F2">
      <w:pPr>
        <w:numPr>
          <w:ilvl w:val="0"/>
          <w:numId w:val="126"/>
        </w:numPr>
        <w:spacing w:after="0" w:line="240" w:lineRule="auto"/>
        <w:ind w:left="0" w:firstLine="360"/>
        <w:contextualSpacing/>
        <w:jc w:val="both"/>
      </w:pPr>
      <w:r w:rsidRPr="004F4C2F">
        <w:t xml:space="preserve">Надати дозвіл </w:t>
      </w:r>
      <w:r w:rsidRPr="004F4C2F">
        <w:rPr>
          <w:b/>
        </w:rPr>
        <w:t xml:space="preserve">гр.Круглик Діані Леонідівні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0,3900 га, розташовану по вул.Пухівська </w:t>
      </w:r>
      <w:r w:rsidRPr="004F4C2F">
        <w:rPr>
          <w:b/>
        </w:rPr>
        <w:t>в с.Сомкова Долина</w:t>
      </w:r>
      <w:r w:rsidRPr="004F4C2F">
        <w:t xml:space="preserve"> Бориспільського  району Київської  області, (код КВЦПЗ-01.03). </w:t>
      </w:r>
    </w:p>
    <w:p w:rsidR="00D17134" w:rsidRPr="004F4C2F" w:rsidRDefault="00D17134" w:rsidP="003E49F2">
      <w:pPr>
        <w:numPr>
          <w:ilvl w:val="0"/>
          <w:numId w:val="126"/>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17134" w:rsidRPr="004F4C2F" w:rsidRDefault="00D17134" w:rsidP="003E49F2">
      <w:pPr>
        <w:numPr>
          <w:ilvl w:val="0"/>
          <w:numId w:val="126"/>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6"/>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17134" w:rsidRPr="004F4C2F" w:rsidRDefault="00D17134" w:rsidP="003E49F2">
      <w:pPr>
        <w:numPr>
          <w:ilvl w:val="0"/>
          <w:numId w:val="126"/>
        </w:numPr>
        <w:spacing w:after="0" w:line="240" w:lineRule="auto"/>
        <w:ind w:left="0" w:firstLine="360"/>
        <w:contextualSpacing/>
        <w:jc w:val="both"/>
      </w:pPr>
      <w:r w:rsidRPr="004F4C2F">
        <w:t xml:space="preserve">Попередити </w:t>
      </w:r>
      <w:r w:rsidRPr="004F4C2F">
        <w:rPr>
          <w:b/>
        </w:rPr>
        <w:t xml:space="preserve">гр.Круглик Діану Леонідівну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17134" w:rsidRPr="004F4C2F" w:rsidRDefault="00D17134" w:rsidP="003E49F2">
      <w:pPr>
        <w:numPr>
          <w:ilvl w:val="0"/>
          <w:numId w:val="126"/>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477-Х–</w:t>
      </w:r>
      <w:r w:rsidRPr="004F4C2F">
        <w:rPr>
          <w:b/>
          <w:lang w:val="en-US"/>
        </w:rPr>
        <w:t>V</w:t>
      </w:r>
      <w:r w:rsidRPr="004F4C2F">
        <w:rPr>
          <w:b/>
        </w:rPr>
        <w:t>ІІІ</w:t>
      </w:r>
    </w:p>
    <w:p w:rsidR="00D17134" w:rsidRPr="004F4C2F" w:rsidRDefault="00D17134" w:rsidP="00D17134">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034F3DC9" wp14:editId="12020B3C">
            <wp:extent cx="486398" cy="612250"/>
            <wp:effectExtent l="0" t="0" r="9525" b="0"/>
            <wp:docPr id="102" name="Рисунок 10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гр.Краліну Сергію Леонідовичу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вул.Сонячна, 14 в с.Пристроми Бориспільського району Київської області  </w:t>
            </w:r>
          </w:p>
        </w:tc>
      </w:tr>
    </w:tbl>
    <w:p w:rsidR="00D17134" w:rsidRPr="004F4C2F" w:rsidRDefault="00D17134" w:rsidP="00D17134">
      <w:pPr>
        <w:rPr>
          <w:b/>
        </w:rPr>
      </w:pPr>
    </w:p>
    <w:p w:rsidR="00D17134" w:rsidRPr="004F4C2F" w:rsidRDefault="00D17134" w:rsidP="005B5789">
      <w:pPr>
        <w:ind w:firstLine="708"/>
        <w:jc w:val="both"/>
      </w:pPr>
      <w:r w:rsidRPr="004F4C2F">
        <w:t xml:space="preserve">Розглянувши звернення </w:t>
      </w:r>
      <w:r w:rsidRPr="004F4C2F">
        <w:rPr>
          <w:b/>
        </w:rPr>
        <w:t>гр.Краліна Сергія Леонідовича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вул.Сонячна, 14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w:t>
      </w:r>
      <w:r w:rsidR="005B5789">
        <w:t>Про землеустрій» сільська  рада</w:t>
      </w:r>
    </w:p>
    <w:p w:rsidR="00D17134" w:rsidRPr="004F4C2F" w:rsidRDefault="005B5789" w:rsidP="005B5789">
      <w:pPr>
        <w:jc w:val="center"/>
        <w:rPr>
          <w:b/>
        </w:rPr>
      </w:pPr>
      <w:r>
        <w:rPr>
          <w:b/>
        </w:rPr>
        <w:t>В И Р І Ш И Л А :</w:t>
      </w:r>
    </w:p>
    <w:p w:rsidR="00D17134" w:rsidRPr="004F4C2F" w:rsidRDefault="00D17134" w:rsidP="003E49F2">
      <w:pPr>
        <w:pStyle w:val="a5"/>
        <w:numPr>
          <w:ilvl w:val="0"/>
          <w:numId w:val="124"/>
        </w:numPr>
        <w:spacing w:after="0" w:line="240" w:lineRule="auto"/>
        <w:ind w:left="0" w:firstLine="360"/>
        <w:jc w:val="both"/>
      </w:pPr>
      <w:r w:rsidRPr="004F4C2F">
        <w:t xml:space="preserve">Надати дозвіл </w:t>
      </w:r>
      <w:r w:rsidRPr="004F4C2F">
        <w:rPr>
          <w:b/>
        </w:rPr>
        <w:t xml:space="preserve">гр.Краліну Сергію Леонідовичу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4F4C2F">
        <w:rPr>
          <w:b/>
        </w:rPr>
        <w:t>права оренди</w:t>
      </w:r>
      <w:r w:rsidRPr="004F4C2F">
        <w:t xml:space="preserve"> на земельну ділянку, орієнтовною площею 0,2000 га, по вул.Сонячна, 14 в с.Пристроми Бориспільського Київської  області,(код КВЦПЗ-02.01). </w:t>
      </w:r>
    </w:p>
    <w:p w:rsidR="00D17134" w:rsidRPr="004F4C2F" w:rsidRDefault="00D17134" w:rsidP="003E49F2">
      <w:pPr>
        <w:numPr>
          <w:ilvl w:val="0"/>
          <w:numId w:val="124"/>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4"/>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17134" w:rsidRPr="004F4C2F" w:rsidRDefault="00D17134" w:rsidP="003E49F2">
      <w:pPr>
        <w:numPr>
          <w:ilvl w:val="0"/>
          <w:numId w:val="124"/>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478-Х–</w:t>
      </w:r>
      <w:r w:rsidRPr="004F4C2F">
        <w:rPr>
          <w:b/>
          <w:lang w:val="en-US"/>
        </w:rPr>
        <w:t>V</w:t>
      </w:r>
      <w:r w:rsidRPr="004F4C2F">
        <w:rPr>
          <w:b/>
        </w:rPr>
        <w:t>ІІІ</w:t>
      </w:r>
    </w:p>
    <w:p w:rsidR="00D17134" w:rsidRPr="005B5789" w:rsidRDefault="00D17134" w:rsidP="005B5789">
      <w:pPr>
        <w:suppressAutoHyphens/>
        <w:rPr>
          <w:b/>
          <w:lang w:eastAsia="zh-CN"/>
        </w:rPr>
      </w:pPr>
      <w:r w:rsidRPr="004F4C2F">
        <w:rPr>
          <w:b/>
        </w:rPr>
        <w:t>18.05.2021</w:t>
      </w:r>
    </w:p>
    <w:p w:rsidR="00D17134" w:rsidRPr="004F4C2F" w:rsidRDefault="00D17134" w:rsidP="00D17134">
      <w:pPr>
        <w:rPr>
          <w:lang w:eastAsia="uk-UA"/>
        </w:rPr>
      </w:pPr>
    </w:p>
    <w:p w:rsidR="00D17134" w:rsidRPr="004F4C2F" w:rsidRDefault="00D17134" w:rsidP="00D17134">
      <w:pPr>
        <w:jc w:val="center"/>
      </w:pPr>
      <w:r w:rsidRPr="004F4C2F">
        <w:rPr>
          <w:noProof/>
          <w:lang w:val="ru-RU" w:eastAsia="ru-RU"/>
        </w:rPr>
        <w:lastRenderedPageBreak/>
        <w:drawing>
          <wp:inline distT="0" distB="0" distL="0" distR="0" wp14:anchorId="7375ADA6" wp14:editId="0493BAA3">
            <wp:extent cx="486398" cy="612250"/>
            <wp:effectExtent l="0" t="0" r="9525" b="0"/>
            <wp:docPr id="103" name="Рисунок 10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5B5789" w:rsidRDefault="00D17134" w:rsidP="005B5789">
      <w:pPr>
        <w:jc w:val="center"/>
        <w:rPr>
          <w:b/>
        </w:rPr>
      </w:pPr>
      <w:r w:rsidRPr="004F4C2F">
        <w:rPr>
          <w:b/>
        </w:rPr>
        <w:t>БОРИСПІЛЬСЬКИЙ  РАЙОН</w:t>
      </w:r>
      <w:r w:rsidR="005B5789">
        <w:rPr>
          <w:b/>
        </w:rPr>
        <w:t xml:space="preserve"> КИЇВСЬКА ОБЛАСТЬ</w:t>
      </w:r>
    </w:p>
    <w:p w:rsidR="00D17134" w:rsidRPr="005B5789" w:rsidRDefault="005B5789" w:rsidP="005B5789">
      <w:pPr>
        <w:jc w:val="center"/>
        <w:rPr>
          <w:b/>
          <w:sz w:val="28"/>
          <w:szCs w:val="28"/>
        </w:rPr>
      </w:pPr>
      <w:r>
        <w:rPr>
          <w:b/>
          <w:sz w:val="28"/>
          <w:szCs w:val="28"/>
        </w:rPr>
        <w:t>Р І Ш Е Н Н Я</w:t>
      </w:r>
    </w:p>
    <w:tbl>
      <w:tblPr>
        <w:tblW w:w="0" w:type="auto"/>
        <w:tblLook w:val="04A0" w:firstRow="1" w:lastRow="0" w:firstColumn="1" w:lastColumn="0" w:noHBand="0" w:noVBand="1"/>
      </w:tblPr>
      <w:tblGrid>
        <w:gridCol w:w="8075"/>
      </w:tblGrid>
      <w:tr w:rsidR="00D17134" w:rsidRPr="004F4C2F" w:rsidTr="00D17134">
        <w:tc>
          <w:tcPr>
            <w:tcW w:w="8075" w:type="dxa"/>
            <w:shd w:val="clear" w:color="auto" w:fill="auto"/>
          </w:tcPr>
          <w:p w:rsidR="00D17134" w:rsidRPr="004F4C2F" w:rsidRDefault="00D17134" w:rsidP="00D17134">
            <w:pPr>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гр.Колечку Сергію Григоровичу для  ведення товарного сільськогосподарського виробництва за межами населеного пункту с.Семенівка на території Студениківської  сільської територіальної громади  Бориспільського району Київської області.    </w:t>
            </w:r>
          </w:p>
        </w:tc>
      </w:tr>
    </w:tbl>
    <w:p w:rsidR="00D17134" w:rsidRPr="004F4C2F" w:rsidRDefault="00D17134" w:rsidP="00D17134">
      <w:pPr>
        <w:rPr>
          <w:b/>
        </w:rPr>
      </w:pPr>
    </w:p>
    <w:p w:rsidR="00D17134" w:rsidRPr="005B5789" w:rsidRDefault="00D17134" w:rsidP="005B5789">
      <w:pPr>
        <w:ind w:firstLine="708"/>
        <w:jc w:val="both"/>
      </w:pPr>
      <w:r w:rsidRPr="004F4C2F">
        <w:t xml:space="preserve">      Відповідно до </w:t>
      </w:r>
      <w:r w:rsidRPr="004F4C2F">
        <w:rPr>
          <w:bCs/>
        </w:rPr>
        <w:t>пункту 34 частини 1 статті 26, частини третьої  статті  42 Закону України "Про місцеве самоврядування в Україні</w:t>
      </w:r>
      <w:r w:rsidRPr="004F4C2F">
        <w:t xml:space="preserve">,  статей 12, 79-1, 122, 184 Земельного Кодексу України,  </w:t>
      </w:r>
      <w:r w:rsidRPr="004F4C2F">
        <w:rPr>
          <w:rFonts w:cs="SimSun"/>
        </w:rPr>
        <w:t xml:space="preserve">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 на підставі Рішення суду від 27.01.2021 року по справі №355/1227/20, Ухвали про виправлення описки в судовому рішенні  від 10.03.2021 року  по справі 355/1227/20 , </w:t>
      </w:r>
      <w:r w:rsidRPr="004F4C2F">
        <w:t xml:space="preserve">враховуючи заяву гр. Колечка Сергія Григоровича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F4C2F">
        <w:rPr>
          <w:bCs/>
        </w:rPr>
        <w:t>сільська рада</w:t>
      </w:r>
      <w:r w:rsidR="005B5789">
        <w:t xml:space="preserve">  </w:t>
      </w:r>
      <w:r w:rsidR="005B5789">
        <w:rPr>
          <w:b/>
        </w:rPr>
        <w:t>В И Р І Ш И Л А :</w:t>
      </w:r>
    </w:p>
    <w:p w:rsidR="00D17134" w:rsidRPr="004F4C2F" w:rsidRDefault="00D17134" w:rsidP="003E49F2">
      <w:pPr>
        <w:numPr>
          <w:ilvl w:val="0"/>
          <w:numId w:val="70"/>
        </w:numPr>
        <w:spacing w:after="200" w:line="240" w:lineRule="auto"/>
        <w:ind w:left="0" w:firstLine="1080"/>
        <w:jc w:val="both"/>
        <w:rPr>
          <w:bCs/>
          <w:spacing w:val="-4"/>
        </w:rPr>
      </w:pPr>
      <w:r w:rsidRPr="004F4C2F">
        <w:t xml:space="preserve">Надати  дозвіл гр. Колечку Сергію Григоровичу на  виготовлення  технічної  документації  із  землеустрою  щодо  встановлення (відновлення)  меж земельної  ділянки  в  натурі  (на  місцевості) для подальшого оформлення права власності на земельну частку(пай) для ведення товарного сільськогосподарського виробництва, яка складається з земельних ділянок: №0013-2,1940 га (рілля), №1625-0,3066 га ( сіножаті), №2625- 0,4052 га (пасовища) за межами населеного пункту с.Семенівка на території Студениківської  сільської територіальної громади Бориспільського району Київської області. </w:t>
      </w:r>
    </w:p>
    <w:p w:rsidR="00D17134" w:rsidRPr="004F4C2F" w:rsidRDefault="00D17134" w:rsidP="003E49F2">
      <w:pPr>
        <w:numPr>
          <w:ilvl w:val="0"/>
          <w:numId w:val="70"/>
        </w:numPr>
        <w:spacing w:after="200" w:line="240" w:lineRule="auto"/>
        <w:ind w:left="0" w:firstLine="1080"/>
        <w:jc w:val="both"/>
        <w:rPr>
          <w:bCs/>
          <w:spacing w:val="-4"/>
        </w:rPr>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70"/>
        </w:numPr>
        <w:spacing w:after="0" w:line="240" w:lineRule="auto"/>
        <w:ind w:left="0" w:firstLine="1080"/>
        <w:contextualSpacing/>
        <w:jc w:val="both"/>
      </w:pPr>
      <w:r w:rsidRPr="004F4C2F">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D17134" w:rsidRPr="004F4C2F" w:rsidRDefault="00D17134" w:rsidP="00D17134">
      <w:pPr>
        <w:ind w:left="1080"/>
        <w:contextualSpacing/>
        <w:jc w:val="both"/>
      </w:pPr>
    </w:p>
    <w:p w:rsidR="00D17134" w:rsidRPr="004F4C2F" w:rsidRDefault="00D17134" w:rsidP="003E49F2">
      <w:pPr>
        <w:numPr>
          <w:ilvl w:val="0"/>
          <w:numId w:val="70"/>
        </w:numPr>
        <w:spacing w:after="0" w:line="240" w:lineRule="auto"/>
        <w:ind w:left="0" w:firstLine="108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5B5789"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479-Х–</w:t>
      </w:r>
      <w:r w:rsidRPr="004F4C2F">
        <w:rPr>
          <w:b/>
          <w:lang w:val="en-US"/>
        </w:rPr>
        <w:t>V</w:t>
      </w:r>
      <w:r w:rsidRPr="004F4C2F">
        <w:rPr>
          <w:b/>
        </w:rPr>
        <w:t>ІІІ</w:t>
      </w:r>
    </w:p>
    <w:p w:rsidR="00D17134" w:rsidRPr="004F4C2F" w:rsidRDefault="00D17134" w:rsidP="00D17134">
      <w:r w:rsidRPr="004F4C2F">
        <w:rPr>
          <w:b/>
        </w:rPr>
        <w:t>18.05.2021</w:t>
      </w:r>
    </w:p>
    <w:p w:rsidR="00D17134" w:rsidRPr="004F4C2F" w:rsidRDefault="00D17134" w:rsidP="00D17134">
      <w:pPr>
        <w:suppressAutoHyphens/>
        <w:rPr>
          <w:b/>
          <w:lang w:eastAsia="zh-CN"/>
        </w:rPr>
      </w:pPr>
    </w:p>
    <w:p w:rsidR="00D17134" w:rsidRPr="004F4C2F" w:rsidRDefault="00D17134" w:rsidP="00D17134">
      <w:pPr>
        <w:jc w:val="center"/>
      </w:pPr>
      <w:r w:rsidRPr="004F4C2F">
        <w:rPr>
          <w:noProof/>
          <w:lang w:val="ru-RU" w:eastAsia="ru-RU"/>
        </w:rPr>
        <w:drawing>
          <wp:inline distT="0" distB="0" distL="0" distR="0" wp14:anchorId="326BA01C" wp14:editId="65EA220B">
            <wp:extent cx="486398" cy="612250"/>
            <wp:effectExtent l="0" t="0" r="9525" b="0"/>
            <wp:docPr id="104" name="Рисунок 10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5B5789" w:rsidP="005B5789">
      <w:pPr>
        <w:jc w:val="center"/>
        <w:rPr>
          <w:b/>
          <w:sz w:val="28"/>
          <w:szCs w:val="28"/>
        </w:rPr>
      </w:pPr>
      <w:r>
        <w:rPr>
          <w:b/>
          <w:sz w:val="28"/>
          <w:szCs w:val="28"/>
        </w:rPr>
        <w:t>Р І Ш Е Н Н Я</w:t>
      </w:r>
    </w:p>
    <w:tbl>
      <w:tblPr>
        <w:tblW w:w="0" w:type="auto"/>
        <w:tblLook w:val="04A0" w:firstRow="1" w:lastRow="0" w:firstColumn="1" w:lastColumn="0" w:noHBand="0" w:noVBand="1"/>
      </w:tblPr>
      <w:tblGrid>
        <w:gridCol w:w="8075"/>
      </w:tblGrid>
      <w:tr w:rsidR="00D17134" w:rsidRPr="004F4C2F" w:rsidTr="00D17134">
        <w:tc>
          <w:tcPr>
            <w:tcW w:w="8075" w:type="dxa"/>
            <w:shd w:val="clear" w:color="auto" w:fill="auto"/>
          </w:tcPr>
          <w:p w:rsidR="00D17134" w:rsidRPr="004F4C2F" w:rsidRDefault="00D17134" w:rsidP="00D17134">
            <w:pPr>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гр.Кирєєвій Ганні Миколаївні для  ведення товарного сільськогосподарського виробництва  за межами населеного пункту с.Семенівка Студениківської  сільської територіальної громади Бориспільського району Київської області.    </w:t>
            </w:r>
          </w:p>
        </w:tc>
      </w:tr>
    </w:tbl>
    <w:p w:rsidR="00D17134" w:rsidRPr="004F4C2F" w:rsidRDefault="00D17134" w:rsidP="00D17134">
      <w:pPr>
        <w:rPr>
          <w:b/>
        </w:rPr>
      </w:pPr>
    </w:p>
    <w:p w:rsidR="00D17134" w:rsidRPr="004F4C2F" w:rsidRDefault="00D17134" w:rsidP="005B5789">
      <w:pPr>
        <w:ind w:firstLine="708"/>
        <w:jc w:val="both"/>
      </w:pPr>
      <w:r w:rsidRPr="004F4C2F">
        <w:t xml:space="preserve">      Відповідно до </w:t>
      </w:r>
      <w:r w:rsidRPr="004F4C2F">
        <w:rPr>
          <w:bCs/>
        </w:rPr>
        <w:t>пункту 34 частини 1 статті 26, частини третьої  статті  42 Закону України "Про місцеве самоврядування в Україні</w:t>
      </w:r>
      <w:r w:rsidRPr="004F4C2F">
        <w:t xml:space="preserve">,  статей 12, 79-1, 122, 184 Земельного Кодексу України,  </w:t>
      </w:r>
      <w:r w:rsidRPr="004F4C2F">
        <w:rPr>
          <w:rFonts w:cs="SimSun"/>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sidRPr="004F4C2F">
        <w:t xml:space="preserve"> на підставі свідоцтва про право на спадщину за заповітом ВЕА №798636 від 31.07.2006 року, враховуючи заяву гр. Кирєєвої Ганни Миколаївни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F4C2F">
        <w:rPr>
          <w:bCs/>
        </w:rPr>
        <w:t>сільська рада</w:t>
      </w:r>
      <w:r w:rsidR="005B5789">
        <w:t xml:space="preserve">  </w:t>
      </w:r>
    </w:p>
    <w:p w:rsidR="00D17134" w:rsidRPr="004F4C2F" w:rsidRDefault="005B5789" w:rsidP="005B5789">
      <w:pPr>
        <w:jc w:val="center"/>
        <w:rPr>
          <w:b/>
        </w:rPr>
      </w:pPr>
      <w:r>
        <w:rPr>
          <w:b/>
        </w:rPr>
        <w:t>В И Р І Ш И Л А :</w:t>
      </w:r>
    </w:p>
    <w:p w:rsidR="00D17134" w:rsidRPr="004F4C2F" w:rsidRDefault="00D17134" w:rsidP="003E49F2">
      <w:pPr>
        <w:numPr>
          <w:ilvl w:val="0"/>
          <w:numId w:val="79"/>
        </w:numPr>
        <w:spacing w:after="200" w:line="240" w:lineRule="auto"/>
        <w:ind w:left="0" w:firstLine="360"/>
        <w:jc w:val="both"/>
        <w:rPr>
          <w:bCs/>
          <w:spacing w:val="-4"/>
        </w:rPr>
      </w:pPr>
      <w:r w:rsidRPr="004F4C2F">
        <w:t xml:space="preserve">Надати  дозвіл гр. Кирєєвій Ганні Миколаївні на  виготовлення  технічної  документації  із  землеустрою  щодо  встановлення (відновлення)  меж  земельної  ділянки  в  натурі  (на  місцевості)    розміром  3,13  в  умовних   кадастрових   гектарах,  відповідно до сертифікату  на  право  на  земельну  частку  (пай)  серія КВ № 0164752 зареєстрованого 19 лютого 1998 року за № 523, виданого громадянину України – члену ВАТ «Березанське» для  ведення товарного  сільськогосподарського  виробництва, за межами  населеного  пункту с.Семенівка Студениківської  сільської територіальної громади Бориспільського району  Київської області. </w:t>
      </w:r>
    </w:p>
    <w:p w:rsidR="00D17134" w:rsidRPr="004F4C2F" w:rsidRDefault="00D17134" w:rsidP="003E49F2">
      <w:pPr>
        <w:numPr>
          <w:ilvl w:val="0"/>
          <w:numId w:val="79"/>
        </w:numPr>
        <w:spacing w:after="200" w:line="240" w:lineRule="auto"/>
        <w:ind w:left="0" w:firstLine="360"/>
        <w:jc w:val="both"/>
        <w:rPr>
          <w:bCs/>
          <w:spacing w:val="-4"/>
        </w:rPr>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79"/>
        </w:numPr>
        <w:spacing w:after="0" w:line="240" w:lineRule="auto"/>
        <w:ind w:left="0" w:firstLine="360"/>
        <w:contextualSpacing/>
        <w:jc w:val="both"/>
      </w:pPr>
      <w:r w:rsidRPr="004F4C2F">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D17134" w:rsidRPr="004F4C2F" w:rsidRDefault="00D17134" w:rsidP="003E49F2">
      <w:pPr>
        <w:numPr>
          <w:ilvl w:val="0"/>
          <w:numId w:val="79"/>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5B5789"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480-Х–</w:t>
      </w:r>
      <w:r w:rsidRPr="004F4C2F">
        <w:rPr>
          <w:b/>
          <w:lang w:val="en-US"/>
        </w:rPr>
        <w:t>V</w:t>
      </w:r>
      <w:r w:rsidRPr="004F4C2F">
        <w:rPr>
          <w:b/>
        </w:rPr>
        <w:t>ІІІ</w:t>
      </w:r>
    </w:p>
    <w:p w:rsidR="00D17134" w:rsidRPr="004F4C2F" w:rsidRDefault="005B5789" w:rsidP="00D17134">
      <w:pPr>
        <w:rPr>
          <w:b/>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6228F1F6" wp14:editId="57D74EC5">
            <wp:extent cx="486398" cy="612250"/>
            <wp:effectExtent l="0" t="0" r="9525" b="0"/>
            <wp:docPr id="105" name="Рисунок 10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D17134" w:rsidP="005B5789">
      <w:pPr>
        <w:jc w:val="center"/>
        <w:rPr>
          <w:b/>
          <w:sz w:val="28"/>
          <w:szCs w:val="28"/>
        </w:rPr>
      </w:pPr>
      <w:r w:rsidRPr="004F4C2F">
        <w:rPr>
          <w:b/>
          <w:sz w:val="28"/>
          <w:szCs w:val="28"/>
        </w:rPr>
        <w:t xml:space="preserve">Р І Ш Е </w:t>
      </w:r>
      <w:r w:rsidR="005B5789">
        <w:rPr>
          <w:b/>
          <w:sz w:val="28"/>
          <w:szCs w:val="28"/>
        </w:rPr>
        <w:t>Н Н Я</w:t>
      </w:r>
    </w:p>
    <w:tbl>
      <w:tblPr>
        <w:tblW w:w="0" w:type="auto"/>
        <w:tblLook w:val="04A0" w:firstRow="1" w:lastRow="0" w:firstColumn="1" w:lastColumn="0" w:noHBand="0" w:noVBand="1"/>
      </w:tblPr>
      <w:tblGrid>
        <w:gridCol w:w="8075"/>
      </w:tblGrid>
      <w:tr w:rsidR="00D17134" w:rsidRPr="004F4C2F" w:rsidTr="00D17134">
        <w:tc>
          <w:tcPr>
            <w:tcW w:w="8075" w:type="dxa"/>
            <w:shd w:val="clear" w:color="auto" w:fill="auto"/>
          </w:tcPr>
          <w:p w:rsidR="00D17134" w:rsidRPr="004F4C2F" w:rsidRDefault="00D17134" w:rsidP="00D17134">
            <w:pPr>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гр.Савченко Валентині Серафимівні для  ведення товарного сільськогосподарського виробництва  за межами населеного пункту с.Семенівка на території Студениківської  сільської територіальної громади Бориспільського району Київської області.    </w:t>
            </w:r>
          </w:p>
        </w:tc>
      </w:tr>
    </w:tbl>
    <w:p w:rsidR="00D17134" w:rsidRPr="004F4C2F" w:rsidRDefault="00D17134" w:rsidP="00D17134">
      <w:pPr>
        <w:jc w:val="both"/>
        <w:rPr>
          <w:b/>
        </w:rPr>
      </w:pPr>
    </w:p>
    <w:p w:rsidR="00D17134" w:rsidRPr="004F4C2F" w:rsidRDefault="00D17134" w:rsidP="005B5789">
      <w:pPr>
        <w:ind w:firstLine="708"/>
        <w:jc w:val="both"/>
      </w:pPr>
      <w:r w:rsidRPr="004F4C2F">
        <w:t xml:space="preserve">Відповідно до </w:t>
      </w:r>
      <w:r w:rsidRPr="004F4C2F">
        <w:rPr>
          <w:bCs/>
        </w:rPr>
        <w:t>пункту 34 частини 1 статті 26, частини третьої  статті  42 Закону України "Про місцеве самоврядування в Україні</w:t>
      </w:r>
      <w:r w:rsidRPr="004F4C2F">
        <w:t xml:space="preserve">,  статей 12, 79-1, 122, 184 Земельного Кодексу України,  </w:t>
      </w:r>
      <w:r w:rsidRPr="004F4C2F">
        <w:rPr>
          <w:rFonts w:cs="SimSun"/>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sidRPr="004F4C2F">
        <w:t xml:space="preserve"> на підставі свідоцтва про право на спадщину за законом НМР №348173 від 06.04.2021 року, враховуючи заяву гр. Савченко Валентини Серафимівни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F4C2F">
        <w:rPr>
          <w:bCs/>
        </w:rPr>
        <w:t>сільська рада</w:t>
      </w:r>
      <w:r w:rsidR="005B5789">
        <w:t xml:space="preserve">  </w:t>
      </w:r>
    </w:p>
    <w:p w:rsidR="00D17134" w:rsidRPr="004F4C2F" w:rsidRDefault="005B5789" w:rsidP="005B5789">
      <w:pPr>
        <w:jc w:val="center"/>
        <w:rPr>
          <w:b/>
        </w:rPr>
      </w:pPr>
      <w:r>
        <w:rPr>
          <w:b/>
        </w:rPr>
        <w:t>В И Р І Ш И Л А :</w:t>
      </w:r>
    </w:p>
    <w:p w:rsidR="00D17134" w:rsidRPr="004F4C2F" w:rsidRDefault="00D17134" w:rsidP="003E49F2">
      <w:pPr>
        <w:numPr>
          <w:ilvl w:val="0"/>
          <w:numId w:val="121"/>
        </w:numPr>
        <w:spacing w:after="200" w:line="240" w:lineRule="auto"/>
        <w:ind w:left="0" w:firstLine="360"/>
        <w:jc w:val="both"/>
        <w:rPr>
          <w:bCs/>
          <w:spacing w:val="-4"/>
        </w:rPr>
      </w:pPr>
      <w:r w:rsidRPr="004F4C2F">
        <w:t xml:space="preserve">Надати  дозвіл гр. Савченко Валентині Серафимівні на  виготовлення  технічної  документації  із  землеустрою  щодо  встановлення (відновлення)  меж  земельної  ділянки  в  натурі  (на  місцевості)    розміром  3,13  в  умовних   кадастрових   гектарах,  відповідно до сертифікату  на  право  на  земельну  частку  (пай)  серія КВ № 0164606 зареєстрованого 19 лютого 1998 року за № 378, виданого громадянину України – члену ВАТ «Березанське» для  ведення товарного  сільськогосподарського  виробництва, за межами  населеного  пункту с.Семенівка Студениківської  сільської територіальної громади Бориспільського району  Київської області. </w:t>
      </w:r>
    </w:p>
    <w:p w:rsidR="00D17134" w:rsidRPr="004F4C2F" w:rsidRDefault="00D17134" w:rsidP="003E49F2">
      <w:pPr>
        <w:numPr>
          <w:ilvl w:val="0"/>
          <w:numId w:val="121"/>
        </w:numPr>
        <w:spacing w:after="200" w:line="240" w:lineRule="auto"/>
        <w:ind w:left="0" w:firstLine="360"/>
        <w:jc w:val="both"/>
        <w:rPr>
          <w:bCs/>
          <w:spacing w:val="-4"/>
        </w:rPr>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21"/>
        </w:numPr>
        <w:spacing w:after="0" w:line="240" w:lineRule="auto"/>
        <w:ind w:left="0" w:firstLine="360"/>
        <w:contextualSpacing/>
        <w:jc w:val="both"/>
      </w:pPr>
      <w:r w:rsidRPr="004F4C2F">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D17134" w:rsidRPr="004F4C2F" w:rsidRDefault="00D17134" w:rsidP="003E49F2">
      <w:pPr>
        <w:numPr>
          <w:ilvl w:val="0"/>
          <w:numId w:val="121"/>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5B5789" w:rsidRDefault="00D17134" w:rsidP="005B5789">
      <w:pPr>
        <w:jc w:val="center"/>
        <w:rPr>
          <w:b/>
        </w:rPr>
      </w:pPr>
      <w:r w:rsidRPr="004F4C2F">
        <w:rPr>
          <w:b/>
        </w:rPr>
        <w:t xml:space="preserve">Сільський  голова :                                                                         </w:t>
      </w:r>
      <w:r w:rsidRPr="004F4C2F">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481-Х–</w:t>
      </w:r>
      <w:r w:rsidRPr="004F4C2F">
        <w:rPr>
          <w:b/>
          <w:lang w:val="en-US"/>
        </w:rPr>
        <w:t>V</w:t>
      </w:r>
      <w:r w:rsidRPr="004F4C2F">
        <w:rPr>
          <w:b/>
        </w:rPr>
        <w:t>ІІІ</w:t>
      </w:r>
    </w:p>
    <w:p w:rsidR="00D17134" w:rsidRPr="004F4C2F" w:rsidRDefault="005B5789" w:rsidP="00D17134">
      <w:pPr>
        <w:rPr>
          <w:b/>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9F5C4B0" wp14:editId="64878E12">
            <wp:extent cx="486398" cy="612250"/>
            <wp:effectExtent l="0" t="0" r="9525" b="0"/>
            <wp:docPr id="106" name="Рисунок 10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rPr>
      </w:pPr>
      <w:r w:rsidRPr="004F4C2F">
        <w:rPr>
          <w:b/>
        </w:rPr>
        <w:t>УКРАЇНА</w:t>
      </w:r>
    </w:p>
    <w:p w:rsidR="00D17134" w:rsidRPr="004F4C2F" w:rsidRDefault="00D17134" w:rsidP="00D17134">
      <w:pPr>
        <w:jc w:val="cente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4F4C2F" w:rsidRDefault="005B5789" w:rsidP="005B5789">
      <w:pPr>
        <w:jc w:val="center"/>
        <w:rPr>
          <w:b/>
        </w:rPr>
      </w:pPr>
      <w:r>
        <w:rPr>
          <w:b/>
        </w:rPr>
        <w:t>Р І Ш Е Н Н Я</w:t>
      </w:r>
    </w:p>
    <w:tbl>
      <w:tblPr>
        <w:tblW w:w="0" w:type="auto"/>
        <w:tblLook w:val="04A0" w:firstRow="1" w:lastRow="0" w:firstColumn="1" w:lastColumn="0" w:noHBand="0" w:noVBand="1"/>
      </w:tblPr>
      <w:tblGrid>
        <w:gridCol w:w="8075"/>
      </w:tblGrid>
      <w:tr w:rsidR="00D17134" w:rsidRPr="004F4C2F" w:rsidTr="00D17134">
        <w:tc>
          <w:tcPr>
            <w:tcW w:w="8075" w:type="dxa"/>
            <w:shd w:val="clear" w:color="auto" w:fill="auto"/>
          </w:tcPr>
          <w:p w:rsidR="00D17134" w:rsidRPr="004F4C2F" w:rsidRDefault="00D17134" w:rsidP="00D17134">
            <w:pPr>
              <w:spacing w:line="276" w:lineRule="auto"/>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w:t>
            </w:r>
            <w:r w:rsidRPr="004F4C2F">
              <w:rPr>
                <w:b/>
              </w:rPr>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b/>
              </w:rPr>
              <w:t xml:space="preserve"> </w:t>
            </w:r>
            <w:r w:rsidRPr="004F4C2F">
              <w:rPr>
                <w:b/>
              </w:rPr>
              <w:t>, які використовуються ТОВ «Баришівська зернова компанія»</w:t>
            </w:r>
            <w:r w:rsidRPr="004F4C2F">
              <w:rPr>
                <w:rFonts w:eastAsia="Calibri"/>
                <w:b/>
              </w:rPr>
              <w:t xml:space="preserve">    </w:t>
            </w:r>
          </w:p>
        </w:tc>
      </w:tr>
    </w:tbl>
    <w:p w:rsidR="00D17134" w:rsidRPr="004F4C2F" w:rsidRDefault="00D17134" w:rsidP="00D17134">
      <w:pPr>
        <w:spacing w:line="276" w:lineRule="auto"/>
        <w:jc w:val="both"/>
        <w:rPr>
          <w:rFonts w:eastAsia="Calibri"/>
          <w:b/>
        </w:rPr>
      </w:pPr>
    </w:p>
    <w:p w:rsidR="00D17134" w:rsidRPr="004F4C2F" w:rsidRDefault="00D17134" w:rsidP="00111FCD">
      <w:pPr>
        <w:spacing w:line="276" w:lineRule="auto"/>
        <w:jc w:val="both"/>
        <w:rPr>
          <w:rFonts w:eastAsia="Calibri"/>
        </w:rPr>
      </w:pPr>
      <w:r w:rsidRPr="004F4C2F">
        <w:rPr>
          <w:rFonts w:eastAsia="Calibri"/>
          <w:b/>
        </w:rPr>
        <w:tab/>
      </w:r>
      <w:r w:rsidRPr="004F4C2F">
        <w:rPr>
          <w:rFonts w:eastAsia="Calibri"/>
        </w:rPr>
        <w:t>Розглянувши</w:t>
      </w:r>
      <w:r w:rsidRPr="004F4C2F">
        <w:rPr>
          <w:rFonts w:eastAsia="Calibri"/>
          <w:b/>
        </w:rPr>
        <w:t xml:space="preserve"> </w:t>
      </w:r>
      <w:r w:rsidRPr="004F4C2F">
        <w:rPr>
          <w:rFonts w:eastAsia="Calibri"/>
        </w:rPr>
        <w:t xml:space="preserve">звернення </w:t>
      </w:r>
      <w:r w:rsidRPr="004F4C2F">
        <w:t>ТОВ «Баришівська зернова компанія»</w:t>
      </w:r>
      <w:r w:rsidRPr="004F4C2F">
        <w:rPr>
          <w:rFonts w:eastAsia="Calibri"/>
        </w:rPr>
        <w:t xml:space="preserve">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rPr>
        <w:t xml:space="preserve">, керуючись </w:t>
      </w:r>
      <w:r w:rsidRPr="004F4C2F">
        <w:t>Законом України  №2498-</w:t>
      </w:r>
      <w:r w:rsidRPr="004F4C2F">
        <w:rPr>
          <w:lang w:val="en-US"/>
        </w:rPr>
        <w:t>VIII</w:t>
      </w:r>
      <w:r w:rsidRPr="004F4C2F">
        <w:t> від 10.07.2018р.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4F4C2F">
        <w:rPr>
          <w:rFonts w:eastAsia="Calibri"/>
        </w:rPr>
        <w:t>, Законом України «Про місцеве самоврядування в Україні», Законом України «Про землеустрій», ст. 12, 22, 99, 123 Земельного  кодексу України, сільська рада</w:t>
      </w:r>
      <w:r w:rsidR="00111FCD">
        <w:rPr>
          <w:rFonts w:eastAsia="Calibri"/>
        </w:rPr>
        <w:t xml:space="preserve">   </w:t>
      </w:r>
      <w:r w:rsidRPr="004F4C2F">
        <w:rPr>
          <w:rFonts w:eastAsia="Calibri"/>
          <w:b/>
        </w:rPr>
        <w:t>ВИРІШИЛА:</w:t>
      </w:r>
    </w:p>
    <w:p w:rsidR="00D17134" w:rsidRPr="004F4C2F" w:rsidRDefault="00D17134" w:rsidP="00D17134">
      <w:pPr>
        <w:spacing w:line="276" w:lineRule="auto"/>
        <w:jc w:val="both"/>
        <w:rPr>
          <w:rFonts w:eastAsia="Calibri"/>
        </w:rPr>
      </w:pPr>
      <w:r w:rsidRPr="004F4C2F">
        <w:rPr>
          <w:rFonts w:eastAsia="Calibri"/>
        </w:rPr>
        <w:tab/>
        <w:t>1.</w:t>
      </w:r>
      <w:r w:rsidRPr="004F4C2F">
        <w:rPr>
          <w:rFonts w:eastAsia="Calibri"/>
        </w:rPr>
        <w:tab/>
        <w:t xml:space="preserve">Надати дозвіл </w:t>
      </w:r>
      <w:r w:rsidRPr="004F4C2F">
        <w:t>ТОВ «Баришівська зернова компанія»</w:t>
      </w:r>
      <w:r w:rsidRPr="004F4C2F">
        <w:rPr>
          <w:rFonts w:eastAsia="Calibri"/>
        </w:rPr>
        <w:t xml:space="preserve"> на виготовлення технічної документації із землеустрою щодо встановлення (відновлення) меж земельних ділянок в натурі (на місцевості) )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rPr>
        <w:t xml:space="preserve">, </w:t>
      </w:r>
      <w:r w:rsidRPr="004F4C2F">
        <w:t xml:space="preserve">за межами населеного пункту с.Семенівка Студениківської сільської ради,  </w:t>
      </w:r>
      <w:r w:rsidRPr="004F4C2F">
        <w:rPr>
          <w:rFonts w:eastAsia="Calibri"/>
        </w:rPr>
        <w:t>орієнтовною площею – 4,2 га., розташованими в масивах розпайованих земельних ділянок, які використовуються ТОВ «Баришівська зернова компанія»</w:t>
      </w:r>
    </w:p>
    <w:p w:rsidR="00D17134" w:rsidRPr="004F4C2F" w:rsidRDefault="00D17134" w:rsidP="00D17134">
      <w:pPr>
        <w:spacing w:line="276" w:lineRule="auto"/>
        <w:jc w:val="both"/>
      </w:pPr>
      <w:r w:rsidRPr="004F4C2F">
        <w:rPr>
          <w:rFonts w:eastAsia="Calibri"/>
        </w:rPr>
        <w:tab/>
        <w:t>2.</w:t>
      </w:r>
      <w:r w:rsidRPr="004F4C2F">
        <w:rPr>
          <w:rFonts w:eastAsia="Calibri"/>
        </w:rPr>
        <w:tab/>
        <w:t xml:space="preserve">Заявнику замовити розроблення технічної документації із землеустрою щодо встановлення (відновлення) меж земельних ділянок в натурі (на місцевості)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p>
    <w:p w:rsidR="00111FCD" w:rsidRDefault="00D17134" w:rsidP="00111FCD">
      <w:pPr>
        <w:spacing w:line="276" w:lineRule="auto"/>
        <w:jc w:val="both"/>
      </w:pPr>
      <w:r w:rsidRPr="004F4C2F">
        <w:tab/>
        <w:t>3</w:t>
      </w:r>
      <w:r w:rsidRPr="004F4C2F">
        <w:tab/>
        <w:t xml:space="preserve">Контроль за виконанням даного рішення покласти на постійну комісію </w:t>
      </w:r>
      <w:r w:rsidRPr="004F4C2F">
        <w:rPr>
          <w:bCs/>
        </w:rPr>
        <w:t>з питань земельних відносин, природокористування, планування території, будівництва, архітектури, охорони пам’яток, історичного середовища</w:t>
      </w:r>
      <w:r w:rsidRPr="004F4C2F">
        <w:t>.</w:t>
      </w:r>
    </w:p>
    <w:p w:rsidR="00111FCD" w:rsidRPr="00111FCD" w:rsidRDefault="00D17134" w:rsidP="00111FCD">
      <w:pPr>
        <w:spacing w:line="276" w:lineRule="auto"/>
        <w:jc w:val="both"/>
        <w:rPr>
          <w:rFonts w:eastAsia="Calibri"/>
        </w:rPr>
      </w:pPr>
      <w:r w:rsidRPr="004F4C2F">
        <w:rPr>
          <w:b/>
        </w:rPr>
        <w:t xml:space="preserve">Сільський  голова :                                                                         </w:t>
      </w:r>
      <w:r w:rsidRPr="004F4C2F">
        <w:rPr>
          <w:b/>
          <w:bCs/>
        </w:rPr>
        <w:t>М.О.ЛЯХ</w:t>
      </w:r>
    </w:p>
    <w:p w:rsidR="00D17134" w:rsidRPr="00111FCD" w:rsidRDefault="00D17134" w:rsidP="00111FCD">
      <w:pPr>
        <w:pStyle w:val="a8"/>
        <w:rPr>
          <w:b/>
        </w:rPr>
      </w:pPr>
      <w:r w:rsidRPr="00111FCD">
        <w:rPr>
          <w:b/>
        </w:rPr>
        <w:t>с. Студеники</w:t>
      </w:r>
    </w:p>
    <w:p w:rsidR="00D17134" w:rsidRPr="00111FCD" w:rsidRDefault="00D17134" w:rsidP="00111FCD">
      <w:pPr>
        <w:pStyle w:val="a8"/>
        <w:rPr>
          <w:b/>
        </w:rPr>
      </w:pPr>
      <w:r w:rsidRPr="00111FCD">
        <w:rPr>
          <w:b/>
        </w:rPr>
        <w:t>№ 482-Х–</w:t>
      </w:r>
      <w:r w:rsidRPr="00111FCD">
        <w:rPr>
          <w:b/>
          <w:lang w:val="en-US"/>
        </w:rPr>
        <w:t>V</w:t>
      </w:r>
      <w:r w:rsidRPr="00111FCD">
        <w:rPr>
          <w:b/>
        </w:rPr>
        <w:t>ІІІ</w:t>
      </w:r>
    </w:p>
    <w:p w:rsidR="00D17134" w:rsidRPr="00111FCD" w:rsidRDefault="00D17134" w:rsidP="00111FCD">
      <w:pPr>
        <w:pStyle w:val="a8"/>
        <w:rPr>
          <w:b/>
        </w:rPr>
      </w:pPr>
      <w:r w:rsidRPr="00111FCD">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F622560" wp14:editId="3340AFBD">
            <wp:extent cx="486398" cy="612250"/>
            <wp:effectExtent l="0" t="0" r="9525" b="0"/>
            <wp:docPr id="107" name="Рисунок 10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F51252" w:rsidRDefault="00D17134" w:rsidP="00F51252">
      <w:pPr>
        <w:pStyle w:val="a8"/>
        <w:jc w:val="center"/>
        <w:rPr>
          <w:b/>
        </w:rPr>
      </w:pPr>
      <w:r w:rsidRPr="00F51252">
        <w:rPr>
          <w:b/>
        </w:rPr>
        <w:t>УКРАЇНА</w:t>
      </w:r>
    </w:p>
    <w:p w:rsidR="00D17134" w:rsidRPr="00F51252" w:rsidRDefault="00D17134" w:rsidP="00F51252">
      <w:pPr>
        <w:pStyle w:val="a8"/>
        <w:jc w:val="center"/>
        <w:rPr>
          <w:b/>
        </w:rPr>
      </w:pPr>
      <w:r w:rsidRPr="00F51252">
        <w:rPr>
          <w:b/>
        </w:rPr>
        <w:t>СТУДЕНИКІВСЬКА СІЛЬСЬКА РАДА</w:t>
      </w:r>
    </w:p>
    <w:p w:rsidR="00D17134" w:rsidRPr="004F4C2F" w:rsidRDefault="00D17134" w:rsidP="00F51252">
      <w:pPr>
        <w:pStyle w:val="a8"/>
        <w:jc w:val="center"/>
      </w:pPr>
      <w:r w:rsidRPr="00F51252">
        <w:rPr>
          <w:b/>
        </w:rPr>
        <w:t>БОРИСПІЛЬСЬКИЙ  РАЙОН КИЇВСЬКА ОБЛАСТЬ</w:t>
      </w:r>
    </w:p>
    <w:p w:rsidR="00D17134" w:rsidRPr="004F4C2F" w:rsidRDefault="00F51252" w:rsidP="00F51252">
      <w:pPr>
        <w:jc w:val="center"/>
        <w:rPr>
          <w:b/>
        </w:rPr>
      </w:pPr>
      <w:r>
        <w:rPr>
          <w:b/>
        </w:rPr>
        <w:t>Р І Ш Е Н Н Я</w:t>
      </w:r>
    </w:p>
    <w:tbl>
      <w:tblPr>
        <w:tblW w:w="0" w:type="auto"/>
        <w:tblLook w:val="04A0" w:firstRow="1" w:lastRow="0" w:firstColumn="1" w:lastColumn="0" w:noHBand="0" w:noVBand="1"/>
      </w:tblPr>
      <w:tblGrid>
        <w:gridCol w:w="8075"/>
      </w:tblGrid>
      <w:tr w:rsidR="00D17134" w:rsidRPr="004F4C2F" w:rsidTr="00D17134">
        <w:tc>
          <w:tcPr>
            <w:tcW w:w="8075" w:type="dxa"/>
            <w:shd w:val="clear" w:color="auto" w:fill="auto"/>
          </w:tcPr>
          <w:p w:rsidR="00D17134" w:rsidRPr="004F4C2F" w:rsidRDefault="00D17134" w:rsidP="00D17134">
            <w:pPr>
              <w:spacing w:line="276" w:lineRule="auto"/>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w:t>
            </w:r>
            <w:r w:rsidRPr="004F4C2F">
              <w:rPr>
                <w:b/>
              </w:rPr>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b/>
              </w:rPr>
              <w:t xml:space="preserve"> </w:t>
            </w:r>
            <w:r w:rsidRPr="004F4C2F">
              <w:rPr>
                <w:b/>
              </w:rPr>
              <w:t>, які використовуються ТОВ «МХП-Агро-С»</w:t>
            </w:r>
            <w:r w:rsidRPr="004F4C2F">
              <w:rPr>
                <w:rFonts w:eastAsia="Calibri"/>
                <w:b/>
              </w:rPr>
              <w:t xml:space="preserve">    </w:t>
            </w:r>
          </w:p>
        </w:tc>
      </w:tr>
    </w:tbl>
    <w:p w:rsidR="00D17134" w:rsidRPr="004F4C2F" w:rsidRDefault="00D17134" w:rsidP="00D17134">
      <w:pPr>
        <w:spacing w:line="276" w:lineRule="auto"/>
        <w:jc w:val="both"/>
        <w:rPr>
          <w:rFonts w:eastAsia="Calibri"/>
          <w:b/>
        </w:rPr>
      </w:pPr>
    </w:p>
    <w:p w:rsidR="00D17134" w:rsidRPr="00F51252" w:rsidRDefault="00D17134" w:rsidP="00D17134">
      <w:pPr>
        <w:spacing w:line="276" w:lineRule="auto"/>
        <w:jc w:val="both"/>
        <w:rPr>
          <w:rFonts w:eastAsia="Calibri"/>
        </w:rPr>
      </w:pPr>
      <w:r w:rsidRPr="004F4C2F">
        <w:rPr>
          <w:rFonts w:eastAsia="Calibri"/>
          <w:b/>
        </w:rPr>
        <w:tab/>
      </w:r>
      <w:r w:rsidRPr="004F4C2F">
        <w:rPr>
          <w:rFonts w:eastAsia="Calibri"/>
        </w:rPr>
        <w:t>Розглянувши</w:t>
      </w:r>
      <w:r w:rsidRPr="004F4C2F">
        <w:rPr>
          <w:rFonts w:eastAsia="Calibri"/>
          <w:b/>
        </w:rPr>
        <w:t xml:space="preserve"> </w:t>
      </w:r>
      <w:r w:rsidRPr="004F4C2F">
        <w:rPr>
          <w:rFonts w:eastAsia="Calibri"/>
        </w:rPr>
        <w:t xml:space="preserve">звернення </w:t>
      </w:r>
      <w:r w:rsidRPr="004F4C2F">
        <w:t>ТОВ «МХП-Агро-С»</w:t>
      </w:r>
      <w:r w:rsidRPr="004F4C2F">
        <w:rPr>
          <w:rFonts w:eastAsia="Calibri"/>
        </w:rPr>
        <w:t xml:space="preserve">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rPr>
        <w:t xml:space="preserve">, керуючись </w:t>
      </w:r>
      <w:r w:rsidRPr="004F4C2F">
        <w:t>Законом України  №2498-</w:t>
      </w:r>
      <w:r w:rsidRPr="004F4C2F">
        <w:rPr>
          <w:lang w:val="en-US"/>
        </w:rPr>
        <w:t>VIII</w:t>
      </w:r>
      <w:r w:rsidRPr="004F4C2F">
        <w:t> від 10.07.2018р.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4F4C2F">
        <w:rPr>
          <w:rFonts w:eastAsia="Calibri"/>
        </w:rPr>
        <w:t xml:space="preserve">, Законом України «Про місцеве самоврядування в Україні», Законом України «Про землеустрій», ст. 12, 22, 99, 123 Земельного </w:t>
      </w:r>
      <w:r w:rsidR="00F51252">
        <w:rPr>
          <w:rFonts w:eastAsia="Calibri"/>
        </w:rPr>
        <w:t xml:space="preserve"> кодексу України, сільська рада</w:t>
      </w:r>
    </w:p>
    <w:p w:rsidR="00D17134" w:rsidRPr="004F4C2F" w:rsidRDefault="00D17134" w:rsidP="00D17134">
      <w:pPr>
        <w:spacing w:line="276" w:lineRule="auto"/>
        <w:jc w:val="center"/>
        <w:rPr>
          <w:rFonts w:eastAsia="Calibri"/>
        </w:rPr>
      </w:pPr>
      <w:r w:rsidRPr="004F4C2F">
        <w:rPr>
          <w:rFonts w:eastAsia="Calibri"/>
          <w:b/>
        </w:rPr>
        <w:t>ВИРІШИЛА:</w:t>
      </w:r>
    </w:p>
    <w:p w:rsidR="00D17134" w:rsidRPr="004F4C2F" w:rsidRDefault="00D17134" w:rsidP="00D17134">
      <w:pPr>
        <w:spacing w:line="276" w:lineRule="auto"/>
        <w:jc w:val="both"/>
        <w:rPr>
          <w:rFonts w:eastAsia="Calibri"/>
        </w:rPr>
      </w:pPr>
      <w:r w:rsidRPr="004F4C2F">
        <w:rPr>
          <w:rFonts w:eastAsia="Calibri"/>
        </w:rPr>
        <w:tab/>
        <w:t>1.</w:t>
      </w:r>
      <w:r w:rsidRPr="004F4C2F">
        <w:rPr>
          <w:rFonts w:eastAsia="Calibri"/>
        </w:rPr>
        <w:tab/>
        <w:t xml:space="preserve">Надати дозвіл </w:t>
      </w:r>
      <w:r w:rsidRPr="004F4C2F">
        <w:t>ТОВ «МХП-Агро-С»</w:t>
      </w:r>
      <w:r w:rsidRPr="004F4C2F">
        <w:rPr>
          <w:rFonts w:eastAsia="Calibri"/>
        </w:rPr>
        <w:t xml:space="preserve"> на виготовлення технічної документації із землеустрою щодо встановлення (відновлення) меж земельних ділянок в натурі (на місцевості) )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r w:rsidRPr="004F4C2F">
        <w:rPr>
          <w:rFonts w:eastAsia="Calibri"/>
        </w:rPr>
        <w:t xml:space="preserve">, </w:t>
      </w:r>
      <w:r w:rsidRPr="004F4C2F">
        <w:t xml:space="preserve">за межами населеного пункту с.Семенівка Студениківської сільської ради,  </w:t>
      </w:r>
      <w:r w:rsidRPr="004F4C2F">
        <w:rPr>
          <w:rFonts w:eastAsia="Calibri"/>
        </w:rPr>
        <w:t>орієнтовною площею – 9,0 га., розташованими в масивах розпайованих земельних ділянок, які використовуються ТОВ «МХП–Агро-С»</w:t>
      </w:r>
    </w:p>
    <w:p w:rsidR="00D17134" w:rsidRPr="004F4C2F" w:rsidRDefault="00D17134" w:rsidP="00D17134">
      <w:pPr>
        <w:spacing w:line="276" w:lineRule="auto"/>
        <w:jc w:val="both"/>
      </w:pPr>
      <w:r w:rsidRPr="004F4C2F">
        <w:rPr>
          <w:rFonts w:eastAsia="Calibri"/>
        </w:rPr>
        <w:tab/>
        <w:t>2.</w:t>
      </w:r>
      <w:r w:rsidRPr="004F4C2F">
        <w:rPr>
          <w:rFonts w:eastAsia="Calibri"/>
        </w:rPr>
        <w:tab/>
        <w:t xml:space="preserve">Заявнику замовити розроблення технічної документації із землеустрою щодо встановлення (відновлення) меж земельних ділянок в натурі (на місцевості) </w:t>
      </w:r>
      <w:r w:rsidRPr="004F4C2F">
        <w:t>під польовими та проектними польовими дорогами, запроектованими для доступу до земельних ділянок, розташованих у масиві земель сільськогосподарського призначення (крім польових доріг, що обмежують масив)</w:t>
      </w:r>
    </w:p>
    <w:p w:rsidR="00D17134" w:rsidRPr="00F51252" w:rsidRDefault="00D17134" w:rsidP="00F51252">
      <w:pPr>
        <w:spacing w:line="276" w:lineRule="auto"/>
        <w:jc w:val="both"/>
        <w:rPr>
          <w:rFonts w:eastAsia="Calibri"/>
        </w:rPr>
      </w:pPr>
      <w:r w:rsidRPr="004F4C2F">
        <w:tab/>
        <w:t>3</w:t>
      </w:r>
      <w:r w:rsidRPr="004F4C2F">
        <w:tab/>
        <w:t xml:space="preserve">Контроль за виконанням даного рішення покласти на постійну комісію </w:t>
      </w:r>
      <w:r w:rsidRPr="004F4C2F">
        <w:rPr>
          <w:bCs/>
        </w:rPr>
        <w:t>з питань земельних відносин, природокористування, планування території, будівництва, архітектури, охорони пам’яток, історичного середовища</w:t>
      </w:r>
      <w:r w:rsidRPr="004F4C2F">
        <w:t>.</w:t>
      </w:r>
    </w:p>
    <w:p w:rsidR="00D17134" w:rsidRPr="00F51252" w:rsidRDefault="00D17134" w:rsidP="00F51252">
      <w:pPr>
        <w:jc w:val="center"/>
        <w:rPr>
          <w:b/>
        </w:rPr>
      </w:pPr>
      <w:r w:rsidRPr="004F4C2F">
        <w:rPr>
          <w:b/>
        </w:rPr>
        <w:t xml:space="preserve">Сільський  голова :                                                                         </w:t>
      </w:r>
      <w:r w:rsidRPr="004F4C2F">
        <w:rPr>
          <w:b/>
          <w:bCs/>
        </w:rPr>
        <w:t>М.О.ЛЯХ</w:t>
      </w:r>
    </w:p>
    <w:p w:rsidR="00D17134" w:rsidRPr="00F51252" w:rsidRDefault="00D17134" w:rsidP="00F51252">
      <w:pPr>
        <w:pStyle w:val="a8"/>
        <w:rPr>
          <w:b/>
        </w:rPr>
      </w:pPr>
      <w:r w:rsidRPr="00F51252">
        <w:rPr>
          <w:b/>
        </w:rPr>
        <w:t>с. Студеники</w:t>
      </w:r>
    </w:p>
    <w:p w:rsidR="00D17134" w:rsidRPr="00F51252" w:rsidRDefault="00D17134" w:rsidP="00F51252">
      <w:pPr>
        <w:pStyle w:val="a8"/>
        <w:rPr>
          <w:b/>
        </w:rPr>
      </w:pPr>
      <w:r w:rsidRPr="00F51252">
        <w:rPr>
          <w:b/>
        </w:rPr>
        <w:t>№ 483-Х–</w:t>
      </w:r>
      <w:r w:rsidRPr="00F51252">
        <w:rPr>
          <w:b/>
          <w:lang w:val="en-US"/>
        </w:rPr>
        <w:t>V</w:t>
      </w:r>
      <w:r w:rsidRPr="00F51252">
        <w:rPr>
          <w:b/>
        </w:rPr>
        <w:t>ІІІ</w:t>
      </w:r>
    </w:p>
    <w:p w:rsidR="005B5789" w:rsidRPr="004F4C2F" w:rsidRDefault="00D17134" w:rsidP="00F51252">
      <w:pPr>
        <w:pStyle w:val="a8"/>
        <w:rPr>
          <w:b/>
        </w:rPr>
      </w:pPr>
      <w:r w:rsidRPr="00F51252">
        <w:rPr>
          <w:b/>
        </w:rPr>
        <w:t>18.05.2021</w:t>
      </w:r>
    </w:p>
    <w:p w:rsidR="00D17134" w:rsidRPr="004F4C2F" w:rsidRDefault="00D17134" w:rsidP="00D17134">
      <w:pPr>
        <w:jc w:val="center"/>
      </w:pPr>
      <w:r w:rsidRPr="004F4C2F">
        <w:rPr>
          <w:noProof/>
          <w:lang w:val="ru-RU" w:eastAsia="ru-RU"/>
        </w:rPr>
        <w:lastRenderedPageBreak/>
        <w:drawing>
          <wp:inline distT="0" distB="0" distL="0" distR="0" wp14:anchorId="53A2B3A9" wp14:editId="23D3379B">
            <wp:extent cx="486398" cy="612250"/>
            <wp:effectExtent l="0" t="0" r="9525" b="0"/>
            <wp:docPr id="145" name="Рисунок 1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4F4C2F"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проекту землеустрою щодо відведення земельної ділянки в оренду  гр.Гарназі Юрію Володимировичу та укладання договору оренди землі.</w:t>
            </w:r>
          </w:p>
          <w:p w:rsidR="00D17134" w:rsidRPr="004F4C2F" w:rsidRDefault="00D17134" w:rsidP="00D17134">
            <w:pPr>
              <w:jc w:val="both"/>
              <w:rPr>
                <w:b/>
              </w:rPr>
            </w:pPr>
          </w:p>
        </w:tc>
      </w:tr>
    </w:tbl>
    <w:p w:rsidR="00D17134" w:rsidRPr="004F4C2F" w:rsidRDefault="00D17134" w:rsidP="00D17134">
      <w:pPr>
        <w:ind w:firstLine="708"/>
        <w:jc w:val="both"/>
      </w:pPr>
      <w:r w:rsidRPr="004F4C2F">
        <w:t>Розглянувши клопотання від 23.04.2021 року та</w:t>
      </w:r>
      <w:r w:rsidRPr="004F4C2F">
        <w:rPr>
          <w:b/>
        </w:rPr>
        <w:t xml:space="preserve">  </w:t>
      </w:r>
      <w:r w:rsidRPr="004F4C2F">
        <w:t xml:space="preserve">матеріали проекту землеустрою щодо відведення земельної ділянки в оренду </w:t>
      </w:r>
      <w:r w:rsidRPr="004F4C2F">
        <w:rPr>
          <w:b/>
        </w:rPr>
        <w:t xml:space="preserve">гр.Гарназі Юрію Володимировичу </w:t>
      </w:r>
      <w:r w:rsidRPr="004F4C2F">
        <w:t>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0,0140 га, що  знаходиться в с.Студеники  Переяслав-Хмельницького  району Київської  області, керуючись  п. 34 частини 1 статті 26 Закону України "Про місцеве самоврядування в Україні", ст.ст.12,79-1,93,122,123, ч.14 ст.186  Земельного Кодексу України, Законом України «Про оренду землі»,   ст.55 Закону України «Про землеустрій», ст.23 Закону України «Про оцінку земель», сільська  рада</w:t>
      </w:r>
    </w:p>
    <w:p w:rsidR="00D17134" w:rsidRPr="004F4C2F" w:rsidRDefault="00D17134" w:rsidP="005B5789">
      <w:pPr>
        <w:rPr>
          <w:b/>
        </w:rPr>
      </w:pPr>
      <w:r w:rsidRPr="004F4C2F">
        <w:rPr>
          <w:b/>
        </w:rPr>
        <w:t>В И Р І Ш И Л А :</w:t>
      </w:r>
    </w:p>
    <w:p w:rsidR="00D17134" w:rsidRPr="004F4C2F" w:rsidRDefault="00D17134" w:rsidP="003E49F2">
      <w:pPr>
        <w:pStyle w:val="a5"/>
        <w:numPr>
          <w:ilvl w:val="0"/>
          <w:numId w:val="131"/>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4F4C2F">
        <w:rPr>
          <w:b/>
        </w:rPr>
        <w:t>(код КВЦПЗ 11.02),</w:t>
      </w:r>
      <w:r w:rsidRPr="004F4C2F">
        <w:t xml:space="preserve"> </w:t>
      </w:r>
      <w:r w:rsidRPr="004F4C2F">
        <w:rPr>
          <w:b/>
        </w:rPr>
        <w:t xml:space="preserve">Гр.Гарназі Юрію Володимировичу, </w:t>
      </w:r>
      <w:r w:rsidRPr="004F4C2F">
        <w:t>ідентифікаційний номер 2027031115, в с.Студеники Переяслав-Хмельницького району Київської області площею 0,0140 га, з кадастровим номером 3223383701:01:023:1091.</w:t>
      </w:r>
    </w:p>
    <w:p w:rsidR="00D17134" w:rsidRPr="004F4C2F" w:rsidRDefault="00D17134" w:rsidP="003E49F2">
      <w:pPr>
        <w:pStyle w:val="a5"/>
        <w:numPr>
          <w:ilvl w:val="0"/>
          <w:numId w:val="131"/>
        </w:numPr>
        <w:spacing w:after="0" w:line="240" w:lineRule="auto"/>
        <w:ind w:left="0" w:firstLine="360"/>
        <w:jc w:val="both"/>
      </w:pPr>
      <w:r w:rsidRPr="004F4C2F">
        <w:t>Провести державну реєстрацію права комунальної власності земельної ділянки в с.Студеники Переяслав-Хмельницького району Київської області площею 0,0140 га, з кадастровим номером 3223383701:01:023:1091.</w:t>
      </w:r>
    </w:p>
    <w:p w:rsidR="00D17134" w:rsidRPr="004F4C2F" w:rsidRDefault="00D17134" w:rsidP="003E49F2">
      <w:pPr>
        <w:pStyle w:val="a5"/>
        <w:numPr>
          <w:ilvl w:val="0"/>
          <w:numId w:val="131"/>
        </w:numPr>
        <w:spacing w:after="0" w:line="240" w:lineRule="auto"/>
        <w:ind w:left="0" w:firstLine="360"/>
        <w:jc w:val="both"/>
      </w:pPr>
      <w:r w:rsidRPr="004F4C2F">
        <w:t xml:space="preserve">Передати </w:t>
      </w:r>
      <w:r w:rsidRPr="004F4C2F">
        <w:rPr>
          <w:b/>
        </w:rPr>
        <w:t xml:space="preserve">Гр.Гарназі Юрію Володимировичу, </w:t>
      </w:r>
      <w:r w:rsidRPr="004F4C2F">
        <w:t>ідентифікаційний номер 2027031115, земельну ділянку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4F4C2F">
        <w:rPr>
          <w:b/>
        </w:rPr>
        <w:t xml:space="preserve">  (код КВЦПЗ 11.02)</w:t>
      </w:r>
      <w:r w:rsidRPr="004F4C2F">
        <w:t>, в с.Студеники  Переяслав-Хмельницького району Київської області, площею 0,0140 га, з кадастровим номером 3223383701:01:023:1091.</w:t>
      </w:r>
    </w:p>
    <w:p w:rsidR="00D17134" w:rsidRPr="004F4C2F" w:rsidRDefault="00D17134" w:rsidP="003E49F2">
      <w:pPr>
        <w:pStyle w:val="a5"/>
        <w:numPr>
          <w:ilvl w:val="0"/>
          <w:numId w:val="131"/>
        </w:numPr>
        <w:spacing w:after="0" w:line="240" w:lineRule="auto"/>
        <w:ind w:left="0" w:firstLine="360"/>
        <w:jc w:val="both"/>
      </w:pPr>
      <w:r w:rsidRPr="004F4C2F">
        <w:rPr>
          <w:b/>
        </w:rPr>
        <w:t xml:space="preserve">Гр.Гарназі Юрію Володимировичу, </w:t>
      </w:r>
      <w:r w:rsidRPr="004F4C2F">
        <w:t xml:space="preserve"> встановити ставку орендної плати за користування земельною ділянкою у розмірі 5</w:t>
      </w:r>
      <w:r w:rsidRPr="004F4C2F">
        <w:rPr>
          <w:b/>
        </w:rPr>
        <w:t>%</w:t>
      </w:r>
      <w:r w:rsidRPr="004F4C2F">
        <w:t xml:space="preserve"> від нормативної грошової оцінки .</w:t>
      </w:r>
    </w:p>
    <w:p w:rsidR="00D17134" w:rsidRPr="004F4C2F" w:rsidRDefault="00D17134" w:rsidP="003E49F2">
      <w:pPr>
        <w:pStyle w:val="a5"/>
        <w:numPr>
          <w:ilvl w:val="0"/>
          <w:numId w:val="131"/>
        </w:numPr>
        <w:spacing w:after="0" w:line="240" w:lineRule="auto"/>
        <w:ind w:left="0" w:firstLine="360"/>
        <w:jc w:val="both"/>
      </w:pPr>
      <w:r w:rsidRPr="004F4C2F">
        <w:rPr>
          <w:b/>
        </w:rPr>
        <w:t xml:space="preserve">Гр.Гарназі Юрію Володимировичу, </w:t>
      </w:r>
      <w:r w:rsidRPr="004F4C2F">
        <w:t>укласти та зареєструвати у встановленому порядку договір оренди землі .</w:t>
      </w:r>
    </w:p>
    <w:p w:rsidR="00D17134" w:rsidRPr="004F4C2F" w:rsidRDefault="00D17134" w:rsidP="003E49F2">
      <w:pPr>
        <w:pStyle w:val="a5"/>
        <w:numPr>
          <w:ilvl w:val="0"/>
          <w:numId w:val="131"/>
        </w:numPr>
        <w:spacing w:after="0" w:line="240" w:lineRule="auto"/>
        <w:ind w:left="0" w:firstLine="360"/>
        <w:jc w:val="both"/>
      </w:pPr>
      <w:r w:rsidRPr="004F4C2F">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1"/>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5B5789" w:rsidRDefault="00D17134" w:rsidP="005B5789">
      <w:pPr>
        <w:jc w:val="center"/>
        <w:rPr>
          <w:b/>
          <w:bCs/>
        </w:rPr>
      </w:pPr>
      <w:r w:rsidRPr="004F4C2F">
        <w:rPr>
          <w:b/>
        </w:rPr>
        <w:t xml:space="preserve">Сільський  голова :                                                                         </w:t>
      </w:r>
      <w:r w:rsidR="005B5789">
        <w:rPr>
          <w:b/>
          <w:bCs/>
        </w:rPr>
        <w:t>М.О.ЛЯХ</w:t>
      </w:r>
    </w:p>
    <w:p w:rsidR="00D17134" w:rsidRPr="00FE7C99" w:rsidRDefault="00D17134" w:rsidP="00FE7C99">
      <w:pPr>
        <w:pStyle w:val="a8"/>
        <w:rPr>
          <w:b/>
        </w:rPr>
      </w:pPr>
      <w:r w:rsidRPr="00FE7C99">
        <w:rPr>
          <w:b/>
        </w:rPr>
        <w:t>с. Студеники</w:t>
      </w:r>
    </w:p>
    <w:p w:rsidR="00D17134" w:rsidRPr="00FE7C99" w:rsidRDefault="00D17134" w:rsidP="00FE7C99">
      <w:pPr>
        <w:pStyle w:val="a8"/>
        <w:rPr>
          <w:b/>
        </w:rPr>
      </w:pPr>
      <w:r w:rsidRPr="00FE7C99">
        <w:rPr>
          <w:b/>
        </w:rPr>
        <w:t>№ 484-Х–</w:t>
      </w:r>
      <w:r w:rsidRPr="00FE7C99">
        <w:rPr>
          <w:b/>
          <w:lang w:val="en-US"/>
        </w:rPr>
        <w:t>V</w:t>
      </w:r>
      <w:r w:rsidRPr="00FE7C99">
        <w:rPr>
          <w:b/>
        </w:rPr>
        <w:t>ІІІ</w:t>
      </w:r>
    </w:p>
    <w:p w:rsidR="00D17134" w:rsidRPr="00FE7C99" w:rsidRDefault="00D17134" w:rsidP="00FE7C99">
      <w:pPr>
        <w:pStyle w:val="a8"/>
        <w:rPr>
          <w:b/>
        </w:rPr>
      </w:pPr>
      <w:r w:rsidRPr="00FE7C99">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9090DA5" wp14:editId="6B5D7910">
            <wp:extent cx="486398" cy="612250"/>
            <wp:effectExtent l="0" t="0" r="9525" b="0"/>
            <wp:docPr id="146" name="Рисунок 1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4F4C2F"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проекту землеустрою щодо відведення земельної ділянки в оренду  гр.Гарназі Юрію Володимировичу та проведення державної реєстрації права комунальної власності земельної ділянки.</w:t>
            </w:r>
          </w:p>
          <w:p w:rsidR="00D17134" w:rsidRPr="004F4C2F" w:rsidRDefault="00D17134" w:rsidP="00D17134">
            <w:pPr>
              <w:jc w:val="both"/>
              <w:rPr>
                <w:b/>
              </w:rPr>
            </w:pPr>
          </w:p>
        </w:tc>
      </w:tr>
    </w:tbl>
    <w:p w:rsidR="00D17134" w:rsidRPr="004F4C2F" w:rsidRDefault="00D17134" w:rsidP="005B5789">
      <w:pPr>
        <w:ind w:firstLine="708"/>
        <w:jc w:val="both"/>
      </w:pPr>
      <w:r w:rsidRPr="004F4C2F">
        <w:t>Розглянувши</w:t>
      </w:r>
      <w:r w:rsidRPr="004F4C2F">
        <w:rPr>
          <w:b/>
        </w:rPr>
        <w:t xml:space="preserve">  </w:t>
      </w:r>
      <w:r w:rsidRPr="004F4C2F">
        <w:t xml:space="preserve">матеріали проекту землеустрою щодо відведення земельної ділянки в оренду </w:t>
      </w:r>
      <w:r w:rsidRPr="004F4C2F">
        <w:rPr>
          <w:b/>
        </w:rPr>
        <w:t xml:space="preserve">гр.Гарназі Юрію Володимировичу </w:t>
      </w:r>
      <w:r w:rsidRPr="004F4C2F">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площею 0,0996 га, що  знаходиться в с.Студеники  Переяслав-Хмельницького  району Київської  області, керуючись  п. 34 частини 1 статті 26 Закону України "Про місцеве самоврядування в Україні", ст.ст.12,79-1,93,122,123, ч.14 ст.186  Земельного Кодексу України, Законом України «Про оренду землі»,   ст.55 Закону України «Про землеустрій», ст.23 Закону України «Про</w:t>
      </w:r>
      <w:r w:rsidR="005B5789">
        <w:t xml:space="preserve"> оцінку земель», сільська  рада</w:t>
      </w:r>
    </w:p>
    <w:p w:rsidR="00D17134" w:rsidRPr="004F4C2F" w:rsidRDefault="005B5789" w:rsidP="005B5789">
      <w:pPr>
        <w:jc w:val="center"/>
        <w:rPr>
          <w:b/>
        </w:rPr>
      </w:pPr>
      <w:r>
        <w:rPr>
          <w:b/>
        </w:rPr>
        <w:t>В И Р І Ш И Л А :</w:t>
      </w:r>
    </w:p>
    <w:p w:rsidR="00D17134" w:rsidRPr="004F4C2F" w:rsidRDefault="00D17134" w:rsidP="003E49F2">
      <w:pPr>
        <w:pStyle w:val="a5"/>
        <w:numPr>
          <w:ilvl w:val="0"/>
          <w:numId w:val="132"/>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в оренду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4F4C2F">
        <w:rPr>
          <w:b/>
        </w:rPr>
        <w:t>(код КВЦПЗ 11.04),</w:t>
      </w:r>
      <w:r w:rsidRPr="004F4C2F">
        <w:t xml:space="preserve"> </w:t>
      </w:r>
      <w:r w:rsidRPr="004F4C2F">
        <w:rPr>
          <w:b/>
        </w:rPr>
        <w:t xml:space="preserve">Гр.Гарназі Юрію Володимировичу, </w:t>
      </w:r>
      <w:r w:rsidRPr="004F4C2F">
        <w:t>ідентифікаційний номер 2027031115, в с.Студеники Переяслав-Хмельницького району Київської області площею 0,0996 га, з кадастровим номером 3223383701:01:023:0090.</w:t>
      </w:r>
    </w:p>
    <w:p w:rsidR="00D17134" w:rsidRPr="004F4C2F" w:rsidRDefault="00D17134" w:rsidP="003E49F2">
      <w:pPr>
        <w:pStyle w:val="a5"/>
        <w:numPr>
          <w:ilvl w:val="0"/>
          <w:numId w:val="132"/>
        </w:numPr>
        <w:spacing w:after="0" w:line="240" w:lineRule="auto"/>
        <w:ind w:left="0" w:firstLine="360"/>
        <w:jc w:val="both"/>
      </w:pPr>
      <w:r w:rsidRPr="004F4C2F">
        <w:t>Провести державну реєстрацію права комунальної власності земельної ділянки в с.Студеники Переяслав-Хмельницького району Київської області площею 0,0996 га, з кадастровим номером 3223383701:01:023:0090.</w:t>
      </w:r>
    </w:p>
    <w:p w:rsidR="00D17134" w:rsidRPr="004F4C2F" w:rsidRDefault="00D17134" w:rsidP="003E49F2">
      <w:pPr>
        <w:pStyle w:val="a5"/>
        <w:numPr>
          <w:ilvl w:val="0"/>
          <w:numId w:val="132"/>
        </w:numPr>
        <w:spacing w:after="0" w:line="240" w:lineRule="auto"/>
        <w:ind w:left="0" w:firstLine="360"/>
      </w:pPr>
      <w:r w:rsidRPr="004F4C2F">
        <w:t>Проект землеустрою передається в Державний фонд документації із землеустрою 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2"/>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5B5789">
      <w:pPr>
        <w:jc w:val="both"/>
      </w:pPr>
    </w:p>
    <w:p w:rsidR="00D17134" w:rsidRPr="004F4C2F" w:rsidRDefault="00D17134" w:rsidP="00D17134">
      <w:pPr>
        <w:pStyle w:val="a5"/>
        <w:ind w:left="360"/>
        <w:jc w:val="both"/>
      </w:pPr>
    </w:p>
    <w:p w:rsidR="00D17134" w:rsidRPr="004F4C2F" w:rsidRDefault="00D17134" w:rsidP="00D17134">
      <w:pPr>
        <w:pStyle w:val="a5"/>
        <w:ind w:left="360"/>
        <w:jc w:val="both"/>
      </w:pPr>
    </w:p>
    <w:p w:rsidR="00D17134" w:rsidRPr="005B5789" w:rsidRDefault="00D17134" w:rsidP="005B5789">
      <w:pPr>
        <w:jc w:val="center"/>
        <w:rPr>
          <w:b/>
          <w:bCs/>
        </w:rPr>
      </w:pPr>
      <w:r w:rsidRPr="004F4C2F">
        <w:rPr>
          <w:b/>
        </w:rPr>
        <w:t xml:space="preserve">Сільський  голова :                                                                         </w:t>
      </w:r>
      <w:r w:rsidR="005B5789">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485-Х–</w:t>
      </w:r>
      <w:r w:rsidRPr="004F4C2F">
        <w:rPr>
          <w:b/>
          <w:lang w:val="en-US"/>
        </w:rPr>
        <w:t>V</w:t>
      </w:r>
      <w:r w:rsidRPr="004F4C2F">
        <w:rPr>
          <w:b/>
        </w:rPr>
        <w:t>ІІІ</w:t>
      </w:r>
    </w:p>
    <w:p w:rsidR="00D17134" w:rsidRPr="005B5789" w:rsidRDefault="00D17134" w:rsidP="00D17134">
      <w:pPr>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BFA3A0B" wp14:editId="4991B31A">
            <wp:extent cx="486398" cy="612250"/>
            <wp:effectExtent l="0" t="0" r="9525" b="0"/>
            <wp:docPr id="147" name="Рисунок 1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4F4C2F" w:rsidRDefault="00D17134" w:rsidP="00D17134">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затвердження проекту землеустрою щодо відведення земельної ділянки в оренду  ПрАТ «ВФ УКРАЇНА» та укладання договору оренди землі.</w:t>
            </w:r>
          </w:p>
          <w:p w:rsidR="00D17134" w:rsidRPr="004F4C2F" w:rsidRDefault="00D17134" w:rsidP="00D17134">
            <w:pPr>
              <w:jc w:val="both"/>
              <w:rPr>
                <w:b/>
              </w:rPr>
            </w:pPr>
          </w:p>
        </w:tc>
      </w:tr>
    </w:tbl>
    <w:p w:rsidR="00D17134" w:rsidRPr="004F4C2F" w:rsidRDefault="00D17134" w:rsidP="005B5789">
      <w:pPr>
        <w:ind w:firstLine="708"/>
        <w:jc w:val="both"/>
      </w:pPr>
      <w:r w:rsidRPr="004F4C2F">
        <w:t>Розглянувши клопотання від 20.04.2021 року та</w:t>
      </w:r>
      <w:r w:rsidRPr="004F4C2F">
        <w:rPr>
          <w:b/>
        </w:rPr>
        <w:t xml:space="preserve">  </w:t>
      </w:r>
      <w:r w:rsidRPr="004F4C2F">
        <w:t xml:space="preserve">матеріали проекту землеустрою щодо відведення земельної ділянки в оренду </w:t>
      </w:r>
      <w:r w:rsidRPr="004F4C2F">
        <w:rPr>
          <w:b/>
        </w:rPr>
        <w:t xml:space="preserve">ПрАТ «ВФ УКРАЇНА» </w:t>
      </w:r>
      <w:r w:rsidRPr="004F4C2F">
        <w:t>для розміщення та експлуатації об’єктів та споруд телекомунікацій,  площею 0,0100 га, що  знаходиться на території Семенівської сільської ради Баришівського району Київської  області, керуючись  п. 34 частини 1 статті 26 Закону України "Про місцеве самоврядування в Україні", ст.ст.12,79-1,93,122,123, ч.14 ст.186  Земельного Кодексу України, Законом України «Про оренду землі»,   ст.55 Закону України «Про землеустрій», ст.23 Закону України «Про</w:t>
      </w:r>
      <w:r w:rsidR="005B5789">
        <w:t xml:space="preserve"> оцінку земель», сільська  рада</w:t>
      </w:r>
    </w:p>
    <w:p w:rsidR="00D17134" w:rsidRPr="004F4C2F" w:rsidRDefault="005B5789" w:rsidP="005B5789">
      <w:pPr>
        <w:jc w:val="center"/>
        <w:rPr>
          <w:b/>
        </w:rPr>
      </w:pPr>
      <w:r>
        <w:rPr>
          <w:b/>
        </w:rPr>
        <w:t>В И Р І Ш И Л А :</w:t>
      </w:r>
    </w:p>
    <w:p w:rsidR="00D17134" w:rsidRPr="004F4C2F" w:rsidRDefault="00D17134" w:rsidP="003E49F2">
      <w:pPr>
        <w:pStyle w:val="a5"/>
        <w:numPr>
          <w:ilvl w:val="0"/>
          <w:numId w:val="133"/>
        </w:numPr>
        <w:spacing w:after="0" w:line="240" w:lineRule="auto"/>
        <w:ind w:left="0" w:firstLine="360"/>
        <w:jc w:val="both"/>
      </w:pPr>
      <w:r w:rsidRPr="004F4C2F">
        <w:t xml:space="preserve">Затвердити розроблений ТОВ «Тандем Експерт»  проект землеустрою щодо відведення земельної ділянки в оренду для розміщення та експлуатації об’єктів та споруд телекомунікацій </w:t>
      </w:r>
      <w:r w:rsidRPr="004F4C2F">
        <w:rPr>
          <w:b/>
        </w:rPr>
        <w:t>(код КВЦПЗ 13.01),</w:t>
      </w:r>
      <w:r w:rsidRPr="004F4C2F">
        <w:t xml:space="preserve"> </w:t>
      </w:r>
      <w:r w:rsidRPr="004F4C2F">
        <w:rPr>
          <w:b/>
        </w:rPr>
        <w:t xml:space="preserve">ПрАТ «ВФ УКРАЇНА» , </w:t>
      </w:r>
      <w:r w:rsidRPr="004F4C2F">
        <w:t>ідентифікаційний номер 14333937, на території Семенівської сільської ради Баришівського району Київської області площею 0,0100 га, з кадастровим номером 3220287300:24:059:0058.</w:t>
      </w:r>
    </w:p>
    <w:p w:rsidR="00D17134" w:rsidRPr="004F4C2F" w:rsidRDefault="00D17134" w:rsidP="003E49F2">
      <w:pPr>
        <w:pStyle w:val="a5"/>
        <w:numPr>
          <w:ilvl w:val="0"/>
          <w:numId w:val="133"/>
        </w:numPr>
        <w:spacing w:after="0" w:line="240" w:lineRule="auto"/>
        <w:ind w:left="0" w:firstLine="360"/>
        <w:jc w:val="both"/>
      </w:pPr>
      <w:r w:rsidRPr="004F4C2F">
        <w:t>Провести державну реєстрацію права комунальної власності земельної ділянки  на території Семенівської сільської ради Баришівського району Київської області площею 0,0100 га, з кадастровим номером 3220287300:24:059:0058.</w:t>
      </w:r>
    </w:p>
    <w:p w:rsidR="00D17134" w:rsidRPr="004F4C2F" w:rsidRDefault="00D17134" w:rsidP="003E49F2">
      <w:pPr>
        <w:pStyle w:val="a5"/>
        <w:numPr>
          <w:ilvl w:val="0"/>
          <w:numId w:val="133"/>
        </w:numPr>
        <w:spacing w:after="0" w:line="240" w:lineRule="auto"/>
        <w:ind w:left="0" w:firstLine="360"/>
        <w:jc w:val="both"/>
      </w:pPr>
      <w:r w:rsidRPr="004F4C2F">
        <w:t xml:space="preserve">Передати </w:t>
      </w:r>
      <w:r w:rsidRPr="004F4C2F">
        <w:rPr>
          <w:b/>
        </w:rPr>
        <w:t xml:space="preserve">ПрАТ «ВФ УКРАЇНА», </w:t>
      </w:r>
      <w:r w:rsidRPr="004F4C2F">
        <w:t xml:space="preserve">ідентифікаційний номер 14333937, земельну ділянку в оренду терміном на 49 (сорок дев’ять) років для розміщення та експлуатації об’єктів та споруд телекомунікацій </w:t>
      </w:r>
      <w:r w:rsidRPr="004F4C2F">
        <w:rPr>
          <w:b/>
        </w:rPr>
        <w:t>(код КВЦПЗ 13.01)</w:t>
      </w:r>
      <w:r w:rsidRPr="004F4C2F">
        <w:t>, на території Семенівської сільської ради Баришівського району Київської області, площею 0,0100 га, з кадастровим номером 3220287300:24:059:0058.</w:t>
      </w:r>
    </w:p>
    <w:p w:rsidR="00D17134" w:rsidRPr="004F4C2F" w:rsidRDefault="00D17134" w:rsidP="003E49F2">
      <w:pPr>
        <w:pStyle w:val="a5"/>
        <w:numPr>
          <w:ilvl w:val="0"/>
          <w:numId w:val="133"/>
        </w:numPr>
        <w:spacing w:after="0" w:line="240" w:lineRule="auto"/>
        <w:ind w:left="0" w:firstLine="360"/>
        <w:jc w:val="both"/>
      </w:pPr>
      <w:r w:rsidRPr="004F4C2F">
        <w:rPr>
          <w:b/>
        </w:rPr>
        <w:t xml:space="preserve">ПрАТ «ВФ УКРАЇНА», </w:t>
      </w:r>
      <w:r w:rsidRPr="004F4C2F">
        <w:t xml:space="preserve"> встановити ставку орендної плати за користування земельною ділянкою у розмірі 12</w:t>
      </w:r>
      <w:r w:rsidRPr="004F4C2F">
        <w:rPr>
          <w:b/>
        </w:rPr>
        <w:t>%</w:t>
      </w:r>
      <w:r w:rsidRPr="004F4C2F">
        <w:t xml:space="preserve"> від нормативної грошової оцінки .</w:t>
      </w:r>
    </w:p>
    <w:p w:rsidR="00D17134" w:rsidRPr="004F4C2F" w:rsidRDefault="00D17134" w:rsidP="003E49F2">
      <w:pPr>
        <w:pStyle w:val="a5"/>
        <w:numPr>
          <w:ilvl w:val="0"/>
          <w:numId w:val="133"/>
        </w:numPr>
        <w:spacing w:after="0" w:line="240" w:lineRule="auto"/>
        <w:ind w:left="0" w:firstLine="360"/>
        <w:jc w:val="both"/>
      </w:pPr>
      <w:r w:rsidRPr="004F4C2F">
        <w:rPr>
          <w:b/>
        </w:rPr>
        <w:t xml:space="preserve">ПрАТ «ВФ УКРАЇНА», </w:t>
      </w:r>
      <w:r w:rsidRPr="004F4C2F">
        <w:t>укласти та зареєструвати у встановленому порядку договір оренди землі .</w:t>
      </w:r>
    </w:p>
    <w:p w:rsidR="00D17134" w:rsidRPr="004F4C2F" w:rsidRDefault="00D17134" w:rsidP="003E49F2">
      <w:pPr>
        <w:pStyle w:val="a5"/>
        <w:numPr>
          <w:ilvl w:val="0"/>
          <w:numId w:val="133"/>
        </w:numPr>
        <w:spacing w:after="0" w:line="240" w:lineRule="auto"/>
        <w:ind w:left="0" w:firstLine="360"/>
        <w:jc w:val="both"/>
      </w:pPr>
      <w:r w:rsidRPr="004F4C2F">
        <w:t>П</w:t>
      </w:r>
      <w:r w:rsidRPr="004F4C2F">
        <w:rPr>
          <w:spacing w:val="3"/>
        </w:rPr>
        <w:t xml:space="preserve">роект </w:t>
      </w:r>
      <w:r w:rsidRPr="004F4C2F">
        <w:rPr>
          <w:spacing w:val="10"/>
        </w:rPr>
        <w:t>землеустрою</w:t>
      </w:r>
      <w:r w:rsidRPr="004F4C2F">
        <w:rPr>
          <w:spacing w:val="3"/>
        </w:rPr>
        <w:t xml:space="preserve"> 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17134" w:rsidRPr="004F4C2F" w:rsidRDefault="00D17134" w:rsidP="003E49F2">
      <w:pPr>
        <w:pStyle w:val="a5"/>
        <w:numPr>
          <w:ilvl w:val="0"/>
          <w:numId w:val="133"/>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center"/>
        <w:rPr>
          <w:b/>
          <w:bCs/>
        </w:rPr>
      </w:pPr>
      <w:r w:rsidRPr="004F4C2F">
        <w:rPr>
          <w:b/>
        </w:rPr>
        <w:t xml:space="preserve">Сільський  голова :                                                                         </w:t>
      </w:r>
      <w:r w:rsidRPr="004F4C2F">
        <w:rPr>
          <w:b/>
          <w:bCs/>
        </w:rPr>
        <w:t>М.О.ЛЯХ</w:t>
      </w:r>
    </w:p>
    <w:p w:rsidR="00D17134" w:rsidRPr="004F4C2F" w:rsidRDefault="00D17134" w:rsidP="005B5789">
      <w:pP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486-Х–</w:t>
      </w:r>
      <w:r w:rsidRPr="004F4C2F">
        <w:rPr>
          <w:b/>
          <w:lang w:val="en-US"/>
        </w:rPr>
        <w:t>V</w:t>
      </w:r>
      <w:r w:rsidRPr="004F4C2F">
        <w:rPr>
          <w:b/>
        </w:rPr>
        <w:t>ІІІ</w:t>
      </w:r>
    </w:p>
    <w:p w:rsidR="00D17134" w:rsidRPr="005B5789" w:rsidRDefault="00D17134" w:rsidP="00D17134">
      <w:pPr>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590D711" wp14:editId="50979339">
            <wp:extent cx="486398" cy="612250"/>
            <wp:effectExtent l="0" t="0" r="9525" b="0"/>
            <wp:docPr id="108" name="Рисунок 10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4F4C2F"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Про проведення державної реєстрації права комунальної власності земельної ділянки з кадастровим номером 3223383701:01:001:0008 та укладання договору оренди землі з ТОВ УКРТАУЕР».</w:t>
            </w:r>
          </w:p>
          <w:p w:rsidR="00D17134" w:rsidRPr="004F4C2F" w:rsidRDefault="00D17134" w:rsidP="00D17134">
            <w:pPr>
              <w:jc w:val="both"/>
              <w:rPr>
                <w:b/>
              </w:rPr>
            </w:pPr>
          </w:p>
        </w:tc>
      </w:tr>
    </w:tbl>
    <w:p w:rsidR="00D17134" w:rsidRPr="004F4C2F" w:rsidRDefault="00D17134" w:rsidP="005B5789">
      <w:pPr>
        <w:ind w:firstLine="708"/>
        <w:jc w:val="both"/>
      </w:pPr>
      <w:r w:rsidRPr="004F4C2F">
        <w:t>Розглянувши клопотання Товариства з обмеженою відповідальністю «УКРТАУЕР» від 26.04.2021 року та</w:t>
      </w:r>
      <w:r w:rsidRPr="004F4C2F">
        <w:rPr>
          <w:b/>
        </w:rPr>
        <w:t xml:space="preserve">  </w:t>
      </w:r>
      <w:r w:rsidRPr="004F4C2F">
        <w:t>додані до клопотання</w:t>
      </w:r>
      <w:r w:rsidRPr="004F4C2F">
        <w:rPr>
          <w:b/>
        </w:rPr>
        <w:t xml:space="preserve"> </w:t>
      </w:r>
      <w:r w:rsidRPr="004F4C2F">
        <w:t>матеріали щодо передачі в оренду земельної ділянки для розміщення та експлуатації об’єктів та споруд телекомунікацій,  площею 0,0060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ст.ст.12,79-1,93,122,123, ч.14 ст.186  Земельного Кодексу України, Законом України «Про оренду землі»,   ст.55 Закону України «Про землеустрій», ст.23 Закону України «Про</w:t>
      </w:r>
      <w:r w:rsidR="005B5789">
        <w:t xml:space="preserve"> оцінку земель», сільська  рада</w:t>
      </w:r>
    </w:p>
    <w:p w:rsidR="00D17134" w:rsidRPr="004F4C2F" w:rsidRDefault="005B5789" w:rsidP="005B5789">
      <w:pPr>
        <w:jc w:val="center"/>
        <w:rPr>
          <w:b/>
        </w:rPr>
      </w:pPr>
      <w:r>
        <w:rPr>
          <w:b/>
        </w:rPr>
        <w:t>В И Р І Ш И Л А :</w:t>
      </w:r>
    </w:p>
    <w:p w:rsidR="00D17134" w:rsidRPr="004F4C2F" w:rsidRDefault="00D17134" w:rsidP="003E49F2">
      <w:pPr>
        <w:pStyle w:val="a5"/>
        <w:numPr>
          <w:ilvl w:val="0"/>
          <w:numId w:val="145"/>
        </w:numPr>
        <w:spacing w:after="0" w:line="240" w:lineRule="auto"/>
        <w:ind w:left="0" w:firstLine="360"/>
        <w:jc w:val="both"/>
      </w:pPr>
      <w:r w:rsidRPr="004F4C2F">
        <w:t>Провести державну реєстрацію права комунальної власності земельної ділянки  на території с.Студеники Бориспільського району Київської області площею 0,0060 га, з кадастровим номером 3223383701:01:001:0008.</w:t>
      </w:r>
    </w:p>
    <w:p w:rsidR="00D17134" w:rsidRPr="004F4C2F" w:rsidRDefault="00D17134" w:rsidP="003E49F2">
      <w:pPr>
        <w:pStyle w:val="a5"/>
        <w:numPr>
          <w:ilvl w:val="0"/>
          <w:numId w:val="145"/>
        </w:numPr>
        <w:spacing w:after="0" w:line="240" w:lineRule="auto"/>
        <w:ind w:left="0" w:firstLine="360"/>
        <w:jc w:val="both"/>
      </w:pPr>
      <w:r w:rsidRPr="004F4C2F">
        <w:t xml:space="preserve">Передати </w:t>
      </w:r>
      <w:r w:rsidRPr="004F4C2F">
        <w:rPr>
          <w:b/>
        </w:rPr>
        <w:t xml:space="preserve">Товариству з обмеженою відповідальністю «УКРТАУЕР», </w:t>
      </w:r>
      <w:r w:rsidRPr="004F4C2F">
        <w:t xml:space="preserve">ідентифікаційний код 36273480, земельну ділянку в оренду терміном на 49 (сорок дев’ять) років для розміщення та експлуатації об’єктів та споруд телекомунікацій </w:t>
      </w:r>
      <w:r w:rsidRPr="004F4C2F">
        <w:rPr>
          <w:b/>
        </w:rPr>
        <w:t>(код КВЦПЗ 13.01)</w:t>
      </w:r>
      <w:r w:rsidRPr="004F4C2F">
        <w:t>, на території с.Студеники Бориспільського району Київської області, площею 0,0060 га, з кадастровим номером 3223383701:01:001:0008.</w:t>
      </w:r>
    </w:p>
    <w:p w:rsidR="00D17134" w:rsidRPr="004F4C2F" w:rsidRDefault="00D17134" w:rsidP="003E49F2">
      <w:pPr>
        <w:pStyle w:val="a5"/>
        <w:numPr>
          <w:ilvl w:val="0"/>
          <w:numId w:val="145"/>
        </w:numPr>
        <w:spacing w:after="0" w:line="240" w:lineRule="auto"/>
        <w:ind w:left="0" w:firstLine="360"/>
        <w:jc w:val="both"/>
      </w:pPr>
      <w:r w:rsidRPr="004F4C2F">
        <w:rPr>
          <w:b/>
        </w:rPr>
        <w:t>ТОВ «УКРТАУЕР»</w:t>
      </w:r>
      <w:r w:rsidRPr="004F4C2F">
        <w:t xml:space="preserve"> встановити ставку орендної плати за користування земельною ділянкою у розмірі 12</w:t>
      </w:r>
      <w:r w:rsidRPr="004F4C2F">
        <w:rPr>
          <w:b/>
        </w:rPr>
        <w:t>%</w:t>
      </w:r>
      <w:r w:rsidRPr="004F4C2F">
        <w:t xml:space="preserve"> від нормативної грошової оцінки .</w:t>
      </w:r>
    </w:p>
    <w:p w:rsidR="00D17134" w:rsidRPr="004F4C2F" w:rsidRDefault="00D17134" w:rsidP="003E49F2">
      <w:pPr>
        <w:pStyle w:val="a5"/>
        <w:numPr>
          <w:ilvl w:val="0"/>
          <w:numId w:val="145"/>
        </w:numPr>
        <w:spacing w:after="0" w:line="240" w:lineRule="auto"/>
        <w:ind w:left="0" w:firstLine="360"/>
        <w:jc w:val="both"/>
      </w:pPr>
      <w:r w:rsidRPr="004F4C2F">
        <w:rPr>
          <w:b/>
        </w:rPr>
        <w:t xml:space="preserve">ТОВ «УКРТАУЕР» </w:t>
      </w:r>
      <w:r w:rsidRPr="004F4C2F">
        <w:t>укласти та зареєструвати у встановленому порядку договір оренди землі .</w:t>
      </w:r>
    </w:p>
    <w:p w:rsidR="00D17134" w:rsidRPr="004F4C2F" w:rsidRDefault="00D17134" w:rsidP="003E49F2">
      <w:pPr>
        <w:pStyle w:val="a5"/>
        <w:numPr>
          <w:ilvl w:val="0"/>
          <w:numId w:val="145"/>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5B5789">
      <w:pPr>
        <w:jc w:val="both"/>
      </w:pPr>
    </w:p>
    <w:p w:rsidR="00D17134" w:rsidRPr="004F4C2F" w:rsidRDefault="00D17134" w:rsidP="00D17134">
      <w:pPr>
        <w:jc w:val="center"/>
        <w:rPr>
          <w:b/>
          <w:bCs/>
        </w:rPr>
      </w:pPr>
      <w:r w:rsidRPr="004F4C2F">
        <w:rPr>
          <w:b/>
        </w:rPr>
        <w:t xml:space="preserve">Сільський  голова :                                                                         </w:t>
      </w:r>
      <w:r w:rsidRPr="004F4C2F">
        <w:rPr>
          <w:b/>
          <w:bCs/>
        </w:rPr>
        <w:t>М.О.ЛЯХ</w:t>
      </w:r>
    </w:p>
    <w:p w:rsidR="00D17134" w:rsidRPr="004F4C2F" w:rsidRDefault="00D17134" w:rsidP="00D17134">
      <w:pPr>
        <w:jc w:val="center"/>
        <w:rPr>
          <w:b/>
        </w:rPr>
      </w:pPr>
    </w:p>
    <w:p w:rsidR="00D17134" w:rsidRPr="004F4C2F" w:rsidRDefault="00D17134" w:rsidP="00D17134">
      <w:pPr>
        <w:jc w:val="center"/>
        <w:rPr>
          <w:b/>
        </w:rPr>
      </w:pP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487-Х–</w:t>
      </w:r>
      <w:r w:rsidRPr="004F4C2F">
        <w:rPr>
          <w:b/>
          <w:lang w:val="en-US"/>
        </w:rPr>
        <w:t>V</w:t>
      </w:r>
      <w:r w:rsidRPr="004F4C2F">
        <w:rPr>
          <w:b/>
        </w:rPr>
        <w:t>ІІІ</w:t>
      </w:r>
    </w:p>
    <w:p w:rsidR="00D17134" w:rsidRPr="004F4C2F" w:rsidRDefault="00D17134" w:rsidP="00D17134">
      <w:pPr>
        <w:rPr>
          <w:b/>
        </w:rPr>
      </w:pPr>
      <w:r w:rsidRPr="004F4C2F">
        <w:rPr>
          <w:b/>
        </w:rPr>
        <w:t>18.05.2021</w:t>
      </w:r>
    </w:p>
    <w:p w:rsidR="00D17134" w:rsidRPr="004F4C2F" w:rsidRDefault="00D17134" w:rsidP="00D17134">
      <w:pPr>
        <w:rPr>
          <w:sz w:val="28"/>
          <w:szCs w:val="28"/>
          <w:highlight w:val="green"/>
        </w:rPr>
      </w:pP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lastRenderedPageBreak/>
        <w:drawing>
          <wp:inline distT="0" distB="0" distL="0" distR="0" wp14:anchorId="61F7C8D9" wp14:editId="79E1102F">
            <wp:extent cx="486398" cy="612250"/>
            <wp:effectExtent l="0" t="0" r="9525" b="0"/>
            <wp:docPr id="148" name="Рисунок 1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5B5789" w:rsidP="005B5789">
      <w:pPr>
        <w:jc w:val="center"/>
        <w:rPr>
          <w:b/>
          <w:sz w:val="28"/>
          <w:szCs w:val="28"/>
        </w:rPr>
      </w:pPr>
      <w:r>
        <w:rPr>
          <w:b/>
          <w:sz w:val="28"/>
          <w:szCs w:val="28"/>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D17134" w:rsidRPr="004F4C2F" w:rsidTr="00D17134">
        <w:trPr>
          <w:trHeight w:val="1357"/>
        </w:trPr>
        <w:tc>
          <w:tcPr>
            <w:tcW w:w="7025" w:type="dxa"/>
            <w:tcBorders>
              <w:top w:val="nil"/>
              <w:left w:val="nil"/>
              <w:bottom w:val="nil"/>
              <w:right w:val="nil"/>
            </w:tcBorders>
          </w:tcPr>
          <w:p w:rsidR="00D17134" w:rsidRPr="004F4C2F" w:rsidRDefault="00D17134" w:rsidP="00D17134">
            <w:pPr>
              <w:jc w:val="both"/>
              <w:rPr>
                <w:b/>
                <w:bCs/>
              </w:rPr>
            </w:pPr>
            <w:r w:rsidRPr="004F4C2F">
              <w:rPr>
                <w:b/>
                <w:bCs/>
              </w:rPr>
              <w:t>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 по вул. Якима Сомка,64 а в с.Сомкова Долина Бориспільського району Київської області</w:t>
            </w:r>
          </w:p>
        </w:tc>
      </w:tr>
    </w:tbl>
    <w:p w:rsidR="00D17134" w:rsidRPr="004F4C2F" w:rsidRDefault="00D17134" w:rsidP="00D17134">
      <w:pPr>
        <w:ind w:firstLine="709"/>
        <w:jc w:val="both"/>
        <w:rPr>
          <w:bCs/>
        </w:rPr>
      </w:pPr>
    </w:p>
    <w:p w:rsidR="00D17134" w:rsidRPr="004F4C2F" w:rsidRDefault="00D17134" w:rsidP="005B5789">
      <w:pPr>
        <w:ind w:firstLine="567"/>
        <w:jc w:val="both"/>
        <w:rPr>
          <w:bCs/>
        </w:rPr>
      </w:pPr>
      <w:r w:rsidRPr="004F4C2F">
        <w:rPr>
          <w:bCs/>
        </w:rPr>
        <w:t xml:space="preserve">З метою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 по </w:t>
      </w:r>
      <w:r w:rsidRPr="004F4C2F">
        <w:rPr>
          <w:b/>
          <w:bCs/>
        </w:rPr>
        <w:t>вул. Якима Сомка, 64 а</w:t>
      </w:r>
      <w:r w:rsidRPr="004F4C2F">
        <w:rPr>
          <w:bCs/>
        </w:rPr>
        <w:t xml:space="preserve"> в с.Сомкова Долина Бориспільського району Київської області, під об’єктом нерухомого майна (адміністративна будівля),</w:t>
      </w:r>
      <w:r w:rsidRPr="004F4C2F">
        <w:rPr>
          <w:b/>
          <w:bCs/>
          <w:noProof/>
        </w:rPr>
        <w:t xml:space="preserve"> </w:t>
      </w:r>
      <w:r w:rsidRPr="004F4C2F">
        <w:rPr>
          <w:bCs/>
        </w:rPr>
        <w:t>керуючись статтями 12, 38, 39, 92, 122, 123 Земельного кодексу України, пунктом 34 частини 1 статті 26 Закону України “Про місцеве самоврядува</w:t>
      </w:r>
      <w:r w:rsidR="005B5789">
        <w:rPr>
          <w:bCs/>
        </w:rPr>
        <w:t xml:space="preserve">ння в Україні”, сільська рада  </w:t>
      </w:r>
    </w:p>
    <w:p w:rsidR="00D17134" w:rsidRPr="004F4C2F" w:rsidRDefault="005B5789" w:rsidP="005B5789">
      <w:pPr>
        <w:jc w:val="center"/>
        <w:rPr>
          <w:b/>
        </w:rPr>
      </w:pPr>
      <w:r>
        <w:rPr>
          <w:b/>
        </w:rPr>
        <w:t>В И Р І Ш И Л А :</w:t>
      </w:r>
    </w:p>
    <w:p w:rsidR="00D17134" w:rsidRPr="004F4C2F" w:rsidRDefault="00D17134" w:rsidP="00D17134">
      <w:pPr>
        <w:ind w:firstLine="567"/>
        <w:jc w:val="both"/>
      </w:pPr>
      <w:r w:rsidRPr="004F4C2F">
        <w:t xml:space="preserve">1. Надати дозвіл </w:t>
      </w:r>
      <w:r w:rsidRPr="004F4C2F">
        <w:rPr>
          <w:b/>
        </w:rPr>
        <w:t>виконавчому комітету Студениківської сільської ради</w:t>
      </w:r>
      <w:r w:rsidRPr="004F4C2F">
        <w:t xml:space="preserve"> на виготовлення проекту землеустрою щодо відведення земельної ділянки в постійне користування для будівництва та обслуговування будівель органів державної влади та місцевого самоврядування (адмінприміщення Сомководолинського старостинського округу), орієнтовною площею 0,3500 га, розташовану в межах с.Сомкова Долина Бориспільського району Київської області по </w:t>
      </w:r>
      <w:r w:rsidRPr="004F4C2F">
        <w:rPr>
          <w:b/>
        </w:rPr>
        <w:t xml:space="preserve">вул. Якима Сомка, 64 а </w:t>
      </w:r>
      <w:r w:rsidRPr="004F4C2F">
        <w:t>(код КВЦПЗ-03.01).</w:t>
      </w:r>
    </w:p>
    <w:p w:rsidR="00D17134" w:rsidRPr="004F4C2F" w:rsidRDefault="00D17134" w:rsidP="00D17134">
      <w:pPr>
        <w:ind w:firstLine="567"/>
        <w:jc w:val="both"/>
      </w:pPr>
      <w:r w:rsidRPr="004F4C2F">
        <w:t>2.Проект землеустрою щодо відведення земельної ділянки погодити відповідно до ст. 186-1 Земельного кодексу України.</w:t>
      </w:r>
    </w:p>
    <w:p w:rsidR="00D17134" w:rsidRPr="004F4C2F" w:rsidRDefault="00D17134" w:rsidP="00D17134">
      <w:pPr>
        <w:ind w:firstLine="567"/>
        <w:jc w:val="both"/>
      </w:pPr>
      <w:r w:rsidRPr="004F4C2F">
        <w:t>3. Розробку проекту землеустрою щодо відведення земельної ділянки в постійне користування замовити в суб’єкта господарювання, який є виконавцем робіт із землеустрою відповідно до чинного законодавства.</w:t>
      </w:r>
    </w:p>
    <w:p w:rsidR="00D17134" w:rsidRPr="004F4C2F" w:rsidRDefault="00D17134" w:rsidP="00D17134">
      <w:pPr>
        <w:ind w:firstLine="567"/>
        <w:jc w:val="both"/>
      </w:pPr>
      <w:r w:rsidRPr="004F4C2F">
        <w:t>4.Остаточне уточнення площі земельної ділянки буде проведено після виготовлення проекту землеустрою.</w:t>
      </w:r>
    </w:p>
    <w:p w:rsidR="00D17134" w:rsidRPr="005B5789" w:rsidRDefault="00D17134" w:rsidP="005B5789">
      <w:pPr>
        <w:ind w:firstLine="567"/>
        <w:jc w:val="both"/>
      </w:pPr>
      <w:r w:rsidRPr="004F4C2F">
        <w:rPr>
          <w:bCs/>
        </w:rPr>
        <w:t>5.</w:t>
      </w:r>
      <w:r w:rsidRPr="004F4C2F">
        <w:rPr>
          <w:b/>
          <w:bCs/>
        </w:rPr>
        <w:t xml:space="preserve"> </w:t>
      </w: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5B5789" w:rsidRDefault="00D17134" w:rsidP="005B5789">
      <w:pPr>
        <w:jc w:val="center"/>
        <w:rPr>
          <w:b/>
          <w:bCs/>
        </w:rPr>
      </w:pPr>
      <w:r w:rsidRPr="004F4C2F">
        <w:rPr>
          <w:b/>
        </w:rPr>
        <w:t xml:space="preserve">Сільський  голова :                                                                         </w:t>
      </w:r>
      <w:r w:rsidR="005B5789">
        <w:rPr>
          <w:b/>
          <w:bCs/>
        </w:rPr>
        <w:t>М.О.ЛЯХ</w:t>
      </w:r>
    </w:p>
    <w:p w:rsidR="00D17134" w:rsidRPr="005B5789" w:rsidRDefault="00D17134" w:rsidP="005B5789">
      <w:pPr>
        <w:pStyle w:val="a8"/>
        <w:rPr>
          <w:b/>
        </w:rPr>
      </w:pPr>
      <w:r w:rsidRPr="005B5789">
        <w:rPr>
          <w:b/>
        </w:rPr>
        <w:t>с. Студеники</w:t>
      </w:r>
    </w:p>
    <w:p w:rsidR="00D17134" w:rsidRPr="005B5789" w:rsidRDefault="00D17134" w:rsidP="005B5789">
      <w:pPr>
        <w:pStyle w:val="a8"/>
        <w:rPr>
          <w:b/>
        </w:rPr>
      </w:pPr>
      <w:r w:rsidRPr="005B5789">
        <w:rPr>
          <w:b/>
        </w:rPr>
        <w:t>№ 488-Х–</w:t>
      </w:r>
      <w:r w:rsidRPr="005B5789">
        <w:rPr>
          <w:b/>
          <w:lang w:val="en-US"/>
        </w:rPr>
        <w:t>V</w:t>
      </w:r>
      <w:r w:rsidRPr="005B5789">
        <w:rPr>
          <w:b/>
        </w:rPr>
        <w:t>ІІІ</w:t>
      </w:r>
    </w:p>
    <w:p w:rsidR="00D17134" w:rsidRPr="005B5789" w:rsidRDefault="005B5789" w:rsidP="00D17134">
      <w:pPr>
        <w:rPr>
          <w:b/>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4A36D5BB" wp14:editId="34B24E1C">
            <wp:extent cx="486398" cy="612250"/>
            <wp:effectExtent l="0" t="0" r="9525" b="0"/>
            <wp:docPr id="149" name="Рисунок 1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5B5789" w:rsidP="005B5789">
      <w:pPr>
        <w:jc w:val="center"/>
        <w:rPr>
          <w:b/>
          <w:sz w:val="28"/>
          <w:szCs w:val="28"/>
        </w:rPr>
      </w:pPr>
      <w:r>
        <w:rPr>
          <w:b/>
          <w:sz w:val="28"/>
          <w:szCs w:val="28"/>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D17134" w:rsidRPr="004F4C2F" w:rsidTr="00D17134">
        <w:trPr>
          <w:trHeight w:val="1357"/>
        </w:trPr>
        <w:tc>
          <w:tcPr>
            <w:tcW w:w="7025" w:type="dxa"/>
            <w:tcBorders>
              <w:top w:val="nil"/>
              <w:left w:val="nil"/>
              <w:bottom w:val="nil"/>
              <w:right w:val="nil"/>
            </w:tcBorders>
          </w:tcPr>
          <w:p w:rsidR="00D17134" w:rsidRPr="004F4C2F" w:rsidRDefault="00D17134" w:rsidP="00D17134">
            <w:pPr>
              <w:jc w:val="both"/>
              <w:rPr>
                <w:b/>
                <w:bCs/>
              </w:rPr>
            </w:pPr>
            <w:r w:rsidRPr="004F4C2F">
              <w:rPr>
                <w:b/>
                <w:bCs/>
              </w:rPr>
              <w:t>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будівництва та обслуговування будівель закладів освіти під об’єктом нерухомого майна - Пристромським дошкільним навчальним закладом «Малятко» по вул. Сонячна, 4 в с.Пристроми Бориспільського району Київської області</w:t>
            </w:r>
          </w:p>
        </w:tc>
      </w:tr>
    </w:tbl>
    <w:p w:rsidR="00D17134" w:rsidRPr="004F4C2F" w:rsidRDefault="00D17134" w:rsidP="005B5789">
      <w:pPr>
        <w:jc w:val="both"/>
        <w:rPr>
          <w:bCs/>
        </w:rPr>
      </w:pPr>
    </w:p>
    <w:p w:rsidR="00D17134" w:rsidRPr="004F4C2F" w:rsidRDefault="00D17134" w:rsidP="005B5789">
      <w:pPr>
        <w:ind w:firstLine="567"/>
        <w:jc w:val="both"/>
        <w:rPr>
          <w:bCs/>
        </w:rPr>
      </w:pPr>
      <w:r w:rsidRPr="004F4C2F">
        <w:rPr>
          <w:bCs/>
        </w:rPr>
        <w:t xml:space="preserve">З метою відведення земельної ділянки в постійне користування для будівництва та обслуговування будівель закладів освіти  по </w:t>
      </w:r>
      <w:r w:rsidRPr="004F4C2F">
        <w:rPr>
          <w:b/>
          <w:bCs/>
        </w:rPr>
        <w:t>вул. Сонячна, 4</w:t>
      </w:r>
      <w:r w:rsidRPr="004F4C2F">
        <w:rPr>
          <w:bCs/>
        </w:rPr>
        <w:t xml:space="preserve"> в с.Пристроми Бориспільського району Київської області, під об’єктом нерухомого майна - Пристромським дошкільним навчальним закладом «Малятко»,</w:t>
      </w:r>
      <w:r w:rsidRPr="004F4C2F">
        <w:rPr>
          <w:b/>
          <w:bCs/>
          <w:noProof/>
        </w:rPr>
        <w:t xml:space="preserve"> </w:t>
      </w:r>
      <w:r w:rsidRPr="004F4C2F">
        <w:rPr>
          <w:bCs/>
        </w:rPr>
        <w:t>керуючись статтями 12, 38, 39, 92, 122, 123 Земельного кодексу України, пунктом 34 частини 1 статті 26 Закону України “Про місцеве самоврядува</w:t>
      </w:r>
      <w:r w:rsidR="005B5789">
        <w:rPr>
          <w:bCs/>
        </w:rPr>
        <w:t xml:space="preserve">ння в Україні”, сільська рада  </w:t>
      </w:r>
    </w:p>
    <w:p w:rsidR="00D17134" w:rsidRPr="004F4C2F" w:rsidRDefault="00D17134" w:rsidP="005B5789">
      <w:pPr>
        <w:jc w:val="center"/>
        <w:rPr>
          <w:b/>
        </w:rPr>
      </w:pPr>
      <w:r w:rsidRPr="004F4C2F">
        <w:rPr>
          <w:b/>
        </w:rPr>
        <w:t xml:space="preserve">В И Р І Ш И </w:t>
      </w:r>
      <w:r w:rsidR="005B5789">
        <w:rPr>
          <w:b/>
        </w:rPr>
        <w:t>Л А :</w:t>
      </w:r>
    </w:p>
    <w:p w:rsidR="00D17134" w:rsidRPr="004F4C2F" w:rsidRDefault="00D17134" w:rsidP="00D17134">
      <w:pPr>
        <w:ind w:firstLine="567"/>
        <w:jc w:val="both"/>
      </w:pPr>
      <w:r w:rsidRPr="004F4C2F">
        <w:t xml:space="preserve">1. Надати дозвіл </w:t>
      </w:r>
      <w:r w:rsidRPr="004F4C2F">
        <w:rPr>
          <w:b/>
        </w:rPr>
        <w:t>Виконавчому комітету Студениківської сільської ради</w:t>
      </w:r>
      <w:r w:rsidRPr="004F4C2F">
        <w:t xml:space="preserve"> на виготовлення проекту землеустрою щодо відведення земельної ділянки в постійне користування для будівництва та обслуговування будівель закладів освіти, під об’єктом нерухомого майна - Пристромським дошкільним навчальним закладом , орієнтовною площею 1,0000 га, розташовану в межах с.Пристроми Бориспільського району Київської області по </w:t>
      </w:r>
      <w:r w:rsidRPr="004F4C2F">
        <w:rPr>
          <w:b/>
        </w:rPr>
        <w:t xml:space="preserve">вул. Сонячна, 4 </w:t>
      </w:r>
      <w:r w:rsidRPr="004F4C2F">
        <w:t>(код КВЦПЗ-03.01).</w:t>
      </w:r>
    </w:p>
    <w:p w:rsidR="00D17134" w:rsidRPr="004F4C2F" w:rsidRDefault="00D17134" w:rsidP="00D17134">
      <w:pPr>
        <w:ind w:firstLine="567"/>
        <w:jc w:val="both"/>
      </w:pPr>
      <w:r w:rsidRPr="004F4C2F">
        <w:t>2.Проект землеустрою щодо відведення земельної ділянки погодити відповідно до ст. 186-1 Земельного кодексу України.</w:t>
      </w:r>
    </w:p>
    <w:p w:rsidR="00D17134" w:rsidRPr="004F4C2F" w:rsidRDefault="00D17134" w:rsidP="00D17134">
      <w:pPr>
        <w:ind w:firstLine="567"/>
        <w:jc w:val="both"/>
      </w:pPr>
      <w:r w:rsidRPr="004F4C2F">
        <w:t>3. Розробку проекту землеустрою щодо відведення земельної ділянки в постійне користування замовити в суб’єкта господарювання, який є виконавцем робіт із землеустрою відповідно до чинного законодавства.</w:t>
      </w:r>
    </w:p>
    <w:p w:rsidR="00D17134" w:rsidRPr="004F4C2F" w:rsidRDefault="00D17134" w:rsidP="00D17134">
      <w:pPr>
        <w:ind w:firstLine="567"/>
        <w:jc w:val="both"/>
      </w:pPr>
      <w:r w:rsidRPr="004F4C2F">
        <w:t>4.Остаточне уточнення площі земельної ділянки буде проведено після виготовлення проекту землеустрою.</w:t>
      </w:r>
    </w:p>
    <w:p w:rsidR="00D17134" w:rsidRPr="005B5789" w:rsidRDefault="00D17134" w:rsidP="005B5789">
      <w:pPr>
        <w:ind w:firstLine="567"/>
        <w:jc w:val="both"/>
      </w:pPr>
      <w:r w:rsidRPr="004F4C2F">
        <w:rPr>
          <w:bCs/>
        </w:rPr>
        <w:t>5.</w:t>
      </w:r>
      <w:r w:rsidRPr="004F4C2F">
        <w:rPr>
          <w:b/>
          <w:bCs/>
        </w:rPr>
        <w:t xml:space="preserve"> </w:t>
      </w: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005B5789">
        <w:t>.</w:t>
      </w:r>
    </w:p>
    <w:p w:rsidR="00D17134" w:rsidRPr="004F4C2F" w:rsidRDefault="00D17134" w:rsidP="005B5789">
      <w:pPr>
        <w:rPr>
          <w:b/>
          <w:bCs/>
          <w:sz w:val="12"/>
          <w:szCs w:val="12"/>
        </w:rPr>
      </w:pPr>
    </w:p>
    <w:p w:rsidR="00D17134" w:rsidRPr="005B5789" w:rsidRDefault="00D17134" w:rsidP="005B5789">
      <w:pPr>
        <w:jc w:val="center"/>
        <w:rPr>
          <w:b/>
          <w:bCs/>
        </w:rPr>
      </w:pPr>
      <w:r w:rsidRPr="004F4C2F">
        <w:rPr>
          <w:b/>
        </w:rPr>
        <w:t xml:space="preserve">Сільський  голова :                                                                         </w:t>
      </w:r>
      <w:r w:rsidR="005B5789">
        <w:rPr>
          <w:b/>
          <w:bCs/>
        </w:rPr>
        <w:t>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489-Х–</w:t>
      </w:r>
      <w:r w:rsidRPr="004F4C2F">
        <w:rPr>
          <w:b/>
          <w:lang w:val="en-US"/>
        </w:rPr>
        <w:t>V</w:t>
      </w:r>
      <w:r w:rsidRPr="004F4C2F">
        <w:rPr>
          <w:b/>
        </w:rPr>
        <w:t>ІІІ</w:t>
      </w:r>
    </w:p>
    <w:p w:rsidR="00D17134" w:rsidRPr="004F4C2F" w:rsidRDefault="00D17134" w:rsidP="00D17134">
      <w:pPr>
        <w:rPr>
          <w:b/>
        </w:rPr>
      </w:pPr>
      <w:r w:rsidRPr="004F4C2F">
        <w:rPr>
          <w:b/>
        </w:rPr>
        <w:t>18.05.2021</w:t>
      </w: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drawing>
          <wp:inline distT="0" distB="0" distL="0" distR="0" wp14:anchorId="376B6695" wp14:editId="2E4B36E0">
            <wp:extent cx="486398" cy="612250"/>
            <wp:effectExtent l="0" t="0" r="9525" b="0"/>
            <wp:docPr id="151" name="Рисунок 1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БОРИСПІЛЬСЬКИЙ</w:t>
      </w:r>
      <w:r w:rsidR="005B5789">
        <w:rPr>
          <w:b/>
        </w:rPr>
        <w:t xml:space="preserve">  РАЙОН КИЇВСЬКА ОБЛАСТЬ</w:t>
      </w: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вул.Дніпропетровська в с.Семенівка Бориспільського району Київської області.    </w:t>
            </w:r>
          </w:p>
        </w:tc>
      </w:tr>
    </w:tbl>
    <w:p w:rsidR="00D17134" w:rsidRPr="004F4C2F" w:rsidRDefault="00D17134" w:rsidP="00D17134">
      <w:pPr>
        <w:rPr>
          <w:b/>
        </w:rPr>
      </w:pPr>
    </w:p>
    <w:p w:rsidR="00D17134" w:rsidRPr="004F4C2F" w:rsidRDefault="00D17134" w:rsidP="005B5789">
      <w:pPr>
        <w:ind w:firstLine="708"/>
        <w:jc w:val="both"/>
      </w:pPr>
      <w:r w:rsidRPr="004F4C2F">
        <w:rPr>
          <w:bCs/>
        </w:rPr>
        <w:t>З метою відведення земельної ділянки в постійне користування</w:t>
      </w:r>
      <w:r w:rsidRPr="004F4C2F">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вул.Дніпропетровська в с.Семенівка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5B5789">
        <w:t xml:space="preserve">дексу України, сільська  рада  </w:t>
      </w:r>
    </w:p>
    <w:p w:rsidR="00D17134" w:rsidRPr="004F4C2F" w:rsidRDefault="005B5789" w:rsidP="005B5789">
      <w:pPr>
        <w:jc w:val="center"/>
        <w:rPr>
          <w:b/>
        </w:rPr>
      </w:pPr>
      <w:r>
        <w:rPr>
          <w:b/>
        </w:rPr>
        <w:t>В И Р І Ш И Л А :</w:t>
      </w:r>
    </w:p>
    <w:p w:rsidR="00D17134" w:rsidRPr="004F4C2F" w:rsidRDefault="00D17134" w:rsidP="003E49F2">
      <w:pPr>
        <w:numPr>
          <w:ilvl w:val="0"/>
          <w:numId w:val="140"/>
        </w:numPr>
        <w:ind w:left="0" w:firstLine="360"/>
        <w:contextualSpacing/>
        <w:jc w:val="both"/>
      </w:pPr>
      <w:r w:rsidRPr="004F4C2F">
        <w:t xml:space="preserve">Надати дозвіл </w:t>
      </w:r>
      <w:r w:rsidRPr="004F4C2F">
        <w:rPr>
          <w:b/>
        </w:rPr>
        <w:t xml:space="preserve">Виконавчому комітету Студениківської сільської ради </w:t>
      </w:r>
      <w:r w:rsidRPr="004F4C2F">
        <w:t>на</w:t>
      </w:r>
      <w:r w:rsidRPr="004F4C2F">
        <w:rPr>
          <w:b/>
        </w:rPr>
        <w:t xml:space="preserve"> </w:t>
      </w:r>
      <w:r w:rsidRPr="004F4C2F">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0,2800 га, розташованої по вул.Дніпропетровська в с.Семенівка Бориспільського району Київської області, (код КВЦПЗ-11.04). </w:t>
      </w:r>
    </w:p>
    <w:p w:rsidR="00D17134" w:rsidRPr="004F4C2F" w:rsidRDefault="00D17134" w:rsidP="003E49F2">
      <w:pPr>
        <w:numPr>
          <w:ilvl w:val="0"/>
          <w:numId w:val="140"/>
        </w:numPr>
        <w:ind w:left="0" w:firstLine="360"/>
        <w:contextualSpacing/>
        <w:jc w:val="both"/>
      </w:pPr>
      <w:r w:rsidRPr="004F4C2F">
        <w:t>Проект землеустрою щодо відведення земельної ділянки в постійне користування  погодити відповідно до ст. 186-1 Земельного кодексу України.</w:t>
      </w:r>
    </w:p>
    <w:p w:rsidR="00D17134" w:rsidRPr="004F4C2F" w:rsidRDefault="00D17134" w:rsidP="003E49F2">
      <w:pPr>
        <w:numPr>
          <w:ilvl w:val="0"/>
          <w:numId w:val="140"/>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0"/>
        </w:numPr>
        <w:ind w:left="0" w:firstLine="360"/>
        <w:contextualSpacing/>
        <w:jc w:val="both"/>
      </w:pPr>
      <w:r w:rsidRPr="004F4C2F">
        <w:t xml:space="preserve">Остаточне уточнення площі земельних ділянок буде проведено після виготовлення проекту землеустрою. </w:t>
      </w:r>
    </w:p>
    <w:p w:rsidR="00D17134" w:rsidRPr="004F4C2F" w:rsidRDefault="00D17134" w:rsidP="003E49F2">
      <w:pPr>
        <w:numPr>
          <w:ilvl w:val="0"/>
          <w:numId w:val="140"/>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490-Х–</w:t>
      </w:r>
      <w:r w:rsidRPr="004F4C2F">
        <w:rPr>
          <w:b/>
          <w:lang w:val="en-US"/>
        </w:rPr>
        <w:t>V</w:t>
      </w:r>
      <w:r w:rsidRPr="004F4C2F">
        <w:rPr>
          <w:b/>
        </w:rPr>
        <w:t>ІІІ</w:t>
      </w:r>
    </w:p>
    <w:p w:rsidR="00D17134" w:rsidRPr="005B5789" w:rsidRDefault="00D17134" w:rsidP="00D17134">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1684F390" wp14:editId="05809A08">
            <wp:extent cx="486398" cy="612250"/>
            <wp:effectExtent l="0" t="0" r="9525" b="0"/>
            <wp:docPr id="152" name="Рисунок 1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5B5789">
      <w:pPr>
        <w:jc w:val="center"/>
        <w:rPr>
          <w:b/>
        </w:rPr>
      </w:pPr>
      <w:r w:rsidRPr="004F4C2F">
        <w:rPr>
          <w:b/>
        </w:rPr>
        <w:t>БОРИСПІ</w:t>
      </w:r>
      <w:r w:rsidR="005B5789">
        <w:rPr>
          <w:b/>
        </w:rPr>
        <w:t>ЛЬСЬКИЙ  РАЙОН КИЇВСЬКА ОБЛАСТЬ</w:t>
      </w:r>
    </w:p>
    <w:p w:rsidR="00D17134" w:rsidRPr="005B5789" w:rsidRDefault="005B5789" w:rsidP="005B5789">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вул.Піщана в с.Семенівка Бориспільського району Київської області.    </w:t>
            </w:r>
          </w:p>
        </w:tc>
      </w:tr>
    </w:tbl>
    <w:p w:rsidR="00D17134" w:rsidRPr="004F4C2F" w:rsidRDefault="00D17134" w:rsidP="00D17134">
      <w:pPr>
        <w:rPr>
          <w:b/>
        </w:rPr>
      </w:pPr>
    </w:p>
    <w:p w:rsidR="00D17134" w:rsidRPr="004F4C2F" w:rsidRDefault="00D17134" w:rsidP="00D17134">
      <w:pPr>
        <w:ind w:firstLine="708"/>
        <w:jc w:val="both"/>
      </w:pPr>
      <w:r w:rsidRPr="004F4C2F">
        <w:rPr>
          <w:bCs/>
        </w:rPr>
        <w:t>З метою відведення земельної ділянки в постійне користування</w:t>
      </w:r>
      <w:r w:rsidRPr="004F4C2F">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вул.Піщана в с.Семенівка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кодексу України, сільська  рада  </w:t>
      </w:r>
    </w:p>
    <w:p w:rsidR="00D17134" w:rsidRPr="004F4C2F" w:rsidRDefault="00D17134" w:rsidP="00CB6B2A">
      <w:pPr>
        <w:rPr>
          <w:b/>
        </w:rPr>
      </w:pPr>
      <w:r w:rsidRPr="004F4C2F">
        <w:rPr>
          <w:b/>
        </w:rPr>
        <w:t>В И Р І Ш И Л А :</w:t>
      </w:r>
    </w:p>
    <w:p w:rsidR="00D17134" w:rsidRPr="004F4C2F" w:rsidRDefault="00D17134" w:rsidP="003E49F2">
      <w:pPr>
        <w:numPr>
          <w:ilvl w:val="0"/>
          <w:numId w:val="141"/>
        </w:numPr>
        <w:ind w:left="0" w:firstLine="360"/>
        <w:contextualSpacing/>
        <w:jc w:val="both"/>
      </w:pPr>
      <w:r w:rsidRPr="004F4C2F">
        <w:t xml:space="preserve">Надати дозвіл </w:t>
      </w:r>
      <w:r w:rsidRPr="004F4C2F">
        <w:rPr>
          <w:b/>
        </w:rPr>
        <w:t xml:space="preserve">Виконавчому комітету Студениківської сільської ради </w:t>
      </w:r>
      <w:r w:rsidRPr="004F4C2F">
        <w:t>на</w:t>
      </w:r>
      <w:r w:rsidRPr="004F4C2F">
        <w:rPr>
          <w:b/>
        </w:rPr>
        <w:t xml:space="preserve"> </w:t>
      </w:r>
      <w:r w:rsidRPr="004F4C2F">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0,0200 га, розташованої по вул.Піщана в с.Семенівка Бориспільського району Київської області, (код КВЦПЗ-11.04). </w:t>
      </w:r>
    </w:p>
    <w:p w:rsidR="00D17134" w:rsidRPr="004F4C2F" w:rsidRDefault="00D17134" w:rsidP="003E49F2">
      <w:pPr>
        <w:numPr>
          <w:ilvl w:val="0"/>
          <w:numId w:val="141"/>
        </w:numPr>
        <w:ind w:left="0" w:firstLine="360"/>
        <w:contextualSpacing/>
        <w:jc w:val="both"/>
      </w:pPr>
      <w:r w:rsidRPr="004F4C2F">
        <w:t>Проект землеустрою щодо відведення земельної ділянки в постійне користування  погодити відповідно до ст. 186-1 Земельного кодексу України.</w:t>
      </w:r>
    </w:p>
    <w:p w:rsidR="00D17134" w:rsidRPr="004F4C2F" w:rsidRDefault="00D17134" w:rsidP="003E49F2">
      <w:pPr>
        <w:numPr>
          <w:ilvl w:val="0"/>
          <w:numId w:val="141"/>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1"/>
        </w:numPr>
        <w:ind w:left="0" w:firstLine="360"/>
        <w:contextualSpacing/>
        <w:jc w:val="both"/>
      </w:pPr>
      <w:r w:rsidRPr="004F4C2F">
        <w:t xml:space="preserve">Остаточне уточнення площі земельних ділянок буде проведено після виготовлення проекту землеустрою. </w:t>
      </w:r>
    </w:p>
    <w:p w:rsidR="00D17134" w:rsidRPr="004F4C2F" w:rsidRDefault="00D17134" w:rsidP="003E49F2">
      <w:pPr>
        <w:numPr>
          <w:ilvl w:val="0"/>
          <w:numId w:val="141"/>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491-Х–</w:t>
      </w:r>
      <w:r w:rsidRPr="004F4C2F">
        <w:rPr>
          <w:b/>
          <w:lang w:val="en-US"/>
        </w:rPr>
        <w:t>V</w:t>
      </w:r>
      <w:r w:rsidRPr="004F4C2F">
        <w:rPr>
          <w:b/>
        </w:rPr>
        <w:t>ІІІ</w:t>
      </w:r>
    </w:p>
    <w:p w:rsidR="00D17134" w:rsidRPr="004F4C2F" w:rsidRDefault="00D17134" w:rsidP="00D17134">
      <w:r w:rsidRPr="004F4C2F">
        <w:rPr>
          <w:b/>
        </w:rPr>
        <w:t>18.05.2021</w:t>
      </w: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lastRenderedPageBreak/>
        <w:drawing>
          <wp:inline distT="0" distB="0" distL="0" distR="0" wp14:anchorId="31A1D9A8" wp14:editId="2927D714">
            <wp:extent cx="486398" cy="612250"/>
            <wp:effectExtent l="0" t="0" r="9525" b="0"/>
            <wp:docPr id="153" name="Рисунок 15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БОРИСПІЛЬСЬ</w:t>
      </w:r>
      <w:r w:rsidR="00CB6B2A">
        <w:rPr>
          <w:b/>
        </w:rPr>
        <w:t>КИЙ  РАЙОН КИЇВСЬКА ОБЛАСТЬ</w:t>
      </w:r>
    </w:p>
    <w:p w:rsidR="00D17134" w:rsidRPr="00CB6B2A" w:rsidRDefault="00CB6B2A" w:rsidP="00CB6B2A">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вул.Корнійчука в с.Леляки Бориспільського району Київської області.    </w:t>
            </w:r>
          </w:p>
        </w:tc>
      </w:tr>
    </w:tbl>
    <w:p w:rsidR="00D17134" w:rsidRPr="004F4C2F" w:rsidRDefault="00D17134" w:rsidP="00D17134">
      <w:pPr>
        <w:rPr>
          <w:b/>
        </w:rPr>
      </w:pPr>
    </w:p>
    <w:p w:rsidR="00D17134" w:rsidRPr="004F4C2F" w:rsidRDefault="00D17134" w:rsidP="00CB6B2A">
      <w:pPr>
        <w:ind w:firstLine="708"/>
        <w:jc w:val="both"/>
      </w:pPr>
      <w:r w:rsidRPr="004F4C2F">
        <w:rPr>
          <w:bCs/>
        </w:rPr>
        <w:t>З метою відведення земельної ділянки в постійне користування</w:t>
      </w:r>
      <w:r w:rsidRPr="004F4C2F">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вул.Корнійчука в с.Леляки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CB6B2A">
        <w:t xml:space="preserve">дексу України, сільська  рада  </w:t>
      </w:r>
    </w:p>
    <w:p w:rsidR="00D17134" w:rsidRPr="004F4C2F" w:rsidRDefault="00CB6B2A" w:rsidP="00CB6B2A">
      <w:pPr>
        <w:jc w:val="center"/>
        <w:rPr>
          <w:b/>
        </w:rPr>
      </w:pPr>
      <w:r>
        <w:rPr>
          <w:b/>
        </w:rPr>
        <w:t>В И Р І Ш И Л А :</w:t>
      </w:r>
    </w:p>
    <w:p w:rsidR="00D17134" w:rsidRPr="004F4C2F" w:rsidRDefault="00D17134" w:rsidP="003E49F2">
      <w:pPr>
        <w:numPr>
          <w:ilvl w:val="0"/>
          <w:numId w:val="142"/>
        </w:numPr>
        <w:ind w:left="0" w:firstLine="360"/>
        <w:contextualSpacing/>
        <w:jc w:val="both"/>
      </w:pPr>
      <w:r w:rsidRPr="004F4C2F">
        <w:t xml:space="preserve">Надати дозвіл </w:t>
      </w:r>
      <w:r w:rsidRPr="004F4C2F">
        <w:rPr>
          <w:b/>
        </w:rPr>
        <w:t xml:space="preserve">Виконавчому комітету Студениківської сільської ради </w:t>
      </w:r>
      <w:r w:rsidRPr="004F4C2F">
        <w:t>на</w:t>
      </w:r>
      <w:r w:rsidRPr="004F4C2F">
        <w:rPr>
          <w:b/>
        </w:rPr>
        <w:t xml:space="preserve"> </w:t>
      </w:r>
      <w:r w:rsidRPr="004F4C2F">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0,0200 га, розташованої по вул.Корнійчука в с.Леляки Бориспільського району Київської області, (код КВЦПЗ-11.04). </w:t>
      </w:r>
    </w:p>
    <w:p w:rsidR="00D17134" w:rsidRPr="004F4C2F" w:rsidRDefault="00D17134" w:rsidP="003E49F2">
      <w:pPr>
        <w:numPr>
          <w:ilvl w:val="0"/>
          <w:numId w:val="142"/>
        </w:numPr>
        <w:ind w:left="0" w:firstLine="360"/>
        <w:contextualSpacing/>
        <w:jc w:val="both"/>
      </w:pPr>
      <w:r w:rsidRPr="004F4C2F">
        <w:t>Проект землеустрою щодо відведення земельної ділянки в постійне користування  погодити відповідно до ст. 186-1 Земельного кодексу України.</w:t>
      </w:r>
    </w:p>
    <w:p w:rsidR="00D17134" w:rsidRPr="004F4C2F" w:rsidRDefault="00D17134" w:rsidP="003E49F2">
      <w:pPr>
        <w:numPr>
          <w:ilvl w:val="0"/>
          <w:numId w:val="142"/>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2"/>
        </w:numPr>
        <w:ind w:left="0" w:firstLine="360"/>
        <w:contextualSpacing/>
        <w:jc w:val="both"/>
      </w:pPr>
      <w:r w:rsidRPr="004F4C2F">
        <w:t xml:space="preserve">Остаточне уточнення площі земельних ділянок буде проведено після виготовлення проекту землеустрою. </w:t>
      </w:r>
    </w:p>
    <w:p w:rsidR="00D17134" w:rsidRPr="004F4C2F" w:rsidRDefault="00D17134" w:rsidP="003E49F2">
      <w:pPr>
        <w:numPr>
          <w:ilvl w:val="0"/>
          <w:numId w:val="142"/>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492-Х–</w:t>
      </w:r>
      <w:r w:rsidRPr="004F4C2F">
        <w:rPr>
          <w:b/>
          <w:lang w:val="en-US"/>
        </w:rPr>
        <w:t>V</w:t>
      </w:r>
      <w:r w:rsidRPr="004F4C2F">
        <w:rPr>
          <w:b/>
        </w:rPr>
        <w:t>ІІІ</w:t>
      </w:r>
    </w:p>
    <w:p w:rsidR="00D17134" w:rsidRPr="004F4C2F" w:rsidRDefault="00D17134" w:rsidP="00D17134">
      <w:r w:rsidRPr="004F4C2F">
        <w:rPr>
          <w:b/>
        </w:rPr>
        <w:t>18.05.2021</w:t>
      </w: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lastRenderedPageBreak/>
        <w:drawing>
          <wp:inline distT="0" distB="0" distL="0" distR="0" wp14:anchorId="7872D3F5" wp14:editId="683A58F6">
            <wp:extent cx="486398" cy="612250"/>
            <wp:effectExtent l="0" t="0" r="9525" b="0"/>
            <wp:docPr id="154" name="Рисунок 1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CB6B2A" w:rsidRDefault="00CB6B2A" w:rsidP="00CB6B2A">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вул.Польова, 35 в с.Пристроми Бориспільського району Київської області.    </w:t>
            </w:r>
          </w:p>
        </w:tc>
      </w:tr>
    </w:tbl>
    <w:p w:rsidR="00D17134" w:rsidRPr="004F4C2F" w:rsidRDefault="00D17134" w:rsidP="00D17134">
      <w:pPr>
        <w:rPr>
          <w:b/>
        </w:rPr>
      </w:pPr>
    </w:p>
    <w:p w:rsidR="00D17134" w:rsidRPr="004F4C2F" w:rsidRDefault="00D17134" w:rsidP="00CB6B2A">
      <w:pPr>
        <w:ind w:firstLine="708"/>
        <w:jc w:val="both"/>
      </w:pPr>
      <w:r w:rsidRPr="004F4C2F">
        <w:rPr>
          <w:bCs/>
        </w:rPr>
        <w:t>З метою відведення земельної ділянки в постійне користування</w:t>
      </w:r>
      <w:r w:rsidRPr="004F4C2F">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вул.Польова, 35 в с.Пристроми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CB6B2A">
        <w:t xml:space="preserve">дексу України, сільська  рада  </w:t>
      </w:r>
    </w:p>
    <w:p w:rsidR="00D17134" w:rsidRPr="004F4C2F" w:rsidRDefault="00CB6B2A" w:rsidP="00CB6B2A">
      <w:pPr>
        <w:jc w:val="center"/>
        <w:rPr>
          <w:b/>
        </w:rPr>
      </w:pPr>
      <w:r>
        <w:rPr>
          <w:b/>
        </w:rPr>
        <w:t>В И Р І Ш И Л А :</w:t>
      </w:r>
    </w:p>
    <w:p w:rsidR="00D17134" w:rsidRPr="004F4C2F" w:rsidRDefault="00D17134" w:rsidP="003E49F2">
      <w:pPr>
        <w:numPr>
          <w:ilvl w:val="0"/>
          <w:numId w:val="143"/>
        </w:numPr>
        <w:ind w:left="0" w:firstLine="360"/>
        <w:contextualSpacing/>
        <w:jc w:val="both"/>
      </w:pPr>
      <w:r w:rsidRPr="004F4C2F">
        <w:t xml:space="preserve">Надати дозвіл </w:t>
      </w:r>
      <w:r w:rsidRPr="004F4C2F">
        <w:rPr>
          <w:b/>
        </w:rPr>
        <w:t xml:space="preserve">Виконавчому комітету Студениківської сільської ради </w:t>
      </w:r>
      <w:r w:rsidRPr="004F4C2F">
        <w:t>на</w:t>
      </w:r>
      <w:r w:rsidRPr="004F4C2F">
        <w:rPr>
          <w:b/>
        </w:rPr>
        <w:t xml:space="preserve"> </w:t>
      </w:r>
      <w:r w:rsidRPr="004F4C2F">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0,2500 га, розташованої по вул.Польова, 35 в с.Пристроми Бориспільського району Київської області, (код КВЦПЗ-11.04). </w:t>
      </w:r>
    </w:p>
    <w:p w:rsidR="00D17134" w:rsidRPr="004F4C2F" w:rsidRDefault="00D17134" w:rsidP="003E49F2">
      <w:pPr>
        <w:numPr>
          <w:ilvl w:val="0"/>
          <w:numId w:val="143"/>
        </w:numPr>
        <w:ind w:left="0" w:firstLine="360"/>
        <w:contextualSpacing/>
        <w:jc w:val="both"/>
      </w:pPr>
      <w:r w:rsidRPr="004F4C2F">
        <w:t>Проект землеустрою щодо відведення земельної ділянки в постійне користування  погодити відповідно до ст. 186-1 Земельного кодексу України.</w:t>
      </w:r>
    </w:p>
    <w:p w:rsidR="00D17134" w:rsidRPr="004F4C2F" w:rsidRDefault="00D17134" w:rsidP="003E49F2">
      <w:pPr>
        <w:numPr>
          <w:ilvl w:val="0"/>
          <w:numId w:val="143"/>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3"/>
        </w:numPr>
        <w:ind w:left="0" w:firstLine="360"/>
        <w:contextualSpacing/>
        <w:jc w:val="both"/>
      </w:pPr>
      <w:r w:rsidRPr="004F4C2F">
        <w:t xml:space="preserve">Остаточне уточнення площі земельних ділянок буде проведено після виготовлення проекту землеустрою. </w:t>
      </w:r>
    </w:p>
    <w:p w:rsidR="00D17134" w:rsidRPr="004F4C2F" w:rsidRDefault="00D17134" w:rsidP="003E49F2">
      <w:pPr>
        <w:numPr>
          <w:ilvl w:val="0"/>
          <w:numId w:val="143"/>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493-Х–</w:t>
      </w:r>
      <w:r w:rsidRPr="004F4C2F">
        <w:rPr>
          <w:b/>
          <w:lang w:val="en-US"/>
        </w:rPr>
        <w:t>V</w:t>
      </w:r>
      <w:r w:rsidRPr="004F4C2F">
        <w:rPr>
          <w:b/>
        </w:rPr>
        <w:t>ІІІ</w:t>
      </w:r>
    </w:p>
    <w:p w:rsidR="00D17134" w:rsidRPr="00CB6B2A" w:rsidRDefault="00D17134" w:rsidP="00D17134">
      <w:r w:rsidRPr="004F4C2F">
        <w:rPr>
          <w:b/>
        </w:rPr>
        <w:t>18.05.2021</w:t>
      </w: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lastRenderedPageBreak/>
        <w:drawing>
          <wp:inline distT="0" distB="0" distL="0" distR="0" wp14:anchorId="2173B20E" wp14:editId="6E829102">
            <wp:extent cx="486398" cy="612250"/>
            <wp:effectExtent l="0" t="0" r="9525" b="0"/>
            <wp:docPr id="109" name="Рисунок 10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БОРИСПІЛЬСЬКИЙ  РАЙО</w:t>
      </w:r>
      <w:r w:rsidR="00CB6B2A">
        <w:rPr>
          <w:b/>
        </w:rPr>
        <w:t>Н КИЇВСЬКА ОБЛАСТЬ</w:t>
      </w:r>
    </w:p>
    <w:p w:rsidR="00D17134" w:rsidRPr="00CB6B2A" w:rsidRDefault="00CB6B2A" w:rsidP="00CB6B2A">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17134" w:rsidRPr="004F4C2F" w:rsidTr="00D17134">
        <w:tc>
          <w:tcPr>
            <w:tcW w:w="8075" w:type="dxa"/>
          </w:tcPr>
          <w:p w:rsidR="00D17134" w:rsidRPr="004F4C2F" w:rsidRDefault="00D17134" w:rsidP="00D17134">
            <w:pPr>
              <w:jc w:val="both"/>
              <w:rPr>
                <w:b/>
              </w:rPr>
            </w:pPr>
            <w:r w:rsidRPr="004F4C2F">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вул.Якима Сомка в с.Сомкова Долина Бориспільського району Київської області.    </w:t>
            </w:r>
          </w:p>
        </w:tc>
      </w:tr>
    </w:tbl>
    <w:p w:rsidR="00D17134" w:rsidRPr="004F4C2F" w:rsidRDefault="00D17134" w:rsidP="00D17134">
      <w:pPr>
        <w:rPr>
          <w:b/>
        </w:rPr>
      </w:pPr>
    </w:p>
    <w:p w:rsidR="00D17134" w:rsidRPr="004F4C2F" w:rsidRDefault="00D17134" w:rsidP="00CB6B2A">
      <w:pPr>
        <w:ind w:firstLine="708"/>
        <w:jc w:val="both"/>
      </w:pPr>
      <w:r w:rsidRPr="004F4C2F">
        <w:rPr>
          <w:bCs/>
        </w:rPr>
        <w:t>З метою відведення земельної ділянки в постійне користування</w:t>
      </w:r>
      <w:r w:rsidRPr="004F4C2F">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вул.Якима Сомка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CB6B2A">
        <w:t xml:space="preserve">дексу України, сільська  рада  </w:t>
      </w:r>
    </w:p>
    <w:p w:rsidR="00D17134" w:rsidRPr="004F4C2F" w:rsidRDefault="00CB6B2A" w:rsidP="00CB6B2A">
      <w:pPr>
        <w:jc w:val="center"/>
        <w:rPr>
          <w:b/>
        </w:rPr>
      </w:pPr>
      <w:r>
        <w:rPr>
          <w:b/>
        </w:rPr>
        <w:t>В И Р І Ш И Л А :</w:t>
      </w:r>
    </w:p>
    <w:p w:rsidR="00D17134" w:rsidRPr="004F4C2F" w:rsidRDefault="00D17134" w:rsidP="003E49F2">
      <w:pPr>
        <w:numPr>
          <w:ilvl w:val="0"/>
          <w:numId w:val="144"/>
        </w:numPr>
        <w:ind w:left="0" w:firstLine="360"/>
        <w:contextualSpacing/>
        <w:jc w:val="both"/>
      </w:pPr>
      <w:r w:rsidRPr="004F4C2F">
        <w:t xml:space="preserve">Надати дозвіл </w:t>
      </w:r>
      <w:r w:rsidRPr="004F4C2F">
        <w:rPr>
          <w:b/>
        </w:rPr>
        <w:t xml:space="preserve">Виконавчому комітету Студениківської сільської ради </w:t>
      </w:r>
      <w:r w:rsidRPr="004F4C2F">
        <w:t>на</w:t>
      </w:r>
      <w:r w:rsidRPr="004F4C2F">
        <w:rPr>
          <w:b/>
        </w:rPr>
        <w:t xml:space="preserve"> </w:t>
      </w:r>
      <w:r w:rsidRPr="004F4C2F">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0,1000 га, розташованої по вул.Якима Сомка  в с.Сомкова Долина Бориспільського району Київської області, (код КВЦПЗ-11.04). </w:t>
      </w:r>
    </w:p>
    <w:p w:rsidR="00D17134" w:rsidRPr="004F4C2F" w:rsidRDefault="00D17134" w:rsidP="003E49F2">
      <w:pPr>
        <w:numPr>
          <w:ilvl w:val="0"/>
          <w:numId w:val="144"/>
        </w:numPr>
        <w:ind w:left="0" w:firstLine="360"/>
        <w:contextualSpacing/>
        <w:jc w:val="both"/>
      </w:pPr>
      <w:r w:rsidRPr="004F4C2F">
        <w:t>Проект землеустрою щодо відведення земельної ділянки в постійне користування  погодити відповідно до ст. 186-1 Земельного кодексу України.</w:t>
      </w:r>
    </w:p>
    <w:p w:rsidR="00D17134" w:rsidRPr="004F4C2F" w:rsidRDefault="00D17134" w:rsidP="003E49F2">
      <w:pPr>
        <w:numPr>
          <w:ilvl w:val="0"/>
          <w:numId w:val="144"/>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44"/>
        </w:numPr>
        <w:ind w:left="0" w:firstLine="360"/>
        <w:contextualSpacing/>
        <w:jc w:val="both"/>
      </w:pPr>
      <w:r w:rsidRPr="004F4C2F">
        <w:t xml:space="preserve">Остаточне уточнення площі земельних ділянок буде проведено після виготовлення проекту землеустрою. </w:t>
      </w:r>
    </w:p>
    <w:p w:rsidR="00D17134" w:rsidRPr="004F4C2F" w:rsidRDefault="00D17134" w:rsidP="003E49F2">
      <w:pPr>
        <w:numPr>
          <w:ilvl w:val="0"/>
          <w:numId w:val="144"/>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494-Х–</w:t>
      </w:r>
      <w:r w:rsidRPr="004F4C2F">
        <w:rPr>
          <w:b/>
          <w:lang w:val="en-US"/>
        </w:rPr>
        <w:t>V</w:t>
      </w:r>
      <w:r w:rsidRPr="004F4C2F">
        <w:rPr>
          <w:b/>
        </w:rPr>
        <w:t>ІІІ</w:t>
      </w:r>
    </w:p>
    <w:p w:rsidR="00D17134" w:rsidRPr="00CB6B2A" w:rsidRDefault="00D17134" w:rsidP="00D17134">
      <w:r w:rsidRPr="004F4C2F">
        <w:rPr>
          <w:b/>
        </w:rPr>
        <w:t>18.05.2021</w:t>
      </w:r>
    </w:p>
    <w:p w:rsidR="00D17134" w:rsidRPr="004F4C2F" w:rsidRDefault="00D17134" w:rsidP="00D17134">
      <w:pPr>
        <w:rPr>
          <w:sz w:val="28"/>
          <w:szCs w:val="28"/>
          <w:highlight w:val="green"/>
        </w:rPr>
      </w:pPr>
    </w:p>
    <w:p w:rsidR="00D17134" w:rsidRPr="004F4C2F" w:rsidRDefault="00D17134" w:rsidP="00D17134">
      <w:pPr>
        <w:jc w:val="center"/>
      </w:pPr>
      <w:r w:rsidRPr="004F4C2F">
        <w:rPr>
          <w:noProof/>
          <w:lang w:val="ru-RU" w:eastAsia="ru-RU"/>
        </w:rPr>
        <w:lastRenderedPageBreak/>
        <w:drawing>
          <wp:inline distT="0" distB="0" distL="0" distR="0" wp14:anchorId="2201F656" wp14:editId="4053F76A">
            <wp:extent cx="486398" cy="612250"/>
            <wp:effectExtent l="0" t="0" r="9525" b="0"/>
            <wp:docPr id="110" name="Рисунок 1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D17134">
      <w:pPr>
        <w:jc w:val="center"/>
        <w:rPr>
          <w:b/>
        </w:rPr>
      </w:pPr>
      <w:r w:rsidRPr="004F4C2F">
        <w:rPr>
          <w:b/>
        </w:rPr>
        <w:t>БОРИСПІЛЬСЬКИЙ  РАЙОН КИЇВСЬКА ОБЛАСТЬ</w:t>
      </w:r>
    </w:p>
    <w:p w:rsidR="00D17134" w:rsidRPr="004F4C2F" w:rsidRDefault="00D17134" w:rsidP="00D17134">
      <w:pPr>
        <w:jc w:val="center"/>
        <w:rPr>
          <w:b/>
        </w:rPr>
      </w:pPr>
    </w:p>
    <w:p w:rsidR="00D17134" w:rsidRPr="00CB6B2A" w:rsidRDefault="00CB6B2A" w:rsidP="00CB6B2A">
      <w:pPr>
        <w:jc w:val="center"/>
        <w:rPr>
          <w:b/>
          <w:sz w:val="28"/>
          <w:szCs w:val="28"/>
        </w:rPr>
      </w:pPr>
      <w:r>
        <w:rPr>
          <w:b/>
          <w:sz w:val="28"/>
          <w:szCs w:val="28"/>
        </w:rPr>
        <w:t>Р І Ш Е Н Н Я</w:t>
      </w:r>
    </w:p>
    <w:p w:rsidR="00D17134" w:rsidRPr="004F4C2F" w:rsidRDefault="00D17134" w:rsidP="00D17134">
      <w:pPr>
        <w:jc w:val="both"/>
        <w:rPr>
          <w:b/>
          <w:sz w:val="28"/>
          <w:szCs w:val="28"/>
        </w:rPr>
      </w:pPr>
      <w:r w:rsidRPr="004F4C2F">
        <w:rPr>
          <w:b/>
          <w:sz w:val="28"/>
          <w:szCs w:val="28"/>
        </w:rPr>
        <w:t>Про створення громадських пасовищ</w:t>
      </w:r>
    </w:p>
    <w:p w:rsidR="00D17134" w:rsidRPr="004F4C2F" w:rsidRDefault="00D17134" w:rsidP="00D17134">
      <w:pPr>
        <w:jc w:val="both"/>
        <w:rPr>
          <w:b/>
          <w:sz w:val="28"/>
          <w:szCs w:val="28"/>
        </w:rPr>
      </w:pPr>
      <w:r w:rsidRPr="004F4C2F">
        <w:rPr>
          <w:b/>
          <w:sz w:val="28"/>
          <w:szCs w:val="28"/>
        </w:rPr>
        <w:t>на території Студениківської сільської</w:t>
      </w:r>
    </w:p>
    <w:p w:rsidR="00D17134" w:rsidRPr="004F4C2F" w:rsidRDefault="00D17134" w:rsidP="00D17134">
      <w:pPr>
        <w:jc w:val="both"/>
        <w:rPr>
          <w:b/>
          <w:sz w:val="28"/>
          <w:szCs w:val="28"/>
        </w:rPr>
      </w:pPr>
      <w:r w:rsidRPr="004F4C2F">
        <w:rPr>
          <w:b/>
          <w:sz w:val="28"/>
          <w:szCs w:val="28"/>
        </w:rPr>
        <w:t>територіальної громади</w:t>
      </w:r>
    </w:p>
    <w:p w:rsidR="00D17134" w:rsidRPr="004F4C2F" w:rsidRDefault="00D17134" w:rsidP="00D17134">
      <w:pPr>
        <w:jc w:val="both"/>
        <w:rPr>
          <w:sz w:val="28"/>
          <w:szCs w:val="28"/>
        </w:rPr>
      </w:pPr>
    </w:p>
    <w:p w:rsidR="00D17134" w:rsidRPr="004F4C2F" w:rsidRDefault="00D17134" w:rsidP="00CB6B2A">
      <w:pPr>
        <w:ind w:firstLine="708"/>
        <w:jc w:val="both"/>
        <w:rPr>
          <w:sz w:val="28"/>
          <w:szCs w:val="28"/>
        </w:rPr>
      </w:pPr>
      <w:r w:rsidRPr="004F4C2F">
        <w:rPr>
          <w:noProof/>
          <w:sz w:val="28"/>
          <w:szCs w:val="28"/>
        </w:rPr>
        <w:t xml:space="preserve">Розглянувши зверення старост сіл Студениківської сільської територіальної громади, щодо забезпечення в потребі випасання громадської худоби на землях сільськогосподарського призначення комунальної власності та враховуючи інформацію про кількість наявного поголів’я худоби в жителів сіл на території Студениківської сільської територіальної громади, відповідно до частини 2 статті 34, статті 83 Земельного кодексу України, статтi 26 </w:t>
      </w:r>
      <w:r w:rsidRPr="004F4C2F">
        <w:rPr>
          <w:sz w:val="28"/>
          <w:szCs w:val="28"/>
        </w:rPr>
        <w:t>Закону України «Про місцеве самоврядування в Україні», с</w:t>
      </w:r>
      <w:r w:rsidR="00CB6B2A">
        <w:rPr>
          <w:sz w:val="28"/>
          <w:szCs w:val="28"/>
        </w:rPr>
        <w:t xml:space="preserve">ільська рада </w:t>
      </w:r>
    </w:p>
    <w:p w:rsidR="00D17134" w:rsidRPr="004F4C2F" w:rsidRDefault="00D17134" w:rsidP="00D17134">
      <w:pPr>
        <w:ind w:firstLine="708"/>
        <w:jc w:val="center"/>
        <w:rPr>
          <w:b/>
          <w:sz w:val="28"/>
          <w:szCs w:val="28"/>
        </w:rPr>
      </w:pPr>
      <w:r w:rsidRPr="004F4C2F">
        <w:rPr>
          <w:b/>
          <w:sz w:val="28"/>
          <w:szCs w:val="28"/>
        </w:rPr>
        <w:t>ВИРІШИЛА:</w:t>
      </w:r>
    </w:p>
    <w:p w:rsidR="00D17134" w:rsidRPr="004F4C2F" w:rsidRDefault="00D17134" w:rsidP="00D17134">
      <w:pPr>
        <w:numPr>
          <w:ilvl w:val="12"/>
          <w:numId w:val="0"/>
        </w:numPr>
        <w:ind w:firstLine="5760"/>
        <w:jc w:val="both"/>
        <w:rPr>
          <w:noProof/>
          <w:sz w:val="18"/>
          <w:szCs w:val="18"/>
        </w:rPr>
      </w:pPr>
    </w:p>
    <w:p w:rsidR="00D17134" w:rsidRPr="004F4C2F" w:rsidRDefault="00D17134" w:rsidP="00D17134">
      <w:pPr>
        <w:ind w:firstLine="708"/>
        <w:jc w:val="both"/>
        <w:rPr>
          <w:sz w:val="28"/>
          <w:szCs w:val="28"/>
        </w:rPr>
      </w:pPr>
      <w:r w:rsidRPr="004F4C2F">
        <w:rPr>
          <w:sz w:val="28"/>
          <w:szCs w:val="28"/>
          <w:bdr w:val="none" w:sz="0" w:space="0" w:color="auto" w:frame="1"/>
          <w:lang w:eastAsia="uk-UA"/>
        </w:rPr>
        <w:t xml:space="preserve">1.Створити громадські пасовища на території </w:t>
      </w:r>
      <w:r w:rsidRPr="004F4C2F">
        <w:rPr>
          <w:sz w:val="28"/>
          <w:szCs w:val="28"/>
        </w:rPr>
        <w:t>Студениківської сільської територіальної громади.</w:t>
      </w:r>
    </w:p>
    <w:p w:rsidR="00D17134" w:rsidRPr="004F4C2F" w:rsidRDefault="00D17134" w:rsidP="00D17134">
      <w:pPr>
        <w:numPr>
          <w:ilvl w:val="12"/>
          <w:numId w:val="0"/>
        </w:numPr>
        <w:ind w:firstLine="708"/>
        <w:jc w:val="both"/>
        <w:rPr>
          <w:noProof/>
          <w:sz w:val="28"/>
          <w:szCs w:val="28"/>
        </w:rPr>
      </w:pPr>
      <w:r w:rsidRPr="004F4C2F">
        <w:rPr>
          <w:noProof/>
          <w:sz w:val="28"/>
          <w:szCs w:val="28"/>
        </w:rPr>
        <w:t>2. </w:t>
      </w:r>
      <w:r w:rsidRPr="004F4C2F">
        <w:rPr>
          <w:sz w:val="28"/>
          <w:szCs w:val="28"/>
          <w:bdr w:val="none" w:sz="0" w:space="0" w:color="auto" w:frame="1"/>
          <w:lang w:eastAsia="uk-UA"/>
        </w:rPr>
        <w:t>Затвердити Положення про громадські пасовища на території Студениківської сільської територіальної громади (додається).</w:t>
      </w:r>
      <w:r w:rsidRPr="004F4C2F">
        <w:rPr>
          <w:noProof/>
          <w:sz w:val="28"/>
          <w:szCs w:val="28"/>
        </w:rPr>
        <w:t xml:space="preserve"> </w:t>
      </w:r>
    </w:p>
    <w:p w:rsidR="00D17134" w:rsidRPr="00CB6B2A" w:rsidRDefault="00D17134" w:rsidP="00CB6B2A">
      <w:pPr>
        <w:ind w:firstLine="567"/>
        <w:jc w:val="both"/>
        <w:rPr>
          <w:bCs/>
          <w:sz w:val="28"/>
          <w:szCs w:val="28"/>
        </w:rPr>
      </w:pPr>
      <w:r w:rsidRPr="004F4C2F">
        <w:rPr>
          <w:sz w:val="28"/>
          <w:szCs w:val="28"/>
        </w:rPr>
        <w:t>3.</w:t>
      </w:r>
      <w:r w:rsidRPr="004F4C2F">
        <w:rPr>
          <w:bCs/>
        </w:rPr>
        <w:t xml:space="preserve"> </w:t>
      </w:r>
      <w:r w:rsidRPr="004F4C2F">
        <w:rPr>
          <w:bCs/>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w:t>
      </w:r>
      <w:r w:rsidR="00CB6B2A">
        <w:rPr>
          <w:bCs/>
          <w:sz w:val="28"/>
          <w:szCs w:val="28"/>
        </w:rPr>
        <w:t>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Сільський  голова :                                                                               М. О. ЛЯХ</w:t>
      </w:r>
    </w:p>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495-Х–</w:t>
      </w:r>
      <w:r w:rsidRPr="004F4C2F">
        <w:rPr>
          <w:b/>
          <w:lang w:val="en-US"/>
        </w:rPr>
        <w:t>V</w:t>
      </w:r>
      <w:r w:rsidRPr="004F4C2F">
        <w:rPr>
          <w:b/>
        </w:rPr>
        <w:t>ІІІ</w:t>
      </w:r>
    </w:p>
    <w:p w:rsidR="00D17134" w:rsidRPr="00CB6B2A" w:rsidRDefault="00D17134" w:rsidP="00CB6B2A">
      <w:r w:rsidRPr="004F4C2F">
        <w:rPr>
          <w:b/>
        </w:rPr>
        <w:t>18.05.2021</w:t>
      </w:r>
    </w:p>
    <w:p w:rsidR="00D17134" w:rsidRPr="00D17134" w:rsidRDefault="00D17134" w:rsidP="00D17134">
      <w:pPr>
        <w:pStyle w:val="a9"/>
        <w:shd w:val="clear" w:color="auto" w:fill="FFFFFF"/>
        <w:spacing w:before="0" w:beforeAutospacing="0" w:after="0" w:afterAutospacing="0"/>
        <w:jc w:val="right"/>
        <w:rPr>
          <w:bdr w:val="none" w:sz="0" w:space="0" w:color="auto" w:frame="1"/>
          <w:lang w:val="ru-RU"/>
        </w:rPr>
      </w:pPr>
    </w:p>
    <w:p w:rsidR="00D17134" w:rsidRPr="00D17134" w:rsidRDefault="00D17134" w:rsidP="00CB6B2A">
      <w:pPr>
        <w:pStyle w:val="a8"/>
        <w:jc w:val="right"/>
        <w:rPr>
          <w:bdr w:val="none" w:sz="0" w:space="0" w:color="auto" w:frame="1"/>
          <w:lang w:val="ru-RU"/>
        </w:rPr>
      </w:pPr>
      <w:r w:rsidRPr="00D17134">
        <w:rPr>
          <w:bdr w:val="none" w:sz="0" w:space="0" w:color="auto" w:frame="1"/>
          <w:lang w:val="ru-RU"/>
        </w:rPr>
        <w:t>Додаток</w:t>
      </w:r>
    </w:p>
    <w:p w:rsidR="00D17134" w:rsidRPr="004F4C2F" w:rsidRDefault="00D17134" w:rsidP="00CB6B2A">
      <w:pPr>
        <w:pStyle w:val="a8"/>
        <w:jc w:val="right"/>
        <w:rPr>
          <w:b/>
        </w:rPr>
      </w:pPr>
      <w:r w:rsidRPr="004F4C2F">
        <w:rPr>
          <w:bdr w:val="none" w:sz="0" w:space="0" w:color="auto" w:frame="1"/>
        </w:rPr>
        <w:t xml:space="preserve">до рішення </w:t>
      </w:r>
      <w:r w:rsidRPr="004F4C2F">
        <w:rPr>
          <w:b/>
        </w:rPr>
        <w:t>№ 495-Х–</w:t>
      </w:r>
      <w:r w:rsidRPr="004F4C2F">
        <w:rPr>
          <w:b/>
          <w:lang w:val="en-US"/>
        </w:rPr>
        <w:t>V</w:t>
      </w:r>
      <w:r w:rsidRPr="004F4C2F">
        <w:rPr>
          <w:b/>
        </w:rPr>
        <w:t>ІІІ</w:t>
      </w:r>
    </w:p>
    <w:p w:rsidR="00D17134" w:rsidRPr="004F4C2F" w:rsidRDefault="00D17134" w:rsidP="00CB6B2A">
      <w:pPr>
        <w:pStyle w:val="a8"/>
        <w:jc w:val="right"/>
        <w:rPr>
          <w:b/>
        </w:rPr>
      </w:pPr>
      <w:r w:rsidRPr="004F4C2F">
        <w:rPr>
          <w:bdr w:val="none" w:sz="0" w:space="0" w:color="auto" w:frame="1"/>
        </w:rPr>
        <w:t>Студениківської сільської ради</w:t>
      </w:r>
    </w:p>
    <w:p w:rsidR="00D17134" w:rsidRPr="004F4C2F" w:rsidRDefault="00D17134" w:rsidP="00CB6B2A">
      <w:pPr>
        <w:pStyle w:val="a8"/>
        <w:jc w:val="right"/>
        <w:rPr>
          <w:b/>
          <w:lang w:eastAsia="zh-CN"/>
        </w:rPr>
      </w:pPr>
      <w:r w:rsidRPr="004F4C2F">
        <w:rPr>
          <w:b/>
        </w:rPr>
        <w:t>від 18.05.2021</w:t>
      </w:r>
    </w:p>
    <w:p w:rsidR="00D17134" w:rsidRPr="00D17134" w:rsidRDefault="00D17134" w:rsidP="00D17134">
      <w:pPr>
        <w:pStyle w:val="a9"/>
        <w:shd w:val="clear" w:color="auto" w:fill="FFFFFF"/>
        <w:spacing w:before="0" w:beforeAutospacing="0" w:after="0" w:afterAutospacing="0"/>
        <w:jc w:val="center"/>
        <w:rPr>
          <w:rFonts w:ascii="Arial" w:hAnsi="Arial" w:cs="Arial"/>
          <w:sz w:val="21"/>
          <w:szCs w:val="21"/>
          <w:lang w:val="ru-RU"/>
        </w:rPr>
      </w:pPr>
      <w:r w:rsidRPr="00D17134">
        <w:rPr>
          <w:b/>
          <w:bCs/>
          <w:sz w:val="28"/>
          <w:szCs w:val="28"/>
          <w:bdr w:val="none" w:sz="0" w:space="0" w:color="auto" w:frame="1"/>
          <w:shd w:val="clear" w:color="auto" w:fill="FFFFFF"/>
          <w:lang w:val="ru-RU"/>
        </w:rPr>
        <w:t>ПОЛОЖЕННЯ</w:t>
      </w:r>
    </w:p>
    <w:p w:rsidR="00D17134" w:rsidRPr="00D17134" w:rsidRDefault="00D17134" w:rsidP="00D17134">
      <w:pPr>
        <w:pStyle w:val="a9"/>
        <w:shd w:val="clear" w:color="auto" w:fill="FFFFFF"/>
        <w:spacing w:before="0" w:beforeAutospacing="0" w:after="0" w:afterAutospacing="0"/>
        <w:jc w:val="center"/>
        <w:rPr>
          <w:rFonts w:ascii="Arial" w:hAnsi="Arial" w:cs="Arial"/>
          <w:sz w:val="21"/>
          <w:szCs w:val="21"/>
          <w:lang w:val="ru-RU"/>
        </w:rPr>
      </w:pPr>
      <w:r w:rsidRPr="00D17134">
        <w:rPr>
          <w:b/>
          <w:bCs/>
          <w:sz w:val="28"/>
          <w:szCs w:val="28"/>
          <w:bdr w:val="none" w:sz="0" w:space="0" w:color="auto" w:frame="1"/>
          <w:shd w:val="clear" w:color="auto" w:fill="FFFFFF"/>
          <w:lang w:val="ru-RU"/>
        </w:rPr>
        <w:t>про громадські пасовища</w:t>
      </w:r>
    </w:p>
    <w:p w:rsidR="00D17134" w:rsidRPr="00D17134" w:rsidRDefault="00D17134" w:rsidP="00D17134">
      <w:pPr>
        <w:pStyle w:val="a9"/>
        <w:shd w:val="clear" w:color="auto" w:fill="FFFFFF"/>
        <w:spacing w:before="0" w:beforeAutospacing="0" w:after="0" w:afterAutospacing="0"/>
        <w:jc w:val="center"/>
        <w:rPr>
          <w:rFonts w:ascii="Arial" w:hAnsi="Arial" w:cs="Arial"/>
          <w:sz w:val="21"/>
          <w:szCs w:val="21"/>
          <w:lang w:val="ru-RU"/>
        </w:rPr>
      </w:pPr>
      <w:r w:rsidRPr="004F4C2F">
        <w:rPr>
          <w:b/>
          <w:bCs/>
          <w:sz w:val="28"/>
          <w:szCs w:val="28"/>
          <w:bdr w:val="none" w:sz="0" w:space="0" w:color="auto" w:frame="1"/>
          <w:shd w:val="clear" w:color="auto" w:fill="FFFFFF"/>
        </w:rPr>
        <w:t> </w:t>
      </w:r>
      <w:r w:rsidRPr="00D17134">
        <w:rPr>
          <w:b/>
          <w:bCs/>
          <w:sz w:val="28"/>
          <w:szCs w:val="28"/>
          <w:bdr w:val="none" w:sz="0" w:space="0" w:color="auto" w:frame="1"/>
          <w:shd w:val="clear" w:color="auto" w:fill="FFFFFF"/>
          <w:lang w:val="ru-RU"/>
        </w:rPr>
        <w:t>на території Студениківської сільської територіальної громади</w:t>
      </w:r>
    </w:p>
    <w:p w:rsidR="00D17134" w:rsidRPr="00D17134" w:rsidRDefault="00D17134" w:rsidP="00D17134">
      <w:pPr>
        <w:pStyle w:val="a9"/>
        <w:shd w:val="clear" w:color="auto" w:fill="FFFFFF"/>
        <w:spacing w:before="0" w:beforeAutospacing="0" w:after="200" w:afterAutospacing="0"/>
        <w:jc w:val="center"/>
        <w:rPr>
          <w:rFonts w:ascii="Arial" w:hAnsi="Arial" w:cs="Arial"/>
          <w:sz w:val="21"/>
          <w:szCs w:val="21"/>
          <w:lang w:val="ru-RU"/>
        </w:rPr>
      </w:pPr>
      <w:r w:rsidRPr="004F4C2F">
        <w:rPr>
          <w:rFonts w:ascii="Arial" w:hAnsi="Arial" w:cs="Arial"/>
          <w:sz w:val="21"/>
          <w:szCs w:val="21"/>
        </w:rPr>
        <w:t> </w:t>
      </w:r>
    </w:p>
    <w:p w:rsidR="00D17134" w:rsidRPr="00CB6B2A" w:rsidRDefault="00D17134" w:rsidP="00D17134">
      <w:pPr>
        <w:pStyle w:val="a9"/>
        <w:shd w:val="clear" w:color="auto" w:fill="FFFFFF"/>
        <w:spacing w:before="0" w:beforeAutospacing="0" w:after="0" w:afterAutospacing="0"/>
        <w:ind w:firstLine="708"/>
        <w:jc w:val="both"/>
        <w:rPr>
          <w:rFonts w:ascii="Arial" w:hAnsi="Arial" w:cs="Arial"/>
          <w:lang w:val="ru-RU"/>
        </w:rPr>
      </w:pPr>
      <w:r w:rsidRPr="00CB6B2A">
        <w:rPr>
          <w:bdr w:val="none" w:sz="0" w:space="0" w:color="auto" w:frame="1"/>
          <w:shd w:val="clear" w:color="auto" w:fill="FFFFFF"/>
          <w:lang w:val="ru-RU"/>
        </w:rPr>
        <w:t>Положення про громадські пасовища на території</w:t>
      </w:r>
      <w:r w:rsidRPr="00CB6B2A">
        <w:rPr>
          <w:bdr w:val="none" w:sz="0" w:space="0" w:color="auto" w:frame="1"/>
          <w:shd w:val="clear" w:color="auto" w:fill="FFFFFF"/>
        </w:rPr>
        <w:t> </w:t>
      </w:r>
      <w:r w:rsidRPr="00CB6B2A">
        <w:rPr>
          <w:bdr w:val="none" w:sz="0" w:space="0" w:color="auto" w:frame="1"/>
          <w:shd w:val="clear" w:color="auto" w:fill="FFFFFF"/>
          <w:lang w:val="ru-RU"/>
        </w:rPr>
        <w:t xml:space="preserve"> Студениківської сільської територіальної громади розроблено у відповідності з вимогами Земельного кодексу України, закону України «Про місцеве самоврядування в Україні»</w:t>
      </w:r>
      <w:r w:rsidRPr="00CB6B2A">
        <w:rPr>
          <w:bdr w:val="none" w:sz="0" w:space="0" w:color="auto" w:frame="1"/>
          <w:lang w:val="ru-RU"/>
        </w:rPr>
        <w:t xml:space="preserve"> Закону України “Про землеустрій”, Закону Україні “Про Державний земельний кадастр”, з метою забезпечення потреби територіальної громади у випасанні худоби задля сприяння розвитку скотарства (тваринництва), зокрема молочного та м’ясного поголів’я великої рогатої худоби, шляхом спільного використання пасовища власниками худоби, мешканцями сіл громади. </w:t>
      </w:r>
    </w:p>
    <w:p w:rsidR="00D17134" w:rsidRPr="00CB6B2A" w:rsidRDefault="00D17134" w:rsidP="00D17134">
      <w:pPr>
        <w:pStyle w:val="a9"/>
        <w:shd w:val="clear" w:color="auto" w:fill="FFFFFF"/>
        <w:spacing w:before="0" w:beforeAutospacing="0" w:after="0" w:afterAutospacing="0"/>
        <w:ind w:firstLine="708"/>
        <w:jc w:val="both"/>
        <w:rPr>
          <w:rFonts w:ascii="Arial" w:hAnsi="Arial" w:cs="Arial"/>
          <w:lang w:val="ru-RU"/>
        </w:rPr>
      </w:pPr>
      <w:r w:rsidRPr="00CB6B2A">
        <w:rPr>
          <w:bdr w:val="none" w:sz="0" w:space="0" w:color="auto" w:frame="1"/>
          <w:shd w:val="clear" w:color="auto" w:fill="FFFFFF"/>
          <w:lang w:val="ru-RU"/>
        </w:rPr>
        <w:t>Громадські пасовища формуються за бажанням членів територіальної громади – власників худоби – із земель комунальної власності</w:t>
      </w:r>
      <w:r w:rsidRPr="00CB6B2A">
        <w:rPr>
          <w:bdr w:val="none" w:sz="0" w:space="0" w:color="auto" w:frame="1"/>
          <w:shd w:val="clear" w:color="auto" w:fill="FFFFFF"/>
        </w:rPr>
        <w:t> </w:t>
      </w:r>
      <w:r w:rsidRPr="00CB6B2A">
        <w:rPr>
          <w:bdr w:val="none" w:sz="0" w:space="0" w:color="auto" w:frame="1"/>
          <w:shd w:val="clear" w:color="auto" w:fill="FFFFFF"/>
          <w:lang w:val="ru-RU"/>
        </w:rPr>
        <w:t xml:space="preserve"> й призначаються для спільного використання на добровільних засадах власниками худоби.</w:t>
      </w:r>
    </w:p>
    <w:p w:rsidR="00D17134" w:rsidRPr="00CB6B2A" w:rsidRDefault="00D17134" w:rsidP="00D17134">
      <w:pPr>
        <w:shd w:val="clear" w:color="auto" w:fill="FFFFFF"/>
        <w:ind w:firstLine="708"/>
        <w:jc w:val="both"/>
        <w:rPr>
          <w:rFonts w:ascii="Arial" w:hAnsi="Arial" w:cs="Arial"/>
          <w:sz w:val="24"/>
          <w:szCs w:val="24"/>
          <w:lang w:eastAsia="uk-UA"/>
        </w:rPr>
      </w:pPr>
      <w:r w:rsidRPr="00CB6B2A">
        <w:rPr>
          <w:sz w:val="24"/>
          <w:szCs w:val="24"/>
          <w:bdr w:val="none" w:sz="0" w:space="0" w:color="auto" w:frame="1"/>
          <w:lang w:eastAsia="uk-UA"/>
        </w:rPr>
        <w:t>Мешканці громади, зацікавлені у створенні на їх території громадського пасовища, проводять загальні збори, на яких обговорюють питання щодо необхідності створення громадського пасовища та для зручності комунікації обирають уповноважену особу, на яку покладають обов’язки по організації та документального оформлення випасання худоби жителів громади, з метою його спільного використання власниками худоби. Пропозиції оформляють протоколом загальних зборів.  Розрахунок площі земельної ділянки для випасання худоби проводиться відповідно з нормою випасу худоби від 0,3 до 0,5 га на одну голову великої рогатої худоби. Після розробки та затвердження відповідної документації із землеустрою та внесення відомостей (змін до них) до Державного земельного кадастру, пасовища використовуються для загального користування.</w:t>
      </w:r>
    </w:p>
    <w:p w:rsidR="00D17134" w:rsidRPr="00CB6B2A" w:rsidRDefault="00D17134" w:rsidP="00D17134">
      <w:pPr>
        <w:shd w:val="clear" w:color="auto" w:fill="FFFFFF"/>
        <w:ind w:firstLine="708"/>
        <w:jc w:val="both"/>
        <w:rPr>
          <w:sz w:val="24"/>
          <w:szCs w:val="24"/>
          <w:bdr w:val="none" w:sz="0" w:space="0" w:color="auto" w:frame="1"/>
          <w:shd w:val="clear" w:color="auto" w:fill="FFFFFF"/>
          <w:lang w:eastAsia="uk-UA"/>
        </w:rPr>
      </w:pPr>
      <w:r w:rsidRPr="00CB6B2A">
        <w:rPr>
          <w:sz w:val="24"/>
          <w:szCs w:val="24"/>
          <w:bdr w:val="none" w:sz="0" w:space="0" w:color="auto" w:frame="1"/>
          <w:shd w:val="clear" w:color="auto" w:fill="FFFFFF"/>
          <w:lang w:eastAsia="uk-UA"/>
        </w:rPr>
        <w:t xml:space="preserve">Кількісний і персональний склад користувачів громадських пасовищ формується щорічно, на початок року, на підставі волевиявлення громадян (письмових заяв) на ім’я старости села і погоджується на загальних зборах та затверджується виконавчим комітетом міської ради. </w:t>
      </w:r>
    </w:p>
    <w:p w:rsidR="00D17134" w:rsidRPr="00CB6B2A" w:rsidRDefault="00D17134" w:rsidP="00D17134">
      <w:pPr>
        <w:shd w:val="clear" w:color="auto" w:fill="FFFFFF"/>
        <w:ind w:firstLine="708"/>
        <w:jc w:val="both"/>
        <w:rPr>
          <w:sz w:val="24"/>
          <w:szCs w:val="24"/>
          <w:bdr w:val="none" w:sz="0" w:space="0" w:color="auto" w:frame="1"/>
          <w:lang w:eastAsia="uk-UA"/>
        </w:rPr>
      </w:pPr>
      <w:r w:rsidRPr="00CB6B2A">
        <w:rPr>
          <w:sz w:val="24"/>
          <w:szCs w:val="24"/>
          <w:bdr w:val="none" w:sz="0" w:space="0" w:color="auto" w:frame="1"/>
          <w:lang w:eastAsia="uk-UA"/>
        </w:rPr>
        <w:t>На загальних зборах мешканців територіальної громади</w:t>
      </w:r>
      <w:r w:rsidRPr="00CB6B2A">
        <w:rPr>
          <w:sz w:val="24"/>
          <w:szCs w:val="24"/>
          <w:bdr w:val="none" w:sz="0" w:space="0" w:color="auto" w:frame="1"/>
          <w:shd w:val="clear" w:color="auto" w:fill="FFFFFF"/>
          <w:lang w:eastAsia="uk-UA"/>
        </w:rPr>
        <w:t xml:space="preserve"> також погоджується термін, умови користування громадськими пасовищами, і інші питання щодо організації використання пасовищ</w:t>
      </w:r>
      <w:r w:rsidRPr="00CB6B2A">
        <w:rPr>
          <w:sz w:val="24"/>
          <w:szCs w:val="24"/>
          <w:bdr w:val="none" w:sz="0" w:space="0" w:color="auto" w:frame="1"/>
          <w:lang w:eastAsia="uk-UA"/>
        </w:rPr>
        <w:t>, які оформлюються відповідним протоколом та затверджуються виконкомом сільської ради</w:t>
      </w:r>
      <w:r w:rsidRPr="00CB6B2A">
        <w:rPr>
          <w:sz w:val="24"/>
          <w:szCs w:val="24"/>
          <w:bdr w:val="none" w:sz="0" w:space="0" w:color="auto" w:frame="1"/>
          <w:shd w:val="clear" w:color="auto" w:fill="FFFFFF"/>
          <w:lang w:eastAsia="uk-UA"/>
        </w:rPr>
        <w:t>.</w:t>
      </w:r>
    </w:p>
    <w:p w:rsidR="00D17134" w:rsidRPr="00CB6B2A" w:rsidRDefault="00D17134" w:rsidP="00D17134">
      <w:pPr>
        <w:shd w:val="clear" w:color="auto" w:fill="FFFFFF"/>
        <w:ind w:firstLine="708"/>
        <w:jc w:val="both"/>
        <w:rPr>
          <w:rFonts w:ascii="Arial" w:hAnsi="Arial" w:cs="Arial"/>
          <w:sz w:val="24"/>
          <w:szCs w:val="24"/>
        </w:rPr>
      </w:pPr>
      <w:r w:rsidRPr="00CB6B2A">
        <w:rPr>
          <w:sz w:val="24"/>
          <w:szCs w:val="24"/>
          <w:bdr w:val="none" w:sz="0" w:space="0" w:color="auto" w:frame="1"/>
          <w:lang w:eastAsia="uk-UA"/>
        </w:rPr>
        <w:tab/>
        <w:t>Питання поліпшення пасовища (підсів, удобрення, проведення заходів з відновлення трав’яного покриву, підвищення родючості ґрунтів,</w:t>
      </w:r>
      <w:r w:rsidRPr="004F4C2F">
        <w:rPr>
          <w:sz w:val="28"/>
          <w:szCs w:val="28"/>
          <w:bdr w:val="none" w:sz="0" w:space="0" w:color="auto" w:frame="1"/>
          <w:lang w:eastAsia="uk-UA"/>
        </w:rPr>
        <w:t xml:space="preserve"> </w:t>
      </w:r>
      <w:r w:rsidRPr="00CB6B2A">
        <w:rPr>
          <w:sz w:val="24"/>
          <w:szCs w:val="24"/>
          <w:bdr w:val="none" w:sz="0" w:space="0" w:color="auto" w:frame="1"/>
          <w:lang w:eastAsia="uk-UA"/>
        </w:rPr>
        <w:t>забезпечення тварин потребою у водопої, тощо) та інші питання, що виникають, вирішуються у рамках вимог діючого законодавства за рахунок коштів користувачів і благодійних внесків інших фізичних та юридичних осіб.</w:t>
      </w:r>
    </w:p>
    <w:p w:rsidR="00D17134" w:rsidRPr="004F4C2F" w:rsidRDefault="00D17134" w:rsidP="00D17134">
      <w:pPr>
        <w:shd w:val="clear" w:color="auto" w:fill="FFFFFF"/>
        <w:ind w:left="720"/>
        <w:jc w:val="both"/>
        <w:rPr>
          <w:rFonts w:ascii="Arial" w:hAnsi="Arial" w:cs="Arial"/>
          <w:sz w:val="21"/>
          <w:szCs w:val="21"/>
        </w:rPr>
      </w:pPr>
      <w:r w:rsidRPr="004F4C2F">
        <w:rPr>
          <w:rFonts w:ascii="Arial" w:hAnsi="Arial" w:cs="Arial"/>
          <w:sz w:val="21"/>
          <w:szCs w:val="21"/>
        </w:rPr>
        <w:t> </w:t>
      </w:r>
    </w:p>
    <w:p w:rsidR="00D17134" w:rsidRPr="004F4C2F" w:rsidRDefault="00D17134" w:rsidP="00D17134">
      <w:pPr>
        <w:shd w:val="clear" w:color="auto" w:fill="FFFFFF"/>
        <w:ind w:left="720"/>
        <w:jc w:val="both"/>
        <w:rPr>
          <w:rFonts w:ascii="Arial" w:hAnsi="Arial" w:cs="Arial"/>
          <w:sz w:val="21"/>
          <w:szCs w:val="21"/>
        </w:rPr>
      </w:pPr>
      <w:r w:rsidRPr="004F4C2F">
        <w:rPr>
          <w:rFonts w:ascii="Arial" w:hAnsi="Arial" w:cs="Arial"/>
          <w:sz w:val="21"/>
          <w:szCs w:val="21"/>
        </w:rPr>
        <w:t> </w:t>
      </w:r>
    </w:p>
    <w:p w:rsidR="00D17134" w:rsidRPr="004F4C2F" w:rsidRDefault="00D17134" w:rsidP="00D17134">
      <w:pPr>
        <w:pStyle w:val="a9"/>
        <w:shd w:val="clear" w:color="auto" w:fill="FFFFFF"/>
        <w:spacing w:before="0" w:beforeAutospacing="0" w:after="0" w:afterAutospacing="0"/>
        <w:rPr>
          <w:b/>
          <w:sz w:val="28"/>
          <w:szCs w:val="28"/>
          <w:bdr w:val="none" w:sz="0" w:space="0" w:color="auto" w:frame="1"/>
          <w:shd w:val="clear" w:color="auto" w:fill="FFFFFF"/>
        </w:rPr>
      </w:pPr>
      <w:r w:rsidRPr="004F4C2F">
        <w:rPr>
          <w:b/>
          <w:sz w:val="28"/>
          <w:szCs w:val="28"/>
          <w:bdr w:val="none" w:sz="0" w:space="0" w:color="auto" w:frame="1"/>
          <w:shd w:val="clear" w:color="auto" w:fill="FFFFFF"/>
        </w:rPr>
        <w:t>            </w:t>
      </w:r>
      <w:r w:rsidRPr="00D17134">
        <w:rPr>
          <w:b/>
          <w:sz w:val="28"/>
          <w:szCs w:val="28"/>
          <w:bdr w:val="none" w:sz="0" w:space="0" w:color="auto" w:frame="1"/>
          <w:shd w:val="clear" w:color="auto" w:fill="FFFFFF"/>
          <w:lang w:val="uk-UA"/>
        </w:rPr>
        <w:t xml:space="preserve"> </w:t>
      </w:r>
      <w:r w:rsidRPr="004F4C2F">
        <w:rPr>
          <w:b/>
          <w:sz w:val="28"/>
          <w:szCs w:val="28"/>
          <w:bdr w:val="none" w:sz="0" w:space="0" w:color="auto" w:frame="1"/>
          <w:shd w:val="clear" w:color="auto" w:fill="FFFFFF"/>
        </w:rPr>
        <w:t>Секретар ради                                                     Н.Стрижак</w:t>
      </w:r>
    </w:p>
    <w:p w:rsidR="00D17134" w:rsidRPr="004F4C2F" w:rsidRDefault="00D17134" w:rsidP="00D17134">
      <w:pPr>
        <w:jc w:val="center"/>
      </w:pPr>
      <w:r w:rsidRPr="004F4C2F">
        <w:rPr>
          <w:noProof/>
          <w:lang w:val="ru-RU" w:eastAsia="ru-RU"/>
        </w:rPr>
        <w:lastRenderedPageBreak/>
        <w:drawing>
          <wp:inline distT="0" distB="0" distL="0" distR="0" wp14:anchorId="704783DB" wp14:editId="029A6D69">
            <wp:extent cx="486398" cy="612250"/>
            <wp:effectExtent l="0" t="0" r="9525" b="0"/>
            <wp:docPr id="111" name="Рисунок 1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w:t>
      </w:r>
      <w:r w:rsidR="00CB6B2A">
        <w:rPr>
          <w:b/>
        </w:rPr>
        <w:t>ЛЬСЬКИЙ  РАЙОН КИЇВСЬКА ОБЛАСТЬ</w:t>
      </w:r>
    </w:p>
    <w:p w:rsidR="00D17134" w:rsidRPr="00CB6B2A" w:rsidRDefault="00CB6B2A" w:rsidP="00CB6B2A">
      <w:pPr>
        <w:jc w:val="center"/>
        <w:rPr>
          <w:b/>
          <w:sz w:val="28"/>
          <w:szCs w:val="28"/>
        </w:rPr>
      </w:pPr>
      <w:r>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D17134" w:rsidRPr="004F4C2F" w:rsidTr="00D17134">
        <w:trPr>
          <w:trHeight w:val="1786"/>
        </w:trPr>
        <w:tc>
          <w:tcPr>
            <w:tcW w:w="6629" w:type="dxa"/>
          </w:tcPr>
          <w:p w:rsidR="00D17134" w:rsidRPr="00D17134" w:rsidRDefault="00D17134" w:rsidP="00D17134">
            <w:pPr>
              <w:pStyle w:val="a9"/>
              <w:shd w:val="clear" w:color="auto" w:fill="FFFFFF"/>
              <w:spacing w:before="0" w:beforeAutospacing="0" w:after="0" w:afterAutospacing="0"/>
              <w:rPr>
                <w:b/>
                <w:lang w:val="ru-RU"/>
              </w:rPr>
            </w:pPr>
            <w:r w:rsidRPr="00D17134">
              <w:rPr>
                <w:b/>
                <w:bCs/>
                <w:bdr w:val="none" w:sz="0" w:space="0" w:color="auto" w:frame="1"/>
                <w:lang w:val="ru-RU"/>
              </w:rPr>
              <w:t xml:space="preserve">Про надання дозволу на виготовлення проекту землеустрою щодо відведення земельної ділянки для створення громадського пасовища за межами населеного пункту с.Строкова на території </w:t>
            </w:r>
            <w:r w:rsidRPr="004F4C2F">
              <w:rPr>
                <w:b/>
                <w:bCs/>
                <w:bdr w:val="none" w:sz="0" w:space="0" w:color="auto" w:frame="1"/>
              </w:rPr>
              <w:t> </w:t>
            </w:r>
            <w:r w:rsidRPr="00D17134">
              <w:rPr>
                <w:b/>
                <w:bCs/>
                <w:bdr w:val="none" w:sz="0" w:space="0" w:color="auto" w:frame="1"/>
                <w:lang w:val="ru-RU"/>
              </w:rPr>
              <w:t>Студениківської сільської територіальної громади</w:t>
            </w:r>
            <w:r w:rsidRPr="00D17134">
              <w:rPr>
                <w:b/>
                <w:lang w:val="ru-RU"/>
              </w:rPr>
              <w:t xml:space="preserve">   </w:t>
            </w:r>
          </w:p>
        </w:tc>
      </w:tr>
    </w:tbl>
    <w:p w:rsidR="00D17134" w:rsidRPr="004F4C2F" w:rsidRDefault="00D17134" w:rsidP="00D17134">
      <w:pPr>
        <w:rPr>
          <w:b/>
        </w:rPr>
      </w:pPr>
    </w:p>
    <w:p w:rsidR="00D17134" w:rsidRPr="004F4C2F" w:rsidRDefault="00D17134" w:rsidP="00D17134">
      <w:pPr>
        <w:jc w:val="both"/>
      </w:pPr>
      <w:r w:rsidRPr="004F4C2F">
        <w:rPr>
          <w:b/>
        </w:rPr>
        <w:t>Р</w:t>
      </w:r>
      <w:r w:rsidRPr="004F4C2F">
        <w:rPr>
          <w:noProof/>
        </w:rPr>
        <w:t xml:space="preserve">озглянувши зверення </w:t>
      </w:r>
      <w:r w:rsidRPr="004F4C2F">
        <w:rPr>
          <w:bdr w:val="none" w:sz="0" w:space="0" w:color="auto" w:frame="1"/>
          <w:lang w:eastAsia="uk-UA"/>
        </w:rPr>
        <w:t xml:space="preserve">уповноваженої особи, на яку покладені обов’язки по організації та документального оформлення випасання худоби жителів села Строкова </w:t>
      </w:r>
      <w:r w:rsidRPr="004F4C2F">
        <w:rPr>
          <w:b/>
          <w:bCs/>
          <w:bdr w:val="none" w:sz="0" w:space="0" w:color="auto" w:frame="1"/>
          <w:shd w:val="clear" w:color="auto" w:fill="FFFFFF"/>
        </w:rPr>
        <w:t xml:space="preserve">, на підставі ПОЛОЖЕННЯ про громадські пасовища  на території Студениківської сільської територіальної громади, </w:t>
      </w:r>
      <w:r w:rsidRPr="004F4C2F">
        <w:rPr>
          <w:noProof/>
        </w:rPr>
        <w:t xml:space="preserve"> затвердженого </w:t>
      </w:r>
      <w:r w:rsidRPr="004F4C2F">
        <w:rPr>
          <w:bdr w:val="none" w:sz="0" w:space="0" w:color="auto" w:frame="1"/>
        </w:rPr>
        <w:t xml:space="preserve">до рішенням </w:t>
      </w:r>
      <w:r w:rsidRPr="004F4C2F">
        <w:rPr>
          <w:b/>
        </w:rPr>
        <w:t>№ 495-Х–</w:t>
      </w:r>
      <w:r w:rsidRPr="004F4C2F">
        <w:rPr>
          <w:b/>
          <w:lang w:val="en-US"/>
        </w:rPr>
        <w:t>V</w:t>
      </w:r>
      <w:r w:rsidRPr="004F4C2F">
        <w:rPr>
          <w:b/>
        </w:rPr>
        <w:t xml:space="preserve">ІІІ </w:t>
      </w:r>
      <w:r w:rsidRPr="004F4C2F">
        <w:rPr>
          <w:bdr w:val="none" w:sz="0" w:space="0" w:color="auto" w:frame="1"/>
        </w:rPr>
        <w:t xml:space="preserve">Студениківської сільської ради </w:t>
      </w:r>
      <w:r w:rsidRPr="004F4C2F">
        <w:rPr>
          <w:b/>
        </w:rPr>
        <w:t>від 18.05.2021</w:t>
      </w:r>
      <w:r w:rsidRPr="004F4C2F">
        <w:rPr>
          <w:noProof/>
        </w:rPr>
        <w:t xml:space="preserve">, щодо забезпечення в потребі випасання громадської худоби на землях сільськогосподарського призначення комунальної власності,  відповідно до частини 2 статті 34, статті 83 Земельного кодексу України, статтi 26 </w:t>
      </w:r>
      <w:r w:rsidRPr="004F4C2F">
        <w:t>Закону України «Про місцеве самоврядування в Україні», Закону України «Про землеустрій», Закону України «Про Державний земельний кадастр»,  сільська рада</w:t>
      </w:r>
    </w:p>
    <w:p w:rsidR="00D17134" w:rsidRPr="004F4C2F" w:rsidRDefault="00CB6B2A" w:rsidP="00CB6B2A">
      <w:pPr>
        <w:jc w:val="center"/>
        <w:rPr>
          <w:b/>
        </w:rPr>
      </w:pPr>
      <w:r>
        <w:rPr>
          <w:b/>
        </w:rPr>
        <w:t>В И Р І Ш И Л А :</w:t>
      </w:r>
    </w:p>
    <w:p w:rsidR="00D17134" w:rsidRPr="004F4C2F" w:rsidRDefault="00D17134" w:rsidP="003E49F2">
      <w:pPr>
        <w:numPr>
          <w:ilvl w:val="0"/>
          <w:numId w:val="150"/>
        </w:numPr>
        <w:ind w:left="0" w:firstLine="360"/>
        <w:contextualSpacing/>
        <w:jc w:val="both"/>
      </w:pPr>
      <w:r w:rsidRPr="004F4C2F">
        <w:rPr>
          <w:bdr w:val="none" w:sz="0" w:space="0" w:color="auto" w:frame="1"/>
        </w:rPr>
        <w:t>Створити громадське пасовище за рахунок земельної ділянки комунальної власності з кадастровим номером</w:t>
      </w:r>
      <w:r w:rsidRPr="004F4C2F">
        <w:rPr>
          <w:shd w:val="clear" w:color="auto" w:fill="FFFFFF"/>
        </w:rPr>
        <w:t xml:space="preserve"> 3223387300:02:003:0041</w:t>
      </w:r>
      <w:r w:rsidRPr="004F4C2F">
        <w:rPr>
          <w:bdr w:val="none" w:sz="0" w:space="0" w:color="auto" w:frame="1"/>
        </w:rPr>
        <w:t>, переданої Головним управлінням Держгеокадастру у Київській області відповідно до наказу №4-ОТГ від 07.12.2020 року, за межами населеного пункту с.Строкова на території Студениківської сільської територіальної громади.</w:t>
      </w:r>
      <w:r w:rsidRPr="004F4C2F">
        <w:t xml:space="preserve"> </w:t>
      </w:r>
    </w:p>
    <w:p w:rsidR="00D17134" w:rsidRPr="004F4C2F" w:rsidRDefault="00D17134" w:rsidP="003E49F2">
      <w:pPr>
        <w:numPr>
          <w:ilvl w:val="0"/>
          <w:numId w:val="150"/>
        </w:numPr>
        <w:ind w:left="0" w:firstLine="360"/>
        <w:contextualSpacing/>
        <w:jc w:val="both"/>
      </w:pPr>
      <w:r w:rsidRPr="004F4C2F">
        <w:rPr>
          <w:bdr w:val="none" w:sz="0" w:space="0" w:color="auto" w:frame="1"/>
        </w:rPr>
        <w:t xml:space="preserve">Надати дозвіл на виготовлення проекту землеустрою  щодо відведення земельної ділянки для сінокосіння та випасання худоби (код КВЦПЗ -01.08) для створення громадського пасовища за рахунок земельної ділянки комунальної власності площею </w:t>
      </w:r>
      <w:r w:rsidRPr="004F4C2F">
        <w:rPr>
          <w:shd w:val="clear" w:color="auto" w:fill="FFFFFF"/>
        </w:rPr>
        <w:t>80,1503 га</w:t>
      </w:r>
      <w:r w:rsidRPr="004F4C2F">
        <w:rPr>
          <w:bdr w:val="none" w:sz="0" w:space="0" w:color="auto" w:frame="1"/>
        </w:rPr>
        <w:t xml:space="preserve"> з кадастровим номером </w:t>
      </w:r>
      <w:r w:rsidRPr="004F4C2F">
        <w:rPr>
          <w:shd w:val="clear" w:color="auto" w:fill="FFFFFF"/>
        </w:rPr>
        <w:t xml:space="preserve">3223387300:02:003:0041 </w:t>
      </w:r>
      <w:r w:rsidRPr="004F4C2F">
        <w:rPr>
          <w:bdr w:val="none" w:sz="0" w:space="0" w:color="auto" w:frame="1"/>
        </w:rPr>
        <w:t>за межами населеного пункту с.Строкова на території Студениківської сільської територіальної громади.</w:t>
      </w:r>
    </w:p>
    <w:p w:rsidR="00D17134" w:rsidRPr="004F4C2F" w:rsidRDefault="00D17134" w:rsidP="003E49F2">
      <w:pPr>
        <w:numPr>
          <w:ilvl w:val="0"/>
          <w:numId w:val="150"/>
        </w:numPr>
        <w:ind w:left="0" w:firstLine="360"/>
        <w:contextualSpacing/>
        <w:jc w:val="both"/>
      </w:pPr>
      <w:r w:rsidRPr="004F4C2F">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D17134" w:rsidRPr="004F4C2F" w:rsidRDefault="00D17134" w:rsidP="003E49F2">
      <w:pPr>
        <w:numPr>
          <w:ilvl w:val="0"/>
          <w:numId w:val="150"/>
        </w:numPr>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jc w:val="both"/>
      </w:pPr>
    </w:p>
    <w:p w:rsidR="00D17134" w:rsidRPr="00CB6B2A" w:rsidRDefault="00D17134" w:rsidP="00CB6B2A">
      <w:pPr>
        <w:jc w:val="center"/>
        <w:rPr>
          <w:b/>
        </w:rPr>
      </w:pPr>
      <w:r w:rsidRPr="004F4C2F">
        <w:rPr>
          <w:b/>
        </w:rPr>
        <w:t xml:space="preserve">Сільський  голова :                                                         </w:t>
      </w:r>
      <w:r w:rsidR="00CB6B2A">
        <w:rPr>
          <w:b/>
        </w:rPr>
        <w:t xml:space="preserve">                      М. О. 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496-Х–</w:t>
      </w:r>
      <w:r w:rsidRPr="004F4C2F">
        <w:rPr>
          <w:b/>
          <w:lang w:val="en-US"/>
        </w:rPr>
        <w:t>V</w:t>
      </w:r>
      <w:r w:rsidRPr="004F4C2F">
        <w:rPr>
          <w:b/>
        </w:rPr>
        <w:t>ІІІ</w:t>
      </w:r>
    </w:p>
    <w:p w:rsidR="00D17134" w:rsidRPr="004F4C2F" w:rsidRDefault="00D17134" w:rsidP="00CB6B2A">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9640A91" wp14:editId="0DF64A14">
            <wp:extent cx="486398" cy="612250"/>
            <wp:effectExtent l="0" t="0" r="9525" b="0"/>
            <wp:docPr id="133" name="Рисунок 13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w:t>
      </w:r>
      <w:r w:rsidR="00CB6B2A">
        <w:rPr>
          <w:b/>
        </w:rPr>
        <w:t>ЛЬСЬКИЙ  РАЙОН КИЇВСЬКА ОБЛАСТЬ</w:t>
      </w:r>
    </w:p>
    <w:p w:rsidR="00D17134" w:rsidRPr="00CB6B2A" w:rsidRDefault="00CB6B2A" w:rsidP="00CB6B2A">
      <w:pPr>
        <w:jc w:val="center"/>
        <w:rPr>
          <w:b/>
          <w:sz w:val="28"/>
          <w:szCs w:val="28"/>
        </w:rPr>
      </w:pPr>
      <w:r>
        <w:rPr>
          <w:b/>
          <w:sz w:val="28"/>
          <w:szCs w:val="28"/>
        </w:rPr>
        <w:t>Р І Ш Е Н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83"/>
      </w:tblGrid>
      <w:tr w:rsidR="00D17134" w:rsidRPr="004F4C2F" w:rsidTr="00D17134">
        <w:trPr>
          <w:trHeight w:val="1489"/>
        </w:trPr>
        <w:tc>
          <w:tcPr>
            <w:tcW w:w="7883" w:type="dxa"/>
            <w:tcBorders>
              <w:top w:val="nil"/>
              <w:left w:val="nil"/>
              <w:bottom w:val="nil"/>
              <w:right w:val="nil"/>
            </w:tcBorders>
          </w:tcPr>
          <w:p w:rsidR="00D17134" w:rsidRPr="004F4C2F" w:rsidRDefault="00D17134" w:rsidP="00D17134">
            <w:pPr>
              <w:jc w:val="both"/>
              <w:rPr>
                <w:b/>
                <w:bCs/>
              </w:rPr>
            </w:pPr>
            <w:r w:rsidRPr="004F4C2F">
              <w:rPr>
                <w:b/>
                <w:bCs/>
              </w:rPr>
              <w:t>Про надання дозволу КП «Господар» Студениківської сільської ради на виготовлення проекту землеустрою щодо відведення земельної ділянки в постійне користування земель загального користування - для облаштування парку культури та дозвілля в с.Студеники Бориспільського району Київської області</w:t>
            </w:r>
          </w:p>
          <w:p w:rsidR="00D17134" w:rsidRPr="004F4C2F" w:rsidRDefault="00D17134" w:rsidP="00D17134">
            <w:pPr>
              <w:jc w:val="both"/>
              <w:rPr>
                <w:b/>
                <w:bCs/>
              </w:rPr>
            </w:pPr>
          </w:p>
        </w:tc>
      </w:tr>
    </w:tbl>
    <w:p w:rsidR="00D17134" w:rsidRPr="00CB6B2A" w:rsidRDefault="00D17134" w:rsidP="00CB6B2A">
      <w:pPr>
        <w:ind w:firstLine="567"/>
        <w:jc w:val="both"/>
        <w:rPr>
          <w:bCs/>
        </w:rPr>
      </w:pPr>
      <w:r w:rsidRPr="004F4C2F">
        <w:rPr>
          <w:bCs/>
        </w:rPr>
        <w:t>Розглянувши звернення начальника КП «Господар» Студениківської сільської ради Кремешного Миколи Андрійовича про відведення земельної ділянки в постійне користування земель загального користування (землі будь-якої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 для облаштування парку культури та дозвілля</w:t>
      </w:r>
      <w:r w:rsidRPr="004F4C2F">
        <w:rPr>
          <w:b/>
          <w:bCs/>
        </w:rPr>
        <w:t xml:space="preserve"> </w:t>
      </w:r>
      <w:r w:rsidRPr="004F4C2F">
        <w:rPr>
          <w:bCs/>
        </w:rPr>
        <w:t>в с.Студеники Бориспільського району Київської області, керуючись статтями 12, 92, 122, 123 Земельного кодексу України, пунктом 34 частини 1 статті 26 Закону України “Про місцеве самоврядування в Україні”, сільська ра</w:t>
      </w:r>
      <w:r w:rsidR="00CB6B2A">
        <w:rPr>
          <w:bCs/>
        </w:rPr>
        <w:t xml:space="preserve">да </w:t>
      </w:r>
      <w:r w:rsidR="00CB6B2A">
        <w:rPr>
          <w:b/>
        </w:rPr>
        <w:t>ВИРІШИЛА:</w:t>
      </w:r>
    </w:p>
    <w:p w:rsidR="00D17134" w:rsidRPr="004F4C2F" w:rsidRDefault="00D17134" w:rsidP="00D17134">
      <w:pPr>
        <w:ind w:firstLine="567"/>
        <w:jc w:val="both"/>
      </w:pPr>
      <w:r w:rsidRPr="004F4C2F">
        <w:t xml:space="preserve">1. Надати дозвіл </w:t>
      </w:r>
      <w:r w:rsidRPr="004F4C2F">
        <w:rPr>
          <w:b/>
        </w:rPr>
        <w:t>комунальному підприємству «Господар» Студениківської сільської ради</w:t>
      </w:r>
      <w:r w:rsidRPr="004F4C2F">
        <w:t xml:space="preserve"> на виготовлення проекту землеустрою щодо відведення земельної ділянки орієнтовною площею 1,5 га в постійне користування земель загального користування, </w:t>
      </w:r>
      <w:r w:rsidRPr="004F4C2F">
        <w:rPr>
          <w:bCs/>
        </w:rPr>
        <w:t>для облаштування парку культури та дозвілля</w:t>
      </w:r>
      <w:r w:rsidRPr="004F4C2F">
        <w:rPr>
          <w:b/>
          <w:bCs/>
        </w:rPr>
        <w:t xml:space="preserve"> </w:t>
      </w:r>
      <w:r w:rsidRPr="004F4C2F">
        <w:rPr>
          <w:bCs/>
        </w:rPr>
        <w:t>в с.Студеники Бориспільського району Київської області</w:t>
      </w:r>
      <w:r w:rsidRPr="004F4C2F">
        <w:t xml:space="preserve"> (код КВЦПЗ-18.00).</w:t>
      </w:r>
    </w:p>
    <w:p w:rsidR="00D17134" w:rsidRPr="004F4C2F" w:rsidRDefault="00D17134" w:rsidP="00D17134">
      <w:pPr>
        <w:ind w:firstLine="567"/>
        <w:jc w:val="both"/>
      </w:pPr>
      <w:r w:rsidRPr="004F4C2F">
        <w:t>2. Проект землеустрою щодо відведення земельної ділянки у постійне користування погодити відповідно до ст. 186-1 Земельного кодексу України.</w:t>
      </w:r>
    </w:p>
    <w:p w:rsidR="00D17134" w:rsidRPr="004F4C2F" w:rsidRDefault="00D17134" w:rsidP="00D17134">
      <w:pPr>
        <w:ind w:firstLine="567"/>
        <w:jc w:val="both"/>
      </w:pPr>
      <w:r w:rsidRPr="004F4C2F">
        <w:t>3. Розробку проекту землеустрою щодо відведення земельної ділянки в постійне користування замовити в суб’єкта господарювання, який є виконавцем робіт із землеустрою відповідно до чинного законодавства.</w:t>
      </w:r>
    </w:p>
    <w:p w:rsidR="00D17134" w:rsidRPr="004F4C2F" w:rsidRDefault="00D17134" w:rsidP="00D17134">
      <w:pPr>
        <w:ind w:firstLine="567"/>
        <w:jc w:val="both"/>
      </w:pPr>
      <w:r w:rsidRPr="004F4C2F">
        <w:t>4. Остаточне уточнення площі земельної ділянки буде проведено після виготовлення проекту землеустрою.</w:t>
      </w:r>
    </w:p>
    <w:p w:rsidR="00D17134" w:rsidRPr="004F4C2F" w:rsidRDefault="00D17134" w:rsidP="00CB6B2A">
      <w:pPr>
        <w:ind w:firstLine="567"/>
        <w:jc w:val="both"/>
        <w:rPr>
          <w:bCs/>
        </w:rPr>
      </w:pPr>
      <w:r w:rsidRPr="004F4C2F">
        <w:rPr>
          <w:bCs/>
        </w:rPr>
        <w:t>5.</w:t>
      </w:r>
      <w:r w:rsidRPr="004F4C2F">
        <w:rPr>
          <w:b/>
          <w:bCs/>
        </w:rPr>
        <w:t xml:space="preserve"> </w:t>
      </w: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17134" w:rsidRPr="004F4C2F" w:rsidRDefault="00D17134" w:rsidP="00D17134">
      <w:pPr>
        <w:ind w:firstLine="567"/>
        <w:jc w:val="both"/>
        <w:rPr>
          <w:bCs/>
        </w:rPr>
      </w:pPr>
    </w:p>
    <w:p w:rsidR="00D17134" w:rsidRPr="00CB6B2A" w:rsidRDefault="00D17134" w:rsidP="00CB6B2A">
      <w:pPr>
        <w:jc w:val="center"/>
        <w:rPr>
          <w:b/>
        </w:rPr>
      </w:pPr>
      <w:r w:rsidRPr="004F4C2F">
        <w:rPr>
          <w:b/>
        </w:rPr>
        <w:t xml:space="preserve">Сільський  голова :                                                         </w:t>
      </w:r>
      <w:r w:rsidR="00CB6B2A">
        <w:rPr>
          <w:b/>
        </w:rPr>
        <w:t xml:space="preserve">                      М. О. 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497-Х–</w:t>
      </w:r>
      <w:r w:rsidRPr="004F4C2F">
        <w:rPr>
          <w:b/>
          <w:lang w:val="en-US"/>
        </w:rPr>
        <w:t>V</w:t>
      </w:r>
      <w:r w:rsidRPr="004F4C2F">
        <w:rPr>
          <w:b/>
        </w:rPr>
        <w:t>ІІІ</w:t>
      </w:r>
    </w:p>
    <w:p w:rsidR="00D17134" w:rsidRPr="004F4C2F" w:rsidRDefault="00D17134" w:rsidP="00D17134">
      <w:pPr>
        <w:rPr>
          <w:b/>
          <w:lang w:eastAsia="zh-CN"/>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3C848CF3" wp14:editId="44201C25">
            <wp:extent cx="486398" cy="612250"/>
            <wp:effectExtent l="0" t="0" r="9525" b="0"/>
            <wp:docPr id="112" name="Рисунок 11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w:t>
      </w:r>
      <w:r w:rsidR="00CB6B2A">
        <w:rPr>
          <w:b/>
        </w:rPr>
        <w:t>ЛЬСЬКИЙ  РАЙОН КИЇВСЬКА ОБЛАСТЬ</w:t>
      </w:r>
    </w:p>
    <w:p w:rsidR="00D17134" w:rsidRPr="004F4C2F" w:rsidRDefault="00CB6B2A" w:rsidP="00CB6B2A">
      <w:pPr>
        <w:jc w:val="center"/>
        <w:rPr>
          <w:b/>
          <w:sz w:val="28"/>
          <w:szCs w:val="28"/>
        </w:rPr>
      </w:pPr>
      <w:r>
        <w:rPr>
          <w:b/>
          <w:sz w:val="28"/>
          <w:szCs w:val="28"/>
        </w:rPr>
        <w:t>Р І Ш Е Н Н Я</w:t>
      </w:r>
    </w:p>
    <w:tbl>
      <w:tblPr>
        <w:tblW w:w="0" w:type="auto"/>
        <w:tblLook w:val="00A0" w:firstRow="1" w:lastRow="0" w:firstColumn="1" w:lastColumn="0" w:noHBand="0" w:noVBand="0"/>
      </w:tblPr>
      <w:tblGrid>
        <w:gridCol w:w="7621"/>
      </w:tblGrid>
      <w:tr w:rsidR="00D17134" w:rsidRPr="004F4C2F" w:rsidTr="00D17134">
        <w:tc>
          <w:tcPr>
            <w:tcW w:w="7621" w:type="dxa"/>
            <w:hideMark/>
          </w:tcPr>
          <w:p w:rsidR="00D17134" w:rsidRPr="00CB6B2A" w:rsidRDefault="00D17134" w:rsidP="00D17134">
            <w:pPr>
              <w:rPr>
                <w:b/>
              </w:rPr>
            </w:pPr>
            <w:r w:rsidRPr="004F4C2F">
              <w:rPr>
                <w:b/>
                <w:bCs/>
              </w:rPr>
              <w:t xml:space="preserve">Про надання дозволу гр.Остапенку Станіславу Миколайовичу  на </w:t>
            </w:r>
            <w:r w:rsidRPr="004F4C2F">
              <w:rPr>
                <w:b/>
              </w:rPr>
              <w:t xml:space="preserve">виготовлення проекту </w:t>
            </w:r>
            <w:r w:rsidRPr="004F4C2F">
              <w:rPr>
                <w:b/>
                <w:bCs/>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F4C2F">
              <w:rPr>
                <w:b/>
              </w:rPr>
              <w:t xml:space="preserve">для будівництва та обслуговування будівель торгівлі </w:t>
            </w:r>
            <w:r w:rsidRPr="004F4C2F">
              <w:rPr>
                <w:b/>
                <w:bCs/>
              </w:rPr>
              <w:t xml:space="preserve"> </w:t>
            </w:r>
            <w:r w:rsidRPr="004F4C2F">
              <w:rPr>
                <w:b/>
              </w:rPr>
              <w:t>по вул. Привокзальна, 25 а а в с.Переяславське Бориспільс</w:t>
            </w:r>
            <w:r w:rsidR="00CB6B2A">
              <w:rPr>
                <w:b/>
              </w:rPr>
              <w:t>ького району  Київської області</w:t>
            </w:r>
          </w:p>
        </w:tc>
      </w:tr>
    </w:tbl>
    <w:p w:rsidR="00D17134" w:rsidRPr="00CB6B2A" w:rsidRDefault="00D17134" w:rsidP="00CB6B2A">
      <w:pPr>
        <w:pStyle w:val="25"/>
        <w:ind w:firstLine="708"/>
      </w:pPr>
      <w:r w:rsidRPr="004F4C2F">
        <w:t>Розглянувши заяву гр. Остапенка Станіслава Миколайовича про надання дозволу на виготовлення проекту землеустрою щодо відведення земельної ділянки по вул. Привокзальна, 25 а в с.Переяславське Бориспільського району  Київської області, під об’єктом нерухомого майна (нежитлова будівля), відповідно до пункту 34 частини 1 статті 26 Закону України “Про місцеве самоврядування в Україні”, статей 12,93,120,123,124,134 Земельного</w:t>
      </w:r>
      <w:r w:rsidR="00CB6B2A">
        <w:t xml:space="preserve"> кодексу України, сільська рада</w:t>
      </w:r>
    </w:p>
    <w:p w:rsidR="00D17134" w:rsidRPr="004F4C2F" w:rsidRDefault="00D17134" w:rsidP="00CB6B2A">
      <w:pPr>
        <w:jc w:val="center"/>
        <w:rPr>
          <w:b/>
        </w:rPr>
      </w:pPr>
      <w:r w:rsidRPr="004F4C2F">
        <w:rPr>
          <w:b/>
        </w:rPr>
        <w:t>В</w:t>
      </w:r>
      <w:r w:rsidR="00CB6B2A">
        <w:rPr>
          <w:b/>
        </w:rPr>
        <w:t xml:space="preserve"> И Р І Ш И Л А :</w:t>
      </w:r>
    </w:p>
    <w:p w:rsidR="00D17134" w:rsidRPr="004F4C2F" w:rsidRDefault="00D17134" w:rsidP="00D17134">
      <w:pPr>
        <w:pStyle w:val="ab"/>
        <w:ind w:firstLine="900"/>
        <w:rPr>
          <w:sz w:val="24"/>
        </w:rPr>
      </w:pPr>
      <w:r w:rsidRPr="004F4C2F">
        <w:rPr>
          <w:sz w:val="24"/>
        </w:rPr>
        <w:t>1. Надати дозвіл гр. Остапенку Станіславу Миколайовичу на виготовлення проекту  землеустрою щодо відведення земельної ділянки для подальшого оформлення документів, що посвідчують право оренди земельної ділянки для будівництва та обслуговування будівель торгівлі, орієнтовною площею 0,0400 га, розташовану по вул.Привокзальна, 25 а в с.Переяславське Бориспільського району  Київської області  (код КВЦПЗ-03.07).</w:t>
      </w:r>
    </w:p>
    <w:p w:rsidR="00D17134" w:rsidRPr="004F4C2F" w:rsidRDefault="00D17134" w:rsidP="00D17134">
      <w:pPr>
        <w:pStyle w:val="ab"/>
        <w:ind w:firstLine="900"/>
        <w:rPr>
          <w:sz w:val="24"/>
        </w:rPr>
      </w:pPr>
      <w:r w:rsidRPr="004F4C2F">
        <w:rPr>
          <w:sz w:val="24"/>
        </w:rPr>
        <w:t>2.Проект землеустрою щодо відведення земельної ділянки в оренду погодити відповідно до ст. 186-1 Земельного кодексу України.</w:t>
      </w:r>
    </w:p>
    <w:p w:rsidR="00D17134" w:rsidRPr="004F4C2F" w:rsidRDefault="00D17134" w:rsidP="00D17134">
      <w:pPr>
        <w:pStyle w:val="ab"/>
        <w:ind w:firstLine="900"/>
        <w:rPr>
          <w:sz w:val="24"/>
        </w:rPr>
      </w:pPr>
      <w:r w:rsidRPr="004F4C2F">
        <w:rPr>
          <w:sz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D17134" w:rsidRPr="004F4C2F" w:rsidRDefault="00D17134" w:rsidP="00D17134">
      <w:pPr>
        <w:pStyle w:val="ab"/>
        <w:ind w:firstLine="900"/>
        <w:rPr>
          <w:sz w:val="24"/>
        </w:rPr>
      </w:pPr>
      <w:r w:rsidRPr="004F4C2F">
        <w:rPr>
          <w:sz w:val="24"/>
        </w:rPr>
        <w:t>4. Остаточне уточнення площі земельної ділянки буде проведено після виготовлення проекту землеустрою.</w:t>
      </w:r>
    </w:p>
    <w:p w:rsidR="00D17134" w:rsidRPr="004F4C2F" w:rsidRDefault="00D17134" w:rsidP="00D17134">
      <w:pPr>
        <w:pStyle w:val="ab"/>
        <w:ind w:firstLine="900"/>
        <w:rPr>
          <w:sz w:val="24"/>
        </w:rPr>
      </w:pPr>
      <w:r w:rsidRPr="004F4C2F">
        <w:rPr>
          <w:spacing w:val="-1"/>
          <w:sz w:val="24"/>
        </w:rPr>
        <w:t>5.</w:t>
      </w:r>
      <w:r w:rsidRPr="004F4C2F">
        <w:rPr>
          <w:sz w:val="24"/>
        </w:rPr>
        <w:t>У разі невиконання вимог пункту  2 даного рішення, вважати його таким, що втратило чинність.</w:t>
      </w:r>
    </w:p>
    <w:p w:rsidR="00D17134" w:rsidRPr="00CB6B2A" w:rsidRDefault="00D17134" w:rsidP="00CB6B2A">
      <w:pPr>
        <w:pStyle w:val="ab"/>
        <w:ind w:firstLine="900"/>
        <w:rPr>
          <w:sz w:val="24"/>
        </w:rPr>
      </w:pPr>
      <w:r w:rsidRPr="004F4C2F">
        <w:rPr>
          <w:sz w:val="24"/>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w:t>
      </w:r>
      <w:r w:rsidR="00CB6B2A">
        <w:rPr>
          <w:sz w:val="24"/>
        </w:rPr>
        <w:t>м’яток, історичного середовища.</w:t>
      </w:r>
    </w:p>
    <w:p w:rsidR="00D17134" w:rsidRPr="004F4C2F" w:rsidRDefault="00D17134" w:rsidP="00D17134">
      <w:pPr>
        <w:jc w:val="both"/>
      </w:pPr>
    </w:p>
    <w:p w:rsidR="00D17134" w:rsidRPr="004F4C2F" w:rsidRDefault="00D17134" w:rsidP="00D17134">
      <w:pPr>
        <w:jc w:val="center"/>
        <w:rPr>
          <w:b/>
        </w:rPr>
      </w:pPr>
      <w:r w:rsidRPr="004F4C2F">
        <w:rPr>
          <w:b/>
        </w:rPr>
        <w:t xml:space="preserve">Сільський  голова :                                                                         </w:t>
      </w:r>
      <w:r w:rsidRPr="004F4C2F">
        <w:rPr>
          <w:b/>
          <w:bCs/>
        </w:rPr>
        <w:t>М.О.ЛЯХ</w:t>
      </w:r>
    </w:p>
    <w:p w:rsidR="00D17134" w:rsidRPr="004F4C2F" w:rsidRDefault="00D17134" w:rsidP="00D17134"/>
    <w:p w:rsidR="00D17134" w:rsidRPr="004F4C2F" w:rsidRDefault="00D17134" w:rsidP="00D17134"/>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498-Х–</w:t>
      </w:r>
      <w:r w:rsidRPr="004F4C2F">
        <w:rPr>
          <w:b/>
          <w:lang w:val="en-US"/>
        </w:rPr>
        <w:t>V</w:t>
      </w:r>
      <w:r w:rsidRPr="004F4C2F">
        <w:rPr>
          <w:b/>
        </w:rPr>
        <w:t>ІІІ</w:t>
      </w:r>
    </w:p>
    <w:p w:rsidR="00D17134" w:rsidRPr="00CB6B2A" w:rsidRDefault="00CB6B2A" w:rsidP="00D17134">
      <w:pPr>
        <w:rPr>
          <w:b/>
        </w:rPr>
      </w:pPr>
      <w:r>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5D2B170" wp14:editId="2EEE02A2">
            <wp:extent cx="486398" cy="612250"/>
            <wp:effectExtent l="0" t="0" r="9525" b="0"/>
            <wp:docPr id="114" name="Рисунок 1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w:t>
      </w:r>
      <w:r w:rsidR="00CB6B2A">
        <w:rPr>
          <w:b/>
        </w:rPr>
        <w:t>ЛЬСЬКИЙ  РАЙОН КИЇВСЬКА ОБЛАСТЬ</w:t>
      </w:r>
    </w:p>
    <w:p w:rsidR="00D17134" w:rsidRPr="00CB6B2A" w:rsidRDefault="00CB6B2A" w:rsidP="00CB6B2A">
      <w:pPr>
        <w:jc w:val="center"/>
        <w:rPr>
          <w:b/>
          <w:sz w:val="28"/>
          <w:szCs w:val="28"/>
        </w:rPr>
      </w:pPr>
      <w:r>
        <w:rPr>
          <w:b/>
          <w:sz w:val="28"/>
          <w:szCs w:val="28"/>
        </w:rPr>
        <w:t>Р І Ш Е Н Н Я</w:t>
      </w:r>
    </w:p>
    <w:p w:rsidR="00D17134" w:rsidRPr="004F4C2F" w:rsidRDefault="00D17134" w:rsidP="00CB6B2A">
      <w:pPr>
        <w:jc w:val="center"/>
        <w:rPr>
          <w:rFonts w:eastAsia="Calibri"/>
          <w:sz w:val="28"/>
          <w:szCs w:val="28"/>
        </w:rPr>
      </w:pPr>
      <w:r w:rsidRPr="004F4C2F">
        <w:rPr>
          <w:rFonts w:eastAsia="Calibri"/>
          <w:b/>
          <w:bCs/>
          <w:sz w:val="28"/>
          <w:szCs w:val="28"/>
        </w:rPr>
        <w:t>Про розроблення детального плану території під розміщення базової станції ТОВ «Лайфселл» орієнтовною площею 0,02 га в с.Пристроми.</w:t>
      </w:r>
    </w:p>
    <w:p w:rsidR="00D17134" w:rsidRPr="004F4C2F" w:rsidRDefault="00D17134" w:rsidP="00D17134">
      <w:pPr>
        <w:ind w:leftChars="-100" w:left="-220" w:firstLine="240"/>
        <w:jc w:val="both"/>
        <w:rPr>
          <w:rFonts w:eastAsia="Calibri"/>
          <w:sz w:val="28"/>
          <w:szCs w:val="28"/>
        </w:rPr>
      </w:pPr>
      <w:r w:rsidRPr="004F4C2F">
        <w:rPr>
          <w:rFonts w:eastAsia="Helvetica"/>
          <w:sz w:val="28"/>
          <w:szCs w:val="28"/>
          <w:cs/>
          <w:lang w:bidi="ru-RU"/>
        </w:rPr>
        <w:t xml:space="preserve">Керуючись статтями </w:t>
      </w:r>
      <w:r w:rsidRPr="004F4C2F">
        <w:rPr>
          <w:rFonts w:eastAsia="Helvetica"/>
          <w:sz w:val="28"/>
          <w:szCs w:val="28"/>
        </w:rPr>
        <w:t xml:space="preserve">10, 19, 21 </w:t>
      </w:r>
      <w:r w:rsidRPr="004F4C2F">
        <w:rPr>
          <w:rFonts w:eastAsia="Helvetica"/>
          <w:sz w:val="28"/>
          <w:szCs w:val="28"/>
          <w:cs/>
          <w:lang w:bidi="ru-RU"/>
        </w:rPr>
        <w:t xml:space="preserve">Закону України </w:t>
      </w:r>
      <w:r w:rsidRPr="004F4C2F">
        <w:rPr>
          <w:rFonts w:eastAsia="Helvetica"/>
          <w:sz w:val="28"/>
          <w:szCs w:val="28"/>
        </w:rPr>
        <w:t>“</w:t>
      </w:r>
      <w:r w:rsidRPr="004F4C2F">
        <w:rPr>
          <w:rFonts w:eastAsia="Helvetica"/>
          <w:sz w:val="28"/>
          <w:szCs w:val="28"/>
          <w:cs/>
          <w:lang w:bidi="ru-RU"/>
        </w:rPr>
        <w:t>Про регулювання містобудівної діяльності</w:t>
      </w:r>
      <w:r w:rsidRPr="004F4C2F">
        <w:rPr>
          <w:rFonts w:eastAsia="Helvetica"/>
          <w:sz w:val="28"/>
          <w:szCs w:val="28"/>
        </w:rPr>
        <w:t xml:space="preserve">”, </w:t>
      </w:r>
      <w:r w:rsidRPr="004F4C2F">
        <w:rPr>
          <w:rFonts w:eastAsia="Helvetica"/>
          <w:sz w:val="28"/>
          <w:szCs w:val="28"/>
          <w:cs/>
          <w:lang w:bidi="ru-RU"/>
        </w:rPr>
        <w:t xml:space="preserve">статтями </w:t>
      </w:r>
      <w:r w:rsidRPr="004F4C2F">
        <w:rPr>
          <w:rFonts w:eastAsia="Helvetica"/>
          <w:sz w:val="28"/>
          <w:szCs w:val="28"/>
        </w:rPr>
        <w:t xml:space="preserve">12, 17 </w:t>
      </w:r>
      <w:r w:rsidRPr="004F4C2F">
        <w:rPr>
          <w:rFonts w:eastAsia="Helvetica"/>
          <w:sz w:val="28"/>
          <w:szCs w:val="28"/>
          <w:cs/>
          <w:lang w:bidi="ru-RU"/>
        </w:rPr>
        <w:t xml:space="preserve">Закону України </w:t>
      </w:r>
      <w:r w:rsidRPr="004F4C2F">
        <w:rPr>
          <w:rFonts w:eastAsia="Helvetica"/>
          <w:sz w:val="28"/>
          <w:szCs w:val="28"/>
        </w:rPr>
        <w:t>“</w:t>
      </w:r>
      <w:r w:rsidRPr="004F4C2F">
        <w:rPr>
          <w:rFonts w:eastAsia="Helvetica"/>
          <w:sz w:val="28"/>
          <w:szCs w:val="28"/>
          <w:cs/>
          <w:lang w:bidi="ru-RU"/>
        </w:rPr>
        <w:t>Про основи містобудування</w:t>
      </w:r>
      <w:r w:rsidRPr="004F4C2F">
        <w:rPr>
          <w:rFonts w:eastAsia="Helvetica"/>
          <w:sz w:val="28"/>
          <w:szCs w:val="28"/>
        </w:rPr>
        <w:t xml:space="preserve">”, </w:t>
      </w:r>
      <w:r w:rsidRPr="004F4C2F">
        <w:rPr>
          <w:rFonts w:eastAsia="Helvetica"/>
          <w:sz w:val="28"/>
          <w:szCs w:val="28"/>
          <w:cs/>
          <w:lang w:bidi="ru-RU"/>
        </w:rPr>
        <w:t>п</w:t>
      </w:r>
      <w:r w:rsidRPr="004F4C2F">
        <w:rPr>
          <w:rFonts w:eastAsia="Helvetica"/>
          <w:sz w:val="28"/>
          <w:szCs w:val="28"/>
        </w:rPr>
        <w:t xml:space="preserve">.42 </w:t>
      </w:r>
      <w:r w:rsidRPr="004F4C2F">
        <w:rPr>
          <w:rFonts w:eastAsia="Helvetica"/>
          <w:sz w:val="28"/>
          <w:szCs w:val="28"/>
          <w:cs/>
          <w:lang w:bidi="ru-RU"/>
        </w:rPr>
        <w:t xml:space="preserve">статті </w:t>
      </w:r>
      <w:r w:rsidRPr="004F4C2F">
        <w:rPr>
          <w:rFonts w:eastAsia="Helvetica"/>
          <w:sz w:val="28"/>
          <w:szCs w:val="28"/>
        </w:rPr>
        <w:t xml:space="preserve">26 </w:t>
      </w:r>
      <w:r w:rsidRPr="004F4C2F">
        <w:rPr>
          <w:rFonts w:eastAsia="Helvetica"/>
          <w:sz w:val="28"/>
          <w:szCs w:val="28"/>
          <w:cs/>
          <w:lang w:bidi="ru-RU"/>
        </w:rPr>
        <w:t xml:space="preserve">Закону України </w:t>
      </w:r>
      <w:r w:rsidRPr="004F4C2F">
        <w:rPr>
          <w:rFonts w:eastAsia="Helvetica"/>
          <w:sz w:val="28"/>
          <w:szCs w:val="28"/>
        </w:rPr>
        <w:t>“</w:t>
      </w:r>
      <w:r w:rsidRPr="004F4C2F">
        <w:rPr>
          <w:rFonts w:eastAsia="Helvetica"/>
          <w:sz w:val="28"/>
          <w:szCs w:val="28"/>
          <w:cs/>
          <w:lang w:bidi="ru-RU"/>
        </w:rPr>
        <w:t>Про місцеве самоврядування в Україні</w:t>
      </w:r>
      <w:r w:rsidRPr="004F4C2F">
        <w:rPr>
          <w:rFonts w:eastAsia="Helvetica"/>
          <w:sz w:val="28"/>
          <w:szCs w:val="28"/>
        </w:rPr>
        <w:t xml:space="preserve">” </w:t>
      </w:r>
      <w:r w:rsidRPr="004F4C2F">
        <w:rPr>
          <w:rFonts w:eastAsia="Helvetica"/>
          <w:sz w:val="28"/>
          <w:szCs w:val="28"/>
          <w:cs/>
          <w:lang w:bidi="ru-RU"/>
        </w:rPr>
        <w:t xml:space="preserve">та розглянувши заяву </w:t>
      </w:r>
      <w:r w:rsidRPr="004F4C2F">
        <w:rPr>
          <w:rFonts w:eastAsia="Helvetica"/>
          <w:sz w:val="28"/>
          <w:szCs w:val="28"/>
          <w:lang w:bidi="ru-RU"/>
        </w:rPr>
        <w:t>ТОВ «ЛАЙФСЕЛ»</w:t>
      </w:r>
      <w:r w:rsidRPr="004F4C2F">
        <w:rPr>
          <w:rFonts w:eastAsia="Helvetica"/>
          <w:sz w:val="28"/>
          <w:szCs w:val="28"/>
        </w:rPr>
        <w:t xml:space="preserve"> №К12123/01 від 12.03.2021 </w:t>
      </w:r>
      <w:r w:rsidRPr="004F4C2F">
        <w:rPr>
          <w:rFonts w:eastAsia="Helvetica"/>
          <w:sz w:val="28"/>
          <w:szCs w:val="28"/>
          <w:cs/>
          <w:lang w:bidi="ru-RU"/>
        </w:rPr>
        <w:t>р</w:t>
      </w:r>
      <w:r w:rsidRPr="004F4C2F">
        <w:rPr>
          <w:rFonts w:eastAsia="Helvetica"/>
          <w:sz w:val="28"/>
          <w:szCs w:val="28"/>
        </w:rPr>
        <w:t>.</w:t>
      </w:r>
      <w:r w:rsidRPr="004F4C2F">
        <w:rPr>
          <w:rFonts w:eastAsia="Calibri"/>
          <w:sz w:val="28"/>
          <w:szCs w:val="28"/>
        </w:rPr>
        <w:t xml:space="preserve">,  сільська рада </w:t>
      </w:r>
    </w:p>
    <w:p w:rsidR="00D17134" w:rsidRPr="004F4C2F" w:rsidRDefault="00CB6B2A" w:rsidP="00CB6B2A">
      <w:pPr>
        <w:widowControl w:val="0"/>
        <w:autoSpaceDE w:val="0"/>
        <w:autoSpaceDN w:val="0"/>
        <w:adjustRightInd w:val="0"/>
        <w:spacing w:before="60"/>
        <w:ind w:left="-284" w:right="418" w:firstLine="992"/>
        <w:jc w:val="center"/>
        <w:rPr>
          <w:b/>
          <w:sz w:val="26"/>
          <w:szCs w:val="26"/>
        </w:rPr>
      </w:pPr>
      <w:r>
        <w:rPr>
          <w:b/>
          <w:sz w:val="26"/>
          <w:szCs w:val="26"/>
        </w:rPr>
        <w:t>В И Р І Ш И Л А :</w:t>
      </w:r>
    </w:p>
    <w:p w:rsidR="00D17134" w:rsidRPr="004F4C2F" w:rsidRDefault="00D17134" w:rsidP="00D17134">
      <w:pPr>
        <w:ind w:firstLine="567"/>
        <w:jc w:val="both"/>
      </w:pPr>
      <w:r w:rsidRPr="004F4C2F">
        <w:t xml:space="preserve">1. </w:t>
      </w:r>
      <w:r w:rsidRPr="004F4C2F">
        <w:rPr>
          <w:rFonts w:eastAsia="Calibri"/>
          <w:sz w:val="28"/>
          <w:szCs w:val="28"/>
        </w:rPr>
        <w:t>Розробити детальний план території під розміщення вежі (базової станції) ТОВ «Лайфселл» орієнтовною площею 0,02 га в с.Пристроми Бориспільського району Київської області.</w:t>
      </w:r>
    </w:p>
    <w:p w:rsidR="00D17134" w:rsidRPr="004F4C2F" w:rsidRDefault="00D17134" w:rsidP="00D17134">
      <w:pPr>
        <w:ind w:firstLine="567"/>
        <w:jc w:val="both"/>
      </w:pPr>
      <w:r w:rsidRPr="004F4C2F">
        <w:t xml:space="preserve">2. </w:t>
      </w:r>
      <w:r w:rsidRPr="004F4C2F">
        <w:rPr>
          <w:rFonts w:eastAsia="Calibri"/>
          <w:sz w:val="28"/>
          <w:szCs w:val="28"/>
        </w:rPr>
        <w:t xml:space="preserve">Виконкому сільської ради: виступити замовником детального плану території, оприлюднити дане рішення на офіційному сайті сільської ради </w:t>
      </w:r>
      <w:r w:rsidRPr="004F4C2F">
        <w:rPr>
          <w:rFonts w:eastAsia="Helvetica"/>
          <w:sz w:val="28"/>
          <w:szCs w:val="28"/>
          <w:cs/>
          <w:lang w:bidi="ru-RU"/>
        </w:rPr>
        <w:t>з прогнозованими правовими</w:t>
      </w:r>
      <w:r w:rsidRPr="004F4C2F">
        <w:rPr>
          <w:rFonts w:eastAsia="Helvetica"/>
          <w:sz w:val="28"/>
          <w:szCs w:val="28"/>
        </w:rPr>
        <w:t xml:space="preserve">, </w:t>
      </w:r>
      <w:r w:rsidRPr="004F4C2F">
        <w:rPr>
          <w:rFonts w:eastAsia="Helvetica"/>
          <w:sz w:val="28"/>
          <w:szCs w:val="28"/>
          <w:cs/>
          <w:lang w:bidi="ru-RU"/>
        </w:rPr>
        <w:t>економічними наслідками та наслідками для довкілля</w:t>
      </w:r>
      <w:r w:rsidRPr="004F4C2F">
        <w:rPr>
          <w:rFonts w:eastAsia="Helvetica"/>
          <w:sz w:val="28"/>
          <w:szCs w:val="28"/>
          <w:lang w:bidi="ru-RU"/>
        </w:rPr>
        <w:t>.</w:t>
      </w:r>
    </w:p>
    <w:p w:rsidR="00D17134" w:rsidRPr="004F4C2F" w:rsidRDefault="00D17134" w:rsidP="00D17134">
      <w:pPr>
        <w:ind w:firstLine="567"/>
        <w:jc w:val="both"/>
      </w:pPr>
      <w:r w:rsidRPr="004F4C2F">
        <w:t xml:space="preserve">3. </w:t>
      </w:r>
      <w:r w:rsidRPr="004F4C2F">
        <w:rPr>
          <w:rFonts w:eastAsia="Calibri"/>
          <w:sz w:val="28"/>
          <w:szCs w:val="28"/>
        </w:rPr>
        <w:t xml:space="preserve">ТОВ «Лайфселл» забезпечити фінансування робіт по розробці даної містобудівної документації, оприлюдненню </w:t>
      </w:r>
      <w:r w:rsidRPr="004F4C2F">
        <w:rPr>
          <w:rFonts w:eastAsia="Helvetica"/>
          <w:sz w:val="28"/>
          <w:szCs w:val="28"/>
          <w:cs/>
          <w:lang w:bidi="ru-RU"/>
        </w:rPr>
        <w:t>в місцевому друкованому засобі масової інформації повідомлення про проведення процедури громадських слухань проекту детального плану території</w:t>
      </w:r>
      <w:r w:rsidRPr="004F4C2F">
        <w:rPr>
          <w:rFonts w:eastAsia="Helvetica"/>
          <w:sz w:val="28"/>
          <w:szCs w:val="28"/>
        </w:rPr>
        <w:t>.</w:t>
      </w:r>
    </w:p>
    <w:p w:rsidR="00D17134" w:rsidRPr="004F4C2F" w:rsidRDefault="00D17134" w:rsidP="00D17134">
      <w:pPr>
        <w:ind w:firstLine="567"/>
        <w:jc w:val="both"/>
      </w:pPr>
      <w:r w:rsidRPr="004F4C2F">
        <w:t xml:space="preserve">4. </w:t>
      </w:r>
      <w:r w:rsidRPr="004F4C2F">
        <w:rPr>
          <w:rFonts w:eastAsia="Helvetica"/>
          <w:sz w:val="28"/>
          <w:szCs w:val="28"/>
          <w:lang w:bidi="ru-RU"/>
        </w:rPr>
        <w:t>П</w:t>
      </w:r>
      <w:r w:rsidRPr="004F4C2F">
        <w:rPr>
          <w:rFonts w:eastAsia="Helvetica"/>
          <w:sz w:val="28"/>
          <w:szCs w:val="28"/>
          <w:cs/>
          <w:lang w:bidi="ru-RU"/>
        </w:rPr>
        <w:t>ісля проведення процедури громадських слухань</w:t>
      </w:r>
      <w:r w:rsidRPr="004F4C2F">
        <w:rPr>
          <w:rFonts w:eastAsia="Helvetica"/>
          <w:sz w:val="28"/>
          <w:szCs w:val="28"/>
          <w:lang w:bidi="ru-RU"/>
        </w:rPr>
        <w:t xml:space="preserve"> та врахуванню пропозицій громадськості,</w:t>
      </w:r>
      <w:r w:rsidRPr="004F4C2F">
        <w:rPr>
          <w:rFonts w:eastAsia="Helvetica"/>
          <w:sz w:val="28"/>
          <w:szCs w:val="28"/>
          <w:cs/>
          <w:lang w:bidi="ru-RU"/>
        </w:rPr>
        <w:t xml:space="preserve"> детальний план території подати на затвердження </w:t>
      </w:r>
      <w:r w:rsidRPr="004F4C2F">
        <w:rPr>
          <w:rFonts w:eastAsia="Helvetica"/>
          <w:sz w:val="28"/>
          <w:szCs w:val="28"/>
          <w:lang w:bidi="ru-RU"/>
        </w:rPr>
        <w:t>Студениківс</w:t>
      </w:r>
      <w:r w:rsidRPr="004F4C2F">
        <w:rPr>
          <w:rFonts w:eastAsia="Helvetica"/>
          <w:sz w:val="28"/>
          <w:szCs w:val="28"/>
          <w:cs/>
          <w:lang w:bidi="ru-RU"/>
        </w:rPr>
        <w:t xml:space="preserve">ькою </w:t>
      </w:r>
      <w:r w:rsidRPr="004F4C2F">
        <w:rPr>
          <w:rFonts w:eastAsia="Helvetica"/>
          <w:sz w:val="28"/>
          <w:szCs w:val="28"/>
          <w:lang w:bidi="ru-RU"/>
        </w:rPr>
        <w:t>сіль</w:t>
      </w:r>
      <w:r w:rsidRPr="004F4C2F">
        <w:rPr>
          <w:rFonts w:eastAsia="Helvetica"/>
          <w:sz w:val="28"/>
          <w:szCs w:val="28"/>
          <w:cs/>
          <w:lang w:bidi="ru-RU"/>
        </w:rPr>
        <w:t>ською радою</w:t>
      </w:r>
      <w:r w:rsidRPr="004F4C2F">
        <w:rPr>
          <w:rFonts w:eastAsia="Helvetica"/>
          <w:sz w:val="28"/>
          <w:szCs w:val="28"/>
        </w:rPr>
        <w:t>.</w:t>
      </w:r>
    </w:p>
    <w:p w:rsidR="00D17134" w:rsidRPr="004F4C2F" w:rsidRDefault="00D17134" w:rsidP="00CB6B2A">
      <w:pPr>
        <w:ind w:firstLine="567"/>
        <w:jc w:val="both"/>
        <w:rPr>
          <w:rFonts w:eastAsia="Calibri"/>
          <w:sz w:val="28"/>
          <w:szCs w:val="28"/>
        </w:rPr>
      </w:pPr>
      <w:r w:rsidRPr="004F4C2F">
        <w:rPr>
          <w:bCs/>
        </w:rPr>
        <w:t>5.</w:t>
      </w:r>
      <w:r w:rsidRPr="004F4C2F">
        <w:rPr>
          <w:b/>
          <w:bCs/>
        </w:rPr>
        <w:t xml:space="preserve"> </w:t>
      </w:r>
      <w:r w:rsidRPr="004F4C2F">
        <w:rPr>
          <w:sz w:val="28"/>
          <w:szCs w:val="28"/>
        </w:rPr>
        <w:t xml:space="preserve">Контроль за виконанням даного рішення покласти на постійну комісію </w:t>
      </w:r>
      <w:r w:rsidRPr="004F4C2F">
        <w:rPr>
          <w:bCs/>
          <w:sz w:val="28"/>
          <w:szCs w:val="28"/>
        </w:rPr>
        <w:t>з питань земельних відносин, природокористування, планування території, будівництва, архітектури, охорони пам’яток, історичного середовища</w:t>
      </w:r>
      <w:r w:rsidRPr="004F4C2F">
        <w:rPr>
          <w:sz w:val="28"/>
          <w:szCs w:val="28"/>
        </w:rPr>
        <w:t>.</w:t>
      </w:r>
    </w:p>
    <w:p w:rsidR="00D17134" w:rsidRPr="00CB6B2A" w:rsidRDefault="00D17134" w:rsidP="00CB6B2A">
      <w:pPr>
        <w:tabs>
          <w:tab w:val="left" w:pos="0"/>
        </w:tabs>
        <w:ind w:leftChars="-100" w:left="-220"/>
        <w:jc w:val="center"/>
        <w:rPr>
          <w:rFonts w:eastAsia="Calibri"/>
          <w:b/>
          <w:sz w:val="28"/>
          <w:szCs w:val="28"/>
        </w:rPr>
      </w:pPr>
      <w:r w:rsidRPr="004F4C2F">
        <w:rPr>
          <w:rFonts w:eastAsia="Calibri"/>
          <w:b/>
          <w:sz w:val="28"/>
          <w:szCs w:val="28"/>
        </w:rPr>
        <w:t xml:space="preserve">Сільський голова                                   </w:t>
      </w:r>
      <w:r w:rsidR="00CB6B2A">
        <w:rPr>
          <w:rFonts w:eastAsia="Calibri"/>
          <w:b/>
          <w:sz w:val="28"/>
          <w:szCs w:val="28"/>
        </w:rPr>
        <w:t xml:space="preserve">                        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499-Х–</w:t>
      </w:r>
      <w:r w:rsidRPr="004F4C2F">
        <w:rPr>
          <w:b/>
          <w:lang w:val="en-US"/>
        </w:rPr>
        <w:t>V</w:t>
      </w:r>
      <w:r w:rsidRPr="004F4C2F">
        <w:rPr>
          <w:b/>
        </w:rPr>
        <w:t>ІІІ</w:t>
      </w:r>
    </w:p>
    <w:p w:rsidR="00D17134" w:rsidRPr="004F4C2F" w:rsidRDefault="00D17134" w:rsidP="00D17134">
      <w:pPr>
        <w:rPr>
          <w:b/>
        </w:rPr>
      </w:pPr>
      <w:r w:rsidRPr="004F4C2F">
        <w:rPr>
          <w:b/>
        </w:rPr>
        <w:t>18.05.2021</w:t>
      </w:r>
    </w:p>
    <w:p w:rsidR="00D17134" w:rsidRPr="004F4C2F" w:rsidRDefault="00D17134" w:rsidP="00D17134">
      <w:pPr>
        <w:jc w:val="center"/>
      </w:pPr>
      <w:r w:rsidRPr="004F4C2F">
        <w:rPr>
          <w:noProof/>
          <w:lang w:val="ru-RU" w:eastAsia="ru-RU"/>
        </w:rPr>
        <w:lastRenderedPageBreak/>
        <w:drawing>
          <wp:inline distT="0" distB="0" distL="0" distR="0" wp14:anchorId="7BE7DEE2" wp14:editId="095E82BC">
            <wp:extent cx="486398" cy="612250"/>
            <wp:effectExtent l="0" t="0" r="9525" b="0"/>
            <wp:docPr id="115" name="Рисунок 11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4F4C2F" w:rsidRDefault="00D17134" w:rsidP="00D17134">
      <w:pPr>
        <w:jc w:val="center"/>
        <w:rPr>
          <w:b/>
          <w:sz w:val="28"/>
          <w:szCs w:val="28"/>
        </w:rPr>
      </w:pPr>
      <w:r w:rsidRPr="004F4C2F">
        <w:rPr>
          <w:b/>
          <w:sz w:val="28"/>
          <w:szCs w:val="28"/>
        </w:rPr>
        <w:t>УКРАЇНА</w:t>
      </w:r>
    </w:p>
    <w:p w:rsidR="00D17134" w:rsidRPr="004F4C2F" w:rsidRDefault="00D17134" w:rsidP="00D17134">
      <w:pPr>
        <w:jc w:val="center"/>
        <w:rPr>
          <w:sz w:val="28"/>
          <w:szCs w:val="28"/>
        </w:rPr>
      </w:pPr>
      <w:r w:rsidRPr="004F4C2F">
        <w:rPr>
          <w:b/>
        </w:rPr>
        <w:t>СТУДЕНИКІВСЬКА СІЛЬСЬКА РАДА</w:t>
      </w:r>
    </w:p>
    <w:p w:rsidR="00D17134" w:rsidRPr="004F4C2F" w:rsidRDefault="00D17134" w:rsidP="00CB6B2A">
      <w:pPr>
        <w:jc w:val="center"/>
        <w:rPr>
          <w:b/>
        </w:rPr>
      </w:pPr>
      <w:r w:rsidRPr="004F4C2F">
        <w:rPr>
          <w:b/>
        </w:rPr>
        <w:t>БОРИСПІ</w:t>
      </w:r>
      <w:r w:rsidR="00CB6B2A">
        <w:rPr>
          <w:b/>
        </w:rPr>
        <w:t>ЛЬСЬКИЙ  РАЙОН КИЇВСЬКА ОБЛАСТЬ</w:t>
      </w:r>
    </w:p>
    <w:p w:rsidR="00D17134" w:rsidRPr="00CB6B2A" w:rsidRDefault="00CB6B2A" w:rsidP="00CB6B2A">
      <w:pPr>
        <w:jc w:val="center"/>
        <w:rPr>
          <w:b/>
          <w:sz w:val="28"/>
          <w:szCs w:val="28"/>
        </w:rPr>
      </w:pPr>
      <w:r>
        <w:rPr>
          <w:b/>
          <w:sz w:val="28"/>
          <w:szCs w:val="28"/>
        </w:rPr>
        <w:t>Р І Ш Е Н Н Я</w:t>
      </w:r>
    </w:p>
    <w:p w:rsidR="00D17134" w:rsidRPr="00CB6B2A" w:rsidRDefault="00D17134" w:rsidP="00CB6B2A">
      <w:pPr>
        <w:pStyle w:val="a8"/>
        <w:rPr>
          <w:b/>
          <w:lang w:eastAsia="uk-UA"/>
        </w:rPr>
      </w:pPr>
      <w:r w:rsidRPr="00CB6B2A">
        <w:rPr>
          <w:b/>
          <w:lang w:eastAsia="uk-UA"/>
        </w:rPr>
        <w:t xml:space="preserve">Про погодження місця розташування двох зблокованих стаціонарних </w:t>
      </w:r>
    </w:p>
    <w:p w:rsidR="00D17134" w:rsidRPr="00CB6B2A" w:rsidRDefault="00D17134" w:rsidP="00CB6B2A">
      <w:pPr>
        <w:pStyle w:val="a8"/>
        <w:rPr>
          <w:b/>
          <w:lang w:eastAsia="uk-UA"/>
        </w:rPr>
      </w:pPr>
      <w:r w:rsidRPr="00CB6B2A">
        <w:rPr>
          <w:b/>
          <w:lang w:eastAsia="uk-UA"/>
        </w:rPr>
        <w:t xml:space="preserve">тимчасових споруд для провадження підприємницької діяльності </w:t>
      </w:r>
    </w:p>
    <w:p w:rsidR="00D17134" w:rsidRPr="00CB6B2A" w:rsidRDefault="00D17134" w:rsidP="00CB6B2A">
      <w:pPr>
        <w:pStyle w:val="a8"/>
        <w:rPr>
          <w:b/>
          <w:lang w:eastAsia="uk-UA"/>
        </w:rPr>
      </w:pPr>
      <w:r w:rsidRPr="00CB6B2A">
        <w:rPr>
          <w:b/>
          <w:lang w:eastAsia="uk-UA"/>
        </w:rPr>
        <w:t xml:space="preserve">ФОП УСЕНКО  Л.В. по вул. Привокзальна, 23/1 </w:t>
      </w:r>
      <w:r w:rsidRPr="00CB6B2A">
        <w:rPr>
          <w:b/>
          <w:lang w:eastAsia="uk-UA"/>
        </w:rPr>
        <w:br/>
        <w:t>у с. Переяславське Бориспільського району</w:t>
      </w:r>
    </w:p>
    <w:p w:rsidR="00D17134" w:rsidRPr="00CB6B2A" w:rsidRDefault="00CB6B2A" w:rsidP="00CB6B2A">
      <w:pPr>
        <w:pStyle w:val="a8"/>
        <w:rPr>
          <w:b/>
          <w:lang w:eastAsia="uk-UA"/>
        </w:rPr>
      </w:pPr>
      <w:r w:rsidRPr="00CB6B2A">
        <w:rPr>
          <w:b/>
          <w:lang w:eastAsia="uk-UA"/>
        </w:rPr>
        <w:t xml:space="preserve"> Київської області</w:t>
      </w:r>
    </w:p>
    <w:p w:rsidR="00D17134" w:rsidRPr="004F4C2F" w:rsidRDefault="00D17134" w:rsidP="00CB6B2A">
      <w:pPr>
        <w:tabs>
          <w:tab w:val="left" w:pos="1134"/>
          <w:tab w:val="left" w:pos="7545"/>
        </w:tabs>
        <w:ind w:firstLine="567"/>
        <w:jc w:val="both"/>
        <w:rPr>
          <w:b/>
          <w:bCs/>
          <w:lang w:eastAsia="uk-UA"/>
        </w:rPr>
      </w:pPr>
      <w:r w:rsidRPr="004F4C2F">
        <w:rPr>
          <w:bCs/>
          <w:lang w:eastAsia="uk-UA"/>
        </w:rPr>
        <w:t>Розглянувши звернення</w:t>
      </w:r>
      <w:r w:rsidRPr="004F4C2F">
        <w:rPr>
          <w:b/>
          <w:bCs/>
          <w:lang w:eastAsia="uk-UA"/>
        </w:rPr>
        <w:t xml:space="preserve"> ФОП Усенко Лілії Василівни</w:t>
      </w:r>
      <w:r w:rsidRPr="004F4C2F">
        <w:rPr>
          <w:bCs/>
          <w:lang w:eastAsia="uk-UA"/>
        </w:rPr>
        <w:t>, щодо погодження місця розташування двох зблокованих стаціонарних тимчасових споруд для провадження підприємницької діяльності</w:t>
      </w:r>
      <w:r w:rsidRPr="004F4C2F">
        <w:rPr>
          <w:b/>
          <w:bCs/>
          <w:lang w:eastAsia="uk-UA"/>
        </w:rPr>
        <w:t xml:space="preserve"> </w:t>
      </w:r>
      <w:r w:rsidRPr="004F4C2F">
        <w:rPr>
          <w:bCs/>
          <w:lang w:eastAsia="uk-UA"/>
        </w:rPr>
        <w:t xml:space="preserve">(далі ТС) по </w:t>
      </w:r>
      <w:r w:rsidRPr="004F4C2F">
        <w:rPr>
          <w:b/>
          <w:bCs/>
          <w:lang w:eastAsia="uk-UA"/>
        </w:rPr>
        <w:t>вул. Привокзальна, 23/1 у</w:t>
      </w:r>
      <w:r w:rsidRPr="004F4C2F">
        <w:rPr>
          <w:bCs/>
          <w:lang w:eastAsia="uk-UA"/>
        </w:rPr>
        <w:t xml:space="preserve"> с. Переяславське Бориспільського району Київської області, площею по 0,0030 га кожна, відповідно до «Положення про порядок розміщення тимчасових споруд для провадження підприємницької діяльності у Студениківській сільській територіальній громаді», затвердженого рішенням сільської ради від 18.05.2021 року </w:t>
      </w:r>
      <w:r w:rsidRPr="004F4C2F">
        <w:t>№ 400-Х–</w:t>
      </w:r>
      <w:r w:rsidRPr="004F4C2F">
        <w:rPr>
          <w:lang w:val="en-US"/>
        </w:rPr>
        <w:t>V</w:t>
      </w:r>
      <w:r w:rsidRPr="004F4C2F">
        <w:t>ІІІ</w:t>
      </w:r>
      <w:r w:rsidRPr="004F4C2F">
        <w:rPr>
          <w:bCs/>
          <w:lang w:eastAsia="uk-UA"/>
        </w:rPr>
        <w:t>, на підставі п. 4 ст.15 Закону України «Про благоустрій населених пунктів», ст. 28 Закону України «Про регулювання містобудівної діяльності», керуючись ст. 25 Закону України «Про місцеве самоврядування в Україні», сільська рада</w:t>
      </w:r>
      <w:r w:rsidR="00CB6B2A">
        <w:rPr>
          <w:b/>
          <w:bCs/>
          <w:lang w:eastAsia="uk-UA"/>
        </w:rPr>
        <w:t xml:space="preserve">  </w:t>
      </w:r>
      <w:r w:rsidRPr="004F4C2F">
        <w:rPr>
          <w:b/>
          <w:bCs/>
          <w:lang w:eastAsia="uk-UA"/>
        </w:rPr>
        <w:t>ВИРІШИЛА:</w:t>
      </w:r>
    </w:p>
    <w:p w:rsidR="00D17134" w:rsidRPr="004F4C2F" w:rsidRDefault="00D17134" w:rsidP="00D17134">
      <w:pPr>
        <w:ind w:firstLine="567"/>
        <w:jc w:val="both"/>
        <w:rPr>
          <w:bCs/>
          <w:lang w:eastAsia="uk-UA"/>
        </w:rPr>
      </w:pPr>
      <w:r w:rsidRPr="004F4C2F">
        <w:rPr>
          <w:bCs/>
          <w:lang w:eastAsia="uk-UA"/>
        </w:rPr>
        <w:t xml:space="preserve">1. Погодити </w:t>
      </w:r>
      <w:r w:rsidRPr="004F4C2F">
        <w:rPr>
          <w:b/>
          <w:bCs/>
          <w:lang w:eastAsia="uk-UA"/>
        </w:rPr>
        <w:t xml:space="preserve">ФОП Усенко Лілії Василівні  </w:t>
      </w:r>
      <w:r w:rsidRPr="004F4C2F">
        <w:rPr>
          <w:bCs/>
          <w:lang w:eastAsia="uk-UA"/>
        </w:rPr>
        <w:t>місце розташування двох зблокованих стаціонарних ТС для провадження підприємницької діяльності</w:t>
      </w:r>
      <w:r w:rsidRPr="004F4C2F">
        <w:rPr>
          <w:b/>
          <w:bCs/>
          <w:lang w:eastAsia="uk-UA"/>
        </w:rPr>
        <w:t xml:space="preserve"> </w:t>
      </w:r>
      <w:r w:rsidRPr="004F4C2F">
        <w:rPr>
          <w:bCs/>
          <w:lang w:eastAsia="uk-UA"/>
        </w:rPr>
        <w:t xml:space="preserve">по </w:t>
      </w:r>
      <w:r w:rsidRPr="004F4C2F">
        <w:rPr>
          <w:b/>
          <w:bCs/>
          <w:lang w:eastAsia="uk-UA"/>
        </w:rPr>
        <w:t xml:space="preserve">вул. Привокзальна, 23/1 </w:t>
      </w:r>
      <w:r w:rsidRPr="004F4C2F">
        <w:rPr>
          <w:bCs/>
          <w:lang w:eastAsia="uk-UA"/>
        </w:rPr>
        <w:t>у с. Переяславське Бориспільського району Київської області, площею по 0,0030 га кожна.</w:t>
      </w:r>
    </w:p>
    <w:p w:rsidR="00D17134" w:rsidRPr="004F4C2F" w:rsidRDefault="00D17134" w:rsidP="00D17134">
      <w:pPr>
        <w:ind w:firstLine="567"/>
        <w:jc w:val="both"/>
        <w:rPr>
          <w:bCs/>
          <w:lang w:eastAsia="uk-UA"/>
        </w:rPr>
      </w:pPr>
      <w:r w:rsidRPr="004F4C2F">
        <w:rPr>
          <w:bCs/>
          <w:lang w:eastAsia="uk-UA"/>
        </w:rPr>
        <w:t>2. Зобов’язати</w:t>
      </w:r>
      <w:r w:rsidRPr="004F4C2F">
        <w:rPr>
          <w:b/>
          <w:bCs/>
          <w:lang w:eastAsia="uk-UA"/>
        </w:rPr>
        <w:t xml:space="preserve"> ФОП Усенко Лілію Василівну </w:t>
      </w:r>
      <w:r w:rsidRPr="004F4C2F">
        <w:rPr>
          <w:bCs/>
          <w:lang w:eastAsia="uk-UA"/>
        </w:rPr>
        <w:t>в термін 3 місяці отримати паспорт прив’язки ТС у відділі містобудування та архітектури Бориспільської РДА, укласти договір пайової участі (внеску) в утриманні об’єктів благоустрою на території Студениківської сільської ради.</w:t>
      </w:r>
    </w:p>
    <w:p w:rsidR="00D17134" w:rsidRPr="004F4C2F" w:rsidRDefault="00D17134" w:rsidP="00D17134">
      <w:pPr>
        <w:tabs>
          <w:tab w:val="left" w:pos="567"/>
        </w:tabs>
        <w:ind w:firstLine="567"/>
        <w:jc w:val="both"/>
        <w:rPr>
          <w:bCs/>
          <w:lang w:eastAsia="uk-UA"/>
        </w:rPr>
      </w:pPr>
      <w:r w:rsidRPr="004F4C2F">
        <w:rPr>
          <w:bCs/>
          <w:lang w:eastAsia="uk-UA"/>
        </w:rPr>
        <w:t>3. Встановити термін дії паспорта прив’язки ТС – 2 роки з дати його реєстрації.</w:t>
      </w:r>
    </w:p>
    <w:p w:rsidR="00D17134" w:rsidRPr="004F4C2F" w:rsidRDefault="00D17134" w:rsidP="00D17134">
      <w:pPr>
        <w:tabs>
          <w:tab w:val="left" w:pos="567"/>
        </w:tabs>
        <w:ind w:firstLine="567"/>
        <w:jc w:val="both"/>
        <w:rPr>
          <w:bCs/>
          <w:lang w:eastAsia="uk-UA"/>
        </w:rPr>
      </w:pPr>
      <w:r w:rsidRPr="004F4C2F">
        <w:rPr>
          <w:bCs/>
          <w:lang w:eastAsia="uk-UA"/>
        </w:rPr>
        <w:t>4. Попередити</w:t>
      </w:r>
      <w:r w:rsidRPr="004F4C2F">
        <w:rPr>
          <w:b/>
          <w:bCs/>
          <w:lang w:eastAsia="uk-UA"/>
        </w:rPr>
        <w:t xml:space="preserve"> ФОП Усенко Лілію Василівну,</w:t>
      </w:r>
      <w:r w:rsidRPr="004F4C2F">
        <w:rPr>
          <w:bCs/>
          <w:lang w:eastAsia="uk-UA"/>
        </w:rPr>
        <w:t xml:space="preserve"> що проводити роботи по встановленню ТС дозволяється тільки після отримання паспорта прив’язки, укладення договору пайової участі (внеску) в утриманні об’єктів благоустрою на території Студениківської сільської територіальної громади.</w:t>
      </w:r>
    </w:p>
    <w:p w:rsidR="00D17134" w:rsidRPr="004F4C2F" w:rsidRDefault="00D17134" w:rsidP="00D17134">
      <w:pPr>
        <w:tabs>
          <w:tab w:val="left" w:pos="567"/>
        </w:tabs>
        <w:ind w:firstLine="567"/>
        <w:jc w:val="both"/>
        <w:rPr>
          <w:bCs/>
          <w:lang w:eastAsia="uk-UA"/>
        </w:rPr>
      </w:pPr>
      <w:r w:rsidRPr="004F4C2F">
        <w:rPr>
          <w:bCs/>
          <w:lang w:eastAsia="uk-UA"/>
        </w:rPr>
        <w:t xml:space="preserve">5. Зобов’язати </w:t>
      </w:r>
      <w:r w:rsidRPr="004F4C2F">
        <w:rPr>
          <w:b/>
          <w:bCs/>
          <w:lang w:eastAsia="uk-UA"/>
        </w:rPr>
        <w:t>ФОП</w:t>
      </w:r>
      <w:r w:rsidRPr="004F4C2F">
        <w:rPr>
          <w:bCs/>
          <w:lang w:eastAsia="uk-UA"/>
        </w:rPr>
        <w:t xml:space="preserve"> </w:t>
      </w:r>
      <w:r w:rsidRPr="004F4C2F">
        <w:rPr>
          <w:b/>
          <w:bCs/>
          <w:lang w:eastAsia="uk-UA"/>
        </w:rPr>
        <w:t xml:space="preserve">УСЕНКО Лілію Василівну </w:t>
      </w:r>
      <w:r w:rsidRPr="004F4C2F">
        <w:rPr>
          <w:bCs/>
          <w:lang w:eastAsia="uk-UA"/>
        </w:rPr>
        <w:t>, встановити ТС протягом 12 місяців з дати реєстрації паспорта прив’язки ТС.</w:t>
      </w:r>
    </w:p>
    <w:p w:rsidR="00D17134" w:rsidRPr="004F4C2F" w:rsidRDefault="00D17134" w:rsidP="00D17134">
      <w:pPr>
        <w:tabs>
          <w:tab w:val="left" w:pos="567"/>
        </w:tabs>
        <w:ind w:firstLine="567"/>
        <w:jc w:val="both"/>
        <w:rPr>
          <w:bCs/>
          <w:lang w:eastAsia="uk-UA"/>
        </w:rPr>
      </w:pPr>
      <w:r w:rsidRPr="004F4C2F">
        <w:rPr>
          <w:bCs/>
          <w:lang w:eastAsia="uk-UA"/>
        </w:rPr>
        <w:t xml:space="preserve">6. Зобов’язати </w:t>
      </w:r>
      <w:r w:rsidRPr="004F4C2F">
        <w:rPr>
          <w:b/>
          <w:bCs/>
          <w:lang w:eastAsia="uk-UA"/>
        </w:rPr>
        <w:t>ФОП</w:t>
      </w:r>
      <w:r w:rsidRPr="004F4C2F">
        <w:rPr>
          <w:bCs/>
          <w:lang w:eastAsia="uk-UA"/>
        </w:rPr>
        <w:t xml:space="preserve"> </w:t>
      </w:r>
      <w:r w:rsidRPr="004F4C2F">
        <w:rPr>
          <w:b/>
          <w:bCs/>
          <w:lang w:eastAsia="uk-UA"/>
        </w:rPr>
        <w:t xml:space="preserve">УСЕНКО Лілію Василівну </w:t>
      </w:r>
      <w:r w:rsidRPr="004F4C2F">
        <w:rPr>
          <w:bCs/>
          <w:lang w:eastAsia="uk-UA"/>
        </w:rPr>
        <w:t xml:space="preserve"> після встановлення ТС, подати до виконавчого органу сільської ради письмову заяву про виконання вимог паспорта прив’язки.</w:t>
      </w:r>
    </w:p>
    <w:p w:rsidR="00D17134" w:rsidRPr="004F4C2F" w:rsidRDefault="00D17134" w:rsidP="00D17134">
      <w:pPr>
        <w:tabs>
          <w:tab w:val="left" w:pos="567"/>
        </w:tabs>
        <w:ind w:firstLine="567"/>
        <w:jc w:val="both"/>
        <w:rPr>
          <w:bCs/>
          <w:lang w:eastAsia="uk-UA"/>
        </w:rPr>
      </w:pPr>
      <w:r w:rsidRPr="004F4C2F">
        <w:rPr>
          <w:bCs/>
          <w:lang w:eastAsia="uk-UA"/>
        </w:rPr>
        <w:t>7. В разі невиконання п. 2 дане рішення втрачає чинність.</w:t>
      </w:r>
    </w:p>
    <w:p w:rsidR="00D17134" w:rsidRPr="004F4C2F" w:rsidRDefault="00D17134" w:rsidP="00CB6B2A">
      <w:pPr>
        <w:tabs>
          <w:tab w:val="left" w:pos="567"/>
        </w:tabs>
        <w:ind w:firstLine="567"/>
        <w:jc w:val="both"/>
        <w:rPr>
          <w:bCs/>
          <w:lang w:eastAsia="uk-UA"/>
        </w:rPr>
      </w:pPr>
      <w:r w:rsidRPr="004F4C2F">
        <w:rPr>
          <w:bCs/>
          <w:lang w:eastAsia="uk-UA"/>
        </w:rPr>
        <w:t xml:space="preserve">8. </w:t>
      </w:r>
      <w:r w:rsidRPr="004F4C2F">
        <w:t xml:space="preserve">Контроль за виконанням даного рішення покласти на постійну комісію </w:t>
      </w:r>
      <w:r w:rsidRPr="004F4C2F">
        <w:rPr>
          <w:bCs/>
        </w:rPr>
        <w:t>з питань земельних відносин, природокористування, планування території, будівництва, архітектури, охорони пам’яток, історичного середовища</w:t>
      </w:r>
      <w:r w:rsidRPr="004F4C2F">
        <w:t>.</w:t>
      </w:r>
    </w:p>
    <w:p w:rsidR="00CB6B2A" w:rsidRDefault="00D17134" w:rsidP="00CB6B2A">
      <w:pPr>
        <w:tabs>
          <w:tab w:val="left" w:pos="7545"/>
        </w:tabs>
        <w:ind w:firstLine="567"/>
        <w:jc w:val="both"/>
        <w:rPr>
          <w:b/>
          <w:bCs/>
          <w:lang w:eastAsia="uk-UA"/>
        </w:rPr>
      </w:pPr>
      <w:r w:rsidRPr="004F4C2F">
        <w:rPr>
          <w:b/>
          <w:bCs/>
          <w:lang w:eastAsia="uk-UA"/>
        </w:rPr>
        <w:t>Сіл</w:t>
      </w:r>
      <w:r w:rsidR="00CB6B2A">
        <w:rPr>
          <w:b/>
          <w:bCs/>
          <w:lang w:eastAsia="uk-UA"/>
        </w:rPr>
        <w:t xml:space="preserve">ьський голова </w:t>
      </w:r>
      <w:r w:rsidR="00CB6B2A">
        <w:rPr>
          <w:b/>
          <w:bCs/>
          <w:lang w:eastAsia="uk-UA"/>
        </w:rPr>
        <w:tab/>
      </w:r>
      <w:r w:rsidR="00CB6B2A">
        <w:rPr>
          <w:b/>
          <w:bCs/>
          <w:lang w:eastAsia="uk-UA"/>
        </w:rPr>
        <w:tab/>
        <w:t xml:space="preserve">    М.ЛЯХ</w:t>
      </w:r>
    </w:p>
    <w:p w:rsidR="00D17134" w:rsidRPr="00CB6B2A" w:rsidRDefault="00D17134" w:rsidP="00CB6B2A">
      <w:pPr>
        <w:pStyle w:val="a8"/>
        <w:rPr>
          <w:b/>
          <w:bCs/>
          <w:lang w:eastAsia="uk-UA"/>
        </w:rPr>
      </w:pPr>
      <w:r w:rsidRPr="00CB6B2A">
        <w:rPr>
          <w:b/>
        </w:rPr>
        <w:t>с. Студеники</w:t>
      </w:r>
    </w:p>
    <w:p w:rsidR="00D17134" w:rsidRPr="00CB6B2A" w:rsidRDefault="00D17134" w:rsidP="00CB6B2A">
      <w:pPr>
        <w:pStyle w:val="a8"/>
        <w:rPr>
          <w:b/>
        </w:rPr>
      </w:pPr>
      <w:r w:rsidRPr="00CB6B2A">
        <w:rPr>
          <w:b/>
        </w:rPr>
        <w:t>№ 500-Х–</w:t>
      </w:r>
      <w:r w:rsidRPr="00CB6B2A">
        <w:rPr>
          <w:b/>
          <w:lang w:val="en-US"/>
        </w:rPr>
        <w:t>V</w:t>
      </w:r>
      <w:r w:rsidRPr="00CB6B2A">
        <w:rPr>
          <w:b/>
        </w:rPr>
        <w:t>ІІІ</w:t>
      </w:r>
    </w:p>
    <w:p w:rsidR="00D17134" w:rsidRPr="004F4C2F" w:rsidRDefault="00D17134" w:rsidP="00CB6B2A">
      <w:pPr>
        <w:pStyle w:val="a8"/>
        <w:rPr>
          <w:b/>
        </w:rPr>
      </w:pPr>
      <w:r w:rsidRPr="00CB6B2A">
        <w:rPr>
          <w:b/>
        </w:rPr>
        <w:t>18.05.2021</w:t>
      </w:r>
    </w:p>
    <w:p w:rsidR="00D17134" w:rsidRPr="004F4C2F" w:rsidRDefault="00D17134" w:rsidP="00D17134">
      <w:pPr>
        <w:jc w:val="center"/>
      </w:pPr>
      <w:r w:rsidRPr="004F4C2F">
        <w:rPr>
          <w:noProof/>
          <w:lang w:val="ru-RU" w:eastAsia="ru-RU"/>
        </w:rPr>
        <w:lastRenderedPageBreak/>
        <w:drawing>
          <wp:inline distT="0" distB="0" distL="0" distR="0" wp14:anchorId="09CA18E1" wp14:editId="29291428">
            <wp:extent cx="486398" cy="612250"/>
            <wp:effectExtent l="0" t="0" r="9525" b="0"/>
            <wp:docPr id="116" name="Рисунок 11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17134" w:rsidRPr="00CB6B2A" w:rsidRDefault="00D17134" w:rsidP="00CB6B2A">
      <w:pPr>
        <w:pStyle w:val="a8"/>
        <w:jc w:val="center"/>
        <w:rPr>
          <w:b/>
        </w:rPr>
      </w:pPr>
      <w:r w:rsidRPr="00CB6B2A">
        <w:rPr>
          <w:b/>
        </w:rPr>
        <w:t>УКРАЇНА</w:t>
      </w:r>
    </w:p>
    <w:p w:rsidR="00D17134" w:rsidRPr="00CB6B2A" w:rsidRDefault="00D17134" w:rsidP="00CB6B2A">
      <w:pPr>
        <w:pStyle w:val="a8"/>
        <w:jc w:val="center"/>
        <w:rPr>
          <w:b/>
        </w:rPr>
      </w:pPr>
      <w:r w:rsidRPr="00CB6B2A">
        <w:rPr>
          <w:b/>
        </w:rPr>
        <w:t>СТУДЕНИКІВСЬКА СІЛЬСЬКА РАДА</w:t>
      </w:r>
    </w:p>
    <w:p w:rsidR="00D17134" w:rsidRPr="00CB6B2A" w:rsidRDefault="00D17134" w:rsidP="00CB6B2A">
      <w:pPr>
        <w:pStyle w:val="a8"/>
        <w:jc w:val="center"/>
        <w:rPr>
          <w:b/>
        </w:rPr>
      </w:pPr>
      <w:r w:rsidRPr="00CB6B2A">
        <w:rPr>
          <w:b/>
        </w:rPr>
        <w:t>БОРИСПІ</w:t>
      </w:r>
      <w:r w:rsidR="00CB6B2A" w:rsidRPr="00CB6B2A">
        <w:rPr>
          <w:b/>
        </w:rPr>
        <w:t>ЛЬСЬКИЙ  РАЙОН КИЇВСЬКА ОБЛАСТЬ</w:t>
      </w:r>
    </w:p>
    <w:p w:rsidR="00D17134" w:rsidRPr="00CB6B2A" w:rsidRDefault="00CB6B2A" w:rsidP="00CB6B2A">
      <w:pPr>
        <w:jc w:val="center"/>
        <w:rPr>
          <w:b/>
          <w:sz w:val="28"/>
          <w:szCs w:val="28"/>
        </w:rPr>
      </w:pPr>
      <w:r>
        <w:rPr>
          <w:b/>
          <w:sz w:val="28"/>
          <w:szCs w:val="28"/>
        </w:rPr>
        <w:t>Р І Ш Е Н Н Я</w:t>
      </w:r>
    </w:p>
    <w:p w:rsidR="00D17134" w:rsidRPr="00CB6B2A" w:rsidRDefault="00D17134" w:rsidP="00CB6B2A">
      <w:pPr>
        <w:pStyle w:val="a8"/>
        <w:rPr>
          <w:b/>
          <w:lang w:eastAsia="uk-UA"/>
        </w:rPr>
      </w:pPr>
      <w:r w:rsidRPr="00CB6B2A">
        <w:rPr>
          <w:b/>
          <w:lang w:eastAsia="uk-UA"/>
        </w:rPr>
        <w:t xml:space="preserve">Про погодження місця розташування стаціонарної </w:t>
      </w:r>
    </w:p>
    <w:p w:rsidR="00D17134" w:rsidRPr="00CB6B2A" w:rsidRDefault="00D17134" w:rsidP="00CB6B2A">
      <w:pPr>
        <w:pStyle w:val="a8"/>
        <w:rPr>
          <w:b/>
          <w:lang w:eastAsia="uk-UA"/>
        </w:rPr>
      </w:pPr>
      <w:r w:rsidRPr="00CB6B2A">
        <w:rPr>
          <w:b/>
          <w:lang w:eastAsia="uk-UA"/>
        </w:rPr>
        <w:t xml:space="preserve">тимчасової споруди для провадження підприємницької діяльності </w:t>
      </w:r>
    </w:p>
    <w:p w:rsidR="00D17134" w:rsidRPr="00CB6B2A" w:rsidRDefault="00D17134" w:rsidP="00CB6B2A">
      <w:pPr>
        <w:pStyle w:val="a8"/>
        <w:rPr>
          <w:b/>
          <w:lang w:eastAsia="uk-UA"/>
        </w:rPr>
      </w:pPr>
      <w:r w:rsidRPr="00CB6B2A">
        <w:rPr>
          <w:b/>
          <w:lang w:eastAsia="uk-UA"/>
        </w:rPr>
        <w:t>ФОП ЛЕВЧЕНКО Н.Ю. по вул. Миру 13 а</w:t>
      </w:r>
      <w:r w:rsidRPr="00CB6B2A">
        <w:rPr>
          <w:b/>
          <w:lang w:eastAsia="uk-UA"/>
        </w:rPr>
        <w:br/>
        <w:t>у с. Соснівка Бориспільського району</w:t>
      </w:r>
    </w:p>
    <w:p w:rsidR="00D17134" w:rsidRPr="004F4C2F" w:rsidRDefault="00D17134" w:rsidP="00CB6B2A">
      <w:pPr>
        <w:pStyle w:val="a8"/>
        <w:rPr>
          <w:lang w:eastAsia="uk-UA"/>
        </w:rPr>
      </w:pPr>
      <w:r w:rsidRPr="00CB6B2A">
        <w:rPr>
          <w:b/>
          <w:lang w:eastAsia="uk-UA"/>
        </w:rPr>
        <w:t xml:space="preserve"> Київської області</w:t>
      </w:r>
    </w:p>
    <w:p w:rsidR="00D17134" w:rsidRPr="004F4C2F" w:rsidRDefault="00D17134" w:rsidP="00D17134">
      <w:pPr>
        <w:tabs>
          <w:tab w:val="left" w:pos="7545"/>
        </w:tabs>
        <w:rPr>
          <w:b/>
          <w:bCs/>
          <w:lang w:eastAsia="uk-UA"/>
        </w:rPr>
      </w:pPr>
    </w:p>
    <w:p w:rsidR="00D17134" w:rsidRPr="004F4C2F" w:rsidRDefault="00D17134" w:rsidP="00CB6B2A">
      <w:pPr>
        <w:tabs>
          <w:tab w:val="left" w:pos="1134"/>
          <w:tab w:val="left" w:pos="7545"/>
        </w:tabs>
        <w:ind w:firstLine="567"/>
        <w:jc w:val="both"/>
        <w:rPr>
          <w:b/>
          <w:bCs/>
          <w:lang w:eastAsia="uk-UA"/>
        </w:rPr>
      </w:pPr>
      <w:r w:rsidRPr="004F4C2F">
        <w:rPr>
          <w:bCs/>
          <w:lang w:eastAsia="uk-UA"/>
        </w:rPr>
        <w:t>Розглянувши звернення</w:t>
      </w:r>
      <w:r w:rsidRPr="004F4C2F">
        <w:rPr>
          <w:b/>
          <w:bCs/>
          <w:lang w:eastAsia="uk-UA"/>
        </w:rPr>
        <w:t xml:space="preserve"> ФОП Левченко Наталії Юріївні</w:t>
      </w:r>
      <w:r w:rsidRPr="004F4C2F">
        <w:rPr>
          <w:bCs/>
          <w:lang w:eastAsia="uk-UA"/>
        </w:rPr>
        <w:t>, щодо погодження місця розташування стаціонарної тимчасової споруди для провадження підприємницької діяльності</w:t>
      </w:r>
      <w:r w:rsidRPr="004F4C2F">
        <w:rPr>
          <w:b/>
          <w:bCs/>
          <w:lang w:eastAsia="uk-UA"/>
        </w:rPr>
        <w:t xml:space="preserve"> </w:t>
      </w:r>
      <w:r w:rsidRPr="004F4C2F">
        <w:rPr>
          <w:bCs/>
          <w:lang w:eastAsia="uk-UA"/>
        </w:rPr>
        <w:t xml:space="preserve">(далі ТС) по </w:t>
      </w:r>
      <w:r w:rsidRPr="004F4C2F">
        <w:rPr>
          <w:b/>
          <w:bCs/>
          <w:lang w:eastAsia="uk-UA"/>
        </w:rPr>
        <w:t>вул. Миру 13 а у</w:t>
      </w:r>
      <w:r w:rsidRPr="004F4C2F">
        <w:rPr>
          <w:bCs/>
          <w:lang w:eastAsia="uk-UA"/>
        </w:rPr>
        <w:t xml:space="preserve"> с. Соснівка Бориспільського району Київської області, площею 0,0030 га, відповідно до ««Положення про порядок розміщення тимчасових споруд для провадження підприємницької діяльності у Студениківській сільській територіальній громаді», затвердженого рішенням сільської ради від 18.05.2021 року </w:t>
      </w:r>
      <w:r w:rsidRPr="004F4C2F">
        <w:t>№ 400-Х–</w:t>
      </w:r>
      <w:r w:rsidRPr="004F4C2F">
        <w:rPr>
          <w:lang w:val="en-US"/>
        </w:rPr>
        <w:t>V</w:t>
      </w:r>
      <w:r w:rsidRPr="004F4C2F">
        <w:t>ІІІ</w:t>
      </w:r>
      <w:r w:rsidRPr="004F4C2F">
        <w:rPr>
          <w:bCs/>
          <w:lang w:eastAsia="uk-UA"/>
        </w:rPr>
        <w:t>, на підставі п. 4 ст.15 Закону України «Про благоустрій населених пунктів», ст. 28 Закону України «Про регулювання містобудівної діяльності», керуючись ст. 25 Закону України «Про місцеве самоврядування в Україні», сільська рада</w:t>
      </w:r>
      <w:r w:rsidR="00CB6B2A">
        <w:rPr>
          <w:b/>
          <w:bCs/>
          <w:lang w:eastAsia="uk-UA"/>
        </w:rPr>
        <w:t xml:space="preserve"> </w:t>
      </w:r>
      <w:r w:rsidRPr="004F4C2F">
        <w:rPr>
          <w:b/>
          <w:bCs/>
          <w:lang w:eastAsia="uk-UA"/>
        </w:rPr>
        <w:t>ВИРІШИЛА:</w:t>
      </w:r>
    </w:p>
    <w:p w:rsidR="00D17134" w:rsidRPr="004F4C2F" w:rsidRDefault="00D17134" w:rsidP="00D17134">
      <w:pPr>
        <w:ind w:firstLine="567"/>
        <w:jc w:val="both"/>
        <w:rPr>
          <w:bCs/>
          <w:lang w:eastAsia="uk-UA"/>
        </w:rPr>
      </w:pPr>
      <w:r w:rsidRPr="004F4C2F">
        <w:rPr>
          <w:bCs/>
          <w:lang w:eastAsia="uk-UA"/>
        </w:rPr>
        <w:t xml:space="preserve">1. Погодити </w:t>
      </w:r>
      <w:r w:rsidRPr="004F4C2F">
        <w:rPr>
          <w:b/>
          <w:bCs/>
          <w:lang w:eastAsia="uk-UA"/>
        </w:rPr>
        <w:t xml:space="preserve">ФОП Левченко Наталії Юріївні </w:t>
      </w:r>
      <w:r w:rsidRPr="004F4C2F">
        <w:rPr>
          <w:bCs/>
          <w:lang w:eastAsia="uk-UA"/>
        </w:rPr>
        <w:t>місце розташування стаціонарної ТС для провадження підприємницької діяльності</w:t>
      </w:r>
      <w:r w:rsidRPr="004F4C2F">
        <w:rPr>
          <w:b/>
          <w:bCs/>
          <w:lang w:eastAsia="uk-UA"/>
        </w:rPr>
        <w:t xml:space="preserve"> </w:t>
      </w:r>
      <w:r w:rsidRPr="004F4C2F">
        <w:rPr>
          <w:bCs/>
          <w:lang w:eastAsia="uk-UA"/>
        </w:rPr>
        <w:t xml:space="preserve">по </w:t>
      </w:r>
      <w:r w:rsidRPr="004F4C2F">
        <w:rPr>
          <w:b/>
          <w:bCs/>
          <w:lang w:eastAsia="uk-UA"/>
        </w:rPr>
        <w:t>вул. Миру 13 а у</w:t>
      </w:r>
      <w:r w:rsidRPr="004F4C2F">
        <w:rPr>
          <w:bCs/>
          <w:lang w:eastAsia="uk-UA"/>
        </w:rPr>
        <w:t xml:space="preserve"> с. Соснівка Бориспільського району Київської області, площею 0,0030 га.</w:t>
      </w:r>
    </w:p>
    <w:p w:rsidR="00D17134" w:rsidRPr="004F4C2F" w:rsidRDefault="00D17134" w:rsidP="00D17134">
      <w:pPr>
        <w:ind w:firstLine="567"/>
        <w:jc w:val="both"/>
        <w:rPr>
          <w:bCs/>
          <w:lang w:eastAsia="uk-UA"/>
        </w:rPr>
      </w:pPr>
      <w:r w:rsidRPr="004F4C2F">
        <w:rPr>
          <w:bCs/>
          <w:lang w:eastAsia="uk-UA"/>
        </w:rPr>
        <w:t>2. Зобов’язати</w:t>
      </w:r>
      <w:r w:rsidRPr="004F4C2F">
        <w:rPr>
          <w:b/>
          <w:bCs/>
          <w:lang w:eastAsia="uk-UA"/>
        </w:rPr>
        <w:t xml:space="preserve"> ФОП Левченко Наталії Юріївні </w:t>
      </w:r>
      <w:r w:rsidRPr="004F4C2F">
        <w:rPr>
          <w:bCs/>
          <w:lang w:eastAsia="uk-UA"/>
        </w:rPr>
        <w:t>в термін 3 місяці отримати паспорт прив’язки ТС у відділі містобудування та архітектури Бориспільської РДА, укласти договір пайової участі (внеску) в утриманні об’єктів благоустрою на території Студениківської сільської територіальної громади.</w:t>
      </w:r>
    </w:p>
    <w:p w:rsidR="00D17134" w:rsidRPr="004F4C2F" w:rsidRDefault="00D17134" w:rsidP="00D17134">
      <w:pPr>
        <w:tabs>
          <w:tab w:val="left" w:pos="567"/>
        </w:tabs>
        <w:ind w:firstLine="567"/>
        <w:jc w:val="both"/>
        <w:rPr>
          <w:bCs/>
          <w:lang w:eastAsia="uk-UA"/>
        </w:rPr>
      </w:pPr>
      <w:r w:rsidRPr="004F4C2F">
        <w:rPr>
          <w:bCs/>
          <w:lang w:eastAsia="uk-UA"/>
        </w:rPr>
        <w:t>3. Встановити термін дії паспорта прив’язки ТС – 2 роки з дати його реєстрації.</w:t>
      </w:r>
    </w:p>
    <w:p w:rsidR="00D17134" w:rsidRPr="004F4C2F" w:rsidRDefault="00D17134" w:rsidP="00D17134">
      <w:pPr>
        <w:tabs>
          <w:tab w:val="left" w:pos="567"/>
        </w:tabs>
        <w:ind w:firstLine="567"/>
        <w:jc w:val="both"/>
        <w:rPr>
          <w:bCs/>
          <w:lang w:eastAsia="uk-UA"/>
        </w:rPr>
      </w:pPr>
      <w:r w:rsidRPr="004F4C2F">
        <w:rPr>
          <w:bCs/>
          <w:lang w:eastAsia="uk-UA"/>
        </w:rPr>
        <w:t>4. Попередити</w:t>
      </w:r>
      <w:r w:rsidRPr="004F4C2F">
        <w:rPr>
          <w:b/>
          <w:bCs/>
          <w:lang w:eastAsia="uk-UA"/>
        </w:rPr>
        <w:t xml:space="preserve"> ФОП Левченко Наталії Юріївні,</w:t>
      </w:r>
      <w:r w:rsidRPr="004F4C2F">
        <w:rPr>
          <w:bCs/>
          <w:lang w:eastAsia="uk-UA"/>
        </w:rPr>
        <w:t xml:space="preserve"> що проводити роботи по встановленню ТС дозволяється тільки після отримання паспорта прив’язки, укладення договору пайової участі (внеску) в утриманні об’єктів благоустрою на території Студениківської сільської територіальної громади.</w:t>
      </w:r>
    </w:p>
    <w:p w:rsidR="00D17134" w:rsidRPr="004F4C2F" w:rsidRDefault="00D17134" w:rsidP="00D17134">
      <w:pPr>
        <w:tabs>
          <w:tab w:val="left" w:pos="567"/>
        </w:tabs>
        <w:ind w:firstLine="567"/>
        <w:jc w:val="both"/>
        <w:rPr>
          <w:bCs/>
          <w:lang w:eastAsia="uk-UA"/>
        </w:rPr>
      </w:pPr>
      <w:r w:rsidRPr="004F4C2F">
        <w:rPr>
          <w:bCs/>
          <w:lang w:eastAsia="uk-UA"/>
        </w:rPr>
        <w:t xml:space="preserve">5. Зобов’язати </w:t>
      </w:r>
      <w:r w:rsidRPr="004F4C2F">
        <w:rPr>
          <w:b/>
          <w:bCs/>
          <w:lang w:eastAsia="uk-UA"/>
        </w:rPr>
        <w:t>ФОП</w:t>
      </w:r>
      <w:r w:rsidRPr="004F4C2F">
        <w:rPr>
          <w:bCs/>
          <w:lang w:eastAsia="uk-UA"/>
        </w:rPr>
        <w:t xml:space="preserve"> </w:t>
      </w:r>
      <w:r w:rsidRPr="004F4C2F">
        <w:rPr>
          <w:b/>
          <w:bCs/>
          <w:lang w:eastAsia="uk-UA"/>
        </w:rPr>
        <w:t xml:space="preserve">Левченко Наталії Юріївні </w:t>
      </w:r>
      <w:r w:rsidRPr="004F4C2F">
        <w:rPr>
          <w:bCs/>
          <w:lang w:eastAsia="uk-UA"/>
        </w:rPr>
        <w:t>, встановити ТС протягом 12 місяців з дати реєстрації паспорта прив’язки ТС.</w:t>
      </w:r>
    </w:p>
    <w:p w:rsidR="00D17134" w:rsidRPr="004F4C2F" w:rsidRDefault="00D17134" w:rsidP="00D17134">
      <w:pPr>
        <w:tabs>
          <w:tab w:val="left" w:pos="567"/>
        </w:tabs>
        <w:ind w:firstLine="567"/>
        <w:jc w:val="both"/>
        <w:rPr>
          <w:bCs/>
          <w:lang w:eastAsia="uk-UA"/>
        </w:rPr>
      </w:pPr>
      <w:r w:rsidRPr="004F4C2F">
        <w:rPr>
          <w:bCs/>
          <w:lang w:eastAsia="uk-UA"/>
        </w:rPr>
        <w:t xml:space="preserve">6. Зобов’язати </w:t>
      </w:r>
      <w:r w:rsidRPr="004F4C2F">
        <w:rPr>
          <w:b/>
          <w:bCs/>
          <w:lang w:eastAsia="uk-UA"/>
        </w:rPr>
        <w:t>ФОП</w:t>
      </w:r>
      <w:r w:rsidRPr="004F4C2F">
        <w:rPr>
          <w:bCs/>
          <w:lang w:eastAsia="uk-UA"/>
        </w:rPr>
        <w:t xml:space="preserve"> </w:t>
      </w:r>
      <w:r w:rsidRPr="004F4C2F">
        <w:rPr>
          <w:b/>
          <w:bCs/>
          <w:lang w:eastAsia="uk-UA"/>
        </w:rPr>
        <w:t xml:space="preserve">Левченко Наталію Юріївну </w:t>
      </w:r>
      <w:r w:rsidRPr="004F4C2F">
        <w:rPr>
          <w:bCs/>
          <w:lang w:eastAsia="uk-UA"/>
        </w:rPr>
        <w:t xml:space="preserve"> після встановлення ТС, подати до виконавчого органу сільської ради письмову заяву про виконання вимог паспорта прив’язки.</w:t>
      </w:r>
    </w:p>
    <w:p w:rsidR="00D17134" w:rsidRPr="004F4C2F" w:rsidRDefault="00D17134" w:rsidP="00D17134">
      <w:pPr>
        <w:tabs>
          <w:tab w:val="left" w:pos="567"/>
        </w:tabs>
        <w:ind w:firstLine="567"/>
        <w:jc w:val="both"/>
        <w:rPr>
          <w:bCs/>
          <w:lang w:eastAsia="uk-UA"/>
        </w:rPr>
      </w:pPr>
      <w:r w:rsidRPr="004F4C2F">
        <w:rPr>
          <w:bCs/>
          <w:lang w:eastAsia="uk-UA"/>
        </w:rPr>
        <w:t>7. В разі невиконання п. 2 дане рішення втрачає чинність.</w:t>
      </w:r>
    </w:p>
    <w:p w:rsidR="00D17134" w:rsidRPr="004F4C2F" w:rsidRDefault="00D17134" w:rsidP="00CB6B2A">
      <w:pPr>
        <w:tabs>
          <w:tab w:val="left" w:pos="567"/>
        </w:tabs>
        <w:ind w:firstLine="567"/>
        <w:jc w:val="both"/>
        <w:rPr>
          <w:bCs/>
          <w:lang w:eastAsia="uk-UA"/>
        </w:rPr>
      </w:pPr>
      <w:r w:rsidRPr="004F4C2F">
        <w:rPr>
          <w:bCs/>
          <w:lang w:eastAsia="uk-UA"/>
        </w:rPr>
        <w:t xml:space="preserve">8. </w:t>
      </w:r>
      <w:r w:rsidRPr="004F4C2F">
        <w:t xml:space="preserve">Контроль за виконанням даного рішення покласти на постійну комісію </w:t>
      </w:r>
      <w:r w:rsidRPr="004F4C2F">
        <w:rPr>
          <w:bCs/>
        </w:rPr>
        <w:t>з питань земельних відносин, природокористування, планування території, будівництва, архітектури, охорони пам’яток, історичного середовища</w:t>
      </w:r>
      <w:r w:rsidRPr="004F4C2F">
        <w:t>.</w:t>
      </w:r>
    </w:p>
    <w:p w:rsidR="00D17134" w:rsidRPr="00CB6B2A" w:rsidRDefault="00CB6B2A" w:rsidP="00CB6B2A">
      <w:pPr>
        <w:tabs>
          <w:tab w:val="left" w:pos="7545"/>
        </w:tabs>
        <w:ind w:firstLine="567"/>
        <w:jc w:val="both"/>
        <w:rPr>
          <w:b/>
          <w:bCs/>
          <w:lang w:eastAsia="uk-UA"/>
        </w:rPr>
      </w:pPr>
      <w:r>
        <w:rPr>
          <w:b/>
          <w:bCs/>
          <w:lang w:eastAsia="uk-UA"/>
        </w:rPr>
        <w:t xml:space="preserve">Сільський голова </w:t>
      </w:r>
      <w:r>
        <w:rPr>
          <w:b/>
          <w:bCs/>
          <w:lang w:eastAsia="uk-UA"/>
        </w:rPr>
        <w:tab/>
      </w:r>
      <w:r>
        <w:rPr>
          <w:b/>
          <w:bCs/>
          <w:lang w:eastAsia="uk-UA"/>
        </w:rPr>
        <w:tab/>
        <w:t xml:space="preserve">    М.О.ЛЯХ</w:t>
      </w:r>
    </w:p>
    <w:p w:rsidR="00D17134" w:rsidRPr="004F4C2F" w:rsidRDefault="00D17134" w:rsidP="00D17134">
      <w:pPr>
        <w:rPr>
          <w:b/>
        </w:rPr>
      </w:pPr>
      <w:r w:rsidRPr="004F4C2F">
        <w:rPr>
          <w:b/>
        </w:rPr>
        <w:t>с. Студеники</w:t>
      </w:r>
    </w:p>
    <w:p w:rsidR="00D17134" w:rsidRPr="004F4C2F" w:rsidRDefault="00D17134" w:rsidP="00D17134">
      <w:pPr>
        <w:rPr>
          <w:b/>
        </w:rPr>
      </w:pPr>
      <w:r w:rsidRPr="004F4C2F">
        <w:rPr>
          <w:b/>
        </w:rPr>
        <w:t>№ 501-Х–</w:t>
      </w:r>
      <w:r w:rsidRPr="004F4C2F">
        <w:rPr>
          <w:b/>
          <w:lang w:val="en-US"/>
        </w:rPr>
        <w:t>V</w:t>
      </w:r>
      <w:r w:rsidRPr="004F4C2F">
        <w:rPr>
          <w:b/>
        </w:rPr>
        <w:t>ІІІ</w:t>
      </w:r>
    </w:p>
    <w:p w:rsidR="00D17134" w:rsidRPr="004F4C2F" w:rsidRDefault="00D17134" w:rsidP="00D17134">
      <w:pPr>
        <w:rPr>
          <w:b/>
        </w:rPr>
      </w:pPr>
      <w:r w:rsidRPr="004F4C2F">
        <w:rPr>
          <w:b/>
        </w:rPr>
        <w:t>18.05.2021</w:t>
      </w:r>
    </w:p>
    <w:p w:rsidR="001C0879" w:rsidRDefault="001C0879" w:rsidP="008C6541">
      <w:pPr>
        <w:pStyle w:val="a8"/>
        <w:rPr>
          <w:rFonts w:ascii="Times New Roman" w:hAnsi="Times New Roman" w:cs="Times New Roman"/>
          <w:sz w:val="28"/>
          <w:szCs w:val="28"/>
        </w:rPr>
      </w:pPr>
    </w:p>
    <w:p w:rsidR="00980086" w:rsidRPr="00970C67" w:rsidRDefault="00980086" w:rsidP="00980086">
      <w:pPr>
        <w:spacing w:after="0" w:line="240" w:lineRule="auto"/>
        <w:rPr>
          <w:rFonts w:ascii="Arial" w:eastAsia="Times New Roman" w:hAnsi="Arial" w:cs="Arial"/>
          <w:sz w:val="28"/>
          <w:szCs w:val="28"/>
          <w:lang w:eastAsia="ru-RU"/>
        </w:rPr>
      </w:pPr>
      <w:r w:rsidRPr="00970C67">
        <w:rPr>
          <w:rFonts w:ascii="Times New Roman" w:eastAsia="Times New Roman" w:hAnsi="Times New Roman"/>
          <w:sz w:val="28"/>
          <w:szCs w:val="28"/>
          <w:lang w:val="ru-RU" w:eastAsia="ru-RU"/>
        </w:rPr>
        <w:fldChar w:fldCharType="begin"/>
      </w:r>
      <w:r w:rsidRPr="00970C67">
        <w:rPr>
          <w:rFonts w:ascii="Times New Roman" w:eastAsia="Times New Roman" w:hAnsi="Times New Roman"/>
          <w:sz w:val="28"/>
          <w:szCs w:val="28"/>
          <w:lang w:val="ru-RU" w:eastAsia="ru-RU"/>
        </w:rPr>
        <w:instrText xml:space="preserve"> INCLUDEPICTURE  "http://0" \* MERGEFORMATINET </w:instrText>
      </w:r>
      <w:r w:rsidRPr="00970C67">
        <w:rPr>
          <w:rFonts w:ascii="Times New Roman" w:eastAsia="Times New Roman" w:hAnsi="Times New Roman"/>
          <w:sz w:val="28"/>
          <w:szCs w:val="28"/>
          <w:lang w:val="ru-RU" w:eastAsia="ru-RU"/>
        </w:rPr>
        <w:fldChar w:fldCharType="separate"/>
      </w:r>
      <w:r>
        <w:rPr>
          <w:noProof/>
          <w:lang w:val="ru-RU" w:eastAsia="ru-RU"/>
        </w:rPr>
        <w:drawing>
          <wp:anchor distT="0" distB="0" distL="114300" distR="114300" simplePos="0" relativeHeight="25167360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8" name="Рисунок 1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http://0"/>
                    <pic:cNvPicPr>
                      <a:picLocks noChangeArrowheads="1"/>
                    </pic:cNvPicPr>
                  </pic:nvPicPr>
                  <pic:blipFill>
                    <a:blip r:embed="rId250" r:link="rId251">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970C67">
        <w:rPr>
          <w:rFonts w:ascii="Times New Roman" w:eastAsia="Times New Roman" w:hAnsi="Times New Roman"/>
          <w:sz w:val="28"/>
          <w:szCs w:val="28"/>
          <w:lang w:val="ru-RU" w:eastAsia="ru-RU"/>
        </w:rPr>
        <w:fldChar w:fldCharType="end"/>
      </w: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val="ru-RU" w:eastAsia="ru-RU"/>
        </w:rPr>
        <w:t>УКРАЇНА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СТУДЕНИКІВСЬКА  СІЛЬСЬКА  РАДА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БОРИСПІЛЬСЬКИЙ  РАЙОН</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КИЇВСЬКА  ОБЛАСТЬ</w:t>
      </w:r>
    </w:p>
    <w:p w:rsidR="00980086" w:rsidRPr="00970C67" w:rsidRDefault="00980086" w:rsidP="00980086">
      <w:pPr>
        <w:spacing w:after="0" w:line="240" w:lineRule="auto"/>
        <w:ind w:right="-1"/>
        <w:rPr>
          <w:rFonts w:ascii="Times New Roman" w:eastAsia="Times New Roman" w:hAnsi="Times New Roman"/>
          <w:sz w:val="28"/>
          <w:szCs w:val="28"/>
          <w:lang w:eastAsia="ru-RU"/>
        </w:rPr>
      </w:pP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val="ru-RU" w:eastAsia="ru-RU"/>
        </w:rPr>
        <w:t>Р І Ш Е Н Н Я</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p>
    <w:p w:rsidR="00980086" w:rsidRPr="00D67092" w:rsidRDefault="00980086" w:rsidP="00980086">
      <w:pPr>
        <w:spacing w:after="0" w:line="240" w:lineRule="auto"/>
        <w:rPr>
          <w:rFonts w:ascii="Times New Roman" w:eastAsia="Times New Roman" w:hAnsi="Times New Roman"/>
          <w:b/>
          <w:sz w:val="26"/>
          <w:szCs w:val="26"/>
          <w:lang w:eastAsia="ru-RU"/>
        </w:rPr>
      </w:pPr>
      <w:r w:rsidRPr="00D67092">
        <w:rPr>
          <w:rFonts w:ascii="Times New Roman" w:eastAsia="Times New Roman" w:hAnsi="Times New Roman"/>
          <w:b/>
          <w:sz w:val="26"/>
          <w:szCs w:val="26"/>
          <w:lang w:eastAsia="ru-RU"/>
        </w:rPr>
        <w:t>Про затвердження Програми</w:t>
      </w:r>
    </w:p>
    <w:p w:rsidR="00980086" w:rsidRPr="00D67092" w:rsidRDefault="00980086" w:rsidP="00980086">
      <w:pPr>
        <w:pStyle w:val="a5"/>
        <w:ind w:left="0"/>
        <w:rPr>
          <w:rStyle w:val="xfm32115287"/>
          <w:rFonts w:ascii="Times New Roman" w:hAnsi="Times New Roman" w:cs="Times New Roman"/>
          <w:b/>
          <w:sz w:val="26"/>
          <w:szCs w:val="26"/>
        </w:rPr>
      </w:pPr>
      <w:r w:rsidRPr="00D67092">
        <w:rPr>
          <w:rStyle w:val="xfm32115287"/>
          <w:rFonts w:ascii="Times New Roman" w:hAnsi="Times New Roman" w:cs="Times New Roman"/>
          <w:b/>
          <w:sz w:val="26"/>
          <w:szCs w:val="26"/>
        </w:rPr>
        <w:t xml:space="preserve">безоплатного відпуску лікарських  засобів </w:t>
      </w:r>
    </w:p>
    <w:p w:rsidR="00980086" w:rsidRPr="00970C67" w:rsidRDefault="00980086" w:rsidP="00980086">
      <w:pPr>
        <w:pStyle w:val="a5"/>
        <w:ind w:left="0"/>
        <w:rPr>
          <w:rStyle w:val="xfm32115287"/>
          <w:b/>
        </w:rPr>
      </w:pPr>
      <w:r w:rsidRPr="00D67092">
        <w:rPr>
          <w:rStyle w:val="xfm32115287"/>
          <w:rFonts w:ascii="Times New Roman" w:hAnsi="Times New Roman" w:cs="Times New Roman"/>
          <w:b/>
          <w:sz w:val="26"/>
          <w:szCs w:val="26"/>
        </w:rPr>
        <w:t>у разі амбулаторного лікування окремих груп населення Студениківської сільської територіальної громади та за певними категоріями захворювань на 2021-2023 роки</w:t>
      </w:r>
      <w:r w:rsidRPr="00970C67">
        <w:rPr>
          <w:rStyle w:val="xfm32115287"/>
          <w:b/>
        </w:rPr>
        <w:t>.</w:t>
      </w:r>
    </w:p>
    <w:p w:rsidR="00980086" w:rsidRPr="00970C67" w:rsidRDefault="00980086" w:rsidP="00980086">
      <w:pPr>
        <w:widowControl w:val="0"/>
        <w:adjustRightInd w:val="0"/>
        <w:spacing w:before="400" w:after="0"/>
        <w:ind w:right="278" w:firstLine="6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w:t>
      </w:r>
      <w:r w:rsidRPr="00970C67">
        <w:rPr>
          <w:rFonts w:ascii="Times New Roman" w:eastAsia="Times New Roman" w:hAnsi="Times New Roman"/>
          <w:sz w:val="28"/>
          <w:szCs w:val="28"/>
          <w:lang w:eastAsia="ru-RU"/>
        </w:rPr>
        <w:t>еруючись  статтями 26 та 32 Закону України «Про місцеве самоврядування в Україні», сільська рада</w:t>
      </w:r>
    </w:p>
    <w:p w:rsidR="00980086" w:rsidRPr="00D67092" w:rsidRDefault="00980086" w:rsidP="00D67092">
      <w:pPr>
        <w:widowControl w:val="0"/>
        <w:adjustRightInd w:val="0"/>
        <w:spacing w:after="0"/>
        <w:ind w:right="278" w:firstLine="620"/>
        <w:jc w:val="both"/>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ВИРІШИ</w:t>
      </w:r>
      <w:r w:rsidR="00D67092">
        <w:rPr>
          <w:rFonts w:ascii="Times New Roman" w:eastAsia="Times New Roman" w:hAnsi="Times New Roman"/>
          <w:b/>
          <w:sz w:val="28"/>
          <w:szCs w:val="28"/>
          <w:lang w:eastAsia="ru-RU"/>
        </w:rPr>
        <w:t xml:space="preserve">ЛА: </w:t>
      </w:r>
    </w:p>
    <w:p w:rsidR="00980086" w:rsidRPr="00970C67" w:rsidRDefault="00980086" w:rsidP="00035362">
      <w:pPr>
        <w:pStyle w:val="a5"/>
        <w:numPr>
          <w:ilvl w:val="0"/>
          <w:numId w:val="22"/>
        </w:numPr>
        <w:rPr>
          <w:sz w:val="28"/>
          <w:szCs w:val="28"/>
        </w:rPr>
      </w:pPr>
      <w:r w:rsidRPr="00970C67">
        <w:rPr>
          <w:rFonts w:ascii="Times New Roman" w:eastAsia="Times New Roman" w:hAnsi="Times New Roman"/>
          <w:sz w:val="28"/>
          <w:szCs w:val="28"/>
          <w:lang w:eastAsia="ru-RU"/>
        </w:rPr>
        <w:t xml:space="preserve">1. Затвердити </w:t>
      </w:r>
      <w:r>
        <w:rPr>
          <w:rFonts w:ascii="Times New Roman" w:eastAsia="Times New Roman" w:hAnsi="Times New Roman"/>
          <w:sz w:val="28"/>
          <w:szCs w:val="28"/>
          <w:lang w:eastAsia="ru-RU"/>
        </w:rPr>
        <w:t xml:space="preserve"> Програму </w:t>
      </w:r>
      <w:r w:rsidRPr="00970C67">
        <w:rPr>
          <w:rFonts w:ascii="Times New Roman" w:hAnsi="Times New Roman"/>
          <w:sz w:val="28"/>
          <w:szCs w:val="28"/>
        </w:rPr>
        <w:t>безоплатного відпуску лікарських  засобів у разі амбулаторного лікування окремих груп населення Студениківської сільської територіальної громади та за певними категоріями захворювань на 2021-2023 роки</w:t>
      </w:r>
      <w:r w:rsidRPr="00970C67">
        <w:t>.</w:t>
      </w:r>
    </w:p>
    <w:p w:rsidR="00980086" w:rsidRDefault="00980086" w:rsidP="00980086">
      <w:pPr>
        <w:widowControl w:val="0"/>
        <w:adjustRightInd w:val="0"/>
        <w:spacing w:after="0"/>
        <w:ind w:right="278" w:firstLine="620"/>
        <w:jc w:val="both"/>
        <w:rPr>
          <w:rFonts w:ascii="Times New Roman" w:eastAsia="Times New Roman" w:hAnsi="Times New Roman"/>
          <w:sz w:val="28"/>
          <w:szCs w:val="28"/>
          <w:lang w:eastAsia="ru-RU"/>
        </w:rPr>
      </w:pPr>
    </w:p>
    <w:p w:rsidR="00980086" w:rsidRPr="00970C67" w:rsidRDefault="00980086" w:rsidP="00035362">
      <w:pPr>
        <w:widowControl w:val="0"/>
        <w:numPr>
          <w:ilvl w:val="0"/>
          <w:numId w:val="22"/>
        </w:numPr>
        <w:adjustRightInd w:val="0"/>
        <w:spacing w:after="0"/>
        <w:ind w:right="278"/>
        <w:jc w:val="both"/>
        <w:rPr>
          <w:rFonts w:ascii="Times New Roman" w:eastAsia="Times New Roman" w:hAnsi="Times New Roman"/>
          <w:sz w:val="28"/>
          <w:szCs w:val="28"/>
          <w:lang w:eastAsia="ru-RU"/>
        </w:rPr>
      </w:pPr>
      <w:r w:rsidRPr="00970C67">
        <w:rPr>
          <w:rFonts w:ascii="Times New Roman" w:eastAsia="Times New Roman" w:hAnsi="Times New Roman"/>
          <w:sz w:val="28"/>
          <w:szCs w:val="28"/>
          <w:lang w:eastAsia="ru-RU"/>
        </w:rPr>
        <w:t xml:space="preserve">Фінансування зазначеної Програми здійснювати в межах коштів, передбачених сільським бюджетом </w:t>
      </w:r>
      <w:r w:rsidRPr="005F40C2">
        <w:rPr>
          <w:rFonts w:cs="Calibri"/>
          <w:sz w:val="28"/>
          <w:szCs w:val="24"/>
        </w:rPr>
        <w:t xml:space="preserve">та </w:t>
      </w:r>
      <w:r w:rsidRPr="005F40C2">
        <w:rPr>
          <w:rFonts w:ascii="Times New Roman" w:hAnsi="Times New Roman"/>
          <w:sz w:val="28"/>
          <w:szCs w:val="24"/>
        </w:rPr>
        <w:t>інших джерел не заборонених законодавством</w:t>
      </w:r>
      <w:r w:rsidRPr="005F40C2">
        <w:rPr>
          <w:rFonts w:cs="Calibri"/>
          <w:sz w:val="28"/>
          <w:szCs w:val="24"/>
        </w:rPr>
        <w:t xml:space="preserve">. </w:t>
      </w:r>
    </w:p>
    <w:p w:rsidR="00980086" w:rsidRPr="00970C67" w:rsidRDefault="00980086" w:rsidP="00980086">
      <w:pPr>
        <w:tabs>
          <w:tab w:val="left" w:pos="851"/>
        </w:tabs>
        <w:spacing w:after="200" w:line="288" w:lineRule="auto"/>
        <w:ind w:left="720"/>
        <w:contextualSpacing/>
        <w:jc w:val="both"/>
        <w:rPr>
          <w:rFonts w:ascii="Times New Roman" w:eastAsia="Times New Roman" w:hAnsi="Times New Roman"/>
          <w:bCs/>
          <w:sz w:val="28"/>
          <w:szCs w:val="28"/>
          <w:lang w:eastAsia="ru-RU"/>
        </w:rPr>
      </w:pPr>
      <w:r w:rsidRPr="00970C67">
        <w:rPr>
          <w:rFonts w:ascii="Times New Roman" w:eastAsia="Times New Roman" w:hAnsi="Times New Roman"/>
          <w:sz w:val="28"/>
          <w:szCs w:val="28"/>
          <w:lang w:eastAsia="ru-RU"/>
        </w:rPr>
        <w:t>3. 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w:t>
      </w:r>
      <w:r>
        <w:rPr>
          <w:rFonts w:ascii="Times New Roman" w:eastAsia="Times New Roman" w:hAnsi="Times New Roman"/>
          <w:sz w:val="28"/>
          <w:szCs w:val="28"/>
          <w:lang w:eastAsia="ru-RU"/>
        </w:rPr>
        <w:t>яльності, етики та регламенту (</w:t>
      </w:r>
      <w:r w:rsidRPr="00970C67">
        <w:rPr>
          <w:rFonts w:ascii="Times New Roman" w:eastAsia="Times New Roman" w:hAnsi="Times New Roman"/>
          <w:sz w:val="28"/>
          <w:szCs w:val="28"/>
          <w:lang w:eastAsia="ru-RU"/>
        </w:rPr>
        <w:t>голова комісії – Турченкова Т.О.).</w:t>
      </w:r>
    </w:p>
    <w:p w:rsidR="00980086" w:rsidRPr="00970C67" w:rsidRDefault="00980086" w:rsidP="00D67092">
      <w:pPr>
        <w:widowControl w:val="0"/>
        <w:adjustRightInd w:val="0"/>
        <w:spacing w:after="0"/>
        <w:ind w:right="278"/>
        <w:jc w:val="both"/>
        <w:rPr>
          <w:rFonts w:ascii="Times New Roman" w:eastAsia="Times New Roman" w:hAnsi="Times New Roman"/>
          <w:sz w:val="28"/>
          <w:szCs w:val="28"/>
          <w:lang w:eastAsia="ru-RU"/>
        </w:rPr>
      </w:pPr>
    </w:p>
    <w:p w:rsidR="00980086" w:rsidRPr="00970C67" w:rsidRDefault="00980086" w:rsidP="00980086">
      <w:pPr>
        <w:widowControl w:val="0"/>
        <w:adjustRightInd w:val="0"/>
        <w:spacing w:after="0"/>
        <w:ind w:right="278" w:firstLine="620"/>
        <w:jc w:val="both"/>
        <w:rPr>
          <w:rFonts w:ascii="Times New Roman" w:eastAsia="Times New Roman" w:hAnsi="Times New Roman"/>
          <w:sz w:val="28"/>
          <w:szCs w:val="28"/>
          <w:lang w:eastAsia="ru-RU"/>
        </w:rPr>
      </w:pPr>
      <w:r w:rsidRPr="00970C67">
        <w:rPr>
          <w:rFonts w:ascii="Times New Roman" w:eastAsia="Times New Roman" w:hAnsi="Times New Roman"/>
          <w:sz w:val="28"/>
          <w:szCs w:val="28"/>
          <w:lang w:eastAsia="ru-RU"/>
        </w:rPr>
        <w:t xml:space="preserve">  Сільський голова:                                   М. О. Лях</w:t>
      </w:r>
    </w:p>
    <w:p w:rsidR="00980086" w:rsidRPr="00970C67" w:rsidRDefault="00980086" w:rsidP="00980086">
      <w:pPr>
        <w:widowControl w:val="0"/>
        <w:adjustRightInd w:val="0"/>
        <w:spacing w:after="0"/>
        <w:ind w:right="278" w:firstLine="620"/>
        <w:jc w:val="both"/>
        <w:rPr>
          <w:rFonts w:ascii="Times New Roman" w:eastAsia="Times New Roman" w:hAnsi="Times New Roman"/>
          <w:sz w:val="28"/>
          <w:szCs w:val="28"/>
          <w:lang w:eastAsia="ru-RU"/>
        </w:rPr>
      </w:pPr>
    </w:p>
    <w:p w:rsidR="00980086" w:rsidRPr="00970C67"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с. Студеники</w:t>
      </w:r>
    </w:p>
    <w:p w:rsidR="00980086" w:rsidRPr="00970C67"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r w:rsidRPr="00970C67">
        <w:rPr>
          <w:rFonts w:ascii="Times New Roman" w:eastAsia="Times New Roman" w:hAnsi="Times New Roman"/>
          <w:b/>
          <w:sz w:val="28"/>
          <w:szCs w:val="28"/>
          <w:lang w:eastAsia="ru-RU"/>
        </w:rPr>
        <w:t xml:space="preserve"> </w:t>
      </w:r>
      <w:r w:rsidR="00681726" w:rsidRPr="00D17134">
        <w:rPr>
          <w:rFonts w:ascii="Times New Roman" w:eastAsia="Times New Roman" w:hAnsi="Times New Roman"/>
          <w:b/>
          <w:sz w:val="28"/>
          <w:szCs w:val="28"/>
          <w:lang w:val="ru-RU" w:eastAsia="ru-RU"/>
        </w:rPr>
        <w:t>505</w:t>
      </w:r>
      <w:r>
        <w:rPr>
          <w:rFonts w:ascii="Times New Roman" w:eastAsia="Times New Roman" w:hAnsi="Times New Roman"/>
          <w:b/>
          <w:sz w:val="28"/>
          <w:szCs w:val="28"/>
          <w:lang w:eastAsia="ru-RU"/>
        </w:rPr>
        <w:t>-Х</w:t>
      </w:r>
      <w:r w:rsidRPr="00970C67">
        <w:rPr>
          <w:rFonts w:ascii="Times New Roman" w:eastAsia="Times New Roman" w:hAnsi="Times New Roman"/>
          <w:b/>
          <w:sz w:val="28"/>
          <w:szCs w:val="28"/>
          <w:lang w:eastAsia="ru-RU"/>
        </w:rPr>
        <w:t>-УІІІ</w:t>
      </w:r>
    </w:p>
    <w:p w:rsidR="00980086" w:rsidRPr="00970C67"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18.05.2021</w:t>
      </w:r>
    </w:p>
    <w:p w:rsidR="00980086"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p>
    <w:p w:rsidR="00980086"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p>
    <w:p w:rsidR="00980086"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p>
    <w:p w:rsidR="00980086" w:rsidRPr="00970C67" w:rsidRDefault="00980086" w:rsidP="00980086">
      <w:pPr>
        <w:widowControl w:val="0"/>
        <w:adjustRightInd w:val="0"/>
        <w:spacing w:after="0"/>
        <w:ind w:right="278" w:firstLine="620"/>
        <w:jc w:val="both"/>
        <w:rPr>
          <w:rFonts w:ascii="Times New Roman" w:eastAsia="Times New Roman" w:hAnsi="Times New Roman"/>
          <w:b/>
          <w:sz w:val="28"/>
          <w:szCs w:val="28"/>
          <w:lang w:eastAsia="ru-RU"/>
        </w:rPr>
      </w:pPr>
    </w:p>
    <w:p w:rsidR="00980086" w:rsidRPr="00D15A9C" w:rsidRDefault="00980086" w:rsidP="00980086">
      <w:pPr>
        <w:pStyle w:val="1"/>
        <w:jc w:val="right"/>
        <w:rPr>
          <w:sz w:val="20"/>
          <w:szCs w:val="20"/>
        </w:rPr>
      </w:pPr>
      <w:r>
        <w:rPr>
          <w:sz w:val="20"/>
          <w:szCs w:val="20"/>
        </w:rPr>
        <w:lastRenderedPageBreak/>
        <w:t>ЗАВТЕРДЖЕНО</w:t>
      </w:r>
    </w:p>
    <w:p w:rsidR="00980086" w:rsidRDefault="00980086" w:rsidP="00980086">
      <w:pPr>
        <w:pStyle w:val="a8"/>
        <w:jc w:val="center"/>
      </w:pPr>
      <w:r>
        <w:t xml:space="preserve">                                                                                                                          </w:t>
      </w:r>
      <w:r w:rsidR="00681726">
        <w:t xml:space="preserve">                 </w:t>
      </w:r>
      <w:r>
        <w:t xml:space="preserve"> рішенням сесії №  </w:t>
      </w:r>
      <w:r w:rsidR="00681726" w:rsidRPr="00D17134">
        <w:rPr>
          <w:lang w:val="ru-RU"/>
        </w:rPr>
        <w:t>505-</w:t>
      </w:r>
      <w:r w:rsidR="00681726">
        <w:rPr>
          <w:lang w:val="en-US"/>
        </w:rPr>
        <w:t>X</w:t>
      </w:r>
      <w:r w:rsidR="00681726" w:rsidRPr="00D17134">
        <w:rPr>
          <w:lang w:val="ru-RU"/>
        </w:rPr>
        <w:t>-</w:t>
      </w:r>
      <w:r w:rsidR="00681726">
        <w:rPr>
          <w:lang w:val="en-US"/>
        </w:rPr>
        <w:t>VIII</w:t>
      </w:r>
      <w:r>
        <w:t xml:space="preserve">   </w:t>
      </w:r>
    </w:p>
    <w:p w:rsidR="00980086" w:rsidRPr="00D15A9C" w:rsidRDefault="00980086" w:rsidP="00980086">
      <w:pPr>
        <w:pStyle w:val="a8"/>
        <w:jc w:val="right"/>
      </w:pPr>
      <w:r>
        <w:t>від 18.05.2021 року</w:t>
      </w:r>
    </w:p>
    <w:p w:rsidR="00980086" w:rsidRDefault="00980086" w:rsidP="00980086">
      <w:pPr>
        <w:pStyle w:val="1"/>
        <w:jc w:val="center"/>
        <w:rPr>
          <w:sz w:val="56"/>
          <w:szCs w:val="56"/>
        </w:rPr>
      </w:pPr>
    </w:p>
    <w:p w:rsidR="00980086" w:rsidRPr="006F5387" w:rsidRDefault="00980086" w:rsidP="00980086">
      <w:pPr>
        <w:pStyle w:val="1"/>
        <w:jc w:val="center"/>
        <w:rPr>
          <w:sz w:val="56"/>
          <w:szCs w:val="56"/>
        </w:rPr>
      </w:pPr>
      <w:r w:rsidRPr="006F5387">
        <w:rPr>
          <w:sz w:val="56"/>
          <w:szCs w:val="56"/>
        </w:rPr>
        <w:t>Програма безоплатного та пільгового відпустку лікарських засобів у разі амбулаторного лікування окремих груп н</w:t>
      </w:r>
      <w:r>
        <w:rPr>
          <w:sz w:val="56"/>
          <w:szCs w:val="56"/>
        </w:rPr>
        <w:t>аселення Студениківської сільсько</w:t>
      </w:r>
      <w:r w:rsidRPr="006F5387">
        <w:rPr>
          <w:sz w:val="56"/>
          <w:szCs w:val="56"/>
        </w:rPr>
        <w:t>ї територіальної громади та за певними категоріями захворювань     на 2021-2023 рок</w:t>
      </w:r>
    </w:p>
    <w:p w:rsidR="00980086" w:rsidRDefault="00980086" w:rsidP="00980086">
      <w:pPr>
        <w:pStyle w:val="1"/>
        <w:jc w:val="center"/>
        <w:rPr>
          <w:sz w:val="56"/>
          <w:szCs w:val="56"/>
        </w:rPr>
      </w:pPr>
    </w:p>
    <w:p w:rsidR="00980086" w:rsidRDefault="00980086" w:rsidP="00980086">
      <w:pPr>
        <w:pStyle w:val="1"/>
        <w:jc w:val="center"/>
        <w:rPr>
          <w:sz w:val="56"/>
          <w:szCs w:val="56"/>
        </w:rPr>
      </w:pPr>
    </w:p>
    <w:p w:rsidR="00980086" w:rsidRDefault="00980086" w:rsidP="00980086">
      <w:pPr>
        <w:pStyle w:val="1"/>
        <w:jc w:val="center"/>
        <w:rPr>
          <w:sz w:val="56"/>
          <w:szCs w:val="56"/>
        </w:rPr>
      </w:pPr>
    </w:p>
    <w:p w:rsidR="00980086" w:rsidRDefault="00980086" w:rsidP="00980086">
      <w:pPr>
        <w:pStyle w:val="1"/>
        <w:jc w:val="center"/>
        <w:rPr>
          <w:sz w:val="56"/>
          <w:szCs w:val="56"/>
        </w:rPr>
      </w:pPr>
    </w:p>
    <w:p w:rsidR="00980086" w:rsidRDefault="00980086" w:rsidP="00980086">
      <w:pPr>
        <w:pStyle w:val="1"/>
        <w:jc w:val="center"/>
        <w:rPr>
          <w:sz w:val="56"/>
          <w:szCs w:val="56"/>
        </w:rPr>
      </w:pPr>
    </w:p>
    <w:p w:rsidR="00980086" w:rsidRPr="00F048BA" w:rsidRDefault="00980086" w:rsidP="00980086">
      <w:pPr>
        <w:pStyle w:val="1"/>
        <w:jc w:val="center"/>
      </w:pPr>
      <w:r>
        <w:t>Студеники 2021</w:t>
      </w:r>
    </w:p>
    <w:p w:rsidR="00980086" w:rsidRDefault="00980086" w:rsidP="00980086">
      <w:pPr>
        <w:pStyle w:val="1"/>
        <w:jc w:val="center"/>
        <w:rPr>
          <w:sz w:val="56"/>
          <w:szCs w:val="56"/>
        </w:rPr>
      </w:pPr>
    </w:p>
    <w:p w:rsidR="00980086" w:rsidRPr="00D15A9C" w:rsidRDefault="00980086" w:rsidP="00980086"/>
    <w:p w:rsidR="00980086" w:rsidRPr="004369EB" w:rsidRDefault="00980086" w:rsidP="00980086">
      <w:pPr>
        <w:pStyle w:val="1"/>
        <w:jc w:val="center"/>
        <w:rPr>
          <w:sz w:val="36"/>
          <w:szCs w:val="36"/>
        </w:rPr>
      </w:pPr>
      <w:r>
        <w:rPr>
          <w:rFonts w:ascii="Calibri" w:hAnsi="Calibri" w:cs="Calibri"/>
          <w:b/>
          <w:sz w:val="36"/>
          <w:szCs w:val="36"/>
        </w:rPr>
        <w:lastRenderedPageBreak/>
        <w:t xml:space="preserve"> </w:t>
      </w:r>
      <w:r w:rsidRPr="00AB0EE3">
        <w:rPr>
          <w:rFonts w:ascii="Calibri" w:hAnsi="Calibri" w:cs="Calibri"/>
          <w:b/>
          <w:sz w:val="36"/>
          <w:szCs w:val="36"/>
        </w:rPr>
        <w:t xml:space="preserve"> </w:t>
      </w:r>
      <w:r w:rsidRPr="00AB0EE3">
        <w:rPr>
          <w:rFonts w:ascii="Calibri" w:hAnsi="Calibri" w:cs="Calibri"/>
          <w:sz w:val="36"/>
          <w:szCs w:val="36"/>
        </w:rPr>
        <w:t xml:space="preserve">Програма безоплатного та пільгового відпустку лікарських засобів у разі амбулаторного лікування окремих груп </w:t>
      </w:r>
      <w:r>
        <w:rPr>
          <w:rFonts w:ascii="Calibri" w:hAnsi="Calibri" w:cs="Calibri"/>
          <w:sz w:val="36"/>
          <w:szCs w:val="36"/>
        </w:rPr>
        <w:t>населення Студениківської сільськ</w:t>
      </w:r>
      <w:r w:rsidRPr="00AB0EE3">
        <w:rPr>
          <w:rFonts w:ascii="Calibri" w:hAnsi="Calibri" w:cs="Calibri"/>
          <w:sz w:val="36"/>
          <w:szCs w:val="36"/>
        </w:rPr>
        <w:t>ої територіальної громади та за певними категоріями захворювань на 2021</w:t>
      </w:r>
      <w:r>
        <w:rPr>
          <w:rFonts w:ascii="Calibri" w:hAnsi="Calibri" w:cs="Calibri"/>
          <w:sz w:val="36"/>
          <w:szCs w:val="36"/>
        </w:rPr>
        <w:t xml:space="preserve">-2023 роки.                                               </w:t>
      </w:r>
      <w:r w:rsidRPr="004369EB">
        <w:rPr>
          <w:rFonts w:ascii="Calibri" w:hAnsi="Calibri" w:cs="Calibri"/>
          <w:sz w:val="28"/>
          <w:szCs w:val="24"/>
        </w:rPr>
        <w:t>1.Паспортна частина.</w:t>
      </w:r>
    </w:p>
    <w:p w:rsidR="00980086" w:rsidRDefault="00980086" w:rsidP="00980086">
      <w:pPr>
        <w:ind w:firstLine="708"/>
        <w:rPr>
          <w:rFonts w:cs="Calibri"/>
          <w:b/>
          <w:sz w:val="28"/>
          <w:szCs w:val="24"/>
        </w:rPr>
      </w:pPr>
      <w:r w:rsidRPr="00AB0EE3">
        <w:rPr>
          <w:rFonts w:cs="Calibri"/>
          <w:b/>
          <w:sz w:val="28"/>
          <w:szCs w:val="24"/>
        </w:rPr>
        <w:t xml:space="preserve">      </w:t>
      </w:r>
      <w:r>
        <w:rPr>
          <w:rFonts w:cs="Calibri"/>
          <w:b/>
          <w:sz w:val="28"/>
          <w:szCs w:val="24"/>
        </w:rPr>
        <w:t xml:space="preserve">                                      </w:t>
      </w:r>
      <w:r w:rsidRPr="00AB0EE3">
        <w:rPr>
          <w:rFonts w:cs="Calibri"/>
          <w:b/>
          <w:sz w:val="28"/>
          <w:szCs w:val="24"/>
        </w:rPr>
        <w:t xml:space="preserve"> (загальні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4526"/>
        <w:gridCol w:w="4434"/>
      </w:tblGrid>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1.</w:t>
            </w:r>
          </w:p>
        </w:tc>
        <w:tc>
          <w:tcPr>
            <w:tcW w:w="4962" w:type="dxa"/>
          </w:tcPr>
          <w:p w:rsidR="00980086" w:rsidRPr="00B67871" w:rsidRDefault="00980086" w:rsidP="00980086">
            <w:pPr>
              <w:rPr>
                <w:rFonts w:cs="Calibri"/>
                <w:sz w:val="28"/>
                <w:szCs w:val="24"/>
              </w:rPr>
            </w:pPr>
            <w:r w:rsidRPr="00B67871">
              <w:rPr>
                <w:rFonts w:cs="Calibri"/>
                <w:sz w:val="28"/>
                <w:szCs w:val="24"/>
              </w:rPr>
              <w:t>Ініціатор розроблення програми</w:t>
            </w:r>
          </w:p>
        </w:tc>
        <w:tc>
          <w:tcPr>
            <w:tcW w:w="5045" w:type="dxa"/>
          </w:tcPr>
          <w:p w:rsidR="00980086" w:rsidRPr="00B67871" w:rsidRDefault="00980086" w:rsidP="00980086">
            <w:pPr>
              <w:rPr>
                <w:rFonts w:cs="Calibri"/>
              </w:rPr>
            </w:pPr>
            <w:r w:rsidRPr="00B67871">
              <w:rPr>
                <w:rFonts w:cs="Calibri"/>
              </w:rPr>
              <w:t>КП «Амбулаторія загальної практики-сімейної медицини» Студениківської сільської ради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2.</w:t>
            </w:r>
          </w:p>
        </w:tc>
        <w:tc>
          <w:tcPr>
            <w:tcW w:w="4962" w:type="dxa"/>
          </w:tcPr>
          <w:p w:rsidR="00980086" w:rsidRPr="00B67871" w:rsidRDefault="00980086" w:rsidP="00980086">
            <w:pPr>
              <w:rPr>
                <w:rFonts w:cs="Calibri"/>
                <w:sz w:val="28"/>
                <w:szCs w:val="24"/>
              </w:rPr>
            </w:pPr>
            <w:r w:rsidRPr="00B67871">
              <w:rPr>
                <w:rFonts w:cs="Calibri"/>
                <w:sz w:val="28"/>
                <w:szCs w:val="24"/>
              </w:rPr>
              <w:t>Підстава для розроблення програми</w:t>
            </w:r>
          </w:p>
        </w:tc>
        <w:tc>
          <w:tcPr>
            <w:tcW w:w="5045" w:type="dxa"/>
          </w:tcPr>
          <w:p w:rsidR="00980086" w:rsidRPr="00B67871" w:rsidRDefault="00980086" w:rsidP="00980086">
            <w:pPr>
              <w:rPr>
                <w:rFonts w:cs="Calibri"/>
              </w:rPr>
            </w:pPr>
            <w:r w:rsidRPr="00B67871">
              <w:rPr>
                <w:rFonts w:cs="Calibri"/>
              </w:rPr>
              <w:t>Програма розроблена згідно постанови Кабінету Міністрів України від 17.08.1998 № 1303 «Про впорядкування безоплатного та пільгового відпуску лікарських засобів у разі амбулаторного лікування окремих груп населення та за певними категоріями захворювань».                                    Стаття 26 п. 22 Закону України «Про місцеве самоврядування в Україні»</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3.</w:t>
            </w:r>
          </w:p>
        </w:tc>
        <w:tc>
          <w:tcPr>
            <w:tcW w:w="4962" w:type="dxa"/>
          </w:tcPr>
          <w:p w:rsidR="00980086" w:rsidRPr="00B67871" w:rsidRDefault="00980086" w:rsidP="00980086">
            <w:pPr>
              <w:rPr>
                <w:rFonts w:cs="Calibri"/>
                <w:sz w:val="28"/>
                <w:szCs w:val="24"/>
              </w:rPr>
            </w:pPr>
            <w:r w:rsidRPr="00B67871">
              <w:rPr>
                <w:rFonts w:cs="Calibri"/>
                <w:sz w:val="28"/>
                <w:szCs w:val="24"/>
              </w:rPr>
              <w:t>Розробник програми</w:t>
            </w:r>
          </w:p>
        </w:tc>
        <w:tc>
          <w:tcPr>
            <w:tcW w:w="5045" w:type="dxa"/>
          </w:tcPr>
          <w:p w:rsidR="00980086" w:rsidRPr="00B67871" w:rsidRDefault="00980086" w:rsidP="00980086">
            <w:pPr>
              <w:rPr>
                <w:rFonts w:cs="Calibri"/>
              </w:rPr>
            </w:pPr>
            <w:r w:rsidRPr="00B67871">
              <w:rPr>
                <w:rFonts w:cs="Calibri"/>
              </w:rPr>
              <w:t>КП «Амбулаторія загальної практики-сімейної медицини» Студениківської сільської ради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4.</w:t>
            </w:r>
          </w:p>
        </w:tc>
        <w:tc>
          <w:tcPr>
            <w:tcW w:w="4962" w:type="dxa"/>
          </w:tcPr>
          <w:p w:rsidR="00980086" w:rsidRPr="00B67871" w:rsidRDefault="00980086" w:rsidP="00980086">
            <w:pPr>
              <w:rPr>
                <w:rFonts w:cs="Calibri"/>
                <w:sz w:val="28"/>
                <w:szCs w:val="24"/>
              </w:rPr>
            </w:pPr>
            <w:r w:rsidRPr="00B67871">
              <w:rPr>
                <w:rFonts w:cs="Calibri"/>
                <w:sz w:val="28"/>
                <w:szCs w:val="24"/>
              </w:rPr>
              <w:t>Головний розпорядник коштів</w:t>
            </w:r>
          </w:p>
        </w:tc>
        <w:tc>
          <w:tcPr>
            <w:tcW w:w="5045" w:type="dxa"/>
          </w:tcPr>
          <w:p w:rsidR="00980086" w:rsidRPr="00B67871" w:rsidRDefault="00980086" w:rsidP="00980086">
            <w:pPr>
              <w:rPr>
                <w:rFonts w:cs="Calibri"/>
              </w:rPr>
            </w:pPr>
            <w:r w:rsidRPr="00B67871">
              <w:rPr>
                <w:rFonts w:cs="Calibri"/>
              </w:rPr>
              <w:t>Виконавчий комітет Студениківської сільської ради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4.1.</w:t>
            </w:r>
          </w:p>
        </w:tc>
        <w:tc>
          <w:tcPr>
            <w:tcW w:w="4962" w:type="dxa"/>
          </w:tcPr>
          <w:p w:rsidR="00980086" w:rsidRPr="00B67871" w:rsidRDefault="00980086" w:rsidP="00980086">
            <w:pPr>
              <w:rPr>
                <w:rFonts w:cs="Calibri"/>
                <w:sz w:val="28"/>
                <w:szCs w:val="24"/>
              </w:rPr>
            </w:pPr>
            <w:r w:rsidRPr="00B67871">
              <w:rPr>
                <w:rFonts w:cs="Calibri"/>
                <w:sz w:val="28"/>
                <w:szCs w:val="24"/>
              </w:rPr>
              <w:t>Відповідальний виконавець програми</w:t>
            </w:r>
          </w:p>
        </w:tc>
        <w:tc>
          <w:tcPr>
            <w:tcW w:w="5045" w:type="dxa"/>
          </w:tcPr>
          <w:p w:rsidR="00980086" w:rsidRPr="00B67871" w:rsidRDefault="00980086" w:rsidP="00980086">
            <w:pPr>
              <w:rPr>
                <w:rFonts w:cs="Calibri"/>
              </w:rPr>
            </w:pPr>
            <w:r w:rsidRPr="00B67871">
              <w:rPr>
                <w:rFonts w:cs="Calibri"/>
              </w:rPr>
              <w:t>Виконавчий комітет Студениківської сільської ради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5.</w:t>
            </w:r>
          </w:p>
        </w:tc>
        <w:tc>
          <w:tcPr>
            <w:tcW w:w="4962" w:type="dxa"/>
          </w:tcPr>
          <w:p w:rsidR="00980086" w:rsidRPr="00B67871" w:rsidRDefault="00980086" w:rsidP="00980086">
            <w:pPr>
              <w:rPr>
                <w:rFonts w:cs="Calibri"/>
                <w:sz w:val="28"/>
                <w:szCs w:val="24"/>
              </w:rPr>
            </w:pPr>
            <w:r w:rsidRPr="00B67871">
              <w:rPr>
                <w:rFonts w:cs="Calibri"/>
                <w:sz w:val="28"/>
                <w:szCs w:val="24"/>
              </w:rPr>
              <w:t>Учасники програми</w:t>
            </w:r>
          </w:p>
        </w:tc>
        <w:tc>
          <w:tcPr>
            <w:tcW w:w="5045" w:type="dxa"/>
          </w:tcPr>
          <w:p w:rsidR="00980086" w:rsidRPr="00B67871" w:rsidRDefault="00980086" w:rsidP="00980086">
            <w:pPr>
              <w:rPr>
                <w:rFonts w:cs="Calibri"/>
              </w:rPr>
            </w:pPr>
            <w:r w:rsidRPr="00B67871">
              <w:rPr>
                <w:rFonts w:cs="Calibri"/>
              </w:rPr>
              <w:t>КП «Амбулаторія загальної практики-сімейної медицини» Студениківської сільської ради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6.</w:t>
            </w:r>
          </w:p>
        </w:tc>
        <w:tc>
          <w:tcPr>
            <w:tcW w:w="4962" w:type="dxa"/>
          </w:tcPr>
          <w:p w:rsidR="00980086" w:rsidRPr="00B67871" w:rsidRDefault="00980086" w:rsidP="00980086">
            <w:pPr>
              <w:rPr>
                <w:rFonts w:cs="Calibri"/>
                <w:sz w:val="28"/>
                <w:szCs w:val="24"/>
              </w:rPr>
            </w:pPr>
            <w:r w:rsidRPr="00B67871">
              <w:rPr>
                <w:rFonts w:cs="Calibri"/>
                <w:sz w:val="28"/>
                <w:szCs w:val="24"/>
              </w:rPr>
              <w:t>Термін реалізації програми</w:t>
            </w:r>
          </w:p>
        </w:tc>
        <w:tc>
          <w:tcPr>
            <w:tcW w:w="5045" w:type="dxa"/>
          </w:tcPr>
          <w:p w:rsidR="00980086" w:rsidRPr="00B67871" w:rsidRDefault="00980086" w:rsidP="00980086">
            <w:pPr>
              <w:rPr>
                <w:rFonts w:cs="Calibri"/>
              </w:rPr>
            </w:pPr>
            <w:r w:rsidRPr="00B67871">
              <w:rPr>
                <w:rFonts w:cs="Calibri"/>
              </w:rPr>
              <w:t>2021-2023 роки</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7.</w:t>
            </w:r>
          </w:p>
        </w:tc>
        <w:tc>
          <w:tcPr>
            <w:tcW w:w="4962" w:type="dxa"/>
          </w:tcPr>
          <w:p w:rsidR="00980086" w:rsidRPr="00B67871" w:rsidRDefault="00980086" w:rsidP="00980086">
            <w:pPr>
              <w:rPr>
                <w:rFonts w:cs="Calibri"/>
                <w:sz w:val="28"/>
                <w:szCs w:val="24"/>
              </w:rPr>
            </w:pPr>
            <w:r w:rsidRPr="00B67871">
              <w:rPr>
                <w:rFonts w:cs="Calibri"/>
                <w:sz w:val="28"/>
                <w:szCs w:val="24"/>
              </w:rPr>
              <w:t>Основні джерела фінансування програми</w:t>
            </w:r>
          </w:p>
        </w:tc>
        <w:tc>
          <w:tcPr>
            <w:tcW w:w="5045" w:type="dxa"/>
          </w:tcPr>
          <w:p w:rsidR="00980086" w:rsidRPr="00B67871" w:rsidRDefault="00980086" w:rsidP="00980086">
            <w:pPr>
              <w:rPr>
                <w:rFonts w:cs="Calibri"/>
              </w:rPr>
            </w:pPr>
            <w:r w:rsidRPr="00B67871">
              <w:rPr>
                <w:rFonts w:cs="Calibri"/>
              </w:rPr>
              <w:t>Місцевий бюджет</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8.</w:t>
            </w:r>
          </w:p>
        </w:tc>
        <w:tc>
          <w:tcPr>
            <w:tcW w:w="4962" w:type="dxa"/>
          </w:tcPr>
          <w:p w:rsidR="00980086" w:rsidRPr="00B67871" w:rsidRDefault="00980086" w:rsidP="00980086">
            <w:pPr>
              <w:rPr>
                <w:rFonts w:cs="Calibri"/>
                <w:sz w:val="28"/>
                <w:szCs w:val="24"/>
              </w:rPr>
            </w:pPr>
            <w:r w:rsidRPr="00B67871">
              <w:rPr>
                <w:rFonts w:cs="Calibri"/>
                <w:sz w:val="28"/>
                <w:szCs w:val="24"/>
              </w:rPr>
              <w:t>Загальний обсяг фінансових ресурсів,необхідних для реалізації Програми,всього, у тому числі:</w:t>
            </w:r>
          </w:p>
        </w:tc>
        <w:tc>
          <w:tcPr>
            <w:tcW w:w="5045" w:type="dxa"/>
          </w:tcPr>
          <w:p w:rsidR="00980086" w:rsidRPr="00B67871" w:rsidRDefault="00980086" w:rsidP="00980086">
            <w:pPr>
              <w:rPr>
                <w:rFonts w:cs="Calibri"/>
              </w:rPr>
            </w:pPr>
            <w:r w:rsidRPr="00B67871">
              <w:rPr>
                <w:rFonts w:cs="Calibri"/>
              </w:rPr>
              <w:t>108,0 тис. грн..</w:t>
            </w:r>
          </w:p>
        </w:tc>
      </w:tr>
      <w:tr w:rsidR="00980086" w:rsidRPr="00B67871" w:rsidTr="00980086">
        <w:tc>
          <w:tcPr>
            <w:tcW w:w="675" w:type="dxa"/>
          </w:tcPr>
          <w:p w:rsidR="00980086" w:rsidRPr="00B67871" w:rsidRDefault="00980086" w:rsidP="00980086">
            <w:pPr>
              <w:rPr>
                <w:rFonts w:cs="Calibri"/>
                <w:sz w:val="28"/>
                <w:szCs w:val="24"/>
              </w:rPr>
            </w:pPr>
            <w:r w:rsidRPr="00B67871">
              <w:rPr>
                <w:rFonts w:cs="Calibri"/>
                <w:sz w:val="28"/>
                <w:szCs w:val="24"/>
              </w:rPr>
              <w:t>8.1.</w:t>
            </w:r>
          </w:p>
        </w:tc>
        <w:tc>
          <w:tcPr>
            <w:tcW w:w="4962" w:type="dxa"/>
          </w:tcPr>
          <w:p w:rsidR="00980086" w:rsidRPr="00B67871" w:rsidRDefault="00980086" w:rsidP="00980086">
            <w:pPr>
              <w:rPr>
                <w:rFonts w:cs="Calibri"/>
                <w:sz w:val="28"/>
                <w:szCs w:val="24"/>
              </w:rPr>
            </w:pPr>
            <w:r w:rsidRPr="00B67871">
              <w:rPr>
                <w:rFonts w:cs="Calibri"/>
                <w:sz w:val="28"/>
                <w:szCs w:val="24"/>
              </w:rPr>
              <w:t>Коштів місцевого бюджету</w:t>
            </w:r>
          </w:p>
        </w:tc>
        <w:tc>
          <w:tcPr>
            <w:tcW w:w="5045" w:type="dxa"/>
          </w:tcPr>
          <w:p w:rsidR="00980086" w:rsidRPr="00B67871" w:rsidRDefault="00980086" w:rsidP="00980086">
            <w:pPr>
              <w:rPr>
                <w:rFonts w:cs="Calibri"/>
              </w:rPr>
            </w:pPr>
            <w:r w:rsidRPr="00B67871">
              <w:rPr>
                <w:rFonts w:cs="Calibri"/>
              </w:rPr>
              <w:t>108,0 тис. грн..</w:t>
            </w:r>
          </w:p>
        </w:tc>
      </w:tr>
      <w:tr w:rsidR="00980086" w:rsidRPr="00B67871" w:rsidTr="00980086">
        <w:tc>
          <w:tcPr>
            <w:tcW w:w="675" w:type="dxa"/>
          </w:tcPr>
          <w:p w:rsidR="00980086" w:rsidRPr="00B67871" w:rsidRDefault="00980086" w:rsidP="00980086">
            <w:pPr>
              <w:rPr>
                <w:rFonts w:cs="Calibri"/>
                <w:sz w:val="28"/>
                <w:szCs w:val="24"/>
              </w:rPr>
            </w:pPr>
          </w:p>
        </w:tc>
        <w:tc>
          <w:tcPr>
            <w:tcW w:w="4962" w:type="dxa"/>
          </w:tcPr>
          <w:p w:rsidR="00980086" w:rsidRPr="00B67871" w:rsidRDefault="00980086" w:rsidP="00980086">
            <w:pPr>
              <w:rPr>
                <w:rFonts w:cs="Calibri"/>
                <w:sz w:val="28"/>
                <w:szCs w:val="24"/>
              </w:rPr>
            </w:pPr>
            <w:r w:rsidRPr="00B67871">
              <w:rPr>
                <w:rFonts w:cs="Calibri"/>
                <w:sz w:val="28"/>
                <w:szCs w:val="24"/>
              </w:rPr>
              <w:t>Коштів інших джерел</w:t>
            </w:r>
          </w:p>
        </w:tc>
        <w:tc>
          <w:tcPr>
            <w:tcW w:w="5045" w:type="dxa"/>
          </w:tcPr>
          <w:p w:rsidR="00980086" w:rsidRPr="00B67871" w:rsidRDefault="00980086" w:rsidP="00980086">
            <w:pPr>
              <w:rPr>
                <w:rFonts w:cs="Calibri"/>
              </w:rPr>
            </w:pPr>
            <w:r w:rsidRPr="00B67871">
              <w:rPr>
                <w:rFonts w:cs="Calibri"/>
              </w:rPr>
              <w:t>-</w:t>
            </w:r>
          </w:p>
        </w:tc>
      </w:tr>
    </w:tbl>
    <w:p w:rsidR="00980086" w:rsidRDefault="00980086" w:rsidP="00980086">
      <w:pPr>
        <w:ind w:firstLine="708"/>
        <w:rPr>
          <w:rFonts w:cs="Calibri"/>
          <w:b/>
          <w:sz w:val="28"/>
          <w:szCs w:val="24"/>
        </w:rPr>
      </w:pPr>
      <w:r>
        <w:rPr>
          <w:rFonts w:cs="Calibri"/>
          <w:b/>
          <w:sz w:val="28"/>
          <w:szCs w:val="24"/>
        </w:rPr>
        <w:t xml:space="preserve">                                                </w:t>
      </w:r>
    </w:p>
    <w:p w:rsidR="00980086" w:rsidRPr="006E3AEA" w:rsidRDefault="00980086" w:rsidP="00980086">
      <w:pPr>
        <w:ind w:left="1980"/>
        <w:rPr>
          <w:rFonts w:cs="Calibri"/>
          <w:sz w:val="28"/>
          <w:szCs w:val="24"/>
        </w:rPr>
      </w:pPr>
      <w:r>
        <w:rPr>
          <w:rFonts w:cs="Calibri"/>
          <w:b/>
          <w:sz w:val="28"/>
          <w:szCs w:val="24"/>
        </w:rPr>
        <w:t xml:space="preserve">                          </w:t>
      </w:r>
      <w:r w:rsidRPr="006E3AEA">
        <w:rPr>
          <w:rFonts w:cs="Calibri"/>
          <w:b/>
          <w:sz w:val="28"/>
          <w:szCs w:val="24"/>
        </w:rPr>
        <w:t>2. Загальні положення</w:t>
      </w:r>
      <w:r w:rsidRPr="006E3AEA">
        <w:rPr>
          <w:rFonts w:cs="Calibri"/>
          <w:sz w:val="28"/>
          <w:szCs w:val="24"/>
        </w:rPr>
        <w:t>.</w:t>
      </w:r>
    </w:p>
    <w:p w:rsidR="00980086" w:rsidRPr="006E3AEA" w:rsidRDefault="00980086" w:rsidP="00980086">
      <w:pPr>
        <w:spacing w:line="240" w:lineRule="auto"/>
        <w:ind w:left="360"/>
        <w:rPr>
          <w:rFonts w:cs="Calibri"/>
          <w:sz w:val="28"/>
          <w:szCs w:val="24"/>
        </w:rPr>
      </w:pPr>
      <w:r w:rsidRPr="006E3AEA">
        <w:rPr>
          <w:rFonts w:cs="Calibri"/>
          <w:sz w:val="28"/>
          <w:szCs w:val="24"/>
        </w:rPr>
        <w:lastRenderedPageBreak/>
        <w:t>Програма безоплатного та пільгового відпустку лікарських засобів за рецептами лікарів,</w:t>
      </w:r>
      <w:r>
        <w:rPr>
          <w:rFonts w:cs="Calibri"/>
          <w:sz w:val="28"/>
          <w:szCs w:val="24"/>
        </w:rPr>
        <w:t xml:space="preserve"> </w:t>
      </w:r>
      <w:r w:rsidRPr="006E3AEA">
        <w:rPr>
          <w:rFonts w:cs="Calibri"/>
          <w:sz w:val="28"/>
          <w:szCs w:val="24"/>
        </w:rPr>
        <w:t>у разі амбулаторного лікування окремих груп населення  та за певними категоріями захворювань на 2021-2023 роки (далі - програма) розроблена з метою реалізації державної політики у сфері охорони здоров’я щодо задоволення потреб пільгових категорій населення у медичній допомозі.</w:t>
      </w:r>
    </w:p>
    <w:p w:rsidR="00980086" w:rsidRPr="006E3AEA" w:rsidRDefault="00980086" w:rsidP="00980086">
      <w:pPr>
        <w:spacing w:line="240" w:lineRule="auto"/>
        <w:ind w:left="360"/>
        <w:rPr>
          <w:rFonts w:cs="Calibri"/>
          <w:sz w:val="28"/>
          <w:szCs w:val="24"/>
        </w:rPr>
      </w:pPr>
      <w:r w:rsidRPr="006E3AEA">
        <w:rPr>
          <w:rFonts w:cs="Calibri"/>
          <w:sz w:val="28"/>
          <w:szCs w:val="24"/>
        </w:rPr>
        <w:t>Програма розроблена на основі конституці</w:t>
      </w:r>
      <w:r>
        <w:rPr>
          <w:rFonts w:cs="Calibri"/>
          <w:sz w:val="28"/>
          <w:szCs w:val="24"/>
        </w:rPr>
        <w:t>ї У</w:t>
      </w:r>
      <w:r w:rsidRPr="006E3AEA">
        <w:rPr>
          <w:rFonts w:cs="Calibri"/>
          <w:sz w:val="28"/>
          <w:szCs w:val="24"/>
        </w:rPr>
        <w:t xml:space="preserve">країни, </w:t>
      </w:r>
      <w:r>
        <w:rPr>
          <w:rFonts w:cs="Calibri"/>
          <w:sz w:val="28"/>
          <w:szCs w:val="24"/>
        </w:rPr>
        <w:t>Законів У</w:t>
      </w:r>
      <w:r w:rsidRPr="006E3AEA">
        <w:rPr>
          <w:rFonts w:cs="Calibri"/>
          <w:sz w:val="28"/>
          <w:szCs w:val="24"/>
        </w:rPr>
        <w:t>країни «</w:t>
      </w:r>
      <w:r>
        <w:rPr>
          <w:rFonts w:cs="Calibri"/>
          <w:sz w:val="28"/>
          <w:szCs w:val="24"/>
        </w:rPr>
        <w:t>Основи законодавства У</w:t>
      </w:r>
      <w:r w:rsidRPr="006E3AEA">
        <w:rPr>
          <w:rFonts w:cs="Calibri"/>
          <w:sz w:val="28"/>
          <w:szCs w:val="24"/>
        </w:rPr>
        <w:t>країни про охорону здоров’я», «про державні фінансові гарантії медичного обслуговування населення»,</w:t>
      </w:r>
      <w:r>
        <w:rPr>
          <w:rFonts w:cs="Calibri"/>
          <w:sz w:val="28"/>
          <w:szCs w:val="24"/>
        </w:rPr>
        <w:t xml:space="preserve"> «Про місцеве самоврядування в У</w:t>
      </w:r>
      <w:r w:rsidRPr="006E3AEA">
        <w:rPr>
          <w:rFonts w:cs="Calibri"/>
          <w:sz w:val="28"/>
          <w:szCs w:val="24"/>
        </w:rPr>
        <w:t>країні», «про основи соці</w:t>
      </w:r>
      <w:r>
        <w:rPr>
          <w:rFonts w:cs="Calibri"/>
          <w:sz w:val="28"/>
          <w:szCs w:val="24"/>
        </w:rPr>
        <w:t>альної захищеності інвалідів в У</w:t>
      </w:r>
      <w:r w:rsidRPr="006E3AEA">
        <w:rPr>
          <w:rFonts w:cs="Calibri"/>
          <w:sz w:val="28"/>
          <w:szCs w:val="24"/>
        </w:rPr>
        <w:t>країні». Програма охоплює групи населення та категорії захворювань,</w:t>
      </w:r>
      <w:r>
        <w:rPr>
          <w:rFonts w:cs="Calibri"/>
          <w:sz w:val="28"/>
          <w:szCs w:val="24"/>
        </w:rPr>
        <w:t xml:space="preserve"> </w:t>
      </w:r>
      <w:r w:rsidRPr="006E3AEA">
        <w:rPr>
          <w:rFonts w:cs="Calibri"/>
          <w:sz w:val="28"/>
          <w:szCs w:val="24"/>
        </w:rPr>
        <w:t>у разі амбулаторного лікування яких лікарські засоби за рецептами лікарів відпускаються безкоштовно або на пільгових умовах згідно з переліками (додатки 1,2), визначеними</w:t>
      </w:r>
      <w:r>
        <w:rPr>
          <w:rFonts w:cs="Calibri"/>
          <w:sz w:val="28"/>
          <w:szCs w:val="24"/>
        </w:rPr>
        <w:t xml:space="preserve"> постановою кабінету міністрів У</w:t>
      </w:r>
      <w:r w:rsidRPr="006E3AEA">
        <w:rPr>
          <w:rFonts w:cs="Calibri"/>
          <w:sz w:val="28"/>
          <w:szCs w:val="24"/>
        </w:rPr>
        <w:t>країни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категоріями захворювань» (надалі-постанова № 1303).</w:t>
      </w:r>
    </w:p>
    <w:p w:rsidR="00980086" w:rsidRPr="006E3AEA" w:rsidRDefault="00980086" w:rsidP="00980086">
      <w:pPr>
        <w:spacing w:line="240" w:lineRule="auto"/>
        <w:ind w:left="360"/>
        <w:rPr>
          <w:rFonts w:cs="Calibri"/>
          <w:sz w:val="28"/>
          <w:szCs w:val="24"/>
        </w:rPr>
      </w:pPr>
      <w:r w:rsidRPr="006E3AEA">
        <w:rPr>
          <w:rFonts w:cs="Calibri"/>
          <w:sz w:val="28"/>
          <w:szCs w:val="24"/>
        </w:rPr>
        <w:t>Відтак фінансування безоплатного та пільгового відпуску лікарських засобів за рецептами лікарів у разі амбулаторного лікування окремих груп населення та за категоріями захворювань,</w:t>
      </w:r>
      <w:r>
        <w:rPr>
          <w:rFonts w:cs="Calibri"/>
          <w:sz w:val="28"/>
          <w:szCs w:val="24"/>
        </w:rPr>
        <w:t xml:space="preserve"> </w:t>
      </w:r>
      <w:r w:rsidRPr="006E3AEA">
        <w:rPr>
          <w:rFonts w:cs="Calibri"/>
          <w:sz w:val="28"/>
          <w:szCs w:val="24"/>
        </w:rPr>
        <w:t>здійснюється за відповідними бюджетними програмами місцевого бюджету (у разі їх прийняття), а також за наявними бюджетними програмами державного бюджету (на сьогоднішній день-це фінансування безоплатного відпустку лікарських засобів для лікування окремих видів захворювання: цукровий діабет,серцево-судинні захворювання,бронхіальна астма за програмою реембурсації).</w:t>
      </w:r>
    </w:p>
    <w:p w:rsidR="00980086" w:rsidRPr="006E3AEA" w:rsidRDefault="00980086" w:rsidP="00980086">
      <w:pPr>
        <w:spacing w:line="240" w:lineRule="auto"/>
        <w:ind w:left="360"/>
        <w:rPr>
          <w:rFonts w:cs="Calibri"/>
          <w:sz w:val="28"/>
          <w:szCs w:val="24"/>
        </w:rPr>
      </w:pPr>
      <w:r w:rsidRPr="006E3AEA">
        <w:rPr>
          <w:rFonts w:cs="Calibri"/>
          <w:sz w:val="28"/>
          <w:szCs w:val="24"/>
        </w:rPr>
        <w:t>Медико-соціальне забезпечення пільгової категорії дитячого населення,які визначені чинним законодавством, є пріоритетним.</w:t>
      </w:r>
    </w:p>
    <w:p w:rsidR="00980086" w:rsidRPr="006E3AEA" w:rsidRDefault="00980086" w:rsidP="00980086">
      <w:pPr>
        <w:spacing w:line="240" w:lineRule="auto"/>
        <w:ind w:left="360"/>
        <w:rPr>
          <w:rFonts w:cs="Calibri"/>
          <w:sz w:val="28"/>
          <w:szCs w:val="24"/>
        </w:rPr>
      </w:pPr>
      <w:r w:rsidRPr="006E3AEA">
        <w:rPr>
          <w:rFonts w:cs="Calibri"/>
          <w:sz w:val="28"/>
          <w:szCs w:val="24"/>
        </w:rPr>
        <w:t>Програма є здійснення комплексних заходів, спрямованих на підвищення рівня соціального захисту пільгових категорій населення територіальної громади, поліпшення рівня забезпечення їх лікарськими засобами.</w:t>
      </w:r>
    </w:p>
    <w:p w:rsidR="00980086" w:rsidRPr="006E3AEA" w:rsidRDefault="00980086" w:rsidP="00980086">
      <w:pPr>
        <w:spacing w:line="240" w:lineRule="auto"/>
        <w:ind w:left="360"/>
        <w:rPr>
          <w:rFonts w:cs="Calibri"/>
          <w:b/>
          <w:sz w:val="28"/>
          <w:szCs w:val="24"/>
        </w:rPr>
      </w:pPr>
      <w:r>
        <w:rPr>
          <w:rFonts w:cs="Calibri"/>
          <w:b/>
          <w:sz w:val="28"/>
          <w:szCs w:val="24"/>
        </w:rPr>
        <w:t xml:space="preserve">             </w:t>
      </w:r>
      <w:r w:rsidRPr="006E3AEA">
        <w:rPr>
          <w:rFonts w:cs="Calibri"/>
          <w:b/>
          <w:sz w:val="28"/>
          <w:szCs w:val="24"/>
        </w:rPr>
        <w:t>3.</w:t>
      </w:r>
      <w:r>
        <w:rPr>
          <w:rFonts w:cs="Calibri"/>
          <w:b/>
          <w:sz w:val="28"/>
          <w:szCs w:val="24"/>
        </w:rPr>
        <w:t xml:space="preserve"> В</w:t>
      </w:r>
      <w:r w:rsidRPr="006E3AEA">
        <w:rPr>
          <w:rFonts w:cs="Calibri"/>
          <w:b/>
          <w:sz w:val="28"/>
          <w:szCs w:val="24"/>
        </w:rPr>
        <w:t xml:space="preserve">изначення проблеми, </w:t>
      </w:r>
      <w:r>
        <w:rPr>
          <w:rFonts w:cs="Calibri"/>
          <w:b/>
          <w:sz w:val="28"/>
          <w:szCs w:val="24"/>
        </w:rPr>
        <w:t>на розв’язання якої спрямована П</w:t>
      </w:r>
      <w:r w:rsidRPr="006E3AEA">
        <w:rPr>
          <w:rFonts w:cs="Calibri"/>
          <w:b/>
          <w:sz w:val="28"/>
          <w:szCs w:val="24"/>
        </w:rPr>
        <w:t>рограма.</w:t>
      </w:r>
    </w:p>
    <w:p w:rsidR="00980086" w:rsidRPr="006E3AEA" w:rsidRDefault="00980086" w:rsidP="00980086">
      <w:pPr>
        <w:spacing w:line="240" w:lineRule="auto"/>
        <w:ind w:left="360"/>
        <w:rPr>
          <w:rFonts w:cs="Calibri"/>
          <w:sz w:val="28"/>
          <w:szCs w:val="24"/>
        </w:rPr>
      </w:pPr>
      <w:r w:rsidRPr="006E3AEA">
        <w:rPr>
          <w:rFonts w:cs="Calibri"/>
          <w:sz w:val="28"/>
          <w:szCs w:val="24"/>
        </w:rPr>
        <w:t>Програма спрямована на оптимальне забезпечення доступності окремих груп населення  та певних категорій хворих до якісної медичної допомоги і вдоволеністю їх такою допомогою.</w:t>
      </w:r>
    </w:p>
    <w:p w:rsidR="00980086" w:rsidRPr="006E3AEA" w:rsidRDefault="00980086" w:rsidP="00980086">
      <w:pPr>
        <w:spacing w:line="240" w:lineRule="auto"/>
        <w:ind w:left="360"/>
        <w:rPr>
          <w:rFonts w:cs="Calibri"/>
          <w:b/>
          <w:sz w:val="28"/>
          <w:szCs w:val="24"/>
        </w:rPr>
      </w:pPr>
      <w:r>
        <w:rPr>
          <w:rFonts w:cs="Calibri"/>
          <w:b/>
          <w:sz w:val="28"/>
          <w:szCs w:val="24"/>
        </w:rPr>
        <w:t xml:space="preserve">                                                  </w:t>
      </w:r>
      <w:r w:rsidRPr="006E3AEA">
        <w:rPr>
          <w:rFonts w:cs="Calibri"/>
          <w:b/>
          <w:sz w:val="28"/>
          <w:szCs w:val="24"/>
        </w:rPr>
        <w:t xml:space="preserve">4. Мета </w:t>
      </w:r>
      <w:r>
        <w:rPr>
          <w:rFonts w:cs="Calibri"/>
          <w:b/>
          <w:sz w:val="28"/>
          <w:szCs w:val="24"/>
        </w:rPr>
        <w:t>та завдання П</w:t>
      </w:r>
      <w:r w:rsidRPr="006E3AEA">
        <w:rPr>
          <w:rFonts w:cs="Calibri"/>
          <w:b/>
          <w:sz w:val="28"/>
          <w:szCs w:val="24"/>
        </w:rPr>
        <w:t>рограми.</w:t>
      </w:r>
    </w:p>
    <w:p w:rsidR="00980086" w:rsidRPr="006E3AEA" w:rsidRDefault="00980086" w:rsidP="00980086">
      <w:pPr>
        <w:spacing w:line="240" w:lineRule="auto"/>
        <w:ind w:left="360"/>
        <w:rPr>
          <w:rFonts w:cs="Calibri"/>
          <w:sz w:val="28"/>
          <w:szCs w:val="24"/>
        </w:rPr>
      </w:pPr>
      <w:r w:rsidRPr="006E3AEA">
        <w:rPr>
          <w:rFonts w:cs="Calibri"/>
          <w:sz w:val="28"/>
          <w:szCs w:val="24"/>
        </w:rPr>
        <w:t>4.1.</w:t>
      </w:r>
      <w:r>
        <w:rPr>
          <w:rFonts w:cs="Calibri"/>
          <w:sz w:val="28"/>
          <w:szCs w:val="24"/>
        </w:rPr>
        <w:t xml:space="preserve"> М</w:t>
      </w:r>
      <w:r w:rsidRPr="006E3AEA">
        <w:rPr>
          <w:rFonts w:cs="Calibri"/>
          <w:sz w:val="28"/>
          <w:szCs w:val="24"/>
        </w:rPr>
        <w:t xml:space="preserve">етою програми є забезпечення безоплатного та пільгового відпуску лікарських засобів за рецептами лікарів у разі амбулаторного лікування </w:t>
      </w:r>
      <w:r w:rsidRPr="006E3AEA">
        <w:rPr>
          <w:rFonts w:cs="Calibri"/>
          <w:sz w:val="28"/>
          <w:szCs w:val="24"/>
        </w:rPr>
        <w:lastRenderedPageBreak/>
        <w:t>окремих груп населення (додаток</w:t>
      </w:r>
      <w:r>
        <w:rPr>
          <w:rFonts w:cs="Calibri"/>
          <w:sz w:val="28"/>
          <w:szCs w:val="24"/>
        </w:rPr>
        <w:t xml:space="preserve"> </w:t>
      </w:r>
      <w:r w:rsidRPr="006E3AEA">
        <w:rPr>
          <w:rFonts w:cs="Calibri"/>
          <w:sz w:val="28"/>
          <w:szCs w:val="24"/>
        </w:rPr>
        <w:t>1</w:t>
      </w:r>
      <w:r>
        <w:rPr>
          <w:rFonts w:cs="Calibri"/>
          <w:sz w:val="28"/>
          <w:szCs w:val="24"/>
        </w:rPr>
        <w:t xml:space="preserve"> до Програми</w:t>
      </w:r>
      <w:r w:rsidRPr="006E3AEA">
        <w:rPr>
          <w:rFonts w:cs="Calibri"/>
          <w:sz w:val="28"/>
          <w:szCs w:val="24"/>
        </w:rPr>
        <w:t>) та за категоріями захворювань (додаток</w:t>
      </w:r>
      <w:r>
        <w:rPr>
          <w:rFonts w:cs="Calibri"/>
          <w:sz w:val="28"/>
          <w:szCs w:val="24"/>
        </w:rPr>
        <w:t xml:space="preserve"> </w:t>
      </w:r>
      <w:r w:rsidRPr="006E3AEA">
        <w:rPr>
          <w:rFonts w:cs="Calibri"/>
          <w:sz w:val="28"/>
          <w:szCs w:val="24"/>
        </w:rPr>
        <w:t>2</w:t>
      </w:r>
      <w:r>
        <w:rPr>
          <w:rFonts w:cs="Calibri"/>
          <w:sz w:val="28"/>
          <w:szCs w:val="24"/>
        </w:rPr>
        <w:t xml:space="preserve"> до Програми</w:t>
      </w:r>
      <w:r w:rsidRPr="006E3AEA">
        <w:rPr>
          <w:rFonts w:cs="Calibri"/>
          <w:sz w:val="28"/>
          <w:szCs w:val="24"/>
        </w:rPr>
        <w:t>) за рахунок місцевого бюджету.</w:t>
      </w:r>
    </w:p>
    <w:p w:rsidR="00980086" w:rsidRPr="006E3AEA" w:rsidRDefault="00980086" w:rsidP="00980086">
      <w:pPr>
        <w:spacing w:line="240" w:lineRule="auto"/>
        <w:ind w:left="360"/>
        <w:rPr>
          <w:rFonts w:cs="Calibri"/>
          <w:sz w:val="28"/>
          <w:szCs w:val="24"/>
        </w:rPr>
      </w:pPr>
      <w:r w:rsidRPr="006E3AEA">
        <w:rPr>
          <w:rFonts w:cs="Calibri"/>
          <w:sz w:val="28"/>
          <w:szCs w:val="24"/>
        </w:rPr>
        <w:t>4.2. Завдання програми:</w:t>
      </w:r>
    </w:p>
    <w:p w:rsidR="00980086" w:rsidRDefault="00980086" w:rsidP="00980086">
      <w:pPr>
        <w:spacing w:line="240" w:lineRule="auto"/>
        <w:ind w:left="360"/>
        <w:rPr>
          <w:rFonts w:cs="Calibri"/>
          <w:sz w:val="28"/>
          <w:szCs w:val="24"/>
        </w:rPr>
      </w:pPr>
      <w:r w:rsidRPr="006E3AEA">
        <w:rPr>
          <w:rFonts w:cs="Calibri"/>
          <w:sz w:val="28"/>
          <w:szCs w:val="24"/>
        </w:rPr>
        <w:t>4.2.1. Поліпшення стану здоров’я хворих, які підлягають безкоштовному та пільговому відпуску лікарських засобів за рецептами лікарів у разі амбулаторного лікування,покращення їх якості життя та суспільної адаптації.</w:t>
      </w:r>
    </w:p>
    <w:p w:rsidR="00980086" w:rsidRDefault="00980086" w:rsidP="00980086">
      <w:pPr>
        <w:spacing w:line="240" w:lineRule="auto"/>
        <w:ind w:left="360"/>
        <w:rPr>
          <w:rFonts w:cs="Calibri"/>
          <w:sz w:val="28"/>
          <w:szCs w:val="24"/>
        </w:rPr>
      </w:pPr>
      <w:r>
        <w:rPr>
          <w:rFonts w:cs="Calibri"/>
          <w:sz w:val="28"/>
          <w:szCs w:val="24"/>
        </w:rPr>
        <w:t>4.2.2. Своєчасність забезпечення лікарськими засобами пільгових категорій населення у разі їх амбулаторного лікування за рецептами лікарів 2936 осіб, забезпечення доступу визначеної категорії мешканців до ефективних, безпечних і якісних лікарських засобів.</w:t>
      </w:r>
    </w:p>
    <w:p w:rsidR="00980086" w:rsidRDefault="00980086" w:rsidP="00980086">
      <w:pPr>
        <w:spacing w:line="240" w:lineRule="auto"/>
        <w:ind w:left="360"/>
        <w:rPr>
          <w:rFonts w:cs="Calibri"/>
          <w:sz w:val="28"/>
          <w:szCs w:val="24"/>
        </w:rPr>
      </w:pPr>
      <w:r>
        <w:rPr>
          <w:rFonts w:cs="Calibri"/>
          <w:sz w:val="28"/>
          <w:szCs w:val="24"/>
        </w:rPr>
        <w:t>4.2.3. Зменшення соціальної напруги, пов’язаної з неспроможністю самостійного забезпечення хворих пільгового контингенту лікарськими засобами.</w:t>
      </w:r>
    </w:p>
    <w:p w:rsidR="00980086" w:rsidRDefault="00980086" w:rsidP="00980086">
      <w:pPr>
        <w:spacing w:line="240" w:lineRule="auto"/>
        <w:ind w:left="360"/>
        <w:rPr>
          <w:rFonts w:cs="Calibri"/>
          <w:sz w:val="28"/>
          <w:szCs w:val="24"/>
        </w:rPr>
      </w:pPr>
      <w:r>
        <w:rPr>
          <w:rFonts w:cs="Calibri"/>
          <w:b/>
          <w:sz w:val="28"/>
          <w:szCs w:val="24"/>
        </w:rPr>
        <w:t xml:space="preserve">                                                 </w:t>
      </w:r>
      <w:r w:rsidRPr="00F16C5B">
        <w:rPr>
          <w:rFonts w:cs="Calibri"/>
          <w:b/>
          <w:sz w:val="28"/>
          <w:szCs w:val="24"/>
        </w:rPr>
        <w:t>5. Виконавці Програми</w:t>
      </w:r>
      <w:r>
        <w:rPr>
          <w:rFonts w:cs="Calibri"/>
          <w:sz w:val="28"/>
          <w:szCs w:val="24"/>
        </w:rPr>
        <w:t>.</w:t>
      </w:r>
    </w:p>
    <w:p w:rsidR="00980086" w:rsidRDefault="00980086" w:rsidP="00980086">
      <w:pPr>
        <w:spacing w:line="240" w:lineRule="auto"/>
        <w:ind w:left="360"/>
        <w:rPr>
          <w:rFonts w:cs="Calibri"/>
          <w:sz w:val="28"/>
          <w:szCs w:val="24"/>
        </w:rPr>
      </w:pPr>
      <w:r>
        <w:rPr>
          <w:rFonts w:cs="Calibri"/>
          <w:sz w:val="28"/>
          <w:szCs w:val="24"/>
        </w:rPr>
        <w:t>Виконавцем Програми є: Комунальне підприємство «Амбулаторія загальної практики-сімейної медицини» Студениківської сільської ради у співпраці з аптеками.</w:t>
      </w:r>
    </w:p>
    <w:p w:rsidR="00980086" w:rsidRDefault="00980086" w:rsidP="00980086">
      <w:pPr>
        <w:spacing w:line="240" w:lineRule="auto"/>
        <w:ind w:left="360"/>
        <w:rPr>
          <w:rFonts w:cs="Calibri"/>
          <w:b/>
          <w:sz w:val="28"/>
          <w:szCs w:val="24"/>
        </w:rPr>
      </w:pPr>
      <w:r>
        <w:rPr>
          <w:rFonts w:cs="Calibri"/>
          <w:b/>
          <w:sz w:val="28"/>
          <w:szCs w:val="24"/>
        </w:rPr>
        <w:t xml:space="preserve">                                       </w:t>
      </w:r>
      <w:r w:rsidRPr="00F16C5B">
        <w:rPr>
          <w:rFonts w:cs="Calibri"/>
          <w:b/>
          <w:sz w:val="28"/>
          <w:szCs w:val="24"/>
        </w:rPr>
        <w:t>6. Фінансове забезпечення Програми.</w:t>
      </w:r>
    </w:p>
    <w:p w:rsidR="00980086" w:rsidRDefault="00980086" w:rsidP="00980086">
      <w:pPr>
        <w:spacing w:line="240" w:lineRule="auto"/>
        <w:ind w:left="360"/>
        <w:rPr>
          <w:rFonts w:cs="Calibri"/>
          <w:sz w:val="28"/>
          <w:szCs w:val="24"/>
        </w:rPr>
      </w:pPr>
      <w:r>
        <w:rPr>
          <w:rFonts w:cs="Calibri"/>
          <w:sz w:val="28"/>
          <w:szCs w:val="24"/>
        </w:rPr>
        <w:t xml:space="preserve">Фінансове забезпечення Програми здійснюється за рахунок коштів місцевого бюджету  в сумі </w:t>
      </w:r>
      <w:r w:rsidRPr="004369EB">
        <w:rPr>
          <w:rFonts w:cs="Calibri"/>
          <w:b/>
          <w:sz w:val="28"/>
          <w:szCs w:val="24"/>
        </w:rPr>
        <w:t>108</w:t>
      </w:r>
      <w:r>
        <w:rPr>
          <w:rFonts w:cs="Calibri"/>
          <w:b/>
          <w:sz w:val="28"/>
          <w:szCs w:val="24"/>
        </w:rPr>
        <w:t xml:space="preserve"> </w:t>
      </w:r>
      <w:r w:rsidRPr="004369EB">
        <w:rPr>
          <w:rFonts w:cs="Calibri"/>
          <w:b/>
          <w:sz w:val="28"/>
          <w:szCs w:val="24"/>
        </w:rPr>
        <w:t xml:space="preserve"> тис. грн.</w:t>
      </w:r>
      <w:r>
        <w:rPr>
          <w:rFonts w:cs="Calibri"/>
          <w:sz w:val="28"/>
          <w:szCs w:val="24"/>
        </w:rPr>
        <w:t>,згідно кошторисних призначень та інших джерел не заборонених законодавством. Обсяги фінансових ресурсів місцевого бюджету та напрями їх використання визначаються в залежності від потреби, та фінансових можливостей бюджету.</w:t>
      </w:r>
    </w:p>
    <w:p w:rsidR="00980086" w:rsidRDefault="00980086" w:rsidP="00980086">
      <w:pPr>
        <w:spacing w:line="240" w:lineRule="auto"/>
        <w:ind w:left="360"/>
        <w:rPr>
          <w:rFonts w:cs="Calibri"/>
          <w:sz w:val="28"/>
          <w:szCs w:val="24"/>
        </w:rPr>
      </w:pPr>
      <w:r>
        <w:rPr>
          <w:rFonts w:cs="Calibri"/>
          <w:sz w:val="28"/>
          <w:szCs w:val="24"/>
        </w:rPr>
        <w:t>Ресурсне забезпечення здійснюватиметься за рахунок коштів місцевого бюджету протягом 2021-2023 років (додаток 3 до Програми).</w:t>
      </w:r>
    </w:p>
    <w:p w:rsidR="00980086" w:rsidRDefault="00980086" w:rsidP="00980086">
      <w:pPr>
        <w:spacing w:line="240" w:lineRule="auto"/>
        <w:ind w:left="360"/>
        <w:rPr>
          <w:rFonts w:cs="Calibri"/>
          <w:b/>
          <w:sz w:val="28"/>
          <w:szCs w:val="24"/>
        </w:rPr>
      </w:pPr>
      <w:r>
        <w:rPr>
          <w:rFonts w:cs="Calibri"/>
          <w:b/>
          <w:sz w:val="28"/>
          <w:szCs w:val="24"/>
        </w:rPr>
        <w:t xml:space="preserve">                                 </w:t>
      </w:r>
      <w:r w:rsidRPr="00F16C5B">
        <w:rPr>
          <w:rFonts w:cs="Calibri"/>
          <w:b/>
          <w:sz w:val="28"/>
          <w:szCs w:val="24"/>
        </w:rPr>
        <w:t>7. Очікуваний результат від реалізації Програми.</w:t>
      </w:r>
    </w:p>
    <w:p w:rsidR="00980086" w:rsidRDefault="00980086" w:rsidP="00980086">
      <w:pPr>
        <w:spacing w:line="240" w:lineRule="auto"/>
        <w:ind w:left="360"/>
        <w:rPr>
          <w:rFonts w:cs="Calibri"/>
          <w:sz w:val="28"/>
          <w:szCs w:val="24"/>
        </w:rPr>
      </w:pPr>
      <w:r>
        <w:rPr>
          <w:rFonts w:cs="Calibri"/>
          <w:sz w:val="28"/>
          <w:szCs w:val="24"/>
        </w:rPr>
        <w:t>7.1. Впровадження та виконання Програми дасть змогу:</w:t>
      </w:r>
    </w:p>
    <w:p w:rsidR="00980086" w:rsidRDefault="00980086" w:rsidP="00980086">
      <w:pPr>
        <w:spacing w:line="240" w:lineRule="auto"/>
        <w:ind w:left="360"/>
        <w:rPr>
          <w:rFonts w:cs="Calibri"/>
          <w:sz w:val="28"/>
          <w:szCs w:val="24"/>
        </w:rPr>
      </w:pPr>
      <w:r>
        <w:rPr>
          <w:rFonts w:cs="Calibri"/>
          <w:sz w:val="28"/>
          <w:szCs w:val="24"/>
        </w:rPr>
        <w:t>7.1.1. Зменшити фінансове навантаження на соціально незахищені верстви населення.</w:t>
      </w:r>
    </w:p>
    <w:p w:rsidR="00980086" w:rsidRDefault="00980086" w:rsidP="00980086">
      <w:pPr>
        <w:spacing w:line="240" w:lineRule="auto"/>
        <w:ind w:left="360"/>
        <w:rPr>
          <w:rFonts w:cs="Calibri"/>
          <w:sz w:val="28"/>
          <w:szCs w:val="24"/>
        </w:rPr>
      </w:pPr>
      <w:r>
        <w:rPr>
          <w:rFonts w:cs="Calibri"/>
          <w:sz w:val="28"/>
          <w:szCs w:val="24"/>
        </w:rPr>
        <w:t>7.1.2. Зменшити кількість ускладнень, зумовлених хронічними захворюваннями.</w:t>
      </w:r>
    </w:p>
    <w:p w:rsidR="00980086" w:rsidRDefault="00980086" w:rsidP="00980086">
      <w:pPr>
        <w:spacing w:line="240" w:lineRule="auto"/>
        <w:ind w:left="360"/>
        <w:rPr>
          <w:rFonts w:cs="Calibri"/>
          <w:sz w:val="28"/>
          <w:szCs w:val="24"/>
        </w:rPr>
      </w:pPr>
      <w:r>
        <w:rPr>
          <w:rFonts w:cs="Calibri"/>
          <w:sz w:val="28"/>
          <w:szCs w:val="24"/>
        </w:rPr>
        <w:t>7.1.3. Покращити якість та тривалість життя мешканців територіальної громади, зменшити інвалідизацію та рівень смертності.</w:t>
      </w:r>
    </w:p>
    <w:p w:rsidR="00980086" w:rsidRPr="00CA6F65" w:rsidRDefault="00980086" w:rsidP="00980086">
      <w:pPr>
        <w:spacing w:line="240" w:lineRule="auto"/>
        <w:ind w:left="360"/>
        <w:rPr>
          <w:rFonts w:cs="Calibri"/>
          <w:sz w:val="28"/>
          <w:szCs w:val="24"/>
        </w:rPr>
      </w:pPr>
    </w:p>
    <w:p w:rsidR="00980086" w:rsidRPr="001D42D4" w:rsidRDefault="00980086" w:rsidP="00980086">
      <w:pPr>
        <w:rPr>
          <w:rFonts w:cs="Calibri"/>
          <w:sz w:val="28"/>
          <w:szCs w:val="24"/>
        </w:rPr>
      </w:pPr>
    </w:p>
    <w:p w:rsidR="00980086" w:rsidRPr="00D67092" w:rsidRDefault="00980086" w:rsidP="00980086">
      <w:pPr>
        <w:tabs>
          <w:tab w:val="left" w:pos="6435"/>
        </w:tabs>
        <w:rPr>
          <w:rFonts w:cs="Calibri"/>
          <w:sz w:val="28"/>
          <w:szCs w:val="24"/>
        </w:rPr>
      </w:pPr>
      <w:r>
        <w:rPr>
          <w:rFonts w:cs="Calibri"/>
          <w:sz w:val="28"/>
          <w:szCs w:val="24"/>
        </w:rPr>
        <w:t xml:space="preserve">                     Секретар с/ради :                   </w:t>
      </w:r>
      <w:r w:rsidR="00D67092">
        <w:rPr>
          <w:rFonts w:cs="Calibri"/>
          <w:sz w:val="28"/>
          <w:szCs w:val="24"/>
        </w:rPr>
        <w:t xml:space="preserve">                   Н.Г. Стрижак</w:t>
      </w:r>
    </w:p>
    <w:p w:rsidR="00980086" w:rsidRPr="00AA73F2" w:rsidRDefault="00980086" w:rsidP="00980086">
      <w:pPr>
        <w:tabs>
          <w:tab w:val="left" w:pos="6435"/>
        </w:tabs>
        <w:rPr>
          <w:rFonts w:cs="Calibri"/>
          <w:sz w:val="36"/>
          <w:szCs w:val="36"/>
        </w:rPr>
      </w:pPr>
      <w:r w:rsidRPr="00AA73F2">
        <w:rPr>
          <w:rFonts w:cs="Calibri"/>
          <w:b/>
          <w:sz w:val="36"/>
          <w:szCs w:val="36"/>
        </w:rPr>
        <w:lastRenderedPageBreak/>
        <w:t xml:space="preserve">                                       </w:t>
      </w:r>
      <w:r w:rsidR="00D67092">
        <w:rPr>
          <w:rFonts w:cs="Calibri"/>
          <w:b/>
          <w:sz w:val="36"/>
          <w:szCs w:val="36"/>
        </w:rPr>
        <w:t xml:space="preserve">                 </w:t>
      </w:r>
      <w:r w:rsidRPr="00AA73F2">
        <w:rPr>
          <w:rFonts w:cs="Calibri"/>
          <w:b/>
          <w:sz w:val="36"/>
          <w:szCs w:val="36"/>
        </w:rPr>
        <w:t xml:space="preserve">      </w:t>
      </w:r>
      <w:r>
        <w:rPr>
          <w:rFonts w:cs="Calibri"/>
          <w:b/>
          <w:sz w:val="36"/>
          <w:szCs w:val="36"/>
        </w:rPr>
        <w:t xml:space="preserve">   </w:t>
      </w:r>
      <w:r w:rsidR="00D67092">
        <w:rPr>
          <w:rFonts w:cs="Calibri"/>
          <w:b/>
          <w:sz w:val="36"/>
          <w:szCs w:val="36"/>
        </w:rPr>
        <w:t xml:space="preserve">                           </w:t>
      </w:r>
      <w:r w:rsidRPr="00AA73F2">
        <w:rPr>
          <w:rFonts w:cs="Calibri"/>
          <w:b/>
          <w:sz w:val="36"/>
          <w:szCs w:val="36"/>
        </w:rPr>
        <w:t xml:space="preserve"> Додаток 1</w:t>
      </w:r>
      <w:r w:rsidRPr="00AA73F2">
        <w:rPr>
          <w:rFonts w:cs="Calibri"/>
          <w:sz w:val="36"/>
          <w:szCs w:val="36"/>
        </w:rPr>
        <w:t xml:space="preserve"> </w:t>
      </w:r>
    </w:p>
    <w:p w:rsidR="00980086" w:rsidRPr="002368AE" w:rsidRDefault="00980086" w:rsidP="00980086">
      <w:pPr>
        <w:tabs>
          <w:tab w:val="left" w:pos="3945"/>
        </w:tabs>
        <w:rPr>
          <w:sz w:val="36"/>
          <w:szCs w:val="36"/>
        </w:rPr>
      </w:pPr>
      <w:r>
        <w:rPr>
          <w:sz w:val="36"/>
          <w:szCs w:val="36"/>
        </w:rPr>
        <w:tab/>
        <w:t xml:space="preserve">        Перелік</w:t>
      </w:r>
    </w:p>
    <w:p w:rsidR="00980086" w:rsidRDefault="00980086" w:rsidP="00980086">
      <w:pPr>
        <w:tabs>
          <w:tab w:val="left" w:pos="0"/>
        </w:tabs>
        <w:spacing w:after="0"/>
        <w:jc w:val="center"/>
        <w:rPr>
          <w:rFonts w:cs="Calibri"/>
          <w:sz w:val="28"/>
          <w:szCs w:val="24"/>
        </w:rPr>
      </w:pPr>
      <w:r>
        <w:rPr>
          <w:rFonts w:cs="Calibri"/>
          <w:sz w:val="28"/>
          <w:szCs w:val="28"/>
        </w:rPr>
        <w:t xml:space="preserve">                    </w:t>
      </w:r>
      <w:r w:rsidRPr="002368AE">
        <w:rPr>
          <w:rFonts w:cs="Calibri"/>
          <w:sz w:val="28"/>
          <w:szCs w:val="28"/>
        </w:rPr>
        <w:t xml:space="preserve">Груп </w:t>
      </w:r>
      <w:r>
        <w:rPr>
          <w:rFonts w:cs="Calibri"/>
          <w:sz w:val="28"/>
          <w:szCs w:val="28"/>
        </w:rPr>
        <w:t xml:space="preserve">населення, </w:t>
      </w:r>
      <w:r w:rsidRPr="006E3AEA">
        <w:rPr>
          <w:rFonts w:cs="Calibri"/>
          <w:sz w:val="28"/>
          <w:szCs w:val="24"/>
        </w:rPr>
        <w:t>у разі амбулаторного лікування яких</w:t>
      </w:r>
      <w:r>
        <w:rPr>
          <w:rFonts w:cs="Calibri"/>
          <w:sz w:val="28"/>
          <w:szCs w:val="24"/>
        </w:rPr>
        <w:t xml:space="preserve">                                лікарські засоби за  </w:t>
      </w:r>
      <w:r w:rsidRPr="006E3AEA">
        <w:rPr>
          <w:rFonts w:cs="Calibri"/>
          <w:sz w:val="28"/>
          <w:szCs w:val="24"/>
        </w:rPr>
        <w:t>рецептами лікарів відпускаються</w:t>
      </w:r>
      <w:r>
        <w:rPr>
          <w:rFonts w:cs="Calibri"/>
          <w:sz w:val="28"/>
          <w:szCs w:val="24"/>
        </w:rPr>
        <w:t xml:space="preserve">                                                       </w:t>
      </w:r>
      <w:r w:rsidRPr="006E3AEA">
        <w:rPr>
          <w:rFonts w:cs="Calibri"/>
          <w:sz w:val="28"/>
          <w:szCs w:val="24"/>
        </w:rPr>
        <w:t xml:space="preserve"> </w:t>
      </w:r>
      <w:r>
        <w:rPr>
          <w:rFonts w:cs="Calibri"/>
          <w:sz w:val="28"/>
          <w:szCs w:val="24"/>
        </w:rPr>
        <w:t xml:space="preserve">   </w:t>
      </w:r>
      <w:r w:rsidRPr="006E3AEA">
        <w:rPr>
          <w:rFonts w:cs="Calibri"/>
          <w:sz w:val="28"/>
          <w:szCs w:val="24"/>
        </w:rPr>
        <w:t>безкоштовно або на пільгових умовах</w:t>
      </w:r>
    </w:p>
    <w:p w:rsidR="00980086" w:rsidRDefault="00980086" w:rsidP="00980086">
      <w:pPr>
        <w:tabs>
          <w:tab w:val="left" w:pos="0"/>
        </w:tabs>
        <w:spacing w:after="0"/>
        <w:rPr>
          <w:rFonts w:cs="Calibri"/>
          <w:b/>
          <w:sz w:val="28"/>
          <w:szCs w:val="28"/>
        </w:rPr>
      </w:pPr>
    </w:p>
    <w:p w:rsidR="00980086" w:rsidRPr="00AA73F2" w:rsidRDefault="00980086" w:rsidP="00980086">
      <w:pPr>
        <w:tabs>
          <w:tab w:val="left" w:pos="0"/>
        </w:tabs>
        <w:spacing w:after="0"/>
        <w:rPr>
          <w:rFonts w:cs="Calibri"/>
          <w:b/>
          <w:sz w:val="28"/>
          <w:szCs w:val="28"/>
        </w:rPr>
      </w:pPr>
      <w:r w:rsidRPr="00AA73F2">
        <w:rPr>
          <w:rFonts w:cs="Calibri"/>
          <w:b/>
          <w:sz w:val="28"/>
          <w:szCs w:val="28"/>
        </w:rPr>
        <w:t>Групи населення,у разі амбулаторного лікування яких лікарські засоби за рецептами лікарів відпускаються безоплатно:</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Діти віком до трьох років;</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Учасники бойових дій,особи з інвалідністю внаслідок війни, постраждалі  учасники Революції Гідності та особи, на яких поширюється </w:t>
      </w:r>
      <w:r w:rsidRPr="00565315">
        <w:rPr>
          <w:rFonts w:cs="Calibri"/>
          <w:b/>
          <w:sz w:val="24"/>
          <w:szCs w:val="24"/>
        </w:rPr>
        <w:t>Закон України</w:t>
      </w:r>
      <w:r w:rsidRPr="00044BBE">
        <w:rPr>
          <w:rFonts w:cs="Calibri"/>
          <w:sz w:val="24"/>
          <w:szCs w:val="24"/>
        </w:rPr>
        <w:t xml:space="preserve"> «Про статус ветеранів війни,гарантії їх соціального статусу»;</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Особи, які постраждали внаслідок Чорнобильської катастрофи і віднесені до категорії 1 та 2 відповідно до </w:t>
      </w:r>
      <w:r w:rsidRPr="00565315">
        <w:rPr>
          <w:rFonts w:cs="Calibri"/>
          <w:b/>
          <w:sz w:val="24"/>
          <w:szCs w:val="24"/>
        </w:rPr>
        <w:t>Закону України</w:t>
      </w:r>
      <w:r w:rsidRPr="00044BBE">
        <w:rPr>
          <w:rFonts w:cs="Calibri"/>
          <w:sz w:val="24"/>
          <w:szCs w:val="24"/>
        </w:rPr>
        <w:t xml:space="preserve"> «Про статус і соціальний захист громадян, які постраждали внаслідок Чорнобильської катастрофи»;</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Пенсіонери,які отримали пенсію за віком або у зв’язку з втратою годувальника (крім осіб,які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Особи з інвалідністю та особи, які отримують державну соціальну допомогу, призначену замість пенсії, відповідно до </w:t>
      </w:r>
      <w:r w:rsidRPr="00565315">
        <w:rPr>
          <w:rFonts w:cs="Calibri"/>
          <w:b/>
          <w:sz w:val="24"/>
          <w:szCs w:val="24"/>
        </w:rPr>
        <w:t>Закону України</w:t>
      </w:r>
      <w:r w:rsidRPr="00044BBE">
        <w:rPr>
          <w:rFonts w:cs="Calibri"/>
          <w:sz w:val="24"/>
          <w:szCs w:val="24"/>
        </w:rPr>
        <w:t xml:space="preserve"> «Про основи соціальної захищеності осіб з інвалідністю в Україні»;</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Діти з інвалідністю відповідно до </w:t>
      </w:r>
      <w:r w:rsidRPr="00565315">
        <w:rPr>
          <w:rFonts w:cs="Calibri"/>
          <w:b/>
          <w:sz w:val="24"/>
          <w:szCs w:val="24"/>
        </w:rPr>
        <w:t>Закону України</w:t>
      </w:r>
      <w:r w:rsidRPr="00044BBE">
        <w:rPr>
          <w:rFonts w:cs="Calibri"/>
          <w:sz w:val="24"/>
          <w:szCs w:val="24"/>
        </w:rPr>
        <w:t xml:space="preserve"> «Про основи соціальної захищеності осіб з інвалідністю в Україні»;</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Ветерани військової служби,ветерани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захисту інформації відповідно до </w:t>
      </w:r>
      <w:r w:rsidRPr="00565315">
        <w:rPr>
          <w:rFonts w:cs="Calibri"/>
          <w:b/>
          <w:sz w:val="24"/>
          <w:szCs w:val="24"/>
        </w:rPr>
        <w:t>Закону України</w:t>
      </w:r>
      <w:r w:rsidRPr="00044BBE">
        <w:rPr>
          <w:rFonts w:cs="Calibri"/>
          <w:sz w:val="24"/>
          <w:szCs w:val="24"/>
        </w:rPr>
        <w:t xml:space="preserve"> «Про статус ветеранів військової служби, ветеранів органів внутрішніх справ і деяких інших осіб та їх соціальний захист»;</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Діти з багатодітних сімей;</w:t>
      </w:r>
    </w:p>
    <w:p w:rsidR="00980086" w:rsidRPr="00044BBE" w:rsidRDefault="00980086" w:rsidP="00035362">
      <w:pPr>
        <w:numPr>
          <w:ilvl w:val="0"/>
          <w:numId w:val="20"/>
        </w:numPr>
        <w:tabs>
          <w:tab w:val="left" w:pos="0"/>
        </w:tabs>
        <w:spacing w:after="0" w:line="276" w:lineRule="auto"/>
        <w:rPr>
          <w:rFonts w:cs="Calibri"/>
          <w:sz w:val="24"/>
          <w:szCs w:val="24"/>
        </w:rPr>
      </w:pPr>
      <w:r w:rsidRPr="00044BBE">
        <w:rPr>
          <w:rFonts w:cs="Calibri"/>
          <w:sz w:val="24"/>
          <w:szCs w:val="24"/>
        </w:rPr>
        <w:t xml:space="preserve">Особи, які постраждали внаслідок Чорнобильської катастрофи і віднесені до категорії  3 відповідно до </w:t>
      </w:r>
      <w:r w:rsidRPr="00565315">
        <w:rPr>
          <w:rFonts w:cs="Calibri"/>
          <w:b/>
          <w:sz w:val="24"/>
          <w:szCs w:val="24"/>
        </w:rPr>
        <w:t xml:space="preserve">Закону України </w:t>
      </w:r>
      <w:r w:rsidRPr="00044BBE">
        <w:rPr>
          <w:rFonts w:cs="Calibri"/>
          <w:sz w:val="24"/>
          <w:szCs w:val="24"/>
        </w:rPr>
        <w:t>«Про статус і соціальний захист громадян, які постраждали внаслідок Чорнобильської катастрофи».</w:t>
      </w:r>
    </w:p>
    <w:p w:rsidR="00980086" w:rsidRDefault="00980086" w:rsidP="00980086">
      <w:pPr>
        <w:tabs>
          <w:tab w:val="left" w:pos="0"/>
        </w:tabs>
        <w:spacing w:after="0"/>
        <w:ind w:left="360"/>
        <w:rPr>
          <w:rFonts w:cs="Calibri"/>
          <w:b/>
          <w:sz w:val="28"/>
          <w:szCs w:val="28"/>
        </w:rPr>
      </w:pPr>
      <w:r w:rsidRPr="00AA73F2">
        <w:rPr>
          <w:rFonts w:cs="Calibri"/>
          <w:b/>
          <w:sz w:val="28"/>
          <w:szCs w:val="28"/>
        </w:rPr>
        <w:t>Групи населення, при амбулаторному лікуванні яких лікарські засоби за рецептами лікарів відпускаються з оплатою 50 відсотків їх вартості:</w:t>
      </w:r>
    </w:p>
    <w:p w:rsidR="00980086" w:rsidRPr="00AA73F2" w:rsidRDefault="00980086" w:rsidP="00035362">
      <w:pPr>
        <w:numPr>
          <w:ilvl w:val="0"/>
          <w:numId w:val="20"/>
        </w:numPr>
        <w:tabs>
          <w:tab w:val="left" w:pos="0"/>
        </w:tabs>
        <w:spacing w:after="0" w:line="276" w:lineRule="auto"/>
        <w:rPr>
          <w:rFonts w:cs="Calibri"/>
          <w:sz w:val="24"/>
          <w:szCs w:val="24"/>
        </w:rPr>
      </w:pPr>
      <w:r w:rsidRPr="00AA73F2">
        <w:rPr>
          <w:rFonts w:cs="Calibri"/>
          <w:sz w:val="24"/>
          <w:szCs w:val="24"/>
        </w:rPr>
        <w:t>Діти віком від трьох до шести років;</w:t>
      </w:r>
    </w:p>
    <w:p w:rsidR="00980086" w:rsidRPr="00AA73F2" w:rsidRDefault="00980086" w:rsidP="00035362">
      <w:pPr>
        <w:numPr>
          <w:ilvl w:val="0"/>
          <w:numId w:val="20"/>
        </w:numPr>
        <w:tabs>
          <w:tab w:val="left" w:pos="0"/>
        </w:tabs>
        <w:spacing w:after="0" w:line="276" w:lineRule="auto"/>
        <w:rPr>
          <w:rFonts w:cs="Calibri"/>
          <w:sz w:val="24"/>
          <w:szCs w:val="24"/>
        </w:rPr>
      </w:pPr>
      <w:r w:rsidRPr="00AA73F2">
        <w:rPr>
          <w:rFonts w:cs="Calibri"/>
          <w:sz w:val="24"/>
          <w:szCs w:val="24"/>
        </w:rPr>
        <w:t xml:space="preserve">Особи з інвалідністю </w:t>
      </w:r>
      <w:r w:rsidRPr="00AA73F2">
        <w:rPr>
          <w:rFonts w:cs="Calibri"/>
          <w:sz w:val="24"/>
          <w:szCs w:val="24"/>
          <w:lang w:val="en-US"/>
        </w:rPr>
        <w:t>I</w:t>
      </w:r>
      <w:r w:rsidRPr="00AA73F2">
        <w:rPr>
          <w:rFonts w:cs="Calibri"/>
          <w:sz w:val="24"/>
          <w:szCs w:val="24"/>
        </w:rPr>
        <w:t xml:space="preserve"> та </w:t>
      </w:r>
      <w:r w:rsidRPr="00AA73F2">
        <w:rPr>
          <w:rFonts w:cs="Calibri"/>
          <w:sz w:val="24"/>
          <w:szCs w:val="24"/>
          <w:lang w:val="en-US"/>
        </w:rPr>
        <w:t>II</w:t>
      </w:r>
      <w:r w:rsidRPr="00AA73F2">
        <w:rPr>
          <w:rFonts w:cs="Calibri"/>
          <w:sz w:val="24"/>
          <w:szCs w:val="24"/>
        </w:rPr>
        <w:t xml:space="preserve"> груп відповідно до </w:t>
      </w:r>
      <w:r w:rsidRPr="00565315">
        <w:rPr>
          <w:rFonts w:cs="Calibri"/>
          <w:b/>
          <w:sz w:val="24"/>
          <w:szCs w:val="24"/>
        </w:rPr>
        <w:t>Закону України</w:t>
      </w:r>
      <w:r w:rsidRPr="00AA73F2">
        <w:rPr>
          <w:rFonts w:cs="Calibri"/>
          <w:sz w:val="24"/>
          <w:szCs w:val="24"/>
        </w:rPr>
        <w:t xml:space="preserve"> «Про основи соціальної захищеності осіб з інвалідністю в Україні».</w:t>
      </w:r>
    </w:p>
    <w:p w:rsidR="00980086" w:rsidRDefault="00980086" w:rsidP="00980086">
      <w:pPr>
        <w:tabs>
          <w:tab w:val="left" w:pos="0"/>
        </w:tabs>
        <w:spacing w:after="0"/>
        <w:ind w:left="360"/>
        <w:rPr>
          <w:rFonts w:cs="Calibri"/>
          <w:b/>
          <w:sz w:val="28"/>
          <w:szCs w:val="28"/>
        </w:rPr>
      </w:pPr>
    </w:p>
    <w:p w:rsidR="00980086" w:rsidRDefault="00980086" w:rsidP="00980086">
      <w:pPr>
        <w:tabs>
          <w:tab w:val="left" w:pos="0"/>
        </w:tabs>
        <w:spacing w:after="0"/>
        <w:ind w:left="360"/>
        <w:rPr>
          <w:rFonts w:cs="Calibri"/>
          <w:b/>
          <w:sz w:val="28"/>
          <w:szCs w:val="28"/>
        </w:rPr>
      </w:pPr>
    </w:p>
    <w:p w:rsidR="00980086" w:rsidRDefault="00980086" w:rsidP="00D67092">
      <w:pPr>
        <w:tabs>
          <w:tab w:val="left" w:pos="0"/>
        </w:tabs>
        <w:spacing w:after="0"/>
        <w:ind w:left="360"/>
        <w:rPr>
          <w:rFonts w:cs="Calibri"/>
          <w:b/>
          <w:sz w:val="28"/>
          <w:szCs w:val="28"/>
        </w:rPr>
      </w:pPr>
      <w:r>
        <w:rPr>
          <w:rFonts w:cs="Calibri"/>
          <w:b/>
          <w:sz w:val="28"/>
          <w:szCs w:val="28"/>
        </w:rPr>
        <w:t xml:space="preserve">                    Секретар с/ради:                                            Н.Г. Стрижак</w:t>
      </w:r>
    </w:p>
    <w:p w:rsidR="00980086" w:rsidRDefault="00980086" w:rsidP="00980086">
      <w:pPr>
        <w:tabs>
          <w:tab w:val="left" w:pos="0"/>
        </w:tabs>
        <w:spacing w:after="0"/>
        <w:ind w:left="360"/>
        <w:rPr>
          <w:rFonts w:cs="Calibri"/>
          <w:b/>
          <w:sz w:val="36"/>
          <w:szCs w:val="36"/>
        </w:rPr>
      </w:pPr>
      <w:r>
        <w:rPr>
          <w:rFonts w:cs="Calibri"/>
          <w:b/>
          <w:sz w:val="36"/>
          <w:szCs w:val="36"/>
        </w:rPr>
        <w:lastRenderedPageBreak/>
        <w:t xml:space="preserve">                                                                                              </w:t>
      </w:r>
      <w:r w:rsidRPr="00044BBE">
        <w:rPr>
          <w:rFonts w:cs="Calibri"/>
          <w:b/>
          <w:sz w:val="36"/>
          <w:szCs w:val="36"/>
        </w:rPr>
        <w:t>Додаток 2</w:t>
      </w:r>
    </w:p>
    <w:p w:rsidR="00980086" w:rsidRDefault="00980086" w:rsidP="00980086">
      <w:pPr>
        <w:tabs>
          <w:tab w:val="left" w:pos="0"/>
        </w:tabs>
        <w:spacing w:after="0"/>
        <w:ind w:left="360"/>
        <w:rPr>
          <w:rFonts w:cs="Calibri"/>
          <w:b/>
          <w:sz w:val="36"/>
          <w:szCs w:val="36"/>
        </w:rPr>
      </w:pPr>
      <w:r>
        <w:rPr>
          <w:rFonts w:cs="Calibri"/>
          <w:b/>
          <w:sz w:val="36"/>
          <w:szCs w:val="36"/>
        </w:rPr>
        <w:t xml:space="preserve">                                                 Перелік</w:t>
      </w:r>
    </w:p>
    <w:p w:rsidR="00980086" w:rsidRDefault="00980086" w:rsidP="00980086">
      <w:pPr>
        <w:tabs>
          <w:tab w:val="left" w:pos="0"/>
        </w:tabs>
        <w:spacing w:after="0"/>
        <w:ind w:left="360"/>
        <w:jc w:val="center"/>
        <w:rPr>
          <w:rFonts w:cs="Calibri"/>
          <w:sz w:val="28"/>
          <w:szCs w:val="28"/>
        </w:rPr>
      </w:pPr>
      <w:r>
        <w:rPr>
          <w:rFonts w:cs="Calibri"/>
          <w:sz w:val="28"/>
          <w:szCs w:val="28"/>
        </w:rPr>
        <w:t xml:space="preserve">                Категорій захворювань, у разі амбулаторного лікування яких лікарські засоби відпускаються безоплатно</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Онкологічні захворювання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Гематологічні захворювання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Діабет ( цукровий і нецукровий)</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Ревматизм</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Ревматоїдний поліартрит</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Системні, хронічні захворювання шкіри</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Системний гострий вовчак</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Сифіліс</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Туберкульоз</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Аддісонова хвороба</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Фенілкетонурія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Шизофренія та епілепсія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Психічні захворювання (інваліди </w:t>
      </w:r>
      <w:r>
        <w:rPr>
          <w:rFonts w:cs="Calibri"/>
          <w:sz w:val="28"/>
          <w:szCs w:val="28"/>
          <w:lang w:val="en-US"/>
        </w:rPr>
        <w:t>I</w:t>
      </w:r>
      <w:r>
        <w:rPr>
          <w:rFonts w:cs="Calibri"/>
          <w:sz w:val="28"/>
          <w:szCs w:val="28"/>
        </w:rPr>
        <w:t xml:space="preserve"> та </w:t>
      </w:r>
      <w:r>
        <w:rPr>
          <w:rFonts w:cs="Calibri"/>
          <w:sz w:val="28"/>
          <w:szCs w:val="28"/>
          <w:lang w:val="en-US"/>
        </w:rPr>
        <w:t>II</w:t>
      </w:r>
      <w:r>
        <w:rPr>
          <w:rFonts w:cs="Calibri"/>
          <w:sz w:val="28"/>
          <w:szCs w:val="28"/>
        </w:rPr>
        <w:t xml:space="preserve"> груп)</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Стан після операції протезування клапанів серця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Муковісцедоз</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Гіпофізарний нанізм</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Стан після персадки органів і тканин</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Бронхіальна астма</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Хвороба Бехтерєва</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Міастенія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Міопатія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Хвороба Паркінсона</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Інфаркт міокарду (перші 6 місяців)</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Дитячий церебральний параліч</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СНІД, ВІЧ-інфекція</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Післяопераційний гіпотиреоз, у тому числі з приводу раку щитовидної залози</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Гіпопаратіреоз</w:t>
      </w:r>
    </w:p>
    <w:p w:rsidR="00980086" w:rsidRDefault="00980086" w:rsidP="00035362">
      <w:pPr>
        <w:numPr>
          <w:ilvl w:val="0"/>
          <w:numId w:val="21"/>
        </w:numPr>
        <w:tabs>
          <w:tab w:val="left" w:pos="0"/>
        </w:tabs>
        <w:spacing w:after="0" w:line="276" w:lineRule="auto"/>
        <w:rPr>
          <w:rFonts w:cs="Calibri"/>
          <w:sz w:val="28"/>
          <w:szCs w:val="28"/>
        </w:rPr>
      </w:pPr>
      <w:r>
        <w:rPr>
          <w:rFonts w:cs="Calibri"/>
          <w:sz w:val="28"/>
          <w:szCs w:val="28"/>
        </w:rPr>
        <w:t xml:space="preserve"> Вроджена дисфункція кори наднирників</w:t>
      </w:r>
    </w:p>
    <w:p w:rsidR="00980086" w:rsidRDefault="00980086" w:rsidP="00980086">
      <w:pPr>
        <w:tabs>
          <w:tab w:val="left" w:pos="0"/>
        </w:tabs>
        <w:spacing w:after="0"/>
        <w:ind w:left="360"/>
        <w:rPr>
          <w:rFonts w:cs="Calibri"/>
          <w:sz w:val="28"/>
          <w:szCs w:val="28"/>
        </w:rPr>
      </w:pPr>
    </w:p>
    <w:p w:rsidR="00980086" w:rsidRDefault="00980086" w:rsidP="00980086">
      <w:pPr>
        <w:tabs>
          <w:tab w:val="left" w:pos="0"/>
        </w:tabs>
        <w:spacing w:after="0"/>
        <w:ind w:left="360"/>
        <w:rPr>
          <w:rFonts w:cs="Calibri"/>
          <w:sz w:val="28"/>
          <w:szCs w:val="28"/>
        </w:rPr>
      </w:pPr>
    </w:p>
    <w:p w:rsidR="00980086" w:rsidRDefault="00980086" w:rsidP="00980086">
      <w:pPr>
        <w:tabs>
          <w:tab w:val="left" w:pos="0"/>
        </w:tabs>
        <w:spacing w:after="0"/>
        <w:ind w:left="360"/>
        <w:rPr>
          <w:rFonts w:cs="Calibri"/>
          <w:sz w:val="28"/>
          <w:szCs w:val="28"/>
        </w:rPr>
      </w:pPr>
    </w:p>
    <w:p w:rsidR="00980086" w:rsidRDefault="00980086" w:rsidP="00980086">
      <w:pPr>
        <w:tabs>
          <w:tab w:val="left" w:pos="0"/>
        </w:tabs>
        <w:spacing w:after="0"/>
        <w:ind w:left="360"/>
        <w:rPr>
          <w:rFonts w:cs="Calibri"/>
          <w:sz w:val="28"/>
          <w:szCs w:val="28"/>
        </w:rPr>
      </w:pPr>
    </w:p>
    <w:p w:rsidR="00980086" w:rsidRDefault="00980086" w:rsidP="00980086">
      <w:pPr>
        <w:tabs>
          <w:tab w:val="left" w:pos="0"/>
        </w:tabs>
        <w:spacing w:after="0"/>
        <w:ind w:left="360"/>
        <w:rPr>
          <w:rFonts w:cs="Calibri"/>
          <w:sz w:val="28"/>
          <w:szCs w:val="28"/>
        </w:rPr>
      </w:pPr>
      <w:r>
        <w:rPr>
          <w:rFonts w:cs="Calibri"/>
          <w:sz w:val="28"/>
          <w:szCs w:val="28"/>
        </w:rPr>
        <w:t xml:space="preserve">                 Секретар с/ради:                                                  Н.Г. Стрижак</w:t>
      </w:r>
    </w:p>
    <w:p w:rsidR="00980086" w:rsidRDefault="00980086" w:rsidP="00980086">
      <w:pPr>
        <w:tabs>
          <w:tab w:val="left" w:pos="0"/>
        </w:tabs>
        <w:spacing w:after="0"/>
        <w:ind w:left="360"/>
        <w:rPr>
          <w:rFonts w:cs="Calibri"/>
          <w:sz w:val="28"/>
          <w:szCs w:val="28"/>
        </w:rPr>
      </w:pPr>
    </w:p>
    <w:p w:rsidR="00980086" w:rsidRDefault="00980086" w:rsidP="00980086">
      <w:pPr>
        <w:tabs>
          <w:tab w:val="left" w:pos="0"/>
        </w:tabs>
        <w:spacing w:after="0"/>
        <w:ind w:left="360"/>
        <w:rPr>
          <w:rFonts w:cs="Calibri"/>
          <w:b/>
          <w:sz w:val="36"/>
          <w:szCs w:val="36"/>
        </w:rPr>
      </w:pPr>
      <w:r>
        <w:rPr>
          <w:rFonts w:cs="Calibri"/>
          <w:b/>
          <w:sz w:val="36"/>
          <w:szCs w:val="36"/>
        </w:rPr>
        <w:t xml:space="preserve">                                                                                            </w:t>
      </w:r>
    </w:p>
    <w:p w:rsidR="00980086" w:rsidRDefault="00980086" w:rsidP="00980086">
      <w:pPr>
        <w:tabs>
          <w:tab w:val="left" w:pos="0"/>
        </w:tabs>
        <w:spacing w:after="0"/>
        <w:ind w:left="360"/>
        <w:rPr>
          <w:rFonts w:cs="Calibri"/>
          <w:b/>
          <w:sz w:val="36"/>
          <w:szCs w:val="36"/>
        </w:rPr>
      </w:pPr>
      <w:r>
        <w:rPr>
          <w:rFonts w:cs="Calibri"/>
          <w:b/>
          <w:sz w:val="36"/>
          <w:szCs w:val="36"/>
        </w:rPr>
        <w:t xml:space="preserve">                                                                                                </w:t>
      </w:r>
      <w:r w:rsidRPr="00737CF7">
        <w:rPr>
          <w:rFonts w:cs="Calibri"/>
          <w:b/>
          <w:sz w:val="36"/>
          <w:szCs w:val="36"/>
        </w:rPr>
        <w:t>Додаток 3</w:t>
      </w:r>
    </w:p>
    <w:p w:rsidR="00980086" w:rsidRDefault="00980086" w:rsidP="00980086">
      <w:pPr>
        <w:tabs>
          <w:tab w:val="left" w:pos="0"/>
        </w:tabs>
        <w:spacing w:after="0"/>
        <w:ind w:left="360"/>
        <w:rPr>
          <w:rFonts w:cs="Calibri"/>
          <w:b/>
          <w:sz w:val="28"/>
          <w:szCs w:val="28"/>
        </w:rPr>
      </w:pPr>
    </w:p>
    <w:p w:rsidR="00980086" w:rsidRDefault="00980086" w:rsidP="00980086">
      <w:pPr>
        <w:tabs>
          <w:tab w:val="left" w:pos="0"/>
        </w:tabs>
        <w:spacing w:after="0"/>
        <w:ind w:left="360"/>
        <w:rPr>
          <w:rFonts w:cs="Calibri"/>
          <w:b/>
          <w:sz w:val="28"/>
          <w:szCs w:val="28"/>
        </w:rPr>
      </w:pPr>
    </w:p>
    <w:p w:rsidR="00980086" w:rsidRDefault="00980086" w:rsidP="00980086">
      <w:pPr>
        <w:tabs>
          <w:tab w:val="left" w:pos="0"/>
        </w:tabs>
        <w:spacing w:after="0"/>
        <w:ind w:left="360"/>
        <w:rPr>
          <w:rFonts w:cs="Calibri"/>
          <w:b/>
          <w:sz w:val="28"/>
          <w:szCs w:val="28"/>
        </w:rPr>
      </w:pPr>
    </w:p>
    <w:p w:rsidR="00980086" w:rsidRDefault="00980086" w:rsidP="00980086">
      <w:pPr>
        <w:tabs>
          <w:tab w:val="left" w:pos="0"/>
        </w:tabs>
        <w:spacing w:after="0"/>
        <w:ind w:left="360"/>
        <w:rPr>
          <w:rFonts w:cs="Calibri"/>
          <w:b/>
          <w:sz w:val="28"/>
          <w:szCs w:val="24"/>
        </w:rPr>
      </w:pPr>
      <w:r w:rsidRPr="005963AB">
        <w:rPr>
          <w:rFonts w:cs="Calibri"/>
          <w:b/>
          <w:sz w:val="28"/>
          <w:szCs w:val="28"/>
        </w:rPr>
        <w:t xml:space="preserve">Ресурсне забезпечення </w:t>
      </w:r>
      <w:r w:rsidRPr="005963AB">
        <w:rPr>
          <w:rFonts w:cs="Calibri"/>
          <w:b/>
          <w:sz w:val="28"/>
          <w:szCs w:val="24"/>
        </w:rPr>
        <w:t>Програми безоплатного та пільгового відпустку лікарських засобів за рецептами лікарів,у разі амбулаторного лікування окремих груп населення  та за певними категоріями захворювань на 2021-2023 роки.</w:t>
      </w:r>
    </w:p>
    <w:p w:rsidR="00980086" w:rsidRDefault="00980086" w:rsidP="00980086">
      <w:pPr>
        <w:tabs>
          <w:tab w:val="left" w:pos="0"/>
        </w:tabs>
        <w:spacing w:after="0"/>
        <w:ind w:left="360"/>
        <w:rPr>
          <w:rFonts w:cs="Calibri"/>
          <w:b/>
          <w:sz w:val="28"/>
          <w:szCs w:val="24"/>
        </w:rPr>
      </w:pPr>
    </w:p>
    <w:p w:rsidR="00980086" w:rsidRDefault="00980086" w:rsidP="00980086">
      <w:pPr>
        <w:tabs>
          <w:tab w:val="left" w:pos="0"/>
        </w:tabs>
        <w:spacing w:after="0"/>
        <w:ind w:left="360"/>
        <w:rPr>
          <w:rFonts w:cs="Calibri"/>
          <w:b/>
          <w:sz w:val="28"/>
          <w:szCs w:val="24"/>
        </w:rPr>
      </w:pPr>
    </w:p>
    <w:p w:rsidR="00980086" w:rsidRPr="005963AB" w:rsidRDefault="00980086" w:rsidP="00980086">
      <w:pPr>
        <w:tabs>
          <w:tab w:val="left" w:pos="0"/>
        </w:tabs>
        <w:spacing w:after="0"/>
        <w:ind w:left="360"/>
        <w:rPr>
          <w:rFonts w:cs="Calibri"/>
          <w:b/>
          <w:sz w:val="28"/>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1842"/>
        <w:gridCol w:w="1738"/>
        <w:gridCol w:w="1554"/>
        <w:gridCol w:w="1612"/>
      </w:tblGrid>
      <w:tr w:rsidR="00980086" w:rsidRPr="00737CF7" w:rsidTr="00980086">
        <w:tc>
          <w:tcPr>
            <w:tcW w:w="3576" w:type="dxa"/>
          </w:tcPr>
          <w:p w:rsidR="00980086" w:rsidRPr="00737CF7" w:rsidRDefault="00980086" w:rsidP="00980086">
            <w:pPr>
              <w:tabs>
                <w:tab w:val="left" w:pos="0"/>
              </w:tabs>
              <w:spacing w:after="0"/>
              <w:rPr>
                <w:rFonts w:cs="Calibri"/>
                <w:sz w:val="28"/>
                <w:szCs w:val="28"/>
              </w:rPr>
            </w:pPr>
            <w:r w:rsidRPr="00737CF7">
              <w:rPr>
                <w:rFonts w:cs="Calibri"/>
                <w:sz w:val="28"/>
                <w:szCs w:val="28"/>
              </w:rPr>
              <w:t>Обсяг коштів, які плануються залучитися на виконання Програми</w:t>
            </w:r>
          </w:p>
        </w:tc>
        <w:tc>
          <w:tcPr>
            <w:tcW w:w="1842" w:type="dxa"/>
          </w:tcPr>
          <w:p w:rsidR="00980086" w:rsidRPr="00737CF7" w:rsidRDefault="00980086" w:rsidP="00980086">
            <w:pPr>
              <w:tabs>
                <w:tab w:val="left" w:pos="0"/>
              </w:tabs>
              <w:spacing w:after="0"/>
              <w:ind w:right="175"/>
              <w:jc w:val="center"/>
              <w:rPr>
                <w:rFonts w:cs="Calibri"/>
                <w:sz w:val="28"/>
                <w:szCs w:val="28"/>
              </w:rPr>
            </w:pPr>
            <w:r>
              <w:rPr>
                <w:rFonts w:cs="Calibri"/>
                <w:sz w:val="28"/>
                <w:szCs w:val="28"/>
              </w:rPr>
              <w:t>Всього     тис.грн.</w:t>
            </w:r>
          </w:p>
        </w:tc>
        <w:tc>
          <w:tcPr>
            <w:tcW w:w="1738" w:type="dxa"/>
          </w:tcPr>
          <w:p w:rsidR="00980086" w:rsidRPr="00737CF7" w:rsidRDefault="00980086" w:rsidP="00980086">
            <w:pPr>
              <w:tabs>
                <w:tab w:val="left" w:pos="0"/>
              </w:tabs>
              <w:spacing w:after="0"/>
              <w:ind w:right="175"/>
              <w:jc w:val="center"/>
              <w:rPr>
                <w:rFonts w:cs="Calibri"/>
                <w:sz w:val="28"/>
                <w:szCs w:val="28"/>
              </w:rPr>
            </w:pPr>
            <w:r w:rsidRPr="00737CF7">
              <w:rPr>
                <w:rFonts w:cs="Calibri"/>
                <w:sz w:val="28"/>
                <w:szCs w:val="28"/>
              </w:rPr>
              <w:t xml:space="preserve">2021 </w:t>
            </w:r>
            <w:r>
              <w:rPr>
                <w:rFonts w:cs="Calibri"/>
                <w:sz w:val="28"/>
                <w:szCs w:val="28"/>
              </w:rPr>
              <w:t>тис.грн.</w:t>
            </w:r>
          </w:p>
        </w:tc>
        <w:tc>
          <w:tcPr>
            <w:tcW w:w="1554" w:type="dxa"/>
          </w:tcPr>
          <w:p w:rsidR="00980086" w:rsidRPr="00737CF7" w:rsidRDefault="00980086" w:rsidP="00980086">
            <w:pPr>
              <w:tabs>
                <w:tab w:val="left" w:pos="0"/>
              </w:tabs>
              <w:spacing w:after="0"/>
              <w:jc w:val="center"/>
              <w:rPr>
                <w:rFonts w:cs="Calibri"/>
                <w:sz w:val="28"/>
                <w:szCs w:val="28"/>
              </w:rPr>
            </w:pPr>
            <w:r w:rsidRPr="00737CF7">
              <w:rPr>
                <w:rFonts w:cs="Calibri"/>
                <w:sz w:val="28"/>
                <w:szCs w:val="28"/>
              </w:rPr>
              <w:t xml:space="preserve">2022 </w:t>
            </w:r>
            <w:r>
              <w:rPr>
                <w:rFonts w:cs="Calibri"/>
                <w:sz w:val="28"/>
                <w:szCs w:val="28"/>
              </w:rPr>
              <w:t>тис.грн.</w:t>
            </w:r>
          </w:p>
        </w:tc>
        <w:tc>
          <w:tcPr>
            <w:tcW w:w="1612" w:type="dxa"/>
          </w:tcPr>
          <w:p w:rsidR="00980086" w:rsidRPr="00737CF7" w:rsidRDefault="00980086" w:rsidP="00980086">
            <w:pPr>
              <w:tabs>
                <w:tab w:val="left" w:pos="0"/>
              </w:tabs>
              <w:spacing w:after="0"/>
              <w:jc w:val="center"/>
              <w:rPr>
                <w:rFonts w:cs="Calibri"/>
                <w:sz w:val="28"/>
                <w:szCs w:val="28"/>
              </w:rPr>
            </w:pPr>
            <w:r w:rsidRPr="00737CF7">
              <w:rPr>
                <w:rFonts w:cs="Calibri"/>
                <w:sz w:val="28"/>
                <w:szCs w:val="28"/>
              </w:rPr>
              <w:t xml:space="preserve">2023 </w:t>
            </w:r>
            <w:r>
              <w:rPr>
                <w:rFonts w:cs="Calibri"/>
                <w:sz w:val="28"/>
                <w:szCs w:val="28"/>
              </w:rPr>
              <w:t>тис.грн.</w:t>
            </w:r>
          </w:p>
        </w:tc>
      </w:tr>
      <w:tr w:rsidR="00980086" w:rsidRPr="00737CF7" w:rsidTr="00980086">
        <w:tc>
          <w:tcPr>
            <w:tcW w:w="3576" w:type="dxa"/>
          </w:tcPr>
          <w:p w:rsidR="00980086" w:rsidRPr="00737CF7" w:rsidRDefault="00980086" w:rsidP="00980086">
            <w:pPr>
              <w:tabs>
                <w:tab w:val="left" w:pos="0"/>
              </w:tabs>
              <w:spacing w:after="0"/>
              <w:rPr>
                <w:rFonts w:cs="Calibri"/>
                <w:sz w:val="28"/>
                <w:szCs w:val="28"/>
              </w:rPr>
            </w:pPr>
            <w:r w:rsidRPr="00737CF7">
              <w:rPr>
                <w:rFonts w:cs="Calibri"/>
                <w:sz w:val="28"/>
                <w:szCs w:val="28"/>
              </w:rPr>
              <w:t>Обсяг ресурсів,усього,у тому числі:</w:t>
            </w:r>
          </w:p>
        </w:tc>
        <w:tc>
          <w:tcPr>
            <w:tcW w:w="1842" w:type="dxa"/>
            <w:vAlign w:val="bottom"/>
          </w:tcPr>
          <w:p w:rsidR="00980086" w:rsidRPr="005963AB" w:rsidRDefault="00980086" w:rsidP="00980086">
            <w:pPr>
              <w:tabs>
                <w:tab w:val="left" w:pos="0"/>
              </w:tabs>
              <w:spacing w:after="0"/>
              <w:jc w:val="center"/>
              <w:rPr>
                <w:rFonts w:cs="Calibri"/>
                <w:b/>
                <w:sz w:val="28"/>
                <w:szCs w:val="28"/>
              </w:rPr>
            </w:pPr>
            <w:r>
              <w:rPr>
                <w:rFonts w:cs="Calibri"/>
                <w:b/>
                <w:sz w:val="28"/>
                <w:szCs w:val="28"/>
              </w:rPr>
              <w:t>108</w:t>
            </w:r>
          </w:p>
        </w:tc>
        <w:tc>
          <w:tcPr>
            <w:tcW w:w="1738"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c>
          <w:tcPr>
            <w:tcW w:w="1554"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c>
          <w:tcPr>
            <w:tcW w:w="1612"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r>
      <w:tr w:rsidR="00980086" w:rsidRPr="00737CF7" w:rsidTr="00980086">
        <w:tc>
          <w:tcPr>
            <w:tcW w:w="3576" w:type="dxa"/>
          </w:tcPr>
          <w:p w:rsidR="00980086" w:rsidRPr="00737CF7" w:rsidRDefault="00980086" w:rsidP="00980086">
            <w:pPr>
              <w:tabs>
                <w:tab w:val="left" w:pos="0"/>
              </w:tabs>
              <w:spacing w:after="0"/>
              <w:rPr>
                <w:rFonts w:cs="Calibri"/>
                <w:sz w:val="28"/>
                <w:szCs w:val="28"/>
              </w:rPr>
            </w:pPr>
            <w:r w:rsidRPr="00737CF7">
              <w:rPr>
                <w:rFonts w:cs="Calibri"/>
                <w:sz w:val="28"/>
                <w:szCs w:val="28"/>
              </w:rPr>
              <w:t>місцевий бюджет</w:t>
            </w:r>
          </w:p>
        </w:tc>
        <w:tc>
          <w:tcPr>
            <w:tcW w:w="1842" w:type="dxa"/>
            <w:vAlign w:val="bottom"/>
          </w:tcPr>
          <w:p w:rsidR="00980086" w:rsidRPr="005963AB" w:rsidRDefault="00980086" w:rsidP="00980086">
            <w:pPr>
              <w:tabs>
                <w:tab w:val="left" w:pos="0"/>
              </w:tabs>
              <w:spacing w:after="0"/>
              <w:jc w:val="center"/>
              <w:rPr>
                <w:rFonts w:cs="Calibri"/>
                <w:b/>
                <w:sz w:val="28"/>
                <w:szCs w:val="28"/>
              </w:rPr>
            </w:pPr>
            <w:r>
              <w:rPr>
                <w:rFonts w:cs="Calibri"/>
                <w:b/>
                <w:sz w:val="28"/>
                <w:szCs w:val="28"/>
              </w:rPr>
              <w:t>108</w:t>
            </w:r>
          </w:p>
        </w:tc>
        <w:tc>
          <w:tcPr>
            <w:tcW w:w="1738"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c>
          <w:tcPr>
            <w:tcW w:w="1554"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c>
          <w:tcPr>
            <w:tcW w:w="1612" w:type="dxa"/>
            <w:vAlign w:val="bottom"/>
          </w:tcPr>
          <w:p w:rsidR="00980086" w:rsidRPr="005963AB" w:rsidRDefault="00980086" w:rsidP="00980086">
            <w:pPr>
              <w:tabs>
                <w:tab w:val="left" w:pos="0"/>
              </w:tabs>
              <w:spacing w:after="0"/>
              <w:jc w:val="center"/>
              <w:rPr>
                <w:rFonts w:cs="Calibri"/>
                <w:b/>
                <w:sz w:val="28"/>
                <w:szCs w:val="28"/>
              </w:rPr>
            </w:pPr>
            <w:r w:rsidRPr="005963AB">
              <w:rPr>
                <w:rFonts w:cs="Calibri"/>
                <w:b/>
                <w:sz w:val="28"/>
                <w:szCs w:val="28"/>
              </w:rPr>
              <w:t>36</w:t>
            </w:r>
          </w:p>
        </w:tc>
      </w:tr>
      <w:tr w:rsidR="00980086" w:rsidRPr="00737CF7" w:rsidTr="00980086">
        <w:tc>
          <w:tcPr>
            <w:tcW w:w="3576" w:type="dxa"/>
          </w:tcPr>
          <w:p w:rsidR="00980086" w:rsidRPr="00737CF7" w:rsidRDefault="00980086" w:rsidP="00980086">
            <w:pPr>
              <w:tabs>
                <w:tab w:val="left" w:pos="0"/>
              </w:tabs>
              <w:spacing w:after="0"/>
              <w:rPr>
                <w:rFonts w:cs="Calibri"/>
                <w:sz w:val="28"/>
                <w:szCs w:val="28"/>
              </w:rPr>
            </w:pPr>
            <w:r w:rsidRPr="00737CF7">
              <w:rPr>
                <w:rFonts w:cs="Calibri"/>
                <w:sz w:val="28"/>
                <w:szCs w:val="28"/>
              </w:rPr>
              <w:t>інші</w:t>
            </w:r>
          </w:p>
        </w:tc>
        <w:tc>
          <w:tcPr>
            <w:tcW w:w="1842" w:type="dxa"/>
          </w:tcPr>
          <w:p w:rsidR="00980086" w:rsidRPr="00737CF7" w:rsidRDefault="00980086" w:rsidP="00980086">
            <w:pPr>
              <w:tabs>
                <w:tab w:val="left" w:pos="0"/>
              </w:tabs>
              <w:spacing w:after="0"/>
              <w:rPr>
                <w:rFonts w:cs="Calibri"/>
                <w:sz w:val="28"/>
                <w:szCs w:val="28"/>
              </w:rPr>
            </w:pPr>
            <w:r>
              <w:rPr>
                <w:rFonts w:cs="Calibri"/>
                <w:sz w:val="28"/>
                <w:szCs w:val="28"/>
              </w:rPr>
              <w:t>-</w:t>
            </w:r>
          </w:p>
        </w:tc>
        <w:tc>
          <w:tcPr>
            <w:tcW w:w="1738" w:type="dxa"/>
          </w:tcPr>
          <w:p w:rsidR="00980086" w:rsidRPr="00737CF7" w:rsidRDefault="00980086" w:rsidP="00980086">
            <w:pPr>
              <w:tabs>
                <w:tab w:val="left" w:pos="0"/>
              </w:tabs>
              <w:spacing w:after="0"/>
              <w:rPr>
                <w:rFonts w:cs="Calibri"/>
                <w:sz w:val="28"/>
                <w:szCs w:val="28"/>
              </w:rPr>
            </w:pPr>
            <w:r>
              <w:rPr>
                <w:rFonts w:cs="Calibri"/>
                <w:sz w:val="28"/>
                <w:szCs w:val="28"/>
              </w:rPr>
              <w:t>-</w:t>
            </w:r>
          </w:p>
        </w:tc>
        <w:tc>
          <w:tcPr>
            <w:tcW w:w="1554" w:type="dxa"/>
          </w:tcPr>
          <w:p w:rsidR="00980086" w:rsidRPr="00737CF7" w:rsidRDefault="00980086" w:rsidP="00980086">
            <w:pPr>
              <w:tabs>
                <w:tab w:val="left" w:pos="0"/>
              </w:tabs>
              <w:spacing w:after="0"/>
              <w:rPr>
                <w:rFonts w:cs="Calibri"/>
                <w:sz w:val="28"/>
                <w:szCs w:val="28"/>
              </w:rPr>
            </w:pPr>
            <w:r>
              <w:rPr>
                <w:rFonts w:cs="Calibri"/>
                <w:sz w:val="28"/>
                <w:szCs w:val="28"/>
              </w:rPr>
              <w:t>-</w:t>
            </w:r>
          </w:p>
        </w:tc>
        <w:tc>
          <w:tcPr>
            <w:tcW w:w="1612" w:type="dxa"/>
          </w:tcPr>
          <w:p w:rsidR="00980086" w:rsidRPr="00737CF7" w:rsidRDefault="00980086" w:rsidP="00980086">
            <w:pPr>
              <w:tabs>
                <w:tab w:val="left" w:pos="0"/>
              </w:tabs>
              <w:spacing w:after="0"/>
              <w:rPr>
                <w:rFonts w:cs="Calibri"/>
                <w:sz w:val="28"/>
                <w:szCs w:val="28"/>
              </w:rPr>
            </w:pPr>
            <w:r>
              <w:rPr>
                <w:rFonts w:cs="Calibri"/>
                <w:sz w:val="28"/>
                <w:szCs w:val="28"/>
              </w:rPr>
              <w:t>-</w:t>
            </w:r>
          </w:p>
        </w:tc>
      </w:tr>
    </w:tbl>
    <w:p w:rsidR="00980086" w:rsidRPr="00737CF7" w:rsidRDefault="00980086" w:rsidP="00980086">
      <w:pPr>
        <w:tabs>
          <w:tab w:val="left" w:pos="0"/>
        </w:tabs>
        <w:spacing w:after="0"/>
        <w:ind w:left="360"/>
        <w:rPr>
          <w:rFonts w:cs="Calibri"/>
          <w:sz w:val="28"/>
          <w:szCs w:val="28"/>
        </w:rPr>
      </w:pPr>
    </w:p>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r>
        <w:t xml:space="preserve">                  Секретар с/ради:                                                                  Н.Г. Стрижак</w:t>
      </w:r>
    </w:p>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Default="00980086" w:rsidP="00980086"/>
    <w:p w:rsidR="00980086" w:rsidRPr="00970C67" w:rsidRDefault="00980086" w:rsidP="00980086">
      <w:pPr>
        <w:spacing w:after="0" w:line="240" w:lineRule="auto"/>
        <w:rPr>
          <w:rFonts w:ascii="Arial" w:eastAsia="Times New Roman" w:hAnsi="Arial" w:cs="Arial"/>
          <w:sz w:val="28"/>
          <w:szCs w:val="28"/>
          <w:lang w:eastAsia="ru-RU"/>
        </w:rPr>
      </w:pPr>
      <w:r>
        <w:rPr>
          <w:noProof/>
          <w:lang w:val="ru-RU" w:eastAsia="ru-RU"/>
        </w:rPr>
        <w:drawing>
          <wp:anchor distT="0" distB="0" distL="114300" distR="114300" simplePos="0" relativeHeight="251674624" behindDoc="0" locked="0" layoutInCell="1" allowOverlap="1">
            <wp:simplePos x="0" y="0"/>
            <wp:positionH relativeFrom="column">
              <wp:posOffset>3152775</wp:posOffset>
            </wp:positionH>
            <wp:positionV relativeFrom="paragraph">
              <wp:posOffset>0</wp:posOffset>
            </wp:positionV>
            <wp:extent cx="485775" cy="685800"/>
            <wp:effectExtent l="0" t="0" r="9525" b="0"/>
            <wp:wrapSquare wrapText="right"/>
            <wp:docPr id="17" name="Рисунок 1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http://0"/>
                    <pic:cNvPicPr>
                      <a:picLocks noChangeArrowheads="1"/>
                    </pic:cNvPicPr>
                  </pic:nvPicPr>
                  <pic:blipFill>
                    <a:blip r:embed="rId250" r:link="rId251">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970C67">
        <w:rPr>
          <w:rFonts w:ascii="Times New Roman" w:eastAsia="Times New Roman" w:hAnsi="Times New Roman"/>
          <w:sz w:val="28"/>
          <w:szCs w:val="28"/>
          <w:lang w:val="ru-RU" w:eastAsia="ru-RU"/>
        </w:rPr>
        <w:fldChar w:fldCharType="begin"/>
      </w:r>
      <w:r w:rsidRPr="00970C67">
        <w:rPr>
          <w:rFonts w:ascii="Times New Roman" w:eastAsia="Times New Roman" w:hAnsi="Times New Roman"/>
          <w:sz w:val="28"/>
          <w:szCs w:val="28"/>
          <w:lang w:val="ru-RU" w:eastAsia="ru-RU"/>
        </w:rPr>
        <w:instrText xml:space="preserve"> INCLUDEPICTURE  "http://0" \* MERGEFORMATINET </w:instrText>
      </w:r>
      <w:r w:rsidRPr="00970C67">
        <w:rPr>
          <w:rFonts w:ascii="Times New Roman" w:eastAsia="Times New Roman" w:hAnsi="Times New Roman"/>
          <w:sz w:val="28"/>
          <w:szCs w:val="28"/>
          <w:lang w:val="ru-RU" w:eastAsia="ru-RU"/>
        </w:rPr>
        <w:fldChar w:fldCharType="end"/>
      </w: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val="ru-RU" w:eastAsia="ru-RU"/>
        </w:rPr>
        <w:t>УКРАЇНА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СТУДЕНИКІВСЬКА  СІЛЬСЬКА  РАДА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БОРИСПІЛЬСЬКИЙ  РАЙОН</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КИЇВСЬКА  ОБЛАСТЬ</w:t>
      </w:r>
    </w:p>
    <w:p w:rsidR="00980086" w:rsidRPr="00970C67" w:rsidRDefault="00980086" w:rsidP="00980086">
      <w:pPr>
        <w:spacing w:after="0" w:line="240" w:lineRule="auto"/>
        <w:ind w:right="-1"/>
        <w:rPr>
          <w:rFonts w:ascii="Times New Roman" w:eastAsia="Times New Roman" w:hAnsi="Times New Roman"/>
          <w:sz w:val="28"/>
          <w:szCs w:val="28"/>
          <w:lang w:eastAsia="ru-RU"/>
        </w:rPr>
      </w:pP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val="ru-RU" w:eastAsia="ru-RU"/>
        </w:rPr>
        <w:t>Р І Ш Е Н Н Я</w:t>
      </w:r>
    </w:p>
    <w:p w:rsidR="00980086" w:rsidRDefault="00980086" w:rsidP="00980086"/>
    <w:p w:rsidR="00980086" w:rsidRPr="00D15A9C" w:rsidRDefault="00980086" w:rsidP="00980086">
      <w:pPr>
        <w:pStyle w:val="a8"/>
        <w:rPr>
          <w:rFonts w:ascii="Times New Roman" w:hAnsi="Times New Roman"/>
          <w:b/>
          <w:sz w:val="28"/>
          <w:szCs w:val="28"/>
        </w:rPr>
      </w:pPr>
      <w:r w:rsidRPr="00D15A9C">
        <w:rPr>
          <w:rFonts w:ascii="Times New Roman" w:hAnsi="Times New Roman"/>
          <w:b/>
          <w:sz w:val="28"/>
          <w:szCs w:val="28"/>
        </w:rPr>
        <w:t>Про внесення змін до</w:t>
      </w:r>
    </w:p>
    <w:p w:rsidR="00980086" w:rsidRDefault="00980086" w:rsidP="00980086">
      <w:pPr>
        <w:pStyle w:val="a8"/>
        <w:rPr>
          <w:rFonts w:ascii="Times New Roman" w:hAnsi="Times New Roman"/>
          <w:b/>
          <w:sz w:val="28"/>
          <w:szCs w:val="28"/>
        </w:rPr>
      </w:pPr>
      <w:r w:rsidRPr="00D15A9C">
        <w:rPr>
          <w:rFonts w:ascii="Times New Roman" w:hAnsi="Times New Roman"/>
          <w:b/>
          <w:sz w:val="28"/>
          <w:szCs w:val="28"/>
        </w:rPr>
        <w:t xml:space="preserve">Програми </w:t>
      </w:r>
      <w:r>
        <w:rPr>
          <w:rFonts w:ascii="Times New Roman" w:hAnsi="Times New Roman"/>
          <w:b/>
          <w:sz w:val="28"/>
          <w:szCs w:val="28"/>
        </w:rPr>
        <w:t xml:space="preserve"> «Поліцейський</w:t>
      </w:r>
    </w:p>
    <w:p w:rsidR="00980086" w:rsidRDefault="00980086" w:rsidP="00980086">
      <w:pPr>
        <w:pStyle w:val="a8"/>
        <w:rPr>
          <w:rFonts w:ascii="Times New Roman" w:hAnsi="Times New Roman"/>
          <w:b/>
          <w:sz w:val="28"/>
          <w:szCs w:val="28"/>
        </w:rPr>
      </w:pPr>
      <w:r>
        <w:rPr>
          <w:rFonts w:ascii="Times New Roman" w:hAnsi="Times New Roman"/>
          <w:b/>
          <w:sz w:val="28"/>
          <w:szCs w:val="28"/>
        </w:rPr>
        <w:t>офіцер громади» Студениківської сільської ради</w:t>
      </w:r>
    </w:p>
    <w:p w:rsidR="00980086" w:rsidRDefault="00980086" w:rsidP="00980086">
      <w:pPr>
        <w:pStyle w:val="a8"/>
        <w:rPr>
          <w:rFonts w:ascii="Times New Roman" w:hAnsi="Times New Roman"/>
          <w:b/>
          <w:sz w:val="28"/>
          <w:szCs w:val="28"/>
        </w:rPr>
      </w:pPr>
      <w:r>
        <w:rPr>
          <w:rFonts w:ascii="Times New Roman" w:hAnsi="Times New Roman"/>
          <w:b/>
          <w:sz w:val="28"/>
          <w:szCs w:val="28"/>
        </w:rPr>
        <w:t>на 2020-2022 роки</w:t>
      </w:r>
    </w:p>
    <w:p w:rsidR="00980086" w:rsidRDefault="00980086" w:rsidP="00980086">
      <w:pPr>
        <w:pStyle w:val="a8"/>
        <w:rPr>
          <w:rFonts w:ascii="Times New Roman" w:hAnsi="Times New Roman"/>
          <w:b/>
          <w:sz w:val="28"/>
          <w:szCs w:val="28"/>
        </w:rPr>
      </w:pPr>
    </w:p>
    <w:p w:rsidR="00980086" w:rsidRDefault="00980086" w:rsidP="00980086">
      <w:pPr>
        <w:pStyle w:val="a8"/>
        <w:rPr>
          <w:rFonts w:ascii="Times New Roman" w:hAnsi="Times New Roman"/>
          <w:b/>
          <w:sz w:val="28"/>
          <w:szCs w:val="28"/>
        </w:rPr>
      </w:pPr>
    </w:p>
    <w:p w:rsidR="00980086" w:rsidRDefault="00980086" w:rsidP="00980086">
      <w:pPr>
        <w:pStyle w:val="a8"/>
        <w:rPr>
          <w:rFonts w:ascii="Times New Roman" w:hAnsi="Times New Roman"/>
          <w:sz w:val="28"/>
          <w:szCs w:val="28"/>
        </w:rPr>
      </w:pPr>
      <w:r>
        <w:rPr>
          <w:rFonts w:ascii="Times New Roman" w:hAnsi="Times New Roman"/>
          <w:sz w:val="28"/>
          <w:szCs w:val="28"/>
        </w:rPr>
        <w:t xml:space="preserve">    Керуючись ст. 26 Закону України «Про місцеве самоврядування в Україні» , для покращення матеріально-технічного забезпечення умов праці Поліцейського офіцера громади Студениківської сільської ради,  сільська рада</w:t>
      </w:r>
    </w:p>
    <w:p w:rsidR="00980086" w:rsidRDefault="00980086" w:rsidP="00980086">
      <w:pPr>
        <w:pStyle w:val="a8"/>
        <w:rPr>
          <w:rFonts w:ascii="Times New Roman" w:hAnsi="Times New Roman"/>
          <w:sz w:val="28"/>
          <w:szCs w:val="28"/>
        </w:rPr>
      </w:pPr>
    </w:p>
    <w:p w:rsidR="00980086" w:rsidRDefault="00980086" w:rsidP="00980086">
      <w:pPr>
        <w:pStyle w:val="a8"/>
        <w:rPr>
          <w:rFonts w:ascii="Times New Roman" w:hAnsi="Times New Roman"/>
          <w:b/>
          <w:sz w:val="28"/>
          <w:szCs w:val="28"/>
        </w:rPr>
      </w:pPr>
      <w:r>
        <w:rPr>
          <w:rFonts w:ascii="Times New Roman" w:hAnsi="Times New Roman"/>
          <w:b/>
          <w:sz w:val="28"/>
          <w:szCs w:val="28"/>
        </w:rPr>
        <w:t>ВИРІШИЛА :</w:t>
      </w:r>
    </w:p>
    <w:p w:rsidR="00980086" w:rsidRDefault="00980086" w:rsidP="00980086">
      <w:pPr>
        <w:pStyle w:val="a8"/>
        <w:rPr>
          <w:rFonts w:ascii="Times New Roman" w:hAnsi="Times New Roman"/>
          <w:b/>
          <w:sz w:val="28"/>
          <w:szCs w:val="28"/>
        </w:rPr>
      </w:pPr>
    </w:p>
    <w:p w:rsidR="00980086" w:rsidRDefault="00980086" w:rsidP="00035362">
      <w:pPr>
        <w:pStyle w:val="a8"/>
        <w:numPr>
          <w:ilvl w:val="0"/>
          <w:numId w:val="23"/>
        </w:numPr>
        <w:rPr>
          <w:rFonts w:ascii="Times New Roman" w:hAnsi="Times New Roman"/>
          <w:sz w:val="28"/>
          <w:szCs w:val="28"/>
        </w:rPr>
      </w:pPr>
      <w:r>
        <w:rPr>
          <w:rFonts w:ascii="Times New Roman" w:hAnsi="Times New Roman"/>
          <w:sz w:val="28"/>
          <w:szCs w:val="28"/>
        </w:rPr>
        <w:t xml:space="preserve"> Внести зміни до Додатку № 3 Програми «Поліцейський офіцер громади» Студениківської сільської ради на  2020 -2022 роки, п. 1 пп.2 ,збільшивши обсяг фінансування (витрат) на 2021 рік на 20 тис грн.</w:t>
      </w:r>
    </w:p>
    <w:p w:rsidR="00980086" w:rsidRDefault="00980086" w:rsidP="00035362">
      <w:pPr>
        <w:pStyle w:val="a8"/>
        <w:numPr>
          <w:ilvl w:val="0"/>
          <w:numId w:val="23"/>
        </w:numPr>
        <w:rPr>
          <w:rFonts w:ascii="Times New Roman" w:hAnsi="Times New Roman"/>
          <w:sz w:val="28"/>
          <w:szCs w:val="28"/>
        </w:rPr>
      </w:pPr>
      <w:r>
        <w:rPr>
          <w:rFonts w:ascii="Times New Roman" w:hAnsi="Times New Roman"/>
          <w:sz w:val="28"/>
          <w:szCs w:val="28"/>
        </w:rPr>
        <w:t>Рішення довести до відома виконавців (співвиконавців) Програми.</w:t>
      </w:r>
    </w:p>
    <w:p w:rsidR="00980086" w:rsidRDefault="00980086" w:rsidP="00035362">
      <w:pPr>
        <w:pStyle w:val="a8"/>
        <w:numPr>
          <w:ilvl w:val="0"/>
          <w:numId w:val="23"/>
        </w:numPr>
        <w:rPr>
          <w:rFonts w:ascii="Times New Roman" w:hAnsi="Times New Roman"/>
          <w:sz w:val="28"/>
          <w:szCs w:val="28"/>
        </w:rPr>
      </w:pPr>
      <w:r w:rsidRPr="002135B5">
        <w:rPr>
          <w:rFonts w:ascii="Times New Roman" w:hAnsi="Times New Roman"/>
          <w:sz w:val="28"/>
          <w:szCs w:val="28"/>
        </w:rPr>
        <w:t xml:space="preserve">Контроль за виконанням рішення покласти на постійну комісію з питань </w:t>
      </w:r>
      <w:r w:rsidRPr="00D67092">
        <w:rPr>
          <w:rFonts w:ascii="Times New Roman" w:eastAsia="Times New Roman" w:hAnsi="Times New Roman"/>
          <w:sz w:val="28"/>
          <w:szCs w:val="28"/>
          <w:lang w:eastAsia="ru-RU"/>
        </w:rPr>
        <w:t>фінансів</w:t>
      </w:r>
      <w:r w:rsidRPr="00D67092">
        <w:rPr>
          <w:rFonts w:ascii="Times New Roman" w:eastAsia="Times New Roman" w:hAnsi="Times New Roman"/>
          <w:b/>
          <w:sz w:val="28"/>
          <w:szCs w:val="28"/>
          <w:lang w:eastAsia="ru-RU"/>
        </w:rPr>
        <w:t xml:space="preserve">, </w:t>
      </w:r>
      <w:r w:rsidRPr="002135B5">
        <w:rPr>
          <w:rFonts w:ascii="Times New Roman" w:eastAsia="Times New Roman" w:hAnsi="Times New Roman"/>
          <w:sz w:val="28"/>
          <w:szCs w:val="28"/>
          <w:lang w:eastAsia="ru-RU"/>
        </w:rPr>
        <w:t xml:space="preserve">бюджету, планування соціально-економічного розвитку, </w:t>
      </w:r>
      <w:r w:rsidRPr="002135B5">
        <w:rPr>
          <w:rFonts w:ascii="Times New Roman" w:hAnsi="Times New Roman"/>
          <w:iCs/>
          <w:sz w:val="28"/>
          <w:szCs w:val="28"/>
        </w:rPr>
        <w:t>реалізації державної регуляторної політики</w:t>
      </w:r>
      <w:r w:rsidRPr="002135B5">
        <w:rPr>
          <w:rFonts w:ascii="Times New Roman" w:eastAsia="Times New Roman" w:hAnsi="Times New Roman"/>
          <w:sz w:val="28"/>
          <w:szCs w:val="28"/>
          <w:lang w:eastAsia="ru-RU"/>
        </w:rPr>
        <w:t>, інвестицій та  міжнародного співробітництва</w:t>
      </w:r>
      <w:r w:rsidRPr="002135B5">
        <w:rPr>
          <w:rFonts w:ascii="Times New Roman" w:hAnsi="Times New Roman"/>
          <w:sz w:val="28"/>
          <w:szCs w:val="28"/>
        </w:rPr>
        <w:t xml:space="preserve"> </w:t>
      </w:r>
      <w:r>
        <w:rPr>
          <w:rFonts w:ascii="Times New Roman" w:hAnsi="Times New Roman"/>
          <w:sz w:val="28"/>
          <w:szCs w:val="28"/>
        </w:rPr>
        <w:t>(Левчук С.М.)</w:t>
      </w:r>
    </w:p>
    <w:p w:rsidR="00980086" w:rsidRDefault="00980086" w:rsidP="00980086">
      <w:pPr>
        <w:pStyle w:val="a8"/>
        <w:rPr>
          <w:rFonts w:ascii="Times New Roman" w:hAnsi="Times New Roman"/>
          <w:sz w:val="28"/>
          <w:szCs w:val="28"/>
        </w:rPr>
      </w:pPr>
    </w:p>
    <w:p w:rsidR="00980086" w:rsidRDefault="00980086" w:rsidP="00980086">
      <w:pPr>
        <w:pStyle w:val="a8"/>
        <w:ind w:left="435"/>
        <w:rPr>
          <w:rFonts w:ascii="Times New Roman" w:hAnsi="Times New Roman"/>
          <w:sz w:val="28"/>
          <w:szCs w:val="28"/>
        </w:rPr>
      </w:pPr>
    </w:p>
    <w:p w:rsidR="00980086" w:rsidRDefault="00980086" w:rsidP="00980086">
      <w:pPr>
        <w:pStyle w:val="a8"/>
        <w:rPr>
          <w:rFonts w:ascii="Times New Roman" w:hAnsi="Times New Roman"/>
          <w:sz w:val="28"/>
          <w:szCs w:val="28"/>
        </w:rPr>
      </w:pPr>
    </w:p>
    <w:p w:rsidR="00980086" w:rsidRDefault="00980086" w:rsidP="00980086">
      <w:pPr>
        <w:pStyle w:val="a8"/>
        <w:rPr>
          <w:rFonts w:ascii="Times New Roman" w:hAnsi="Times New Roman"/>
          <w:sz w:val="28"/>
          <w:szCs w:val="28"/>
        </w:rPr>
      </w:pPr>
      <w:r>
        <w:rPr>
          <w:rFonts w:ascii="Times New Roman" w:hAnsi="Times New Roman"/>
          <w:sz w:val="28"/>
          <w:szCs w:val="28"/>
        </w:rPr>
        <w:t xml:space="preserve">                 Сільський голова:                               М.О. Лях</w:t>
      </w:r>
    </w:p>
    <w:p w:rsidR="00980086" w:rsidRDefault="00980086" w:rsidP="00980086">
      <w:pPr>
        <w:pStyle w:val="a8"/>
        <w:rPr>
          <w:rFonts w:ascii="Times New Roman" w:hAnsi="Times New Roman"/>
          <w:sz w:val="28"/>
          <w:szCs w:val="28"/>
        </w:rPr>
      </w:pPr>
    </w:p>
    <w:p w:rsidR="00980086" w:rsidRDefault="00980086" w:rsidP="00980086">
      <w:pPr>
        <w:pStyle w:val="a8"/>
        <w:rPr>
          <w:rFonts w:ascii="Times New Roman" w:hAnsi="Times New Roman"/>
          <w:b/>
          <w:sz w:val="20"/>
          <w:szCs w:val="20"/>
        </w:rPr>
      </w:pPr>
      <w:r>
        <w:rPr>
          <w:rFonts w:ascii="Times New Roman" w:hAnsi="Times New Roman"/>
          <w:b/>
          <w:sz w:val="20"/>
          <w:szCs w:val="20"/>
        </w:rPr>
        <w:t>с. Студеники</w:t>
      </w:r>
    </w:p>
    <w:p w:rsidR="00980086" w:rsidRDefault="00980086" w:rsidP="00980086">
      <w:pPr>
        <w:pStyle w:val="a8"/>
        <w:rPr>
          <w:rFonts w:ascii="Times New Roman" w:hAnsi="Times New Roman"/>
          <w:b/>
          <w:sz w:val="20"/>
          <w:szCs w:val="20"/>
        </w:rPr>
      </w:pPr>
      <w:r>
        <w:rPr>
          <w:rFonts w:ascii="Times New Roman" w:hAnsi="Times New Roman"/>
          <w:b/>
          <w:sz w:val="20"/>
          <w:szCs w:val="20"/>
        </w:rPr>
        <w:t xml:space="preserve">№ </w:t>
      </w:r>
      <w:r w:rsidR="00D67092">
        <w:rPr>
          <w:rFonts w:ascii="Times New Roman" w:hAnsi="Times New Roman"/>
          <w:b/>
          <w:sz w:val="20"/>
          <w:szCs w:val="20"/>
        </w:rPr>
        <w:t xml:space="preserve">502 </w:t>
      </w:r>
      <w:r>
        <w:rPr>
          <w:rFonts w:ascii="Times New Roman" w:hAnsi="Times New Roman"/>
          <w:b/>
          <w:sz w:val="20"/>
          <w:szCs w:val="20"/>
        </w:rPr>
        <w:t>- Х-УІІІ</w:t>
      </w:r>
    </w:p>
    <w:p w:rsidR="00980086" w:rsidRDefault="00980086" w:rsidP="00980086">
      <w:pPr>
        <w:pStyle w:val="a8"/>
        <w:rPr>
          <w:rFonts w:ascii="Times New Roman" w:hAnsi="Times New Roman"/>
          <w:b/>
          <w:sz w:val="20"/>
          <w:szCs w:val="20"/>
        </w:rPr>
      </w:pPr>
      <w:r>
        <w:rPr>
          <w:rFonts w:ascii="Times New Roman" w:hAnsi="Times New Roman"/>
          <w:b/>
          <w:sz w:val="20"/>
          <w:szCs w:val="20"/>
        </w:rPr>
        <w:t>18.05.2021</w:t>
      </w: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1B3B9A" w:rsidRPr="00295F19" w:rsidRDefault="001B3B9A" w:rsidP="001B3B9A">
      <w:pPr>
        <w:pStyle w:val="docdata"/>
        <w:spacing w:before="0" w:beforeAutospacing="0" w:after="200" w:afterAutospacing="0"/>
        <w:jc w:val="right"/>
        <w:rPr>
          <w:lang w:val="uk-UA"/>
        </w:rPr>
      </w:pPr>
      <w:r>
        <w:rPr>
          <w:noProof/>
        </w:rPr>
        <w:drawing>
          <wp:anchor distT="0" distB="0" distL="114300" distR="114300" simplePos="0" relativeHeight="251681792" behindDoc="0" locked="0" layoutInCell="1" allowOverlap="1">
            <wp:simplePos x="0" y="0"/>
            <wp:positionH relativeFrom="margin">
              <wp:align>center</wp:align>
            </wp:positionH>
            <wp:positionV relativeFrom="paragraph">
              <wp:posOffset>140335</wp:posOffset>
            </wp:positionV>
            <wp:extent cx="609600" cy="848995"/>
            <wp:effectExtent l="0" t="0" r="0" b="8255"/>
            <wp:wrapNone/>
            <wp:docPr id="27" name="Рисунок 27"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КЛВ\64px-Lesser_Coat_of_Arms_of_Ukraine_(bw).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3B9A" w:rsidRDefault="001B3B9A" w:rsidP="001B3B9A">
      <w:pPr>
        <w:pStyle w:val="docdata"/>
        <w:spacing w:before="0" w:beforeAutospacing="0" w:after="200" w:afterAutospacing="0"/>
        <w:jc w:val="center"/>
      </w:pPr>
    </w:p>
    <w:p w:rsidR="001B3B9A" w:rsidRDefault="001B3B9A" w:rsidP="001B3B9A">
      <w:pPr>
        <w:pStyle w:val="a9"/>
        <w:widowControl w:val="0"/>
        <w:spacing w:before="0" w:beforeAutospacing="0" w:after="0" w:afterAutospacing="0"/>
        <w:jc w:val="center"/>
        <w:rPr>
          <w:b/>
          <w:bCs/>
          <w:color w:val="000000"/>
          <w:sz w:val="32"/>
          <w:szCs w:val="32"/>
          <w:lang w:val="uk-UA"/>
        </w:rPr>
      </w:pPr>
    </w:p>
    <w:p w:rsidR="001B3B9A" w:rsidRPr="008933DA" w:rsidRDefault="001B3B9A" w:rsidP="001B3B9A">
      <w:pPr>
        <w:pStyle w:val="a9"/>
        <w:widowControl w:val="0"/>
        <w:spacing w:before="0" w:beforeAutospacing="0" w:after="0" w:afterAutospacing="0"/>
        <w:jc w:val="center"/>
        <w:rPr>
          <w:b/>
          <w:bCs/>
          <w:color w:val="000000"/>
          <w:sz w:val="28"/>
          <w:szCs w:val="28"/>
          <w:lang w:val="uk-UA"/>
        </w:rPr>
      </w:pPr>
    </w:p>
    <w:p w:rsidR="001B3B9A" w:rsidRPr="008933DA" w:rsidRDefault="001B3B9A" w:rsidP="001B3B9A">
      <w:pPr>
        <w:pStyle w:val="a9"/>
        <w:widowControl w:val="0"/>
        <w:spacing w:before="0" w:beforeAutospacing="0" w:after="0" w:afterAutospacing="0"/>
        <w:jc w:val="center"/>
        <w:rPr>
          <w:sz w:val="28"/>
          <w:szCs w:val="28"/>
          <w:lang w:val="ru-RU"/>
        </w:rPr>
      </w:pPr>
      <w:r w:rsidRPr="008933DA">
        <w:rPr>
          <w:b/>
          <w:bCs/>
          <w:color w:val="000000"/>
          <w:sz w:val="28"/>
          <w:szCs w:val="28"/>
          <w:lang w:val="ru-RU"/>
        </w:rPr>
        <w:t>КИЇВСЬКА ОБЛАСТЬ</w:t>
      </w:r>
    </w:p>
    <w:p w:rsidR="001B3B9A" w:rsidRPr="008933DA" w:rsidRDefault="001B3B9A" w:rsidP="001B3B9A">
      <w:pPr>
        <w:pStyle w:val="a9"/>
        <w:widowControl w:val="0"/>
        <w:spacing w:before="0" w:beforeAutospacing="0" w:after="0" w:afterAutospacing="0"/>
        <w:jc w:val="center"/>
        <w:rPr>
          <w:sz w:val="28"/>
          <w:szCs w:val="28"/>
          <w:lang w:val="ru-RU"/>
        </w:rPr>
      </w:pPr>
      <w:r w:rsidRPr="008933DA">
        <w:rPr>
          <w:b/>
          <w:bCs/>
          <w:color w:val="000000"/>
          <w:sz w:val="28"/>
          <w:szCs w:val="28"/>
          <w:lang w:val="uk-UA"/>
        </w:rPr>
        <w:t>БОРИСПІЛЬСЬКИЙ</w:t>
      </w:r>
      <w:r w:rsidRPr="008933DA">
        <w:rPr>
          <w:b/>
          <w:bCs/>
          <w:color w:val="000000"/>
          <w:sz w:val="28"/>
          <w:szCs w:val="28"/>
          <w:lang w:val="ru-RU"/>
        </w:rPr>
        <w:t xml:space="preserve"> РАЙОН</w:t>
      </w:r>
    </w:p>
    <w:p w:rsidR="001B3B9A" w:rsidRPr="008933DA" w:rsidRDefault="001B3B9A" w:rsidP="001B3B9A">
      <w:pPr>
        <w:pStyle w:val="a9"/>
        <w:widowControl w:val="0"/>
        <w:spacing w:before="0" w:beforeAutospacing="0" w:after="0" w:afterAutospacing="0"/>
        <w:jc w:val="center"/>
        <w:rPr>
          <w:sz w:val="28"/>
          <w:szCs w:val="28"/>
          <w:lang w:val="ru-RU"/>
        </w:rPr>
      </w:pPr>
      <w:r w:rsidRPr="008933DA">
        <w:rPr>
          <w:b/>
          <w:bCs/>
          <w:color w:val="000000"/>
          <w:sz w:val="28"/>
          <w:szCs w:val="28"/>
          <w:lang w:val="ru-RU"/>
        </w:rPr>
        <w:t>СТУДЕНИКІВСЬКА СІЛЬСЬКА РАДА</w:t>
      </w:r>
    </w:p>
    <w:p w:rsidR="001B3B9A" w:rsidRDefault="001B3B9A" w:rsidP="001B3B9A">
      <w:pPr>
        <w:rPr>
          <w:lang w:val="ru-RU"/>
        </w:rPr>
      </w:pPr>
    </w:p>
    <w:p w:rsidR="001B3B9A" w:rsidRDefault="001B3B9A" w:rsidP="001B3B9A">
      <w:pPr>
        <w:rPr>
          <w:lang w:val="ru-RU"/>
        </w:rPr>
      </w:pPr>
    </w:p>
    <w:p w:rsidR="001B3B9A" w:rsidRPr="008A35C4" w:rsidRDefault="001B3B9A" w:rsidP="001B3B9A">
      <w:pPr>
        <w:pStyle w:val="a8"/>
        <w:rPr>
          <w:rFonts w:ascii="Times New Roman" w:hAnsi="Times New Roman"/>
          <w:b/>
          <w:sz w:val="28"/>
          <w:szCs w:val="28"/>
        </w:rPr>
      </w:pPr>
      <w:r w:rsidRPr="008A35C4">
        <w:rPr>
          <w:rFonts w:ascii="Times New Roman" w:hAnsi="Times New Roman"/>
          <w:b/>
          <w:sz w:val="28"/>
          <w:szCs w:val="28"/>
        </w:rPr>
        <w:t xml:space="preserve">Про дотримання законодавства у сфері </w:t>
      </w:r>
    </w:p>
    <w:p w:rsidR="001B3B9A" w:rsidRDefault="001B3B9A" w:rsidP="001B3B9A">
      <w:pPr>
        <w:pStyle w:val="a8"/>
        <w:rPr>
          <w:rFonts w:ascii="Times New Roman" w:hAnsi="Times New Roman"/>
          <w:b/>
          <w:sz w:val="28"/>
          <w:szCs w:val="28"/>
        </w:rPr>
      </w:pPr>
      <w:r w:rsidRPr="008A35C4">
        <w:rPr>
          <w:rFonts w:ascii="Times New Roman" w:hAnsi="Times New Roman"/>
          <w:b/>
          <w:sz w:val="28"/>
          <w:szCs w:val="28"/>
        </w:rPr>
        <w:t>поводження з пестицидами і агрохімікатами</w:t>
      </w:r>
    </w:p>
    <w:p w:rsidR="001B3B9A" w:rsidRDefault="001B3B9A" w:rsidP="001B3B9A">
      <w:pPr>
        <w:pStyle w:val="a8"/>
        <w:rPr>
          <w:rFonts w:ascii="Times New Roman" w:hAnsi="Times New Roman"/>
          <w:b/>
          <w:sz w:val="28"/>
          <w:szCs w:val="28"/>
        </w:rPr>
      </w:pPr>
    </w:p>
    <w:p w:rsidR="001B3B9A" w:rsidRDefault="001B3B9A" w:rsidP="001B3B9A">
      <w:pPr>
        <w:pStyle w:val="a8"/>
        <w:rPr>
          <w:rFonts w:ascii="Times New Roman" w:hAnsi="Times New Roman"/>
          <w:sz w:val="28"/>
          <w:szCs w:val="28"/>
        </w:rPr>
      </w:pPr>
      <w:r>
        <w:rPr>
          <w:rFonts w:ascii="Times New Roman" w:hAnsi="Times New Roman"/>
          <w:sz w:val="28"/>
          <w:szCs w:val="28"/>
        </w:rPr>
        <w:t xml:space="preserve">Відповідно до Закону України </w:t>
      </w:r>
      <w:r w:rsidRPr="008A35C4">
        <w:rPr>
          <w:rFonts w:ascii="Times New Roman" w:hAnsi="Times New Roman"/>
          <w:sz w:val="28"/>
          <w:szCs w:val="28"/>
        </w:rPr>
        <w:t>«П</w:t>
      </w:r>
      <w:r>
        <w:rPr>
          <w:rFonts w:ascii="Times New Roman" w:hAnsi="Times New Roman"/>
          <w:sz w:val="28"/>
          <w:szCs w:val="28"/>
        </w:rPr>
        <w:t xml:space="preserve">ро пестициди та агрохімікати», керуючись </w:t>
      </w:r>
      <w:r w:rsidRPr="008A35C4">
        <w:rPr>
          <w:rFonts w:ascii="Times New Roman" w:hAnsi="Times New Roman"/>
          <w:sz w:val="28"/>
          <w:szCs w:val="28"/>
        </w:rPr>
        <w:t xml:space="preserve"> Державними санітарними правилами «Транспортування, зберігання та застосування пестицидів у народному господарстві» (ДСП 8.8.1.2.001-98),</w:t>
      </w:r>
      <w:r>
        <w:rPr>
          <w:rFonts w:ascii="Times New Roman" w:hAnsi="Times New Roman"/>
          <w:sz w:val="28"/>
          <w:szCs w:val="28"/>
        </w:rPr>
        <w:t xml:space="preserve">Законом України «Про місцеве самоврядування в Україні»,  сільська рада </w:t>
      </w:r>
    </w:p>
    <w:p w:rsidR="001B3B9A" w:rsidRDefault="001B3B9A" w:rsidP="001B3B9A">
      <w:pPr>
        <w:pStyle w:val="a8"/>
        <w:rPr>
          <w:rFonts w:ascii="Times New Roman" w:hAnsi="Times New Roman"/>
          <w:sz w:val="28"/>
          <w:szCs w:val="28"/>
        </w:rPr>
      </w:pPr>
    </w:p>
    <w:p w:rsidR="001B3B9A" w:rsidRDefault="001B3B9A" w:rsidP="001B3B9A">
      <w:pPr>
        <w:pStyle w:val="a8"/>
        <w:rPr>
          <w:rFonts w:ascii="Times New Roman" w:hAnsi="Times New Roman"/>
          <w:b/>
          <w:sz w:val="28"/>
          <w:szCs w:val="28"/>
        </w:rPr>
      </w:pPr>
      <w:r>
        <w:rPr>
          <w:rFonts w:ascii="Times New Roman" w:hAnsi="Times New Roman"/>
          <w:b/>
          <w:sz w:val="28"/>
          <w:szCs w:val="28"/>
        </w:rPr>
        <w:t>ВИРІШИЛА :</w:t>
      </w:r>
    </w:p>
    <w:p w:rsidR="001B3B9A" w:rsidRDefault="001B3B9A" w:rsidP="001B3B9A">
      <w:pPr>
        <w:pStyle w:val="a8"/>
        <w:rPr>
          <w:rFonts w:ascii="Times New Roman" w:hAnsi="Times New Roman"/>
          <w:b/>
          <w:sz w:val="28"/>
          <w:szCs w:val="28"/>
        </w:rPr>
      </w:pPr>
      <w:r>
        <w:rPr>
          <w:rFonts w:ascii="Times New Roman" w:hAnsi="Times New Roman"/>
          <w:b/>
          <w:sz w:val="28"/>
          <w:szCs w:val="28"/>
        </w:rPr>
        <w:t xml:space="preserve"> </w:t>
      </w:r>
    </w:p>
    <w:p w:rsidR="001B3B9A" w:rsidRPr="008A35C4" w:rsidRDefault="001B3B9A" w:rsidP="00035362">
      <w:pPr>
        <w:pStyle w:val="rtecenter"/>
        <w:numPr>
          <w:ilvl w:val="0"/>
          <w:numId w:val="57"/>
        </w:numPr>
        <w:shd w:val="clear" w:color="auto" w:fill="FFFFFF"/>
        <w:spacing w:before="0" w:beforeAutospacing="0" w:after="0" w:afterAutospacing="0"/>
        <w:textAlignment w:val="baseline"/>
        <w:rPr>
          <w:rStyle w:val="aa"/>
          <w:bCs w:val="0"/>
          <w:color w:val="000000"/>
          <w:sz w:val="28"/>
          <w:szCs w:val="28"/>
        </w:rPr>
      </w:pPr>
      <w:r>
        <w:rPr>
          <w:sz w:val="28"/>
          <w:szCs w:val="28"/>
        </w:rPr>
        <w:t xml:space="preserve">Затвердити Пам’ятку </w:t>
      </w:r>
      <w:r w:rsidRPr="008A35C4">
        <w:rPr>
          <w:rStyle w:val="aa"/>
          <w:b w:val="0"/>
          <w:color w:val="000000"/>
          <w:sz w:val="28"/>
          <w:szCs w:val="28"/>
          <w:bdr w:val="none" w:sz="0" w:space="0" w:color="auto" w:frame="1"/>
        </w:rPr>
        <w:t>щодо забезпечення дотримання основних вимог санітарного законодавства під час проведення  робіт із пестицидами та агрохімікатами</w:t>
      </w:r>
      <w:r>
        <w:rPr>
          <w:rStyle w:val="aa"/>
          <w:b w:val="0"/>
          <w:color w:val="000000"/>
          <w:sz w:val="28"/>
          <w:szCs w:val="28"/>
          <w:bdr w:val="none" w:sz="0" w:space="0" w:color="auto" w:frame="1"/>
        </w:rPr>
        <w:t xml:space="preserve"> (додається).</w:t>
      </w:r>
    </w:p>
    <w:p w:rsidR="001B3B9A" w:rsidRPr="004E69B3" w:rsidRDefault="001B3B9A" w:rsidP="00035362">
      <w:pPr>
        <w:pStyle w:val="rtecenter"/>
        <w:numPr>
          <w:ilvl w:val="0"/>
          <w:numId w:val="57"/>
        </w:numPr>
        <w:shd w:val="clear" w:color="auto" w:fill="FFFFFF"/>
        <w:spacing w:before="0" w:beforeAutospacing="0" w:after="0" w:afterAutospacing="0"/>
        <w:textAlignment w:val="baseline"/>
        <w:rPr>
          <w:color w:val="000000"/>
          <w:sz w:val="28"/>
          <w:szCs w:val="28"/>
        </w:rPr>
      </w:pPr>
      <w:r w:rsidRPr="004E69B3">
        <w:rPr>
          <w:color w:val="000000"/>
          <w:sz w:val="28"/>
          <w:szCs w:val="28"/>
        </w:rPr>
        <w:t xml:space="preserve">Розмістити </w:t>
      </w:r>
      <w:r>
        <w:rPr>
          <w:sz w:val="28"/>
          <w:szCs w:val="28"/>
        </w:rPr>
        <w:t>Пам’ятку на офіційному сайті громади.</w:t>
      </w:r>
    </w:p>
    <w:p w:rsidR="001B3B9A" w:rsidRPr="004E69B3" w:rsidRDefault="001B3B9A" w:rsidP="00035362">
      <w:pPr>
        <w:pStyle w:val="rtecenter"/>
        <w:numPr>
          <w:ilvl w:val="0"/>
          <w:numId w:val="57"/>
        </w:numPr>
        <w:shd w:val="clear" w:color="auto" w:fill="FFFFFF"/>
        <w:spacing w:before="0" w:beforeAutospacing="0" w:after="0" w:afterAutospacing="0"/>
        <w:textAlignment w:val="baseline"/>
        <w:rPr>
          <w:color w:val="000000"/>
          <w:sz w:val="28"/>
          <w:szCs w:val="28"/>
        </w:rPr>
      </w:pPr>
      <w:r>
        <w:rPr>
          <w:sz w:val="28"/>
          <w:szCs w:val="28"/>
        </w:rPr>
        <w:t xml:space="preserve">Інформувати під особистий підпис  орендарів та одноосібників про відповідальність за порушення Закону України </w:t>
      </w:r>
      <w:r w:rsidRPr="008A35C4">
        <w:rPr>
          <w:sz w:val="28"/>
          <w:szCs w:val="28"/>
        </w:rPr>
        <w:t>«П</w:t>
      </w:r>
      <w:r>
        <w:rPr>
          <w:sz w:val="28"/>
          <w:szCs w:val="28"/>
        </w:rPr>
        <w:t>ро пестициди та агрохімікати».</w:t>
      </w:r>
    </w:p>
    <w:p w:rsidR="001B3B9A" w:rsidRPr="00241537" w:rsidRDefault="001B3B9A" w:rsidP="00035362">
      <w:pPr>
        <w:pStyle w:val="rtecenter"/>
        <w:numPr>
          <w:ilvl w:val="0"/>
          <w:numId w:val="57"/>
        </w:numPr>
        <w:shd w:val="clear" w:color="auto" w:fill="FFFFFF"/>
        <w:spacing w:before="0" w:beforeAutospacing="0" w:after="0" w:afterAutospacing="0"/>
        <w:textAlignment w:val="baseline"/>
        <w:rPr>
          <w:color w:val="000000"/>
          <w:sz w:val="28"/>
          <w:szCs w:val="28"/>
        </w:rPr>
      </w:pPr>
      <w:r>
        <w:rPr>
          <w:sz w:val="28"/>
          <w:szCs w:val="28"/>
        </w:rPr>
        <w:t>Відповідальність  за виконання рішення покласти  старост Студениківської сільської ради.</w:t>
      </w:r>
    </w:p>
    <w:p w:rsidR="001B3B9A" w:rsidRDefault="001B3B9A" w:rsidP="001B3B9A">
      <w:pPr>
        <w:pStyle w:val="rtecenter"/>
        <w:shd w:val="clear" w:color="auto" w:fill="FFFFFF"/>
        <w:spacing w:before="0" w:beforeAutospacing="0" w:after="0" w:afterAutospacing="0"/>
        <w:ind w:left="786"/>
        <w:textAlignment w:val="baseline"/>
        <w:rPr>
          <w:sz w:val="28"/>
          <w:szCs w:val="28"/>
        </w:rPr>
      </w:pPr>
    </w:p>
    <w:p w:rsidR="001B3B9A" w:rsidRDefault="001B3B9A" w:rsidP="001B3B9A">
      <w:pPr>
        <w:pStyle w:val="rtecenter"/>
        <w:shd w:val="clear" w:color="auto" w:fill="FFFFFF"/>
        <w:spacing w:before="0" w:beforeAutospacing="0" w:after="0" w:afterAutospacing="0"/>
        <w:ind w:left="786"/>
        <w:textAlignment w:val="baseline"/>
        <w:rPr>
          <w:sz w:val="28"/>
          <w:szCs w:val="28"/>
        </w:rPr>
      </w:pPr>
    </w:p>
    <w:p w:rsidR="001B3B9A" w:rsidRDefault="001B3B9A" w:rsidP="001B3B9A">
      <w:pPr>
        <w:pStyle w:val="rtecenter"/>
        <w:shd w:val="clear" w:color="auto" w:fill="FFFFFF"/>
        <w:spacing w:before="0" w:beforeAutospacing="0" w:after="0" w:afterAutospacing="0"/>
        <w:ind w:left="786"/>
        <w:textAlignment w:val="baseline"/>
        <w:rPr>
          <w:sz w:val="28"/>
          <w:szCs w:val="28"/>
        </w:rPr>
      </w:pPr>
    </w:p>
    <w:p w:rsidR="001B3B9A" w:rsidRDefault="001B3B9A" w:rsidP="001B3B9A">
      <w:pPr>
        <w:pStyle w:val="rtecenter"/>
        <w:shd w:val="clear" w:color="auto" w:fill="FFFFFF"/>
        <w:spacing w:before="0" w:beforeAutospacing="0" w:after="0" w:afterAutospacing="0"/>
        <w:ind w:left="786"/>
        <w:textAlignment w:val="baseline"/>
        <w:rPr>
          <w:sz w:val="28"/>
          <w:szCs w:val="28"/>
        </w:rPr>
      </w:pPr>
      <w:r>
        <w:rPr>
          <w:sz w:val="28"/>
          <w:szCs w:val="28"/>
        </w:rPr>
        <w:t xml:space="preserve">                      Сільський голова:                              М.О. Лях</w:t>
      </w:r>
    </w:p>
    <w:p w:rsidR="001B3B9A" w:rsidRDefault="001B3B9A" w:rsidP="001B3B9A">
      <w:pPr>
        <w:pStyle w:val="rtecenter"/>
        <w:shd w:val="clear" w:color="auto" w:fill="FFFFFF"/>
        <w:spacing w:before="0" w:beforeAutospacing="0" w:after="0" w:afterAutospacing="0"/>
        <w:ind w:left="786"/>
        <w:textAlignment w:val="baseline"/>
        <w:rPr>
          <w:sz w:val="28"/>
          <w:szCs w:val="28"/>
        </w:rPr>
      </w:pPr>
    </w:p>
    <w:p w:rsidR="001B3B9A" w:rsidRDefault="001B3B9A" w:rsidP="001B3B9A">
      <w:pPr>
        <w:pStyle w:val="rtecenter"/>
        <w:shd w:val="clear" w:color="auto" w:fill="FFFFFF"/>
        <w:spacing w:before="0" w:beforeAutospacing="0" w:after="0" w:afterAutospacing="0"/>
        <w:ind w:left="786"/>
        <w:textAlignment w:val="baseline"/>
        <w:rPr>
          <w:sz w:val="28"/>
          <w:szCs w:val="28"/>
        </w:rPr>
      </w:pPr>
    </w:p>
    <w:p w:rsidR="001B3B9A" w:rsidRPr="001B3B9A" w:rsidRDefault="001B3B9A" w:rsidP="001B3B9A">
      <w:pPr>
        <w:pStyle w:val="a9"/>
        <w:rPr>
          <w:rStyle w:val="aa"/>
          <w:lang w:val="ru-RU"/>
        </w:rPr>
      </w:pPr>
    </w:p>
    <w:p w:rsidR="001B3B9A" w:rsidRDefault="001B3B9A" w:rsidP="001B3B9A">
      <w:pPr>
        <w:pStyle w:val="a8"/>
        <w:rPr>
          <w:rStyle w:val="aa"/>
        </w:rPr>
      </w:pPr>
      <w:r>
        <w:rPr>
          <w:rStyle w:val="aa"/>
        </w:rPr>
        <w:t>с. Студеники</w:t>
      </w:r>
    </w:p>
    <w:p w:rsidR="001B3B9A" w:rsidRDefault="001B3B9A" w:rsidP="001B3B9A">
      <w:pPr>
        <w:pStyle w:val="a8"/>
        <w:rPr>
          <w:rStyle w:val="aa"/>
        </w:rPr>
      </w:pPr>
      <w:r>
        <w:rPr>
          <w:rStyle w:val="aa"/>
        </w:rPr>
        <w:t>№</w:t>
      </w:r>
      <w:r w:rsidR="00D67092">
        <w:rPr>
          <w:rStyle w:val="aa"/>
        </w:rPr>
        <w:t>503</w:t>
      </w:r>
      <w:r>
        <w:rPr>
          <w:rStyle w:val="aa"/>
        </w:rPr>
        <w:t xml:space="preserve">  -Х-VIII</w:t>
      </w:r>
    </w:p>
    <w:p w:rsidR="001B3B9A" w:rsidRPr="001B3B9A" w:rsidRDefault="00D67092" w:rsidP="001B3B9A">
      <w:pPr>
        <w:pStyle w:val="a8"/>
        <w:rPr>
          <w:rStyle w:val="aa"/>
          <w:lang w:val="ru-RU"/>
        </w:rPr>
      </w:pPr>
      <w:r>
        <w:rPr>
          <w:rStyle w:val="aa"/>
          <w:lang w:val="ru-RU"/>
        </w:rPr>
        <w:t>18.05.</w:t>
      </w:r>
      <w:r w:rsidR="001B3B9A" w:rsidRPr="001B3B9A">
        <w:rPr>
          <w:rStyle w:val="aa"/>
          <w:lang w:val="ru-RU"/>
        </w:rPr>
        <w:t>2021</w:t>
      </w:r>
    </w:p>
    <w:p w:rsidR="001B3B9A" w:rsidRPr="001B3B9A" w:rsidRDefault="001B3B9A" w:rsidP="001B3B9A">
      <w:pPr>
        <w:pStyle w:val="a9"/>
        <w:rPr>
          <w:rStyle w:val="aa"/>
          <w:lang w:val="ru-RU"/>
        </w:rPr>
      </w:pPr>
    </w:p>
    <w:p w:rsidR="001B3B9A" w:rsidRPr="001B3B9A" w:rsidRDefault="001B3B9A" w:rsidP="001B3B9A">
      <w:pPr>
        <w:pStyle w:val="a9"/>
        <w:rPr>
          <w:rStyle w:val="aa"/>
          <w:lang w:val="ru-RU"/>
        </w:rPr>
      </w:pPr>
    </w:p>
    <w:p w:rsidR="001B3B9A" w:rsidRPr="001B3B9A" w:rsidRDefault="001B3B9A" w:rsidP="001B3B9A">
      <w:pPr>
        <w:pStyle w:val="a9"/>
        <w:rPr>
          <w:rStyle w:val="aa"/>
          <w:lang w:val="ru-RU"/>
        </w:rPr>
      </w:pPr>
    </w:p>
    <w:p w:rsidR="001B3B9A" w:rsidRDefault="001B3B9A" w:rsidP="001B3B9A">
      <w:pPr>
        <w:pStyle w:val="a8"/>
        <w:jc w:val="right"/>
        <w:rPr>
          <w:rStyle w:val="aa"/>
          <w:b w:val="0"/>
          <w:sz w:val="20"/>
          <w:szCs w:val="20"/>
        </w:rPr>
      </w:pPr>
      <w:r>
        <w:rPr>
          <w:rStyle w:val="aa"/>
          <w:b w:val="0"/>
          <w:sz w:val="20"/>
          <w:szCs w:val="20"/>
        </w:rPr>
        <w:t>Додаток</w:t>
      </w:r>
    </w:p>
    <w:p w:rsidR="001B3B9A" w:rsidRDefault="001B3B9A" w:rsidP="001B3B9A">
      <w:pPr>
        <w:pStyle w:val="a8"/>
        <w:jc w:val="right"/>
        <w:rPr>
          <w:rStyle w:val="aa"/>
          <w:b w:val="0"/>
          <w:sz w:val="20"/>
          <w:szCs w:val="20"/>
        </w:rPr>
      </w:pPr>
      <w:r>
        <w:rPr>
          <w:rStyle w:val="aa"/>
          <w:b w:val="0"/>
          <w:sz w:val="20"/>
          <w:szCs w:val="20"/>
        </w:rPr>
        <w:t xml:space="preserve">до рішення № </w:t>
      </w:r>
      <w:r w:rsidR="00D67092">
        <w:rPr>
          <w:rStyle w:val="aa"/>
          <w:b w:val="0"/>
          <w:sz w:val="20"/>
          <w:szCs w:val="20"/>
        </w:rPr>
        <w:t>503-Х-УІІІ</w:t>
      </w:r>
    </w:p>
    <w:p w:rsidR="001B3B9A" w:rsidRPr="00014AD6" w:rsidRDefault="001B3B9A" w:rsidP="001B3B9A">
      <w:pPr>
        <w:pStyle w:val="a8"/>
        <w:jc w:val="right"/>
        <w:rPr>
          <w:rStyle w:val="aa"/>
          <w:b w:val="0"/>
          <w:sz w:val="20"/>
          <w:szCs w:val="20"/>
        </w:rPr>
      </w:pPr>
      <w:r>
        <w:rPr>
          <w:rStyle w:val="aa"/>
          <w:b w:val="0"/>
          <w:sz w:val="20"/>
          <w:szCs w:val="20"/>
        </w:rPr>
        <w:t>від 18.05.2021 року</w:t>
      </w:r>
    </w:p>
    <w:p w:rsidR="001B3B9A" w:rsidRDefault="001B3B9A" w:rsidP="001B3B9A">
      <w:pPr>
        <w:pStyle w:val="rtecenter"/>
        <w:shd w:val="clear" w:color="auto" w:fill="FFFFFF"/>
        <w:spacing w:before="0" w:beforeAutospacing="0" w:after="0" w:afterAutospacing="0"/>
        <w:jc w:val="center"/>
        <w:textAlignment w:val="baseline"/>
        <w:rPr>
          <w:rFonts w:ascii="Verdana" w:hAnsi="Verdana"/>
          <w:color w:val="000000"/>
          <w:sz w:val="20"/>
          <w:szCs w:val="20"/>
        </w:rPr>
      </w:pPr>
      <w:r>
        <w:rPr>
          <w:rStyle w:val="aa"/>
          <w:rFonts w:ascii="Verdana" w:hAnsi="Verdana"/>
          <w:color w:val="000000"/>
          <w:sz w:val="20"/>
          <w:szCs w:val="20"/>
          <w:bdr w:val="none" w:sz="0" w:space="0" w:color="auto" w:frame="1"/>
        </w:rPr>
        <w:t>ПАМ’ЯТКА</w:t>
      </w:r>
    </w:p>
    <w:p w:rsidR="001B3B9A" w:rsidRDefault="001B3B9A" w:rsidP="001B3B9A">
      <w:pPr>
        <w:pStyle w:val="rtecenter"/>
        <w:shd w:val="clear" w:color="auto" w:fill="FFFFFF"/>
        <w:spacing w:before="0" w:beforeAutospacing="0" w:after="0" w:afterAutospacing="0"/>
        <w:jc w:val="center"/>
        <w:textAlignment w:val="baseline"/>
        <w:rPr>
          <w:rFonts w:ascii="Verdana" w:hAnsi="Verdana"/>
          <w:color w:val="000000"/>
          <w:sz w:val="20"/>
          <w:szCs w:val="20"/>
        </w:rPr>
      </w:pPr>
      <w:r>
        <w:rPr>
          <w:rStyle w:val="aa"/>
          <w:rFonts w:ascii="Verdana" w:hAnsi="Verdana"/>
          <w:color w:val="000000"/>
          <w:sz w:val="20"/>
          <w:szCs w:val="20"/>
          <w:bdr w:val="none" w:sz="0" w:space="0" w:color="auto" w:frame="1"/>
        </w:rPr>
        <w:t>щодо забезпечення дотримання основних вимог санітарного законодавства під час проведення  робіт із пестицидами та агрохімікатами</w:t>
      </w:r>
    </w:p>
    <w:p w:rsidR="001B3B9A" w:rsidRPr="00241537" w:rsidRDefault="001B3B9A" w:rsidP="001B3B9A">
      <w:pPr>
        <w:pStyle w:val="a9"/>
        <w:rPr>
          <w:lang w:val="uk-UA"/>
        </w:rPr>
      </w:pPr>
      <w:r w:rsidRPr="00241537">
        <w:rPr>
          <w:lang w:val="uk-UA"/>
        </w:rPr>
        <w:t>У зв’язку з масовим використанням  пестицидів при обробітку посівів  одноосібниками та орендарями Студениківська  сільська рада Київської області попереджає про необхідність суворого дотримання вимог природоохоронного законодавства та правил при транспортуванні, зберіганні та використанні пестицидів та агрохімікатів.</w:t>
      </w:r>
    </w:p>
    <w:p w:rsidR="001B3B9A" w:rsidRPr="00241537" w:rsidRDefault="001B3B9A" w:rsidP="001B3B9A">
      <w:pPr>
        <w:pStyle w:val="a9"/>
        <w:rPr>
          <w:lang w:val="ru-RU"/>
        </w:rPr>
      </w:pPr>
      <w:r w:rsidRPr="00241537">
        <w:rPr>
          <w:lang w:val="ru-RU"/>
        </w:rPr>
        <w:t>Неправильне зберігання, поводження з пестицидами, агрохімікатами та тарою, в якій вони знаходились, може становити потенційну загрозу для навколишнього природного середовища, здоров’я жителів громади,   загибелі диких тварин і погіршенню середовища їх існування.</w:t>
      </w:r>
    </w:p>
    <w:p w:rsidR="001B3B9A" w:rsidRPr="00241537" w:rsidRDefault="001B3B9A" w:rsidP="001B3B9A">
      <w:pPr>
        <w:pStyle w:val="a9"/>
        <w:rPr>
          <w:lang w:val="ru-RU"/>
        </w:rPr>
      </w:pPr>
      <w:r w:rsidRPr="00241537">
        <w:rPr>
          <w:lang w:val="ru-RU"/>
        </w:rPr>
        <w:t>Загальні вимоги щодо використання пестицидів визначені Законом України «Про пестициди та агрохімікати» та Державними санітарними правилами «Транспортування, зберігання та застосування пестицидів у народному господарстві» (ДСП 8.8.1.2.001-98), зокрема:</w:t>
      </w:r>
    </w:p>
    <w:p w:rsidR="001B3B9A" w:rsidRPr="00241537" w:rsidRDefault="001B3B9A" w:rsidP="001B3B9A">
      <w:pPr>
        <w:pStyle w:val="a9"/>
        <w:rPr>
          <w:lang w:val="ru-RU"/>
        </w:rPr>
      </w:pPr>
      <w:r w:rsidRPr="00241537">
        <w:rPr>
          <w:lang w:val="ru-RU"/>
        </w:rPr>
        <w:t>1. Забороняється перевезення пестицидів у пошкодженій тарі. У випадку порушення пакування необхідно негайно вжити заходів до нерозповсюдження препарату в навколишньому середовищі (роздування вітром, розмивання дощем, тощо).</w:t>
      </w:r>
    </w:p>
    <w:p w:rsidR="001B3B9A" w:rsidRPr="00241537" w:rsidRDefault="001B3B9A" w:rsidP="001B3B9A">
      <w:pPr>
        <w:pStyle w:val="a9"/>
        <w:rPr>
          <w:lang w:val="ru-RU"/>
        </w:rPr>
      </w:pPr>
      <w:r w:rsidRPr="00241537">
        <w:rPr>
          <w:lang w:val="ru-RU"/>
        </w:rPr>
        <w:t xml:space="preserve">2. Зберігання пестицидів допускається тільки в спеціально призначених для цього складах, які відповідають встановленим нормам. </w:t>
      </w:r>
    </w:p>
    <w:p w:rsidR="001B3B9A" w:rsidRPr="00241537" w:rsidRDefault="001B3B9A" w:rsidP="001B3B9A">
      <w:pPr>
        <w:pStyle w:val="a9"/>
        <w:rPr>
          <w:lang w:val="ru-RU"/>
        </w:rPr>
      </w:pPr>
      <w:r w:rsidRPr="00241537">
        <w:rPr>
          <w:lang w:val="ru-RU"/>
        </w:rPr>
        <w:t xml:space="preserve">3. Всі роботи з пестицидами слід проводити в ранні ранкові і вечірні години при мінімальних висхідних повітряних потоках. </w:t>
      </w:r>
    </w:p>
    <w:p w:rsidR="001B3B9A" w:rsidRPr="00241537" w:rsidRDefault="001B3B9A" w:rsidP="001B3B9A">
      <w:pPr>
        <w:pStyle w:val="a9"/>
        <w:rPr>
          <w:lang w:val="ru-RU"/>
        </w:rPr>
      </w:pPr>
      <w:r w:rsidRPr="00241537">
        <w:rPr>
          <w:lang w:val="ru-RU"/>
        </w:rPr>
        <w:t>4. Завчасно, але не менше чим за дві доби до початку проведення кожної хімічної обробки необхідно сповістити населення, сторонніх користувачів сільськогосподарських угідь та об’єктів про місця, строки і методи застосування пестицидів. Роботи проводити з дотриманням встановлених правил.</w:t>
      </w:r>
    </w:p>
    <w:p w:rsidR="001B3B9A" w:rsidRPr="00241537" w:rsidRDefault="001B3B9A" w:rsidP="001B3B9A">
      <w:pPr>
        <w:pStyle w:val="a9"/>
        <w:rPr>
          <w:lang w:val="ru-RU"/>
        </w:rPr>
      </w:pPr>
      <w:r w:rsidRPr="00241537">
        <w:rPr>
          <w:lang w:val="ru-RU"/>
        </w:rPr>
        <w:t>5. Категорично забороняється спуск у водойми незнезаражених колекторно-дренажних і стічних вод, що утворяться при митті тари, машин, устаткування, транспортних засобів і спецодягу, які використовувались при роботі з пестицидами.</w:t>
      </w:r>
    </w:p>
    <w:p w:rsidR="001B3B9A" w:rsidRPr="00241537" w:rsidRDefault="001B3B9A" w:rsidP="001B3B9A">
      <w:pPr>
        <w:pStyle w:val="a9"/>
        <w:rPr>
          <w:lang w:val="ru-RU"/>
        </w:rPr>
      </w:pPr>
      <w:r w:rsidRPr="00241537">
        <w:rPr>
          <w:lang w:val="ru-RU"/>
        </w:rPr>
        <w:t>6. Тара, в якій зберігалися пестициди або агрохімікати (каністри, упаковки, пляшки, мішки, ємності) є небезпечною, тому обов’язково вона повинна передаватися спеціалізованим підприємствам, які мають ліцензію міністерства екології та природних ресурсів України на поводження з небезпечними відходами.</w:t>
      </w:r>
    </w:p>
    <w:p w:rsidR="001B3B9A" w:rsidRPr="00241537" w:rsidRDefault="001B3B9A" w:rsidP="001B3B9A">
      <w:pPr>
        <w:pStyle w:val="a9"/>
        <w:rPr>
          <w:lang w:val="ru-RU"/>
        </w:rPr>
      </w:pPr>
    </w:p>
    <w:p w:rsidR="001B3B9A" w:rsidRPr="00241537" w:rsidRDefault="001B3B9A" w:rsidP="001B3B9A">
      <w:pPr>
        <w:pStyle w:val="a9"/>
        <w:rPr>
          <w:b/>
          <w:i/>
          <w:lang w:val="ru-RU"/>
        </w:rPr>
      </w:pPr>
      <w:r w:rsidRPr="00241537">
        <w:rPr>
          <w:b/>
          <w:i/>
          <w:lang w:val="ru-RU"/>
        </w:rPr>
        <w:t>З метою запобігання отруєнь бджіл внаслідок використання засобів захисту рослин</w:t>
      </w:r>
    </w:p>
    <w:p w:rsidR="001B3B9A" w:rsidRPr="00241537" w:rsidRDefault="001B3B9A" w:rsidP="001B3B9A">
      <w:pPr>
        <w:pStyle w:val="a9"/>
        <w:jc w:val="both"/>
        <w:rPr>
          <w:lang w:val="ru-RU"/>
        </w:rPr>
      </w:pPr>
      <w:r w:rsidRPr="00241537">
        <w:rPr>
          <w:lang w:val="ru-RU"/>
        </w:rPr>
        <w:t>1. Оповіщати не пізніше, ніж за три доби при застосуванні засобів захисту рослин на медоносних рослинах, згідно статті 37 ЗУ «Про бджільництво».</w:t>
      </w:r>
    </w:p>
    <w:p w:rsidR="001B3B9A" w:rsidRPr="00241537" w:rsidRDefault="001B3B9A" w:rsidP="001B3B9A">
      <w:pPr>
        <w:pStyle w:val="a9"/>
        <w:jc w:val="both"/>
        <w:rPr>
          <w:lang w:val="ru-RU"/>
        </w:rPr>
      </w:pPr>
      <w:r w:rsidRPr="00241537">
        <w:rPr>
          <w:lang w:val="ru-RU"/>
        </w:rPr>
        <w:lastRenderedPageBreak/>
        <w:t>2. В повідомленні про застосування ЗЗР сповіщати дату обробки, назву препарату, ступінь і строк дії токсичності препарату (ст. 37 ЗУ «Про бджільництво»).</w:t>
      </w:r>
    </w:p>
    <w:p w:rsidR="001B3B9A" w:rsidRPr="00241537" w:rsidRDefault="001B3B9A" w:rsidP="001B3B9A">
      <w:pPr>
        <w:pStyle w:val="a9"/>
        <w:jc w:val="both"/>
        <w:rPr>
          <w:lang w:val="ru-RU"/>
        </w:rPr>
      </w:pPr>
      <w:r w:rsidRPr="00241537">
        <w:rPr>
          <w:lang w:val="ru-RU"/>
        </w:rPr>
        <w:t>3. При застосуванні хімічного обприскування на медоносних рослинах попередити пасічників, пасіки яких знаходяться на відстані до десяти кілометрів від оброблюваних площ (ст. 37 ЗУ «Про бджільництво»).</w:t>
      </w:r>
    </w:p>
    <w:p w:rsidR="001B3B9A" w:rsidRPr="00241537" w:rsidRDefault="001B3B9A" w:rsidP="001B3B9A">
      <w:pPr>
        <w:pStyle w:val="a9"/>
        <w:jc w:val="both"/>
        <w:rPr>
          <w:lang w:val="ru-RU"/>
        </w:rPr>
      </w:pPr>
      <w:r w:rsidRPr="00241537">
        <w:rPr>
          <w:lang w:val="ru-RU"/>
        </w:rPr>
        <w:t>4. Не застосовувати засоби захисту рослин, стимулятори їх росту, мінеральні добрива, інші препарати, що можуть призвести до фізичного знищення бджіл під час медозбору. (ст. 30 ЗУ «Про бджільництво»).</w:t>
      </w:r>
    </w:p>
    <w:p w:rsidR="001B3B9A" w:rsidRPr="00241537" w:rsidRDefault="001B3B9A" w:rsidP="001B3B9A">
      <w:pPr>
        <w:pStyle w:val="a9"/>
        <w:jc w:val="both"/>
        <w:rPr>
          <w:lang w:val="ru-RU"/>
        </w:rPr>
      </w:pPr>
      <w:r w:rsidRPr="00241537">
        <w:rPr>
          <w:lang w:val="ru-RU"/>
        </w:rPr>
        <w:t xml:space="preserve">5. Застосовувати у сільському та лісовому господарстві, на присадибних ділянках тільки ТІ пестициди </w:t>
      </w:r>
      <w:r>
        <w:t>i</w:t>
      </w:r>
      <w:r w:rsidRPr="00241537">
        <w:rPr>
          <w:lang w:val="ru-RU"/>
        </w:rPr>
        <w:t xml:space="preserve"> агрохімікати, що пройшли державну реєстрацію І включені в Перелік препаратів, дозволених до авіаційного та наземного застосування в Україні, роздрібного продажу населенню (Перелік пестицидів і агрохімікатів і щорічні доповнення до нього видається Департаментом екологічної безпеки Міністерства екології та природних ресурсів України відповідно до ст. 7 ЗУ «Про пестициди і агрохімікати» № 86/95 від 02.03.1995 р.).</w:t>
      </w:r>
    </w:p>
    <w:p w:rsidR="001B3B9A" w:rsidRPr="00241537" w:rsidRDefault="001B3B9A" w:rsidP="001B3B9A">
      <w:pPr>
        <w:pStyle w:val="a9"/>
        <w:jc w:val="both"/>
        <w:rPr>
          <w:lang w:val="ru-RU"/>
        </w:rPr>
      </w:pPr>
      <w:r w:rsidRPr="00241537">
        <w:rPr>
          <w:lang w:val="ru-RU"/>
        </w:rPr>
        <w:t>6. Не допускати обробку квітучих медоносів і пилконосів під час масового льоту бджіл, безпосереднього контакту покрову бджіл з робочим розчином інсектицидів.</w:t>
      </w:r>
    </w:p>
    <w:p w:rsidR="001B3B9A" w:rsidRPr="00241537" w:rsidRDefault="001B3B9A" w:rsidP="001B3B9A">
      <w:pPr>
        <w:pStyle w:val="a9"/>
        <w:jc w:val="both"/>
        <w:rPr>
          <w:lang w:val="ru-RU"/>
        </w:rPr>
      </w:pPr>
      <w:r w:rsidRPr="00241537">
        <w:rPr>
          <w:lang w:val="ru-RU"/>
        </w:rPr>
        <w:t>7. Використовувати не токсичні або слаботоксичні для медоносної бджоли інсектициди.</w:t>
      </w:r>
    </w:p>
    <w:p w:rsidR="001B3B9A" w:rsidRPr="00241537" w:rsidRDefault="001B3B9A" w:rsidP="001B3B9A">
      <w:pPr>
        <w:pStyle w:val="a9"/>
        <w:jc w:val="both"/>
        <w:rPr>
          <w:lang w:val="ru-RU"/>
        </w:rPr>
      </w:pPr>
      <w:r w:rsidRPr="00241537">
        <w:rPr>
          <w:lang w:val="ru-RU"/>
        </w:rPr>
        <w:t>8. Суворо дотримуватися регламентів застосування в навколишньому середовищі токсичних для бджіл речовин. При використанні високотоксичних для бджіл піретроїдних інсектицидів паралельно застосовувати репеленти, що забезпечать збереження життя робочих бджіл на період токсичної дії інсектициду.</w:t>
      </w:r>
    </w:p>
    <w:p w:rsidR="001B3B9A" w:rsidRPr="00241537" w:rsidRDefault="001B3B9A" w:rsidP="001B3B9A">
      <w:pPr>
        <w:pStyle w:val="a9"/>
        <w:jc w:val="both"/>
        <w:rPr>
          <w:sz w:val="28"/>
          <w:szCs w:val="28"/>
          <w:lang w:val="ru-RU"/>
        </w:rPr>
      </w:pPr>
      <w:r w:rsidRPr="00241537">
        <w:rPr>
          <w:rStyle w:val="aa"/>
          <w:sz w:val="28"/>
          <w:szCs w:val="28"/>
          <w:lang w:val="ru-RU"/>
        </w:rPr>
        <w:t>Звертаємо Вашу увагу, що порушення законодавства про пестициди і агрохімікати тягне за собою цивільну, дисциплінарну, адміністративну або кримінальну відповідальність згідно з чинним законодавством!</w:t>
      </w:r>
    </w:p>
    <w:p w:rsidR="001B3B9A" w:rsidRPr="00014AD6" w:rsidRDefault="001B3B9A" w:rsidP="001B3B9A">
      <w:pPr>
        <w:shd w:val="clear" w:color="auto" w:fill="FFFFFF"/>
        <w:spacing w:after="0" w:line="240" w:lineRule="auto"/>
        <w:jc w:val="both"/>
        <w:textAlignment w:val="baseline"/>
        <w:rPr>
          <w:rFonts w:ascii="Times New Roman" w:eastAsia="Times New Roman" w:hAnsi="Times New Roman"/>
          <w:sz w:val="24"/>
          <w:szCs w:val="24"/>
          <w:lang w:eastAsia="uk-UA"/>
        </w:rPr>
      </w:pPr>
      <w:r>
        <w:rPr>
          <w:rFonts w:ascii="Verdana" w:eastAsia="Times New Roman" w:hAnsi="Verdana"/>
          <w:b/>
          <w:bCs/>
          <w:color w:val="000000"/>
          <w:sz w:val="20"/>
          <w:szCs w:val="20"/>
          <w:lang w:eastAsia="uk-UA"/>
        </w:rPr>
        <w:t xml:space="preserve">             </w:t>
      </w:r>
      <w:r w:rsidRPr="00014AD6">
        <w:rPr>
          <w:rFonts w:ascii="Verdana" w:eastAsia="Times New Roman" w:hAnsi="Verdana"/>
          <w:b/>
          <w:bCs/>
          <w:color w:val="000000"/>
          <w:sz w:val="20"/>
          <w:szCs w:val="20"/>
          <w:lang w:eastAsia="uk-UA"/>
        </w:rPr>
        <w:t>ШАНОВНІ МЕШКАНЦІ СТУДЕНИКІВСЬКОЇ ГРОМАДИ!</w:t>
      </w:r>
    </w:p>
    <w:p w:rsidR="001B3B9A" w:rsidRPr="00014AD6" w:rsidRDefault="001B3B9A" w:rsidP="001B3B9A">
      <w:pPr>
        <w:shd w:val="clear" w:color="auto" w:fill="FFFFFF"/>
        <w:spacing w:after="0" w:line="240" w:lineRule="auto"/>
        <w:jc w:val="both"/>
        <w:textAlignment w:val="baseline"/>
        <w:rPr>
          <w:rFonts w:ascii="Times New Roman" w:eastAsia="Times New Roman" w:hAnsi="Times New Roman"/>
          <w:sz w:val="24"/>
          <w:szCs w:val="24"/>
          <w:lang w:eastAsia="uk-UA"/>
        </w:rPr>
      </w:pPr>
      <w:r>
        <w:rPr>
          <w:rFonts w:ascii="Verdana" w:eastAsia="Times New Roman" w:hAnsi="Verdana"/>
          <w:b/>
          <w:bCs/>
          <w:color w:val="000000"/>
          <w:sz w:val="20"/>
          <w:szCs w:val="20"/>
          <w:lang w:eastAsia="uk-UA"/>
        </w:rPr>
        <w:t>Якщо дії одноосібників або орендрів суміжних з в</w:t>
      </w:r>
      <w:r w:rsidRPr="00014AD6">
        <w:rPr>
          <w:rFonts w:ascii="Verdana" w:eastAsia="Times New Roman" w:hAnsi="Verdana"/>
          <w:b/>
          <w:bCs/>
          <w:color w:val="000000"/>
          <w:sz w:val="20"/>
          <w:szCs w:val="20"/>
          <w:lang w:eastAsia="uk-UA"/>
        </w:rPr>
        <w:t>аши</w:t>
      </w:r>
      <w:r>
        <w:rPr>
          <w:rFonts w:ascii="Verdana" w:eastAsia="Times New Roman" w:hAnsi="Verdana"/>
          <w:b/>
          <w:bCs/>
          <w:color w:val="000000"/>
          <w:sz w:val="20"/>
          <w:szCs w:val="20"/>
          <w:lang w:eastAsia="uk-UA"/>
        </w:rPr>
        <w:t>ми земельних ділянок порушують ваші права, шкодять в</w:t>
      </w:r>
      <w:r w:rsidRPr="00014AD6">
        <w:rPr>
          <w:rFonts w:ascii="Verdana" w:eastAsia="Times New Roman" w:hAnsi="Verdana"/>
          <w:b/>
          <w:bCs/>
          <w:color w:val="000000"/>
          <w:sz w:val="20"/>
          <w:szCs w:val="20"/>
          <w:lang w:eastAsia="uk-UA"/>
        </w:rPr>
        <w:t xml:space="preserve">ашому здоров’ю, </w:t>
      </w:r>
      <w:r>
        <w:rPr>
          <w:rFonts w:ascii="Verdana" w:eastAsia="Times New Roman" w:hAnsi="Verdana"/>
          <w:b/>
          <w:bCs/>
          <w:color w:val="000000"/>
          <w:sz w:val="20"/>
          <w:szCs w:val="20"/>
          <w:lang w:eastAsia="uk-UA"/>
        </w:rPr>
        <w:t>в</w:t>
      </w:r>
      <w:r w:rsidRPr="00014AD6">
        <w:rPr>
          <w:rFonts w:ascii="Verdana" w:eastAsia="Times New Roman" w:hAnsi="Verdana"/>
          <w:b/>
          <w:bCs/>
          <w:color w:val="000000"/>
          <w:sz w:val="20"/>
          <w:szCs w:val="20"/>
          <w:lang w:eastAsia="uk-UA"/>
        </w:rPr>
        <w:t>аших близьких, сусідів, та порушують вказані вище норми законодавства України просимо:</w:t>
      </w:r>
    </w:p>
    <w:p w:rsidR="001B3B9A" w:rsidRPr="00014AD6" w:rsidRDefault="001B3B9A" w:rsidP="00035362">
      <w:pPr>
        <w:numPr>
          <w:ilvl w:val="0"/>
          <w:numId w:val="58"/>
        </w:numPr>
        <w:shd w:val="clear" w:color="auto" w:fill="FFFFFF"/>
        <w:spacing w:before="100" w:beforeAutospacing="1" w:after="100" w:afterAutospacing="1" w:line="240" w:lineRule="auto"/>
        <w:jc w:val="both"/>
        <w:textAlignment w:val="baseline"/>
        <w:rPr>
          <w:rFonts w:ascii="Times New Roman" w:eastAsia="Times New Roman" w:hAnsi="Times New Roman"/>
          <w:sz w:val="24"/>
          <w:szCs w:val="24"/>
          <w:lang w:eastAsia="uk-UA"/>
        </w:rPr>
      </w:pPr>
      <w:r w:rsidRPr="00014AD6">
        <w:rPr>
          <w:rFonts w:ascii="Verdana" w:eastAsia="Times New Roman" w:hAnsi="Verdana"/>
          <w:b/>
          <w:bCs/>
          <w:color w:val="000000"/>
          <w:sz w:val="20"/>
          <w:szCs w:val="20"/>
          <w:lang w:eastAsia="uk-UA"/>
        </w:rPr>
        <w:t>Сфотографувати та/або зафільмувати факт порушення прав</w:t>
      </w:r>
    </w:p>
    <w:p w:rsidR="001B3B9A" w:rsidRPr="00014AD6" w:rsidRDefault="001B3B9A" w:rsidP="00035362">
      <w:pPr>
        <w:numPr>
          <w:ilvl w:val="0"/>
          <w:numId w:val="58"/>
        </w:numPr>
        <w:shd w:val="clear" w:color="auto" w:fill="FFFFFF"/>
        <w:spacing w:before="100" w:beforeAutospacing="1" w:after="100" w:afterAutospacing="1" w:line="240" w:lineRule="auto"/>
        <w:jc w:val="both"/>
        <w:textAlignment w:val="baseline"/>
        <w:rPr>
          <w:rFonts w:ascii="Times New Roman" w:eastAsia="Times New Roman" w:hAnsi="Times New Roman"/>
          <w:sz w:val="24"/>
          <w:szCs w:val="24"/>
          <w:lang w:eastAsia="uk-UA"/>
        </w:rPr>
      </w:pPr>
      <w:r w:rsidRPr="00014AD6">
        <w:rPr>
          <w:rFonts w:ascii="Verdana" w:eastAsia="Times New Roman" w:hAnsi="Verdana"/>
          <w:b/>
          <w:bCs/>
          <w:color w:val="000000"/>
          <w:sz w:val="20"/>
          <w:szCs w:val="20"/>
          <w:lang w:eastAsia="uk-UA"/>
        </w:rPr>
        <w:t>НЕГАЙНО звернутися до правоохоронних органів за номером 102 або до поліцейського офіцера громади (</w:t>
      </w:r>
      <w:hyperlink r:id="rId260" w:history="1">
        <w:r w:rsidRPr="00014AD6">
          <w:rPr>
            <w:rFonts w:ascii="Verdana" w:eastAsia="Times New Roman" w:hAnsi="Verdana"/>
            <w:b/>
            <w:bCs/>
            <w:color w:val="0000FF"/>
            <w:sz w:val="20"/>
            <w:szCs w:val="20"/>
            <w:u w:val="single"/>
            <w:lang w:eastAsia="uk-UA"/>
          </w:rPr>
          <w:t>093 050 63 16</w:t>
        </w:r>
      </w:hyperlink>
      <w:r w:rsidRPr="00014AD6">
        <w:rPr>
          <w:rFonts w:ascii="Verdana" w:eastAsia="Times New Roman" w:hAnsi="Verdana"/>
          <w:b/>
          <w:bCs/>
          <w:color w:val="000000"/>
          <w:sz w:val="20"/>
          <w:szCs w:val="20"/>
          <w:lang w:eastAsia="uk-UA"/>
        </w:rPr>
        <w:t xml:space="preserve"> – Руслан Іванович Хоменко)</w:t>
      </w:r>
    </w:p>
    <w:p w:rsidR="001B3B9A" w:rsidRPr="00014AD6" w:rsidRDefault="001B3B9A" w:rsidP="00035362">
      <w:pPr>
        <w:numPr>
          <w:ilvl w:val="0"/>
          <w:numId w:val="58"/>
        </w:numPr>
        <w:shd w:val="clear" w:color="auto" w:fill="FFFFFF"/>
        <w:spacing w:before="100" w:beforeAutospacing="1" w:after="100" w:afterAutospacing="1" w:line="240" w:lineRule="auto"/>
        <w:jc w:val="both"/>
        <w:textAlignment w:val="baseline"/>
        <w:rPr>
          <w:rFonts w:ascii="Times New Roman" w:eastAsia="Times New Roman" w:hAnsi="Times New Roman"/>
          <w:sz w:val="24"/>
          <w:szCs w:val="24"/>
          <w:lang w:eastAsia="uk-UA"/>
        </w:rPr>
      </w:pPr>
      <w:r w:rsidRPr="00014AD6">
        <w:rPr>
          <w:rFonts w:ascii="Verdana" w:eastAsia="Times New Roman" w:hAnsi="Verdana"/>
          <w:b/>
          <w:bCs/>
          <w:color w:val="000000"/>
          <w:sz w:val="20"/>
          <w:szCs w:val="20"/>
          <w:lang w:eastAsia="uk-UA"/>
        </w:rPr>
        <w:t xml:space="preserve">Якщо Ви відчули наступні симптоми: сухість у роті, запаморочення, головний біль, нудота, блювання – НЕГАЙНО викликайте швидку за номером 103, або зверніться до сімейного лікаря для отримання необхідної медичної допомоги. </w:t>
      </w:r>
    </w:p>
    <w:p w:rsidR="001B3B9A" w:rsidRDefault="00D67092" w:rsidP="001B3B9A">
      <w:r>
        <w:t xml:space="preserve"> </w:t>
      </w:r>
    </w:p>
    <w:p w:rsidR="00D67092" w:rsidRDefault="00D67092" w:rsidP="001B3B9A"/>
    <w:p w:rsidR="00D67092" w:rsidRPr="00D67092" w:rsidRDefault="00D67092" w:rsidP="001B3B9A">
      <w:pPr>
        <w:rPr>
          <w:rFonts w:ascii="Times New Roman" w:hAnsi="Times New Roman" w:cs="Times New Roman"/>
          <w:sz w:val="24"/>
          <w:szCs w:val="24"/>
        </w:rPr>
      </w:pPr>
      <w:r>
        <w:t xml:space="preserve">                        </w:t>
      </w:r>
      <w:r w:rsidRPr="00D67092">
        <w:rPr>
          <w:rFonts w:ascii="Times New Roman" w:hAnsi="Times New Roman" w:cs="Times New Roman"/>
          <w:sz w:val="24"/>
          <w:szCs w:val="24"/>
        </w:rPr>
        <w:t xml:space="preserve">Секретар </w:t>
      </w:r>
      <w:r>
        <w:rPr>
          <w:rFonts w:ascii="Times New Roman" w:hAnsi="Times New Roman" w:cs="Times New Roman"/>
          <w:sz w:val="24"/>
          <w:szCs w:val="24"/>
        </w:rPr>
        <w:t xml:space="preserve"> с/ради:                                   Н.Г. Стрижак</w:t>
      </w:r>
    </w:p>
    <w:p w:rsidR="001B3B9A" w:rsidRPr="004E69B3" w:rsidRDefault="001B3B9A" w:rsidP="001B3B9A">
      <w:pPr>
        <w:pStyle w:val="rtecenter"/>
        <w:shd w:val="clear" w:color="auto" w:fill="FFFFFF"/>
        <w:spacing w:before="0" w:beforeAutospacing="0" w:after="0" w:afterAutospacing="0"/>
        <w:ind w:left="786"/>
        <w:textAlignment w:val="baseline"/>
        <w:rPr>
          <w:color w:val="000000"/>
          <w:sz w:val="28"/>
          <w:szCs w:val="28"/>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Default="00980086" w:rsidP="00980086">
      <w:pPr>
        <w:pStyle w:val="a8"/>
        <w:rPr>
          <w:rFonts w:ascii="Times New Roman" w:hAnsi="Times New Roman"/>
          <w:b/>
          <w:sz w:val="20"/>
          <w:szCs w:val="20"/>
        </w:rPr>
      </w:pPr>
    </w:p>
    <w:p w:rsidR="00980086" w:rsidRPr="00BC6942" w:rsidRDefault="00980086" w:rsidP="00980086">
      <w:pPr>
        <w:jc w:val="center"/>
        <w:rPr>
          <w:rFonts w:ascii="Arial" w:hAnsi="Arial"/>
        </w:rPr>
      </w:pPr>
      <w:r w:rsidRPr="00512EB3">
        <w:rPr>
          <w:rFonts w:ascii="Arial" w:hAnsi="Arial"/>
          <w:noProof/>
          <w:lang w:val="ru-RU" w:eastAsia="ru-RU"/>
        </w:rPr>
        <w:lastRenderedPageBreak/>
        <w:drawing>
          <wp:inline distT="0" distB="0" distL="0" distR="0">
            <wp:extent cx="485775" cy="7143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980086" w:rsidRPr="009D4726" w:rsidRDefault="00980086" w:rsidP="00980086">
      <w:pPr>
        <w:spacing w:after="0" w:line="240" w:lineRule="auto"/>
        <w:jc w:val="center"/>
        <w:rPr>
          <w:rFonts w:ascii="Times New Roman" w:hAnsi="Times New Roman"/>
          <w:b/>
          <w:sz w:val="24"/>
          <w:szCs w:val="24"/>
        </w:rPr>
      </w:pPr>
      <w:r w:rsidRPr="009D4726">
        <w:rPr>
          <w:rFonts w:ascii="Times New Roman" w:hAnsi="Times New Roman"/>
          <w:b/>
          <w:sz w:val="24"/>
          <w:szCs w:val="24"/>
        </w:rPr>
        <w:t>УКРАЇНА</w:t>
      </w:r>
    </w:p>
    <w:p w:rsidR="00980086" w:rsidRPr="009D4726" w:rsidRDefault="00980086" w:rsidP="00980086">
      <w:pPr>
        <w:spacing w:after="0" w:line="240" w:lineRule="auto"/>
        <w:jc w:val="center"/>
        <w:rPr>
          <w:rFonts w:ascii="Times New Roman" w:hAnsi="Times New Roman"/>
          <w:b/>
          <w:sz w:val="24"/>
          <w:szCs w:val="24"/>
        </w:rPr>
      </w:pPr>
      <w:r w:rsidRPr="009D4726">
        <w:rPr>
          <w:rFonts w:ascii="Times New Roman" w:hAnsi="Times New Roman"/>
          <w:b/>
          <w:sz w:val="24"/>
          <w:szCs w:val="24"/>
        </w:rPr>
        <w:t>СТУДЕНИКІВСЬКА СІЛЬСЬКА РАДА</w:t>
      </w:r>
    </w:p>
    <w:p w:rsidR="00980086" w:rsidRPr="009D4726" w:rsidRDefault="00980086" w:rsidP="00980086">
      <w:pPr>
        <w:spacing w:after="0" w:line="240" w:lineRule="auto"/>
        <w:jc w:val="center"/>
        <w:rPr>
          <w:rFonts w:ascii="Times New Roman" w:hAnsi="Times New Roman"/>
          <w:b/>
          <w:sz w:val="24"/>
          <w:szCs w:val="24"/>
        </w:rPr>
      </w:pPr>
      <w:r w:rsidRPr="009D4726">
        <w:rPr>
          <w:rFonts w:ascii="Times New Roman" w:hAnsi="Times New Roman"/>
          <w:b/>
          <w:sz w:val="24"/>
          <w:szCs w:val="24"/>
        </w:rPr>
        <w:t>БОРИСПІЛЬСЬКОГО  РАЙОНУ</w:t>
      </w:r>
    </w:p>
    <w:p w:rsidR="00980086" w:rsidRPr="009D4726" w:rsidRDefault="00980086" w:rsidP="00980086">
      <w:pPr>
        <w:spacing w:after="0" w:line="240" w:lineRule="auto"/>
        <w:jc w:val="center"/>
        <w:rPr>
          <w:rFonts w:ascii="Times New Roman" w:hAnsi="Times New Roman"/>
          <w:b/>
          <w:sz w:val="24"/>
          <w:szCs w:val="24"/>
        </w:rPr>
      </w:pPr>
      <w:r w:rsidRPr="009D4726">
        <w:rPr>
          <w:rFonts w:ascii="Times New Roman" w:hAnsi="Times New Roman"/>
          <w:b/>
          <w:sz w:val="24"/>
          <w:szCs w:val="24"/>
        </w:rPr>
        <w:t>КИЇВСЬКОЇ ОБЛАСТІ</w:t>
      </w:r>
    </w:p>
    <w:p w:rsidR="00980086" w:rsidRPr="009D4726" w:rsidRDefault="00980086" w:rsidP="00980086">
      <w:pPr>
        <w:jc w:val="center"/>
        <w:rPr>
          <w:rFonts w:ascii="Times New Roman" w:hAnsi="Times New Roman"/>
          <w:b/>
          <w:sz w:val="24"/>
          <w:szCs w:val="24"/>
        </w:rPr>
      </w:pPr>
      <w:r w:rsidRPr="009D4726">
        <w:rPr>
          <w:rFonts w:ascii="Times New Roman" w:hAnsi="Times New Roman"/>
          <w:b/>
          <w:sz w:val="24"/>
          <w:szCs w:val="24"/>
        </w:rPr>
        <w:t>РІШЕННЯ</w:t>
      </w:r>
    </w:p>
    <w:p w:rsidR="00980086" w:rsidRDefault="00980086" w:rsidP="00980086">
      <w:pPr>
        <w:spacing w:after="0" w:line="240" w:lineRule="auto"/>
        <w:rPr>
          <w:rFonts w:ascii="Times New Roman" w:eastAsia="Times New Roman" w:hAnsi="Times New Roman"/>
          <w:b/>
          <w:sz w:val="24"/>
          <w:szCs w:val="24"/>
          <w:lang w:eastAsia="uk-UA"/>
        </w:rPr>
      </w:pPr>
      <w:r>
        <w:rPr>
          <w:rFonts w:ascii="Times New Roman" w:eastAsia="Times New Roman" w:hAnsi="Times New Roman"/>
          <w:b/>
          <w:sz w:val="24"/>
          <w:szCs w:val="24"/>
          <w:lang w:eastAsia="uk-UA"/>
        </w:rPr>
        <w:t>Про внесення змін до рішення № 7-І-УІІІ від 11.11.2020 року</w:t>
      </w:r>
    </w:p>
    <w:p w:rsidR="00980086" w:rsidRPr="00550251" w:rsidRDefault="00980086" w:rsidP="00980086">
      <w:pPr>
        <w:spacing w:after="0" w:line="240" w:lineRule="auto"/>
        <w:rPr>
          <w:rFonts w:ascii="Times New Roman" w:eastAsia="Times New Roman" w:hAnsi="Times New Roman"/>
          <w:b/>
          <w:sz w:val="24"/>
          <w:szCs w:val="24"/>
          <w:lang w:eastAsia="uk-UA"/>
        </w:rPr>
      </w:pPr>
      <w:r>
        <w:rPr>
          <w:rFonts w:ascii="Times New Roman" w:eastAsia="Times New Roman" w:hAnsi="Times New Roman"/>
          <w:b/>
          <w:sz w:val="24"/>
          <w:szCs w:val="24"/>
          <w:lang w:eastAsia="uk-UA"/>
        </w:rPr>
        <w:t>«</w:t>
      </w:r>
      <w:r w:rsidRPr="00550251">
        <w:rPr>
          <w:rFonts w:ascii="Times New Roman" w:eastAsia="Times New Roman" w:hAnsi="Times New Roman"/>
          <w:b/>
          <w:sz w:val="24"/>
          <w:szCs w:val="24"/>
          <w:lang w:eastAsia="uk-UA"/>
        </w:rPr>
        <w:t>Про затвердження структури</w:t>
      </w:r>
    </w:p>
    <w:p w:rsidR="00980086" w:rsidRPr="00550251" w:rsidRDefault="00980086" w:rsidP="00980086">
      <w:pPr>
        <w:spacing w:after="0" w:line="240" w:lineRule="auto"/>
        <w:rPr>
          <w:rFonts w:ascii="Times New Roman" w:eastAsia="Times New Roman" w:hAnsi="Times New Roman"/>
          <w:b/>
          <w:sz w:val="24"/>
          <w:szCs w:val="24"/>
          <w:lang w:eastAsia="uk-UA"/>
        </w:rPr>
      </w:pPr>
      <w:r w:rsidRPr="00550251">
        <w:rPr>
          <w:rFonts w:ascii="Times New Roman" w:eastAsia="Times New Roman" w:hAnsi="Times New Roman"/>
          <w:b/>
          <w:sz w:val="24"/>
          <w:szCs w:val="24"/>
          <w:lang w:eastAsia="uk-UA"/>
        </w:rPr>
        <w:t xml:space="preserve">і штатної чисельності </w:t>
      </w:r>
    </w:p>
    <w:p w:rsidR="00980086" w:rsidRPr="00550251" w:rsidRDefault="00980086" w:rsidP="00980086">
      <w:pPr>
        <w:spacing w:after="0" w:line="240" w:lineRule="auto"/>
        <w:rPr>
          <w:rFonts w:ascii="Times New Roman" w:eastAsia="Times New Roman" w:hAnsi="Times New Roman"/>
          <w:b/>
          <w:sz w:val="24"/>
          <w:szCs w:val="24"/>
          <w:lang w:eastAsia="uk-UA"/>
        </w:rPr>
      </w:pPr>
      <w:r w:rsidRPr="00550251">
        <w:rPr>
          <w:rFonts w:ascii="Times New Roman" w:eastAsia="Times New Roman" w:hAnsi="Times New Roman"/>
          <w:b/>
          <w:sz w:val="24"/>
          <w:szCs w:val="24"/>
          <w:lang w:eastAsia="uk-UA"/>
        </w:rPr>
        <w:t xml:space="preserve">Студениківської сільської ради </w:t>
      </w:r>
    </w:p>
    <w:p w:rsidR="00980086" w:rsidRPr="00550251" w:rsidRDefault="00980086" w:rsidP="00980086">
      <w:pPr>
        <w:spacing w:after="0" w:line="240" w:lineRule="auto"/>
        <w:rPr>
          <w:rFonts w:ascii="Times New Roman" w:eastAsia="Times New Roman" w:hAnsi="Times New Roman"/>
          <w:b/>
          <w:sz w:val="24"/>
          <w:szCs w:val="24"/>
          <w:lang w:eastAsia="uk-UA"/>
        </w:rPr>
      </w:pPr>
      <w:r w:rsidRPr="00550251">
        <w:rPr>
          <w:rFonts w:ascii="Times New Roman" w:eastAsia="Times New Roman" w:hAnsi="Times New Roman"/>
          <w:b/>
          <w:sz w:val="24"/>
          <w:szCs w:val="24"/>
          <w:lang w:eastAsia="uk-UA"/>
        </w:rPr>
        <w:t>та її виконавчих органів</w:t>
      </w:r>
      <w:r>
        <w:rPr>
          <w:rFonts w:ascii="Times New Roman" w:eastAsia="Times New Roman" w:hAnsi="Times New Roman"/>
          <w:b/>
          <w:sz w:val="24"/>
          <w:szCs w:val="24"/>
          <w:lang w:eastAsia="uk-UA"/>
        </w:rPr>
        <w:t>»</w:t>
      </w:r>
      <w:r w:rsidRPr="00550251">
        <w:rPr>
          <w:rFonts w:ascii="Times New Roman" w:eastAsia="Times New Roman" w:hAnsi="Times New Roman"/>
          <w:b/>
          <w:sz w:val="24"/>
          <w:szCs w:val="24"/>
          <w:lang w:eastAsia="uk-UA"/>
        </w:rPr>
        <w:t xml:space="preserve"> </w:t>
      </w:r>
    </w:p>
    <w:p w:rsidR="00980086" w:rsidRPr="00BC6942" w:rsidRDefault="00980086" w:rsidP="00980086">
      <w:pPr>
        <w:spacing w:after="0" w:line="240" w:lineRule="auto"/>
        <w:rPr>
          <w:rFonts w:ascii="Times New Roman" w:eastAsia="Times New Roman" w:hAnsi="Times New Roman"/>
          <w:b/>
          <w:sz w:val="26"/>
          <w:szCs w:val="26"/>
          <w:lang w:eastAsia="uk-UA"/>
        </w:rPr>
      </w:pPr>
    </w:p>
    <w:p w:rsidR="00980086" w:rsidRPr="00BC6942" w:rsidRDefault="00980086" w:rsidP="00980086">
      <w:pPr>
        <w:ind w:firstLine="708"/>
        <w:jc w:val="both"/>
        <w:rPr>
          <w:rFonts w:ascii="Times New Roman" w:eastAsia="MS Mincho" w:hAnsi="Times New Roman"/>
          <w:sz w:val="26"/>
          <w:szCs w:val="26"/>
        </w:rPr>
      </w:pPr>
      <w:r w:rsidRPr="00BC6942">
        <w:rPr>
          <w:rFonts w:ascii="Times New Roman" w:hAnsi="Times New Roman"/>
          <w:sz w:val="26"/>
          <w:szCs w:val="26"/>
        </w:rPr>
        <w:t>Відповідно до підпункту 5 частини першої ст. 26, ст. 54  Закону України «Про місцеве самоврядування в Україні», постановою Кабінету Міністрів України від 09.03.2006 р. № 268 «Про упорядкування структури та умов оплати праці працівників апарату органів виконавчої влади, органів прокуратури, судів, та інших ор</w:t>
      </w:r>
      <w:r>
        <w:rPr>
          <w:rFonts w:ascii="Times New Roman" w:hAnsi="Times New Roman"/>
          <w:sz w:val="26"/>
          <w:szCs w:val="26"/>
        </w:rPr>
        <w:t xml:space="preserve">ганів»  </w:t>
      </w:r>
      <w:r w:rsidRPr="00BC6942">
        <w:rPr>
          <w:rFonts w:ascii="Times New Roman" w:hAnsi="Times New Roman"/>
          <w:sz w:val="26"/>
          <w:szCs w:val="26"/>
        </w:rPr>
        <w:t xml:space="preserve">(зі змінами),  з урахуванням пропозицій сільського голови, </w:t>
      </w:r>
      <w:r w:rsidRPr="00BC6942">
        <w:rPr>
          <w:rFonts w:ascii="Times New Roman" w:eastAsia="MS Mincho" w:hAnsi="Times New Roman"/>
          <w:sz w:val="26"/>
          <w:szCs w:val="26"/>
        </w:rPr>
        <w:t xml:space="preserve">сільська рада </w:t>
      </w:r>
    </w:p>
    <w:p w:rsidR="00980086" w:rsidRPr="00BC6942" w:rsidRDefault="00980086" w:rsidP="00980086">
      <w:pPr>
        <w:jc w:val="center"/>
        <w:rPr>
          <w:rFonts w:ascii="Times New Roman" w:hAnsi="Times New Roman"/>
          <w:b/>
          <w:sz w:val="26"/>
          <w:szCs w:val="26"/>
        </w:rPr>
      </w:pPr>
      <w:r w:rsidRPr="00BC6942">
        <w:rPr>
          <w:rFonts w:ascii="Times New Roman" w:hAnsi="Times New Roman"/>
          <w:b/>
          <w:sz w:val="26"/>
          <w:szCs w:val="26"/>
        </w:rPr>
        <w:t>ВИРІШИЛА:</w:t>
      </w:r>
    </w:p>
    <w:p w:rsidR="00980086" w:rsidRPr="00BC6942" w:rsidRDefault="00980086" w:rsidP="00035362">
      <w:pPr>
        <w:numPr>
          <w:ilvl w:val="0"/>
          <w:numId w:val="24"/>
        </w:numPr>
        <w:tabs>
          <w:tab w:val="left" w:pos="851"/>
        </w:tabs>
        <w:spacing w:before="100" w:beforeAutospacing="1" w:after="100" w:afterAutospacing="1"/>
        <w:ind w:firstLine="567"/>
        <w:contextualSpacing/>
        <w:jc w:val="both"/>
        <w:rPr>
          <w:rFonts w:ascii="Times New Roman" w:hAnsi="Times New Roman"/>
          <w:sz w:val="26"/>
          <w:szCs w:val="26"/>
        </w:rPr>
      </w:pPr>
      <w:r>
        <w:rPr>
          <w:rFonts w:ascii="Times New Roman" w:hAnsi="Times New Roman"/>
          <w:sz w:val="26"/>
          <w:szCs w:val="26"/>
        </w:rPr>
        <w:t>Внести зміни до рішення № 7-І-</w:t>
      </w:r>
      <w:r>
        <w:rPr>
          <w:rFonts w:ascii="Times New Roman" w:hAnsi="Times New Roman"/>
          <w:sz w:val="26"/>
          <w:szCs w:val="26"/>
          <w:lang w:val="en-US"/>
        </w:rPr>
        <w:t>VIII</w:t>
      </w:r>
      <w:r w:rsidRPr="00512EB3">
        <w:rPr>
          <w:rFonts w:ascii="Times New Roman" w:hAnsi="Times New Roman"/>
          <w:sz w:val="26"/>
          <w:szCs w:val="26"/>
        </w:rPr>
        <w:t xml:space="preserve"> </w:t>
      </w:r>
      <w:r>
        <w:rPr>
          <w:rFonts w:ascii="Times New Roman" w:hAnsi="Times New Roman"/>
          <w:sz w:val="26"/>
          <w:szCs w:val="26"/>
        </w:rPr>
        <w:t>від 11.11.2020 року «Про затвердження структури  і штатної чисельності</w:t>
      </w:r>
      <w:r w:rsidRPr="00BC6942">
        <w:rPr>
          <w:rFonts w:ascii="Times New Roman" w:hAnsi="Times New Roman"/>
          <w:sz w:val="26"/>
          <w:szCs w:val="26"/>
        </w:rPr>
        <w:t xml:space="preserve"> Студениківської сільської ради та її виконавчих органів</w:t>
      </w:r>
      <w:r>
        <w:rPr>
          <w:rFonts w:ascii="Times New Roman" w:hAnsi="Times New Roman"/>
          <w:sz w:val="26"/>
          <w:szCs w:val="26"/>
        </w:rPr>
        <w:t>»</w:t>
      </w:r>
      <w:r w:rsidRPr="00BC6942">
        <w:rPr>
          <w:rFonts w:ascii="Times New Roman" w:hAnsi="Times New Roman"/>
          <w:sz w:val="26"/>
          <w:szCs w:val="26"/>
        </w:rPr>
        <w:t xml:space="preserve"> згідно додатку, що додається до цього рішення.</w:t>
      </w:r>
    </w:p>
    <w:p w:rsidR="00980086" w:rsidRDefault="00980086" w:rsidP="00035362">
      <w:pPr>
        <w:numPr>
          <w:ilvl w:val="0"/>
          <w:numId w:val="24"/>
        </w:numPr>
        <w:tabs>
          <w:tab w:val="left" w:pos="851"/>
        </w:tabs>
        <w:spacing w:before="100" w:beforeAutospacing="1" w:after="100" w:afterAutospacing="1"/>
        <w:ind w:firstLine="567"/>
        <w:contextualSpacing/>
        <w:jc w:val="both"/>
        <w:rPr>
          <w:rFonts w:ascii="Times New Roman" w:hAnsi="Times New Roman"/>
          <w:sz w:val="26"/>
          <w:szCs w:val="26"/>
        </w:rPr>
      </w:pPr>
      <w:r w:rsidRPr="00BC6942">
        <w:rPr>
          <w:rFonts w:ascii="Times New Roman" w:hAnsi="Times New Roman"/>
          <w:sz w:val="26"/>
          <w:szCs w:val="26"/>
        </w:rPr>
        <w:t>Контроль за виконанням цього рішення покласти на сільського голову                          Лях М.О.</w:t>
      </w:r>
    </w:p>
    <w:p w:rsidR="00980086" w:rsidRDefault="00980086" w:rsidP="00980086">
      <w:pPr>
        <w:tabs>
          <w:tab w:val="left" w:pos="851"/>
        </w:tabs>
        <w:spacing w:before="100" w:beforeAutospacing="1" w:after="100" w:afterAutospacing="1"/>
        <w:contextualSpacing/>
        <w:jc w:val="both"/>
        <w:rPr>
          <w:rFonts w:ascii="Times New Roman" w:hAnsi="Times New Roman"/>
          <w:sz w:val="26"/>
          <w:szCs w:val="26"/>
        </w:rPr>
      </w:pPr>
    </w:p>
    <w:p w:rsidR="00980086" w:rsidRDefault="00980086" w:rsidP="00980086">
      <w:pPr>
        <w:tabs>
          <w:tab w:val="left" w:pos="851"/>
        </w:tabs>
        <w:spacing w:before="100" w:beforeAutospacing="1" w:after="100" w:afterAutospacing="1"/>
        <w:contextualSpacing/>
        <w:jc w:val="both"/>
        <w:rPr>
          <w:rFonts w:ascii="Times New Roman" w:hAnsi="Times New Roman"/>
          <w:sz w:val="26"/>
          <w:szCs w:val="26"/>
        </w:rPr>
      </w:pPr>
    </w:p>
    <w:p w:rsidR="00980086" w:rsidRPr="00BC6942" w:rsidRDefault="00980086" w:rsidP="00980086">
      <w:pPr>
        <w:tabs>
          <w:tab w:val="left" w:pos="851"/>
        </w:tabs>
        <w:spacing w:before="100" w:beforeAutospacing="1" w:after="100" w:afterAutospacing="1"/>
        <w:contextualSpacing/>
        <w:jc w:val="both"/>
        <w:rPr>
          <w:rFonts w:ascii="Times New Roman" w:hAnsi="Times New Roman"/>
          <w:sz w:val="26"/>
          <w:szCs w:val="26"/>
        </w:rPr>
      </w:pPr>
    </w:p>
    <w:p w:rsidR="00980086" w:rsidRPr="00BC6942" w:rsidRDefault="00980086" w:rsidP="00980086">
      <w:pPr>
        <w:jc w:val="both"/>
        <w:rPr>
          <w:rFonts w:ascii="Times New Roman" w:hAnsi="Times New Roman"/>
          <w:b/>
          <w:sz w:val="26"/>
          <w:szCs w:val="26"/>
        </w:rPr>
      </w:pPr>
      <w:r w:rsidRPr="00BC6942">
        <w:rPr>
          <w:rFonts w:ascii="Times New Roman" w:hAnsi="Times New Roman"/>
          <w:sz w:val="26"/>
          <w:szCs w:val="26"/>
        </w:rPr>
        <w:t xml:space="preserve">                      </w:t>
      </w:r>
      <w:r w:rsidRPr="00BC6942">
        <w:rPr>
          <w:rFonts w:ascii="Times New Roman" w:hAnsi="Times New Roman"/>
          <w:b/>
          <w:sz w:val="26"/>
          <w:szCs w:val="26"/>
        </w:rPr>
        <w:t>Сільський голова                                               М.О. Лях</w:t>
      </w:r>
    </w:p>
    <w:p w:rsidR="00980086" w:rsidRPr="009D4726" w:rsidRDefault="00980086" w:rsidP="00980086">
      <w:pPr>
        <w:pStyle w:val="a8"/>
        <w:rPr>
          <w:rFonts w:ascii="Times New Roman" w:hAnsi="Times New Roman"/>
          <w:b/>
          <w:lang w:eastAsia="uk-UA"/>
        </w:rPr>
      </w:pPr>
      <w:r w:rsidRPr="009D4726">
        <w:rPr>
          <w:rFonts w:ascii="Times New Roman" w:hAnsi="Times New Roman"/>
          <w:b/>
          <w:lang w:eastAsia="uk-UA"/>
        </w:rPr>
        <w:t>с. Студеники</w:t>
      </w:r>
    </w:p>
    <w:p w:rsidR="00980086" w:rsidRPr="009D4726" w:rsidRDefault="00980086" w:rsidP="00980086">
      <w:pPr>
        <w:pStyle w:val="a8"/>
        <w:rPr>
          <w:rFonts w:ascii="Times New Roman" w:hAnsi="Times New Roman"/>
          <w:b/>
          <w:lang w:eastAsia="uk-UA"/>
        </w:rPr>
      </w:pPr>
      <w:r w:rsidRPr="009D4726">
        <w:rPr>
          <w:rFonts w:ascii="Times New Roman" w:hAnsi="Times New Roman"/>
          <w:b/>
          <w:lang w:eastAsia="uk-UA"/>
        </w:rPr>
        <w:t>№</w:t>
      </w:r>
      <w:r w:rsidR="00D67092">
        <w:rPr>
          <w:rFonts w:ascii="Times New Roman" w:hAnsi="Times New Roman"/>
          <w:b/>
          <w:lang w:eastAsia="uk-UA"/>
        </w:rPr>
        <w:t>506</w:t>
      </w:r>
      <w:r>
        <w:rPr>
          <w:rFonts w:ascii="Times New Roman" w:hAnsi="Times New Roman"/>
          <w:b/>
          <w:lang w:eastAsia="uk-UA"/>
        </w:rPr>
        <w:t xml:space="preserve"> -Х-УІІІ</w:t>
      </w:r>
    </w:p>
    <w:p w:rsidR="00980086" w:rsidRDefault="00980086" w:rsidP="00980086">
      <w:pPr>
        <w:pStyle w:val="a8"/>
        <w:rPr>
          <w:rFonts w:ascii="Times New Roman" w:hAnsi="Times New Roman"/>
          <w:b/>
          <w:lang w:eastAsia="uk-UA"/>
        </w:rPr>
      </w:pPr>
      <w:r>
        <w:rPr>
          <w:rFonts w:ascii="Times New Roman" w:hAnsi="Times New Roman"/>
          <w:b/>
          <w:lang w:eastAsia="uk-UA"/>
        </w:rPr>
        <w:t>18.05.2021</w:t>
      </w: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Pr="00816430" w:rsidRDefault="00980086" w:rsidP="00980086">
      <w:pPr>
        <w:pStyle w:val="a8"/>
        <w:jc w:val="right"/>
        <w:rPr>
          <w:rFonts w:ascii="Times New Roman" w:hAnsi="Times New Roman"/>
          <w:sz w:val="18"/>
          <w:szCs w:val="18"/>
        </w:rPr>
      </w:pPr>
      <w:r w:rsidRPr="00816430">
        <w:rPr>
          <w:rFonts w:ascii="Times New Roman" w:hAnsi="Times New Roman"/>
          <w:sz w:val="18"/>
          <w:szCs w:val="18"/>
        </w:rPr>
        <w:t xml:space="preserve">Додаток </w:t>
      </w:r>
    </w:p>
    <w:p w:rsidR="00980086" w:rsidRPr="004843B9" w:rsidRDefault="00980086" w:rsidP="00980086">
      <w:pPr>
        <w:pStyle w:val="a8"/>
        <w:jc w:val="right"/>
        <w:rPr>
          <w:rFonts w:ascii="Times New Roman" w:hAnsi="Times New Roman"/>
          <w:sz w:val="18"/>
          <w:szCs w:val="18"/>
        </w:rPr>
      </w:pPr>
      <w:r w:rsidRPr="00816430">
        <w:rPr>
          <w:rFonts w:ascii="Times New Roman" w:hAnsi="Times New Roman"/>
          <w:sz w:val="18"/>
          <w:szCs w:val="18"/>
        </w:rPr>
        <w:t>до рішення №</w:t>
      </w:r>
      <w:r w:rsidR="00D67092">
        <w:rPr>
          <w:rFonts w:ascii="Times New Roman" w:hAnsi="Times New Roman"/>
          <w:sz w:val="18"/>
          <w:szCs w:val="18"/>
        </w:rPr>
        <w:t>506-Х-УІІІ</w:t>
      </w:r>
      <w:r w:rsidRPr="00816430">
        <w:rPr>
          <w:rFonts w:ascii="Times New Roman" w:hAnsi="Times New Roman"/>
          <w:sz w:val="18"/>
          <w:szCs w:val="18"/>
        </w:rPr>
        <w:t xml:space="preserve"> </w:t>
      </w:r>
      <w:r>
        <w:rPr>
          <w:rFonts w:ascii="Times New Roman" w:hAnsi="Times New Roman"/>
          <w:sz w:val="18"/>
          <w:szCs w:val="18"/>
        </w:rPr>
        <w:t xml:space="preserve"> </w:t>
      </w:r>
      <w:r w:rsidRPr="00816430">
        <w:rPr>
          <w:rFonts w:ascii="Times New Roman" w:hAnsi="Times New Roman"/>
          <w:sz w:val="18"/>
          <w:szCs w:val="18"/>
        </w:rPr>
        <w:t xml:space="preserve"> від  </w:t>
      </w:r>
      <w:r>
        <w:rPr>
          <w:rFonts w:ascii="Times New Roman" w:hAnsi="Times New Roman"/>
          <w:sz w:val="18"/>
          <w:szCs w:val="18"/>
        </w:rPr>
        <w:t>18.05.2021 року</w:t>
      </w:r>
    </w:p>
    <w:p w:rsidR="00980086" w:rsidRPr="00EE3F06" w:rsidRDefault="00980086" w:rsidP="00980086">
      <w:pPr>
        <w:pStyle w:val="a8"/>
        <w:jc w:val="center"/>
        <w:rPr>
          <w:rFonts w:ascii="Times New Roman" w:hAnsi="Times New Roman"/>
          <w:sz w:val="24"/>
          <w:szCs w:val="24"/>
        </w:rPr>
      </w:pPr>
      <w:r w:rsidRPr="00EE3F06">
        <w:rPr>
          <w:rFonts w:ascii="Times New Roman" w:hAnsi="Times New Roman"/>
          <w:sz w:val="24"/>
          <w:szCs w:val="24"/>
        </w:rPr>
        <w:t>СТРУКТУРА</w:t>
      </w:r>
    </w:p>
    <w:p w:rsidR="00980086" w:rsidRPr="00EE3F06" w:rsidRDefault="00980086" w:rsidP="00980086">
      <w:pPr>
        <w:pStyle w:val="a8"/>
        <w:jc w:val="center"/>
        <w:rPr>
          <w:rFonts w:ascii="Times New Roman" w:hAnsi="Times New Roman"/>
          <w:sz w:val="24"/>
          <w:szCs w:val="24"/>
        </w:rPr>
      </w:pPr>
      <w:r w:rsidRPr="00EE3F06">
        <w:rPr>
          <w:rFonts w:ascii="Times New Roman" w:hAnsi="Times New Roman"/>
          <w:sz w:val="24"/>
          <w:szCs w:val="24"/>
        </w:rPr>
        <w:t>і штатна чисельність  Студениківської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5951"/>
        <w:gridCol w:w="1685"/>
      </w:tblGrid>
      <w:tr w:rsidR="00980086" w:rsidRPr="00EE3F06" w:rsidTr="00980086">
        <w:tc>
          <w:tcPr>
            <w:tcW w:w="1760" w:type="dxa"/>
            <w:tcBorders>
              <w:bottom w:val="single" w:sz="4" w:space="0" w:color="auto"/>
            </w:tcBorders>
            <w:shd w:val="clear" w:color="auto" w:fill="auto"/>
          </w:tcPr>
          <w:p w:rsidR="00980086" w:rsidRPr="00512EB3" w:rsidRDefault="00980086" w:rsidP="00980086">
            <w:pPr>
              <w:jc w:val="both"/>
              <w:rPr>
                <w:sz w:val="24"/>
                <w:szCs w:val="24"/>
              </w:rPr>
            </w:pPr>
            <w:r w:rsidRPr="00512EB3">
              <w:rPr>
                <w:sz w:val="24"/>
                <w:szCs w:val="24"/>
              </w:rPr>
              <w:t>№</w:t>
            </w:r>
          </w:p>
        </w:tc>
        <w:tc>
          <w:tcPr>
            <w:tcW w:w="5951" w:type="dxa"/>
            <w:tcBorders>
              <w:bottom w:val="single" w:sz="4" w:space="0" w:color="auto"/>
            </w:tcBorders>
            <w:shd w:val="clear" w:color="auto" w:fill="auto"/>
          </w:tcPr>
          <w:p w:rsidR="00980086" w:rsidRPr="00512EB3" w:rsidRDefault="00980086" w:rsidP="00980086">
            <w:pPr>
              <w:jc w:val="center"/>
              <w:rPr>
                <w:sz w:val="24"/>
                <w:szCs w:val="24"/>
              </w:rPr>
            </w:pPr>
            <w:r w:rsidRPr="00512EB3">
              <w:rPr>
                <w:sz w:val="24"/>
                <w:szCs w:val="24"/>
              </w:rPr>
              <w:t>Назва відділів, управлінь та посад</w:t>
            </w:r>
          </w:p>
        </w:tc>
        <w:tc>
          <w:tcPr>
            <w:tcW w:w="1685" w:type="dxa"/>
            <w:tcBorders>
              <w:bottom w:val="single" w:sz="4" w:space="0" w:color="auto"/>
            </w:tcBorders>
            <w:shd w:val="clear" w:color="auto" w:fill="auto"/>
          </w:tcPr>
          <w:p w:rsidR="00980086" w:rsidRPr="00512EB3" w:rsidRDefault="00980086" w:rsidP="00980086">
            <w:pPr>
              <w:jc w:val="both"/>
              <w:rPr>
                <w:sz w:val="24"/>
                <w:szCs w:val="24"/>
              </w:rPr>
            </w:pPr>
            <w:r w:rsidRPr="00512EB3">
              <w:rPr>
                <w:sz w:val="24"/>
                <w:szCs w:val="24"/>
              </w:rPr>
              <w:t>Чисельність</w:t>
            </w:r>
          </w:p>
        </w:tc>
      </w:tr>
      <w:tr w:rsidR="00980086" w:rsidRPr="00EE3F06" w:rsidTr="00980086">
        <w:tc>
          <w:tcPr>
            <w:tcW w:w="1760" w:type="dxa"/>
            <w:tcBorders>
              <w:top w:val="single" w:sz="4" w:space="0" w:color="auto"/>
              <w:left w:val="single" w:sz="4" w:space="0" w:color="auto"/>
              <w:bottom w:val="single" w:sz="4" w:space="0" w:color="auto"/>
              <w:right w:val="nil"/>
            </w:tcBorders>
            <w:shd w:val="clear" w:color="auto" w:fill="auto"/>
          </w:tcPr>
          <w:p w:rsidR="00980086" w:rsidRPr="00512EB3" w:rsidRDefault="00980086" w:rsidP="00980086">
            <w:pPr>
              <w:jc w:val="both"/>
              <w:rPr>
                <w:sz w:val="24"/>
                <w:szCs w:val="24"/>
              </w:rPr>
            </w:pPr>
          </w:p>
        </w:tc>
        <w:tc>
          <w:tcPr>
            <w:tcW w:w="5951" w:type="dxa"/>
            <w:tcBorders>
              <w:top w:val="single" w:sz="4" w:space="0" w:color="auto"/>
              <w:left w:val="nil"/>
              <w:bottom w:val="single" w:sz="4" w:space="0" w:color="auto"/>
              <w:right w:val="single" w:sz="4" w:space="0" w:color="auto"/>
            </w:tcBorders>
            <w:shd w:val="clear" w:color="auto" w:fill="auto"/>
          </w:tcPr>
          <w:p w:rsidR="00980086" w:rsidRPr="00512EB3" w:rsidRDefault="00980086" w:rsidP="00980086">
            <w:pPr>
              <w:jc w:val="both"/>
              <w:rPr>
                <w:b/>
                <w:sz w:val="24"/>
                <w:szCs w:val="24"/>
              </w:rPr>
            </w:pPr>
            <w:r w:rsidRPr="00512EB3">
              <w:rPr>
                <w:b/>
                <w:sz w:val="24"/>
                <w:szCs w:val="24"/>
              </w:rPr>
              <w:t xml:space="preserve">  Виконавчий орган Студениківської сільської ради (Студениківська сільська територіальна громада)</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980086" w:rsidRPr="00512EB3" w:rsidRDefault="00980086" w:rsidP="00980086">
            <w:pPr>
              <w:jc w:val="both"/>
              <w:rPr>
                <w:b/>
                <w:sz w:val="24"/>
                <w:szCs w:val="24"/>
              </w:rPr>
            </w:pPr>
            <w:r w:rsidRPr="00512EB3">
              <w:rPr>
                <w:b/>
                <w:sz w:val="24"/>
                <w:szCs w:val="24"/>
              </w:rPr>
              <w:t>56</w:t>
            </w:r>
          </w:p>
        </w:tc>
      </w:tr>
      <w:tr w:rsidR="00980086" w:rsidRPr="00EE3F06" w:rsidTr="00980086">
        <w:tc>
          <w:tcPr>
            <w:tcW w:w="7711" w:type="dxa"/>
            <w:gridSpan w:val="2"/>
            <w:tcBorders>
              <w:top w:val="single" w:sz="4" w:space="0" w:color="auto"/>
            </w:tcBorders>
            <w:shd w:val="clear" w:color="auto" w:fill="auto"/>
          </w:tcPr>
          <w:p w:rsidR="00980086" w:rsidRPr="00512EB3" w:rsidRDefault="00980086" w:rsidP="00980086">
            <w:pPr>
              <w:jc w:val="center"/>
              <w:rPr>
                <w:b/>
                <w:sz w:val="24"/>
                <w:szCs w:val="24"/>
              </w:rPr>
            </w:pPr>
            <w:r w:rsidRPr="00512EB3">
              <w:rPr>
                <w:b/>
                <w:sz w:val="24"/>
                <w:szCs w:val="24"/>
              </w:rPr>
              <w:t>1.Керівництво</w:t>
            </w:r>
          </w:p>
        </w:tc>
        <w:tc>
          <w:tcPr>
            <w:tcW w:w="1685" w:type="dxa"/>
            <w:tcBorders>
              <w:top w:val="single" w:sz="4" w:space="0" w:color="auto"/>
            </w:tcBorders>
            <w:shd w:val="clear" w:color="auto" w:fill="auto"/>
          </w:tcPr>
          <w:p w:rsidR="00980086" w:rsidRPr="00512EB3" w:rsidRDefault="00980086" w:rsidP="00980086">
            <w:pPr>
              <w:jc w:val="both"/>
              <w:rPr>
                <w:b/>
                <w:sz w:val="24"/>
                <w:szCs w:val="24"/>
              </w:rPr>
            </w:pPr>
            <w:r w:rsidRPr="00512EB3">
              <w:rPr>
                <w:b/>
                <w:sz w:val="24"/>
                <w:szCs w:val="24"/>
              </w:rPr>
              <w:t xml:space="preserve"> 4</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1.1</w:t>
            </w:r>
          </w:p>
        </w:tc>
        <w:tc>
          <w:tcPr>
            <w:tcW w:w="5951" w:type="dxa"/>
            <w:shd w:val="clear" w:color="auto" w:fill="auto"/>
          </w:tcPr>
          <w:p w:rsidR="00980086" w:rsidRPr="00512EB3" w:rsidRDefault="00980086" w:rsidP="00980086">
            <w:pPr>
              <w:jc w:val="both"/>
              <w:rPr>
                <w:i/>
                <w:sz w:val="24"/>
                <w:szCs w:val="24"/>
              </w:rPr>
            </w:pPr>
            <w:r w:rsidRPr="00512EB3">
              <w:rPr>
                <w:i/>
                <w:sz w:val="24"/>
                <w:szCs w:val="24"/>
              </w:rPr>
              <w:t>Сільський голова</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1.2.</w:t>
            </w:r>
          </w:p>
        </w:tc>
        <w:tc>
          <w:tcPr>
            <w:tcW w:w="5951" w:type="dxa"/>
            <w:shd w:val="clear" w:color="auto" w:fill="auto"/>
          </w:tcPr>
          <w:p w:rsidR="00980086" w:rsidRPr="00512EB3" w:rsidRDefault="00980086" w:rsidP="00980086">
            <w:pPr>
              <w:jc w:val="both"/>
              <w:rPr>
                <w:i/>
                <w:sz w:val="24"/>
                <w:szCs w:val="24"/>
              </w:rPr>
            </w:pPr>
            <w:r w:rsidRPr="00512EB3">
              <w:rPr>
                <w:i/>
                <w:sz w:val="24"/>
                <w:szCs w:val="24"/>
              </w:rPr>
              <w:t>Заступник з питань роботи старостинських округів</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1.3</w:t>
            </w:r>
          </w:p>
        </w:tc>
        <w:tc>
          <w:tcPr>
            <w:tcW w:w="5951" w:type="dxa"/>
            <w:shd w:val="clear" w:color="auto" w:fill="auto"/>
          </w:tcPr>
          <w:p w:rsidR="00980086" w:rsidRPr="00512EB3" w:rsidRDefault="00980086" w:rsidP="00980086">
            <w:pPr>
              <w:jc w:val="both"/>
              <w:rPr>
                <w:i/>
                <w:sz w:val="24"/>
                <w:szCs w:val="24"/>
              </w:rPr>
            </w:pPr>
            <w:r w:rsidRPr="00512EB3">
              <w:rPr>
                <w:i/>
                <w:sz w:val="24"/>
                <w:szCs w:val="24"/>
              </w:rPr>
              <w:t>Заступник з питань регіонального розвитку громади</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1.4.</w:t>
            </w:r>
          </w:p>
        </w:tc>
        <w:tc>
          <w:tcPr>
            <w:tcW w:w="5951" w:type="dxa"/>
            <w:shd w:val="clear" w:color="auto" w:fill="auto"/>
          </w:tcPr>
          <w:p w:rsidR="00980086" w:rsidRPr="00512EB3" w:rsidRDefault="00980086" w:rsidP="00980086">
            <w:pPr>
              <w:jc w:val="both"/>
              <w:rPr>
                <w:i/>
                <w:sz w:val="24"/>
                <w:szCs w:val="24"/>
              </w:rPr>
            </w:pPr>
            <w:r w:rsidRPr="00512EB3">
              <w:rPr>
                <w:i/>
                <w:sz w:val="24"/>
                <w:szCs w:val="24"/>
              </w:rPr>
              <w:t>Секретар сільської ради та виконавчого комітету</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9396" w:type="dxa"/>
            <w:gridSpan w:val="3"/>
            <w:shd w:val="clear" w:color="auto" w:fill="auto"/>
          </w:tcPr>
          <w:p w:rsidR="00980086" w:rsidRPr="00512EB3" w:rsidRDefault="00980086" w:rsidP="00980086">
            <w:pPr>
              <w:rPr>
                <w:b/>
                <w:sz w:val="24"/>
                <w:szCs w:val="24"/>
              </w:rPr>
            </w:pPr>
            <w:r w:rsidRPr="00512EB3">
              <w:rPr>
                <w:b/>
                <w:sz w:val="24"/>
                <w:szCs w:val="24"/>
              </w:rPr>
              <w:t>2. Структурні підрозділи (виконавчі органи без права юридичної особи)                51</w:t>
            </w:r>
          </w:p>
        </w:tc>
      </w:tr>
      <w:tr w:rsidR="00980086" w:rsidRPr="00EE3F06" w:rsidTr="00980086">
        <w:tc>
          <w:tcPr>
            <w:tcW w:w="9396" w:type="dxa"/>
            <w:gridSpan w:val="3"/>
            <w:shd w:val="clear" w:color="auto" w:fill="auto"/>
          </w:tcPr>
          <w:p w:rsidR="00980086" w:rsidRPr="00512EB3" w:rsidRDefault="00980086" w:rsidP="00980086">
            <w:pPr>
              <w:rPr>
                <w:sz w:val="24"/>
                <w:szCs w:val="24"/>
              </w:rPr>
            </w:pPr>
            <w:r w:rsidRPr="00512EB3">
              <w:rPr>
                <w:b/>
                <w:sz w:val="24"/>
                <w:szCs w:val="24"/>
              </w:rPr>
              <w:t xml:space="preserve">2.1                              </w:t>
            </w:r>
            <w:r w:rsidRPr="00512EB3">
              <w:rPr>
                <w:sz w:val="24"/>
                <w:szCs w:val="24"/>
              </w:rPr>
              <w:t>Староста                                                                                                        7</w:t>
            </w:r>
          </w:p>
        </w:tc>
      </w:tr>
      <w:tr w:rsidR="00980086" w:rsidRPr="00EE3F06" w:rsidTr="00980086">
        <w:tc>
          <w:tcPr>
            <w:tcW w:w="9396" w:type="dxa"/>
            <w:gridSpan w:val="3"/>
            <w:shd w:val="clear" w:color="auto" w:fill="auto"/>
          </w:tcPr>
          <w:p w:rsidR="00980086" w:rsidRPr="00512EB3" w:rsidRDefault="00980086" w:rsidP="00980086">
            <w:pPr>
              <w:rPr>
                <w:b/>
                <w:sz w:val="24"/>
                <w:szCs w:val="24"/>
              </w:rPr>
            </w:pPr>
            <w:r w:rsidRPr="00512EB3">
              <w:rPr>
                <w:b/>
                <w:sz w:val="24"/>
                <w:szCs w:val="24"/>
              </w:rPr>
              <w:t xml:space="preserve">2.2                               </w:t>
            </w:r>
            <w:r w:rsidRPr="00512EB3">
              <w:rPr>
                <w:sz w:val="24"/>
                <w:szCs w:val="24"/>
              </w:rPr>
              <w:t>Діловод                                                                                                        7</w:t>
            </w:r>
          </w:p>
        </w:tc>
      </w:tr>
      <w:tr w:rsidR="00980086" w:rsidRPr="00EE3F06" w:rsidTr="00980086">
        <w:tc>
          <w:tcPr>
            <w:tcW w:w="7711" w:type="dxa"/>
            <w:gridSpan w:val="2"/>
            <w:shd w:val="clear" w:color="auto" w:fill="auto"/>
          </w:tcPr>
          <w:p w:rsidR="00980086" w:rsidRPr="00512EB3" w:rsidRDefault="00980086" w:rsidP="00980086">
            <w:pPr>
              <w:jc w:val="center"/>
              <w:rPr>
                <w:b/>
                <w:sz w:val="24"/>
                <w:szCs w:val="24"/>
              </w:rPr>
            </w:pPr>
            <w:r w:rsidRPr="00512EB3">
              <w:rPr>
                <w:b/>
                <w:sz w:val="24"/>
                <w:szCs w:val="24"/>
              </w:rPr>
              <w:t>3. Сектор  загальної та організаційної роботи</w:t>
            </w:r>
          </w:p>
        </w:tc>
        <w:tc>
          <w:tcPr>
            <w:tcW w:w="1685" w:type="dxa"/>
            <w:shd w:val="clear" w:color="auto" w:fill="auto"/>
          </w:tcPr>
          <w:p w:rsidR="00980086" w:rsidRPr="00512EB3" w:rsidRDefault="00980086" w:rsidP="00980086">
            <w:pPr>
              <w:jc w:val="both"/>
              <w:rPr>
                <w:b/>
                <w:sz w:val="24"/>
                <w:szCs w:val="24"/>
              </w:rPr>
            </w:pPr>
            <w:r w:rsidRPr="00512EB3">
              <w:rPr>
                <w:b/>
                <w:sz w:val="24"/>
                <w:szCs w:val="24"/>
              </w:rPr>
              <w:t>1.5</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3.1</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спеціаліст(кадрова робота, діловодство)</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3.2</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Провідний спеціаліст ( військовий облік, архіваріус)</w:t>
            </w:r>
          </w:p>
        </w:tc>
        <w:tc>
          <w:tcPr>
            <w:tcW w:w="1685" w:type="dxa"/>
            <w:shd w:val="clear" w:color="auto" w:fill="auto"/>
          </w:tcPr>
          <w:p w:rsidR="00980086" w:rsidRPr="00512EB3" w:rsidRDefault="00980086" w:rsidP="00980086">
            <w:pPr>
              <w:jc w:val="both"/>
              <w:rPr>
                <w:i/>
                <w:sz w:val="24"/>
                <w:szCs w:val="24"/>
              </w:rPr>
            </w:pPr>
            <w:r w:rsidRPr="00512EB3">
              <w:rPr>
                <w:i/>
                <w:sz w:val="24"/>
                <w:szCs w:val="24"/>
              </w:rPr>
              <w:t>0,5</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 xml:space="preserve"> 4. Відділ житлово-комунального господарства, інвестицій та соціально-економічного розвитку, архітектури та будівництва</w:t>
            </w:r>
          </w:p>
        </w:tc>
        <w:tc>
          <w:tcPr>
            <w:tcW w:w="1685" w:type="dxa"/>
            <w:shd w:val="clear" w:color="auto" w:fill="auto"/>
          </w:tcPr>
          <w:p w:rsidR="00980086" w:rsidRPr="00512EB3" w:rsidRDefault="00980086" w:rsidP="00980086">
            <w:pPr>
              <w:jc w:val="both"/>
              <w:rPr>
                <w:b/>
                <w:sz w:val="24"/>
                <w:szCs w:val="24"/>
              </w:rPr>
            </w:pPr>
            <w:r w:rsidRPr="00512EB3">
              <w:rPr>
                <w:b/>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4.1.</w:t>
            </w:r>
          </w:p>
        </w:tc>
        <w:tc>
          <w:tcPr>
            <w:tcW w:w="5951" w:type="dxa"/>
            <w:shd w:val="clear" w:color="auto" w:fill="auto"/>
          </w:tcPr>
          <w:p w:rsidR="00980086" w:rsidRPr="00512EB3" w:rsidRDefault="00980086" w:rsidP="00980086">
            <w:pPr>
              <w:jc w:val="both"/>
              <w:rPr>
                <w:i/>
                <w:sz w:val="24"/>
                <w:szCs w:val="24"/>
              </w:rPr>
            </w:pPr>
            <w:r w:rsidRPr="00512EB3">
              <w:rPr>
                <w:i/>
                <w:sz w:val="24"/>
                <w:szCs w:val="24"/>
              </w:rPr>
              <w:t xml:space="preserve">Начальник відділу, </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4.2</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 з регіонального розвитку сільської ради</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4.3</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Провідний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4. Відділ земельних відносин</w:t>
            </w:r>
          </w:p>
        </w:tc>
        <w:tc>
          <w:tcPr>
            <w:tcW w:w="1685" w:type="dxa"/>
            <w:shd w:val="clear" w:color="auto" w:fill="auto"/>
          </w:tcPr>
          <w:p w:rsidR="00980086" w:rsidRPr="00512EB3" w:rsidRDefault="00980086" w:rsidP="00980086">
            <w:pPr>
              <w:jc w:val="both"/>
              <w:rPr>
                <w:b/>
                <w:sz w:val="24"/>
                <w:szCs w:val="24"/>
              </w:rPr>
            </w:pPr>
            <w:r w:rsidRPr="00512EB3">
              <w:rPr>
                <w:b/>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4.1.</w:t>
            </w:r>
          </w:p>
        </w:tc>
        <w:tc>
          <w:tcPr>
            <w:tcW w:w="5951" w:type="dxa"/>
            <w:shd w:val="clear" w:color="auto" w:fill="auto"/>
          </w:tcPr>
          <w:p w:rsidR="00980086" w:rsidRPr="00512EB3" w:rsidRDefault="00980086" w:rsidP="00980086">
            <w:pPr>
              <w:jc w:val="both"/>
              <w:rPr>
                <w:i/>
                <w:sz w:val="24"/>
                <w:szCs w:val="24"/>
              </w:rPr>
            </w:pPr>
            <w:r w:rsidRPr="00512EB3">
              <w:rPr>
                <w:i/>
                <w:sz w:val="24"/>
                <w:szCs w:val="24"/>
              </w:rPr>
              <w:t>Начальник відділу</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4.2</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4.3.</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Провідний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6. Відділ  бухгалтерського обліку та звітності</w:t>
            </w:r>
          </w:p>
        </w:tc>
        <w:tc>
          <w:tcPr>
            <w:tcW w:w="1685" w:type="dxa"/>
            <w:shd w:val="clear" w:color="auto" w:fill="auto"/>
          </w:tcPr>
          <w:p w:rsidR="00980086" w:rsidRPr="00512EB3" w:rsidRDefault="00980086" w:rsidP="00980086">
            <w:pPr>
              <w:jc w:val="both"/>
              <w:rPr>
                <w:b/>
                <w:sz w:val="24"/>
                <w:szCs w:val="24"/>
              </w:rPr>
            </w:pPr>
            <w:r w:rsidRPr="00512EB3">
              <w:rPr>
                <w:b/>
                <w:sz w:val="24"/>
                <w:szCs w:val="24"/>
              </w:rPr>
              <w:t>6</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5.1.</w:t>
            </w:r>
          </w:p>
        </w:tc>
        <w:tc>
          <w:tcPr>
            <w:tcW w:w="5951" w:type="dxa"/>
            <w:shd w:val="clear" w:color="auto" w:fill="auto"/>
          </w:tcPr>
          <w:p w:rsidR="00980086" w:rsidRPr="00512EB3" w:rsidRDefault="00980086" w:rsidP="00980086">
            <w:pPr>
              <w:jc w:val="both"/>
              <w:rPr>
                <w:i/>
                <w:sz w:val="24"/>
                <w:szCs w:val="24"/>
              </w:rPr>
            </w:pPr>
            <w:r w:rsidRPr="00512EB3">
              <w:rPr>
                <w:i/>
                <w:sz w:val="24"/>
                <w:szCs w:val="24"/>
              </w:rPr>
              <w:t>Начальник відділу</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5.2.</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бухгалтер</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5.3.</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5.4.</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Провідний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2</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lastRenderedPageBreak/>
              <w:t>5.5</w:t>
            </w:r>
          </w:p>
        </w:tc>
        <w:tc>
          <w:tcPr>
            <w:tcW w:w="5951" w:type="dxa"/>
            <w:shd w:val="clear" w:color="auto" w:fill="auto"/>
          </w:tcPr>
          <w:p w:rsidR="00980086" w:rsidRPr="00512EB3" w:rsidRDefault="00980086" w:rsidP="00980086">
            <w:pPr>
              <w:jc w:val="both"/>
              <w:rPr>
                <w:i/>
                <w:sz w:val="24"/>
                <w:szCs w:val="24"/>
              </w:rPr>
            </w:pPr>
            <w:r w:rsidRPr="00512EB3">
              <w:rPr>
                <w:i/>
                <w:sz w:val="24"/>
                <w:szCs w:val="24"/>
              </w:rPr>
              <w:t>Старший інспектор</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7. Відділ з юридичних питань</w:t>
            </w:r>
          </w:p>
        </w:tc>
        <w:tc>
          <w:tcPr>
            <w:tcW w:w="1685" w:type="dxa"/>
            <w:shd w:val="clear" w:color="auto" w:fill="auto"/>
          </w:tcPr>
          <w:p w:rsidR="00980086" w:rsidRPr="00512EB3" w:rsidRDefault="00980086" w:rsidP="00980086">
            <w:pPr>
              <w:jc w:val="both"/>
              <w:rPr>
                <w:b/>
                <w:sz w:val="24"/>
                <w:szCs w:val="24"/>
              </w:rPr>
            </w:pPr>
            <w:r w:rsidRPr="00512EB3">
              <w:rPr>
                <w:b/>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7.1.</w:t>
            </w:r>
          </w:p>
        </w:tc>
        <w:tc>
          <w:tcPr>
            <w:tcW w:w="5951" w:type="dxa"/>
            <w:shd w:val="clear" w:color="auto" w:fill="auto"/>
          </w:tcPr>
          <w:p w:rsidR="00980086" w:rsidRPr="00512EB3" w:rsidRDefault="00980086" w:rsidP="00980086">
            <w:pPr>
              <w:jc w:val="both"/>
              <w:rPr>
                <w:i/>
                <w:sz w:val="24"/>
                <w:szCs w:val="24"/>
              </w:rPr>
            </w:pPr>
            <w:r w:rsidRPr="00512EB3">
              <w:rPr>
                <w:i/>
                <w:sz w:val="24"/>
                <w:szCs w:val="24"/>
              </w:rPr>
              <w:t>Начальник відділу</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7.2</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2</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8. Відділ освіти, охорони здоров’я,  молоді і спорту, культури, туризму та соціального захисту населення</w:t>
            </w:r>
          </w:p>
        </w:tc>
        <w:tc>
          <w:tcPr>
            <w:tcW w:w="1685" w:type="dxa"/>
            <w:shd w:val="clear" w:color="auto" w:fill="auto"/>
          </w:tcPr>
          <w:p w:rsidR="00980086" w:rsidRPr="00512EB3" w:rsidRDefault="00980086" w:rsidP="00980086">
            <w:pPr>
              <w:jc w:val="both"/>
              <w:rPr>
                <w:b/>
                <w:sz w:val="24"/>
                <w:szCs w:val="24"/>
              </w:rPr>
            </w:pPr>
            <w:r w:rsidRPr="00512EB3">
              <w:rPr>
                <w:b/>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8.1.</w:t>
            </w:r>
          </w:p>
        </w:tc>
        <w:tc>
          <w:tcPr>
            <w:tcW w:w="5951" w:type="dxa"/>
            <w:shd w:val="clear" w:color="auto" w:fill="auto"/>
          </w:tcPr>
          <w:p w:rsidR="00980086" w:rsidRPr="00512EB3" w:rsidRDefault="00980086" w:rsidP="00980086">
            <w:pPr>
              <w:jc w:val="both"/>
              <w:rPr>
                <w:i/>
                <w:sz w:val="24"/>
                <w:szCs w:val="24"/>
              </w:rPr>
            </w:pPr>
            <w:r w:rsidRPr="00512EB3">
              <w:rPr>
                <w:i/>
                <w:sz w:val="24"/>
                <w:szCs w:val="24"/>
              </w:rPr>
              <w:t xml:space="preserve">Начальник відділу </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7.2.</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провідний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2</w:t>
            </w:r>
          </w:p>
        </w:tc>
      </w:tr>
      <w:tr w:rsidR="00980086" w:rsidRPr="00EE3F06" w:rsidTr="00980086">
        <w:tc>
          <w:tcPr>
            <w:tcW w:w="9396" w:type="dxa"/>
            <w:gridSpan w:val="3"/>
            <w:shd w:val="clear" w:color="auto" w:fill="auto"/>
          </w:tcPr>
          <w:p w:rsidR="00980086" w:rsidRPr="00512EB3" w:rsidRDefault="00980086" w:rsidP="00980086">
            <w:pPr>
              <w:jc w:val="both"/>
              <w:rPr>
                <w:b/>
                <w:sz w:val="24"/>
                <w:szCs w:val="24"/>
              </w:rPr>
            </w:pPr>
            <w:r w:rsidRPr="00512EB3">
              <w:rPr>
                <w:b/>
                <w:sz w:val="24"/>
                <w:szCs w:val="24"/>
              </w:rPr>
              <w:t>9. Господарсько-обслуговуючий персонал                                                                          10,5</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9.1</w:t>
            </w:r>
          </w:p>
        </w:tc>
        <w:tc>
          <w:tcPr>
            <w:tcW w:w="5951" w:type="dxa"/>
            <w:shd w:val="clear" w:color="auto" w:fill="auto"/>
          </w:tcPr>
          <w:p w:rsidR="00980086" w:rsidRPr="00512EB3" w:rsidRDefault="00980086" w:rsidP="00980086">
            <w:pPr>
              <w:jc w:val="both"/>
              <w:rPr>
                <w:i/>
                <w:sz w:val="24"/>
                <w:szCs w:val="24"/>
              </w:rPr>
            </w:pPr>
            <w:r w:rsidRPr="00512EB3">
              <w:rPr>
                <w:i/>
                <w:sz w:val="24"/>
                <w:szCs w:val="24"/>
              </w:rPr>
              <w:t>Прибиральник службових приміщень</w:t>
            </w:r>
          </w:p>
        </w:tc>
        <w:tc>
          <w:tcPr>
            <w:tcW w:w="1685" w:type="dxa"/>
            <w:shd w:val="clear" w:color="auto" w:fill="auto"/>
          </w:tcPr>
          <w:p w:rsidR="00980086" w:rsidRPr="00512EB3" w:rsidRDefault="00980086" w:rsidP="00980086">
            <w:pPr>
              <w:jc w:val="both"/>
              <w:rPr>
                <w:i/>
                <w:sz w:val="24"/>
                <w:szCs w:val="24"/>
              </w:rPr>
            </w:pPr>
            <w:r w:rsidRPr="00512EB3">
              <w:rPr>
                <w:i/>
                <w:sz w:val="24"/>
                <w:szCs w:val="24"/>
              </w:rPr>
              <w:t>5.5</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9.2</w:t>
            </w:r>
          </w:p>
        </w:tc>
        <w:tc>
          <w:tcPr>
            <w:tcW w:w="5951" w:type="dxa"/>
            <w:shd w:val="clear" w:color="auto" w:fill="auto"/>
          </w:tcPr>
          <w:p w:rsidR="00980086" w:rsidRPr="00512EB3" w:rsidRDefault="00980086" w:rsidP="00980086">
            <w:pPr>
              <w:jc w:val="both"/>
              <w:rPr>
                <w:i/>
                <w:sz w:val="24"/>
                <w:szCs w:val="24"/>
              </w:rPr>
            </w:pPr>
            <w:r w:rsidRPr="00512EB3">
              <w:rPr>
                <w:i/>
                <w:sz w:val="24"/>
                <w:szCs w:val="24"/>
              </w:rPr>
              <w:t xml:space="preserve">Опалювач </w:t>
            </w:r>
          </w:p>
        </w:tc>
        <w:tc>
          <w:tcPr>
            <w:tcW w:w="1685" w:type="dxa"/>
            <w:shd w:val="clear" w:color="auto" w:fill="auto"/>
          </w:tcPr>
          <w:p w:rsidR="00980086" w:rsidRPr="00512EB3" w:rsidRDefault="00980086" w:rsidP="00980086">
            <w:pPr>
              <w:jc w:val="both"/>
              <w:rPr>
                <w:i/>
                <w:sz w:val="24"/>
                <w:szCs w:val="24"/>
              </w:rPr>
            </w:pPr>
            <w:r w:rsidRPr="00512EB3">
              <w:rPr>
                <w:i/>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9.3</w:t>
            </w:r>
          </w:p>
        </w:tc>
        <w:tc>
          <w:tcPr>
            <w:tcW w:w="5951" w:type="dxa"/>
            <w:shd w:val="clear" w:color="auto" w:fill="auto"/>
          </w:tcPr>
          <w:p w:rsidR="00980086" w:rsidRPr="00512EB3" w:rsidRDefault="00980086" w:rsidP="00980086">
            <w:pPr>
              <w:jc w:val="both"/>
              <w:rPr>
                <w:i/>
                <w:sz w:val="24"/>
                <w:szCs w:val="24"/>
              </w:rPr>
            </w:pPr>
            <w:r w:rsidRPr="00512EB3">
              <w:rPr>
                <w:i/>
                <w:sz w:val="24"/>
                <w:szCs w:val="24"/>
              </w:rPr>
              <w:t>завгосп</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9.4</w:t>
            </w:r>
          </w:p>
        </w:tc>
        <w:tc>
          <w:tcPr>
            <w:tcW w:w="5951" w:type="dxa"/>
            <w:shd w:val="clear" w:color="auto" w:fill="auto"/>
          </w:tcPr>
          <w:p w:rsidR="00980086" w:rsidRPr="00512EB3" w:rsidRDefault="00980086" w:rsidP="00980086">
            <w:pPr>
              <w:jc w:val="both"/>
              <w:rPr>
                <w:i/>
                <w:sz w:val="24"/>
                <w:szCs w:val="24"/>
              </w:rPr>
            </w:pPr>
            <w:r w:rsidRPr="00512EB3">
              <w:rPr>
                <w:i/>
                <w:sz w:val="24"/>
                <w:szCs w:val="24"/>
              </w:rPr>
              <w:t>водій</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7711" w:type="dxa"/>
            <w:gridSpan w:val="2"/>
            <w:shd w:val="clear" w:color="auto" w:fill="auto"/>
          </w:tcPr>
          <w:p w:rsidR="00980086" w:rsidRPr="00512EB3" w:rsidRDefault="00980086" w:rsidP="00980086">
            <w:pPr>
              <w:jc w:val="both"/>
              <w:rPr>
                <w:b/>
                <w:sz w:val="24"/>
                <w:szCs w:val="24"/>
              </w:rPr>
            </w:pPr>
            <w:r w:rsidRPr="00512EB3">
              <w:rPr>
                <w:b/>
                <w:sz w:val="24"/>
                <w:szCs w:val="24"/>
              </w:rPr>
              <w:t>10.Відділ ЦНАП</w:t>
            </w:r>
          </w:p>
        </w:tc>
        <w:tc>
          <w:tcPr>
            <w:tcW w:w="1685" w:type="dxa"/>
            <w:shd w:val="clear" w:color="auto" w:fill="auto"/>
          </w:tcPr>
          <w:p w:rsidR="00980086" w:rsidRPr="00512EB3" w:rsidRDefault="00980086" w:rsidP="00980086">
            <w:pPr>
              <w:jc w:val="both"/>
              <w:rPr>
                <w:b/>
                <w:sz w:val="24"/>
                <w:szCs w:val="24"/>
              </w:rPr>
            </w:pPr>
            <w:r w:rsidRPr="00512EB3">
              <w:rPr>
                <w:b/>
                <w:sz w:val="24"/>
                <w:szCs w:val="24"/>
              </w:rPr>
              <w:t>4</w:t>
            </w:r>
          </w:p>
        </w:tc>
      </w:tr>
      <w:tr w:rsidR="00980086" w:rsidRPr="00EE3F06" w:rsidTr="00980086">
        <w:trPr>
          <w:trHeight w:val="321"/>
        </w:trPr>
        <w:tc>
          <w:tcPr>
            <w:tcW w:w="1760" w:type="dxa"/>
            <w:shd w:val="clear" w:color="auto" w:fill="auto"/>
          </w:tcPr>
          <w:p w:rsidR="00980086" w:rsidRPr="00512EB3" w:rsidRDefault="00980086" w:rsidP="00980086">
            <w:pPr>
              <w:jc w:val="both"/>
              <w:rPr>
                <w:sz w:val="24"/>
                <w:szCs w:val="24"/>
              </w:rPr>
            </w:pPr>
            <w:r w:rsidRPr="00512EB3">
              <w:rPr>
                <w:sz w:val="24"/>
                <w:szCs w:val="24"/>
              </w:rPr>
              <w:t>10.1.</w:t>
            </w:r>
          </w:p>
        </w:tc>
        <w:tc>
          <w:tcPr>
            <w:tcW w:w="5951" w:type="dxa"/>
            <w:shd w:val="clear" w:color="auto" w:fill="auto"/>
          </w:tcPr>
          <w:p w:rsidR="00980086" w:rsidRPr="00512EB3" w:rsidRDefault="00980086" w:rsidP="00980086">
            <w:pPr>
              <w:jc w:val="both"/>
              <w:rPr>
                <w:sz w:val="24"/>
                <w:szCs w:val="24"/>
              </w:rPr>
            </w:pPr>
            <w:r w:rsidRPr="00512EB3">
              <w:rPr>
                <w:sz w:val="24"/>
                <w:szCs w:val="24"/>
              </w:rPr>
              <w:t>Начальник відділу</w:t>
            </w:r>
          </w:p>
        </w:tc>
        <w:tc>
          <w:tcPr>
            <w:tcW w:w="1685" w:type="dxa"/>
            <w:shd w:val="clear" w:color="auto" w:fill="auto"/>
          </w:tcPr>
          <w:p w:rsidR="00980086" w:rsidRPr="00512EB3" w:rsidRDefault="00980086" w:rsidP="00980086">
            <w:pPr>
              <w:jc w:val="both"/>
              <w:rPr>
                <w:sz w:val="24"/>
                <w:szCs w:val="24"/>
              </w:rPr>
            </w:pPr>
            <w:r w:rsidRPr="00512EB3">
              <w:rPr>
                <w:sz w:val="24"/>
                <w:szCs w:val="24"/>
              </w:rPr>
              <w:t>1</w:t>
            </w:r>
          </w:p>
          <w:p w:rsidR="00980086" w:rsidRPr="00512EB3" w:rsidRDefault="00980086" w:rsidP="00980086">
            <w:pPr>
              <w:jc w:val="both"/>
              <w:rPr>
                <w:sz w:val="24"/>
                <w:szCs w:val="24"/>
              </w:rPr>
            </w:pPr>
          </w:p>
        </w:tc>
      </w:tr>
      <w:tr w:rsidR="00980086" w:rsidRPr="00EE3F06" w:rsidTr="00980086">
        <w:tc>
          <w:tcPr>
            <w:tcW w:w="1760" w:type="dxa"/>
            <w:shd w:val="clear" w:color="auto" w:fill="auto"/>
          </w:tcPr>
          <w:p w:rsidR="00980086" w:rsidRPr="00512EB3" w:rsidRDefault="00980086" w:rsidP="00980086">
            <w:pPr>
              <w:jc w:val="both"/>
              <w:rPr>
                <w:sz w:val="24"/>
                <w:szCs w:val="24"/>
              </w:rPr>
            </w:pPr>
            <w:r w:rsidRPr="00512EB3">
              <w:rPr>
                <w:sz w:val="24"/>
                <w:szCs w:val="24"/>
              </w:rPr>
              <w:t>10.2</w:t>
            </w:r>
          </w:p>
        </w:tc>
        <w:tc>
          <w:tcPr>
            <w:tcW w:w="5951" w:type="dxa"/>
            <w:shd w:val="clear" w:color="auto" w:fill="auto"/>
          </w:tcPr>
          <w:p w:rsidR="00980086" w:rsidRPr="00512EB3" w:rsidRDefault="00980086" w:rsidP="00980086">
            <w:pPr>
              <w:jc w:val="both"/>
              <w:rPr>
                <w:sz w:val="24"/>
                <w:szCs w:val="24"/>
              </w:rPr>
            </w:pPr>
            <w:r w:rsidRPr="00512EB3">
              <w:rPr>
                <w:sz w:val="24"/>
                <w:szCs w:val="24"/>
              </w:rPr>
              <w:t>Адміністратор</w:t>
            </w:r>
          </w:p>
        </w:tc>
        <w:tc>
          <w:tcPr>
            <w:tcW w:w="1685" w:type="dxa"/>
            <w:shd w:val="clear" w:color="auto" w:fill="auto"/>
          </w:tcPr>
          <w:p w:rsidR="00980086" w:rsidRPr="00512EB3" w:rsidRDefault="00980086" w:rsidP="00980086">
            <w:pPr>
              <w:jc w:val="both"/>
              <w:rPr>
                <w:sz w:val="24"/>
                <w:szCs w:val="24"/>
              </w:rPr>
            </w:pPr>
            <w:r w:rsidRPr="00512EB3">
              <w:rPr>
                <w:sz w:val="24"/>
                <w:szCs w:val="24"/>
              </w:rPr>
              <w:t>2</w:t>
            </w:r>
          </w:p>
        </w:tc>
      </w:tr>
      <w:tr w:rsidR="00980086" w:rsidRPr="00EE3F06" w:rsidTr="00980086">
        <w:tc>
          <w:tcPr>
            <w:tcW w:w="1760" w:type="dxa"/>
            <w:shd w:val="clear" w:color="auto" w:fill="auto"/>
          </w:tcPr>
          <w:p w:rsidR="00980086" w:rsidRPr="00512EB3" w:rsidRDefault="00980086" w:rsidP="00980086">
            <w:pPr>
              <w:jc w:val="both"/>
              <w:rPr>
                <w:sz w:val="24"/>
                <w:szCs w:val="24"/>
              </w:rPr>
            </w:pPr>
            <w:r w:rsidRPr="00512EB3">
              <w:rPr>
                <w:sz w:val="24"/>
                <w:szCs w:val="24"/>
              </w:rPr>
              <w:t>10.3</w:t>
            </w:r>
          </w:p>
        </w:tc>
        <w:tc>
          <w:tcPr>
            <w:tcW w:w="5951" w:type="dxa"/>
            <w:shd w:val="clear" w:color="auto" w:fill="auto"/>
          </w:tcPr>
          <w:p w:rsidR="00980086" w:rsidRPr="00512EB3" w:rsidRDefault="00980086" w:rsidP="00980086">
            <w:pPr>
              <w:jc w:val="both"/>
              <w:rPr>
                <w:sz w:val="24"/>
                <w:szCs w:val="24"/>
              </w:rPr>
            </w:pPr>
            <w:r w:rsidRPr="00512EB3">
              <w:rPr>
                <w:sz w:val="24"/>
                <w:szCs w:val="24"/>
              </w:rPr>
              <w:t>Державний реєстратор</w:t>
            </w:r>
          </w:p>
        </w:tc>
        <w:tc>
          <w:tcPr>
            <w:tcW w:w="1685" w:type="dxa"/>
            <w:shd w:val="clear" w:color="auto" w:fill="auto"/>
          </w:tcPr>
          <w:p w:rsidR="00980086" w:rsidRPr="00FE7C99" w:rsidRDefault="00980086" w:rsidP="00980086">
            <w:pPr>
              <w:jc w:val="both"/>
              <w:rPr>
                <w:sz w:val="24"/>
                <w:szCs w:val="24"/>
              </w:rPr>
            </w:pPr>
            <w:r w:rsidRPr="00FE7C99">
              <w:rPr>
                <w:sz w:val="24"/>
                <w:szCs w:val="24"/>
              </w:rPr>
              <w:t>2</w:t>
            </w:r>
          </w:p>
        </w:tc>
      </w:tr>
      <w:tr w:rsidR="00980086" w:rsidRPr="00EE3F06" w:rsidTr="00980086">
        <w:tc>
          <w:tcPr>
            <w:tcW w:w="7711" w:type="dxa"/>
            <w:gridSpan w:val="2"/>
            <w:shd w:val="clear" w:color="auto" w:fill="auto"/>
          </w:tcPr>
          <w:p w:rsidR="00980086" w:rsidRPr="00512EB3" w:rsidRDefault="00980086" w:rsidP="00980086">
            <w:pPr>
              <w:jc w:val="center"/>
              <w:rPr>
                <w:b/>
                <w:sz w:val="24"/>
                <w:szCs w:val="24"/>
              </w:rPr>
            </w:pPr>
            <w:r w:rsidRPr="00512EB3">
              <w:rPr>
                <w:b/>
                <w:sz w:val="24"/>
                <w:szCs w:val="24"/>
              </w:rPr>
              <w:t>3. Структурні підрозділи</w:t>
            </w:r>
          </w:p>
          <w:p w:rsidR="00980086" w:rsidRPr="00512EB3" w:rsidRDefault="00980086" w:rsidP="00980086">
            <w:pPr>
              <w:jc w:val="center"/>
              <w:rPr>
                <w:b/>
                <w:sz w:val="24"/>
                <w:szCs w:val="24"/>
              </w:rPr>
            </w:pPr>
            <w:r w:rsidRPr="00512EB3">
              <w:rPr>
                <w:b/>
                <w:sz w:val="24"/>
                <w:szCs w:val="24"/>
              </w:rPr>
              <w:t>(виконавчі органи з правом юридичної особи)</w:t>
            </w:r>
          </w:p>
        </w:tc>
        <w:tc>
          <w:tcPr>
            <w:tcW w:w="1685" w:type="dxa"/>
            <w:shd w:val="clear" w:color="auto" w:fill="auto"/>
          </w:tcPr>
          <w:p w:rsidR="00980086" w:rsidRPr="00512EB3" w:rsidRDefault="00980086" w:rsidP="00980086">
            <w:pPr>
              <w:jc w:val="both"/>
              <w:rPr>
                <w:b/>
                <w:sz w:val="24"/>
                <w:szCs w:val="24"/>
              </w:rPr>
            </w:pPr>
          </w:p>
        </w:tc>
      </w:tr>
      <w:tr w:rsidR="00980086" w:rsidRPr="00EE3F06" w:rsidTr="00980086">
        <w:tc>
          <w:tcPr>
            <w:tcW w:w="7711" w:type="dxa"/>
            <w:gridSpan w:val="2"/>
            <w:shd w:val="clear" w:color="auto" w:fill="auto"/>
          </w:tcPr>
          <w:p w:rsidR="00980086" w:rsidRPr="00512EB3" w:rsidRDefault="00980086" w:rsidP="00980086">
            <w:pPr>
              <w:ind w:left="360"/>
              <w:jc w:val="center"/>
              <w:rPr>
                <w:i/>
                <w:sz w:val="24"/>
                <w:szCs w:val="24"/>
              </w:rPr>
            </w:pPr>
            <w:r w:rsidRPr="00512EB3">
              <w:rPr>
                <w:b/>
                <w:i/>
                <w:sz w:val="24"/>
                <w:szCs w:val="24"/>
              </w:rPr>
              <w:t>11.Фінансовий відділ (з правом юридичної особи)</w:t>
            </w:r>
          </w:p>
        </w:tc>
        <w:tc>
          <w:tcPr>
            <w:tcW w:w="1685" w:type="dxa"/>
            <w:shd w:val="clear" w:color="auto" w:fill="auto"/>
          </w:tcPr>
          <w:p w:rsidR="00980086" w:rsidRPr="00512EB3" w:rsidRDefault="00980086" w:rsidP="00980086">
            <w:pPr>
              <w:jc w:val="both"/>
              <w:rPr>
                <w:i/>
                <w:sz w:val="24"/>
                <w:szCs w:val="24"/>
              </w:rPr>
            </w:pPr>
            <w:r w:rsidRPr="00512EB3">
              <w:rPr>
                <w:i/>
                <w:sz w:val="24"/>
                <w:szCs w:val="24"/>
              </w:rPr>
              <w:t>3</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11.1.</w:t>
            </w:r>
          </w:p>
        </w:tc>
        <w:tc>
          <w:tcPr>
            <w:tcW w:w="5951" w:type="dxa"/>
            <w:shd w:val="clear" w:color="auto" w:fill="auto"/>
          </w:tcPr>
          <w:p w:rsidR="00980086" w:rsidRPr="00512EB3" w:rsidRDefault="00980086" w:rsidP="00980086">
            <w:pPr>
              <w:jc w:val="both"/>
              <w:rPr>
                <w:i/>
                <w:sz w:val="24"/>
                <w:szCs w:val="24"/>
              </w:rPr>
            </w:pPr>
            <w:r w:rsidRPr="00512EB3">
              <w:rPr>
                <w:i/>
                <w:sz w:val="24"/>
                <w:szCs w:val="24"/>
              </w:rPr>
              <w:t>Начальник відділу</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11.2.</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r w:rsidR="00980086" w:rsidRPr="00EE3F06" w:rsidTr="00980086">
        <w:tc>
          <w:tcPr>
            <w:tcW w:w="1760" w:type="dxa"/>
            <w:shd w:val="clear" w:color="auto" w:fill="auto"/>
          </w:tcPr>
          <w:p w:rsidR="00980086" w:rsidRPr="00512EB3" w:rsidRDefault="00980086" w:rsidP="00980086">
            <w:pPr>
              <w:jc w:val="both"/>
              <w:rPr>
                <w:i/>
                <w:sz w:val="24"/>
                <w:szCs w:val="24"/>
              </w:rPr>
            </w:pPr>
            <w:r w:rsidRPr="00512EB3">
              <w:rPr>
                <w:i/>
                <w:sz w:val="24"/>
                <w:szCs w:val="24"/>
              </w:rPr>
              <w:t>11.3</w:t>
            </w:r>
          </w:p>
        </w:tc>
        <w:tc>
          <w:tcPr>
            <w:tcW w:w="5951" w:type="dxa"/>
            <w:shd w:val="clear" w:color="auto" w:fill="auto"/>
          </w:tcPr>
          <w:p w:rsidR="00980086" w:rsidRPr="00512EB3" w:rsidRDefault="00980086" w:rsidP="00980086">
            <w:pPr>
              <w:jc w:val="both"/>
              <w:rPr>
                <w:i/>
                <w:sz w:val="24"/>
                <w:szCs w:val="24"/>
              </w:rPr>
            </w:pPr>
            <w:r w:rsidRPr="00512EB3">
              <w:rPr>
                <w:i/>
                <w:sz w:val="24"/>
                <w:szCs w:val="24"/>
              </w:rPr>
              <w:t>Головний спеціаліст</w:t>
            </w:r>
          </w:p>
        </w:tc>
        <w:tc>
          <w:tcPr>
            <w:tcW w:w="1685" w:type="dxa"/>
            <w:shd w:val="clear" w:color="auto" w:fill="auto"/>
          </w:tcPr>
          <w:p w:rsidR="00980086" w:rsidRPr="00512EB3" w:rsidRDefault="00980086" w:rsidP="00980086">
            <w:pPr>
              <w:jc w:val="both"/>
              <w:rPr>
                <w:i/>
                <w:sz w:val="24"/>
                <w:szCs w:val="24"/>
              </w:rPr>
            </w:pPr>
            <w:r w:rsidRPr="00512EB3">
              <w:rPr>
                <w:i/>
                <w:sz w:val="24"/>
                <w:szCs w:val="24"/>
              </w:rPr>
              <w:t>1</w:t>
            </w:r>
          </w:p>
        </w:tc>
      </w:tr>
    </w:tbl>
    <w:p w:rsidR="00980086" w:rsidRDefault="00980086" w:rsidP="00980086">
      <w:pPr>
        <w:jc w:val="both"/>
      </w:pPr>
      <w:r>
        <w:t xml:space="preserve">                          </w:t>
      </w:r>
    </w:p>
    <w:p w:rsidR="00980086" w:rsidRPr="00DF0543" w:rsidRDefault="00980086" w:rsidP="00980086">
      <w:pPr>
        <w:jc w:val="both"/>
      </w:pPr>
      <w:r>
        <w:t xml:space="preserve">                     </w:t>
      </w:r>
      <w:r w:rsidRPr="00246250">
        <w:t xml:space="preserve">Секретар сільської ради  </w:t>
      </w:r>
      <w:r>
        <w:t>:                              Н.Г. Стрижак</w:t>
      </w:r>
      <w:r w:rsidRPr="00246250">
        <w:t xml:space="preserve"> </w:t>
      </w: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Pr>
        <w:pStyle w:val="a8"/>
        <w:rPr>
          <w:rFonts w:ascii="Times New Roman" w:hAnsi="Times New Roman"/>
          <w:b/>
          <w:lang w:eastAsia="uk-UA"/>
        </w:rPr>
      </w:pPr>
    </w:p>
    <w:p w:rsidR="00980086" w:rsidRDefault="00980086" w:rsidP="00980086"/>
    <w:p w:rsidR="00980086" w:rsidRPr="00970C67" w:rsidRDefault="00980086" w:rsidP="00980086">
      <w:pPr>
        <w:spacing w:after="0" w:line="240" w:lineRule="auto"/>
        <w:rPr>
          <w:rFonts w:ascii="Arial" w:eastAsia="Times New Roman" w:hAnsi="Arial" w:cs="Arial"/>
          <w:sz w:val="28"/>
          <w:szCs w:val="28"/>
          <w:lang w:eastAsia="ru-RU"/>
        </w:rPr>
      </w:pPr>
      <w:r>
        <w:rPr>
          <w:noProof/>
          <w:lang w:val="ru-RU" w:eastAsia="ru-RU"/>
        </w:rPr>
        <w:drawing>
          <wp:anchor distT="0" distB="0" distL="114300" distR="114300" simplePos="0" relativeHeight="251675648" behindDoc="0" locked="0" layoutInCell="1" allowOverlap="1">
            <wp:simplePos x="0" y="0"/>
            <wp:positionH relativeFrom="column">
              <wp:posOffset>3152775</wp:posOffset>
            </wp:positionH>
            <wp:positionV relativeFrom="paragraph">
              <wp:posOffset>0</wp:posOffset>
            </wp:positionV>
            <wp:extent cx="485775" cy="685800"/>
            <wp:effectExtent l="0" t="0" r="9525" b="0"/>
            <wp:wrapSquare wrapText="right"/>
            <wp:docPr id="16" name="Рисунок 1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http://0"/>
                    <pic:cNvPicPr>
                      <a:picLocks noChangeArrowheads="1"/>
                    </pic:cNvPicPr>
                  </pic:nvPicPr>
                  <pic:blipFill>
                    <a:blip r:embed="rId250" r:link="rId251" cstate="print">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970C67">
        <w:rPr>
          <w:rFonts w:ascii="Times New Roman" w:eastAsia="Times New Roman" w:hAnsi="Times New Roman"/>
          <w:sz w:val="28"/>
          <w:szCs w:val="28"/>
          <w:lang w:val="ru-RU" w:eastAsia="ru-RU"/>
        </w:rPr>
        <w:fldChar w:fldCharType="begin"/>
      </w:r>
      <w:r w:rsidRPr="00970C67">
        <w:rPr>
          <w:rFonts w:ascii="Times New Roman" w:eastAsia="Times New Roman" w:hAnsi="Times New Roman"/>
          <w:sz w:val="28"/>
          <w:szCs w:val="28"/>
          <w:lang w:val="ru-RU" w:eastAsia="ru-RU"/>
        </w:rPr>
        <w:instrText xml:space="preserve"> INCLUDEPICTURE  "http://0" \* MERGEFORMATINET </w:instrText>
      </w:r>
      <w:r w:rsidRPr="00970C67">
        <w:rPr>
          <w:rFonts w:ascii="Times New Roman" w:eastAsia="Times New Roman" w:hAnsi="Times New Roman"/>
          <w:sz w:val="28"/>
          <w:szCs w:val="28"/>
          <w:lang w:val="ru-RU" w:eastAsia="ru-RU"/>
        </w:rPr>
        <w:fldChar w:fldCharType="end"/>
      </w: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rPr>
          <w:rFonts w:ascii="Arial" w:eastAsia="Times New Roman" w:hAnsi="Arial" w:cs="Arial"/>
          <w:sz w:val="28"/>
          <w:szCs w:val="28"/>
          <w:lang w:eastAsia="ru-RU"/>
        </w:rPr>
      </w:pP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val="ru-RU" w:eastAsia="ru-RU"/>
        </w:rPr>
        <w:t>УКРАЇНА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СТУДЕНИКІВСЬКА  СІЛЬСЬКА  РАДА</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БОРИСПІЛЬСЬКИЙ  РАЙОН</w:t>
      </w:r>
    </w:p>
    <w:p w:rsidR="00980086" w:rsidRPr="00970C67" w:rsidRDefault="00980086" w:rsidP="00980086">
      <w:pPr>
        <w:spacing w:after="0" w:line="240" w:lineRule="auto"/>
        <w:ind w:right="-1"/>
        <w:jc w:val="center"/>
        <w:rPr>
          <w:rFonts w:ascii="Times New Roman" w:eastAsia="Times New Roman" w:hAnsi="Times New Roman"/>
          <w:b/>
          <w:sz w:val="28"/>
          <w:szCs w:val="28"/>
          <w:lang w:eastAsia="ru-RU"/>
        </w:rPr>
      </w:pPr>
      <w:r w:rsidRPr="00970C67">
        <w:rPr>
          <w:rFonts w:ascii="Times New Roman" w:eastAsia="Times New Roman" w:hAnsi="Times New Roman"/>
          <w:b/>
          <w:sz w:val="28"/>
          <w:szCs w:val="28"/>
          <w:lang w:eastAsia="ru-RU"/>
        </w:rPr>
        <w:t>КИЇВСЬКА  ОБЛАСТЬ</w:t>
      </w:r>
    </w:p>
    <w:p w:rsidR="00980086" w:rsidRPr="00970C67" w:rsidRDefault="00980086" w:rsidP="00980086">
      <w:pPr>
        <w:spacing w:after="0" w:line="240" w:lineRule="auto"/>
        <w:ind w:right="-1"/>
        <w:rPr>
          <w:rFonts w:ascii="Times New Roman" w:eastAsia="Times New Roman" w:hAnsi="Times New Roman"/>
          <w:sz w:val="28"/>
          <w:szCs w:val="28"/>
          <w:lang w:eastAsia="ru-RU"/>
        </w:rPr>
      </w:pPr>
    </w:p>
    <w:p w:rsidR="00980086" w:rsidRDefault="00980086" w:rsidP="00980086">
      <w:pPr>
        <w:spacing w:after="0" w:line="240" w:lineRule="auto"/>
        <w:ind w:right="-1"/>
        <w:jc w:val="center"/>
        <w:rPr>
          <w:rFonts w:ascii="Times New Roman" w:eastAsia="Times New Roman" w:hAnsi="Times New Roman"/>
          <w:b/>
          <w:sz w:val="28"/>
          <w:szCs w:val="28"/>
          <w:lang w:val="ru-RU" w:eastAsia="ru-RU"/>
        </w:rPr>
      </w:pPr>
      <w:r w:rsidRPr="00970C67">
        <w:rPr>
          <w:rFonts w:ascii="Times New Roman" w:eastAsia="Times New Roman" w:hAnsi="Times New Roman"/>
          <w:b/>
          <w:sz w:val="28"/>
          <w:szCs w:val="28"/>
          <w:lang w:val="ru-RU" w:eastAsia="ru-RU"/>
        </w:rPr>
        <w:t>Р І Ш Е Н Н Я</w:t>
      </w: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3151A4" w:rsidP="00D67092">
      <w:pPr>
        <w:spacing w:after="0" w:line="240" w:lineRule="auto"/>
        <w:ind w:right="-1"/>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Про р</w:t>
      </w:r>
      <w:r w:rsidR="00D67092">
        <w:rPr>
          <w:rFonts w:ascii="Times New Roman" w:eastAsia="Times New Roman" w:hAnsi="Times New Roman"/>
          <w:b/>
          <w:sz w:val="28"/>
          <w:szCs w:val="28"/>
          <w:lang w:val="ru-RU" w:eastAsia="ru-RU"/>
        </w:rPr>
        <w:t xml:space="preserve">озгляд звернення </w:t>
      </w:r>
    </w:p>
    <w:p w:rsidR="00D67092" w:rsidRDefault="00D67092" w:rsidP="00D67092">
      <w:pPr>
        <w:spacing w:after="0" w:line="240" w:lineRule="auto"/>
        <w:ind w:right="-1"/>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депутата Кочерги М.М.</w:t>
      </w:r>
    </w:p>
    <w:p w:rsidR="00D67092" w:rsidRDefault="00D67092" w:rsidP="00D67092">
      <w:pPr>
        <w:spacing w:after="0" w:line="240" w:lineRule="auto"/>
        <w:ind w:right="-1"/>
        <w:rPr>
          <w:rFonts w:ascii="Times New Roman" w:eastAsia="Times New Roman" w:hAnsi="Times New Roman"/>
          <w:b/>
          <w:sz w:val="28"/>
          <w:szCs w:val="28"/>
          <w:lang w:val="ru-RU" w:eastAsia="ru-RU"/>
        </w:rPr>
      </w:pPr>
    </w:p>
    <w:p w:rsidR="00D67092" w:rsidRDefault="00D67092" w:rsidP="00D67092">
      <w:pPr>
        <w:spacing w:after="0" w:line="240" w:lineRule="auto"/>
        <w:ind w:right="-1"/>
        <w:rPr>
          <w:rFonts w:ascii="Times New Roman" w:eastAsia="Times New Roman" w:hAnsi="Times New Roman"/>
          <w:sz w:val="28"/>
          <w:szCs w:val="28"/>
          <w:lang w:val="ru-RU" w:eastAsia="ru-RU"/>
        </w:rPr>
      </w:pPr>
      <w:r>
        <w:rPr>
          <w:rFonts w:ascii="Times New Roman" w:eastAsia="Times New Roman" w:hAnsi="Times New Roman"/>
          <w:b/>
          <w:sz w:val="28"/>
          <w:szCs w:val="28"/>
          <w:lang w:val="ru-RU" w:eastAsia="ru-RU"/>
        </w:rPr>
        <w:t xml:space="preserve">         </w:t>
      </w:r>
      <w:r>
        <w:rPr>
          <w:rFonts w:ascii="Times New Roman" w:eastAsia="Times New Roman" w:hAnsi="Times New Roman"/>
          <w:sz w:val="28"/>
          <w:szCs w:val="28"/>
          <w:lang w:val="ru-RU" w:eastAsia="ru-RU"/>
        </w:rPr>
        <w:t>Розглянувши звернення депутата</w:t>
      </w:r>
      <w:r w:rsidR="003151A4">
        <w:rPr>
          <w:rFonts w:ascii="Times New Roman" w:eastAsia="Times New Roman" w:hAnsi="Times New Roman"/>
          <w:sz w:val="28"/>
          <w:szCs w:val="28"/>
          <w:lang w:val="ru-RU" w:eastAsia="ru-RU"/>
        </w:rPr>
        <w:t xml:space="preserve">Студениківської сільської ради </w:t>
      </w:r>
      <w:r>
        <w:rPr>
          <w:rFonts w:ascii="Times New Roman" w:eastAsia="Times New Roman" w:hAnsi="Times New Roman"/>
          <w:sz w:val="28"/>
          <w:szCs w:val="28"/>
          <w:lang w:val="ru-RU" w:eastAsia="ru-RU"/>
        </w:rPr>
        <w:t xml:space="preserve"> Кочерги Миколи Миколайовича про </w:t>
      </w:r>
      <w:r w:rsidR="00FE7C99">
        <w:rPr>
          <w:rFonts w:ascii="Times New Roman" w:eastAsia="Times New Roman" w:hAnsi="Times New Roman"/>
          <w:sz w:val="28"/>
          <w:szCs w:val="28"/>
          <w:lang w:val="ru-RU" w:eastAsia="ru-RU"/>
        </w:rPr>
        <w:t xml:space="preserve">необхідність включення до </w:t>
      </w:r>
      <w:r>
        <w:rPr>
          <w:rFonts w:ascii="Times New Roman" w:eastAsia="Times New Roman" w:hAnsi="Times New Roman"/>
          <w:sz w:val="28"/>
          <w:szCs w:val="28"/>
          <w:lang w:val="ru-RU" w:eastAsia="ru-RU"/>
        </w:rPr>
        <w:t>складу виконавчого комітету Студениківської сільської</w:t>
      </w:r>
      <w:r w:rsidR="00FE7C99">
        <w:rPr>
          <w:rFonts w:ascii="Times New Roman" w:eastAsia="Times New Roman" w:hAnsi="Times New Roman"/>
          <w:sz w:val="28"/>
          <w:szCs w:val="28"/>
          <w:lang w:val="ru-RU" w:eastAsia="ru-RU"/>
        </w:rPr>
        <w:t xml:space="preserve"> ради жительки с. Семенівка  гр. Штапір Оксани Григорівни, керуючись п.3 ст. 26 Закону України «Про місцеве самоврядування в Україні»</w:t>
      </w:r>
      <w:r w:rsidR="003151A4">
        <w:rPr>
          <w:rFonts w:ascii="Times New Roman" w:eastAsia="Times New Roman" w:hAnsi="Times New Roman"/>
          <w:sz w:val="28"/>
          <w:szCs w:val="28"/>
          <w:lang w:val="ru-RU" w:eastAsia="ru-RU"/>
        </w:rPr>
        <w:t>,</w:t>
      </w:r>
      <w:r w:rsidR="00FE7C99">
        <w:rPr>
          <w:rFonts w:ascii="Times New Roman" w:eastAsia="Times New Roman" w:hAnsi="Times New Roman"/>
          <w:sz w:val="28"/>
          <w:szCs w:val="28"/>
          <w:lang w:val="ru-RU" w:eastAsia="ru-RU"/>
        </w:rPr>
        <w:t xml:space="preserve"> сільс</w:t>
      </w:r>
      <w:r w:rsidR="003151A4">
        <w:rPr>
          <w:rFonts w:ascii="Times New Roman" w:eastAsia="Times New Roman" w:hAnsi="Times New Roman"/>
          <w:sz w:val="28"/>
          <w:szCs w:val="28"/>
          <w:lang w:val="ru-RU" w:eastAsia="ru-RU"/>
        </w:rPr>
        <w:t>ь</w:t>
      </w:r>
      <w:r w:rsidR="00FE7C99">
        <w:rPr>
          <w:rFonts w:ascii="Times New Roman" w:eastAsia="Times New Roman" w:hAnsi="Times New Roman"/>
          <w:sz w:val="28"/>
          <w:szCs w:val="28"/>
          <w:lang w:val="ru-RU" w:eastAsia="ru-RU"/>
        </w:rPr>
        <w:t>ка рада</w:t>
      </w:r>
    </w:p>
    <w:p w:rsidR="00FE7C99" w:rsidRDefault="00FE7C99" w:rsidP="00D67092">
      <w:pPr>
        <w:spacing w:after="0" w:line="240" w:lineRule="auto"/>
        <w:ind w:right="-1"/>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Pr>
          <w:rFonts w:ascii="Times New Roman" w:eastAsia="Times New Roman" w:hAnsi="Times New Roman"/>
          <w:b/>
          <w:sz w:val="28"/>
          <w:szCs w:val="28"/>
          <w:lang w:val="ru-RU" w:eastAsia="ru-RU"/>
        </w:rPr>
        <w:t>ВИРІШИЛА :</w:t>
      </w:r>
    </w:p>
    <w:p w:rsidR="00FE7C99" w:rsidRDefault="00FE7C99" w:rsidP="00D67092">
      <w:pPr>
        <w:spacing w:after="0" w:line="240" w:lineRule="auto"/>
        <w:ind w:right="-1"/>
        <w:rPr>
          <w:rFonts w:ascii="Times New Roman" w:eastAsia="Times New Roman" w:hAnsi="Times New Roman"/>
          <w:b/>
          <w:sz w:val="28"/>
          <w:szCs w:val="28"/>
          <w:lang w:val="ru-RU" w:eastAsia="ru-RU"/>
        </w:rPr>
      </w:pPr>
    </w:p>
    <w:p w:rsidR="00FE7C99" w:rsidRPr="00FE7C99" w:rsidRDefault="00FE7C99" w:rsidP="0042541F">
      <w:pPr>
        <w:pStyle w:val="a5"/>
        <w:numPr>
          <w:ilvl w:val="0"/>
          <w:numId w:val="152"/>
        </w:numPr>
        <w:spacing w:after="0"/>
        <w:jc w:val="both"/>
        <w:rPr>
          <w:rFonts w:ascii="Times New Roman" w:hAnsi="Times New Roman" w:cs="Times New Roman"/>
          <w:sz w:val="28"/>
          <w:szCs w:val="28"/>
        </w:rPr>
      </w:pPr>
      <w:r w:rsidRPr="00FE7C99">
        <w:rPr>
          <w:rFonts w:ascii="Times New Roman" w:eastAsia="Times New Roman" w:hAnsi="Times New Roman"/>
          <w:sz w:val="28"/>
          <w:szCs w:val="28"/>
          <w:lang w:val="ru-RU" w:eastAsia="ru-RU"/>
        </w:rPr>
        <w:t>Внести зміни до рішення Студениківської сільської ради № 19-І-</w:t>
      </w:r>
      <w:r w:rsidRPr="00FE7C99">
        <w:rPr>
          <w:rFonts w:ascii="Times New Roman" w:eastAsia="Times New Roman" w:hAnsi="Times New Roman"/>
          <w:sz w:val="28"/>
          <w:szCs w:val="28"/>
          <w:lang w:val="en-US" w:eastAsia="ru-RU"/>
        </w:rPr>
        <w:t>VIII</w:t>
      </w:r>
      <w:r w:rsidRPr="00FE7C99">
        <w:rPr>
          <w:rFonts w:ascii="Times New Roman" w:eastAsia="Times New Roman" w:hAnsi="Times New Roman"/>
          <w:sz w:val="28"/>
          <w:szCs w:val="28"/>
          <w:lang w:val="ru-RU" w:eastAsia="ru-RU"/>
        </w:rPr>
        <w:t xml:space="preserve"> від 11.11.2020 року « Про </w:t>
      </w:r>
      <w:r w:rsidRPr="00FE7C99">
        <w:rPr>
          <w:rFonts w:ascii="Times New Roman" w:hAnsi="Times New Roman" w:cs="Times New Roman"/>
          <w:sz w:val="28"/>
          <w:szCs w:val="28"/>
        </w:rPr>
        <w:t>утворення виконавчого комітету  Студениківської сільської ради, визначення його чисельності та затвердження персонального складу</w:t>
      </w:r>
      <w:r w:rsidRPr="00FE7C99">
        <w:rPr>
          <w:rFonts w:ascii="Times New Roman" w:hAnsi="Times New Roman" w:cs="Times New Roman"/>
          <w:sz w:val="26"/>
          <w:szCs w:val="26"/>
        </w:rPr>
        <w:t>»</w:t>
      </w:r>
      <w:r w:rsidR="0042541F">
        <w:rPr>
          <w:rFonts w:ascii="Times New Roman" w:hAnsi="Times New Roman" w:cs="Times New Roman"/>
          <w:sz w:val="26"/>
          <w:szCs w:val="26"/>
        </w:rPr>
        <w:t>,</w:t>
      </w:r>
      <w:r>
        <w:rPr>
          <w:rFonts w:ascii="Times New Roman" w:hAnsi="Times New Roman" w:cs="Times New Roman"/>
          <w:sz w:val="26"/>
          <w:szCs w:val="26"/>
        </w:rPr>
        <w:t xml:space="preserve"> </w:t>
      </w:r>
      <w:r w:rsidRPr="00FE7C99">
        <w:rPr>
          <w:rFonts w:ascii="Times New Roman" w:hAnsi="Times New Roman" w:cs="Times New Roman"/>
          <w:sz w:val="28"/>
          <w:szCs w:val="28"/>
        </w:rPr>
        <w:t>збільшивши загальну кіл</w:t>
      </w:r>
      <w:r>
        <w:rPr>
          <w:rFonts w:ascii="Times New Roman" w:hAnsi="Times New Roman" w:cs="Times New Roman"/>
          <w:sz w:val="28"/>
          <w:szCs w:val="28"/>
        </w:rPr>
        <w:t>ькість членів виконавчого коміте</w:t>
      </w:r>
      <w:r w:rsidRPr="00FE7C99">
        <w:rPr>
          <w:rFonts w:ascii="Times New Roman" w:hAnsi="Times New Roman" w:cs="Times New Roman"/>
          <w:sz w:val="28"/>
          <w:szCs w:val="28"/>
        </w:rPr>
        <w:t xml:space="preserve">ту </w:t>
      </w:r>
      <w:r w:rsidR="0042541F">
        <w:rPr>
          <w:rFonts w:ascii="Times New Roman" w:hAnsi="Times New Roman" w:cs="Times New Roman"/>
          <w:sz w:val="28"/>
          <w:szCs w:val="28"/>
        </w:rPr>
        <w:t>до 29 осіб  та  ввівши до складу членів виконавчого комітету гр. Штапір Оксану Григорівну</w:t>
      </w:r>
    </w:p>
    <w:p w:rsidR="00FE7C99" w:rsidRDefault="0042541F" w:rsidP="0042541F">
      <w:pPr>
        <w:pStyle w:val="a5"/>
        <w:numPr>
          <w:ilvl w:val="0"/>
          <w:numId w:val="152"/>
        </w:numPr>
        <w:spacing w:after="0" w:line="240" w:lineRule="auto"/>
        <w:ind w:right="-1"/>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Контроль за виконанням рішення покласти </w:t>
      </w:r>
      <w:r w:rsidR="003151A4">
        <w:rPr>
          <w:rFonts w:ascii="Times New Roman" w:eastAsia="Times New Roman" w:hAnsi="Times New Roman"/>
          <w:sz w:val="28"/>
          <w:szCs w:val="28"/>
          <w:lang w:val="ru-RU" w:eastAsia="ru-RU"/>
        </w:rPr>
        <w:t>сільського голову Лях М.О.</w:t>
      </w:r>
    </w:p>
    <w:p w:rsidR="003151A4" w:rsidRDefault="003151A4" w:rsidP="003151A4">
      <w:pPr>
        <w:pStyle w:val="a5"/>
        <w:spacing w:after="0" w:line="240" w:lineRule="auto"/>
        <w:ind w:right="-1"/>
        <w:jc w:val="both"/>
        <w:rPr>
          <w:rFonts w:ascii="Times New Roman" w:eastAsia="Times New Roman" w:hAnsi="Times New Roman"/>
          <w:sz w:val="28"/>
          <w:szCs w:val="28"/>
          <w:lang w:val="ru-RU" w:eastAsia="ru-RU"/>
        </w:rPr>
      </w:pPr>
    </w:p>
    <w:p w:rsidR="003151A4" w:rsidRDefault="003151A4" w:rsidP="003151A4">
      <w:pPr>
        <w:pStyle w:val="a5"/>
        <w:spacing w:after="0" w:line="240" w:lineRule="auto"/>
        <w:ind w:right="-1"/>
        <w:jc w:val="both"/>
        <w:rPr>
          <w:rFonts w:ascii="Times New Roman" w:eastAsia="Times New Roman" w:hAnsi="Times New Roman"/>
          <w:sz w:val="28"/>
          <w:szCs w:val="28"/>
          <w:lang w:val="ru-RU" w:eastAsia="ru-RU"/>
        </w:rPr>
      </w:pPr>
    </w:p>
    <w:p w:rsidR="003151A4" w:rsidRDefault="003151A4" w:rsidP="003151A4">
      <w:pPr>
        <w:pStyle w:val="a5"/>
        <w:spacing w:after="0" w:line="240" w:lineRule="auto"/>
        <w:ind w:right="-1"/>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Сільський голова:                                 М.О. Лях</w:t>
      </w:r>
    </w:p>
    <w:p w:rsidR="003151A4" w:rsidRDefault="003151A4" w:rsidP="003151A4">
      <w:pPr>
        <w:pStyle w:val="a5"/>
        <w:spacing w:after="0" w:line="240" w:lineRule="auto"/>
        <w:ind w:right="-1"/>
        <w:jc w:val="both"/>
        <w:rPr>
          <w:rFonts w:ascii="Times New Roman" w:eastAsia="Times New Roman" w:hAnsi="Times New Roman"/>
          <w:sz w:val="28"/>
          <w:szCs w:val="28"/>
          <w:lang w:val="ru-RU" w:eastAsia="ru-RU"/>
        </w:rPr>
      </w:pPr>
    </w:p>
    <w:p w:rsidR="003151A4" w:rsidRDefault="003151A4" w:rsidP="003151A4">
      <w:pPr>
        <w:pStyle w:val="a5"/>
        <w:spacing w:after="0" w:line="240" w:lineRule="auto"/>
        <w:ind w:right="-1"/>
        <w:jc w:val="both"/>
        <w:rPr>
          <w:rFonts w:ascii="Times New Roman" w:eastAsia="Times New Roman" w:hAnsi="Times New Roman"/>
          <w:b/>
          <w:lang w:val="ru-RU" w:eastAsia="ru-RU"/>
        </w:rPr>
      </w:pPr>
      <w:r>
        <w:rPr>
          <w:rFonts w:ascii="Times New Roman" w:eastAsia="Times New Roman" w:hAnsi="Times New Roman"/>
          <w:b/>
          <w:lang w:val="ru-RU" w:eastAsia="ru-RU"/>
        </w:rPr>
        <w:t>с. Студеники</w:t>
      </w:r>
    </w:p>
    <w:p w:rsidR="003151A4" w:rsidRDefault="003151A4" w:rsidP="003151A4">
      <w:pPr>
        <w:pStyle w:val="a5"/>
        <w:spacing w:after="0" w:line="240" w:lineRule="auto"/>
        <w:ind w:right="-1"/>
        <w:jc w:val="both"/>
        <w:rPr>
          <w:rFonts w:ascii="Times New Roman" w:eastAsia="Times New Roman" w:hAnsi="Times New Roman"/>
          <w:b/>
          <w:lang w:val="en-US" w:eastAsia="ru-RU"/>
        </w:rPr>
      </w:pPr>
      <w:r>
        <w:rPr>
          <w:rFonts w:ascii="Times New Roman" w:eastAsia="Times New Roman" w:hAnsi="Times New Roman"/>
          <w:b/>
          <w:lang w:val="ru-RU" w:eastAsia="ru-RU"/>
        </w:rPr>
        <w:t>№504-Х-</w:t>
      </w:r>
      <w:r>
        <w:rPr>
          <w:rFonts w:ascii="Times New Roman" w:eastAsia="Times New Roman" w:hAnsi="Times New Roman"/>
          <w:b/>
          <w:lang w:val="en-US" w:eastAsia="ru-RU"/>
        </w:rPr>
        <w:t>VIII</w:t>
      </w:r>
    </w:p>
    <w:p w:rsidR="003151A4" w:rsidRPr="003151A4" w:rsidRDefault="003151A4" w:rsidP="003151A4">
      <w:pPr>
        <w:pStyle w:val="a5"/>
        <w:spacing w:after="0" w:line="240" w:lineRule="auto"/>
        <w:ind w:right="-1"/>
        <w:jc w:val="both"/>
        <w:rPr>
          <w:rFonts w:ascii="Times New Roman" w:eastAsia="Times New Roman" w:hAnsi="Times New Roman"/>
          <w:b/>
          <w:lang w:val="en-US" w:eastAsia="ru-RU"/>
        </w:rPr>
      </w:pPr>
      <w:r>
        <w:rPr>
          <w:rFonts w:ascii="Times New Roman" w:eastAsia="Times New Roman" w:hAnsi="Times New Roman"/>
          <w:b/>
          <w:lang w:val="en-US" w:eastAsia="ru-RU"/>
        </w:rPr>
        <w:t>18.05.2021</w:t>
      </w: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787C61" w:rsidRDefault="00787C61" w:rsidP="00980086">
      <w:pPr>
        <w:spacing w:after="0" w:line="240" w:lineRule="auto"/>
        <w:ind w:right="-1"/>
        <w:jc w:val="center"/>
        <w:rPr>
          <w:rFonts w:ascii="Times New Roman" w:eastAsia="Times New Roman" w:hAnsi="Times New Roman"/>
          <w:b/>
          <w:sz w:val="28"/>
          <w:szCs w:val="28"/>
          <w:lang w:val="ru-RU" w:eastAsia="ru-RU"/>
        </w:rPr>
      </w:pPr>
    </w:p>
    <w:p w:rsidR="00D36191" w:rsidRPr="004F4C2F" w:rsidRDefault="00D36191" w:rsidP="00D36191">
      <w:pPr>
        <w:jc w:val="center"/>
      </w:pPr>
      <w:r w:rsidRPr="004F4C2F">
        <w:rPr>
          <w:noProof/>
          <w:lang w:val="ru-RU" w:eastAsia="ru-RU"/>
        </w:rPr>
        <w:lastRenderedPageBreak/>
        <w:drawing>
          <wp:inline distT="0" distB="0" distL="0" distR="0" wp14:anchorId="1AA19C67" wp14:editId="44F9CD8C">
            <wp:extent cx="486398" cy="612250"/>
            <wp:effectExtent l="0" t="0" r="9525" b="0"/>
            <wp:docPr id="113" name="Рисунок 1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C03C13" w:rsidRDefault="00D36191" w:rsidP="00C03C13">
      <w:pPr>
        <w:pStyle w:val="a8"/>
        <w:jc w:val="center"/>
        <w:rPr>
          <w:b/>
        </w:rPr>
      </w:pPr>
      <w:r w:rsidRPr="00C03C13">
        <w:rPr>
          <w:b/>
        </w:rPr>
        <w:t>УКРАЇНА</w:t>
      </w:r>
    </w:p>
    <w:p w:rsidR="00D36191" w:rsidRPr="00C03C13" w:rsidRDefault="00D36191" w:rsidP="00C03C13">
      <w:pPr>
        <w:pStyle w:val="a8"/>
        <w:jc w:val="center"/>
        <w:rPr>
          <w:b/>
        </w:rPr>
      </w:pPr>
      <w:r w:rsidRPr="00C03C13">
        <w:rPr>
          <w:b/>
        </w:rPr>
        <w:t>СТУДЕНИКІВСЬКА СІЛЬСЬКА РАДА</w:t>
      </w:r>
    </w:p>
    <w:p w:rsidR="00D36191" w:rsidRPr="004F4C2F" w:rsidRDefault="00D36191" w:rsidP="00C03C13">
      <w:pPr>
        <w:pStyle w:val="a8"/>
        <w:jc w:val="center"/>
      </w:pPr>
      <w:r w:rsidRPr="00C03C13">
        <w:rPr>
          <w:b/>
        </w:rPr>
        <w:t>БОРИСПІЛЬСЬКИЙ  РАЙОН КИЇВСЬКА ОБЛАСТЬ</w:t>
      </w:r>
    </w:p>
    <w:p w:rsidR="00D36191" w:rsidRPr="00C03C13" w:rsidRDefault="00D36191" w:rsidP="00C03C13">
      <w:pPr>
        <w:jc w:val="center"/>
        <w:rPr>
          <w:b/>
          <w:sz w:val="28"/>
          <w:szCs w:val="28"/>
        </w:rPr>
      </w:pPr>
      <w:r w:rsidRPr="004F4C2F">
        <w:rPr>
          <w:b/>
          <w:sz w:val="28"/>
          <w:szCs w:val="28"/>
        </w:rPr>
        <w:t>Р І Ш Е Н Н Я</w:t>
      </w:r>
    </w:p>
    <w:tbl>
      <w:tblPr>
        <w:tblW w:w="0" w:type="auto"/>
        <w:tblLook w:val="04A0" w:firstRow="1" w:lastRow="0" w:firstColumn="1" w:lastColumn="0" w:noHBand="0" w:noVBand="1"/>
      </w:tblPr>
      <w:tblGrid>
        <w:gridCol w:w="8075"/>
      </w:tblGrid>
      <w:tr w:rsidR="00D36191" w:rsidRPr="0026430D" w:rsidTr="00D50EEA">
        <w:tc>
          <w:tcPr>
            <w:tcW w:w="8075" w:type="dxa"/>
            <w:shd w:val="clear" w:color="auto" w:fill="auto"/>
          </w:tcPr>
          <w:p w:rsidR="00D36191" w:rsidRPr="004F4C2F" w:rsidRDefault="00D36191" w:rsidP="00D50EEA">
            <w:pPr>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гр.Закомірному Олександру Григоровичу для  ведення товарного сільськогосподарського виробництва  за межами населеного пункту с.Семенівка на території Студениківської  сільської територіальної громади Бориспільського району Київської області.    </w:t>
            </w:r>
          </w:p>
        </w:tc>
      </w:tr>
    </w:tbl>
    <w:p w:rsidR="00D36191" w:rsidRPr="004F4C2F" w:rsidRDefault="00D36191" w:rsidP="00D36191">
      <w:pPr>
        <w:jc w:val="both"/>
        <w:rPr>
          <w:b/>
        </w:rPr>
      </w:pPr>
    </w:p>
    <w:p w:rsidR="00D36191" w:rsidRPr="004F4C2F" w:rsidRDefault="00D36191" w:rsidP="00C03C13">
      <w:pPr>
        <w:ind w:firstLine="708"/>
        <w:jc w:val="both"/>
      </w:pPr>
      <w:r w:rsidRPr="004F4C2F">
        <w:t xml:space="preserve">Відповідно до </w:t>
      </w:r>
      <w:r w:rsidRPr="004F4C2F">
        <w:rPr>
          <w:bCs/>
        </w:rPr>
        <w:t>пункту 34 частини 1 статті 26, частини третьої  статті  42 Закону України "Про місцеве самоврядування в Україні</w:t>
      </w:r>
      <w:r w:rsidRPr="004F4C2F">
        <w:t xml:space="preserve">,  статей 12, 79-1, 122, 184 Земельного Кодексу України,  </w:t>
      </w:r>
      <w:r w:rsidRPr="004F4C2F">
        <w:rPr>
          <w:rFonts w:cs="SimSun"/>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sidRPr="004F4C2F">
        <w:t xml:space="preserve"> на підставі свідоцтва про право на спадщину за законом НМР №870722 від 18.02.2021 року, враховуючи заяву гр. Закомірного Олександра Григоровича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F4C2F">
        <w:rPr>
          <w:bCs/>
        </w:rPr>
        <w:t>сільська рада</w:t>
      </w:r>
      <w:r w:rsidRPr="004F4C2F">
        <w:t xml:space="preserve">  </w:t>
      </w:r>
    </w:p>
    <w:p w:rsidR="00D36191" w:rsidRPr="004F4C2F" w:rsidRDefault="00D36191" w:rsidP="00C03C13">
      <w:pPr>
        <w:jc w:val="center"/>
        <w:rPr>
          <w:b/>
        </w:rPr>
      </w:pPr>
      <w:r w:rsidRPr="004F4C2F">
        <w:rPr>
          <w:b/>
        </w:rPr>
        <w:t>В И Р І Ш И Л А :</w:t>
      </w:r>
    </w:p>
    <w:p w:rsidR="00D36191" w:rsidRPr="004F4C2F" w:rsidRDefault="00D36191" w:rsidP="00D36191">
      <w:pPr>
        <w:numPr>
          <w:ilvl w:val="0"/>
          <w:numId w:val="153"/>
        </w:numPr>
        <w:spacing w:after="200" w:line="240" w:lineRule="auto"/>
        <w:ind w:left="0" w:firstLine="360"/>
        <w:jc w:val="both"/>
        <w:rPr>
          <w:bCs/>
          <w:spacing w:val="-4"/>
        </w:rPr>
      </w:pPr>
      <w:r w:rsidRPr="004F4C2F">
        <w:t xml:space="preserve">Надати  дозвіл гр. Закомірному Олександру Григоровичу на  виготовлення  технічної  документації  із  землеустрою  щодо  встановлення (відновлення)  меж  земельної  ділянки  в  натурі  (на  місцевості)  на 1/2 земельної частки (паю) розміром  3,24  в  умовних   кадастрових   гектарах,  відповідно до сертифікату  на  право  на  земельну  частку  (пай)  серія КВ № 0178584 зареєстрованого 31 грудня 1999 року за № 771, виданого громадянину України – члену КСП «Семенівка» для  ведення товарного  сільськогосподарського  виробництва, за межами  населеного  пункту с.Семенівка Студениківської  сільської територіальної громади Бориспільського району  Київської області. </w:t>
      </w:r>
    </w:p>
    <w:p w:rsidR="00D36191" w:rsidRPr="004F4C2F" w:rsidRDefault="00D36191" w:rsidP="00D36191">
      <w:pPr>
        <w:numPr>
          <w:ilvl w:val="0"/>
          <w:numId w:val="153"/>
        </w:numPr>
        <w:spacing w:after="200" w:line="240" w:lineRule="auto"/>
        <w:ind w:left="0" w:firstLine="360"/>
        <w:jc w:val="both"/>
        <w:rPr>
          <w:bCs/>
          <w:spacing w:val="-4"/>
        </w:rPr>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3"/>
        </w:numPr>
        <w:spacing w:after="0" w:line="240" w:lineRule="auto"/>
        <w:ind w:left="0" w:firstLine="360"/>
        <w:contextualSpacing/>
        <w:jc w:val="both"/>
      </w:pPr>
      <w:r w:rsidRPr="004F4C2F">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D36191" w:rsidRPr="004F4C2F" w:rsidRDefault="00D36191" w:rsidP="00D36191">
      <w:pPr>
        <w:numPr>
          <w:ilvl w:val="0"/>
          <w:numId w:val="153"/>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C03C13" w:rsidRDefault="00D36191" w:rsidP="00C03C13">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507-Х–</w:t>
      </w:r>
      <w:r w:rsidRPr="004F4C2F">
        <w:rPr>
          <w:b/>
          <w:lang w:val="en-US"/>
        </w:rPr>
        <w:t>V</w:t>
      </w:r>
      <w:r w:rsidRPr="004F4C2F">
        <w:rPr>
          <w:b/>
        </w:rPr>
        <w:t>ІІІ</w:t>
      </w:r>
    </w:p>
    <w:p w:rsidR="00D36191" w:rsidRPr="004F4C2F" w:rsidRDefault="00D36191" w:rsidP="00D36191">
      <w:pPr>
        <w:rPr>
          <w:b/>
        </w:rPr>
      </w:pPr>
      <w:r w:rsidRPr="004F4C2F">
        <w:rPr>
          <w:b/>
        </w:rPr>
        <w:t>18.05.2021</w:t>
      </w:r>
    </w:p>
    <w:p w:rsidR="00D36191" w:rsidRPr="004F4C2F" w:rsidRDefault="00D36191" w:rsidP="00D36191">
      <w:pPr>
        <w:rPr>
          <w:b/>
        </w:rPr>
      </w:pPr>
    </w:p>
    <w:p w:rsidR="00D36191" w:rsidRPr="004F4C2F" w:rsidRDefault="00D36191" w:rsidP="00D36191">
      <w:pPr>
        <w:jc w:val="center"/>
      </w:pPr>
      <w:r w:rsidRPr="004F4C2F">
        <w:rPr>
          <w:noProof/>
          <w:lang w:val="ru-RU" w:eastAsia="ru-RU"/>
        </w:rPr>
        <w:lastRenderedPageBreak/>
        <w:drawing>
          <wp:inline distT="0" distB="0" distL="0" distR="0" wp14:anchorId="3E4F3B31" wp14:editId="009E9DA6">
            <wp:extent cx="486398" cy="612250"/>
            <wp:effectExtent l="0" t="0" r="9525" b="0"/>
            <wp:docPr id="117" name="Рисунок 11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C03C13" w:rsidRDefault="00D36191" w:rsidP="00C03C13">
      <w:pPr>
        <w:pStyle w:val="a8"/>
        <w:jc w:val="center"/>
        <w:rPr>
          <w:b/>
        </w:rPr>
      </w:pPr>
      <w:r w:rsidRPr="00C03C13">
        <w:rPr>
          <w:b/>
        </w:rPr>
        <w:t>УКРАЇНА</w:t>
      </w:r>
    </w:p>
    <w:p w:rsidR="00D36191" w:rsidRPr="00C03C13" w:rsidRDefault="00D36191" w:rsidP="00C03C13">
      <w:pPr>
        <w:pStyle w:val="a8"/>
        <w:jc w:val="center"/>
        <w:rPr>
          <w:b/>
        </w:rPr>
      </w:pPr>
      <w:r w:rsidRPr="00C03C13">
        <w:rPr>
          <w:b/>
        </w:rPr>
        <w:t>СТУДЕНИКІВСЬКА СІЛЬСЬКА РАДА</w:t>
      </w:r>
    </w:p>
    <w:p w:rsidR="00D36191" w:rsidRPr="00C03C13" w:rsidRDefault="00D36191" w:rsidP="00C03C13">
      <w:pPr>
        <w:pStyle w:val="a8"/>
        <w:jc w:val="center"/>
        <w:rPr>
          <w:b/>
        </w:rPr>
      </w:pPr>
      <w:r w:rsidRPr="00C03C13">
        <w:rPr>
          <w:b/>
        </w:rPr>
        <w:t>БОРИСПІЛЬСЬКИЙ  РАЙОН КИЇВСЬКА ОБЛАСТЬ</w:t>
      </w:r>
    </w:p>
    <w:p w:rsidR="00D36191" w:rsidRPr="004F4C2F" w:rsidRDefault="00D36191" w:rsidP="00D36191">
      <w:pPr>
        <w:jc w:val="center"/>
        <w:rPr>
          <w:b/>
        </w:rPr>
      </w:pPr>
    </w:p>
    <w:p w:rsidR="00D36191" w:rsidRPr="004F4C2F" w:rsidRDefault="00D36191" w:rsidP="00D36191">
      <w:pPr>
        <w:jc w:val="center"/>
        <w:rPr>
          <w:b/>
          <w:sz w:val="28"/>
          <w:szCs w:val="28"/>
        </w:rPr>
      </w:pPr>
      <w:r w:rsidRPr="004F4C2F">
        <w:rPr>
          <w:b/>
          <w:sz w:val="28"/>
          <w:szCs w:val="28"/>
        </w:rPr>
        <w:t>Р І Ш Е Н Н Я</w:t>
      </w:r>
    </w:p>
    <w:p w:rsidR="00D36191" w:rsidRPr="004F4C2F" w:rsidRDefault="00D36191" w:rsidP="00D36191">
      <w:pPr>
        <w:jc w:val="center"/>
        <w:rPr>
          <w:b/>
        </w:rPr>
      </w:pPr>
    </w:p>
    <w:tbl>
      <w:tblPr>
        <w:tblW w:w="0" w:type="auto"/>
        <w:tblLook w:val="04A0" w:firstRow="1" w:lastRow="0" w:firstColumn="1" w:lastColumn="0" w:noHBand="0" w:noVBand="1"/>
      </w:tblPr>
      <w:tblGrid>
        <w:gridCol w:w="8075"/>
      </w:tblGrid>
      <w:tr w:rsidR="00D36191" w:rsidRPr="0026430D" w:rsidTr="00D50EEA">
        <w:tc>
          <w:tcPr>
            <w:tcW w:w="8075" w:type="dxa"/>
            <w:shd w:val="clear" w:color="auto" w:fill="auto"/>
          </w:tcPr>
          <w:p w:rsidR="00D36191" w:rsidRPr="004F4C2F" w:rsidRDefault="00D36191" w:rsidP="00D50EEA">
            <w:pPr>
              <w:jc w:val="both"/>
              <w:rPr>
                <w:rFonts w:eastAsia="Calibri"/>
                <w:b/>
              </w:rPr>
            </w:pPr>
            <w:r w:rsidRPr="004F4C2F">
              <w:rPr>
                <w:rFonts w:eastAsia="Calibri"/>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гр.Закомірному Олегу Григоровичу для  ведення товарного сільськогосподарського виробництва  за межами населеного пункту с.Семенівка на території Студениківської  сільської територіальної громади Бориспільського району Київської області.    </w:t>
            </w:r>
          </w:p>
        </w:tc>
      </w:tr>
    </w:tbl>
    <w:p w:rsidR="00D36191" w:rsidRPr="004F4C2F" w:rsidRDefault="00D36191" w:rsidP="00D36191">
      <w:pPr>
        <w:jc w:val="both"/>
        <w:rPr>
          <w:b/>
        </w:rPr>
      </w:pPr>
    </w:p>
    <w:p w:rsidR="00D36191" w:rsidRPr="004F4C2F" w:rsidRDefault="00D36191" w:rsidP="00C03C13">
      <w:pPr>
        <w:ind w:firstLine="708"/>
        <w:jc w:val="both"/>
      </w:pPr>
      <w:r w:rsidRPr="004F4C2F">
        <w:t xml:space="preserve">Відповідно до </w:t>
      </w:r>
      <w:r w:rsidRPr="004F4C2F">
        <w:rPr>
          <w:bCs/>
        </w:rPr>
        <w:t>пункту 34 частини 1 статті 26, частини третьої  статті  42 Закону України "Про місцеве самоврядування в Україні</w:t>
      </w:r>
      <w:r w:rsidRPr="004F4C2F">
        <w:t xml:space="preserve">,  статей 12, 79-1, 122, 184 Земельного Кодексу України,  </w:t>
      </w:r>
      <w:r w:rsidRPr="004F4C2F">
        <w:rPr>
          <w:rFonts w:cs="SimSun"/>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sidRPr="004F4C2F">
        <w:t xml:space="preserve"> на підставі свідоцтва про право на спадщину за законом НРА №282214 від 02.04.2021 року, враховуючи заяву гр. Закомірного Олега Григоровича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4F4C2F">
        <w:rPr>
          <w:bCs/>
        </w:rPr>
        <w:t>сільська рада</w:t>
      </w:r>
      <w:r w:rsidRPr="004F4C2F">
        <w:t xml:space="preserve">  </w:t>
      </w:r>
    </w:p>
    <w:p w:rsidR="00D36191" w:rsidRPr="004F4C2F" w:rsidRDefault="00D36191" w:rsidP="00C03C13">
      <w:pPr>
        <w:jc w:val="center"/>
        <w:rPr>
          <w:b/>
        </w:rPr>
      </w:pPr>
      <w:r w:rsidRPr="004F4C2F">
        <w:rPr>
          <w:b/>
        </w:rPr>
        <w:t>В И Р І Ш И Л А :</w:t>
      </w:r>
    </w:p>
    <w:p w:rsidR="00D36191" w:rsidRPr="004F4C2F" w:rsidRDefault="00D36191" w:rsidP="00D36191">
      <w:pPr>
        <w:numPr>
          <w:ilvl w:val="0"/>
          <w:numId w:val="154"/>
        </w:numPr>
        <w:spacing w:after="200" w:line="240" w:lineRule="auto"/>
        <w:ind w:left="0" w:firstLine="360"/>
        <w:jc w:val="both"/>
        <w:rPr>
          <w:bCs/>
          <w:spacing w:val="-4"/>
        </w:rPr>
      </w:pPr>
      <w:r w:rsidRPr="004F4C2F">
        <w:t xml:space="preserve">Надати  дозвіл гр. Закомірному Олегу Григоровичу на  виготовлення  технічної  документації  із  землеустрою  щодо  встановлення (відновлення)  меж  земельної  ділянки  в  натурі  (на  місцевості)  на 1/2 земельної частки (паю) розміром  3,24  в  умовних   кадастрових   гектарах,  відповідно до сертифікату  на  право  на  земельну  частку  (пай)  серія КВ № 0178584 зареєстрованого 31 грудня 1999 року за № 771, виданого громадянину України – члену КСП «Семенівка» для  ведення товарного  сільськогосподарського  виробництва, за межами  населеного  пункту с.Семенівка Студениківської  сільської територіальної громади  Бориспільського району  Київської області. </w:t>
      </w:r>
    </w:p>
    <w:p w:rsidR="00D36191" w:rsidRPr="004F4C2F" w:rsidRDefault="00D36191" w:rsidP="00D36191">
      <w:pPr>
        <w:numPr>
          <w:ilvl w:val="0"/>
          <w:numId w:val="154"/>
        </w:numPr>
        <w:spacing w:after="200" w:line="240" w:lineRule="auto"/>
        <w:ind w:left="0" w:firstLine="360"/>
        <w:jc w:val="both"/>
        <w:rPr>
          <w:bCs/>
          <w:spacing w:val="-4"/>
        </w:rPr>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4"/>
        </w:numPr>
        <w:spacing w:after="0" w:line="240" w:lineRule="auto"/>
        <w:ind w:left="0" w:firstLine="360"/>
        <w:contextualSpacing/>
        <w:jc w:val="both"/>
      </w:pPr>
      <w:r w:rsidRPr="004F4C2F">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D36191" w:rsidRPr="004F4C2F" w:rsidRDefault="00D36191" w:rsidP="00D36191">
      <w:pPr>
        <w:numPr>
          <w:ilvl w:val="0"/>
          <w:numId w:val="154"/>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C03C13" w:rsidRDefault="00D36191" w:rsidP="00C03C13">
      <w:pPr>
        <w:jc w:val="center"/>
        <w:rPr>
          <w:b/>
        </w:rPr>
      </w:pPr>
      <w:r w:rsidRPr="004F4C2F">
        <w:rPr>
          <w:b/>
        </w:rPr>
        <w:t xml:space="preserve">Сільський  голова :                                                                         </w:t>
      </w:r>
      <w:r w:rsidRPr="004F4C2F">
        <w:rPr>
          <w:b/>
          <w:bCs/>
        </w:rPr>
        <w:t>М.О.ЛЯХ</w:t>
      </w:r>
    </w:p>
    <w:p w:rsidR="00D36191" w:rsidRPr="00C03C13" w:rsidRDefault="00D36191" w:rsidP="00C03C13">
      <w:pPr>
        <w:pStyle w:val="a8"/>
        <w:rPr>
          <w:b/>
        </w:rPr>
      </w:pPr>
      <w:r w:rsidRPr="00C03C13">
        <w:rPr>
          <w:b/>
        </w:rPr>
        <w:t>с. Студеники</w:t>
      </w:r>
    </w:p>
    <w:p w:rsidR="00D36191" w:rsidRPr="00C03C13" w:rsidRDefault="00D36191" w:rsidP="00C03C13">
      <w:pPr>
        <w:pStyle w:val="a8"/>
        <w:rPr>
          <w:b/>
        </w:rPr>
      </w:pPr>
      <w:r w:rsidRPr="00C03C13">
        <w:rPr>
          <w:b/>
        </w:rPr>
        <w:t>№ 508-Х–</w:t>
      </w:r>
      <w:r w:rsidRPr="00C03C13">
        <w:rPr>
          <w:b/>
          <w:lang w:val="en-US"/>
        </w:rPr>
        <w:t>V</w:t>
      </w:r>
      <w:r w:rsidRPr="00C03C13">
        <w:rPr>
          <w:b/>
        </w:rPr>
        <w:t>ІІІ</w:t>
      </w:r>
    </w:p>
    <w:p w:rsidR="00D36191" w:rsidRPr="004F4C2F" w:rsidRDefault="00D36191" w:rsidP="00D36191">
      <w:pPr>
        <w:rPr>
          <w:b/>
        </w:rPr>
      </w:pPr>
      <w:r w:rsidRPr="004F4C2F">
        <w:rPr>
          <w:b/>
        </w:rPr>
        <w:t>18.05.2021</w:t>
      </w:r>
    </w:p>
    <w:p w:rsidR="00D36191" w:rsidRPr="004F4C2F" w:rsidRDefault="00D36191" w:rsidP="00D36191">
      <w:pPr>
        <w:jc w:val="center"/>
      </w:pPr>
      <w:r w:rsidRPr="004F4C2F">
        <w:rPr>
          <w:noProof/>
          <w:lang w:val="ru-RU" w:eastAsia="ru-RU"/>
        </w:rPr>
        <w:lastRenderedPageBreak/>
        <w:drawing>
          <wp:inline distT="0" distB="0" distL="0" distR="0" wp14:anchorId="60128A6C" wp14:editId="42553604">
            <wp:extent cx="486398" cy="612250"/>
            <wp:effectExtent l="0" t="0" r="9525" b="0"/>
            <wp:docPr id="118" name="Рисунок 11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4F4C2F" w:rsidRDefault="00D36191" w:rsidP="00D36191">
      <w:pPr>
        <w:jc w:val="center"/>
        <w:rPr>
          <w:b/>
          <w:sz w:val="28"/>
          <w:szCs w:val="28"/>
        </w:rPr>
      </w:pPr>
      <w:r w:rsidRPr="004F4C2F">
        <w:rPr>
          <w:b/>
          <w:sz w:val="28"/>
          <w:szCs w:val="28"/>
        </w:rPr>
        <w:t>УКРАЇНА</w:t>
      </w:r>
    </w:p>
    <w:p w:rsidR="00D36191" w:rsidRPr="004F4C2F" w:rsidRDefault="00D36191" w:rsidP="00D36191">
      <w:pPr>
        <w:jc w:val="center"/>
        <w:rPr>
          <w:sz w:val="28"/>
          <w:szCs w:val="28"/>
        </w:rPr>
      </w:pPr>
      <w:r w:rsidRPr="004F4C2F">
        <w:rPr>
          <w:b/>
        </w:rPr>
        <w:t>СТУДЕНИКІВСЬКА СІЛЬСЬКА РАДА</w:t>
      </w:r>
    </w:p>
    <w:p w:rsidR="00D36191" w:rsidRPr="004F4C2F" w:rsidRDefault="00D36191" w:rsidP="00C03C13">
      <w:pPr>
        <w:jc w:val="center"/>
        <w:rPr>
          <w:b/>
        </w:rPr>
      </w:pPr>
      <w:r w:rsidRPr="004F4C2F">
        <w:rPr>
          <w:b/>
        </w:rPr>
        <w:t>БОРИСПІЛЬСЬКИЙ  РАЙОН КИЇВСЬКА ОБЛАСТЬ</w:t>
      </w:r>
    </w:p>
    <w:p w:rsidR="00D36191" w:rsidRPr="004F4C2F" w:rsidRDefault="00D36191" w:rsidP="00D36191">
      <w:pPr>
        <w:jc w:val="center"/>
        <w:rPr>
          <w:b/>
          <w:sz w:val="28"/>
          <w:szCs w:val="28"/>
        </w:rPr>
      </w:pPr>
      <w:r w:rsidRPr="004F4C2F">
        <w:rPr>
          <w:b/>
          <w:sz w:val="28"/>
          <w:szCs w:val="28"/>
        </w:rPr>
        <w:t>Р І Ш Е Н Н Я</w:t>
      </w:r>
    </w:p>
    <w:p w:rsidR="00D36191" w:rsidRPr="004F4C2F" w:rsidRDefault="00D36191" w:rsidP="00D36191">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4F4C2F" w:rsidTr="00D50EEA">
        <w:tc>
          <w:tcPr>
            <w:tcW w:w="8075" w:type="dxa"/>
          </w:tcPr>
          <w:p w:rsidR="00D36191" w:rsidRPr="004F4C2F" w:rsidRDefault="00D36191" w:rsidP="00D50EEA">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гр.Сабадасі Василю Петровичу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вул.Загребля, 35 в с.Козлів Бориспільського району Київської області  </w:t>
            </w:r>
          </w:p>
        </w:tc>
      </w:tr>
    </w:tbl>
    <w:p w:rsidR="00D36191" w:rsidRPr="004F4C2F" w:rsidRDefault="00D36191" w:rsidP="00D36191">
      <w:pPr>
        <w:rPr>
          <w:b/>
        </w:rPr>
      </w:pPr>
    </w:p>
    <w:p w:rsidR="00D36191" w:rsidRPr="004F4C2F" w:rsidRDefault="00D36191" w:rsidP="00D36191">
      <w:pPr>
        <w:ind w:firstLine="708"/>
        <w:jc w:val="both"/>
      </w:pPr>
      <w:r w:rsidRPr="004F4C2F">
        <w:t xml:space="preserve">Розглянувши звернення </w:t>
      </w:r>
      <w:r w:rsidRPr="004F4C2F">
        <w:rPr>
          <w:b/>
        </w:rPr>
        <w:t>гр.Сабадахи Василя Петровича</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вул.Загребля, 35 в с.Козлів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36191" w:rsidRPr="004F4C2F" w:rsidRDefault="00D36191" w:rsidP="00C03C13">
      <w:pPr>
        <w:rPr>
          <w:b/>
        </w:rPr>
      </w:pPr>
      <w:r w:rsidRPr="004F4C2F">
        <w:rPr>
          <w:b/>
        </w:rPr>
        <w:t>В И Р І Ш И Л А :</w:t>
      </w:r>
    </w:p>
    <w:p w:rsidR="00D36191" w:rsidRPr="004F4C2F" w:rsidRDefault="00D36191" w:rsidP="00D36191">
      <w:pPr>
        <w:pStyle w:val="a5"/>
        <w:numPr>
          <w:ilvl w:val="0"/>
          <w:numId w:val="155"/>
        </w:numPr>
        <w:spacing w:after="0" w:line="240" w:lineRule="auto"/>
        <w:ind w:left="0" w:firstLine="360"/>
        <w:jc w:val="both"/>
      </w:pPr>
      <w:r w:rsidRPr="004F4C2F">
        <w:t xml:space="preserve">Надати дозвіл </w:t>
      </w:r>
      <w:r w:rsidRPr="004F4C2F">
        <w:rPr>
          <w:b/>
        </w:rPr>
        <w:t xml:space="preserve">гр.Сабадасі Василю Петровичу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вул.Загребля, 35 в с.Козлів Бориспільського Київської  області,(код КВЦПЗ-02.01). </w:t>
      </w:r>
    </w:p>
    <w:p w:rsidR="00D36191" w:rsidRPr="004F4C2F" w:rsidRDefault="00D36191" w:rsidP="00D36191">
      <w:pPr>
        <w:numPr>
          <w:ilvl w:val="0"/>
          <w:numId w:val="155"/>
        </w:numPr>
        <w:spacing w:after="0" w:line="240" w:lineRule="auto"/>
        <w:ind w:left="0" w:firstLine="360"/>
        <w:contextualSpacing/>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5"/>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36191" w:rsidRPr="004F4C2F" w:rsidRDefault="00D36191" w:rsidP="00D36191">
      <w:pPr>
        <w:numPr>
          <w:ilvl w:val="0"/>
          <w:numId w:val="155"/>
        </w:numPr>
        <w:spacing w:after="0" w:line="240" w:lineRule="auto"/>
        <w:ind w:left="0" w:firstLine="360"/>
        <w:contextualSpacing/>
        <w:jc w:val="both"/>
      </w:pPr>
      <w:r w:rsidRPr="004F4C2F">
        <w:t xml:space="preserve">Попередити </w:t>
      </w:r>
      <w:r w:rsidRPr="004F4C2F">
        <w:rPr>
          <w:b/>
        </w:rPr>
        <w:t xml:space="preserve">гр.Сабадаху Василя Петровича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36191" w:rsidRPr="004F4C2F" w:rsidRDefault="00D36191" w:rsidP="00D36191">
      <w:pPr>
        <w:numPr>
          <w:ilvl w:val="0"/>
          <w:numId w:val="155"/>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C03C13" w:rsidRDefault="00D36191" w:rsidP="00C03C13">
      <w:pPr>
        <w:jc w:val="center"/>
        <w:rPr>
          <w:b/>
        </w:rPr>
      </w:pPr>
      <w:r w:rsidRPr="004F4C2F">
        <w:rPr>
          <w:b/>
        </w:rPr>
        <w:t xml:space="preserve">Сільський  голова :                                                                         </w:t>
      </w:r>
      <w:r w:rsidRPr="004F4C2F">
        <w:rPr>
          <w:b/>
          <w:bCs/>
        </w:rPr>
        <w:t>М.О.ЛЯХ</w:t>
      </w:r>
    </w:p>
    <w:p w:rsidR="00D36191" w:rsidRPr="00C03C13" w:rsidRDefault="00D36191" w:rsidP="00C03C13">
      <w:pPr>
        <w:pStyle w:val="a8"/>
        <w:rPr>
          <w:b/>
        </w:rPr>
      </w:pPr>
      <w:r w:rsidRPr="00C03C13">
        <w:rPr>
          <w:b/>
        </w:rPr>
        <w:t>с. Студеники</w:t>
      </w:r>
    </w:p>
    <w:p w:rsidR="00D36191" w:rsidRPr="00C03C13" w:rsidRDefault="00D36191" w:rsidP="00C03C13">
      <w:pPr>
        <w:pStyle w:val="a8"/>
        <w:rPr>
          <w:b/>
        </w:rPr>
      </w:pPr>
      <w:r w:rsidRPr="00C03C13">
        <w:rPr>
          <w:b/>
        </w:rPr>
        <w:t>№ 509-Х–</w:t>
      </w:r>
      <w:r w:rsidRPr="00C03C13">
        <w:rPr>
          <w:b/>
          <w:lang w:val="en-US"/>
        </w:rPr>
        <w:t>V</w:t>
      </w:r>
      <w:r w:rsidRPr="00C03C13">
        <w:rPr>
          <w:b/>
        </w:rPr>
        <w:t>ІІІ</w:t>
      </w:r>
    </w:p>
    <w:p w:rsidR="00D36191" w:rsidRPr="00C03C13" w:rsidRDefault="00D36191" w:rsidP="00C03C13">
      <w:pPr>
        <w:pStyle w:val="a8"/>
        <w:rPr>
          <w:b/>
          <w:lang w:eastAsia="zh-CN"/>
        </w:rPr>
      </w:pPr>
      <w:r w:rsidRPr="00C03C13">
        <w:rPr>
          <w:b/>
        </w:rPr>
        <w:t>18.05.2021</w:t>
      </w:r>
    </w:p>
    <w:p w:rsidR="00D36191" w:rsidRPr="004F4C2F" w:rsidRDefault="00D36191" w:rsidP="00D36191">
      <w:pPr>
        <w:suppressAutoHyphens/>
        <w:rPr>
          <w:b/>
          <w:lang w:eastAsia="zh-CN"/>
        </w:rPr>
      </w:pPr>
    </w:p>
    <w:p w:rsidR="00D36191" w:rsidRPr="004F4C2F" w:rsidRDefault="00D36191" w:rsidP="00D36191">
      <w:pPr>
        <w:jc w:val="center"/>
      </w:pPr>
      <w:r w:rsidRPr="004F4C2F">
        <w:rPr>
          <w:noProof/>
          <w:lang w:val="ru-RU" w:eastAsia="ru-RU"/>
        </w:rPr>
        <w:lastRenderedPageBreak/>
        <w:drawing>
          <wp:inline distT="0" distB="0" distL="0" distR="0" wp14:anchorId="5A060228" wp14:editId="338D960B">
            <wp:extent cx="486398" cy="612250"/>
            <wp:effectExtent l="0" t="0" r="9525" b="0"/>
            <wp:docPr id="119" name="Рисунок 11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C03C13" w:rsidRDefault="00D36191" w:rsidP="00C03C13">
      <w:pPr>
        <w:pStyle w:val="a8"/>
        <w:jc w:val="center"/>
        <w:rPr>
          <w:b/>
        </w:rPr>
      </w:pPr>
      <w:r w:rsidRPr="00C03C13">
        <w:rPr>
          <w:b/>
        </w:rPr>
        <w:t>УКРАЇНА</w:t>
      </w:r>
    </w:p>
    <w:p w:rsidR="00D36191" w:rsidRPr="00C03C13" w:rsidRDefault="00D36191" w:rsidP="00C03C13">
      <w:pPr>
        <w:pStyle w:val="a8"/>
        <w:jc w:val="center"/>
        <w:rPr>
          <w:b/>
        </w:rPr>
      </w:pPr>
      <w:r w:rsidRPr="00C03C13">
        <w:rPr>
          <w:b/>
        </w:rPr>
        <w:t>СТУДЕНИКІВСЬКА СІЛЬСЬКА РАДА</w:t>
      </w:r>
    </w:p>
    <w:p w:rsidR="00D36191" w:rsidRPr="00C03C13" w:rsidRDefault="00D36191" w:rsidP="00C03C13">
      <w:pPr>
        <w:pStyle w:val="a8"/>
        <w:jc w:val="center"/>
        <w:rPr>
          <w:b/>
        </w:rPr>
      </w:pPr>
      <w:r w:rsidRPr="00C03C13">
        <w:rPr>
          <w:b/>
        </w:rPr>
        <w:t>БОРИСПІЛЬСЬКИЙ  РАЙОН КИЇВСЬКА ОБЛАСТЬ</w:t>
      </w:r>
    </w:p>
    <w:p w:rsidR="00D36191" w:rsidRPr="004F4C2F" w:rsidRDefault="00D36191" w:rsidP="00D36191">
      <w:pPr>
        <w:jc w:val="center"/>
        <w:rPr>
          <w:b/>
        </w:rPr>
      </w:pPr>
    </w:p>
    <w:p w:rsidR="00D36191" w:rsidRPr="00C03C13" w:rsidRDefault="00D36191" w:rsidP="00C03C13">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4F4C2F" w:rsidTr="00D50EEA">
        <w:tc>
          <w:tcPr>
            <w:tcW w:w="8075" w:type="dxa"/>
          </w:tcPr>
          <w:p w:rsidR="00D36191" w:rsidRPr="004F4C2F" w:rsidRDefault="00D36191" w:rsidP="00D50EEA">
            <w:pPr>
              <w:jc w:val="both"/>
              <w:rPr>
                <w:b/>
              </w:rPr>
            </w:pPr>
            <w:r w:rsidRPr="004F4C2F">
              <w:rPr>
                <w:b/>
              </w:rPr>
              <w:t>Про надання дозволу на виготовлення проекту землеустрою щодо  відведення земельної  ділянки у власність гр.Сабадасі Василю Петровичу для  ведення особистого селянського господарства по вул.Загребля, 35 в с.Козлів  Бориспільського району Київської області</w:t>
            </w:r>
          </w:p>
        </w:tc>
      </w:tr>
    </w:tbl>
    <w:p w:rsidR="00D36191" w:rsidRPr="004F4C2F" w:rsidRDefault="00D36191" w:rsidP="00D36191">
      <w:pPr>
        <w:rPr>
          <w:b/>
        </w:rPr>
      </w:pPr>
    </w:p>
    <w:p w:rsidR="00D36191" w:rsidRPr="004F4C2F" w:rsidRDefault="00D36191" w:rsidP="00D36191">
      <w:pPr>
        <w:ind w:firstLine="708"/>
        <w:jc w:val="both"/>
      </w:pPr>
      <w:r w:rsidRPr="004F4C2F">
        <w:t>Розглянувши звернення гр.Сабадахи Василя Петровича</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вул.Загребля, 35 </w:t>
      </w:r>
      <w:r w:rsidRPr="004F4C2F">
        <w:rPr>
          <w:b/>
        </w:rPr>
        <w:t>в с.Козлів</w:t>
      </w:r>
      <w:r w:rsidRPr="004F4C2F">
        <w:t xml:space="preserve">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36191" w:rsidRPr="004F4C2F" w:rsidRDefault="00D36191" w:rsidP="00C03C13">
      <w:pPr>
        <w:rPr>
          <w:b/>
        </w:rPr>
      </w:pPr>
      <w:r w:rsidRPr="004F4C2F">
        <w:rPr>
          <w:b/>
        </w:rPr>
        <w:t>В И Р І Ш И Л А :</w:t>
      </w:r>
    </w:p>
    <w:p w:rsidR="00D36191" w:rsidRPr="004F4C2F" w:rsidRDefault="00D36191" w:rsidP="00D36191">
      <w:pPr>
        <w:numPr>
          <w:ilvl w:val="0"/>
          <w:numId w:val="156"/>
        </w:numPr>
        <w:spacing w:after="0" w:line="240" w:lineRule="auto"/>
        <w:ind w:left="0" w:firstLine="360"/>
        <w:contextualSpacing/>
        <w:jc w:val="both"/>
      </w:pPr>
      <w:r w:rsidRPr="004F4C2F">
        <w:t xml:space="preserve">Надати дозвіл </w:t>
      </w:r>
      <w:r w:rsidRPr="004F4C2F">
        <w:rPr>
          <w:b/>
        </w:rPr>
        <w:t xml:space="preserve">гр.Сабадасі Василю Петровичу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0,3800 га, розташовану по вул.Загребля, 35 </w:t>
      </w:r>
      <w:r w:rsidRPr="004F4C2F">
        <w:rPr>
          <w:b/>
        </w:rPr>
        <w:t>в с.Козлів</w:t>
      </w:r>
      <w:r w:rsidRPr="004F4C2F">
        <w:t xml:space="preserve"> Бориспільського  району Київської  області, (код КВЦПЗ-01.03). </w:t>
      </w:r>
    </w:p>
    <w:p w:rsidR="00D36191" w:rsidRPr="004F4C2F" w:rsidRDefault="00D36191" w:rsidP="00D36191">
      <w:pPr>
        <w:numPr>
          <w:ilvl w:val="0"/>
          <w:numId w:val="156"/>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36191" w:rsidRPr="004F4C2F" w:rsidRDefault="00D36191" w:rsidP="00D36191">
      <w:pPr>
        <w:numPr>
          <w:ilvl w:val="0"/>
          <w:numId w:val="156"/>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6"/>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36191" w:rsidRPr="004F4C2F" w:rsidRDefault="00D36191" w:rsidP="00D36191">
      <w:pPr>
        <w:numPr>
          <w:ilvl w:val="0"/>
          <w:numId w:val="156"/>
        </w:numPr>
        <w:spacing w:after="0" w:line="240" w:lineRule="auto"/>
        <w:ind w:left="0" w:firstLine="360"/>
        <w:contextualSpacing/>
        <w:jc w:val="both"/>
      </w:pPr>
      <w:r w:rsidRPr="004F4C2F">
        <w:t xml:space="preserve">Попередити </w:t>
      </w:r>
      <w:r w:rsidRPr="004F4C2F">
        <w:rPr>
          <w:b/>
        </w:rPr>
        <w:t xml:space="preserve">гр.Сабадаху Василя Петровича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36191" w:rsidRPr="004F4C2F" w:rsidRDefault="00D36191" w:rsidP="00D36191">
      <w:pPr>
        <w:numPr>
          <w:ilvl w:val="0"/>
          <w:numId w:val="156"/>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4F4C2F" w:rsidRDefault="00D36191" w:rsidP="00C03C13">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510-Х–</w:t>
      </w:r>
      <w:r w:rsidRPr="004F4C2F">
        <w:rPr>
          <w:b/>
          <w:lang w:val="en-US"/>
        </w:rPr>
        <w:t>V</w:t>
      </w:r>
      <w:r w:rsidRPr="004F4C2F">
        <w:rPr>
          <w:b/>
        </w:rPr>
        <w:t>ІІІ</w:t>
      </w:r>
    </w:p>
    <w:p w:rsidR="00D36191" w:rsidRPr="004F4C2F" w:rsidRDefault="00D36191" w:rsidP="00D36191">
      <w:pPr>
        <w:suppressAutoHyphens/>
        <w:rPr>
          <w:b/>
          <w:lang w:eastAsia="zh-CN"/>
        </w:rPr>
      </w:pPr>
      <w:r w:rsidRPr="004F4C2F">
        <w:rPr>
          <w:b/>
        </w:rPr>
        <w:t>18.05.2021</w:t>
      </w:r>
    </w:p>
    <w:p w:rsidR="00D36191" w:rsidRPr="004F4C2F" w:rsidRDefault="00D36191" w:rsidP="00D36191">
      <w:pPr>
        <w:suppressAutoHyphens/>
        <w:rPr>
          <w:b/>
          <w:lang w:eastAsia="zh-CN"/>
        </w:rPr>
      </w:pPr>
    </w:p>
    <w:p w:rsidR="00D36191" w:rsidRPr="004F4C2F" w:rsidRDefault="00D36191" w:rsidP="00D36191">
      <w:pPr>
        <w:rPr>
          <w:i/>
          <w:lang w:eastAsia="uk-UA"/>
        </w:rPr>
      </w:pPr>
    </w:p>
    <w:p w:rsidR="00D36191" w:rsidRPr="004F4C2F" w:rsidRDefault="00D36191" w:rsidP="00D36191"/>
    <w:p w:rsidR="00D36191" w:rsidRPr="004F4C2F" w:rsidRDefault="00D36191" w:rsidP="00D36191">
      <w:pPr>
        <w:rPr>
          <w:lang w:eastAsia="uk-UA"/>
        </w:rPr>
      </w:pPr>
    </w:p>
    <w:p w:rsidR="00D36191" w:rsidRPr="004F4C2F" w:rsidRDefault="00D36191" w:rsidP="00D36191">
      <w:pPr>
        <w:jc w:val="center"/>
      </w:pPr>
      <w:r w:rsidRPr="004F4C2F">
        <w:rPr>
          <w:noProof/>
          <w:lang w:val="ru-RU" w:eastAsia="ru-RU"/>
        </w:rPr>
        <w:lastRenderedPageBreak/>
        <w:drawing>
          <wp:inline distT="0" distB="0" distL="0" distR="0" wp14:anchorId="59C1F1D8" wp14:editId="0067E11C">
            <wp:extent cx="486398" cy="612250"/>
            <wp:effectExtent l="0" t="0" r="9525" b="0"/>
            <wp:docPr id="120" name="Рисунок 12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C03C13" w:rsidRDefault="00D36191" w:rsidP="00C03C13">
      <w:pPr>
        <w:pStyle w:val="a8"/>
        <w:jc w:val="center"/>
        <w:rPr>
          <w:b/>
        </w:rPr>
      </w:pPr>
      <w:r w:rsidRPr="00C03C13">
        <w:rPr>
          <w:b/>
        </w:rPr>
        <w:t>УКРАЇНА</w:t>
      </w:r>
    </w:p>
    <w:p w:rsidR="00D36191" w:rsidRPr="00C03C13" w:rsidRDefault="00D36191" w:rsidP="00C03C13">
      <w:pPr>
        <w:pStyle w:val="a8"/>
        <w:jc w:val="center"/>
        <w:rPr>
          <w:b/>
        </w:rPr>
      </w:pPr>
      <w:r w:rsidRPr="00C03C13">
        <w:rPr>
          <w:b/>
        </w:rPr>
        <w:t>СТУДЕНИКІВСЬКА СІЛЬСЬКА РАДА</w:t>
      </w:r>
    </w:p>
    <w:p w:rsidR="00D36191" w:rsidRPr="00C03C13" w:rsidRDefault="00D36191" w:rsidP="00C03C13">
      <w:pPr>
        <w:pStyle w:val="a8"/>
        <w:jc w:val="center"/>
        <w:rPr>
          <w:b/>
        </w:rPr>
      </w:pPr>
      <w:r w:rsidRPr="00C03C13">
        <w:rPr>
          <w:b/>
        </w:rPr>
        <w:t>БОРИСПІЛЬСЬКИЙ  РАЙОН КИЇВСЬКА ОБЛАСТЬ</w:t>
      </w:r>
    </w:p>
    <w:p w:rsidR="00D36191" w:rsidRPr="004F4C2F" w:rsidRDefault="00D36191" w:rsidP="00D36191">
      <w:pPr>
        <w:jc w:val="center"/>
        <w:rPr>
          <w:b/>
          <w:sz w:val="28"/>
          <w:szCs w:val="28"/>
        </w:rPr>
      </w:pPr>
      <w:r w:rsidRPr="004F4C2F">
        <w:rPr>
          <w:b/>
          <w:sz w:val="28"/>
          <w:szCs w:val="28"/>
        </w:rPr>
        <w:t>Р І Ш Е Н Н Я</w:t>
      </w:r>
    </w:p>
    <w:p w:rsidR="00D36191" w:rsidRPr="004F4C2F" w:rsidRDefault="00D36191" w:rsidP="00D36191">
      <w:pPr>
        <w:jc w:val="center"/>
        <w:rPr>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26430D" w:rsidTr="00D50EEA">
        <w:tc>
          <w:tcPr>
            <w:tcW w:w="8075" w:type="dxa"/>
          </w:tcPr>
          <w:p w:rsidR="00D36191" w:rsidRPr="004F4C2F" w:rsidRDefault="00D36191" w:rsidP="00D50EEA">
            <w:pPr>
              <w:jc w:val="both"/>
              <w:rPr>
                <w:b/>
              </w:rPr>
            </w:pPr>
            <w:r w:rsidRPr="004F4C2F">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гр.Рижій Ользі Василівні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вул.Центральна, 44 в с.Строкова Бориспільського району Київської області  </w:t>
            </w:r>
          </w:p>
        </w:tc>
      </w:tr>
    </w:tbl>
    <w:p w:rsidR="00D36191" w:rsidRPr="004F4C2F" w:rsidRDefault="00D36191" w:rsidP="00D36191">
      <w:pPr>
        <w:rPr>
          <w:b/>
        </w:rPr>
      </w:pPr>
    </w:p>
    <w:p w:rsidR="00D36191" w:rsidRPr="004F4C2F" w:rsidRDefault="00D36191" w:rsidP="00D36191">
      <w:pPr>
        <w:ind w:firstLine="708"/>
        <w:jc w:val="both"/>
      </w:pPr>
      <w:r w:rsidRPr="004F4C2F">
        <w:t xml:space="preserve">Розглянувши звернення </w:t>
      </w:r>
      <w:r w:rsidRPr="004F4C2F">
        <w:rPr>
          <w:b/>
        </w:rPr>
        <w:t>гр.Рижої Ольги Василівни</w:t>
      </w:r>
      <w:r w:rsidRPr="004F4C2F">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вул.Центральна, 44 в с.Строкова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D36191" w:rsidRPr="004F4C2F" w:rsidRDefault="00D36191" w:rsidP="00DF6C5C">
      <w:pPr>
        <w:rPr>
          <w:b/>
        </w:rPr>
      </w:pPr>
      <w:r w:rsidRPr="004F4C2F">
        <w:rPr>
          <w:b/>
        </w:rPr>
        <w:t>В И Р І Ш И Л А :</w:t>
      </w:r>
    </w:p>
    <w:p w:rsidR="00D36191" w:rsidRPr="004F4C2F" w:rsidRDefault="00D36191" w:rsidP="00D36191">
      <w:pPr>
        <w:pStyle w:val="a5"/>
        <w:numPr>
          <w:ilvl w:val="0"/>
          <w:numId w:val="157"/>
        </w:numPr>
        <w:spacing w:after="0" w:line="240" w:lineRule="auto"/>
        <w:ind w:left="0" w:firstLine="360"/>
        <w:jc w:val="both"/>
      </w:pPr>
      <w:r w:rsidRPr="004F4C2F">
        <w:t xml:space="preserve">Надати дозвіл </w:t>
      </w:r>
      <w:r w:rsidRPr="004F4C2F">
        <w:rPr>
          <w:b/>
        </w:rPr>
        <w:t xml:space="preserve">гр.Рижій Ользі Василівні </w:t>
      </w:r>
      <w:r w:rsidRPr="004F4C2F">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44 в с.Строкова Бориспільського Київської  області,(код КВЦПЗ-02.01). </w:t>
      </w:r>
    </w:p>
    <w:p w:rsidR="00D36191" w:rsidRPr="004F4C2F" w:rsidRDefault="00D36191" w:rsidP="00D36191">
      <w:pPr>
        <w:pStyle w:val="a5"/>
        <w:numPr>
          <w:ilvl w:val="0"/>
          <w:numId w:val="157"/>
        </w:numPr>
        <w:spacing w:after="0" w:line="240" w:lineRule="auto"/>
        <w:ind w:left="0" w:firstLine="360"/>
        <w:jc w:val="both"/>
      </w:pPr>
      <w:r w:rsidRPr="004F4C2F">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7"/>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D36191" w:rsidRPr="004F4C2F" w:rsidRDefault="00D36191" w:rsidP="00D36191">
      <w:pPr>
        <w:numPr>
          <w:ilvl w:val="0"/>
          <w:numId w:val="157"/>
        </w:numPr>
        <w:spacing w:after="0" w:line="240" w:lineRule="auto"/>
        <w:ind w:left="0" w:firstLine="360"/>
        <w:contextualSpacing/>
        <w:jc w:val="both"/>
      </w:pPr>
      <w:r w:rsidRPr="004F4C2F">
        <w:t xml:space="preserve">Попередити </w:t>
      </w:r>
      <w:r w:rsidRPr="004F4C2F">
        <w:rPr>
          <w:b/>
        </w:rPr>
        <w:t xml:space="preserve">гр.Рижу Ольгу Василівну </w:t>
      </w:r>
      <w:r w:rsidRPr="004F4C2F">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D36191" w:rsidRPr="004F4C2F" w:rsidRDefault="00D36191" w:rsidP="00D36191">
      <w:pPr>
        <w:numPr>
          <w:ilvl w:val="0"/>
          <w:numId w:val="157"/>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DF6C5C" w:rsidRDefault="00D36191" w:rsidP="00DF6C5C">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511-Х–</w:t>
      </w:r>
      <w:r w:rsidRPr="004F4C2F">
        <w:rPr>
          <w:b/>
          <w:lang w:val="en-US"/>
        </w:rPr>
        <w:t>V</w:t>
      </w:r>
      <w:r w:rsidRPr="004F4C2F">
        <w:rPr>
          <w:b/>
        </w:rPr>
        <w:t>ІІІ</w:t>
      </w:r>
    </w:p>
    <w:p w:rsidR="00D36191" w:rsidRPr="004F4C2F" w:rsidRDefault="00D36191" w:rsidP="00D36191">
      <w:pPr>
        <w:suppressAutoHyphens/>
        <w:rPr>
          <w:b/>
          <w:lang w:eastAsia="zh-CN"/>
        </w:rPr>
      </w:pPr>
      <w:r w:rsidRPr="004F4C2F">
        <w:rPr>
          <w:b/>
        </w:rPr>
        <w:t>18.05.2021</w:t>
      </w:r>
    </w:p>
    <w:p w:rsidR="00D36191" w:rsidRPr="004F4C2F" w:rsidRDefault="00D36191" w:rsidP="00D36191">
      <w:pPr>
        <w:suppressAutoHyphens/>
        <w:rPr>
          <w:b/>
          <w:lang w:eastAsia="zh-CN"/>
        </w:rPr>
      </w:pPr>
    </w:p>
    <w:p w:rsidR="00D36191" w:rsidRPr="004F4C2F" w:rsidRDefault="00D36191" w:rsidP="00D36191">
      <w:pPr>
        <w:suppressAutoHyphens/>
        <w:rPr>
          <w:b/>
          <w:lang w:eastAsia="zh-CN"/>
        </w:rPr>
      </w:pPr>
    </w:p>
    <w:p w:rsidR="00D36191" w:rsidRPr="004F4C2F" w:rsidRDefault="00D36191" w:rsidP="00D36191">
      <w:pPr>
        <w:jc w:val="center"/>
      </w:pPr>
      <w:r w:rsidRPr="004F4C2F">
        <w:rPr>
          <w:noProof/>
          <w:lang w:val="ru-RU" w:eastAsia="ru-RU"/>
        </w:rPr>
        <w:drawing>
          <wp:inline distT="0" distB="0" distL="0" distR="0" wp14:anchorId="2C33A965" wp14:editId="54F64056">
            <wp:extent cx="486398" cy="612250"/>
            <wp:effectExtent l="0" t="0" r="9525" b="0"/>
            <wp:docPr id="121" name="Рисунок 12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4F4C2F" w:rsidRDefault="00D36191" w:rsidP="00D36191">
      <w:pPr>
        <w:jc w:val="center"/>
        <w:rPr>
          <w:b/>
          <w:sz w:val="28"/>
          <w:szCs w:val="28"/>
        </w:rPr>
      </w:pPr>
      <w:r w:rsidRPr="004F4C2F">
        <w:rPr>
          <w:b/>
          <w:sz w:val="28"/>
          <w:szCs w:val="28"/>
        </w:rPr>
        <w:t>УКРАЇНА</w:t>
      </w:r>
    </w:p>
    <w:p w:rsidR="00D36191" w:rsidRPr="004F4C2F" w:rsidRDefault="00D36191" w:rsidP="00D36191">
      <w:pPr>
        <w:jc w:val="center"/>
        <w:rPr>
          <w:sz w:val="28"/>
          <w:szCs w:val="28"/>
        </w:rPr>
      </w:pPr>
      <w:r w:rsidRPr="004F4C2F">
        <w:rPr>
          <w:b/>
        </w:rPr>
        <w:t>СТУДЕНИКІВСЬКА СІЛЬСЬКА РАДА</w:t>
      </w:r>
    </w:p>
    <w:p w:rsidR="00D36191" w:rsidRPr="004F4C2F" w:rsidRDefault="00D36191" w:rsidP="00D36191">
      <w:pPr>
        <w:jc w:val="center"/>
        <w:rPr>
          <w:b/>
        </w:rPr>
      </w:pPr>
      <w:r w:rsidRPr="004F4C2F">
        <w:rPr>
          <w:b/>
        </w:rPr>
        <w:t>БОРИСПІЛЬСЬКИЙ  РАЙОН КИЇВСЬКА ОБЛАСТЬ</w:t>
      </w:r>
    </w:p>
    <w:p w:rsidR="00D36191" w:rsidRPr="004F4C2F" w:rsidRDefault="00D36191" w:rsidP="00D36191">
      <w:pPr>
        <w:jc w:val="center"/>
        <w:rPr>
          <w:b/>
        </w:rPr>
      </w:pPr>
    </w:p>
    <w:p w:rsidR="00D36191" w:rsidRPr="00DF6C5C" w:rsidRDefault="00D36191" w:rsidP="00DF6C5C">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4F4C2F" w:rsidTr="00D50EEA">
        <w:tc>
          <w:tcPr>
            <w:tcW w:w="8075" w:type="dxa"/>
          </w:tcPr>
          <w:p w:rsidR="00D36191" w:rsidRPr="004F4C2F" w:rsidRDefault="00D36191" w:rsidP="00D50EEA">
            <w:pPr>
              <w:jc w:val="both"/>
              <w:rPr>
                <w:b/>
              </w:rPr>
            </w:pPr>
            <w:r w:rsidRPr="004F4C2F">
              <w:rPr>
                <w:b/>
              </w:rPr>
              <w:t>Про надання дозволу на виготовлення проекту землеустрою щодо  відведення земельної  ділянки у власність гр.Рижій Ользі Василівні для  ведення особистого селянського господарства по вул.Центральна, 44 в с.Строкова  Бориспільського району Київської області</w:t>
            </w:r>
          </w:p>
        </w:tc>
      </w:tr>
    </w:tbl>
    <w:p w:rsidR="00D36191" w:rsidRPr="004F4C2F" w:rsidRDefault="00D36191" w:rsidP="00D36191">
      <w:pPr>
        <w:rPr>
          <w:b/>
        </w:rPr>
      </w:pPr>
    </w:p>
    <w:p w:rsidR="00D36191" w:rsidRPr="004F4C2F" w:rsidRDefault="00D36191" w:rsidP="00DF6C5C">
      <w:pPr>
        <w:ind w:firstLine="708"/>
        <w:jc w:val="both"/>
      </w:pPr>
      <w:r w:rsidRPr="004F4C2F">
        <w:t>Розглянувши звернення гр.Рижої Ольги Василівни</w:t>
      </w:r>
      <w:r w:rsidRPr="004F4C2F">
        <w:rPr>
          <w:b/>
        </w:rPr>
        <w:t>,</w:t>
      </w:r>
      <w:r w:rsidRPr="004F4C2F">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вул.Центральна, 44 </w:t>
      </w:r>
      <w:r w:rsidRPr="004F4C2F">
        <w:rPr>
          <w:b/>
        </w:rPr>
        <w:t xml:space="preserve">в </w:t>
      </w:r>
      <w:r w:rsidRPr="004F4C2F">
        <w:t>с.Строкова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D36191" w:rsidRPr="004F4C2F" w:rsidRDefault="00D36191" w:rsidP="00D36191">
      <w:pPr>
        <w:jc w:val="center"/>
        <w:rPr>
          <w:b/>
        </w:rPr>
      </w:pPr>
      <w:r w:rsidRPr="004F4C2F">
        <w:rPr>
          <w:b/>
        </w:rPr>
        <w:t>В И Р І Ш И Л А :</w:t>
      </w:r>
    </w:p>
    <w:p w:rsidR="00D36191" w:rsidRPr="004F4C2F" w:rsidRDefault="00D36191" w:rsidP="00D36191">
      <w:pPr>
        <w:ind w:firstLine="284"/>
        <w:jc w:val="center"/>
        <w:rPr>
          <w:b/>
        </w:rPr>
      </w:pPr>
    </w:p>
    <w:p w:rsidR="00D36191" w:rsidRPr="004F4C2F" w:rsidRDefault="00D36191" w:rsidP="00D36191">
      <w:pPr>
        <w:pStyle w:val="a5"/>
        <w:numPr>
          <w:ilvl w:val="0"/>
          <w:numId w:val="158"/>
        </w:numPr>
        <w:spacing w:after="0" w:line="240" w:lineRule="auto"/>
        <w:ind w:left="0" w:firstLine="360"/>
        <w:jc w:val="both"/>
      </w:pPr>
      <w:r w:rsidRPr="004F4C2F">
        <w:t xml:space="preserve">Надати дозвіл </w:t>
      </w:r>
      <w:r w:rsidRPr="004F4C2F">
        <w:rPr>
          <w:b/>
        </w:rPr>
        <w:t xml:space="preserve">гр.Рижій Ользі Василівні </w:t>
      </w:r>
      <w:r w:rsidRPr="004F4C2F">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0,1200 га, розташовану по вул.Центральна, 44 в с.Строкова Бориспільського  району Київської  області, (код КВЦПЗ-01.03). </w:t>
      </w:r>
    </w:p>
    <w:p w:rsidR="00D36191" w:rsidRPr="004F4C2F" w:rsidRDefault="00D36191" w:rsidP="00D36191">
      <w:pPr>
        <w:numPr>
          <w:ilvl w:val="0"/>
          <w:numId w:val="158"/>
        </w:numPr>
        <w:spacing w:after="0" w:line="240" w:lineRule="auto"/>
        <w:ind w:left="0" w:firstLine="360"/>
        <w:contextualSpacing/>
        <w:jc w:val="both"/>
      </w:pPr>
      <w:r w:rsidRPr="004F4C2F">
        <w:t>Проект землеустрою щодо відведення земельної ділянки у власність погодити відповідно до ст. 186-1 Земельного кодексу України.</w:t>
      </w:r>
    </w:p>
    <w:p w:rsidR="00D36191" w:rsidRPr="004F4C2F" w:rsidRDefault="00D36191" w:rsidP="00D36191">
      <w:pPr>
        <w:numPr>
          <w:ilvl w:val="0"/>
          <w:numId w:val="158"/>
        </w:numPr>
        <w:spacing w:after="0" w:line="240" w:lineRule="auto"/>
        <w:ind w:left="0" w:firstLine="360"/>
        <w:contextualSpacing/>
        <w:jc w:val="both"/>
      </w:pPr>
      <w:r w:rsidRPr="004F4C2F">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rsidR="00D36191" w:rsidRPr="004F4C2F" w:rsidRDefault="00D36191" w:rsidP="00D36191">
      <w:pPr>
        <w:numPr>
          <w:ilvl w:val="0"/>
          <w:numId w:val="158"/>
        </w:numPr>
        <w:spacing w:after="0" w:line="240" w:lineRule="auto"/>
        <w:ind w:left="0" w:firstLine="360"/>
        <w:contextualSpacing/>
        <w:jc w:val="both"/>
      </w:pPr>
      <w:r w:rsidRPr="004F4C2F">
        <w:t>Остаточне уточнення площі земельної ділянки буде проведено після виготовлення проекту землеустрою.</w:t>
      </w:r>
    </w:p>
    <w:p w:rsidR="00D36191" w:rsidRPr="004F4C2F" w:rsidRDefault="00D36191" w:rsidP="00D36191">
      <w:pPr>
        <w:numPr>
          <w:ilvl w:val="0"/>
          <w:numId w:val="158"/>
        </w:numPr>
        <w:spacing w:after="0" w:line="240" w:lineRule="auto"/>
        <w:ind w:left="0" w:firstLine="360"/>
        <w:contextualSpacing/>
        <w:jc w:val="both"/>
      </w:pPr>
      <w:r w:rsidRPr="004F4C2F">
        <w:t xml:space="preserve">Попередити </w:t>
      </w:r>
      <w:r w:rsidRPr="004F4C2F">
        <w:rPr>
          <w:b/>
        </w:rPr>
        <w:t xml:space="preserve">гр.Рижу Ольгу Василівну </w:t>
      </w:r>
      <w:r w:rsidRPr="004F4C2F">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D36191" w:rsidRPr="004F4C2F" w:rsidRDefault="00D36191" w:rsidP="00D36191">
      <w:pPr>
        <w:numPr>
          <w:ilvl w:val="0"/>
          <w:numId w:val="158"/>
        </w:numPr>
        <w:spacing w:after="0" w:line="240" w:lineRule="auto"/>
        <w:ind w:left="0" w:firstLine="360"/>
        <w:contextualSpacing/>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4F4C2F" w:rsidRDefault="00D36191" w:rsidP="00DF6C5C">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512-Х–</w:t>
      </w:r>
      <w:r w:rsidRPr="004F4C2F">
        <w:rPr>
          <w:b/>
          <w:lang w:val="en-US"/>
        </w:rPr>
        <w:t>V</w:t>
      </w:r>
      <w:r w:rsidRPr="004F4C2F">
        <w:rPr>
          <w:b/>
        </w:rPr>
        <w:t>ІІІ</w:t>
      </w:r>
    </w:p>
    <w:p w:rsidR="00D36191" w:rsidRPr="00DF6C5C" w:rsidRDefault="00D36191" w:rsidP="00DF6C5C">
      <w:pPr>
        <w:suppressAutoHyphens/>
        <w:rPr>
          <w:b/>
          <w:lang w:eastAsia="zh-CN"/>
        </w:rPr>
      </w:pPr>
      <w:r w:rsidRPr="004F4C2F">
        <w:rPr>
          <w:b/>
        </w:rPr>
        <w:t>18.05.2021</w:t>
      </w:r>
    </w:p>
    <w:p w:rsidR="00D36191" w:rsidRPr="004F4C2F" w:rsidRDefault="00D36191" w:rsidP="00D36191">
      <w:pPr>
        <w:jc w:val="center"/>
      </w:pPr>
      <w:r w:rsidRPr="004F4C2F">
        <w:rPr>
          <w:noProof/>
          <w:lang w:val="ru-RU" w:eastAsia="ru-RU"/>
        </w:rPr>
        <w:lastRenderedPageBreak/>
        <w:drawing>
          <wp:inline distT="0" distB="0" distL="0" distR="0" wp14:anchorId="060F17C2" wp14:editId="0C0F3244">
            <wp:extent cx="419100" cy="468406"/>
            <wp:effectExtent l="0" t="0" r="0" b="0"/>
            <wp:docPr id="122" name="Рисунок 12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D36191" w:rsidRPr="00DF6C5C" w:rsidRDefault="00D36191" w:rsidP="00DF6C5C">
      <w:pPr>
        <w:pStyle w:val="a8"/>
        <w:jc w:val="center"/>
        <w:rPr>
          <w:b/>
        </w:rPr>
      </w:pPr>
      <w:r w:rsidRPr="00DF6C5C">
        <w:rPr>
          <w:b/>
        </w:rPr>
        <w:t>УКРАЇНА</w:t>
      </w:r>
    </w:p>
    <w:p w:rsidR="00D36191" w:rsidRPr="00DF6C5C" w:rsidRDefault="00D36191" w:rsidP="00DF6C5C">
      <w:pPr>
        <w:pStyle w:val="a8"/>
        <w:jc w:val="center"/>
        <w:rPr>
          <w:b/>
        </w:rPr>
      </w:pPr>
      <w:r w:rsidRPr="00DF6C5C">
        <w:rPr>
          <w:b/>
        </w:rPr>
        <w:t>СТУДЕНИКІВСЬКА СІЛЬСЬКА РАДА</w:t>
      </w:r>
    </w:p>
    <w:p w:rsidR="00D36191" w:rsidRPr="00DF6C5C" w:rsidRDefault="00D36191" w:rsidP="00DF6C5C">
      <w:pPr>
        <w:pStyle w:val="a8"/>
        <w:jc w:val="center"/>
        <w:rPr>
          <w:b/>
        </w:rPr>
      </w:pPr>
      <w:r w:rsidRPr="00DF6C5C">
        <w:rPr>
          <w:b/>
        </w:rPr>
        <w:t>БОРИСПІЛЬСЬКИЙ  РАЙОН КИЇВСЬКА ОБЛАСТЬ</w:t>
      </w:r>
    </w:p>
    <w:p w:rsidR="00D36191" w:rsidRPr="004F4C2F" w:rsidRDefault="00D36191" w:rsidP="00D36191">
      <w:pPr>
        <w:jc w:val="center"/>
        <w:rPr>
          <w:b/>
        </w:rPr>
      </w:pPr>
      <w:r w:rsidRPr="004F4C2F">
        <w:rPr>
          <w:b/>
        </w:rPr>
        <w:t>Р І Ш Е Н Н Я</w:t>
      </w:r>
    </w:p>
    <w:p w:rsidR="00D36191" w:rsidRPr="004F4C2F" w:rsidRDefault="00D36191" w:rsidP="00D36191">
      <w:pPr>
        <w:shd w:val="clear" w:color="auto" w:fill="FFFFFF"/>
        <w:ind w:right="1134"/>
        <w:jc w:val="both"/>
        <w:rPr>
          <w:b/>
        </w:rPr>
      </w:pPr>
      <w:r w:rsidRPr="004F4C2F">
        <w:rPr>
          <w:b/>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спадкоємцю права власності на земельну частку (пай) гр. Остапенко Тетяні Миколаївні земельних ділянок, які знаходяться за межами населеного пункту с. Семенівка на території Студениківської сільської  територіальної громади Бориспільського районуКиївської області для  ведення товарного сільськогосподарського виробництва  </w:t>
      </w:r>
    </w:p>
    <w:p w:rsidR="00D36191" w:rsidRPr="004F4C2F" w:rsidRDefault="00D36191" w:rsidP="00D36191">
      <w:pPr>
        <w:shd w:val="clear" w:color="auto" w:fill="FFFFFF"/>
        <w:ind w:firstLine="567"/>
        <w:jc w:val="both"/>
        <w:rPr>
          <w:lang w:eastAsia="uk-UA"/>
        </w:rPr>
      </w:pPr>
      <w:r w:rsidRPr="004F4C2F">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F4C2F">
        <w:rPr>
          <w:b/>
        </w:rPr>
        <w:t xml:space="preserve">гр. Остапенко Тетяни Миколаївни </w:t>
      </w:r>
      <w:r w:rsidRPr="004F4C2F">
        <w:t xml:space="preserve">для ведення товарного сільськогосподарського виробництва  площею 0,6445 га, площею 2,1905 га та площею 0,3698 га, що  знаходиться </w:t>
      </w:r>
      <w:r w:rsidRPr="004F4C2F">
        <w:rPr>
          <w:lang w:eastAsia="uk-UA"/>
        </w:rPr>
        <w:t>за межами населеного пункту с. Семенівка на території Студениківської сільської територіальної громади Бориспільського району Київської  області, відповідно до ст.ст. 19,20,22,25,29,30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w:t>
      </w:r>
      <w:r w:rsidRPr="004F4C2F">
        <w:rPr>
          <w:rFonts w:ascii="Calibri" w:hAnsi="Calibri"/>
          <w:lang w:eastAsia="uk-UA"/>
        </w:rPr>
        <w:t xml:space="preserve"> </w:t>
      </w:r>
      <w:r w:rsidRPr="004F4C2F">
        <w:rPr>
          <w:spacing w:val="9"/>
          <w:lang w:eastAsia="uk-UA"/>
        </w:rPr>
        <w:t xml:space="preserve">керуючись статтями </w:t>
      </w:r>
      <w:r w:rsidRPr="004F4C2F">
        <w:rPr>
          <w:lang w:eastAsia="uk-UA"/>
        </w:rPr>
        <w:t>12,81,116,118,122,184,186,186-1</w:t>
      </w:r>
      <w:r w:rsidRPr="004F4C2F">
        <w:rPr>
          <w:rFonts w:ascii="Calibri" w:hAnsi="Calibri"/>
          <w:lang w:eastAsia="uk-UA"/>
        </w:rPr>
        <w:t xml:space="preserve"> </w:t>
      </w:r>
      <w:r w:rsidRPr="004F4C2F">
        <w:rPr>
          <w:spacing w:val="9"/>
          <w:lang w:eastAsia="uk-UA"/>
        </w:rPr>
        <w:t xml:space="preserve">Земельного кодексу </w:t>
      </w:r>
      <w:r w:rsidRPr="004F4C2F">
        <w:rPr>
          <w:spacing w:val="1"/>
          <w:lang w:eastAsia="uk-UA"/>
        </w:rPr>
        <w:t xml:space="preserve">України, </w:t>
      </w:r>
      <w:r w:rsidRPr="004F4C2F">
        <w:rPr>
          <w:lang w:eastAsia="uk-UA"/>
        </w:rPr>
        <w:t>пунктом 34 частини 1 статті  26 Закону України “Про місцеве самоврядування в Україні”</w:t>
      </w:r>
      <w:r w:rsidRPr="004F4C2F">
        <w:rPr>
          <w:spacing w:val="9"/>
          <w:lang w:eastAsia="uk-UA"/>
        </w:rPr>
        <w:t xml:space="preserve">, </w:t>
      </w:r>
      <w:r w:rsidRPr="004F4C2F">
        <w:rPr>
          <w:lang w:eastAsia="uk-UA"/>
        </w:rPr>
        <w:t>сільська рада</w:t>
      </w:r>
    </w:p>
    <w:p w:rsidR="00D36191" w:rsidRPr="004F4C2F" w:rsidRDefault="00D36191" w:rsidP="00D36191">
      <w:pPr>
        <w:shd w:val="clear" w:color="auto" w:fill="FFFFFF"/>
        <w:ind w:firstLine="567"/>
        <w:jc w:val="center"/>
        <w:rPr>
          <w:lang w:eastAsia="uk-UA"/>
        </w:rPr>
      </w:pPr>
      <w:r w:rsidRPr="004F4C2F">
        <w:rPr>
          <w:b/>
          <w:bCs/>
          <w:spacing w:val="-7"/>
          <w:lang w:eastAsia="uk-UA"/>
        </w:rPr>
        <w:t>ВИРІШИЛА:</w:t>
      </w:r>
    </w:p>
    <w:p w:rsidR="00D36191" w:rsidRPr="004F4C2F" w:rsidRDefault="00D36191" w:rsidP="00D36191">
      <w:pPr>
        <w:ind w:firstLine="567"/>
        <w:jc w:val="both"/>
        <w:rPr>
          <w:lang w:eastAsia="uk-UA"/>
        </w:rPr>
      </w:pPr>
      <w:r w:rsidRPr="004F4C2F">
        <w:rPr>
          <w:lang w:eastAsia="uk-UA"/>
        </w:rPr>
        <w:t xml:space="preserve">1. Затвердити розроблену ПП «Едельвейс-К» технічну документацію із землеустрою щодо встановлення (відновлення) меж земельної ділянки в натурі (на місцевості) </w:t>
      </w:r>
      <w:r w:rsidRPr="004F4C2F">
        <w:rPr>
          <w:b/>
          <w:lang w:eastAsia="uk-UA"/>
        </w:rPr>
        <w:t>гр.</w:t>
      </w:r>
      <w:r w:rsidRPr="004F4C2F">
        <w:rPr>
          <w:b/>
        </w:rPr>
        <w:t> Остапенко Тетяні Миколаївні</w:t>
      </w:r>
      <w:r w:rsidRPr="004F4C2F">
        <w:rPr>
          <w:lang w:eastAsia="uk-UA"/>
        </w:rPr>
        <w:t xml:space="preserve">, загальною площею </w:t>
      </w:r>
      <w:r w:rsidRPr="004F4C2F">
        <w:rPr>
          <w:b/>
          <w:lang w:eastAsia="uk-UA"/>
        </w:rPr>
        <w:t xml:space="preserve">3,2048 га, </w:t>
      </w:r>
      <w:r w:rsidRPr="004F4C2F">
        <w:rPr>
          <w:lang w:eastAsia="uk-UA"/>
        </w:rPr>
        <w:t xml:space="preserve">з них: площею </w:t>
      </w:r>
      <w:r w:rsidRPr="004F4C2F">
        <w:rPr>
          <w:b/>
        </w:rPr>
        <w:t>0,6445</w:t>
      </w:r>
      <w:r w:rsidRPr="004F4C2F">
        <w:t xml:space="preserve"> </w:t>
      </w:r>
      <w:r w:rsidRPr="004F4C2F">
        <w:rPr>
          <w:b/>
          <w:lang w:eastAsia="uk-UA"/>
        </w:rPr>
        <w:t xml:space="preserve">га, </w:t>
      </w:r>
      <w:r w:rsidRPr="004F4C2F">
        <w:rPr>
          <w:lang w:eastAsia="uk-UA"/>
        </w:rPr>
        <w:t xml:space="preserve">кадастровий номер </w:t>
      </w:r>
      <w:r w:rsidRPr="004F4C2F">
        <w:rPr>
          <w:b/>
          <w:lang w:eastAsia="uk-UA"/>
        </w:rPr>
        <w:t>3220287300:24:051:0026,</w:t>
      </w:r>
      <w:r w:rsidRPr="004F4C2F">
        <w:rPr>
          <w:lang w:eastAsia="uk-UA"/>
        </w:rPr>
        <w:t xml:space="preserve"> площею </w:t>
      </w:r>
      <w:r w:rsidRPr="004F4C2F">
        <w:rPr>
          <w:b/>
        </w:rPr>
        <w:t>2,1905</w:t>
      </w:r>
      <w:r w:rsidRPr="004F4C2F">
        <w:rPr>
          <w:b/>
          <w:lang w:eastAsia="uk-UA"/>
        </w:rPr>
        <w:t xml:space="preserve"> га, </w:t>
      </w:r>
      <w:r w:rsidRPr="004F4C2F">
        <w:rPr>
          <w:lang w:eastAsia="uk-UA"/>
        </w:rPr>
        <w:t xml:space="preserve">кадастровий номер </w:t>
      </w:r>
      <w:r w:rsidRPr="004F4C2F">
        <w:rPr>
          <w:b/>
          <w:lang w:eastAsia="uk-UA"/>
        </w:rPr>
        <w:t xml:space="preserve">3220287300:24:061:0126, </w:t>
      </w:r>
      <w:r w:rsidRPr="004F4C2F">
        <w:rPr>
          <w:lang w:eastAsia="uk-UA"/>
        </w:rPr>
        <w:t xml:space="preserve">площею </w:t>
      </w:r>
      <w:r w:rsidRPr="004F4C2F">
        <w:rPr>
          <w:b/>
        </w:rPr>
        <w:t>0,3698</w:t>
      </w:r>
      <w:r w:rsidRPr="004F4C2F">
        <w:t xml:space="preserve"> </w:t>
      </w:r>
      <w:r w:rsidRPr="004F4C2F">
        <w:rPr>
          <w:b/>
          <w:lang w:eastAsia="uk-UA"/>
        </w:rPr>
        <w:t xml:space="preserve">га, </w:t>
      </w:r>
      <w:r w:rsidRPr="004F4C2F">
        <w:rPr>
          <w:lang w:eastAsia="uk-UA"/>
        </w:rPr>
        <w:t xml:space="preserve">кадастровий номер </w:t>
      </w:r>
      <w:r w:rsidRPr="004F4C2F">
        <w:rPr>
          <w:b/>
          <w:lang w:eastAsia="uk-UA"/>
        </w:rPr>
        <w:t xml:space="preserve">3220287300:24:064:0112, </w:t>
      </w:r>
      <w:r w:rsidRPr="004F4C2F">
        <w:rPr>
          <w:lang w:eastAsia="uk-UA"/>
        </w:rPr>
        <w:t>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D36191" w:rsidRPr="004F4C2F" w:rsidRDefault="00D36191" w:rsidP="00D36191">
      <w:pPr>
        <w:ind w:firstLine="567"/>
        <w:jc w:val="both"/>
        <w:rPr>
          <w:lang w:eastAsia="uk-UA"/>
        </w:rPr>
      </w:pPr>
      <w:r w:rsidRPr="004F4C2F">
        <w:rPr>
          <w:lang w:eastAsia="uk-UA"/>
        </w:rPr>
        <w:t xml:space="preserve">2. Передати </w:t>
      </w:r>
      <w:r w:rsidRPr="004F4C2F">
        <w:rPr>
          <w:b/>
          <w:lang w:eastAsia="uk-UA"/>
        </w:rPr>
        <w:t>гр.</w:t>
      </w:r>
      <w:r w:rsidRPr="004F4C2F">
        <w:rPr>
          <w:b/>
        </w:rPr>
        <w:t xml:space="preserve">Остапенко Тетяні Миколаївні </w:t>
      </w:r>
      <w:r w:rsidRPr="004F4C2F">
        <w:rPr>
          <w:b/>
          <w:lang w:eastAsia="uk-UA"/>
        </w:rPr>
        <w:t xml:space="preserve">– </w:t>
      </w:r>
      <w:r w:rsidRPr="004F4C2F">
        <w:rPr>
          <w:lang w:eastAsia="uk-UA"/>
        </w:rPr>
        <w:t xml:space="preserve">земельні ділянки сільськогосподарського призначення у власність, для ведення товарного сільськогосподарського  виробництва, загальною площею </w:t>
      </w:r>
      <w:r w:rsidRPr="004F4C2F">
        <w:rPr>
          <w:b/>
          <w:lang w:eastAsia="uk-UA"/>
        </w:rPr>
        <w:t xml:space="preserve">3,2048 га, </w:t>
      </w:r>
      <w:r w:rsidRPr="004F4C2F">
        <w:rPr>
          <w:lang w:eastAsia="uk-UA"/>
        </w:rPr>
        <w:t xml:space="preserve">з них: площею </w:t>
      </w:r>
      <w:r w:rsidRPr="004F4C2F">
        <w:rPr>
          <w:b/>
        </w:rPr>
        <w:t>0,6445</w:t>
      </w:r>
      <w:r w:rsidRPr="004F4C2F">
        <w:t xml:space="preserve"> </w:t>
      </w:r>
      <w:r w:rsidRPr="004F4C2F">
        <w:rPr>
          <w:b/>
          <w:lang w:eastAsia="uk-UA"/>
        </w:rPr>
        <w:t xml:space="preserve">га (пасовища), </w:t>
      </w:r>
      <w:r w:rsidRPr="004F4C2F">
        <w:rPr>
          <w:lang w:eastAsia="uk-UA"/>
        </w:rPr>
        <w:t xml:space="preserve">кадастровий номер </w:t>
      </w:r>
      <w:r w:rsidRPr="004F4C2F">
        <w:rPr>
          <w:b/>
          <w:lang w:eastAsia="uk-UA"/>
        </w:rPr>
        <w:t>3220287300:24:051:0026,</w:t>
      </w:r>
      <w:r w:rsidRPr="004F4C2F">
        <w:rPr>
          <w:lang w:eastAsia="uk-UA"/>
        </w:rPr>
        <w:t xml:space="preserve"> площею </w:t>
      </w:r>
      <w:r w:rsidRPr="004F4C2F">
        <w:rPr>
          <w:b/>
        </w:rPr>
        <w:t>2,1905</w:t>
      </w:r>
      <w:r w:rsidRPr="004F4C2F">
        <w:rPr>
          <w:b/>
          <w:lang w:eastAsia="uk-UA"/>
        </w:rPr>
        <w:t xml:space="preserve"> га (рілля), </w:t>
      </w:r>
      <w:r w:rsidRPr="004F4C2F">
        <w:rPr>
          <w:lang w:eastAsia="uk-UA"/>
        </w:rPr>
        <w:t xml:space="preserve">кадастровий номер </w:t>
      </w:r>
      <w:r w:rsidRPr="004F4C2F">
        <w:rPr>
          <w:b/>
          <w:lang w:eastAsia="uk-UA"/>
        </w:rPr>
        <w:t xml:space="preserve">3220287300:24:061:0126, </w:t>
      </w:r>
      <w:r w:rsidRPr="004F4C2F">
        <w:rPr>
          <w:lang w:eastAsia="uk-UA"/>
        </w:rPr>
        <w:t xml:space="preserve">площею </w:t>
      </w:r>
      <w:r w:rsidRPr="004F4C2F">
        <w:rPr>
          <w:b/>
        </w:rPr>
        <w:t>0,3698</w:t>
      </w:r>
      <w:r w:rsidRPr="004F4C2F">
        <w:t xml:space="preserve"> </w:t>
      </w:r>
      <w:r w:rsidRPr="004F4C2F">
        <w:rPr>
          <w:b/>
          <w:lang w:eastAsia="uk-UA"/>
        </w:rPr>
        <w:t xml:space="preserve">га (сіножаті), </w:t>
      </w:r>
      <w:r w:rsidRPr="004F4C2F">
        <w:rPr>
          <w:lang w:eastAsia="uk-UA"/>
        </w:rPr>
        <w:t xml:space="preserve">кадастровий номер </w:t>
      </w:r>
      <w:r w:rsidRPr="004F4C2F">
        <w:rPr>
          <w:b/>
          <w:lang w:eastAsia="uk-UA"/>
        </w:rPr>
        <w:t xml:space="preserve">3220287300:24:064:0112, </w:t>
      </w:r>
      <w:r w:rsidRPr="004F4C2F">
        <w:rPr>
          <w:lang w:eastAsia="uk-UA"/>
        </w:rPr>
        <w:t>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D36191" w:rsidRPr="004F4C2F" w:rsidRDefault="00D36191" w:rsidP="00D36191">
      <w:pPr>
        <w:ind w:firstLine="567"/>
        <w:jc w:val="both"/>
        <w:rPr>
          <w:lang w:eastAsia="uk-UA"/>
        </w:rPr>
      </w:pPr>
      <w:r w:rsidRPr="004F4C2F">
        <w:rPr>
          <w:lang w:eastAsia="uk-UA"/>
        </w:rPr>
        <w:t xml:space="preserve">3. Зобов’язати </w:t>
      </w:r>
      <w:r w:rsidRPr="004F4C2F">
        <w:rPr>
          <w:b/>
          <w:lang w:eastAsia="uk-UA"/>
        </w:rPr>
        <w:t>гр.</w:t>
      </w:r>
      <w:r w:rsidRPr="004F4C2F">
        <w:rPr>
          <w:lang w:eastAsia="uk-UA"/>
        </w:rPr>
        <w:t xml:space="preserve"> </w:t>
      </w:r>
      <w:r w:rsidRPr="004F4C2F">
        <w:rPr>
          <w:b/>
        </w:rPr>
        <w:t xml:space="preserve">Остапенко Тетяну Миколаївну </w:t>
      </w:r>
      <w:r w:rsidRPr="004F4C2F">
        <w:rPr>
          <w:lang w:eastAsia="uk-UA"/>
        </w:rPr>
        <w:t>земельні ділянки використовувати за цільовим призначенням, суворо дотримуватись вимог Земельного кодексу України.</w:t>
      </w:r>
    </w:p>
    <w:p w:rsidR="00D36191" w:rsidRPr="004F4C2F" w:rsidRDefault="00D36191" w:rsidP="00D36191">
      <w:pPr>
        <w:ind w:firstLine="567"/>
        <w:jc w:val="both"/>
        <w:rPr>
          <w:lang w:eastAsia="uk-UA"/>
        </w:rPr>
      </w:pPr>
      <w:r w:rsidRPr="004F4C2F">
        <w:rPr>
          <w:lang w:eastAsia="uk-UA"/>
        </w:rPr>
        <w:t xml:space="preserve">4. </w:t>
      </w:r>
      <w:r w:rsidRPr="004F4C2F">
        <w:rPr>
          <w:spacing w:val="6"/>
          <w:lang w:eastAsia="uk-UA"/>
        </w:rPr>
        <w:t>Відповідальність за утримання та збереження геодезичних межових зн</w:t>
      </w:r>
      <w:r w:rsidRPr="004F4C2F">
        <w:rPr>
          <w:spacing w:val="-1"/>
          <w:lang w:eastAsia="uk-UA"/>
        </w:rPr>
        <w:t>аків покладається на землевласника.</w:t>
      </w:r>
    </w:p>
    <w:p w:rsidR="00D36191" w:rsidRPr="004F4C2F" w:rsidRDefault="00D36191" w:rsidP="00D36191">
      <w:pPr>
        <w:shd w:val="clear" w:color="auto" w:fill="FFFFFF"/>
        <w:ind w:firstLine="567"/>
        <w:jc w:val="both"/>
        <w:rPr>
          <w:spacing w:val="-4"/>
        </w:rPr>
      </w:pPr>
      <w:r w:rsidRPr="004F4C2F">
        <w:t>5. П</w:t>
      </w:r>
      <w:r w:rsidRPr="004F4C2F">
        <w:rPr>
          <w:spacing w:val="3"/>
        </w:rPr>
        <w:t xml:space="preserve">роект </w:t>
      </w:r>
      <w:r w:rsidRPr="004F4C2F">
        <w:rPr>
          <w:spacing w:val="10"/>
        </w:rPr>
        <w:t>землеустрою</w:t>
      </w:r>
      <w:r w:rsidRPr="004F4C2F">
        <w:rPr>
          <w:spacing w:val="3"/>
        </w:rPr>
        <w:t xml:space="preserve"> 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36191" w:rsidRPr="004F4C2F" w:rsidRDefault="00D36191" w:rsidP="00D36191">
      <w:pPr>
        <w:ind w:firstLine="567"/>
        <w:jc w:val="both"/>
        <w:rPr>
          <w:lang w:eastAsia="uk-UA"/>
        </w:rPr>
      </w:pPr>
      <w:r w:rsidRPr="004F4C2F">
        <w:rPr>
          <w:lang w:eastAsia="uk-UA"/>
        </w:rPr>
        <w:lastRenderedPageBreak/>
        <w:t xml:space="preserve">6. </w:t>
      </w: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513-Х–</w:t>
      </w:r>
      <w:r w:rsidRPr="004F4C2F">
        <w:rPr>
          <w:b/>
          <w:lang w:val="en-US"/>
        </w:rPr>
        <w:t>V</w:t>
      </w:r>
      <w:r w:rsidRPr="004F4C2F">
        <w:rPr>
          <w:b/>
        </w:rPr>
        <w:t>ІІІ</w:t>
      </w:r>
    </w:p>
    <w:p w:rsidR="00D36191" w:rsidRDefault="00D36191" w:rsidP="00D36191">
      <w:pPr>
        <w:rPr>
          <w:b/>
        </w:rPr>
      </w:pPr>
      <w:r w:rsidRPr="004F4C2F">
        <w:rPr>
          <w:b/>
        </w:rPr>
        <w:t>18.05.2021</w:t>
      </w: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Default="00DF6C5C" w:rsidP="00D36191">
      <w:pPr>
        <w:rPr>
          <w:b/>
        </w:rPr>
      </w:pPr>
    </w:p>
    <w:p w:rsidR="00DF6C5C" w:rsidRPr="004F4C2F" w:rsidRDefault="00DF6C5C" w:rsidP="00D36191">
      <w:pPr>
        <w:rPr>
          <w:b/>
        </w:rPr>
      </w:pPr>
    </w:p>
    <w:p w:rsidR="00D36191" w:rsidRPr="004F4C2F" w:rsidRDefault="00D36191" w:rsidP="00D36191">
      <w:pPr>
        <w:jc w:val="center"/>
        <w:rPr>
          <w:sz w:val="28"/>
          <w:szCs w:val="28"/>
        </w:rPr>
      </w:pPr>
      <w:r w:rsidRPr="004F4C2F">
        <w:rPr>
          <w:noProof/>
          <w:sz w:val="28"/>
          <w:szCs w:val="28"/>
          <w:lang w:val="ru-RU" w:eastAsia="ru-RU"/>
        </w:rPr>
        <w:lastRenderedPageBreak/>
        <w:drawing>
          <wp:inline distT="0" distB="0" distL="0" distR="0" wp14:anchorId="3E080470" wp14:editId="549F1D32">
            <wp:extent cx="486398" cy="612250"/>
            <wp:effectExtent l="0" t="0" r="9525" b="0"/>
            <wp:docPr id="123" name="Рисунок 1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4F4C2F" w:rsidRDefault="00D36191" w:rsidP="00D36191">
      <w:pPr>
        <w:jc w:val="center"/>
        <w:rPr>
          <w:b/>
          <w:sz w:val="28"/>
          <w:szCs w:val="28"/>
        </w:rPr>
      </w:pPr>
      <w:r w:rsidRPr="004F4C2F">
        <w:rPr>
          <w:b/>
          <w:sz w:val="28"/>
          <w:szCs w:val="28"/>
        </w:rPr>
        <w:t>УКРАЇНА</w:t>
      </w:r>
    </w:p>
    <w:p w:rsidR="00D36191" w:rsidRPr="004F4C2F" w:rsidRDefault="00D36191" w:rsidP="00D36191">
      <w:pPr>
        <w:jc w:val="center"/>
        <w:rPr>
          <w:sz w:val="28"/>
          <w:szCs w:val="28"/>
        </w:rPr>
      </w:pPr>
      <w:r w:rsidRPr="004F4C2F">
        <w:rPr>
          <w:b/>
          <w:sz w:val="28"/>
          <w:szCs w:val="28"/>
        </w:rPr>
        <w:t>СТУДЕНИКІВСЬКА СІЛЬСЬКА РАДА</w:t>
      </w:r>
    </w:p>
    <w:p w:rsidR="00D36191" w:rsidRPr="004F4C2F" w:rsidRDefault="00D36191" w:rsidP="00DF6C5C">
      <w:pPr>
        <w:jc w:val="center"/>
        <w:rPr>
          <w:b/>
          <w:sz w:val="28"/>
          <w:szCs w:val="28"/>
        </w:rPr>
      </w:pPr>
      <w:r w:rsidRPr="004F4C2F">
        <w:rPr>
          <w:b/>
          <w:sz w:val="28"/>
          <w:szCs w:val="28"/>
        </w:rPr>
        <w:t>БОРИСПІЛЬСЬКИЙ  РАЙОН КИЇВСЬКА ОБЛАСТЬ</w:t>
      </w:r>
    </w:p>
    <w:p w:rsidR="00D36191" w:rsidRPr="004F4C2F" w:rsidRDefault="00D36191" w:rsidP="00D36191">
      <w:pPr>
        <w:jc w:val="center"/>
        <w:rPr>
          <w:b/>
          <w:sz w:val="28"/>
          <w:szCs w:val="28"/>
        </w:rPr>
      </w:pPr>
      <w:r w:rsidRPr="004F4C2F">
        <w:rPr>
          <w:b/>
          <w:sz w:val="28"/>
          <w:szCs w:val="28"/>
        </w:rPr>
        <w:t>Р І Ш Е Н Н Я</w:t>
      </w:r>
    </w:p>
    <w:p w:rsidR="00D36191" w:rsidRPr="004F4C2F" w:rsidRDefault="00D36191" w:rsidP="00D36191">
      <w:pPr>
        <w:jc w:val="center"/>
        <w:rPr>
          <w:b/>
          <w:sz w:val="28"/>
          <w:szCs w:val="28"/>
        </w:rPr>
      </w:pPr>
    </w:p>
    <w:p w:rsidR="00D36191" w:rsidRPr="004F4C2F" w:rsidRDefault="00D36191" w:rsidP="00D36191">
      <w:pPr>
        <w:shd w:val="clear" w:color="auto" w:fill="FFFFFF"/>
        <w:ind w:right="1134"/>
        <w:jc w:val="both"/>
        <w:rPr>
          <w:b/>
          <w:sz w:val="28"/>
          <w:szCs w:val="28"/>
        </w:rPr>
      </w:pPr>
      <w:r w:rsidRPr="004F4C2F">
        <w:rPr>
          <w:b/>
          <w:sz w:val="28"/>
          <w:szCs w:val="28"/>
        </w:rPr>
        <w:t xml:space="preserve">Про погодження проекту землеустрою щодо </w:t>
      </w:r>
    </w:p>
    <w:p w:rsidR="00D36191" w:rsidRPr="004F4C2F" w:rsidRDefault="00D36191" w:rsidP="00D36191">
      <w:pPr>
        <w:shd w:val="clear" w:color="auto" w:fill="FFFFFF"/>
        <w:ind w:right="1134"/>
        <w:jc w:val="both"/>
        <w:rPr>
          <w:b/>
          <w:sz w:val="28"/>
          <w:szCs w:val="28"/>
        </w:rPr>
      </w:pPr>
      <w:r w:rsidRPr="004F4C2F">
        <w:rPr>
          <w:b/>
          <w:sz w:val="28"/>
          <w:szCs w:val="28"/>
        </w:rPr>
        <w:t>встановлення (зміни) меж села Пристроми</w:t>
      </w:r>
    </w:p>
    <w:p w:rsidR="00D36191" w:rsidRPr="004F4C2F" w:rsidRDefault="00D36191" w:rsidP="00D36191">
      <w:pPr>
        <w:shd w:val="clear" w:color="auto" w:fill="FFFFFF"/>
        <w:ind w:right="1134"/>
        <w:jc w:val="both"/>
        <w:rPr>
          <w:b/>
          <w:sz w:val="28"/>
          <w:szCs w:val="28"/>
        </w:rPr>
      </w:pPr>
    </w:p>
    <w:p w:rsidR="00D36191" w:rsidRPr="004F4C2F" w:rsidRDefault="00D36191" w:rsidP="00DF6C5C">
      <w:pPr>
        <w:shd w:val="clear" w:color="auto" w:fill="FFFFFF"/>
        <w:ind w:firstLine="567"/>
        <w:jc w:val="both"/>
        <w:rPr>
          <w:sz w:val="28"/>
          <w:szCs w:val="28"/>
          <w:lang w:eastAsia="uk-UA"/>
        </w:rPr>
      </w:pPr>
      <w:r w:rsidRPr="004F4C2F">
        <w:rPr>
          <w:sz w:val="28"/>
          <w:szCs w:val="28"/>
        </w:rPr>
        <w:t xml:space="preserve">Розглянувши матеріали проекту із землеустрою щодо встановлення (зміни)  меж  населеного пункту села Пристроми Бориспільського райну Київської області, відповідно до </w:t>
      </w:r>
      <w:r w:rsidRPr="004F4C2F">
        <w:rPr>
          <w:sz w:val="28"/>
          <w:szCs w:val="28"/>
          <w:lang w:eastAsia="uk-UA"/>
        </w:rPr>
        <w:t xml:space="preserve"> статті  26 Закону України “Про місцеве самоврядування в Україні”</w:t>
      </w:r>
      <w:r w:rsidRPr="004F4C2F">
        <w:rPr>
          <w:spacing w:val="9"/>
          <w:sz w:val="28"/>
          <w:szCs w:val="28"/>
          <w:lang w:eastAsia="uk-UA"/>
        </w:rPr>
        <w:t xml:space="preserve">,  ст.12, ч.3 ст.22, ст.117, ч.2 ст.186 Земельного кодексу України, ст.35, ст.36 Закону України «Про землеустрій, </w:t>
      </w:r>
      <w:r w:rsidRPr="004F4C2F">
        <w:rPr>
          <w:sz w:val="28"/>
          <w:szCs w:val="28"/>
          <w:lang w:eastAsia="uk-UA"/>
        </w:rPr>
        <w:t>сільська рада</w:t>
      </w:r>
    </w:p>
    <w:p w:rsidR="00D36191" w:rsidRPr="004F4C2F" w:rsidRDefault="00D36191" w:rsidP="00D36191">
      <w:pPr>
        <w:shd w:val="clear" w:color="auto" w:fill="FFFFFF"/>
        <w:ind w:firstLine="567"/>
        <w:jc w:val="center"/>
        <w:rPr>
          <w:b/>
          <w:bCs/>
          <w:spacing w:val="-7"/>
          <w:sz w:val="28"/>
          <w:szCs w:val="28"/>
          <w:lang w:eastAsia="uk-UA"/>
        </w:rPr>
      </w:pPr>
      <w:r w:rsidRPr="004F4C2F">
        <w:rPr>
          <w:b/>
          <w:bCs/>
          <w:spacing w:val="-7"/>
          <w:sz w:val="28"/>
          <w:szCs w:val="28"/>
          <w:lang w:eastAsia="uk-UA"/>
        </w:rPr>
        <w:t>ВИРІШИЛА:</w:t>
      </w:r>
    </w:p>
    <w:p w:rsidR="00D36191" w:rsidRPr="004F4C2F" w:rsidRDefault="00D36191" w:rsidP="00D36191">
      <w:pPr>
        <w:shd w:val="clear" w:color="auto" w:fill="FFFFFF"/>
        <w:ind w:firstLine="567"/>
        <w:jc w:val="center"/>
        <w:rPr>
          <w:sz w:val="28"/>
          <w:szCs w:val="28"/>
          <w:lang w:eastAsia="uk-UA"/>
        </w:rPr>
      </w:pPr>
    </w:p>
    <w:p w:rsidR="00D36191" w:rsidRPr="004F4C2F" w:rsidRDefault="00D36191" w:rsidP="00D36191">
      <w:pPr>
        <w:ind w:firstLine="567"/>
        <w:jc w:val="both"/>
        <w:rPr>
          <w:sz w:val="28"/>
          <w:szCs w:val="28"/>
          <w:lang w:eastAsia="uk-UA"/>
        </w:rPr>
      </w:pPr>
      <w:r w:rsidRPr="004F4C2F">
        <w:rPr>
          <w:sz w:val="28"/>
          <w:szCs w:val="28"/>
          <w:lang w:eastAsia="uk-UA"/>
        </w:rPr>
        <w:t>1. Погодити проект землеустрою щодо встановлення (зміни) меж населеного пункту села Пристроми Бориспільського району Київської області, що передбачає включення до загальної площі  села (624,4745  га) , площі – 529,0436 га. Загальна площа населеного пункту с.Пристроми відповідно до проекту землеустрою складає 1153,5181 га.</w:t>
      </w:r>
    </w:p>
    <w:p w:rsidR="00D36191" w:rsidRPr="004F4C2F" w:rsidRDefault="00D36191" w:rsidP="00DF6C5C">
      <w:pPr>
        <w:ind w:firstLine="567"/>
        <w:jc w:val="both"/>
        <w:rPr>
          <w:bCs/>
          <w:sz w:val="28"/>
          <w:szCs w:val="28"/>
        </w:rPr>
      </w:pPr>
      <w:r w:rsidRPr="004F4C2F">
        <w:rPr>
          <w:sz w:val="28"/>
          <w:szCs w:val="28"/>
          <w:lang w:eastAsia="uk-UA"/>
        </w:rPr>
        <w:t xml:space="preserve">2. </w:t>
      </w:r>
      <w:r w:rsidRPr="004F4C2F">
        <w:rPr>
          <w:bCs/>
          <w:sz w:val="28"/>
          <w:szCs w:val="28"/>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ind w:firstLine="567"/>
        <w:jc w:val="both"/>
        <w:rPr>
          <w:sz w:val="28"/>
          <w:szCs w:val="28"/>
          <w:lang w:eastAsia="uk-UA"/>
        </w:rPr>
      </w:pPr>
    </w:p>
    <w:p w:rsidR="00D36191" w:rsidRPr="004F4C2F" w:rsidRDefault="00D36191" w:rsidP="00DF6C5C">
      <w:pPr>
        <w:jc w:val="center"/>
        <w:rPr>
          <w:b/>
          <w:bCs/>
          <w:sz w:val="28"/>
          <w:szCs w:val="28"/>
        </w:rPr>
      </w:pPr>
      <w:r w:rsidRPr="004F4C2F">
        <w:rPr>
          <w:b/>
          <w:sz w:val="28"/>
          <w:szCs w:val="28"/>
        </w:rPr>
        <w:t xml:space="preserve">Сільський  голова :                                                                         </w:t>
      </w:r>
      <w:r w:rsidRPr="004F4C2F">
        <w:rPr>
          <w:b/>
          <w:bCs/>
          <w:sz w:val="28"/>
          <w:szCs w:val="28"/>
        </w:rPr>
        <w:t>М.О.ЛЯХ</w:t>
      </w:r>
    </w:p>
    <w:p w:rsidR="00D36191" w:rsidRPr="004F4C2F" w:rsidRDefault="00D36191" w:rsidP="00D36191">
      <w:pPr>
        <w:jc w:val="center"/>
        <w:rPr>
          <w:b/>
          <w:sz w:val="28"/>
          <w:szCs w:val="28"/>
        </w:rPr>
      </w:pPr>
    </w:p>
    <w:p w:rsidR="00D36191" w:rsidRPr="004F4C2F" w:rsidRDefault="00D36191" w:rsidP="00D36191">
      <w:pPr>
        <w:rPr>
          <w:b/>
          <w:sz w:val="28"/>
          <w:szCs w:val="28"/>
        </w:rPr>
      </w:pPr>
      <w:r w:rsidRPr="004F4C2F">
        <w:rPr>
          <w:b/>
          <w:sz w:val="28"/>
          <w:szCs w:val="28"/>
        </w:rPr>
        <w:t>с. Студеники</w:t>
      </w:r>
    </w:p>
    <w:p w:rsidR="00D36191" w:rsidRPr="004F4C2F" w:rsidRDefault="00D36191" w:rsidP="00D36191">
      <w:pPr>
        <w:rPr>
          <w:b/>
          <w:sz w:val="28"/>
          <w:szCs w:val="28"/>
        </w:rPr>
      </w:pPr>
      <w:r w:rsidRPr="004F4C2F">
        <w:rPr>
          <w:b/>
          <w:sz w:val="28"/>
          <w:szCs w:val="28"/>
        </w:rPr>
        <w:t>№ 514-Х–</w:t>
      </w:r>
      <w:r w:rsidRPr="004F4C2F">
        <w:rPr>
          <w:b/>
          <w:sz w:val="28"/>
          <w:szCs w:val="28"/>
          <w:lang w:val="en-US"/>
        </w:rPr>
        <w:t>V</w:t>
      </w:r>
      <w:r w:rsidRPr="004F4C2F">
        <w:rPr>
          <w:b/>
          <w:sz w:val="28"/>
          <w:szCs w:val="28"/>
        </w:rPr>
        <w:t>ІІІ</w:t>
      </w:r>
    </w:p>
    <w:p w:rsidR="00D36191" w:rsidRPr="00DF6C5C" w:rsidRDefault="00DF6C5C" w:rsidP="00D36191">
      <w:pPr>
        <w:rPr>
          <w:b/>
          <w:sz w:val="28"/>
          <w:szCs w:val="28"/>
        </w:rPr>
      </w:pPr>
      <w:r>
        <w:rPr>
          <w:b/>
          <w:sz w:val="28"/>
          <w:szCs w:val="28"/>
        </w:rPr>
        <w:t>18.05.2021</w:t>
      </w:r>
    </w:p>
    <w:p w:rsidR="00D36191" w:rsidRPr="004F4C2F" w:rsidRDefault="00D36191" w:rsidP="00D36191">
      <w:pPr>
        <w:jc w:val="center"/>
      </w:pPr>
      <w:r w:rsidRPr="004F4C2F">
        <w:rPr>
          <w:noProof/>
          <w:lang w:val="ru-RU" w:eastAsia="ru-RU"/>
        </w:rPr>
        <w:lastRenderedPageBreak/>
        <w:drawing>
          <wp:inline distT="0" distB="0" distL="0" distR="0" wp14:anchorId="772FDF34" wp14:editId="0292B825">
            <wp:extent cx="486398" cy="612250"/>
            <wp:effectExtent l="0" t="0" r="9525" b="0"/>
            <wp:docPr id="124" name="Рисунок 1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DF6C5C" w:rsidRDefault="00D36191" w:rsidP="00DF6C5C">
      <w:pPr>
        <w:pStyle w:val="a8"/>
        <w:jc w:val="center"/>
        <w:rPr>
          <w:b/>
        </w:rPr>
      </w:pPr>
      <w:r w:rsidRPr="00DF6C5C">
        <w:rPr>
          <w:b/>
        </w:rPr>
        <w:t>УКРАЇНА</w:t>
      </w:r>
    </w:p>
    <w:p w:rsidR="00D36191" w:rsidRPr="00DF6C5C" w:rsidRDefault="00D36191" w:rsidP="00DF6C5C">
      <w:pPr>
        <w:pStyle w:val="a8"/>
        <w:jc w:val="center"/>
        <w:rPr>
          <w:b/>
        </w:rPr>
      </w:pPr>
      <w:r w:rsidRPr="00DF6C5C">
        <w:rPr>
          <w:b/>
        </w:rPr>
        <w:t>СТУДЕНИКІВСЬКА СІЛЬСЬКА РАДА</w:t>
      </w:r>
    </w:p>
    <w:p w:rsidR="00D36191" w:rsidRPr="00DF6C5C" w:rsidRDefault="00D36191" w:rsidP="00DF6C5C">
      <w:pPr>
        <w:pStyle w:val="a8"/>
        <w:jc w:val="center"/>
        <w:rPr>
          <w:b/>
        </w:rPr>
      </w:pPr>
      <w:r w:rsidRPr="00DF6C5C">
        <w:rPr>
          <w:b/>
        </w:rPr>
        <w:t>БОРИСПІЛЬСЬКИЙ  РАЙОН КИЇВСЬКА ОБЛАСТЬ</w:t>
      </w:r>
    </w:p>
    <w:p w:rsidR="00D36191" w:rsidRPr="004F4C2F" w:rsidRDefault="00D36191" w:rsidP="00D36191">
      <w:pPr>
        <w:jc w:val="center"/>
        <w:rPr>
          <w:b/>
        </w:rPr>
      </w:pPr>
    </w:p>
    <w:p w:rsidR="00D36191" w:rsidRPr="00DF6C5C" w:rsidRDefault="00D36191" w:rsidP="00DF6C5C">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26430D" w:rsidTr="00D50EEA">
        <w:tc>
          <w:tcPr>
            <w:tcW w:w="8075" w:type="dxa"/>
          </w:tcPr>
          <w:p w:rsidR="00D36191" w:rsidRPr="004F4C2F" w:rsidRDefault="00D36191" w:rsidP="00D50EEA">
            <w:pPr>
              <w:jc w:val="both"/>
              <w:rPr>
                <w:b/>
              </w:rPr>
            </w:pPr>
            <w:r w:rsidRPr="004F4C2F">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гр.Даніловій Катерині Григорівні</w:t>
            </w:r>
          </w:p>
        </w:tc>
      </w:tr>
    </w:tbl>
    <w:p w:rsidR="00D36191" w:rsidRPr="004F4C2F" w:rsidRDefault="00D36191" w:rsidP="00D36191">
      <w:pPr>
        <w:rPr>
          <w:b/>
        </w:rPr>
      </w:pPr>
    </w:p>
    <w:p w:rsidR="00D36191" w:rsidRPr="004F4C2F" w:rsidRDefault="00D36191" w:rsidP="00DF6C5C">
      <w:pPr>
        <w:ind w:firstLine="708"/>
        <w:jc w:val="both"/>
      </w:pPr>
      <w:r w:rsidRPr="004F4C2F">
        <w:t>Розглянувши матеріали технічної документації із землеустрою щодо встановлення (відновлення)  меж  земельної  ділянки в натурі ( на місцевості)  гр.Даніловій Катерині Григорівні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с.Сомкова Долина Бориспільського району Київської  області по вул.Христини Цуприк, 17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36191" w:rsidRPr="004F4C2F" w:rsidRDefault="00D36191" w:rsidP="00DF6C5C">
      <w:pPr>
        <w:jc w:val="center"/>
        <w:rPr>
          <w:b/>
        </w:rPr>
      </w:pPr>
      <w:r w:rsidRPr="004F4C2F">
        <w:rPr>
          <w:b/>
        </w:rPr>
        <w:t>В И Р І Ш И Л А :</w:t>
      </w:r>
    </w:p>
    <w:p w:rsidR="00D36191" w:rsidRPr="004F4C2F" w:rsidRDefault="00D36191" w:rsidP="00D36191">
      <w:pPr>
        <w:pStyle w:val="a5"/>
        <w:numPr>
          <w:ilvl w:val="0"/>
          <w:numId w:val="160"/>
        </w:numPr>
        <w:spacing w:after="0" w:line="240" w:lineRule="auto"/>
        <w:ind w:left="0" w:firstLine="360"/>
        <w:jc w:val="both"/>
        <w:rPr>
          <w:b/>
        </w:rPr>
      </w:pPr>
      <w:r w:rsidRPr="004F4C2F">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4F4C2F">
        <w:rPr>
          <w:b/>
        </w:rPr>
        <w:t>гр.Даніловій Катерині Григорівні</w:t>
      </w:r>
      <w:r w:rsidRPr="004F4C2F">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розташовану в с.Сомкова Долина Бориспільського  району Київської  області по вул.Христини Цуприк, 17, кадастровий  номер </w:t>
      </w:r>
      <w:r w:rsidRPr="004F4C2F">
        <w:rPr>
          <w:b/>
        </w:rPr>
        <w:t>3223386601:01:012:0019,</w:t>
      </w:r>
      <w:r w:rsidRPr="004F4C2F">
        <w:t xml:space="preserve"> (код КВЦПЗ 02.01). </w:t>
      </w:r>
    </w:p>
    <w:p w:rsidR="00D36191" w:rsidRPr="004F4C2F" w:rsidRDefault="00D36191" w:rsidP="00D36191">
      <w:pPr>
        <w:pStyle w:val="a5"/>
        <w:numPr>
          <w:ilvl w:val="0"/>
          <w:numId w:val="160"/>
        </w:numPr>
        <w:spacing w:after="0" w:line="240" w:lineRule="auto"/>
        <w:ind w:left="0" w:firstLine="360"/>
        <w:jc w:val="both"/>
      </w:pPr>
      <w:r w:rsidRPr="004F4C2F">
        <w:t xml:space="preserve">Передати </w:t>
      </w:r>
      <w:r w:rsidRPr="004F4C2F">
        <w:rPr>
          <w:b/>
        </w:rPr>
        <w:t xml:space="preserve">гр.Даніловій Катерині Григорівні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3223386601:01:012:0019, </w:t>
      </w:r>
      <w:r w:rsidRPr="004F4C2F">
        <w:t xml:space="preserve">для будівництва і  обслуговування житлового будинку, господарських будівель і споруд (присадибна ділянка) загальною площею  </w:t>
      </w:r>
      <w:r w:rsidRPr="004F4C2F">
        <w:rPr>
          <w:b/>
        </w:rPr>
        <w:t>0,2500 га</w:t>
      </w:r>
      <w:r w:rsidRPr="004F4C2F">
        <w:t xml:space="preserve"> в с.Сомкова Долина Бориспільського  району Київської  області по вул.Христини Цуприк, 17 (код КВЦПЗ 02.01).</w:t>
      </w:r>
    </w:p>
    <w:p w:rsidR="00D36191" w:rsidRPr="004F4C2F" w:rsidRDefault="00D36191" w:rsidP="00D36191">
      <w:pPr>
        <w:numPr>
          <w:ilvl w:val="0"/>
          <w:numId w:val="160"/>
        </w:numPr>
        <w:spacing w:after="0" w:line="240" w:lineRule="auto"/>
        <w:ind w:left="0" w:firstLine="360"/>
        <w:jc w:val="both"/>
      </w:pPr>
      <w:r w:rsidRPr="004F4C2F">
        <w:t xml:space="preserve">Зобов’язати </w:t>
      </w:r>
      <w:r w:rsidRPr="004F4C2F">
        <w:rPr>
          <w:b/>
        </w:rPr>
        <w:t xml:space="preserve">гр.Данілову Катерину Григорівну </w:t>
      </w:r>
      <w:r w:rsidRPr="004F4C2F">
        <w:t xml:space="preserve">земельну ділянку використовувати за цільовим призначенням, суворо дотримуватись вимог Земельного кодексу України. </w:t>
      </w:r>
    </w:p>
    <w:p w:rsidR="00D36191" w:rsidRPr="004F4C2F" w:rsidRDefault="00D36191" w:rsidP="00D36191">
      <w:pPr>
        <w:pStyle w:val="a5"/>
        <w:numPr>
          <w:ilvl w:val="0"/>
          <w:numId w:val="160"/>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36191" w:rsidRPr="004F4C2F" w:rsidRDefault="00D36191" w:rsidP="00D36191">
      <w:pPr>
        <w:pStyle w:val="a5"/>
        <w:numPr>
          <w:ilvl w:val="0"/>
          <w:numId w:val="160"/>
        </w:numPr>
        <w:spacing w:after="0" w:line="240" w:lineRule="auto"/>
        <w:ind w:left="0" w:firstLine="360"/>
        <w:jc w:val="both"/>
      </w:pPr>
      <w:r w:rsidRPr="004F4C2F">
        <w:t xml:space="preserve">Технічна документація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36191" w:rsidRPr="004F4C2F" w:rsidRDefault="00D36191" w:rsidP="00D36191">
      <w:pPr>
        <w:pStyle w:val="a5"/>
        <w:numPr>
          <w:ilvl w:val="0"/>
          <w:numId w:val="160"/>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DF6C5C" w:rsidRDefault="00D36191" w:rsidP="00DF6C5C">
      <w:pPr>
        <w:jc w:val="center"/>
        <w:rPr>
          <w:b/>
          <w:bCs/>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515-Х–</w:t>
      </w:r>
      <w:r w:rsidRPr="004F4C2F">
        <w:rPr>
          <w:b/>
          <w:lang w:val="en-US"/>
        </w:rPr>
        <w:t>V</w:t>
      </w:r>
      <w:r w:rsidRPr="004F4C2F">
        <w:rPr>
          <w:b/>
        </w:rPr>
        <w:t>ІІІ</w:t>
      </w:r>
    </w:p>
    <w:p w:rsidR="00D36191" w:rsidRPr="004F4C2F" w:rsidRDefault="00D36191" w:rsidP="00D36191">
      <w:pPr>
        <w:suppressAutoHyphens/>
        <w:rPr>
          <w:b/>
        </w:rPr>
      </w:pPr>
      <w:r w:rsidRPr="004F4C2F">
        <w:rPr>
          <w:b/>
        </w:rPr>
        <w:t>18.05.2021</w:t>
      </w:r>
    </w:p>
    <w:p w:rsidR="00D36191" w:rsidRPr="004F4C2F" w:rsidRDefault="00D36191" w:rsidP="00D36191">
      <w:pPr>
        <w:jc w:val="center"/>
      </w:pPr>
      <w:r w:rsidRPr="004F4C2F">
        <w:rPr>
          <w:noProof/>
          <w:lang w:val="ru-RU" w:eastAsia="ru-RU"/>
        </w:rPr>
        <w:lastRenderedPageBreak/>
        <w:drawing>
          <wp:inline distT="0" distB="0" distL="0" distR="0" wp14:anchorId="51AF066F" wp14:editId="4296A37F">
            <wp:extent cx="486398" cy="612250"/>
            <wp:effectExtent l="0" t="0" r="9525" b="0"/>
            <wp:docPr id="125" name="Рисунок 1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D36191" w:rsidRPr="004F4C2F" w:rsidRDefault="00D36191" w:rsidP="00D36191">
      <w:pPr>
        <w:jc w:val="center"/>
        <w:rPr>
          <w:b/>
          <w:sz w:val="28"/>
          <w:szCs w:val="28"/>
        </w:rPr>
      </w:pPr>
      <w:r w:rsidRPr="004F4C2F">
        <w:rPr>
          <w:b/>
          <w:sz w:val="28"/>
          <w:szCs w:val="28"/>
        </w:rPr>
        <w:t>УКРАЇНА</w:t>
      </w:r>
    </w:p>
    <w:p w:rsidR="00D36191" w:rsidRPr="004F4C2F" w:rsidRDefault="00D36191" w:rsidP="00D36191">
      <w:pPr>
        <w:jc w:val="center"/>
        <w:rPr>
          <w:sz w:val="28"/>
          <w:szCs w:val="28"/>
        </w:rPr>
      </w:pPr>
      <w:r w:rsidRPr="004F4C2F">
        <w:rPr>
          <w:b/>
        </w:rPr>
        <w:t>СТУДЕНИКІВСЬКА СІЛЬСЬКА РАДА</w:t>
      </w:r>
    </w:p>
    <w:p w:rsidR="00D36191" w:rsidRPr="004F4C2F" w:rsidRDefault="00D36191" w:rsidP="00DF6C5C">
      <w:pPr>
        <w:jc w:val="center"/>
        <w:rPr>
          <w:b/>
        </w:rPr>
      </w:pPr>
      <w:r w:rsidRPr="004F4C2F">
        <w:rPr>
          <w:b/>
        </w:rPr>
        <w:t>БОРИСПІЛЬСЬКИЙ  РАЙОН КИЇВСЬКА ОБЛАСТЬ</w:t>
      </w:r>
    </w:p>
    <w:p w:rsidR="00D36191" w:rsidRPr="004F4C2F" w:rsidRDefault="00D36191" w:rsidP="00D36191">
      <w:pPr>
        <w:jc w:val="center"/>
        <w:rPr>
          <w:b/>
        </w:rPr>
      </w:pPr>
    </w:p>
    <w:p w:rsidR="00D36191" w:rsidRPr="00DF6C5C" w:rsidRDefault="00D36191" w:rsidP="00DF6C5C">
      <w:pPr>
        <w:jc w:val="center"/>
        <w:rPr>
          <w:b/>
          <w:sz w:val="28"/>
          <w:szCs w:val="28"/>
        </w:rPr>
      </w:pPr>
      <w:r w:rsidRPr="004F4C2F">
        <w:rPr>
          <w:b/>
          <w:sz w:val="28"/>
          <w:szCs w:val="28"/>
        </w:rPr>
        <w:t>Р І Ш Е Н Н 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D36191" w:rsidRPr="004F4C2F" w:rsidTr="00D50EEA">
        <w:tc>
          <w:tcPr>
            <w:tcW w:w="8075" w:type="dxa"/>
          </w:tcPr>
          <w:p w:rsidR="00D36191" w:rsidRPr="004F4C2F" w:rsidRDefault="00D36191" w:rsidP="00D50EEA">
            <w:pPr>
              <w:jc w:val="both"/>
              <w:rPr>
                <w:b/>
              </w:rPr>
            </w:pPr>
            <w:r w:rsidRPr="004F4C2F">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гр.Даніловій Катерині Григорівні .  </w:t>
            </w:r>
          </w:p>
        </w:tc>
      </w:tr>
    </w:tbl>
    <w:p w:rsidR="00D36191" w:rsidRPr="004F4C2F" w:rsidRDefault="00D36191" w:rsidP="00D36191">
      <w:pPr>
        <w:rPr>
          <w:b/>
        </w:rPr>
      </w:pPr>
    </w:p>
    <w:p w:rsidR="00D36191" w:rsidRPr="004F4C2F" w:rsidRDefault="00D36191" w:rsidP="00DF6C5C">
      <w:pPr>
        <w:jc w:val="both"/>
      </w:pPr>
      <w:r w:rsidRPr="004F4C2F">
        <w:t xml:space="preserve">Розглянувши матеріали проекту землеустрою щодо відведення  земельної  ділянки у власність </w:t>
      </w:r>
      <w:r w:rsidRPr="004F4C2F">
        <w:rPr>
          <w:b/>
        </w:rPr>
        <w:t xml:space="preserve">гр.Даніловій Катерині Гигорівні </w:t>
      </w:r>
      <w:r w:rsidRPr="004F4C2F">
        <w:t>для ведення особистого селянського господарства площею 0,3346 га, що  знаходиться в с.Сомкова Долина Бориспільського  району Київської  області по вул.Христини Цуприк, 17,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36191" w:rsidRPr="004F4C2F" w:rsidRDefault="00D36191" w:rsidP="00DF6C5C">
      <w:pPr>
        <w:jc w:val="center"/>
        <w:rPr>
          <w:b/>
        </w:rPr>
      </w:pPr>
      <w:r w:rsidRPr="004F4C2F">
        <w:rPr>
          <w:b/>
        </w:rPr>
        <w:t>В И Р І Ш И Л А :</w:t>
      </w:r>
    </w:p>
    <w:p w:rsidR="00D36191" w:rsidRPr="004F4C2F" w:rsidRDefault="00D36191" w:rsidP="00D36191">
      <w:pPr>
        <w:pStyle w:val="a5"/>
        <w:numPr>
          <w:ilvl w:val="0"/>
          <w:numId w:val="159"/>
        </w:numPr>
        <w:spacing w:after="0" w:line="240" w:lineRule="auto"/>
        <w:ind w:left="0" w:firstLine="360"/>
        <w:jc w:val="both"/>
      </w:pPr>
      <w:r w:rsidRPr="004F4C2F">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4F4C2F">
        <w:rPr>
          <w:b/>
        </w:rPr>
        <w:t>гр.Даніловій Катерині Григорівні</w:t>
      </w:r>
      <w:r w:rsidRPr="004F4C2F">
        <w:t xml:space="preserve"> для ведення особистого селянського господарства, площею 0,3346 га, розташовану  в с.Сомкова Долина Бориспільського  району Київської  області по вул.Христини Цуприк, 17, кадастровий  номер </w:t>
      </w:r>
      <w:r w:rsidRPr="004F4C2F">
        <w:rPr>
          <w:b/>
        </w:rPr>
        <w:t>3223386601:01:012:0020</w:t>
      </w:r>
      <w:r w:rsidRPr="004F4C2F">
        <w:t xml:space="preserve"> (код КВЦПЗ-01.03). </w:t>
      </w:r>
    </w:p>
    <w:p w:rsidR="00D36191" w:rsidRPr="004F4C2F" w:rsidRDefault="00D36191" w:rsidP="00D36191">
      <w:pPr>
        <w:pStyle w:val="a5"/>
        <w:numPr>
          <w:ilvl w:val="0"/>
          <w:numId w:val="159"/>
        </w:numPr>
        <w:spacing w:after="0" w:line="240" w:lineRule="auto"/>
        <w:ind w:left="0" w:firstLine="360"/>
        <w:jc w:val="both"/>
      </w:pPr>
      <w:r w:rsidRPr="004F4C2F">
        <w:t xml:space="preserve">Передати </w:t>
      </w:r>
      <w:r w:rsidRPr="004F4C2F">
        <w:rPr>
          <w:b/>
        </w:rPr>
        <w:t xml:space="preserve">гр.Даніловій Катерині Григорівні </w:t>
      </w:r>
      <w:r w:rsidRPr="004F4C2F">
        <w:t xml:space="preserve">із земель комунальної власності безоплатно у приватну власність  земельну ділянку, кадастровий  номер </w:t>
      </w:r>
      <w:r w:rsidRPr="004F4C2F">
        <w:rPr>
          <w:b/>
        </w:rPr>
        <w:t xml:space="preserve">3223386601:01:012:0020 </w:t>
      </w:r>
      <w:r w:rsidRPr="004F4C2F">
        <w:t>для ведення особистого селянського господарства, площею  0,3346 га, в с.Сомкова Долина Бориспільського  району Київської  області по вул.Христини Цуприк, 17,  (код КВЦПЗ 01.03).</w:t>
      </w:r>
    </w:p>
    <w:p w:rsidR="00D36191" w:rsidRPr="004F4C2F" w:rsidRDefault="00D36191" w:rsidP="00D36191">
      <w:pPr>
        <w:pStyle w:val="a5"/>
        <w:numPr>
          <w:ilvl w:val="0"/>
          <w:numId w:val="159"/>
        </w:numPr>
        <w:spacing w:after="0" w:line="240" w:lineRule="auto"/>
        <w:ind w:left="0" w:firstLine="360"/>
        <w:jc w:val="both"/>
      </w:pPr>
      <w:r w:rsidRPr="004F4C2F">
        <w:t xml:space="preserve">Зобов’язати </w:t>
      </w:r>
      <w:r w:rsidRPr="004F4C2F">
        <w:rPr>
          <w:b/>
        </w:rPr>
        <w:t>гр.Данілову Катерину Григорівну</w:t>
      </w:r>
      <w:r w:rsidRPr="004F4C2F">
        <w:t xml:space="preserve"> земельну ділянку використовувати за цільовим призначенням, суворо дотримуватись вимог Земельного кодексу України. </w:t>
      </w:r>
    </w:p>
    <w:p w:rsidR="00D36191" w:rsidRPr="004F4C2F" w:rsidRDefault="00D36191" w:rsidP="00D36191">
      <w:pPr>
        <w:pStyle w:val="a5"/>
        <w:numPr>
          <w:ilvl w:val="0"/>
          <w:numId w:val="159"/>
        </w:numPr>
        <w:spacing w:after="0" w:line="240" w:lineRule="auto"/>
        <w:ind w:left="0" w:firstLine="360"/>
        <w:jc w:val="both"/>
      </w:pPr>
      <w:r w:rsidRPr="004F4C2F">
        <w:t>Відповідальність за утримання та збереження геодезичних межових знаків  покладається  на  землевласника.</w:t>
      </w:r>
    </w:p>
    <w:p w:rsidR="00D36191" w:rsidRPr="004F4C2F" w:rsidRDefault="00D36191" w:rsidP="00D36191">
      <w:pPr>
        <w:pStyle w:val="a5"/>
        <w:numPr>
          <w:ilvl w:val="0"/>
          <w:numId w:val="159"/>
        </w:numPr>
        <w:spacing w:after="0" w:line="240" w:lineRule="auto"/>
        <w:ind w:left="0" w:firstLine="360"/>
        <w:jc w:val="both"/>
      </w:pPr>
      <w:r w:rsidRPr="004F4C2F">
        <w:t xml:space="preserve">Проект землеустрою  </w:t>
      </w:r>
      <w:r w:rsidRPr="004F4C2F">
        <w:rPr>
          <w:spacing w:val="3"/>
        </w:rPr>
        <w:t xml:space="preserve">передається в Державний фонд документації із землеустрою </w:t>
      </w:r>
      <w:r w:rsidRPr="004F4C2F">
        <w:rPr>
          <w:spacing w:val="-4"/>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D36191" w:rsidRPr="004F4C2F" w:rsidRDefault="00D36191" w:rsidP="00D36191">
      <w:pPr>
        <w:pStyle w:val="a5"/>
        <w:numPr>
          <w:ilvl w:val="0"/>
          <w:numId w:val="159"/>
        </w:numPr>
        <w:spacing w:after="0" w:line="240" w:lineRule="auto"/>
        <w:ind w:left="0" w:firstLine="360"/>
        <w:jc w:val="both"/>
      </w:pPr>
      <w:r w:rsidRPr="004F4C2F">
        <w:rPr>
          <w:bCs/>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D36191" w:rsidRPr="004F4C2F" w:rsidRDefault="00D36191" w:rsidP="00D36191">
      <w:pPr>
        <w:jc w:val="both"/>
      </w:pPr>
    </w:p>
    <w:p w:rsidR="00D36191" w:rsidRPr="00DF6C5C" w:rsidRDefault="00D36191" w:rsidP="00DF6C5C">
      <w:pPr>
        <w:jc w:val="center"/>
        <w:rPr>
          <w:b/>
        </w:rPr>
      </w:pPr>
      <w:r w:rsidRPr="004F4C2F">
        <w:rPr>
          <w:b/>
        </w:rPr>
        <w:t xml:space="preserve">Сільський  голова :                                                                         </w:t>
      </w:r>
      <w:r w:rsidRPr="004F4C2F">
        <w:rPr>
          <w:b/>
          <w:bCs/>
        </w:rPr>
        <w:t>М.О.ЛЯХ</w:t>
      </w:r>
    </w:p>
    <w:p w:rsidR="00D36191" w:rsidRPr="004F4C2F" w:rsidRDefault="00D36191" w:rsidP="00D36191">
      <w:pPr>
        <w:rPr>
          <w:b/>
        </w:rPr>
      </w:pPr>
      <w:r w:rsidRPr="004F4C2F">
        <w:rPr>
          <w:b/>
        </w:rPr>
        <w:t>с. Студеники</w:t>
      </w:r>
    </w:p>
    <w:p w:rsidR="00D36191" w:rsidRPr="004F4C2F" w:rsidRDefault="00D36191" w:rsidP="00D36191">
      <w:pPr>
        <w:rPr>
          <w:b/>
        </w:rPr>
      </w:pPr>
      <w:r w:rsidRPr="004F4C2F">
        <w:rPr>
          <w:b/>
        </w:rPr>
        <w:t>№ 516-Х–</w:t>
      </w:r>
      <w:r w:rsidRPr="004F4C2F">
        <w:rPr>
          <w:b/>
          <w:lang w:val="en-US"/>
        </w:rPr>
        <w:t>V</w:t>
      </w:r>
      <w:r w:rsidRPr="004F4C2F">
        <w:rPr>
          <w:b/>
        </w:rPr>
        <w:t>ІІІ</w:t>
      </w:r>
    </w:p>
    <w:p w:rsidR="00D36191" w:rsidRPr="004F4C2F" w:rsidRDefault="00D36191" w:rsidP="00D36191">
      <w:pPr>
        <w:suppressAutoHyphens/>
        <w:rPr>
          <w:b/>
          <w:lang w:eastAsia="zh-CN"/>
        </w:rPr>
      </w:pPr>
      <w:r w:rsidRPr="004F4C2F">
        <w:rPr>
          <w:b/>
        </w:rPr>
        <w:t>18.05.2021</w:t>
      </w:r>
    </w:p>
    <w:p w:rsidR="00D36191" w:rsidRPr="004F4C2F" w:rsidRDefault="00D36191" w:rsidP="00D36191">
      <w:pPr>
        <w:rPr>
          <w:b/>
        </w:rPr>
      </w:pPr>
    </w:p>
    <w:p w:rsidR="00787C61" w:rsidRPr="00D67092" w:rsidRDefault="00787C61" w:rsidP="00787C61">
      <w:pPr>
        <w:spacing w:line="240" w:lineRule="auto"/>
        <w:contextualSpacing/>
        <w:rPr>
          <w:rFonts w:ascii="Times New Roman" w:hAnsi="Times New Roman" w:cs="Times New Roman"/>
          <w:b/>
          <w:sz w:val="28"/>
          <w:szCs w:val="28"/>
          <w:lang w:val="ru-RU"/>
        </w:rPr>
      </w:pPr>
    </w:p>
    <w:p w:rsidR="00787C61" w:rsidRDefault="00787C61" w:rsidP="00787C61">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14:anchorId="12E29B17" wp14:editId="1A6479B4">
            <wp:extent cx="542925" cy="685800"/>
            <wp:effectExtent l="0" t="0" r="9525" b="0"/>
            <wp:docPr id="20" name="Рисунок 2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87C61" w:rsidRPr="00DF6C5C" w:rsidRDefault="00787C61" w:rsidP="00787C61">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DF6C5C">
        <w:rPr>
          <w:rFonts w:ascii="Times New Roman" w:eastAsia="Times New Roman" w:hAnsi="Times New Roman" w:cs="Times New Roman"/>
          <w:b/>
          <w:color w:val="000000"/>
          <w:sz w:val="26"/>
          <w:szCs w:val="26"/>
          <w:lang w:eastAsia="ru-RU"/>
        </w:rPr>
        <w:t>СТУДЕНИКІВСЬКА  СІЛЬСЬКА  РАДА</w:t>
      </w:r>
      <w:r w:rsidRPr="00DF6C5C">
        <w:rPr>
          <w:rFonts w:ascii="Times New Roman" w:eastAsia="Times New Roman" w:hAnsi="Times New Roman" w:cs="Times New Roman"/>
          <w:b/>
          <w:color w:val="000000"/>
          <w:sz w:val="26"/>
          <w:szCs w:val="26"/>
          <w:lang w:eastAsia="ru-RU"/>
        </w:rPr>
        <w:br/>
      </w:r>
      <w:r w:rsidR="003151A4" w:rsidRPr="00DF6C5C">
        <w:rPr>
          <w:rFonts w:ascii="Times New Roman" w:eastAsia="Times New Roman" w:hAnsi="Times New Roman" w:cs="Times New Roman"/>
          <w:b/>
          <w:color w:val="000000"/>
          <w:sz w:val="26"/>
          <w:szCs w:val="26"/>
          <w:lang w:eastAsia="ru-RU"/>
        </w:rPr>
        <w:t xml:space="preserve">БОРИСПІЛЬСЬКОГО  </w:t>
      </w:r>
      <w:r w:rsidRPr="00DF6C5C">
        <w:rPr>
          <w:rFonts w:ascii="Times New Roman" w:eastAsia="Times New Roman" w:hAnsi="Times New Roman" w:cs="Times New Roman"/>
          <w:b/>
          <w:color w:val="000000"/>
          <w:sz w:val="26"/>
          <w:szCs w:val="26"/>
          <w:lang w:eastAsia="ru-RU"/>
        </w:rPr>
        <w:t xml:space="preserve"> РАЙОНУ </w:t>
      </w:r>
      <w:r w:rsidRPr="00DF6C5C">
        <w:rPr>
          <w:rFonts w:ascii="Times New Roman" w:eastAsia="Times New Roman" w:hAnsi="Times New Roman" w:cs="Times New Roman"/>
          <w:b/>
          <w:color w:val="000000"/>
          <w:sz w:val="26"/>
          <w:szCs w:val="26"/>
          <w:lang w:eastAsia="ru-RU"/>
        </w:rPr>
        <w:br/>
        <w:t>КИЇВСЬКОЇ ОБЛАСТІ</w:t>
      </w:r>
    </w:p>
    <w:p w:rsidR="00787C61" w:rsidRDefault="00787C61" w:rsidP="00787C61">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787C61" w:rsidRPr="00DF6C5C" w:rsidRDefault="00787C61" w:rsidP="00787C61">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DF6C5C">
        <w:rPr>
          <w:rFonts w:ascii="Times New Roman" w:eastAsia="Times New Roman" w:hAnsi="Times New Roman" w:cs="Times New Roman"/>
          <w:b/>
          <w:color w:val="000000"/>
          <w:sz w:val="26"/>
          <w:szCs w:val="26"/>
          <w:lang w:eastAsia="ru-RU"/>
        </w:rPr>
        <w:t xml:space="preserve">РІШЕННЯ </w:t>
      </w:r>
    </w:p>
    <w:p w:rsidR="00787C61" w:rsidRPr="00DF6C5C" w:rsidRDefault="00787C61" w:rsidP="00787C61">
      <w:pPr>
        <w:shd w:val="clear" w:color="auto" w:fill="FFFFFF"/>
        <w:spacing w:after="0" w:line="240" w:lineRule="auto"/>
        <w:jc w:val="center"/>
        <w:rPr>
          <w:rFonts w:ascii="Times New Roman" w:eastAsia="Times New Roman" w:hAnsi="Times New Roman" w:cs="Times New Roman"/>
          <w:b/>
          <w:color w:val="000000"/>
          <w:sz w:val="26"/>
          <w:szCs w:val="26"/>
          <w:lang w:eastAsia="ru-RU"/>
        </w:rPr>
      </w:pPr>
    </w:p>
    <w:p w:rsidR="00787C61" w:rsidRPr="00D50EEA" w:rsidRDefault="00787C61" w:rsidP="00787C61">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18.04.2021 року                                                                     № </w:t>
      </w:r>
      <w:r w:rsidR="003151A4" w:rsidRPr="00D50EEA">
        <w:rPr>
          <w:rFonts w:ascii="Times New Roman" w:eastAsia="Times New Roman" w:hAnsi="Times New Roman" w:cs="Times New Roman"/>
          <w:color w:val="000000"/>
          <w:sz w:val="28"/>
          <w:szCs w:val="28"/>
          <w:lang w:eastAsia="ru-RU"/>
        </w:rPr>
        <w:t>517-</w:t>
      </w:r>
      <w:r w:rsidR="003151A4">
        <w:rPr>
          <w:rFonts w:ascii="Times New Roman" w:eastAsia="Times New Roman" w:hAnsi="Times New Roman" w:cs="Times New Roman"/>
          <w:color w:val="000000"/>
          <w:sz w:val="28"/>
          <w:szCs w:val="28"/>
          <w:lang w:val="en-US" w:eastAsia="ru-RU"/>
        </w:rPr>
        <w:t>X</w:t>
      </w:r>
      <w:r w:rsidR="003151A4" w:rsidRPr="00D50EEA">
        <w:rPr>
          <w:rFonts w:ascii="Times New Roman" w:eastAsia="Times New Roman" w:hAnsi="Times New Roman" w:cs="Times New Roman"/>
          <w:color w:val="000000"/>
          <w:sz w:val="28"/>
          <w:szCs w:val="28"/>
          <w:lang w:eastAsia="ru-RU"/>
        </w:rPr>
        <w:t>-</w:t>
      </w:r>
      <w:r w:rsidR="003151A4">
        <w:rPr>
          <w:rFonts w:ascii="Times New Roman" w:eastAsia="Times New Roman" w:hAnsi="Times New Roman" w:cs="Times New Roman"/>
          <w:color w:val="000000"/>
          <w:sz w:val="28"/>
          <w:szCs w:val="28"/>
          <w:lang w:val="en-US" w:eastAsia="ru-RU"/>
        </w:rPr>
        <w:t>VIII</w:t>
      </w:r>
    </w:p>
    <w:p w:rsidR="00787C61" w:rsidRDefault="00787C61" w:rsidP="00787C61">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с.Студеники</w:t>
      </w:r>
    </w:p>
    <w:p w:rsidR="00787C61" w:rsidRDefault="00787C61" w:rsidP="00787C61">
      <w:pPr>
        <w:spacing w:line="240" w:lineRule="auto"/>
        <w:contextualSpacing/>
        <w:rPr>
          <w:rFonts w:ascii="Times New Roman" w:hAnsi="Times New Roman" w:cs="Times New Roman"/>
          <w:b/>
          <w:sz w:val="28"/>
          <w:szCs w:val="28"/>
        </w:rPr>
      </w:pPr>
    </w:p>
    <w:p w:rsidR="00787C61" w:rsidRPr="003151A4" w:rsidRDefault="00787C61" w:rsidP="00787C61">
      <w:pPr>
        <w:spacing w:line="240" w:lineRule="auto"/>
        <w:contextualSpacing/>
        <w:rPr>
          <w:rFonts w:ascii="Times New Roman" w:hAnsi="Times New Roman" w:cs="Times New Roman"/>
          <w:b/>
          <w:sz w:val="26"/>
          <w:szCs w:val="26"/>
        </w:rPr>
      </w:pPr>
      <w:r w:rsidRPr="003151A4">
        <w:rPr>
          <w:rFonts w:ascii="Times New Roman" w:hAnsi="Times New Roman" w:cs="Times New Roman"/>
          <w:b/>
          <w:sz w:val="26"/>
          <w:szCs w:val="26"/>
        </w:rPr>
        <w:t xml:space="preserve">Про створення комісії з приймання-передачі </w:t>
      </w:r>
    </w:p>
    <w:p w:rsidR="00787C61" w:rsidRPr="003151A4" w:rsidRDefault="00787C61" w:rsidP="00787C61">
      <w:pPr>
        <w:spacing w:line="240" w:lineRule="auto"/>
        <w:contextualSpacing/>
        <w:rPr>
          <w:rFonts w:ascii="Times New Roman" w:hAnsi="Times New Roman" w:cs="Times New Roman"/>
          <w:b/>
          <w:sz w:val="26"/>
          <w:szCs w:val="26"/>
        </w:rPr>
      </w:pPr>
      <w:r w:rsidRPr="003151A4">
        <w:rPr>
          <w:rFonts w:ascii="Times New Roman" w:hAnsi="Times New Roman" w:cs="Times New Roman"/>
          <w:b/>
          <w:sz w:val="26"/>
          <w:szCs w:val="26"/>
        </w:rPr>
        <w:t>фактичних витрат понесених на об</w:t>
      </w:r>
      <w:r w:rsidRPr="003151A4">
        <w:rPr>
          <w:rFonts w:ascii="Times New Roman" w:hAnsi="Times New Roman" w:cs="Times New Roman"/>
          <w:b/>
          <w:sz w:val="26"/>
          <w:szCs w:val="26"/>
          <w:lang w:val="ru-RU"/>
        </w:rPr>
        <w:t>’</w:t>
      </w:r>
      <w:r w:rsidRPr="003151A4">
        <w:rPr>
          <w:rFonts w:ascii="Times New Roman" w:hAnsi="Times New Roman" w:cs="Times New Roman"/>
          <w:b/>
          <w:sz w:val="26"/>
          <w:szCs w:val="26"/>
        </w:rPr>
        <w:t xml:space="preserve">єкт для прийняття </w:t>
      </w:r>
    </w:p>
    <w:p w:rsidR="00787C61" w:rsidRPr="003151A4" w:rsidRDefault="00787C61" w:rsidP="00787C61">
      <w:pPr>
        <w:spacing w:line="240" w:lineRule="auto"/>
        <w:contextualSpacing/>
        <w:rPr>
          <w:rFonts w:ascii="Times New Roman" w:hAnsi="Times New Roman" w:cs="Times New Roman"/>
          <w:b/>
          <w:sz w:val="26"/>
          <w:szCs w:val="26"/>
        </w:rPr>
      </w:pPr>
      <w:r w:rsidRPr="003151A4">
        <w:rPr>
          <w:rFonts w:ascii="Times New Roman" w:hAnsi="Times New Roman" w:cs="Times New Roman"/>
          <w:b/>
          <w:sz w:val="26"/>
          <w:szCs w:val="26"/>
        </w:rPr>
        <w:t>на баланс та подальшої експлуатації</w:t>
      </w:r>
    </w:p>
    <w:p w:rsidR="00787C61" w:rsidRPr="003151A4" w:rsidRDefault="00787C61" w:rsidP="00787C61">
      <w:pPr>
        <w:spacing w:line="240" w:lineRule="auto"/>
        <w:contextualSpacing/>
        <w:rPr>
          <w:rFonts w:ascii="Times New Roman" w:hAnsi="Times New Roman" w:cs="Times New Roman"/>
          <w:b/>
          <w:sz w:val="26"/>
          <w:szCs w:val="26"/>
        </w:rPr>
      </w:pPr>
    </w:p>
    <w:p w:rsidR="00787C61" w:rsidRPr="003151A4" w:rsidRDefault="00787C61" w:rsidP="00787C61">
      <w:pPr>
        <w:spacing w:line="240" w:lineRule="auto"/>
        <w:ind w:firstLine="709"/>
        <w:contextualSpacing/>
        <w:jc w:val="both"/>
        <w:rPr>
          <w:rFonts w:ascii="Times New Roman" w:hAnsi="Times New Roman" w:cs="Times New Roman"/>
          <w:sz w:val="26"/>
          <w:szCs w:val="26"/>
        </w:rPr>
      </w:pPr>
      <w:r w:rsidRPr="003151A4">
        <w:rPr>
          <w:rFonts w:ascii="Times New Roman" w:hAnsi="Times New Roman" w:cs="Times New Roman"/>
          <w:sz w:val="26"/>
          <w:szCs w:val="26"/>
        </w:rPr>
        <w:t xml:space="preserve">Відповідно до </w:t>
      </w:r>
      <w:r w:rsidRPr="003151A4">
        <w:rPr>
          <w:rFonts w:ascii="Times New Roman" w:eastAsia="Times New Roman" w:hAnsi="Times New Roman" w:cs="Times New Roman"/>
          <w:color w:val="000000"/>
          <w:sz w:val="26"/>
          <w:szCs w:val="26"/>
          <w:lang w:eastAsia="ru-RU"/>
        </w:rPr>
        <w:t>Закону України «Про місцеве самоврядування в Україні»</w:t>
      </w:r>
    </w:p>
    <w:p w:rsidR="00787C61" w:rsidRPr="003151A4" w:rsidRDefault="00787C61" w:rsidP="00787C61">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3151A4">
        <w:rPr>
          <w:rFonts w:ascii="Times New Roman" w:hAnsi="Times New Roman" w:cs="Times New Roman"/>
          <w:sz w:val="26"/>
          <w:szCs w:val="26"/>
        </w:rPr>
        <w:t>Постанови Кабінету Міністрів України від 13.04.2011 №461 «Питання прийняття в експлуатацію закінчених будівництвом об’єктів»</w:t>
      </w:r>
      <w:r w:rsidRPr="003151A4">
        <w:rPr>
          <w:rFonts w:ascii="Times New Roman" w:hAnsi="Times New Roman" w:cs="Times New Roman"/>
          <w:b/>
          <w:sz w:val="26"/>
          <w:szCs w:val="26"/>
        </w:rPr>
        <w:t xml:space="preserve"> </w:t>
      </w:r>
      <w:r w:rsidRPr="003151A4">
        <w:rPr>
          <w:rFonts w:ascii="Times New Roman" w:eastAsia="Times New Roman" w:hAnsi="Times New Roman" w:cs="Times New Roman"/>
          <w:color w:val="000000"/>
          <w:sz w:val="26"/>
          <w:szCs w:val="26"/>
          <w:lang w:eastAsia="ru-RU"/>
        </w:rPr>
        <w:t>Студениківська сільська рада вирішила:</w:t>
      </w:r>
    </w:p>
    <w:p w:rsidR="00787C61" w:rsidRPr="003151A4" w:rsidRDefault="00787C61" w:rsidP="00787C61">
      <w:pPr>
        <w:shd w:val="clear" w:color="auto" w:fill="FFFFFF"/>
        <w:spacing w:after="0" w:line="240" w:lineRule="auto"/>
        <w:jc w:val="both"/>
        <w:rPr>
          <w:rFonts w:ascii="Times New Roman" w:eastAsia="Times New Roman" w:hAnsi="Times New Roman" w:cs="Times New Roman"/>
          <w:b/>
          <w:i/>
          <w:color w:val="000000"/>
          <w:sz w:val="26"/>
          <w:szCs w:val="26"/>
          <w:lang w:eastAsia="ru-RU"/>
        </w:rPr>
      </w:pPr>
    </w:p>
    <w:p w:rsidR="00787C61" w:rsidRPr="003151A4" w:rsidRDefault="00787C61" w:rsidP="00035362">
      <w:pPr>
        <w:pStyle w:val="a5"/>
        <w:numPr>
          <w:ilvl w:val="0"/>
          <w:numId w:val="28"/>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Створити комісію з прийому фактичних витрат, понесених на об’єкти «Амбулаторія первинної медичної допомоги в с.Пристроми Переяслав-Хмельницького району Київської області – будівництво» та «Амбулаторія первинної медичної допомоги по вул.Переяславська 1/5 в с.Переяславське Переяслав-Хмельницького району Київської області – будівництво» у складі:</w:t>
      </w:r>
    </w:p>
    <w:p w:rsidR="00787C61" w:rsidRPr="003151A4" w:rsidRDefault="00787C61" w:rsidP="00035362">
      <w:pPr>
        <w:pStyle w:val="a5"/>
        <w:numPr>
          <w:ilvl w:val="0"/>
          <w:numId w:val="29"/>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Лях Марія Олександрівна –сільський голова, голова комісії</w:t>
      </w:r>
    </w:p>
    <w:p w:rsidR="00787C61" w:rsidRPr="003151A4" w:rsidRDefault="00787C61" w:rsidP="00787C61">
      <w:pPr>
        <w:pStyle w:val="a5"/>
        <w:spacing w:line="240" w:lineRule="auto"/>
        <w:ind w:left="792"/>
        <w:jc w:val="both"/>
        <w:rPr>
          <w:rFonts w:ascii="Times New Roman" w:hAnsi="Times New Roman" w:cs="Times New Roman"/>
          <w:sz w:val="26"/>
          <w:szCs w:val="26"/>
        </w:rPr>
      </w:pPr>
      <w:r w:rsidRPr="003151A4">
        <w:rPr>
          <w:rFonts w:ascii="Times New Roman" w:hAnsi="Times New Roman" w:cs="Times New Roman"/>
          <w:sz w:val="26"/>
          <w:szCs w:val="26"/>
        </w:rPr>
        <w:t>Члени комісії:</w:t>
      </w:r>
    </w:p>
    <w:p w:rsidR="00787C61" w:rsidRPr="003151A4" w:rsidRDefault="00787C61" w:rsidP="00035362">
      <w:pPr>
        <w:pStyle w:val="a5"/>
        <w:numPr>
          <w:ilvl w:val="0"/>
          <w:numId w:val="29"/>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Кормишева Вікторія Анатоліївна – головний лікар Комунального підприємства «Амбулаторія загальної практики – сімейної медицини» Студениківської сільської ради</w:t>
      </w:r>
    </w:p>
    <w:p w:rsidR="00787C61" w:rsidRPr="003151A4" w:rsidRDefault="00787C61" w:rsidP="00035362">
      <w:pPr>
        <w:pStyle w:val="a5"/>
        <w:numPr>
          <w:ilvl w:val="0"/>
          <w:numId w:val="29"/>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Козелецька Віта Петрівна – головний спеціаліст з регіонального розвитку відділу житлово-комунального господарства, інвестицій та соціально-економічного розвитку</w:t>
      </w:r>
    </w:p>
    <w:p w:rsidR="00787C61" w:rsidRPr="003151A4" w:rsidRDefault="00787C61" w:rsidP="00035362">
      <w:pPr>
        <w:pStyle w:val="a5"/>
        <w:numPr>
          <w:ilvl w:val="0"/>
          <w:numId w:val="29"/>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Саєнок Юрій Анатолійович – староста  села Пристроми</w:t>
      </w:r>
    </w:p>
    <w:p w:rsidR="00787C61" w:rsidRPr="003151A4" w:rsidRDefault="00787C61" w:rsidP="00035362">
      <w:pPr>
        <w:pStyle w:val="a5"/>
        <w:numPr>
          <w:ilvl w:val="0"/>
          <w:numId w:val="29"/>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Ємельяненко Михайло Романович – староста села Переяславське</w:t>
      </w:r>
    </w:p>
    <w:p w:rsidR="00787C61" w:rsidRPr="003151A4" w:rsidRDefault="00787C61" w:rsidP="00035362">
      <w:pPr>
        <w:pStyle w:val="a5"/>
        <w:numPr>
          <w:ilvl w:val="0"/>
          <w:numId w:val="28"/>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Прийняти вказані в п.1 цього рішення об</w:t>
      </w:r>
      <w:r w:rsidRPr="003151A4">
        <w:rPr>
          <w:rFonts w:ascii="Times New Roman" w:hAnsi="Times New Roman" w:cs="Times New Roman"/>
          <w:sz w:val="26"/>
          <w:szCs w:val="26"/>
          <w:lang w:val="ru-RU"/>
        </w:rPr>
        <w:t>’</w:t>
      </w:r>
      <w:r w:rsidRPr="003151A4">
        <w:rPr>
          <w:rFonts w:ascii="Times New Roman" w:hAnsi="Times New Roman" w:cs="Times New Roman"/>
          <w:sz w:val="26"/>
          <w:szCs w:val="26"/>
        </w:rPr>
        <w:t>єкти на баланс Студениківської сільської ради.</w:t>
      </w:r>
    </w:p>
    <w:p w:rsidR="00787C61" w:rsidRPr="003151A4" w:rsidRDefault="00787C61" w:rsidP="00035362">
      <w:pPr>
        <w:pStyle w:val="a5"/>
        <w:numPr>
          <w:ilvl w:val="0"/>
          <w:numId w:val="28"/>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Передати об’єкти: «Амбулаторія первинної медичної допомоги в с.Пристроми Переяслав-Хмельницького району Київської області – будівництво» та «Амбулаторія первинної медичної допомоги по вул.Переяславська 1/5 в с.Переяславське Переяслав-Хмельницького району Київської області – будівництво» з балансу Студениківської сільської ради на баланс Комунального підприємства «Амбулаторія загальної практики – сімейної медицини» Студениківської сільської ради.</w:t>
      </w:r>
    </w:p>
    <w:p w:rsidR="003151A4" w:rsidRDefault="00787C61" w:rsidP="00787C61">
      <w:pPr>
        <w:pStyle w:val="a5"/>
        <w:numPr>
          <w:ilvl w:val="0"/>
          <w:numId w:val="28"/>
        </w:numPr>
        <w:spacing w:line="240" w:lineRule="auto"/>
        <w:jc w:val="both"/>
        <w:rPr>
          <w:rFonts w:ascii="Times New Roman" w:hAnsi="Times New Roman" w:cs="Times New Roman"/>
          <w:sz w:val="26"/>
          <w:szCs w:val="26"/>
        </w:rPr>
      </w:pPr>
      <w:r w:rsidRPr="003151A4">
        <w:rPr>
          <w:rFonts w:ascii="Times New Roman" w:hAnsi="Times New Roman" w:cs="Times New Roman"/>
          <w:sz w:val="26"/>
          <w:szCs w:val="26"/>
        </w:rPr>
        <w:t>Контроль за виконанням покласти на головного лікаря Комунального підприємства «Амбулаторія ЗПСМ» Студениківської сільської ради Кормишеву В.А.</w:t>
      </w:r>
    </w:p>
    <w:p w:rsidR="00787C61" w:rsidRPr="003151A4" w:rsidRDefault="003151A4" w:rsidP="003151A4">
      <w:pPr>
        <w:pStyle w:val="a5"/>
        <w:spacing w:line="240" w:lineRule="auto"/>
        <w:ind w:left="432"/>
        <w:jc w:val="both"/>
        <w:rPr>
          <w:rFonts w:ascii="Times New Roman" w:hAnsi="Times New Roman" w:cs="Times New Roman"/>
          <w:sz w:val="26"/>
          <w:szCs w:val="26"/>
        </w:rPr>
      </w:pPr>
      <w:r w:rsidRPr="003151A4">
        <w:rPr>
          <w:rFonts w:ascii="Times New Roman" w:hAnsi="Times New Roman" w:cs="Times New Roman"/>
          <w:sz w:val="26"/>
          <w:szCs w:val="26"/>
          <w:lang w:val="ru-RU"/>
        </w:rPr>
        <w:t xml:space="preserve">          </w:t>
      </w:r>
      <w:r w:rsidR="00787C61" w:rsidRPr="003151A4">
        <w:rPr>
          <w:rFonts w:ascii="Times New Roman" w:hAnsi="Times New Roman" w:cs="Times New Roman"/>
          <w:sz w:val="28"/>
          <w:szCs w:val="28"/>
        </w:rPr>
        <w:t>Сільський голова                                              М.О.Лях</w:t>
      </w:r>
    </w:p>
    <w:p w:rsidR="00787C61" w:rsidRDefault="00787C61" w:rsidP="00787C61">
      <w:pPr>
        <w:spacing w:line="240" w:lineRule="auto"/>
        <w:contextualSpacing/>
        <w:jc w:val="both"/>
        <w:rPr>
          <w:rFonts w:ascii="Times New Roman" w:hAnsi="Times New Roman" w:cs="Times New Roman"/>
          <w:b/>
          <w:sz w:val="28"/>
          <w:szCs w:val="28"/>
        </w:rPr>
      </w:pPr>
    </w:p>
    <w:p w:rsidR="00F53EA4" w:rsidRDefault="00F53EA4" w:rsidP="00F53EA4">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val="ru-RU" w:eastAsia="ru-RU"/>
        </w:rPr>
        <w:drawing>
          <wp:inline distT="0" distB="0" distL="0" distR="0" wp14:anchorId="65978CEF" wp14:editId="02069DD2">
            <wp:extent cx="542925" cy="685800"/>
            <wp:effectExtent l="0" t="0" r="9525" b="0"/>
            <wp:docPr id="126" name="Рисунок 12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F53EA4" w:rsidRDefault="00F53EA4" w:rsidP="00F53EA4">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БОРИСПІЛЬСЬКОГО РАЙОНУ </w:t>
      </w:r>
      <w:r>
        <w:rPr>
          <w:rFonts w:ascii="Times New Roman" w:eastAsia="Times New Roman" w:hAnsi="Times New Roman" w:cs="Times New Roman"/>
          <w:b/>
          <w:color w:val="000000"/>
          <w:sz w:val="28"/>
          <w:szCs w:val="28"/>
          <w:lang w:eastAsia="ru-RU"/>
        </w:rPr>
        <w:br/>
        <w:t>КИЇВСЬКОЇ ОБЛАСТІ</w:t>
      </w:r>
    </w:p>
    <w:p w:rsidR="00F53EA4" w:rsidRDefault="00F53EA4" w:rsidP="00F53EA4">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F53EA4" w:rsidRDefault="00F53EA4" w:rsidP="00F53EA4">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F53EA4" w:rsidRDefault="00F53EA4" w:rsidP="00F53EA4">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F53EA4" w:rsidRPr="0068190F" w:rsidRDefault="00F53EA4" w:rsidP="00F53EA4">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Від 18.04.2021 року                                                                № 518-Х-УІІІ</w:t>
      </w:r>
    </w:p>
    <w:p w:rsidR="00F53EA4" w:rsidRDefault="00F53EA4" w:rsidP="00F53EA4">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с.Студеники</w:t>
      </w:r>
    </w:p>
    <w:p w:rsidR="00F53EA4" w:rsidRDefault="00F53EA4" w:rsidP="00F53EA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F53EA4" w:rsidRDefault="00F53EA4" w:rsidP="00F53EA4">
      <w:pPr>
        <w:shd w:val="clear" w:color="auto" w:fill="FFFFFF"/>
        <w:spacing w:after="0" w:line="240" w:lineRule="auto"/>
        <w:jc w:val="both"/>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Про надання повноважень</w:t>
      </w:r>
    </w:p>
    <w:p w:rsidR="00F53EA4" w:rsidRPr="00C31A8F" w:rsidRDefault="00F53EA4" w:rsidP="00F53EA4">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ПрАТ «Переяславський ЕКХП» </w:t>
      </w:r>
    </w:p>
    <w:p w:rsidR="00F53EA4" w:rsidRPr="009B0BE6" w:rsidRDefault="00F53EA4" w:rsidP="00F53EA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F53EA4" w:rsidRDefault="00F53EA4" w:rsidP="00F53EA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Відповідно до Закону України «Про місцеве самоврядування в Україні», Бюджетного  кодексу України,  Студениківська сільська рада</w:t>
      </w:r>
    </w:p>
    <w:p w:rsidR="00F53EA4" w:rsidRDefault="00F53EA4" w:rsidP="00F53EA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53EA4" w:rsidRPr="00F53EA4" w:rsidRDefault="00F53EA4" w:rsidP="00F53EA4">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F53EA4">
        <w:rPr>
          <w:rFonts w:ascii="Times New Roman" w:eastAsia="Times New Roman" w:hAnsi="Times New Roman" w:cs="Times New Roman"/>
          <w:b/>
          <w:color w:val="000000"/>
          <w:sz w:val="28"/>
          <w:szCs w:val="28"/>
          <w:lang w:eastAsia="ru-RU"/>
        </w:rPr>
        <w:t xml:space="preserve"> вирішила:</w:t>
      </w:r>
    </w:p>
    <w:p w:rsidR="00F53EA4" w:rsidRDefault="00F53EA4" w:rsidP="00F53EA4">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F53EA4" w:rsidRPr="00AC685F" w:rsidRDefault="00F53EA4" w:rsidP="00F53EA4">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Надати повноваження </w:t>
      </w:r>
      <w:r>
        <w:rPr>
          <w:rFonts w:ascii="Times New Roman" w:eastAsia="Times New Roman" w:hAnsi="Times New Roman" w:cs="Times New Roman"/>
          <w:b/>
          <w:bCs/>
          <w:color w:val="000000"/>
          <w:sz w:val="26"/>
          <w:szCs w:val="26"/>
          <w:lang w:eastAsia="ru-RU"/>
        </w:rPr>
        <w:t xml:space="preserve">ПрАТ «Переяславський ЕКХП» </w:t>
      </w:r>
      <w:r>
        <w:rPr>
          <w:rFonts w:ascii="Times New Roman" w:eastAsia="Times New Roman" w:hAnsi="Times New Roman" w:cs="Times New Roman"/>
          <w:color w:val="000000"/>
          <w:sz w:val="28"/>
          <w:szCs w:val="28"/>
          <w:lang w:eastAsia="ru-RU"/>
        </w:rPr>
        <w:t xml:space="preserve">виступати замовником на отримання технічних умов та здійснення робіт з реконструкції систем газопостачання за адресою: вул.Привокзальна, 5а, с.Переяславське Бориспільського району Київської області (кадастровий номер земельної ділянки - </w:t>
      </w:r>
      <w:r w:rsidRPr="00654A3F">
        <w:rPr>
          <w:rFonts w:ascii="Times New Roman" w:eastAsia="Times New Roman" w:hAnsi="Times New Roman" w:cs="Times New Roman"/>
          <w:color w:val="000000"/>
          <w:sz w:val="28"/>
          <w:szCs w:val="28"/>
          <w:lang w:eastAsia="ru-RU"/>
        </w:rPr>
        <w:t>32233885001:01:006:0023</w:t>
      </w:r>
      <w:r>
        <w:rPr>
          <w:rFonts w:ascii="Times New Roman" w:eastAsia="Times New Roman" w:hAnsi="Times New Roman" w:cs="Times New Roman"/>
          <w:color w:val="000000"/>
          <w:sz w:val="28"/>
          <w:szCs w:val="28"/>
          <w:lang w:eastAsia="ru-RU"/>
        </w:rPr>
        <w:t>.</w:t>
      </w:r>
    </w:p>
    <w:p w:rsidR="00F53EA4" w:rsidRPr="00F53EA4" w:rsidRDefault="00F53EA4" w:rsidP="00F53EA4">
      <w:pPr>
        <w:pStyle w:val="a8"/>
        <w:jc w:val="both"/>
        <w:rPr>
          <w:rFonts w:ascii="Times New Roman" w:hAnsi="Times New Roman" w:cs="Times New Roman"/>
          <w:sz w:val="28"/>
          <w:szCs w:val="28"/>
          <w:lang w:eastAsia="ru-RU"/>
        </w:rPr>
      </w:pPr>
      <w:r w:rsidRPr="00F53EA4">
        <w:rPr>
          <w:rFonts w:ascii="Times New Roman" w:eastAsia="Times New Roman" w:hAnsi="Times New Roman" w:cs="Times New Roman"/>
          <w:color w:val="000000"/>
          <w:sz w:val="28"/>
          <w:szCs w:val="28"/>
          <w:lang w:eastAsia="ru-RU"/>
        </w:rPr>
        <w:t>2.</w:t>
      </w:r>
      <w:r>
        <w:rPr>
          <w:rFonts w:eastAsia="Times New Roman"/>
          <w:color w:val="000000"/>
          <w:szCs w:val="28"/>
          <w:lang w:eastAsia="ru-RU"/>
        </w:rPr>
        <w:t>      </w:t>
      </w:r>
      <w:r w:rsidRPr="00F53EA4">
        <w:rPr>
          <w:rFonts w:ascii="Times New Roman" w:hAnsi="Times New Roman" w:cs="Times New Roman"/>
          <w:sz w:val="28"/>
          <w:szCs w:val="28"/>
        </w:rPr>
        <w:t>Контроль  за  виконанням  цього  рішення   покласти  на заступника голови з регіонального розвитку Кобялка Григорія Григоровича.</w:t>
      </w:r>
    </w:p>
    <w:p w:rsidR="00F53EA4" w:rsidRPr="00F53EA4" w:rsidRDefault="00F53EA4" w:rsidP="00F53EA4">
      <w:pPr>
        <w:pStyle w:val="a8"/>
        <w:jc w:val="both"/>
        <w:rPr>
          <w:rFonts w:ascii="Times New Roman" w:hAnsi="Times New Roman" w:cs="Times New Roman"/>
          <w:sz w:val="28"/>
          <w:szCs w:val="28"/>
        </w:rPr>
      </w:pPr>
    </w:p>
    <w:p w:rsidR="00F53EA4" w:rsidRDefault="00F53EA4" w:rsidP="00F53EA4">
      <w:pPr>
        <w:jc w:val="center"/>
        <w:rPr>
          <w:rFonts w:ascii="Times New Roman" w:hAnsi="Times New Roman" w:cs="Times New Roman"/>
          <w:sz w:val="28"/>
          <w:szCs w:val="28"/>
        </w:rPr>
      </w:pPr>
    </w:p>
    <w:p w:rsidR="00F53EA4" w:rsidRDefault="00F53EA4" w:rsidP="00F53EA4">
      <w:pPr>
        <w:jc w:val="center"/>
        <w:rPr>
          <w:rFonts w:ascii="Times New Roman" w:hAnsi="Times New Roman" w:cs="Times New Roman"/>
          <w:sz w:val="28"/>
          <w:szCs w:val="28"/>
        </w:rPr>
      </w:pPr>
    </w:p>
    <w:p w:rsidR="00F53EA4" w:rsidRDefault="00F53EA4" w:rsidP="00F53EA4">
      <w:pPr>
        <w:jc w:val="center"/>
        <w:rPr>
          <w:rFonts w:ascii="Times New Roman" w:hAnsi="Times New Roman" w:cs="Times New Roman"/>
          <w:sz w:val="28"/>
          <w:szCs w:val="28"/>
        </w:rPr>
      </w:pPr>
    </w:p>
    <w:p w:rsidR="00F53EA4" w:rsidRDefault="00F53EA4" w:rsidP="00F53EA4">
      <w:pPr>
        <w:jc w:val="center"/>
        <w:rPr>
          <w:rFonts w:ascii="Times New Roman" w:hAnsi="Times New Roman" w:cs="Times New Roman"/>
          <w:sz w:val="28"/>
          <w:szCs w:val="28"/>
        </w:rPr>
      </w:pPr>
    </w:p>
    <w:p w:rsidR="00F53EA4" w:rsidRDefault="00F53EA4" w:rsidP="00F53EA4">
      <w:pPr>
        <w:jc w:val="center"/>
        <w:rPr>
          <w:rFonts w:ascii="Times New Roman" w:hAnsi="Times New Roman" w:cs="Times New Roman"/>
          <w:sz w:val="28"/>
          <w:szCs w:val="28"/>
        </w:rPr>
      </w:pPr>
      <w:r>
        <w:rPr>
          <w:rFonts w:ascii="Times New Roman" w:hAnsi="Times New Roman" w:cs="Times New Roman"/>
          <w:sz w:val="28"/>
          <w:szCs w:val="28"/>
        </w:rPr>
        <w:t>Сільський голова                                     М.О.Лях</w:t>
      </w:r>
    </w:p>
    <w:p w:rsidR="00787C61" w:rsidRPr="001009F9" w:rsidRDefault="00787C61" w:rsidP="00787C61">
      <w:pPr>
        <w:spacing w:line="240" w:lineRule="auto"/>
        <w:contextualSpacing/>
        <w:rPr>
          <w:rFonts w:ascii="Times New Roman" w:hAnsi="Times New Roman" w:cs="Times New Roman"/>
          <w:b/>
          <w:sz w:val="28"/>
          <w:szCs w:val="28"/>
        </w:rPr>
      </w:pPr>
    </w:p>
    <w:p w:rsidR="00787C61" w:rsidRDefault="00787C61" w:rsidP="00980086">
      <w:pPr>
        <w:spacing w:after="0" w:line="240" w:lineRule="auto"/>
        <w:ind w:right="-1"/>
        <w:jc w:val="center"/>
        <w:rPr>
          <w:rFonts w:ascii="Times New Roman" w:eastAsia="Times New Roman" w:hAnsi="Times New Roman"/>
          <w:b/>
          <w:sz w:val="28"/>
          <w:szCs w:val="28"/>
          <w:lang w:eastAsia="ru-RU"/>
        </w:rPr>
      </w:pPr>
    </w:p>
    <w:p w:rsidR="00251BED" w:rsidRPr="00970C67" w:rsidRDefault="00251BED" w:rsidP="00980086">
      <w:pPr>
        <w:spacing w:after="0" w:line="240" w:lineRule="auto"/>
        <w:ind w:right="-1"/>
        <w:jc w:val="center"/>
        <w:rPr>
          <w:rFonts w:ascii="Times New Roman" w:eastAsia="Times New Roman" w:hAnsi="Times New Roman"/>
          <w:b/>
          <w:sz w:val="28"/>
          <w:szCs w:val="28"/>
          <w:lang w:eastAsia="ru-RU"/>
        </w:rPr>
      </w:pPr>
    </w:p>
    <w:p w:rsidR="00980086" w:rsidRDefault="00980086" w:rsidP="00980086"/>
    <w:p w:rsidR="001C0879" w:rsidRPr="008C6541" w:rsidRDefault="001C0879" w:rsidP="008C6541">
      <w:pPr>
        <w:pStyle w:val="a8"/>
        <w:rPr>
          <w:rFonts w:ascii="Times New Roman" w:hAnsi="Times New Roman" w:cs="Times New Roman"/>
          <w:sz w:val="28"/>
          <w:szCs w:val="28"/>
        </w:rPr>
      </w:pPr>
    </w:p>
    <w:sectPr w:rsidR="001C0879" w:rsidRPr="008C654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E69" w:rsidRDefault="00B60E69">
      <w:pPr>
        <w:spacing w:after="0" w:line="240" w:lineRule="auto"/>
      </w:pPr>
      <w:r>
        <w:separator/>
      </w:r>
    </w:p>
  </w:endnote>
  <w:endnote w:type="continuationSeparator" w:id="0">
    <w:p w:rsidR="00B60E69" w:rsidRDefault="00B60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nherit">
    <w:altName w:val="Times New Roman"/>
    <w:panose1 w:val="00000000000000000000"/>
    <w:charset w:val="00"/>
    <w:family w:val="roman"/>
    <w:notTrueType/>
    <w:pitch w:val="default"/>
  </w:font>
  <w:font w:name="IBM Plex Serif">
    <w:altName w:val="Times New Roman"/>
    <w:panose1 w:val="00000000000000000000"/>
    <w:charset w:val="00"/>
    <w:family w:val="roman"/>
    <w:notTrueType/>
    <w:pitch w:val="default"/>
    <w:sig w:usb0="00000003" w:usb1="00000000" w:usb2="00000000" w:usb3="00000000" w:csb0="00000001" w:csb1="00000000"/>
  </w:font>
  <w:font w:name="ProbaPro">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E69" w:rsidRDefault="00B60E69">
      <w:pPr>
        <w:spacing w:after="0" w:line="240" w:lineRule="auto"/>
      </w:pPr>
      <w:r>
        <w:separator/>
      </w:r>
    </w:p>
  </w:footnote>
  <w:footnote w:type="continuationSeparator" w:id="0">
    <w:p w:rsidR="00B60E69" w:rsidRDefault="00B60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EEA" w:rsidRDefault="00D50EEA">
    <w:pPr>
      <w:rPr>
        <w:sz w:val="2"/>
        <w:szCs w:val="2"/>
      </w:rPr>
    </w:pPr>
    <w:r>
      <w:rPr>
        <w:noProof/>
        <w:lang w:val="ru-RU" w:eastAsia="ru-RU"/>
      </w:rPr>
      <mc:AlternateContent>
        <mc:Choice Requires="wps">
          <w:drawing>
            <wp:anchor distT="0" distB="0" distL="63500" distR="63500" simplePos="0" relativeHeight="251659264" behindDoc="1" locked="0" layoutInCell="1" allowOverlap="1" wp14:anchorId="76740B82" wp14:editId="5CEA793B">
              <wp:simplePos x="0" y="0"/>
              <wp:positionH relativeFrom="page">
                <wp:posOffset>6567805</wp:posOffset>
              </wp:positionH>
              <wp:positionV relativeFrom="page">
                <wp:posOffset>494030</wp:posOffset>
              </wp:positionV>
              <wp:extent cx="464185" cy="17081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0EEA" w:rsidRDefault="00D50EEA">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740B82" id="_x0000_t202" coordsize="21600,21600" o:spt="202" path="m,l,21600r21600,l21600,xe">
              <v:stroke joinstyle="miter"/>
              <v:path gradientshapeok="t" o:connecttype="rect"/>
            </v:shapetype>
            <v:shape id="Text Box 2" o:spid="_x0000_s1026" type="#_x0000_t202" style="position:absolute;margin-left:517.15pt;margin-top:38.9pt;width:36.55pt;height:13.4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" filled="f" stroked="f">
              <v:textbox style="mso-fit-shape-to-text:t" inset="0,0,0,0">
                <w:txbxContent>
                  <w:p w:rsidR="00D50EEA" w:rsidRDefault="00D50EEA">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BC3"/>
    <w:multiLevelType w:val="multilevel"/>
    <w:tmpl w:val="0E9EFFBC"/>
    <w:lvl w:ilvl="0">
      <w:start w:val="1"/>
      <w:numFmt w:val="decimal"/>
      <w:lvlText w:val="%1."/>
      <w:lvlJc w:val="left"/>
      <w:pPr>
        <w:ind w:left="1068" w:hanging="708"/>
      </w:pPr>
      <w:rPr>
        <w:rFonts w:hint="default"/>
      </w:rPr>
    </w:lvl>
    <w:lvl w:ilvl="1">
      <w:start w:val="4"/>
      <w:numFmt w:val="decimal"/>
      <w:isLgl/>
      <w:lvlText w:val="%1.%2."/>
      <w:lvlJc w:val="left"/>
      <w:pPr>
        <w:ind w:left="81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 w15:restartNumberingAfterBreak="0">
    <w:nsid w:val="019D21CD"/>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2" w15:restartNumberingAfterBreak="0">
    <w:nsid w:val="02F64FE0"/>
    <w:multiLevelType w:val="multilevel"/>
    <w:tmpl w:val="5AC0028A"/>
    <w:lvl w:ilvl="0">
      <w:start w:val="1"/>
      <w:numFmt w:val="decimal"/>
      <w:lvlText w:val="%1"/>
      <w:lvlJc w:val="left"/>
      <w:pPr>
        <w:ind w:left="585" w:hanging="585"/>
      </w:pPr>
      <w:rPr>
        <w:rFonts w:hint="default"/>
      </w:rPr>
    </w:lvl>
    <w:lvl w:ilvl="1">
      <w:start w:val="1"/>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553003D"/>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5890E2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6435D46"/>
    <w:multiLevelType w:val="singleLevel"/>
    <w:tmpl w:val="19EE09C2"/>
    <w:lvl w:ilvl="0">
      <w:start w:val="1"/>
      <w:numFmt w:val="decimal"/>
      <w:lvlText w:val="9.%1."/>
      <w:legacy w:legacy="1" w:legacySpace="0" w:legacyIndent="432"/>
      <w:lvlJc w:val="left"/>
      <w:rPr>
        <w:rFonts w:ascii="Times New Roman" w:hAnsi="Times New Roman" w:cs="Times New Roman" w:hint="default"/>
      </w:rPr>
    </w:lvl>
  </w:abstractNum>
  <w:abstractNum w:abstractNumId="6" w15:restartNumberingAfterBreak="0">
    <w:nsid w:val="074F0F24"/>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A91B15"/>
    <w:multiLevelType w:val="multilevel"/>
    <w:tmpl w:val="49C0DFD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8F13E4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924523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9396F2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95952D9"/>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979199F"/>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3" w15:restartNumberingAfterBreak="0">
    <w:nsid w:val="0B351A6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BAC01D4"/>
    <w:multiLevelType w:val="multilevel"/>
    <w:tmpl w:val="5658C8AA"/>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AE462D"/>
    <w:multiLevelType w:val="multilevel"/>
    <w:tmpl w:val="658E7710"/>
    <w:lvl w:ilvl="0">
      <w:start w:val="1"/>
      <w:numFmt w:val="decimal"/>
      <w:lvlText w:val="%1."/>
      <w:lvlJc w:val="left"/>
      <w:pPr>
        <w:ind w:left="942" w:hanging="3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0BBB3DB6"/>
    <w:multiLevelType w:val="hybridMultilevel"/>
    <w:tmpl w:val="8FFE836C"/>
    <w:lvl w:ilvl="0" w:tplc="D7F2DC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0CEA1FB1"/>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0D8D0825"/>
    <w:multiLevelType w:val="hybridMultilevel"/>
    <w:tmpl w:val="3D903EAA"/>
    <w:lvl w:ilvl="0" w:tplc="7F52E120">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9" w15:restartNumberingAfterBreak="0">
    <w:nsid w:val="0DB45C4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0DC43DBD"/>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0DEF4F56"/>
    <w:multiLevelType w:val="singleLevel"/>
    <w:tmpl w:val="C8D8925E"/>
    <w:lvl w:ilvl="0">
      <w:start w:val="1"/>
      <w:numFmt w:val="decimal"/>
      <w:lvlText w:val="7.%1."/>
      <w:legacy w:legacy="1" w:legacySpace="0" w:legacyIndent="427"/>
      <w:lvlJc w:val="left"/>
      <w:rPr>
        <w:rFonts w:ascii="Times New Roman" w:hAnsi="Times New Roman" w:cs="Times New Roman" w:hint="default"/>
      </w:rPr>
    </w:lvl>
  </w:abstractNum>
  <w:abstractNum w:abstractNumId="22" w15:restartNumberingAfterBreak="0">
    <w:nsid w:val="0E2C6D1D"/>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0ECB25F6"/>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0F875E96"/>
    <w:multiLevelType w:val="hybridMultilevel"/>
    <w:tmpl w:val="81BC90FE"/>
    <w:lvl w:ilvl="0" w:tplc="FD985FA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1423484"/>
    <w:multiLevelType w:val="hybridMultilevel"/>
    <w:tmpl w:val="FB20A5F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11714B8E"/>
    <w:multiLevelType w:val="multilevel"/>
    <w:tmpl w:val="8F2855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2AC0EF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13CF25E7"/>
    <w:multiLevelType w:val="hybridMultilevel"/>
    <w:tmpl w:val="8D64B6FA"/>
    <w:lvl w:ilvl="0" w:tplc="62CEDB0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4314418"/>
    <w:multiLevelType w:val="hybridMultilevel"/>
    <w:tmpl w:val="81BC90FE"/>
    <w:lvl w:ilvl="0" w:tplc="FD985FA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14CB775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19E34F53"/>
    <w:multiLevelType w:val="multilevel"/>
    <w:tmpl w:val="EBA260A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A7410E2"/>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1A933019"/>
    <w:multiLevelType w:val="singleLevel"/>
    <w:tmpl w:val="DF3ECB24"/>
    <w:lvl w:ilvl="0">
      <w:start w:val="1"/>
      <w:numFmt w:val="decimal"/>
      <w:lvlText w:val="5.%1."/>
      <w:legacy w:legacy="1" w:legacySpace="0" w:legacyIndent="427"/>
      <w:lvlJc w:val="left"/>
      <w:rPr>
        <w:rFonts w:ascii="Times New Roman" w:hAnsi="Times New Roman" w:cs="Times New Roman" w:hint="default"/>
      </w:rPr>
    </w:lvl>
  </w:abstractNum>
  <w:abstractNum w:abstractNumId="34" w15:restartNumberingAfterBreak="0">
    <w:nsid w:val="1BEE29F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1C3C6091"/>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1C9B0FE4"/>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1F3A3C7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1F5D7B08"/>
    <w:multiLevelType w:val="hybridMultilevel"/>
    <w:tmpl w:val="562AF7D4"/>
    <w:lvl w:ilvl="0" w:tplc="31F601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1F78716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0C01301"/>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0EF342D"/>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21C656D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21D3500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22096F92"/>
    <w:multiLevelType w:val="hybridMultilevel"/>
    <w:tmpl w:val="8E98EED8"/>
    <w:lvl w:ilvl="0" w:tplc="8B08265E">
      <w:start w:val="38"/>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240232D"/>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23622912"/>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23D601A5"/>
    <w:multiLevelType w:val="hybridMultilevel"/>
    <w:tmpl w:val="7A5A5B10"/>
    <w:lvl w:ilvl="0" w:tplc="8F04FB9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8" w15:restartNumberingAfterBreak="0">
    <w:nsid w:val="243D6CA2"/>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24EF159E"/>
    <w:multiLevelType w:val="multilevel"/>
    <w:tmpl w:val="F41A43F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5514525"/>
    <w:multiLevelType w:val="hybridMultilevel"/>
    <w:tmpl w:val="31AC0378"/>
    <w:lvl w:ilvl="0" w:tplc="565207A2">
      <w:start w:val="1"/>
      <w:numFmt w:val="bullet"/>
      <w:lvlText w:val="-"/>
      <w:lvlJc w:val="left"/>
      <w:pPr>
        <w:ind w:left="1080" w:hanging="360"/>
      </w:pPr>
      <w:rPr>
        <w:rFonts w:ascii="Times New Roman" w:eastAsiaTheme="minorHAnsi"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25F71E9B"/>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2652585D"/>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27581BCC"/>
    <w:multiLevelType w:val="hybridMultilevel"/>
    <w:tmpl w:val="5ECE718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28E62755"/>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28E87FE1"/>
    <w:multiLevelType w:val="hybridMultilevel"/>
    <w:tmpl w:val="54C6C464"/>
    <w:lvl w:ilvl="0" w:tplc="20862498">
      <w:start w:val="1"/>
      <w:numFmt w:val="decimal"/>
      <w:lvlText w:val="%1."/>
      <w:lvlJc w:val="left"/>
      <w:pPr>
        <w:ind w:left="432" w:hanging="360"/>
      </w:pPr>
      <w:rPr>
        <w:rFonts w:hint="default"/>
      </w:rPr>
    </w:lvl>
    <w:lvl w:ilvl="1" w:tplc="04220019" w:tentative="1">
      <w:start w:val="1"/>
      <w:numFmt w:val="lowerLetter"/>
      <w:lvlText w:val="%2."/>
      <w:lvlJc w:val="left"/>
      <w:pPr>
        <w:ind w:left="1152" w:hanging="360"/>
      </w:pPr>
    </w:lvl>
    <w:lvl w:ilvl="2" w:tplc="0422001B" w:tentative="1">
      <w:start w:val="1"/>
      <w:numFmt w:val="lowerRoman"/>
      <w:lvlText w:val="%3."/>
      <w:lvlJc w:val="right"/>
      <w:pPr>
        <w:ind w:left="1872" w:hanging="180"/>
      </w:pPr>
    </w:lvl>
    <w:lvl w:ilvl="3" w:tplc="0422000F" w:tentative="1">
      <w:start w:val="1"/>
      <w:numFmt w:val="decimal"/>
      <w:lvlText w:val="%4."/>
      <w:lvlJc w:val="left"/>
      <w:pPr>
        <w:ind w:left="2592" w:hanging="360"/>
      </w:pPr>
    </w:lvl>
    <w:lvl w:ilvl="4" w:tplc="04220019" w:tentative="1">
      <w:start w:val="1"/>
      <w:numFmt w:val="lowerLetter"/>
      <w:lvlText w:val="%5."/>
      <w:lvlJc w:val="left"/>
      <w:pPr>
        <w:ind w:left="3312" w:hanging="360"/>
      </w:pPr>
    </w:lvl>
    <w:lvl w:ilvl="5" w:tplc="0422001B" w:tentative="1">
      <w:start w:val="1"/>
      <w:numFmt w:val="lowerRoman"/>
      <w:lvlText w:val="%6."/>
      <w:lvlJc w:val="right"/>
      <w:pPr>
        <w:ind w:left="4032" w:hanging="180"/>
      </w:pPr>
    </w:lvl>
    <w:lvl w:ilvl="6" w:tplc="0422000F" w:tentative="1">
      <w:start w:val="1"/>
      <w:numFmt w:val="decimal"/>
      <w:lvlText w:val="%7."/>
      <w:lvlJc w:val="left"/>
      <w:pPr>
        <w:ind w:left="4752" w:hanging="360"/>
      </w:pPr>
    </w:lvl>
    <w:lvl w:ilvl="7" w:tplc="04220019" w:tentative="1">
      <w:start w:val="1"/>
      <w:numFmt w:val="lowerLetter"/>
      <w:lvlText w:val="%8."/>
      <w:lvlJc w:val="left"/>
      <w:pPr>
        <w:ind w:left="5472" w:hanging="360"/>
      </w:pPr>
    </w:lvl>
    <w:lvl w:ilvl="8" w:tplc="0422001B" w:tentative="1">
      <w:start w:val="1"/>
      <w:numFmt w:val="lowerRoman"/>
      <w:lvlText w:val="%9."/>
      <w:lvlJc w:val="right"/>
      <w:pPr>
        <w:ind w:left="6192" w:hanging="180"/>
      </w:pPr>
    </w:lvl>
  </w:abstractNum>
  <w:abstractNum w:abstractNumId="56" w15:restartNumberingAfterBreak="0">
    <w:nsid w:val="294F71C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2A36199F"/>
    <w:multiLevelType w:val="hybridMultilevel"/>
    <w:tmpl w:val="8BFA7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2A6118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2A873579"/>
    <w:multiLevelType w:val="singleLevel"/>
    <w:tmpl w:val="634606EA"/>
    <w:lvl w:ilvl="0">
      <w:start w:val="1"/>
      <w:numFmt w:val="decimal"/>
      <w:lvlText w:val="2.%1."/>
      <w:legacy w:legacy="1" w:legacySpace="0" w:legacyIndent="427"/>
      <w:lvlJc w:val="left"/>
      <w:rPr>
        <w:rFonts w:ascii="Times New Roman" w:hAnsi="Times New Roman" w:cs="Times New Roman" w:hint="default"/>
      </w:rPr>
    </w:lvl>
  </w:abstractNum>
  <w:abstractNum w:abstractNumId="60" w15:restartNumberingAfterBreak="0">
    <w:nsid w:val="2AE31469"/>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2B5B715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2C282326"/>
    <w:multiLevelType w:val="hybridMultilevel"/>
    <w:tmpl w:val="AE34A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D0D0341"/>
    <w:multiLevelType w:val="multilevel"/>
    <w:tmpl w:val="224877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2DF13FD1"/>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2E1052AC"/>
    <w:multiLevelType w:val="hybridMultilevel"/>
    <w:tmpl w:val="0B4A9AE0"/>
    <w:lvl w:ilvl="0" w:tplc="A37E95B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2F4F1FD6"/>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67" w15:restartNumberingAfterBreak="0">
    <w:nsid w:val="2F754BAB"/>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30085C95"/>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30A572E8"/>
    <w:multiLevelType w:val="hybridMultilevel"/>
    <w:tmpl w:val="F0A205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3156003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325D509E"/>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32B9339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337B3289"/>
    <w:multiLevelType w:val="singleLevel"/>
    <w:tmpl w:val="F580BC96"/>
    <w:lvl w:ilvl="0">
      <w:start w:val="4"/>
      <w:numFmt w:val="decimal"/>
      <w:lvlText w:val="1.%1."/>
      <w:legacy w:legacy="1" w:legacySpace="0" w:legacyIndent="427"/>
      <w:lvlJc w:val="left"/>
      <w:rPr>
        <w:rFonts w:ascii="Times New Roman" w:hAnsi="Times New Roman" w:cs="Times New Roman" w:hint="default"/>
      </w:rPr>
    </w:lvl>
  </w:abstractNum>
  <w:abstractNum w:abstractNumId="74" w15:restartNumberingAfterBreak="0">
    <w:nsid w:val="339357AF"/>
    <w:multiLevelType w:val="hybridMultilevel"/>
    <w:tmpl w:val="A3A68366"/>
    <w:lvl w:ilvl="0" w:tplc="43DEF0A6">
      <w:start w:val="1"/>
      <w:numFmt w:val="bullet"/>
      <w:lvlText w:val="-"/>
      <w:lvlJc w:val="left"/>
      <w:pPr>
        <w:ind w:left="792" w:hanging="360"/>
      </w:pPr>
      <w:rPr>
        <w:rFonts w:ascii="Times New Roman" w:eastAsiaTheme="minorHAnsi"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75" w15:restartNumberingAfterBreak="0">
    <w:nsid w:val="35B05A8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35E60144"/>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369E7D45"/>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36D701CE"/>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36D714C8"/>
    <w:multiLevelType w:val="hybridMultilevel"/>
    <w:tmpl w:val="40126694"/>
    <w:lvl w:ilvl="0" w:tplc="D974D42A">
      <w:start w:val="1"/>
      <w:numFmt w:val="decimal"/>
      <w:lvlText w:val="%1."/>
      <w:lvlJc w:val="left"/>
      <w:pPr>
        <w:ind w:left="928" w:hanging="360"/>
      </w:pPr>
      <w:rPr>
        <w:rFonts w:hint="default"/>
        <w:lang w:val="ru-RU"/>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80" w15:restartNumberingAfterBreak="0">
    <w:nsid w:val="3736480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38154F3D"/>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3B100C00"/>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3B6961D2"/>
    <w:multiLevelType w:val="multilevel"/>
    <w:tmpl w:val="4C42CE7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3BFE311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3E3B1E6A"/>
    <w:multiLevelType w:val="multilevel"/>
    <w:tmpl w:val="7A5447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40B70136"/>
    <w:multiLevelType w:val="multilevel"/>
    <w:tmpl w:val="3CFE60E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34B4CD4"/>
    <w:multiLevelType w:val="singleLevel"/>
    <w:tmpl w:val="35986ADC"/>
    <w:lvl w:ilvl="0">
      <w:start w:val="1"/>
      <w:numFmt w:val="decimal"/>
      <w:lvlText w:val="8.%1."/>
      <w:legacy w:legacy="1" w:legacySpace="0" w:legacyIndent="422"/>
      <w:lvlJc w:val="left"/>
      <w:rPr>
        <w:rFonts w:ascii="Times New Roman" w:hAnsi="Times New Roman" w:cs="Times New Roman" w:hint="default"/>
      </w:rPr>
    </w:lvl>
  </w:abstractNum>
  <w:abstractNum w:abstractNumId="88" w15:restartNumberingAfterBreak="0">
    <w:nsid w:val="4357123B"/>
    <w:multiLevelType w:val="hybridMultilevel"/>
    <w:tmpl w:val="D7404716"/>
    <w:lvl w:ilvl="0" w:tplc="ACE8CD56">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89"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1" w15:restartNumberingAfterBreak="0">
    <w:nsid w:val="463C2FCD"/>
    <w:multiLevelType w:val="singleLevel"/>
    <w:tmpl w:val="1D281216"/>
    <w:lvl w:ilvl="0">
      <w:start w:val="3"/>
      <w:numFmt w:val="decimal"/>
      <w:lvlText w:val="2.%1."/>
      <w:legacy w:legacy="1" w:legacySpace="0" w:legacyIndent="427"/>
      <w:lvlJc w:val="left"/>
      <w:rPr>
        <w:rFonts w:ascii="Times New Roman" w:hAnsi="Times New Roman" w:cs="Times New Roman" w:hint="default"/>
      </w:rPr>
    </w:lvl>
  </w:abstractNum>
  <w:abstractNum w:abstractNumId="92" w15:restartNumberingAfterBreak="0">
    <w:nsid w:val="463F32D9"/>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46E9121F"/>
    <w:multiLevelType w:val="hybridMultilevel"/>
    <w:tmpl w:val="111A915A"/>
    <w:lvl w:ilvl="0" w:tplc="2676D25E">
      <w:start w:val="1"/>
      <w:numFmt w:val="decimal"/>
      <w:lvlText w:val="%1."/>
      <w:lvlJc w:val="left"/>
      <w:pPr>
        <w:ind w:left="720" w:hanging="360"/>
      </w:pPr>
      <w:rPr>
        <w:rFonts w:eastAsia="Times New Roman" w:cstheme="minorBid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49B14C93"/>
    <w:multiLevelType w:val="hybridMultilevel"/>
    <w:tmpl w:val="63785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A2A03D6"/>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15:restartNumberingAfterBreak="0">
    <w:nsid w:val="4B8E52EC"/>
    <w:multiLevelType w:val="multilevel"/>
    <w:tmpl w:val="CA6E6102"/>
    <w:lvl w:ilvl="0">
      <w:start w:val="1"/>
      <w:numFmt w:val="decimal"/>
      <w:lvlText w:val="%1."/>
      <w:lvlJc w:val="left"/>
      <w:pPr>
        <w:ind w:left="360" w:hanging="360"/>
      </w:pPr>
      <w:rPr>
        <w:rFonts w:hint="default"/>
        <w:color w:val="auto"/>
      </w:rPr>
    </w:lvl>
    <w:lvl w:ilvl="1">
      <w:start w:val="1"/>
      <w:numFmt w:val="decimal"/>
      <w:isLgl/>
      <w:lvlText w:val="%1.%2."/>
      <w:lvlJc w:val="left"/>
      <w:pPr>
        <w:ind w:left="1068" w:hanging="36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428" w:hanging="72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1788" w:hanging="1080"/>
      </w:pPr>
      <w:rPr>
        <w:rFonts w:hint="default"/>
        <w:color w:val="auto"/>
      </w:rPr>
    </w:lvl>
    <w:lvl w:ilvl="6">
      <w:start w:val="1"/>
      <w:numFmt w:val="decimal"/>
      <w:isLgl/>
      <w:lvlText w:val="%1.%2.%3.%4.%5.%6.%7."/>
      <w:lvlJc w:val="left"/>
      <w:pPr>
        <w:ind w:left="2148" w:hanging="1440"/>
      </w:pPr>
      <w:rPr>
        <w:rFonts w:hint="default"/>
        <w:color w:val="auto"/>
      </w:rPr>
    </w:lvl>
    <w:lvl w:ilvl="7">
      <w:start w:val="1"/>
      <w:numFmt w:val="decimal"/>
      <w:isLgl/>
      <w:lvlText w:val="%1.%2.%3.%4.%5.%6.%7.%8."/>
      <w:lvlJc w:val="left"/>
      <w:pPr>
        <w:ind w:left="2148" w:hanging="1440"/>
      </w:pPr>
      <w:rPr>
        <w:rFonts w:hint="default"/>
        <w:color w:val="auto"/>
      </w:rPr>
    </w:lvl>
    <w:lvl w:ilvl="8">
      <w:start w:val="1"/>
      <w:numFmt w:val="decimal"/>
      <w:isLgl/>
      <w:lvlText w:val="%1.%2.%3.%4.%5.%6.%7.%8.%9."/>
      <w:lvlJc w:val="left"/>
      <w:pPr>
        <w:ind w:left="2508" w:hanging="1800"/>
      </w:pPr>
      <w:rPr>
        <w:rFonts w:hint="default"/>
        <w:color w:val="auto"/>
      </w:rPr>
    </w:lvl>
  </w:abstractNum>
  <w:abstractNum w:abstractNumId="97" w15:restartNumberingAfterBreak="0">
    <w:nsid w:val="4CA760B6"/>
    <w:multiLevelType w:val="multilevel"/>
    <w:tmpl w:val="ED1AA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D173220"/>
    <w:multiLevelType w:val="hybridMultilevel"/>
    <w:tmpl w:val="2AD2261E"/>
    <w:lvl w:ilvl="0" w:tplc="D57A1F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9" w15:restartNumberingAfterBreak="0">
    <w:nsid w:val="4DA74BE3"/>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15:restartNumberingAfterBreak="0">
    <w:nsid w:val="4EAC5A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4EDD3AE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15:restartNumberingAfterBreak="0">
    <w:nsid w:val="50E80EAB"/>
    <w:multiLevelType w:val="hybridMultilevel"/>
    <w:tmpl w:val="46BE4EEE"/>
    <w:lvl w:ilvl="0" w:tplc="9566EC4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15:restartNumberingAfterBreak="0">
    <w:nsid w:val="51167EC0"/>
    <w:multiLevelType w:val="multilevel"/>
    <w:tmpl w:val="A21A3AF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29A1221"/>
    <w:multiLevelType w:val="singleLevel"/>
    <w:tmpl w:val="7A6C1E40"/>
    <w:lvl w:ilvl="0">
      <w:start w:val="6"/>
      <w:numFmt w:val="decimal"/>
      <w:lvlText w:val="3.%1."/>
      <w:legacy w:legacy="1" w:legacySpace="0" w:legacyIndent="427"/>
      <w:lvlJc w:val="left"/>
      <w:rPr>
        <w:rFonts w:ascii="Times New Roman" w:hAnsi="Times New Roman" w:cs="Times New Roman" w:hint="default"/>
      </w:rPr>
    </w:lvl>
  </w:abstractNum>
  <w:abstractNum w:abstractNumId="105" w15:restartNumberingAfterBreak="0">
    <w:nsid w:val="53843D4E"/>
    <w:multiLevelType w:val="singleLevel"/>
    <w:tmpl w:val="3EEEA8FC"/>
    <w:lvl w:ilvl="0">
      <w:start w:val="8"/>
      <w:numFmt w:val="decimal"/>
      <w:lvlText w:val="10.%1."/>
      <w:legacy w:legacy="1" w:legacySpace="0" w:legacyIndent="547"/>
      <w:lvlJc w:val="left"/>
      <w:rPr>
        <w:rFonts w:ascii="Times New Roman" w:hAnsi="Times New Roman" w:cs="Times New Roman" w:hint="default"/>
      </w:rPr>
    </w:lvl>
  </w:abstractNum>
  <w:abstractNum w:abstractNumId="106" w15:restartNumberingAfterBreak="0">
    <w:nsid w:val="539077E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15:restartNumberingAfterBreak="0">
    <w:nsid w:val="53965C7D"/>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15:restartNumberingAfterBreak="0">
    <w:nsid w:val="541A252C"/>
    <w:multiLevelType w:val="hybridMultilevel"/>
    <w:tmpl w:val="0D62BD76"/>
    <w:lvl w:ilvl="0" w:tplc="F9F4BD64">
      <w:start w:val="36"/>
      <w:numFmt w:val="decimal"/>
      <w:lvlText w:val="%1."/>
      <w:lvlJc w:val="left"/>
      <w:pPr>
        <w:ind w:left="360" w:hanging="36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9" w15:restartNumberingAfterBreak="0">
    <w:nsid w:val="54AC2452"/>
    <w:multiLevelType w:val="hybridMultilevel"/>
    <w:tmpl w:val="07A45E76"/>
    <w:lvl w:ilvl="0" w:tplc="62E0BC5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0" w15:restartNumberingAfterBreak="0">
    <w:nsid w:val="54E1126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15:restartNumberingAfterBreak="0">
    <w:nsid w:val="564F4A5D"/>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15:restartNumberingAfterBreak="0">
    <w:nsid w:val="56577DA4"/>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15:restartNumberingAfterBreak="0">
    <w:nsid w:val="56733814"/>
    <w:multiLevelType w:val="hybridMultilevel"/>
    <w:tmpl w:val="64A6D120"/>
    <w:lvl w:ilvl="0" w:tplc="9A5E8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6FA0273"/>
    <w:multiLevelType w:val="multilevel"/>
    <w:tmpl w:val="771E1CE4"/>
    <w:lvl w:ilvl="0">
      <w:start w:val="4"/>
      <w:numFmt w:val="upperRoman"/>
      <w:lvlText w:val="%1."/>
      <w:lvlJc w:val="left"/>
      <w:pPr>
        <w:ind w:left="3980" w:hanging="720"/>
      </w:pPr>
      <w:rPr>
        <w:rFonts w:hint="default"/>
      </w:rPr>
    </w:lvl>
    <w:lvl w:ilvl="1">
      <w:start w:val="1"/>
      <w:numFmt w:val="decimal"/>
      <w:isLgl/>
      <w:lvlText w:val="%1.%2."/>
      <w:lvlJc w:val="left"/>
      <w:pPr>
        <w:ind w:left="3620" w:hanging="360"/>
      </w:pPr>
      <w:rPr>
        <w:rFonts w:hint="default"/>
      </w:rPr>
    </w:lvl>
    <w:lvl w:ilvl="2">
      <w:start w:val="1"/>
      <w:numFmt w:val="decimal"/>
      <w:isLgl/>
      <w:lvlText w:val="%1.%2.%3."/>
      <w:lvlJc w:val="left"/>
      <w:pPr>
        <w:ind w:left="3980"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15"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15:restartNumberingAfterBreak="0">
    <w:nsid w:val="5791216E"/>
    <w:multiLevelType w:val="multilevel"/>
    <w:tmpl w:val="5A72388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57D9593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8" w15:restartNumberingAfterBreak="0">
    <w:nsid w:val="58841A4D"/>
    <w:multiLevelType w:val="hybridMultilevel"/>
    <w:tmpl w:val="5C9C3132"/>
    <w:lvl w:ilvl="0" w:tplc="EFD8E65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15:restartNumberingAfterBreak="0">
    <w:nsid w:val="593B0368"/>
    <w:multiLevelType w:val="multilevel"/>
    <w:tmpl w:val="36FA78A6"/>
    <w:lvl w:ilvl="0">
      <w:start w:val="1"/>
      <w:numFmt w:val="upperRoman"/>
      <w:lvlText w:val="%1."/>
      <w:lvlJc w:val="left"/>
      <w:pPr>
        <w:ind w:left="1440" w:hanging="7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0" w15:restartNumberingAfterBreak="0">
    <w:nsid w:val="595724E8"/>
    <w:multiLevelType w:val="hybridMultilevel"/>
    <w:tmpl w:val="502C2B96"/>
    <w:lvl w:ilvl="0" w:tplc="2CC283F8">
      <w:numFmt w:val="bullet"/>
      <w:lvlText w:val="-"/>
      <w:lvlJc w:val="left"/>
      <w:pPr>
        <w:ind w:left="862" w:hanging="360"/>
      </w:pPr>
      <w:rPr>
        <w:rFonts w:ascii="Times New Roman" w:eastAsiaTheme="minorHAnsi"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1" w15:restartNumberingAfterBreak="0">
    <w:nsid w:val="5B0C21EB"/>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15:restartNumberingAfterBreak="0">
    <w:nsid w:val="5B32595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3" w15:restartNumberingAfterBreak="0">
    <w:nsid w:val="5D5E3186"/>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4" w15:restartNumberingAfterBreak="0">
    <w:nsid w:val="5EA83064"/>
    <w:multiLevelType w:val="multilevel"/>
    <w:tmpl w:val="31BC6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F43625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6" w15:restartNumberingAfterBreak="0">
    <w:nsid w:val="5F575F8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7" w15:restartNumberingAfterBreak="0">
    <w:nsid w:val="60817DEA"/>
    <w:multiLevelType w:val="hybridMultilevel"/>
    <w:tmpl w:val="10AAC9B2"/>
    <w:lvl w:ilvl="0" w:tplc="51AA4136">
      <w:start w:val="1"/>
      <w:numFmt w:val="decimal"/>
      <w:lvlText w:val="%1."/>
      <w:lvlJc w:val="left"/>
      <w:pPr>
        <w:ind w:left="786" w:hanging="360"/>
      </w:pPr>
      <w:rPr>
        <w:rFonts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8" w15:restartNumberingAfterBreak="0">
    <w:nsid w:val="60E04DBB"/>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9" w15:restartNumberingAfterBreak="0">
    <w:nsid w:val="62B04318"/>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0" w15:restartNumberingAfterBreak="0">
    <w:nsid w:val="63296608"/>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1" w15:restartNumberingAfterBreak="0">
    <w:nsid w:val="63741C3F"/>
    <w:multiLevelType w:val="singleLevel"/>
    <w:tmpl w:val="C812E8B0"/>
    <w:lvl w:ilvl="0">
      <w:start w:val="2"/>
      <w:numFmt w:val="decimal"/>
      <w:lvlText w:val="9.%1."/>
      <w:legacy w:legacy="1" w:legacySpace="0" w:legacyIndent="393"/>
      <w:lvlJc w:val="left"/>
      <w:rPr>
        <w:rFonts w:ascii="Times New Roman" w:hAnsi="Times New Roman" w:cs="Times New Roman" w:hint="default"/>
      </w:rPr>
    </w:lvl>
  </w:abstractNum>
  <w:abstractNum w:abstractNumId="132" w15:restartNumberingAfterBreak="0">
    <w:nsid w:val="670757A7"/>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3" w15:restartNumberingAfterBreak="0">
    <w:nsid w:val="670B5C00"/>
    <w:multiLevelType w:val="singleLevel"/>
    <w:tmpl w:val="71D8E892"/>
    <w:lvl w:ilvl="0">
      <w:start w:val="3"/>
      <w:numFmt w:val="decimal"/>
      <w:lvlText w:val="6.%1."/>
      <w:legacy w:legacy="1" w:legacySpace="0" w:legacyIndent="360"/>
      <w:lvlJc w:val="left"/>
      <w:rPr>
        <w:rFonts w:ascii="Times New Roman" w:hAnsi="Times New Roman" w:cs="Times New Roman" w:hint="default"/>
      </w:rPr>
    </w:lvl>
  </w:abstractNum>
  <w:abstractNum w:abstractNumId="134" w15:restartNumberingAfterBreak="0">
    <w:nsid w:val="6723075A"/>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5" w15:restartNumberingAfterBreak="0">
    <w:nsid w:val="67E7621B"/>
    <w:multiLevelType w:val="hybridMultilevel"/>
    <w:tmpl w:val="BA98DD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15:restartNumberingAfterBreak="0">
    <w:nsid w:val="68084995"/>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15:restartNumberingAfterBreak="0">
    <w:nsid w:val="682F203C"/>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8" w15:restartNumberingAfterBreak="0">
    <w:nsid w:val="687D58E8"/>
    <w:multiLevelType w:val="singleLevel"/>
    <w:tmpl w:val="00E22AF0"/>
    <w:lvl w:ilvl="0">
      <w:start w:val="2"/>
      <w:numFmt w:val="decimal"/>
      <w:lvlText w:val="10.%1."/>
      <w:legacy w:legacy="1" w:legacySpace="0" w:legacyIndent="547"/>
      <w:lvlJc w:val="left"/>
      <w:rPr>
        <w:rFonts w:ascii="Times New Roman" w:hAnsi="Times New Roman" w:cs="Times New Roman" w:hint="default"/>
      </w:rPr>
    </w:lvl>
  </w:abstractNum>
  <w:abstractNum w:abstractNumId="139" w15:restartNumberingAfterBreak="0">
    <w:nsid w:val="68F845B1"/>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15:restartNumberingAfterBreak="0">
    <w:nsid w:val="6C57129A"/>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15:restartNumberingAfterBreak="0">
    <w:nsid w:val="6C774E8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2" w15:restartNumberingAfterBreak="0">
    <w:nsid w:val="6E85228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3" w15:restartNumberingAfterBreak="0">
    <w:nsid w:val="6E9056F9"/>
    <w:multiLevelType w:val="hybridMultilevel"/>
    <w:tmpl w:val="AA8E760C"/>
    <w:lvl w:ilvl="0" w:tplc="7B98DA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4" w15:restartNumberingAfterBreak="0">
    <w:nsid w:val="6F4B5A5E"/>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5" w15:restartNumberingAfterBreak="0">
    <w:nsid w:val="6FB668A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6" w15:restartNumberingAfterBreak="0">
    <w:nsid w:val="70A95C65"/>
    <w:multiLevelType w:val="hybridMultilevel"/>
    <w:tmpl w:val="BA9477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7" w15:restartNumberingAfterBreak="0">
    <w:nsid w:val="71330E3C"/>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8" w15:restartNumberingAfterBreak="0">
    <w:nsid w:val="7136027C"/>
    <w:multiLevelType w:val="multilevel"/>
    <w:tmpl w:val="111013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74EC4C5F"/>
    <w:multiLevelType w:val="singleLevel"/>
    <w:tmpl w:val="1D4A1E7C"/>
    <w:lvl w:ilvl="0">
      <w:start w:val="6"/>
      <w:numFmt w:val="decimal"/>
      <w:lvlText w:val="7.%1."/>
      <w:legacy w:legacy="1" w:legacySpace="0" w:legacyIndent="461"/>
      <w:lvlJc w:val="left"/>
      <w:rPr>
        <w:rFonts w:ascii="Times New Roman" w:hAnsi="Times New Roman" w:cs="Times New Roman" w:hint="default"/>
      </w:rPr>
    </w:lvl>
  </w:abstractNum>
  <w:abstractNum w:abstractNumId="150"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1" w15:restartNumberingAfterBreak="0">
    <w:nsid w:val="780763DF"/>
    <w:multiLevelType w:val="hybridMultilevel"/>
    <w:tmpl w:val="49268A8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2" w15:restartNumberingAfterBreak="0">
    <w:nsid w:val="78DC6334"/>
    <w:multiLevelType w:val="multilevel"/>
    <w:tmpl w:val="C50874D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A1B40C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4" w15:restartNumberingAfterBreak="0">
    <w:nsid w:val="7AC17E2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5" w15:restartNumberingAfterBreak="0">
    <w:nsid w:val="7B4B2DD0"/>
    <w:multiLevelType w:val="multilevel"/>
    <w:tmpl w:val="5B900500"/>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6" w15:restartNumberingAfterBreak="0">
    <w:nsid w:val="7B886666"/>
    <w:multiLevelType w:val="multilevel"/>
    <w:tmpl w:val="4414FF7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C4C45EB"/>
    <w:multiLevelType w:val="hybridMultilevel"/>
    <w:tmpl w:val="01D0C68E"/>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15:restartNumberingAfterBreak="0">
    <w:nsid w:val="7C9C3C41"/>
    <w:multiLevelType w:val="hybridMultilevel"/>
    <w:tmpl w:val="0DF248D6"/>
    <w:lvl w:ilvl="0" w:tplc="15746F6C">
      <w:start w:val="6"/>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9" w15:restartNumberingAfterBreak="0">
    <w:nsid w:val="7FE54CE1"/>
    <w:multiLevelType w:val="singleLevel"/>
    <w:tmpl w:val="5686A868"/>
    <w:lvl w:ilvl="0">
      <w:start w:val="1"/>
      <w:numFmt w:val="decimal"/>
      <w:lvlText w:val="4.%1."/>
      <w:legacy w:legacy="1" w:legacySpace="0" w:legacyIndent="422"/>
      <w:lvlJc w:val="left"/>
      <w:rPr>
        <w:rFonts w:ascii="Times New Roman" w:hAnsi="Times New Roman" w:cs="Times New Roman" w:hint="default"/>
      </w:rPr>
    </w:lvl>
  </w:abstractNum>
  <w:num w:numId="1">
    <w:abstractNumId w:val="96"/>
  </w:num>
  <w:num w:numId="2">
    <w:abstractNumId w:val="119"/>
  </w:num>
  <w:num w:numId="3">
    <w:abstractNumId w:val="113"/>
  </w:num>
  <w:num w:numId="4">
    <w:abstractNumId w:val="83"/>
  </w:num>
  <w:num w:numId="5">
    <w:abstractNumId w:val="15"/>
  </w:num>
  <w:num w:numId="6">
    <w:abstractNumId w:val="124"/>
  </w:num>
  <w:num w:numId="7">
    <w:abstractNumId w:val="26"/>
  </w:num>
  <w:num w:numId="8">
    <w:abstractNumId w:val="148"/>
  </w:num>
  <w:num w:numId="9">
    <w:abstractNumId w:val="152"/>
  </w:num>
  <w:num w:numId="10">
    <w:abstractNumId w:val="156"/>
  </w:num>
  <w:num w:numId="11">
    <w:abstractNumId w:val="114"/>
  </w:num>
  <w:num w:numId="12">
    <w:abstractNumId w:val="14"/>
  </w:num>
  <w:num w:numId="13">
    <w:abstractNumId w:val="79"/>
  </w:num>
  <w:num w:numId="14">
    <w:abstractNumId w:val="109"/>
  </w:num>
  <w:num w:numId="15">
    <w:abstractNumId w:val="120"/>
  </w:num>
  <w:num w:numId="16">
    <w:abstractNumId w:val="47"/>
  </w:num>
  <w:num w:numId="17">
    <w:abstractNumId w:val="2"/>
  </w:num>
  <w:num w:numId="18">
    <w:abstractNumId w:val="108"/>
  </w:num>
  <w:num w:numId="19">
    <w:abstractNumId w:val="44"/>
  </w:num>
  <w:num w:numId="20">
    <w:abstractNumId w:val="158"/>
  </w:num>
  <w:num w:numId="21">
    <w:abstractNumId w:val="69"/>
  </w:num>
  <w:num w:numId="22">
    <w:abstractNumId w:val="25"/>
  </w:num>
  <w:num w:numId="23">
    <w:abstractNumId w:val="88"/>
  </w:num>
  <w:num w:numId="24">
    <w:abstractNumId w:val="98"/>
  </w:num>
  <w:num w:numId="25">
    <w:abstractNumId w:val="62"/>
  </w:num>
  <w:num w:numId="26">
    <w:abstractNumId w:val="50"/>
  </w:num>
  <w:num w:numId="27">
    <w:abstractNumId w:val="16"/>
  </w:num>
  <w:num w:numId="28">
    <w:abstractNumId w:val="55"/>
  </w:num>
  <w:num w:numId="29">
    <w:abstractNumId w:val="74"/>
  </w:num>
  <w:num w:numId="30">
    <w:abstractNumId w:val="146"/>
  </w:num>
  <w:num w:numId="31">
    <w:abstractNumId w:val="133"/>
  </w:num>
  <w:num w:numId="32">
    <w:abstractNumId w:val="149"/>
  </w:num>
  <w:num w:numId="33">
    <w:abstractNumId w:val="131"/>
  </w:num>
  <w:num w:numId="34">
    <w:abstractNumId w:val="63"/>
  </w:num>
  <w:num w:numId="35">
    <w:abstractNumId w:val="31"/>
  </w:num>
  <w:num w:numId="36">
    <w:abstractNumId w:val="18"/>
  </w:num>
  <w:num w:numId="37">
    <w:abstractNumId w:val="86"/>
  </w:num>
  <w:num w:numId="38">
    <w:abstractNumId w:val="7"/>
  </w:num>
  <w:num w:numId="39">
    <w:abstractNumId w:val="103"/>
  </w:num>
  <w:num w:numId="40">
    <w:abstractNumId w:val="49"/>
  </w:num>
  <w:num w:numId="41">
    <w:abstractNumId w:val="116"/>
  </w:num>
  <w:num w:numId="42">
    <w:abstractNumId w:val="135"/>
  </w:num>
  <w:num w:numId="43">
    <w:abstractNumId w:val="73"/>
  </w:num>
  <w:num w:numId="44">
    <w:abstractNumId w:val="59"/>
  </w:num>
  <w:num w:numId="45">
    <w:abstractNumId w:val="91"/>
  </w:num>
  <w:num w:numId="46">
    <w:abstractNumId w:val="104"/>
  </w:num>
  <w:num w:numId="47">
    <w:abstractNumId w:val="159"/>
  </w:num>
  <w:num w:numId="48">
    <w:abstractNumId w:val="33"/>
  </w:num>
  <w:num w:numId="49">
    <w:abstractNumId w:val="21"/>
  </w:num>
  <w:num w:numId="50">
    <w:abstractNumId w:val="87"/>
  </w:num>
  <w:num w:numId="51">
    <w:abstractNumId w:val="5"/>
  </w:num>
  <w:num w:numId="52">
    <w:abstractNumId w:val="138"/>
  </w:num>
  <w:num w:numId="53">
    <w:abstractNumId w:val="105"/>
  </w:num>
  <w:num w:numId="54">
    <w:abstractNumId w:val="85"/>
  </w:num>
  <w:num w:numId="55">
    <w:abstractNumId w:val="155"/>
  </w:num>
  <w:num w:numId="56">
    <w:abstractNumId w:val="94"/>
  </w:num>
  <w:num w:numId="57">
    <w:abstractNumId w:val="127"/>
  </w:num>
  <w:num w:numId="58">
    <w:abstractNumId w:val="97"/>
  </w:num>
  <w:num w:numId="59">
    <w:abstractNumId w:val="38"/>
  </w:num>
  <w:num w:numId="60">
    <w:abstractNumId w:val="28"/>
  </w:num>
  <w:num w:numId="61">
    <w:abstractNumId w:val="0"/>
  </w:num>
  <w:num w:numId="62">
    <w:abstractNumId w:val="90"/>
  </w:num>
  <w:num w:numId="63">
    <w:abstractNumId w:val="89"/>
  </w:num>
  <w:num w:numId="64">
    <w:abstractNumId w:val="150"/>
  </w:num>
  <w:num w:numId="65">
    <w:abstractNumId w:val="141"/>
  </w:num>
  <w:num w:numId="66">
    <w:abstractNumId w:val="100"/>
  </w:num>
  <w:num w:numId="67">
    <w:abstractNumId w:val="117"/>
  </w:num>
  <w:num w:numId="68">
    <w:abstractNumId w:val="12"/>
  </w:num>
  <w:num w:numId="69">
    <w:abstractNumId w:val="27"/>
  </w:num>
  <w:num w:numId="70">
    <w:abstractNumId w:val="136"/>
  </w:num>
  <w:num w:numId="71">
    <w:abstractNumId w:val="115"/>
  </w:num>
  <w:num w:numId="72">
    <w:abstractNumId w:val="30"/>
  </w:num>
  <w:num w:numId="73">
    <w:abstractNumId w:val="61"/>
  </w:num>
  <w:num w:numId="74">
    <w:abstractNumId w:val="134"/>
  </w:num>
  <w:num w:numId="75">
    <w:abstractNumId w:val="111"/>
  </w:num>
  <w:num w:numId="76">
    <w:abstractNumId w:val="77"/>
  </w:num>
  <w:num w:numId="77">
    <w:abstractNumId w:val="129"/>
  </w:num>
  <w:num w:numId="78">
    <w:abstractNumId w:val="4"/>
  </w:num>
  <w:num w:numId="79">
    <w:abstractNumId w:val="46"/>
  </w:num>
  <w:num w:numId="80">
    <w:abstractNumId w:val="17"/>
  </w:num>
  <w:num w:numId="81">
    <w:abstractNumId w:val="52"/>
  </w:num>
  <w:num w:numId="82">
    <w:abstractNumId w:val="102"/>
  </w:num>
  <w:num w:numId="83">
    <w:abstractNumId w:val="99"/>
  </w:num>
  <w:num w:numId="84">
    <w:abstractNumId w:val="24"/>
  </w:num>
  <w:num w:numId="85">
    <w:abstractNumId w:val="112"/>
  </w:num>
  <w:num w:numId="86">
    <w:abstractNumId w:val="71"/>
  </w:num>
  <w:num w:numId="87">
    <w:abstractNumId w:val="19"/>
  </w:num>
  <w:num w:numId="88">
    <w:abstractNumId w:val="154"/>
  </w:num>
  <w:num w:numId="89">
    <w:abstractNumId w:val="48"/>
  </w:num>
  <w:num w:numId="90">
    <w:abstractNumId w:val="84"/>
  </w:num>
  <w:num w:numId="91">
    <w:abstractNumId w:val="43"/>
  </w:num>
  <w:num w:numId="92">
    <w:abstractNumId w:val="75"/>
  </w:num>
  <w:num w:numId="93">
    <w:abstractNumId w:val="40"/>
  </w:num>
  <w:num w:numId="94">
    <w:abstractNumId w:val="67"/>
  </w:num>
  <w:num w:numId="95">
    <w:abstractNumId w:val="23"/>
  </w:num>
  <w:num w:numId="96">
    <w:abstractNumId w:val="34"/>
  </w:num>
  <w:num w:numId="97">
    <w:abstractNumId w:val="13"/>
  </w:num>
  <w:num w:numId="98">
    <w:abstractNumId w:val="58"/>
  </w:num>
  <w:num w:numId="99">
    <w:abstractNumId w:val="80"/>
  </w:num>
  <w:num w:numId="100">
    <w:abstractNumId w:val="32"/>
  </w:num>
  <w:num w:numId="101">
    <w:abstractNumId w:val="110"/>
  </w:num>
  <w:num w:numId="102">
    <w:abstractNumId w:val="42"/>
  </w:num>
  <w:num w:numId="103">
    <w:abstractNumId w:val="126"/>
  </w:num>
  <w:num w:numId="104">
    <w:abstractNumId w:val="140"/>
  </w:num>
  <w:num w:numId="105">
    <w:abstractNumId w:val="41"/>
  </w:num>
  <w:num w:numId="106">
    <w:abstractNumId w:val="143"/>
  </w:num>
  <w:num w:numId="107">
    <w:abstractNumId w:val="64"/>
  </w:num>
  <w:num w:numId="108">
    <w:abstractNumId w:val="128"/>
  </w:num>
  <w:num w:numId="109">
    <w:abstractNumId w:val="9"/>
  </w:num>
  <w:num w:numId="110">
    <w:abstractNumId w:val="36"/>
  </w:num>
  <w:num w:numId="111">
    <w:abstractNumId w:val="20"/>
  </w:num>
  <w:num w:numId="112">
    <w:abstractNumId w:val="60"/>
  </w:num>
  <w:num w:numId="113">
    <w:abstractNumId w:val="10"/>
  </w:num>
  <w:num w:numId="114">
    <w:abstractNumId w:val="70"/>
  </w:num>
  <w:num w:numId="115">
    <w:abstractNumId w:val="72"/>
  </w:num>
  <w:num w:numId="116">
    <w:abstractNumId w:val="39"/>
  </w:num>
  <w:num w:numId="117">
    <w:abstractNumId w:val="1"/>
  </w:num>
  <w:num w:numId="118">
    <w:abstractNumId w:val="153"/>
  </w:num>
  <w:num w:numId="119">
    <w:abstractNumId w:val="121"/>
  </w:num>
  <w:num w:numId="120">
    <w:abstractNumId w:val="54"/>
  </w:num>
  <w:num w:numId="121">
    <w:abstractNumId w:val="147"/>
  </w:num>
  <w:num w:numId="122">
    <w:abstractNumId w:val="118"/>
  </w:num>
  <w:num w:numId="123">
    <w:abstractNumId w:val="66"/>
  </w:num>
  <w:num w:numId="124">
    <w:abstractNumId w:val="8"/>
  </w:num>
  <w:num w:numId="125">
    <w:abstractNumId w:val="56"/>
  </w:num>
  <w:num w:numId="126">
    <w:abstractNumId w:val="145"/>
  </w:num>
  <w:num w:numId="127">
    <w:abstractNumId w:val="122"/>
  </w:num>
  <w:num w:numId="128">
    <w:abstractNumId w:val="29"/>
  </w:num>
  <w:num w:numId="129">
    <w:abstractNumId w:val="101"/>
  </w:num>
  <w:num w:numId="130">
    <w:abstractNumId w:val="142"/>
  </w:num>
  <w:num w:numId="131">
    <w:abstractNumId w:val="68"/>
  </w:num>
  <w:num w:numId="132">
    <w:abstractNumId w:val="22"/>
  </w:num>
  <w:num w:numId="133">
    <w:abstractNumId w:val="35"/>
  </w:num>
  <w:num w:numId="134">
    <w:abstractNumId w:val="45"/>
  </w:num>
  <w:num w:numId="135">
    <w:abstractNumId w:val="11"/>
  </w:num>
  <w:num w:numId="136">
    <w:abstractNumId w:val="132"/>
  </w:num>
  <w:num w:numId="137">
    <w:abstractNumId w:val="123"/>
  </w:num>
  <w:num w:numId="138">
    <w:abstractNumId w:val="81"/>
  </w:num>
  <w:num w:numId="139">
    <w:abstractNumId w:val="37"/>
  </w:num>
  <w:num w:numId="140">
    <w:abstractNumId w:val="82"/>
  </w:num>
  <w:num w:numId="141">
    <w:abstractNumId w:val="92"/>
  </w:num>
  <w:num w:numId="142">
    <w:abstractNumId w:val="139"/>
  </w:num>
  <w:num w:numId="143">
    <w:abstractNumId w:val="107"/>
  </w:num>
  <w:num w:numId="144">
    <w:abstractNumId w:val="6"/>
  </w:num>
  <w:num w:numId="145">
    <w:abstractNumId w:val="78"/>
  </w:num>
  <w:num w:numId="146">
    <w:abstractNumId w:val="151"/>
  </w:num>
  <w:num w:numId="147">
    <w:abstractNumId w:val="65"/>
  </w:num>
  <w:num w:numId="148">
    <w:abstractNumId w:val="76"/>
  </w:num>
  <w:num w:numId="149">
    <w:abstractNumId w:val="144"/>
  </w:num>
  <w:num w:numId="150">
    <w:abstractNumId w:val="3"/>
  </w:num>
  <w:num w:numId="151">
    <w:abstractNumId w:val="57"/>
  </w:num>
  <w:num w:numId="152">
    <w:abstractNumId w:val="93"/>
  </w:num>
  <w:num w:numId="153">
    <w:abstractNumId w:val="130"/>
  </w:num>
  <w:num w:numId="154">
    <w:abstractNumId w:val="95"/>
  </w:num>
  <w:num w:numId="155">
    <w:abstractNumId w:val="106"/>
  </w:num>
  <w:num w:numId="156">
    <w:abstractNumId w:val="125"/>
  </w:num>
  <w:num w:numId="157">
    <w:abstractNumId w:val="157"/>
  </w:num>
  <w:num w:numId="158">
    <w:abstractNumId w:val="53"/>
  </w:num>
  <w:num w:numId="159">
    <w:abstractNumId w:val="137"/>
  </w:num>
  <w:num w:numId="160">
    <w:abstractNumId w:val="51"/>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F01"/>
    <w:rsid w:val="00035362"/>
    <w:rsid w:val="000B3B2A"/>
    <w:rsid w:val="000B66C6"/>
    <w:rsid w:val="000B747E"/>
    <w:rsid w:val="000C3EE1"/>
    <w:rsid w:val="000E3D0E"/>
    <w:rsid w:val="00111FCD"/>
    <w:rsid w:val="001133AC"/>
    <w:rsid w:val="00171AB4"/>
    <w:rsid w:val="001B3B9A"/>
    <w:rsid w:val="001B666D"/>
    <w:rsid w:val="001C0879"/>
    <w:rsid w:val="00251BED"/>
    <w:rsid w:val="002757D0"/>
    <w:rsid w:val="002918C0"/>
    <w:rsid w:val="002A01CD"/>
    <w:rsid w:val="00314F99"/>
    <w:rsid w:val="003151A4"/>
    <w:rsid w:val="00322B45"/>
    <w:rsid w:val="003434FA"/>
    <w:rsid w:val="0037066B"/>
    <w:rsid w:val="003A3C98"/>
    <w:rsid w:val="003B791C"/>
    <w:rsid w:val="003C0956"/>
    <w:rsid w:val="003E3879"/>
    <w:rsid w:val="003E49F2"/>
    <w:rsid w:val="003F2164"/>
    <w:rsid w:val="003F2815"/>
    <w:rsid w:val="0042541F"/>
    <w:rsid w:val="00434A7A"/>
    <w:rsid w:val="004576AE"/>
    <w:rsid w:val="004614E0"/>
    <w:rsid w:val="004A3D56"/>
    <w:rsid w:val="004A5145"/>
    <w:rsid w:val="004D294D"/>
    <w:rsid w:val="004F4BB6"/>
    <w:rsid w:val="0053021A"/>
    <w:rsid w:val="00555D59"/>
    <w:rsid w:val="00561ED4"/>
    <w:rsid w:val="00570D58"/>
    <w:rsid w:val="005719B6"/>
    <w:rsid w:val="00577478"/>
    <w:rsid w:val="005965F7"/>
    <w:rsid w:val="005B5789"/>
    <w:rsid w:val="005F059C"/>
    <w:rsid w:val="006018AB"/>
    <w:rsid w:val="0064027E"/>
    <w:rsid w:val="00661841"/>
    <w:rsid w:val="00681726"/>
    <w:rsid w:val="006A0ED7"/>
    <w:rsid w:val="007414DF"/>
    <w:rsid w:val="00787409"/>
    <w:rsid w:val="00787C61"/>
    <w:rsid w:val="00791319"/>
    <w:rsid w:val="007976D2"/>
    <w:rsid w:val="007C3DE1"/>
    <w:rsid w:val="007E6212"/>
    <w:rsid w:val="007F1AB1"/>
    <w:rsid w:val="008933DA"/>
    <w:rsid w:val="008B6F01"/>
    <w:rsid w:val="008C6541"/>
    <w:rsid w:val="008D393C"/>
    <w:rsid w:val="00920921"/>
    <w:rsid w:val="00924E88"/>
    <w:rsid w:val="00980086"/>
    <w:rsid w:val="009E1659"/>
    <w:rsid w:val="00AD5E16"/>
    <w:rsid w:val="00B1585D"/>
    <w:rsid w:val="00B32BD8"/>
    <w:rsid w:val="00B60E69"/>
    <w:rsid w:val="00B7713E"/>
    <w:rsid w:val="00B808C5"/>
    <w:rsid w:val="00B91416"/>
    <w:rsid w:val="00BD09DE"/>
    <w:rsid w:val="00BF1234"/>
    <w:rsid w:val="00BF5EAB"/>
    <w:rsid w:val="00C03C13"/>
    <w:rsid w:val="00C14454"/>
    <w:rsid w:val="00CB6B2A"/>
    <w:rsid w:val="00CF3265"/>
    <w:rsid w:val="00D17134"/>
    <w:rsid w:val="00D20DD7"/>
    <w:rsid w:val="00D27C08"/>
    <w:rsid w:val="00D329D2"/>
    <w:rsid w:val="00D36191"/>
    <w:rsid w:val="00D50EEA"/>
    <w:rsid w:val="00D67092"/>
    <w:rsid w:val="00D76BDE"/>
    <w:rsid w:val="00DD221C"/>
    <w:rsid w:val="00DF6C5C"/>
    <w:rsid w:val="00E06B5D"/>
    <w:rsid w:val="00E119F6"/>
    <w:rsid w:val="00E36E66"/>
    <w:rsid w:val="00E3740B"/>
    <w:rsid w:val="00E509A0"/>
    <w:rsid w:val="00F2138C"/>
    <w:rsid w:val="00F51252"/>
    <w:rsid w:val="00F53EA4"/>
    <w:rsid w:val="00F558F4"/>
    <w:rsid w:val="00F86CE6"/>
    <w:rsid w:val="00FA1824"/>
    <w:rsid w:val="00FE7C99"/>
    <w:rsid w:val="00FF0108"/>
    <w:rsid w:val="00FF0D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7CE6C"/>
  <w15:chartTrackingRefBased/>
  <w15:docId w15:val="{4612E459-68D4-4FFF-AC28-04AF6D0A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F01"/>
  </w:style>
  <w:style w:type="paragraph" w:styleId="1">
    <w:name w:val="heading 1"/>
    <w:basedOn w:val="a"/>
    <w:next w:val="a"/>
    <w:link w:val="10"/>
    <w:uiPriority w:val="9"/>
    <w:qFormat/>
    <w:rsid w:val="009800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qFormat/>
    <w:rsid w:val="00C14454"/>
    <w:pPr>
      <w:keepNext/>
      <w:tabs>
        <w:tab w:val="left" w:pos="5040"/>
        <w:tab w:val="left" w:pos="6660"/>
      </w:tabs>
      <w:spacing w:after="0" w:line="240" w:lineRule="auto"/>
      <w:outlineLvl w:val="1"/>
    </w:pPr>
    <w:rPr>
      <w:rFonts w:ascii="Times New Roman" w:eastAsia="Times New Roman" w:hAnsi="Times New Roman" w:cs="Times New Roman"/>
      <w:b/>
      <w:bCs/>
      <w:sz w:val="24"/>
      <w:szCs w:val="24"/>
      <w:lang w:val="ru-RU" w:eastAsia="ru-RU"/>
    </w:rPr>
  </w:style>
  <w:style w:type="paragraph" w:styleId="3">
    <w:name w:val="heading 3"/>
    <w:basedOn w:val="a"/>
    <w:next w:val="a"/>
    <w:link w:val="30"/>
    <w:qFormat/>
    <w:rsid w:val="008C6541"/>
    <w:pPr>
      <w:keepNext/>
      <w:spacing w:after="0" w:line="240" w:lineRule="auto"/>
      <w:outlineLvl w:val="2"/>
    </w:pPr>
    <w:rPr>
      <w:rFonts w:ascii="Times New Roman" w:eastAsia="SimSun" w:hAnsi="Times New Roman" w:cs="Times New Roman"/>
      <w:sz w:val="32"/>
      <w:szCs w:val="20"/>
      <w:lang w:eastAsia="ru-RU"/>
    </w:rPr>
  </w:style>
  <w:style w:type="paragraph" w:styleId="4">
    <w:name w:val="heading 4"/>
    <w:basedOn w:val="a"/>
    <w:next w:val="a"/>
    <w:link w:val="40"/>
    <w:unhideWhenUsed/>
    <w:qFormat/>
    <w:rsid w:val="00C14454"/>
    <w:pPr>
      <w:keepNext/>
      <w:spacing w:before="240" w:after="60" w:line="240" w:lineRule="auto"/>
      <w:outlineLvl w:val="3"/>
    </w:pPr>
    <w:rPr>
      <w:rFonts w:ascii="Calibri" w:eastAsia="Times New Roman" w:hAnsi="Calibri" w:cs="Times New Roman"/>
      <w:b/>
      <w:bCs/>
      <w:sz w:val="28"/>
      <w:szCs w:val="28"/>
      <w:lang w:val="ru-RU" w:eastAsia="ru-RU"/>
    </w:rPr>
  </w:style>
  <w:style w:type="paragraph" w:styleId="5">
    <w:name w:val="heading 5"/>
    <w:basedOn w:val="a"/>
    <w:next w:val="a"/>
    <w:link w:val="50"/>
    <w:semiHidden/>
    <w:unhideWhenUsed/>
    <w:qFormat/>
    <w:rsid w:val="00C14454"/>
    <w:pPr>
      <w:spacing w:before="240" w:after="60" w:line="240" w:lineRule="auto"/>
      <w:outlineLvl w:val="4"/>
    </w:pPr>
    <w:rPr>
      <w:rFonts w:ascii="Calibri" w:eastAsia="Times New Roman" w:hAnsi="Calibri" w:cs="Times New Roman"/>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6F01"/>
    <w:rPr>
      <w:color w:val="0563C1" w:themeColor="hyperlink"/>
      <w:u w:val="single"/>
    </w:rPr>
  </w:style>
  <w:style w:type="table" w:styleId="a4">
    <w:name w:val="Table Grid"/>
    <w:basedOn w:val="a1"/>
    <w:uiPriority w:val="39"/>
    <w:rsid w:val="008B6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B6F01"/>
    <w:pPr>
      <w:ind w:left="720"/>
      <w:contextualSpacing/>
    </w:pPr>
  </w:style>
  <w:style w:type="paragraph" w:customStyle="1" w:styleId="rvps2">
    <w:name w:val="rvps2"/>
    <w:basedOn w:val="a"/>
    <w:rsid w:val="008B6F0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Колонтитул_"/>
    <w:basedOn w:val="a0"/>
    <w:rsid w:val="008B6F01"/>
    <w:rPr>
      <w:rFonts w:ascii="Calibri" w:eastAsia="Calibri" w:hAnsi="Calibri" w:cs="Calibri"/>
      <w:b w:val="0"/>
      <w:bCs w:val="0"/>
      <w:i w:val="0"/>
      <w:iCs w:val="0"/>
      <w:smallCaps w:val="0"/>
      <w:strike w:val="0"/>
      <w:sz w:val="22"/>
      <w:szCs w:val="22"/>
      <w:u w:val="none"/>
    </w:rPr>
  </w:style>
  <w:style w:type="character" w:customStyle="1" w:styleId="a7">
    <w:name w:val="Колонтитул"/>
    <w:basedOn w:val="a6"/>
    <w:rsid w:val="008B6F01"/>
    <w:rPr>
      <w:rFonts w:ascii="Calibri" w:eastAsia="Calibri" w:hAnsi="Calibri" w:cs="Calibri"/>
      <w:b w:val="0"/>
      <w:bCs w:val="0"/>
      <w:i w:val="0"/>
      <w:iCs w:val="0"/>
      <w:smallCaps w:val="0"/>
      <w:strike w:val="0"/>
      <w:color w:val="000000"/>
      <w:spacing w:val="0"/>
      <w:w w:val="100"/>
      <w:position w:val="0"/>
      <w:sz w:val="22"/>
      <w:szCs w:val="22"/>
      <w:u w:val="none"/>
      <w:lang w:val="uk-UA" w:eastAsia="uk-UA" w:bidi="uk-UA"/>
    </w:rPr>
  </w:style>
  <w:style w:type="character" w:customStyle="1" w:styleId="31">
    <w:name w:val="Основной текст (3)_"/>
    <w:basedOn w:val="a0"/>
    <w:rsid w:val="008B6F01"/>
    <w:rPr>
      <w:rFonts w:ascii="Times New Roman" w:eastAsia="Times New Roman" w:hAnsi="Times New Roman" w:cs="Times New Roman"/>
      <w:b w:val="0"/>
      <w:bCs w:val="0"/>
      <w:i w:val="0"/>
      <w:iCs w:val="0"/>
      <w:smallCaps w:val="0"/>
      <w:strike w:val="0"/>
      <w:sz w:val="28"/>
      <w:szCs w:val="28"/>
      <w:u w:val="none"/>
    </w:rPr>
  </w:style>
  <w:style w:type="character" w:customStyle="1" w:styleId="32">
    <w:name w:val="Основной текст (3)"/>
    <w:basedOn w:val="31"/>
    <w:rsid w:val="008B6F0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51">
    <w:name w:val="Основной текст (5)_"/>
    <w:basedOn w:val="a0"/>
    <w:rsid w:val="008B6F01"/>
    <w:rPr>
      <w:rFonts w:ascii="Times New Roman" w:eastAsia="Times New Roman" w:hAnsi="Times New Roman" w:cs="Times New Roman"/>
      <w:b/>
      <w:bCs/>
      <w:i w:val="0"/>
      <w:iCs w:val="0"/>
      <w:smallCaps w:val="0"/>
      <w:strike w:val="0"/>
      <w:sz w:val="18"/>
      <w:szCs w:val="18"/>
      <w:u w:val="none"/>
    </w:rPr>
  </w:style>
  <w:style w:type="character" w:customStyle="1" w:styleId="52">
    <w:name w:val="Основной текст (5)"/>
    <w:basedOn w:val="51"/>
    <w:rsid w:val="008B6F0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1">
    <w:name w:val="Заголовок №1_"/>
    <w:basedOn w:val="a0"/>
    <w:rsid w:val="008B6F01"/>
    <w:rPr>
      <w:rFonts w:ascii="Times New Roman" w:eastAsia="Times New Roman" w:hAnsi="Times New Roman" w:cs="Times New Roman"/>
      <w:b/>
      <w:bCs/>
      <w:i w:val="0"/>
      <w:iCs w:val="0"/>
      <w:smallCaps w:val="0"/>
      <w:strike w:val="0"/>
      <w:u w:val="none"/>
    </w:rPr>
  </w:style>
  <w:style w:type="character" w:customStyle="1" w:styleId="12">
    <w:name w:val="Заголовок №1"/>
    <w:basedOn w:val="11"/>
    <w:rsid w:val="008B6F0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1">
    <w:name w:val="Основной текст (2)_"/>
    <w:basedOn w:val="a0"/>
    <w:rsid w:val="008B6F01"/>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1"/>
    <w:rsid w:val="008B6F0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13">
    <w:name w:val="Без интервала1"/>
    <w:uiPriority w:val="99"/>
    <w:rsid w:val="008B6F01"/>
    <w:pPr>
      <w:spacing w:after="0" w:line="240" w:lineRule="auto"/>
    </w:pPr>
    <w:rPr>
      <w:rFonts w:ascii="Calibri" w:eastAsia="Times New Roman" w:hAnsi="Calibri" w:cs="Calibri"/>
      <w:lang w:val="ru-RU" w:eastAsia="ru-RU"/>
    </w:rPr>
  </w:style>
  <w:style w:type="character" w:customStyle="1" w:styleId="hard-blue-color">
    <w:name w:val="hard-blue-color"/>
    <w:basedOn w:val="a0"/>
    <w:rsid w:val="008B6F01"/>
  </w:style>
  <w:style w:type="paragraph" w:styleId="a8">
    <w:name w:val="No Spacing"/>
    <w:qFormat/>
    <w:rsid w:val="008B6F01"/>
    <w:pPr>
      <w:spacing w:after="0" w:line="240" w:lineRule="auto"/>
    </w:pPr>
  </w:style>
  <w:style w:type="paragraph" w:customStyle="1" w:styleId="Default">
    <w:name w:val="Default"/>
    <w:rsid w:val="000B3B2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30">
    <w:name w:val="Заголовок 3 Знак"/>
    <w:basedOn w:val="a0"/>
    <w:link w:val="3"/>
    <w:rsid w:val="008C6541"/>
    <w:rPr>
      <w:rFonts w:ascii="Times New Roman" w:eastAsia="SimSun" w:hAnsi="Times New Roman" w:cs="Times New Roman"/>
      <w:sz w:val="32"/>
      <w:szCs w:val="20"/>
      <w:lang w:eastAsia="ru-RU"/>
    </w:rPr>
  </w:style>
  <w:style w:type="paragraph" w:styleId="a9">
    <w:name w:val="Normal (Web)"/>
    <w:basedOn w:val="a"/>
    <w:uiPriority w:val="99"/>
    <w:unhideWhenUsed/>
    <w:rsid w:val="001C08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a">
    <w:name w:val="Strong"/>
    <w:basedOn w:val="a0"/>
    <w:uiPriority w:val="22"/>
    <w:qFormat/>
    <w:rsid w:val="001C0879"/>
    <w:rPr>
      <w:b/>
      <w:bCs/>
    </w:rPr>
  </w:style>
  <w:style w:type="paragraph" w:customStyle="1" w:styleId="docdata">
    <w:name w:val="docdata"/>
    <w:aliases w:val="docy,v5,4842,baiaagaaboqcaaadcg8aaauydwaaaaaaaaaaaaaaaaaaaaaaaaaaaaaaaaaaaaaaaaaaaaaaaaaaaaaaaaaaaaaaaaaaaaaaaaaaaaaaaaaaaaaaaaaaaaaaaaaaaaaaaaaaaaaaaaaaaaaaaaaaaaaaaaaaaaaaaaaaaaaaaaaaaaaaaaaaaaaaaaaaaaaaaaaaaaaaaaaaaaaaaaaaaaaaaaaaaaaaaaaaaaaa"/>
    <w:basedOn w:val="a"/>
    <w:rsid w:val="008933D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ody Text"/>
    <w:basedOn w:val="a"/>
    <w:link w:val="ac"/>
    <w:unhideWhenUsed/>
    <w:rsid w:val="008933DA"/>
    <w:pPr>
      <w:spacing w:after="0" w:line="240" w:lineRule="auto"/>
      <w:jc w:val="both"/>
    </w:pPr>
    <w:rPr>
      <w:rFonts w:ascii="Times New Roman" w:eastAsia="Times New Roman" w:hAnsi="Times New Roman" w:cs="Times New Roman"/>
      <w:b/>
      <w:bCs/>
      <w:sz w:val="28"/>
      <w:szCs w:val="24"/>
      <w:lang w:eastAsia="ru-RU"/>
    </w:rPr>
  </w:style>
  <w:style w:type="character" w:customStyle="1" w:styleId="ac">
    <w:name w:val="Основной текст Знак"/>
    <w:basedOn w:val="a0"/>
    <w:link w:val="ab"/>
    <w:rsid w:val="008933DA"/>
    <w:rPr>
      <w:rFonts w:ascii="Times New Roman" w:eastAsia="Times New Roman" w:hAnsi="Times New Roman" w:cs="Times New Roman"/>
      <w:b/>
      <w:bCs/>
      <w:sz w:val="28"/>
      <w:szCs w:val="24"/>
      <w:lang w:eastAsia="ru-RU"/>
    </w:rPr>
  </w:style>
  <w:style w:type="paragraph" w:styleId="ad">
    <w:name w:val="Balloon Text"/>
    <w:basedOn w:val="a"/>
    <w:link w:val="ae"/>
    <w:uiPriority w:val="99"/>
    <w:unhideWhenUsed/>
    <w:rsid w:val="00FF0D08"/>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rsid w:val="00FF0D08"/>
    <w:rPr>
      <w:rFonts w:ascii="Segoe UI" w:hAnsi="Segoe UI" w:cs="Segoe UI"/>
      <w:sz w:val="18"/>
      <w:szCs w:val="18"/>
    </w:rPr>
  </w:style>
  <w:style w:type="paragraph" w:styleId="af">
    <w:name w:val="header"/>
    <w:basedOn w:val="a"/>
    <w:link w:val="af0"/>
    <w:uiPriority w:val="99"/>
    <w:unhideWhenUsed/>
    <w:rsid w:val="00D329D2"/>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D329D2"/>
  </w:style>
  <w:style w:type="paragraph" w:styleId="af1">
    <w:name w:val="footer"/>
    <w:basedOn w:val="a"/>
    <w:link w:val="af2"/>
    <w:uiPriority w:val="99"/>
    <w:unhideWhenUsed/>
    <w:rsid w:val="00D329D2"/>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D329D2"/>
  </w:style>
  <w:style w:type="character" w:customStyle="1" w:styleId="10">
    <w:name w:val="Заголовок 1 Знак"/>
    <w:basedOn w:val="a0"/>
    <w:link w:val="1"/>
    <w:uiPriority w:val="9"/>
    <w:rsid w:val="00980086"/>
    <w:rPr>
      <w:rFonts w:asciiTheme="majorHAnsi" w:eastAsiaTheme="majorEastAsia" w:hAnsiTheme="majorHAnsi" w:cstheme="majorBidi"/>
      <w:color w:val="2E74B5" w:themeColor="accent1" w:themeShade="BF"/>
      <w:sz w:val="32"/>
      <w:szCs w:val="32"/>
    </w:rPr>
  </w:style>
  <w:style w:type="character" w:customStyle="1" w:styleId="xfm32115287">
    <w:name w:val="xfm_32115287"/>
    <w:rsid w:val="00980086"/>
  </w:style>
  <w:style w:type="character" w:customStyle="1" w:styleId="20">
    <w:name w:val="Заголовок 2 Знак"/>
    <w:basedOn w:val="a0"/>
    <w:link w:val="2"/>
    <w:uiPriority w:val="9"/>
    <w:rsid w:val="00C14454"/>
    <w:rPr>
      <w:rFonts w:ascii="Times New Roman" w:eastAsia="Times New Roman" w:hAnsi="Times New Roman" w:cs="Times New Roman"/>
      <w:b/>
      <w:bCs/>
      <w:sz w:val="24"/>
      <w:szCs w:val="24"/>
      <w:lang w:val="ru-RU" w:eastAsia="ru-RU"/>
    </w:rPr>
  </w:style>
  <w:style w:type="character" w:customStyle="1" w:styleId="40">
    <w:name w:val="Заголовок 4 Знак"/>
    <w:basedOn w:val="a0"/>
    <w:link w:val="4"/>
    <w:rsid w:val="00C14454"/>
    <w:rPr>
      <w:rFonts w:ascii="Calibri" w:eastAsia="Times New Roman" w:hAnsi="Calibri" w:cs="Times New Roman"/>
      <w:b/>
      <w:bCs/>
      <w:sz w:val="28"/>
      <w:szCs w:val="28"/>
      <w:lang w:val="ru-RU" w:eastAsia="ru-RU"/>
    </w:rPr>
  </w:style>
  <w:style w:type="character" w:customStyle="1" w:styleId="50">
    <w:name w:val="Заголовок 5 Знак"/>
    <w:basedOn w:val="a0"/>
    <w:link w:val="5"/>
    <w:semiHidden/>
    <w:rsid w:val="00C14454"/>
    <w:rPr>
      <w:rFonts w:ascii="Calibri" w:eastAsia="Times New Roman" w:hAnsi="Calibri" w:cs="Times New Roman"/>
      <w:b/>
      <w:bCs/>
      <w:i/>
      <w:iCs/>
      <w:sz w:val="26"/>
      <w:szCs w:val="26"/>
      <w:lang w:val="ru-RU" w:eastAsia="ru-RU"/>
    </w:rPr>
  </w:style>
  <w:style w:type="paragraph" w:styleId="af3">
    <w:name w:val="Body Text Indent"/>
    <w:basedOn w:val="a"/>
    <w:link w:val="af4"/>
    <w:uiPriority w:val="99"/>
    <w:rsid w:val="00C14454"/>
    <w:pPr>
      <w:spacing w:after="0" w:line="240" w:lineRule="auto"/>
      <w:ind w:firstLine="540"/>
    </w:pPr>
    <w:rPr>
      <w:rFonts w:ascii="Times New Roman" w:eastAsia="Times New Roman" w:hAnsi="Times New Roman" w:cs="Times New Roman"/>
      <w:sz w:val="24"/>
      <w:szCs w:val="24"/>
      <w:lang w:val="ru-RU" w:eastAsia="ru-RU"/>
    </w:rPr>
  </w:style>
  <w:style w:type="character" w:customStyle="1" w:styleId="af4">
    <w:name w:val="Основной текст с отступом Знак"/>
    <w:basedOn w:val="a0"/>
    <w:link w:val="af3"/>
    <w:uiPriority w:val="99"/>
    <w:rsid w:val="00C14454"/>
    <w:rPr>
      <w:rFonts w:ascii="Times New Roman" w:eastAsia="Times New Roman" w:hAnsi="Times New Roman" w:cs="Times New Roman"/>
      <w:sz w:val="24"/>
      <w:szCs w:val="24"/>
      <w:lang w:val="ru-RU" w:eastAsia="ru-RU"/>
    </w:rPr>
  </w:style>
  <w:style w:type="paragraph" w:styleId="23">
    <w:name w:val="Body Text Indent 2"/>
    <w:basedOn w:val="a"/>
    <w:link w:val="24"/>
    <w:uiPriority w:val="99"/>
    <w:rsid w:val="00C14454"/>
    <w:pPr>
      <w:spacing w:after="0" w:line="240" w:lineRule="auto"/>
      <w:ind w:firstLine="4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C14454"/>
    <w:rPr>
      <w:rFonts w:ascii="Times New Roman" w:eastAsia="Times New Roman" w:hAnsi="Times New Roman" w:cs="Times New Roman"/>
      <w:sz w:val="24"/>
      <w:szCs w:val="24"/>
      <w:lang w:eastAsia="ru-RU"/>
    </w:rPr>
  </w:style>
  <w:style w:type="paragraph" w:styleId="25">
    <w:name w:val="Body Text 2"/>
    <w:basedOn w:val="a"/>
    <w:link w:val="26"/>
    <w:rsid w:val="00C14454"/>
    <w:pPr>
      <w:spacing w:after="0" w:line="240" w:lineRule="auto"/>
      <w:jc w:val="both"/>
    </w:pPr>
    <w:rPr>
      <w:rFonts w:ascii="Times New Roman" w:eastAsia="Times New Roman" w:hAnsi="Times New Roman" w:cs="Times New Roman"/>
      <w:b/>
      <w:bCs/>
      <w:sz w:val="24"/>
      <w:szCs w:val="24"/>
      <w:lang w:eastAsia="ru-RU"/>
    </w:rPr>
  </w:style>
  <w:style w:type="character" w:customStyle="1" w:styleId="26">
    <w:name w:val="Основной текст 2 Знак"/>
    <w:basedOn w:val="a0"/>
    <w:link w:val="25"/>
    <w:rsid w:val="00C14454"/>
    <w:rPr>
      <w:rFonts w:ascii="Times New Roman" w:eastAsia="Times New Roman" w:hAnsi="Times New Roman" w:cs="Times New Roman"/>
      <w:b/>
      <w:bCs/>
      <w:sz w:val="24"/>
      <w:szCs w:val="24"/>
      <w:lang w:eastAsia="ru-RU"/>
    </w:rPr>
  </w:style>
  <w:style w:type="paragraph" w:customStyle="1" w:styleId="af5">
    <w:basedOn w:val="a"/>
    <w:next w:val="af6"/>
    <w:link w:val="af7"/>
    <w:qFormat/>
    <w:rsid w:val="00C14454"/>
    <w:pPr>
      <w:spacing w:after="0" w:line="240" w:lineRule="auto"/>
      <w:jc w:val="center"/>
    </w:pPr>
    <w:rPr>
      <w:sz w:val="28"/>
    </w:rPr>
  </w:style>
  <w:style w:type="character" w:customStyle="1" w:styleId="af7">
    <w:name w:val="Название Знак"/>
    <w:link w:val="af5"/>
    <w:rsid w:val="00C14454"/>
    <w:rPr>
      <w:sz w:val="28"/>
    </w:rPr>
  </w:style>
  <w:style w:type="paragraph" w:styleId="af8">
    <w:name w:val="Plain Text"/>
    <w:basedOn w:val="a"/>
    <w:link w:val="af9"/>
    <w:rsid w:val="00C14454"/>
    <w:pPr>
      <w:spacing w:after="0" w:line="240" w:lineRule="auto"/>
    </w:pPr>
    <w:rPr>
      <w:rFonts w:ascii="Courier New" w:eastAsia="Times New Roman" w:hAnsi="Courier New" w:cs="Times New Roman"/>
      <w:sz w:val="20"/>
      <w:szCs w:val="20"/>
      <w:lang w:val="ru-RU" w:eastAsia="ru-RU"/>
    </w:rPr>
  </w:style>
  <w:style w:type="character" w:customStyle="1" w:styleId="af9">
    <w:name w:val="Текст Знак"/>
    <w:basedOn w:val="a0"/>
    <w:link w:val="af8"/>
    <w:rsid w:val="00C14454"/>
    <w:rPr>
      <w:rFonts w:ascii="Courier New" w:eastAsia="Times New Roman" w:hAnsi="Courier New" w:cs="Times New Roman"/>
      <w:sz w:val="20"/>
      <w:szCs w:val="20"/>
      <w:lang w:val="ru-RU" w:eastAsia="ru-RU"/>
    </w:rPr>
  </w:style>
  <w:style w:type="paragraph" w:customStyle="1" w:styleId="FR1">
    <w:name w:val="FR1"/>
    <w:rsid w:val="00C14454"/>
    <w:pPr>
      <w:spacing w:after="0" w:line="240" w:lineRule="auto"/>
      <w:ind w:left="3560"/>
    </w:pPr>
    <w:rPr>
      <w:rFonts w:ascii="Times New Roman" w:eastAsia="Times New Roman" w:hAnsi="Times New Roman" w:cs="Times New Roman"/>
      <w:b/>
      <w:snapToGrid w:val="0"/>
      <w:sz w:val="28"/>
      <w:szCs w:val="20"/>
      <w:lang w:val="ru-RU" w:eastAsia="ru-RU"/>
    </w:rPr>
  </w:style>
  <w:style w:type="paragraph" w:customStyle="1" w:styleId="FR2">
    <w:name w:val="FR2"/>
    <w:rsid w:val="00C14454"/>
    <w:pPr>
      <w:spacing w:before="600" w:after="0" w:line="380" w:lineRule="auto"/>
      <w:ind w:firstLine="300"/>
    </w:pPr>
    <w:rPr>
      <w:rFonts w:ascii="Arial" w:eastAsia="Times New Roman" w:hAnsi="Arial" w:cs="Times New Roman"/>
      <w:snapToGrid w:val="0"/>
      <w:sz w:val="20"/>
      <w:szCs w:val="20"/>
      <w:lang w:val="ru-RU" w:eastAsia="ru-RU"/>
    </w:rPr>
  </w:style>
  <w:style w:type="paragraph" w:customStyle="1" w:styleId="14">
    <w:name w:val="Название1"/>
    <w:aliases w:val="Title of Tables"/>
    <w:basedOn w:val="a"/>
    <w:rsid w:val="00C14454"/>
    <w:pPr>
      <w:spacing w:after="120" w:line="260" w:lineRule="atLeast"/>
      <w:ind w:firstLine="709"/>
      <w:jc w:val="center"/>
    </w:pPr>
    <w:rPr>
      <w:rFonts w:ascii="Times New Roman" w:eastAsia="Times New Roman" w:hAnsi="Times New Roman" w:cs="Times New Roman"/>
      <w:b/>
      <w:sz w:val="24"/>
      <w:szCs w:val="20"/>
      <w:lang w:eastAsia="ru-RU"/>
    </w:rPr>
  </w:style>
  <w:style w:type="paragraph" w:customStyle="1" w:styleId="15">
    <w:name w:val="Основной текст1"/>
    <w:basedOn w:val="a"/>
    <w:rsid w:val="00C14454"/>
    <w:pPr>
      <w:spacing w:after="0" w:line="240" w:lineRule="auto"/>
      <w:jc w:val="center"/>
    </w:pPr>
    <w:rPr>
      <w:rFonts w:ascii="Times New Roman" w:eastAsia="Times New Roman" w:hAnsi="Times New Roman" w:cs="Times New Roman"/>
      <w:sz w:val="24"/>
      <w:szCs w:val="20"/>
      <w:u w:val="single"/>
      <w:lang w:eastAsia="ru-RU"/>
    </w:rPr>
  </w:style>
  <w:style w:type="paragraph" w:customStyle="1" w:styleId="Just">
    <w:name w:val="Just"/>
    <w:rsid w:val="00C14454"/>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character" w:styleId="afa">
    <w:name w:val="page number"/>
    <w:rsid w:val="00C14454"/>
  </w:style>
  <w:style w:type="paragraph" w:styleId="HTML">
    <w:name w:val="HTML Preformatted"/>
    <w:basedOn w:val="a"/>
    <w:link w:val="HTML0"/>
    <w:uiPriority w:val="99"/>
    <w:unhideWhenUsed/>
    <w:rsid w:val="00C14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C14454"/>
    <w:rPr>
      <w:rFonts w:ascii="Courier New" w:eastAsia="Times New Roman" w:hAnsi="Courier New" w:cs="Courier New"/>
      <w:sz w:val="20"/>
      <w:szCs w:val="20"/>
      <w:lang w:val="ru-RU" w:eastAsia="ru-RU"/>
    </w:rPr>
  </w:style>
  <w:style w:type="paragraph" w:styleId="33">
    <w:name w:val="Body Text 3"/>
    <w:basedOn w:val="a"/>
    <w:link w:val="34"/>
    <w:rsid w:val="00C14454"/>
    <w:pPr>
      <w:spacing w:after="120" w:line="240" w:lineRule="auto"/>
    </w:pPr>
    <w:rPr>
      <w:rFonts w:ascii="Times New Roman" w:eastAsia="Times New Roman" w:hAnsi="Times New Roman" w:cs="Times New Roman"/>
      <w:sz w:val="16"/>
      <w:szCs w:val="16"/>
      <w:lang w:val="ru-RU" w:eastAsia="ru-RU"/>
    </w:rPr>
  </w:style>
  <w:style w:type="character" w:customStyle="1" w:styleId="34">
    <w:name w:val="Основной текст 3 Знак"/>
    <w:basedOn w:val="a0"/>
    <w:link w:val="33"/>
    <w:rsid w:val="00C14454"/>
    <w:rPr>
      <w:rFonts w:ascii="Times New Roman" w:eastAsia="Times New Roman" w:hAnsi="Times New Roman" w:cs="Times New Roman"/>
      <w:sz w:val="16"/>
      <w:szCs w:val="16"/>
      <w:lang w:val="ru-RU" w:eastAsia="ru-RU"/>
    </w:rPr>
  </w:style>
  <w:style w:type="paragraph" w:styleId="35">
    <w:name w:val="Body Text Indent 3"/>
    <w:basedOn w:val="a"/>
    <w:link w:val="36"/>
    <w:uiPriority w:val="99"/>
    <w:rsid w:val="00C14454"/>
    <w:pPr>
      <w:spacing w:after="120" w:line="240" w:lineRule="auto"/>
      <w:ind w:left="283"/>
    </w:pPr>
    <w:rPr>
      <w:rFonts w:ascii="Times New Roman" w:eastAsia="Times New Roman" w:hAnsi="Times New Roman" w:cs="Times New Roman"/>
      <w:sz w:val="16"/>
      <w:szCs w:val="16"/>
      <w:lang w:val="ru-RU" w:eastAsia="ru-RU"/>
    </w:rPr>
  </w:style>
  <w:style w:type="character" w:customStyle="1" w:styleId="36">
    <w:name w:val="Основной текст с отступом 3 Знак"/>
    <w:basedOn w:val="a0"/>
    <w:link w:val="35"/>
    <w:uiPriority w:val="99"/>
    <w:rsid w:val="00C14454"/>
    <w:rPr>
      <w:rFonts w:ascii="Times New Roman" w:eastAsia="Times New Roman" w:hAnsi="Times New Roman" w:cs="Times New Roman"/>
      <w:sz w:val="16"/>
      <w:szCs w:val="16"/>
      <w:lang w:val="ru-RU" w:eastAsia="ru-RU"/>
    </w:rPr>
  </w:style>
  <w:style w:type="paragraph" w:customStyle="1" w:styleId="rvps7">
    <w:name w:val="rvps7"/>
    <w:basedOn w:val="a"/>
    <w:rsid w:val="00C144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15">
    <w:name w:val="rvts15"/>
    <w:rsid w:val="00C14454"/>
  </w:style>
  <w:style w:type="character" w:customStyle="1" w:styleId="rvts46">
    <w:name w:val="rvts46"/>
    <w:rsid w:val="00C14454"/>
  </w:style>
  <w:style w:type="paragraph" w:customStyle="1" w:styleId="rvps12">
    <w:name w:val="rvps12"/>
    <w:basedOn w:val="a"/>
    <w:rsid w:val="00C1445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8">
    <w:name w:val="rvps8"/>
    <w:basedOn w:val="a"/>
    <w:rsid w:val="00C144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40">
    <w:name w:val="rvts40"/>
    <w:rsid w:val="00C14454"/>
  </w:style>
  <w:style w:type="paragraph" w:customStyle="1" w:styleId="tj">
    <w:name w:val="tj"/>
    <w:basedOn w:val="a"/>
    <w:rsid w:val="00C144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r">
    <w:name w:val="tr"/>
    <w:basedOn w:val="a"/>
    <w:rsid w:val="00C144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
    <w:name w:val="tc"/>
    <w:basedOn w:val="a"/>
    <w:rsid w:val="00C144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l">
    <w:name w:val="tl"/>
    <w:basedOn w:val="a"/>
    <w:rsid w:val="00C144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6">
    <w:name w:val="Title"/>
    <w:basedOn w:val="a"/>
    <w:next w:val="a"/>
    <w:link w:val="afb"/>
    <w:uiPriority w:val="10"/>
    <w:qFormat/>
    <w:rsid w:val="00C1445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6"/>
    <w:uiPriority w:val="10"/>
    <w:rsid w:val="00C14454"/>
    <w:rPr>
      <w:rFonts w:asciiTheme="majorHAnsi" w:eastAsiaTheme="majorEastAsia" w:hAnsiTheme="majorHAnsi" w:cstheme="majorBidi"/>
      <w:spacing w:val="-10"/>
      <w:kern w:val="28"/>
      <w:sz w:val="56"/>
      <w:szCs w:val="56"/>
    </w:rPr>
  </w:style>
  <w:style w:type="paragraph" w:customStyle="1" w:styleId="rtecenter">
    <w:name w:val="rtecenter"/>
    <w:basedOn w:val="a"/>
    <w:rsid w:val="001B3B9A"/>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16">
    <w:name w:val="Сітка таблиці1"/>
    <w:basedOn w:val="a1"/>
    <w:next w:val="a4"/>
    <w:uiPriority w:val="39"/>
    <w:rsid w:val="00D17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
    <w:rsid w:val="00D17134"/>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D17134"/>
    <w:rPr>
      <w:rFonts w:ascii="Times New Roman" w:hAnsi="Times New Roman" w:cs="Times New Roman" w:hint="default"/>
      <w:b/>
      <w:bCs/>
      <w:sz w:val="26"/>
      <w:szCs w:val="26"/>
    </w:rPr>
  </w:style>
  <w:style w:type="character" w:customStyle="1" w:styleId="FontStyle15">
    <w:name w:val="Font Style15"/>
    <w:rsid w:val="00D17134"/>
    <w:rPr>
      <w:rFonts w:ascii="Times New Roman" w:hAnsi="Times New Roman" w:cs="Times New Roman"/>
      <w:sz w:val="26"/>
      <w:szCs w:val="26"/>
    </w:rPr>
  </w:style>
  <w:style w:type="table" w:customStyle="1" w:styleId="27">
    <w:name w:val="Сітка таблиці2"/>
    <w:basedOn w:val="a1"/>
    <w:next w:val="a4"/>
    <w:uiPriority w:val="59"/>
    <w:rsid w:val="00D171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Intense Emphasis"/>
    <w:basedOn w:val="a0"/>
    <w:uiPriority w:val="21"/>
    <w:qFormat/>
    <w:rsid w:val="00D17134"/>
    <w:rPr>
      <w:i/>
      <w:iCs/>
      <w:color w:val="5B9BD5" w:themeColor="accent1"/>
    </w:rPr>
  </w:style>
  <w:style w:type="table" w:customStyle="1" w:styleId="110">
    <w:name w:val="Сітка таблиці11"/>
    <w:basedOn w:val="a1"/>
    <w:next w:val="a4"/>
    <w:uiPriority w:val="39"/>
    <w:rsid w:val="00D17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D1713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57-20" TargetMode="External"/><Relationship Id="rId21" Type="http://schemas.openxmlformats.org/officeDocument/2006/relationships/hyperlink" Target="http://zakon2.rada.gov.ua/laws/show/z1655-12" TargetMode="External"/><Relationship Id="rId42" Type="http://schemas.openxmlformats.org/officeDocument/2006/relationships/hyperlink" Target="https://zakon.rada.gov.ua/laws/show/157-20" TargetMode="External"/><Relationship Id="rId63" Type="http://schemas.openxmlformats.org/officeDocument/2006/relationships/hyperlink" Target="https://zakon.rada.gov.ua/laws/show/157-20" TargetMode="External"/><Relationship Id="rId84" Type="http://schemas.openxmlformats.org/officeDocument/2006/relationships/hyperlink" Target="https://zakon.rada.gov.ua/laws/show/157-20" TargetMode="External"/><Relationship Id="rId138" Type="http://schemas.openxmlformats.org/officeDocument/2006/relationships/hyperlink" Target="https://zakon.rada.gov.ua/laws/show/483-2020-%D0%BF" TargetMode="External"/><Relationship Id="rId159" Type="http://schemas.openxmlformats.org/officeDocument/2006/relationships/hyperlink" Target="https://ips.ligazakon.net/document/view/kp181098?ed=2018_12_05&amp;an=28" TargetMode="External"/><Relationship Id="rId170" Type="http://schemas.openxmlformats.org/officeDocument/2006/relationships/hyperlink" Target="https://ips.ligazakon.net/document/view/kp181098?ed=2018_12_05&amp;an=34" TargetMode="External"/><Relationship Id="rId191" Type="http://schemas.openxmlformats.org/officeDocument/2006/relationships/hyperlink" Target="https://ips.ligazakon.net/document/view/kp110961?ed=2011_09_14&amp;an=69" TargetMode="External"/><Relationship Id="rId205" Type="http://schemas.openxmlformats.org/officeDocument/2006/relationships/hyperlink" Target="https://ips.ligazakon.net/document/view/kp061846?ed=2006_12_27&amp;an=64" TargetMode="External"/><Relationship Id="rId226" Type="http://schemas.openxmlformats.org/officeDocument/2006/relationships/hyperlink" Target="https://ips.ligazakon.net/document/view/kp061846?ed=2006_12_27&amp;an=245" TargetMode="External"/><Relationship Id="rId247" Type="http://schemas.openxmlformats.org/officeDocument/2006/relationships/hyperlink" Target="https://ips.ligazakon.net/document/view/kp130253?ed=2013_04_10&amp;an=70" TargetMode="External"/><Relationship Id="rId107" Type="http://schemas.openxmlformats.org/officeDocument/2006/relationships/hyperlink" Target="https://ips.ligazakon.net/document/view/t190157?ed=2019_10_03&amp;an=402" TargetMode="External"/><Relationship Id="rId11" Type="http://schemas.openxmlformats.org/officeDocument/2006/relationships/oleObject" Target="embeddings/oleObject1.bin"/><Relationship Id="rId32" Type="http://schemas.openxmlformats.org/officeDocument/2006/relationships/hyperlink" Target="https://zakon.rada.gov.ua/laws/show/157-20" TargetMode="External"/><Relationship Id="rId53" Type="http://schemas.openxmlformats.org/officeDocument/2006/relationships/hyperlink" Target="https://zakon.rada.gov.ua/laws/show/322-08" TargetMode="External"/><Relationship Id="rId74" Type="http://schemas.openxmlformats.org/officeDocument/2006/relationships/hyperlink" Target="https://zakon.rada.gov.ua/laws/show/157-20" TargetMode="External"/><Relationship Id="rId128" Type="http://schemas.openxmlformats.org/officeDocument/2006/relationships/hyperlink" Target="https://zakon.rada.gov.ua/laws/show/157-20" TargetMode="External"/><Relationship Id="rId149" Type="http://schemas.openxmlformats.org/officeDocument/2006/relationships/hyperlink" Target="https://ips.ligazakon.net/document/view/kp980699" TargetMode="External"/><Relationship Id="rId5" Type="http://schemas.openxmlformats.org/officeDocument/2006/relationships/webSettings" Target="webSettings.xml"/><Relationship Id="rId95" Type="http://schemas.openxmlformats.org/officeDocument/2006/relationships/image" Target="media/image11.jpeg"/><Relationship Id="rId160" Type="http://schemas.openxmlformats.org/officeDocument/2006/relationships/hyperlink" Target="https://ips.ligazakon.net/document/view/kp181098?ed=2018_12_05&amp;an=29" TargetMode="External"/><Relationship Id="rId181" Type="http://schemas.openxmlformats.org/officeDocument/2006/relationships/hyperlink" Target="https://ips.ligazakon.net/document/view/kp110961?ed=2011_09_14&amp;an=56" TargetMode="External"/><Relationship Id="rId216" Type="http://schemas.openxmlformats.org/officeDocument/2006/relationships/hyperlink" Target="https://ips.ligazakon.net/document/view/kp061846?ed=2006_12_27&amp;an=85" TargetMode="External"/><Relationship Id="rId237" Type="http://schemas.openxmlformats.org/officeDocument/2006/relationships/hyperlink" Target="https://ips.ligazakon.net/document/view/kp061846?ed=2006_12_27&amp;an=287" TargetMode="External"/><Relationship Id="rId258" Type="http://schemas.openxmlformats.org/officeDocument/2006/relationships/hyperlink" Target="https://zakon.rada.gov.ua/laws/show/z1330-11" TargetMode="External"/><Relationship Id="rId22" Type="http://schemas.openxmlformats.org/officeDocument/2006/relationships/hyperlink" Target="mailto:studenikisr@ukr.net" TargetMode="External"/><Relationship Id="rId43" Type="http://schemas.openxmlformats.org/officeDocument/2006/relationships/hyperlink" Target="https://zakon.rada.gov.ua/laws/show/157-20" TargetMode="External"/><Relationship Id="rId64" Type="http://schemas.openxmlformats.org/officeDocument/2006/relationships/hyperlink" Target="https://zakon.rada.gov.ua/laws/show/157-20" TargetMode="External"/><Relationship Id="rId118" Type="http://schemas.openxmlformats.org/officeDocument/2006/relationships/hyperlink" Target="https://zakon.rada.gov.ua/laws/show/157-20" TargetMode="External"/><Relationship Id="rId139" Type="http://schemas.openxmlformats.org/officeDocument/2006/relationships/hyperlink" Target="https://zakon.rada.gov.ua/laws/show/483-2020-%D0%BF" TargetMode="External"/><Relationship Id="rId85" Type="http://schemas.openxmlformats.org/officeDocument/2006/relationships/hyperlink" Target="https://zakon.rada.gov.ua/laws/show/157-20" TargetMode="External"/><Relationship Id="rId150" Type="http://schemas.openxmlformats.org/officeDocument/2006/relationships/hyperlink" Target="https://ips.ligazakon.net/document/view/kp181098?ed=2018_12_05&amp;an=19" TargetMode="External"/><Relationship Id="rId171" Type="http://schemas.openxmlformats.org/officeDocument/2006/relationships/hyperlink" Target="https://ips.ligazakon.net/document/view/kp170814?ed=2017_10_25&amp;an=25" TargetMode="External"/><Relationship Id="rId192" Type="http://schemas.openxmlformats.org/officeDocument/2006/relationships/hyperlink" Target="https://ips.ligazakon.net/document/view/kp110961?ed=2011_09_14&amp;an=70" TargetMode="External"/><Relationship Id="rId206" Type="http://schemas.openxmlformats.org/officeDocument/2006/relationships/hyperlink" Target="https://ips.ligazakon.net/document/view/kp061846?ed=2006_12_27&amp;an=65" TargetMode="External"/><Relationship Id="rId227" Type="http://schemas.openxmlformats.org/officeDocument/2006/relationships/hyperlink" Target="https://ips.ligazakon.net/document/view/kp181098?ed=2018_12_05&amp;an=36" TargetMode="External"/><Relationship Id="rId248" Type="http://schemas.openxmlformats.org/officeDocument/2006/relationships/hyperlink" Target="https://ips.ligazakon.net/document/view/kp150950?ed=2015_11_04&amp;an=21" TargetMode="External"/><Relationship Id="rId12" Type="http://schemas.openxmlformats.org/officeDocument/2006/relationships/image" Target="media/image4.png"/><Relationship Id="rId33" Type="http://schemas.openxmlformats.org/officeDocument/2006/relationships/hyperlink" Target="https://zakon.rada.gov.ua/laws/show/157-20" TargetMode="External"/><Relationship Id="rId108" Type="http://schemas.openxmlformats.org/officeDocument/2006/relationships/hyperlink" Target="https://ips.ligazakon.net/document/view/t190157?ed=2019_10_03&amp;an=400" TargetMode="External"/><Relationship Id="rId129" Type="http://schemas.openxmlformats.org/officeDocument/2006/relationships/hyperlink" Target="https://zakon.rada.gov.ua/laws/show/157-20" TargetMode="External"/><Relationship Id="rId54" Type="http://schemas.openxmlformats.org/officeDocument/2006/relationships/hyperlink" Target="https://zakon.rada.gov.ua/laws/show/157-20" TargetMode="External"/><Relationship Id="rId75" Type="http://schemas.openxmlformats.org/officeDocument/2006/relationships/hyperlink" Target="https://zakon.rada.gov.ua/laws/show/157-20" TargetMode="External"/><Relationship Id="rId96" Type="http://schemas.openxmlformats.org/officeDocument/2006/relationships/image" Target="https://zakon.rada.gov.ua/laws/file/imgs/81/p495918n861-3.jpg" TargetMode="External"/><Relationship Id="rId140" Type="http://schemas.openxmlformats.org/officeDocument/2006/relationships/hyperlink" Target="https://zakon.rada.gov.ua/laws/show/483-2020-%D0%BF" TargetMode="External"/><Relationship Id="rId161" Type="http://schemas.openxmlformats.org/officeDocument/2006/relationships/hyperlink" Target="https://ips.ligazakon.net/document/view/kp181098?ed=2018_12_05&amp;an=30" TargetMode="External"/><Relationship Id="rId182" Type="http://schemas.openxmlformats.org/officeDocument/2006/relationships/hyperlink" Target="https://ips.ligazakon.net/document/view/kp110961?ed=2011_09_14&amp;an=57" TargetMode="External"/><Relationship Id="rId217" Type="http://schemas.openxmlformats.org/officeDocument/2006/relationships/hyperlink" Target="https://ips.ligazakon.net/document/view/kp061846?ed=2006_12_27&amp;an=86"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ips.ligazakon.net/document/view/kp160930?ed=2016_11_23&amp;an=19" TargetMode="External"/><Relationship Id="rId233" Type="http://schemas.openxmlformats.org/officeDocument/2006/relationships/hyperlink" Target="https://ips.ligazakon.net/document/view/kp061846?ed=2006_12_27&amp;an=275" TargetMode="External"/><Relationship Id="rId238" Type="http://schemas.openxmlformats.org/officeDocument/2006/relationships/hyperlink" Target="https://ips.ligazakon.net/document/view/kp181098?ed=2018_12_05&amp;an=37" TargetMode="External"/><Relationship Id="rId254" Type="http://schemas.openxmlformats.org/officeDocument/2006/relationships/hyperlink" Target="https://zakon.rada.gov.ua/laws/show/z1330-11" TargetMode="External"/><Relationship Id="rId259" Type="http://schemas.openxmlformats.org/officeDocument/2006/relationships/image" Target="media/image13.png"/><Relationship Id="rId23" Type="http://schemas.openxmlformats.org/officeDocument/2006/relationships/hyperlink" Target="mailto:studenikisr@ukr.net" TargetMode="External"/><Relationship Id="rId28" Type="http://schemas.openxmlformats.org/officeDocument/2006/relationships/hyperlink" Target="mailto:studenikisr@gmail.com" TargetMode="External"/><Relationship Id="rId49" Type="http://schemas.openxmlformats.org/officeDocument/2006/relationships/hyperlink" Target="https://zakon.rada.gov.ua/laws/show/157-20" TargetMode="External"/><Relationship Id="rId114" Type="http://schemas.openxmlformats.org/officeDocument/2006/relationships/hyperlink" Target="https://zakon.rada.gov.ua/laws/show/157-20" TargetMode="External"/><Relationship Id="rId119" Type="http://schemas.openxmlformats.org/officeDocument/2006/relationships/hyperlink" Target="https://zakon.rada.gov.ua/laws/show/157-20" TargetMode="External"/><Relationship Id="rId44" Type="http://schemas.openxmlformats.org/officeDocument/2006/relationships/hyperlink" Target="https://zakon.rada.gov.ua/laws/show/157-20" TargetMode="External"/><Relationship Id="rId60" Type="http://schemas.openxmlformats.org/officeDocument/2006/relationships/hyperlink" Target="https://zakon.rada.gov.ua/laws/show/157-20" TargetMode="External"/><Relationship Id="rId65" Type="http://schemas.openxmlformats.org/officeDocument/2006/relationships/hyperlink" Target="https://zakon.rada.gov.ua/laws/show/157-20" TargetMode="External"/><Relationship Id="rId81" Type="http://schemas.openxmlformats.org/officeDocument/2006/relationships/hyperlink" Target="https://zakon.rada.gov.ua/laws/show/157-20" TargetMode="External"/><Relationship Id="rId86" Type="http://schemas.openxmlformats.org/officeDocument/2006/relationships/hyperlink" Target="https://zakon.rada.gov.ua/laws/show/157-20" TargetMode="External"/><Relationship Id="rId130" Type="http://schemas.openxmlformats.org/officeDocument/2006/relationships/hyperlink" Target="https://zakon.rada.gov.ua/laws/show/157-20" TargetMode="External"/><Relationship Id="rId135" Type="http://schemas.openxmlformats.org/officeDocument/2006/relationships/hyperlink" Target="https://zakon.rada.gov.ua/laws/show/483-2020-%D0%BF" TargetMode="External"/><Relationship Id="rId151" Type="http://schemas.openxmlformats.org/officeDocument/2006/relationships/hyperlink" Target="https://ips.ligazakon.net/document/view/kp181098?ed=2018_12_05&amp;an=20" TargetMode="External"/><Relationship Id="rId156" Type="http://schemas.openxmlformats.org/officeDocument/2006/relationships/hyperlink" Target="https://ips.ligazakon.net/document/view/kp181098?ed=2018_12_05&amp;an=25" TargetMode="External"/><Relationship Id="rId177" Type="http://schemas.openxmlformats.org/officeDocument/2006/relationships/hyperlink" Target="https://ips.ligazakon.net/document/view/kp110961?ed=2011_09_14&amp;an=51" TargetMode="External"/><Relationship Id="rId198" Type="http://schemas.openxmlformats.org/officeDocument/2006/relationships/hyperlink" Target="https://ips.ligazakon.net/document/view/kp061846?ed=2006_12_27&amp;an=59" TargetMode="External"/><Relationship Id="rId172" Type="http://schemas.openxmlformats.org/officeDocument/2006/relationships/hyperlink" Target="https://ips.ligazakon.net/document/view/kp020943?ed=2002_07_09&amp;an=21" TargetMode="External"/><Relationship Id="rId193" Type="http://schemas.openxmlformats.org/officeDocument/2006/relationships/hyperlink" Target="https://ips.ligazakon.net/document/view/kp110961?ed=2011_09_14&amp;an=71" TargetMode="External"/><Relationship Id="rId202" Type="http://schemas.openxmlformats.org/officeDocument/2006/relationships/hyperlink" Target="https://ips.ligazakon.net/document/view/kp061846?ed=2006_12_27&amp;an=62" TargetMode="External"/><Relationship Id="rId207" Type="http://schemas.openxmlformats.org/officeDocument/2006/relationships/hyperlink" Target="https://ips.ligazakon.net/document/view/kp061846?ed=2006_12_27&amp;an=66" TargetMode="External"/><Relationship Id="rId223" Type="http://schemas.openxmlformats.org/officeDocument/2006/relationships/hyperlink" Target="https://ips.ligazakon.net/document/view/kp181098?ed=2018_12_05&amp;an=36" TargetMode="External"/><Relationship Id="rId228" Type="http://schemas.openxmlformats.org/officeDocument/2006/relationships/hyperlink" Target="https://ips.ligazakon.net/document/view/kp061846?ed=2006_12_27&amp;an=265" TargetMode="External"/><Relationship Id="rId244" Type="http://schemas.openxmlformats.org/officeDocument/2006/relationships/hyperlink" Target="https://ips.ligazakon.net/document/view/kp160516?ed=2016_08_08&amp;an=13" TargetMode="External"/><Relationship Id="rId249" Type="http://schemas.openxmlformats.org/officeDocument/2006/relationships/hyperlink" Target="https://zakon.rada.gov.ua/laws/show/153-2002-%D0%BF" TargetMode="External"/><Relationship Id="rId13" Type="http://schemas.openxmlformats.org/officeDocument/2006/relationships/header" Target="header1.xml"/><Relationship Id="rId18" Type="http://schemas.openxmlformats.org/officeDocument/2006/relationships/hyperlink" Target="http://zakon2.rada.gov.ua/laws/show/z1655-12" TargetMode="External"/><Relationship Id="rId39" Type="http://schemas.openxmlformats.org/officeDocument/2006/relationships/hyperlink" Target="https://zakon.rada.gov.ua/laws/show/1952-15" TargetMode="External"/><Relationship Id="rId109" Type="http://schemas.openxmlformats.org/officeDocument/2006/relationships/hyperlink" Target="https://ips.ligazakon.net/document/view/t190157?ed=2019_10_03&amp;an=405" TargetMode="External"/><Relationship Id="rId260" Type="http://schemas.openxmlformats.org/officeDocument/2006/relationships/hyperlink" Target="tel:+380930506316" TargetMode="External"/><Relationship Id="rId34" Type="http://schemas.openxmlformats.org/officeDocument/2006/relationships/hyperlink" Target="https://zakon.rada.gov.ua/laws/show/157-20" TargetMode="External"/><Relationship Id="rId50" Type="http://schemas.openxmlformats.org/officeDocument/2006/relationships/hyperlink" Target="https://zakon.rada.gov.ua/laws/show/157-20" TargetMode="External"/><Relationship Id="rId55" Type="http://schemas.openxmlformats.org/officeDocument/2006/relationships/hyperlink" Target="https://zakon.rada.gov.ua/laws/show/157-20" TargetMode="External"/><Relationship Id="rId76" Type="http://schemas.openxmlformats.org/officeDocument/2006/relationships/hyperlink" Target="https://zakon.rada.gov.ua/laws/show/157-20" TargetMode="External"/><Relationship Id="rId97" Type="http://schemas.openxmlformats.org/officeDocument/2006/relationships/hyperlink" Target="https://zakon.rada.gov.ua/laws/show/483-2020-%D0%BF" TargetMode="External"/><Relationship Id="rId104" Type="http://schemas.openxmlformats.org/officeDocument/2006/relationships/hyperlink" Target="https://ips.ligazakon.net/document/view/t190157?ed=2019_10_03" TargetMode="External"/><Relationship Id="rId120" Type="http://schemas.openxmlformats.org/officeDocument/2006/relationships/hyperlink" Target="https://zakon.rada.gov.ua/laws/show/2658-14" TargetMode="External"/><Relationship Id="rId125" Type="http://schemas.openxmlformats.org/officeDocument/2006/relationships/hyperlink" Target="https://zakon.rada.gov.ua/laws/show/157-20" TargetMode="External"/><Relationship Id="rId141" Type="http://schemas.openxmlformats.org/officeDocument/2006/relationships/hyperlink" Target="https://zakon.rada.gov.ua/laws/show/483-2020-%D0%BF" TargetMode="External"/><Relationship Id="rId146" Type="http://schemas.openxmlformats.org/officeDocument/2006/relationships/hyperlink" Target="https://zakon.rada.gov.ua/laws/show/157-20" TargetMode="External"/><Relationship Id="rId167" Type="http://schemas.openxmlformats.org/officeDocument/2006/relationships/hyperlink" Target="https://ips.ligazakon.net/document/view/kp170814?ed=2017_10_25&amp;an=23" TargetMode="External"/><Relationship Id="rId188" Type="http://schemas.openxmlformats.org/officeDocument/2006/relationships/hyperlink" Target="https://ips.ligazakon.net/document/view/kp110961?ed=2011_09_14&amp;an=66" TargetMode="External"/><Relationship Id="rId7" Type="http://schemas.openxmlformats.org/officeDocument/2006/relationships/endnotes" Target="endnotes.xml"/><Relationship Id="rId71" Type="http://schemas.openxmlformats.org/officeDocument/2006/relationships/hyperlink" Target="https://zakon.rada.gov.ua/laws/show/483-2020-%D0%BF" TargetMode="External"/><Relationship Id="rId92" Type="http://schemas.openxmlformats.org/officeDocument/2006/relationships/hyperlink" Target="https://zakon.rada.gov.ua/laws/show/483-2020-%D0%BF" TargetMode="External"/><Relationship Id="rId162" Type="http://schemas.openxmlformats.org/officeDocument/2006/relationships/hyperlink" Target="https://ips.ligazakon.net/document/view/kp181098?ed=2018_12_05&amp;an=31" TargetMode="External"/><Relationship Id="rId183" Type="http://schemas.openxmlformats.org/officeDocument/2006/relationships/hyperlink" Target="https://ips.ligazakon.net/document/view/kp061846?ed=2006_12_27&amp;an=29" TargetMode="External"/><Relationship Id="rId213" Type="http://schemas.openxmlformats.org/officeDocument/2006/relationships/hyperlink" Target="https://ips.ligazakon.net/document/view/kp061846?ed=2006_12_27&amp;an=71" TargetMode="External"/><Relationship Id="rId218" Type="http://schemas.openxmlformats.org/officeDocument/2006/relationships/hyperlink" Target="https://ips.ligazakon.net/document/view/kp061846?ed=2006_12_27&amp;an=87" TargetMode="External"/><Relationship Id="rId234" Type="http://schemas.openxmlformats.org/officeDocument/2006/relationships/hyperlink" Target="https://ips.ligazakon.net/document/view/kp150986?ed=2015_11_18&amp;an=10" TargetMode="External"/><Relationship Id="rId239" Type="http://schemas.openxmlformats.org/officeDocument/2006/relationships/hyperlink" Target="https://ips.ligazakon.net/document/view/kp061846?ed=2006_12_27&amp;an=287" TargetMode="External"/><Relationship Id="rId2" Type="http://schemas.openxmlformats.org/officeDocument/2006/relationships/numbering" Target="numbering.xml"/><Relationship Id="rId29" Type="http://schemas.openxmlformats.org/officeDocument/2006/relationships/hyperlink" Target="https://zakon.rada.gov.ua/laws/show/157-20" TargetMode="External"/><Relationship Id="rId250" Type="http://schemas.openxmlformats.org/officeDocument/2006/relationships/image" Target="media/image12.jpeg"/><Relationship Id="rId255" Type="http://schemas.openxmlformats.org/officeDocument/2006/relationships/hyperlink" Target="https://zakon.rada.gov.ua/laws/show/z1330-11" TargetMode="External"/><Relationship Id="rId24" Type="http://schemas.openxmlformats.org/officeDocument/2006/relationships/image" Target="media/image9.jpeg"/><Relationship Id="rId40" Type="http://schemas.openxmlformats.org/officeDocument/2006/relationships/hyperlink" Target="https://zakon.rada.gov.ua/laws/show/483-2020-%D0%BF" TargetMode="External"/><Relationship Id="rId45" Type="http://schemas.openxmlformats.org/officeDocument/2006/relationships/hyperlink" Target="https://zakon.rada.gov.ua/laws/show/157-20" TargetMode="External"/><Relationship Id="rId66" Type="http://schemas.openxmlformats.org/officeDocument/2006/relationships/hyperlink" Target="https://zakon.rada.gov.ua/laws/show/157-20" TargetMode="External"/><Relationship Id="rId87" Type="http://schemas.openxmlformats.org/officeDocument/2006/relationships/hyperlink" Target="https://zakon.rada.gov.ua/laws/show/157-20" TargetMode="External"/><Relationship Id="rId110" Type="http://schemas.openxmlformats.org/officeDocument/2006/relationships/hyperlink" Target="https://ips.ligazakon.net/document/view/t190157?ed=2019_10_03&amp;an=441" TargetMode="External"/><Relationship Id="rId115" Type="http://schemas.openxmlformats.org/officeDocument/2006/relationships/hyperlink" Target="https://zakon.rada.gov.ua/laws/show/157-20" TargetMode="External"/><Relationship Id="rId131" Type="http://schemas.openxmlformats.org/officeDocument/2006/relationships/hyperlink" Target="https://zakon.rada.gov.ua/laws/show/157-20" TargetMode="External"/><Relationship Id="rId136" Type="http://schemas.openxmlformats.org/officeDocument/2006/relationships/hyperlink" Target="https://zakon.rada.gov.ua/laws/show/483-2020-%D0%BF" TargetMode="External"/><Relationship Id="rId157" Type="http://schemas.openxmlformats.org/officeDocument/2006/relationships/hyperlink" Target="https://ips.ligazakon.net/document/view/kp181098?ed=2018_12_05&amp;an=26" TargetMode="External"/><Relationship Id="rId178" Type="http://schemas.openxmlformats.org/officeDocument/2006/relationships/hyperlink" Target="https://ips.ligazakon.net/document/view/kp110961?ed=2011_09_14&amp;an=52" TargetMode="External"/><Relationship Id="rId61" Type="http://schemas.openxmlformats.org/officeDocument/2006/relationships/hyperlink" Target="https://zakon.rada.gov.ua/laws/show/157-20" TargetMode="External"/><Relationship Id="rId82" Type="http://schemas.openxmlformats.org/officeDocument/2006/relationships/hyperlink" Target="https://zakon.rada.gov.ua/laws/show/483-2020-%D0%BF" TargetMode="External"/><Relationship Id="rId152" Type="http://schemas.openxmlformats.org/officeDocument/2006/relationships/hyperlink" Target="https://ips.ligazakon.net/document/view/kp181098?ed=2018_12_05&amp;an=21" TargetMode="External"/><Relationship Id="rId173" Type="http://schemas.openxmlformats.org/officeDocument/2006/relationships/hyperlink" Target="https://ips.ligazakon.net/document/view/kp020943?ed=2002_07_09&amp;an=22" TargetMode="External"/><Relationship Id="rId194" Type="http://schemas.openxmlformats.org/officeDocument/2006/relationships/hyperlink" Target="https://ips.ligazakon.net/document/view/kp110961?ed=2011_09_14&amp;an=72" TargetMode="External"/><Relationship Id="rId199" Type="http://schemas.openxmlformats.org/officeDocument/2006/relationships/hyperlink" Target="https://ips.ligazakon.net/document/view/kp061846?ed=2006_12_27&amp;an=60" TargetMode="External"/><Relationship Id="rId203" Type="http://schemas.openxmlformats.org/officeDocument/2006/relationships/hyperlink" Target="https://ips.ligazakon.net/document/view/kp061846?ed=2006_12_27&amp;an=63" TargetMode="External"/><Relationship Id="rId208" Type="http://schemas.openxmlformats.org/officeDocument/2006/relationships/hyperlink" Target="https://ips.ligazakon.net/document/view/kp061846?ed=2006_12_27&amp;an=67" TargetMode="External"/><Relationship Id="rId229" Type="http://schemas.openxmlformats.org/officeDocument/2006/relationships/hyperlink" Target="https://ips.ligazakon.net/document/view/kp090128?ed=2009_02_25&amp;an=8" TargetMode="External"/><Relationship Id="rId19" Type="http://schemas.openxmlformats.org/officeDocument/2006/relationships/hyperlink" Target="http://zakon2.rada.gov.ua/laws/show/z1655-12" TargetMode="External"/><Relationship Id="rId224" Type="http://schemas.openxmlformats.org/officeDocument/2006/relationships/hyperlink" Target="https://ips.ligazakon.net/document/view/kp061846?ed=2006_12_27&amp;an=235" TargetMode="External"/><Relationship Id="rId240" Type="http://schemas.openxmlformats.org/officeDocument/2006/relationships/hyperlink" Target="https://ips.ligazakon.net/document/view/kp181098?ed=2018_12_05&amp;an=37" TargetMode="External"/><Relationship Id="rId245" Type="http://schemas.openxmlformats.org/officeDocument/2006/relationships/hyperlink" Target="https://ips.ligazakon.net/document/view/kp181098?ed=2018_12_05&amp;an=38" TargetMode="External"/><Relationship Id="rId261" Type="http://schemas.openxmlformats.org/officeDocument/2006/relationships/fontTable" Target="fontTable.xml"/><Relationship Id="rId14" Type="http://schemas.openxmlformats.org/officeDocument/2006/relationships/image" Target="media/image5.png"/><Relationship Id="rId30" Type="http://schemas.openxmlformats.org/officeDocument/2006/relationships/hyperlink" Target="https://zakon.rada.gov.ua/laws/show/483-2020-%D0%BF" TargetMode="External"/><Relationship Id="rId35" Type="http://schemas.openxmlformats.org/officeDocument/2006/relationships/hyperlink" Target="https://zakon.rada.gov.ua/laws/show/157-20" TargetMode="External"/><Relationship Id="rId56" Type="http://schemas.openxmlformats.org/officeDocument/2006/relationships/hyperlink" Target="https://zakon.rada.gov.ua/laws/show/157-20" TargetMode="External"/><Relationship Id="rId77" Type="http://schemas.openxmlformats.org/officeDocument/2006/relationships/hyperlink" Target="https://zakon.rada.gov.ua/laws/show/157-20" TargetMode="External"/><Relationship Id="rId100" Type="http://schemas.openxmlformats.org/officeDocument/2006/relationships/hyperlink" Target="https://zakon.rada.gov.ua/laws/show/157-20" TargetMode="External"/><Relationship Id="rId105" Type="http://schemas.openxmlformats.org/officeDocument/2006/relationships/hyperlink" Target="https://ips.ligazakon.net/document/view/t190157?ed=2019_10_03&amp;an=419" TargetMode="External"/><Relationship Id="rId126" Type="http://schemas.openxmlformats.org/officeDocument/2006/relationships/hyperlink" Target="https://zakon.rada.gov.ua/laws/show/483-2020-%D0%BF" TargetMode="External"/><Relationship Id="rId147" Type="http://schemas.openxmlformats.org/officeDocument/2006/relationships/hyperlink" Target="https://zakon.rada.gov.ua/laws/show/157-20" TargetMode="External"/><Relationship Id="rId168" Type="http://schemas.openxmlformats.org/officeDocument/2006/relationships/hyperlink" Target="https://ips.ligazakon.net/document/view/kp170814?ed=2017_10_25&amp;an=24" TargetMode="External"/><Relationship Id="rId8" Type="http://schemas.openxmlformats.org/officeDocument/2006/relationships/image" Target="media/image1.png"/><Relationship Id="rId51" Type="http://schemas.openxmlformats.org/officeDocument/2006/relationships/hyperlink" Target="https://zakon.rada.gov.ua/laws/show/157-20" TargetMode="External"/><Relationship Id="rId72" Type="http://schemas.openxmlformats.org/officeDocument/2006/relationships/hyperlink" Target="https://zakon.rada.gov.ua/laws/show/2790-12" TargetMode="External"/><Relationship Id="rId93" Type="http://schemas.openxmlformats.org/officeDocument/2006/relationships/image" Target="media/image10.jpeg"/><Relationship Id="rId98" Type="http://schemas.openxmlformats.org/officeDocument/2006/relationships/hyperlink" Target="https://zakon.rada.gov.ua/laws/show/157-20" TargetMode="External"/><Relationship Id="rId121" Type="http://schemas.openxmlformats.org/officeDocument/2006/relationships/hyperlink" Target="https://zakon.rada.gov.ua/laws/show/483-2020-%D0%BF" TargetMode="External"/><Relationship Id="rId142" Type="http://schemas.openxmlformats.org/officeDocument/2006/relationships/hyperlink" Target="https://zakon.rada.gov.ua/laws/show/483-2020-%D0%BF" TargetMode="External"/><Relationship Id="rId163" Type="http://schemas.openxmlformats.org/officeDocument/2006/relationships/hyperlink" Target="https://ips.ligazakon.net/document/view/kp190811?ed=2019_08_21&amp;an=9" TargetMode="External"/><Relationship Id="rId184" Type="http://schemas.openxmlformats.org/officeDocument/2006/relationships/hyperlink" Target="https://ips.ligazakon.net/document/view/kp061846?ed=2006_12_27&amp;an=30" TargetMode="External"/><Relationship Id="rId189" Type="http://schemas.openxmlformats.org/officeDocument/2006/relationships/hyperlink" Target="https://ips.ligazakon.net/document/view/kp110961?ed=2011_09_14&amp;an=67" TargetMode="External"/><Relationship Id="rId219" Type="http://schemas.openxmlformats.org/officeDocument/2006/relationships/hyperlink" Target="https://ips.ligazakon.net/document/view/kp061846?ed=2006_12_27&amp;an=88" TargetMode="External"/><Relationship Id="rId3" Type="http://schemas.openxmlformats.org/officeDocument/2006/relationships/styles" Target="styles.xml"/><Relationship Id="rId214" Type="http://schemas.openxmlformats.org/officeDocument/2006/relationships/hyperlink" Target="https://ips.ligazakon.net/document/view/kp061846?ed=2006_12_27&amp;an=83" TargetMode="External"/><Relationship Id="rId230" Type="http://schemas.openxmlformats.org/officeDocument/2006/relationships/hyperlink" Target="https://ips.ligazakon.net/document/view/kp061846?ed=2006_12_27&amp;an=265" TargetMode="External"/><Relationship Id="rId235" Type="http://schemas.openxmlformats.org/officeDocument/2006/relationships/hyperlink" Target="https://ips.ligazakon.net/document/view/kp061846?ed=2006_12_27&amp;an=285" TargetMode="External"/><Relationship Id="rId251" Type="http://schemas.openxmlformats.org/officeDocument/2006/relationships/image" Target="http://0" TargetMode="External"/><Relationship Id="rId256" Type="http://schemas.openxmlformats.org/officeDocument/2006/relationships/hyperlink" Target="https://zakon.rada.gov.ua/laws/show/z1330-11" TargetMode="External"/><Relationship Id="rId25" Type="http://schemas.openxmlformats.org/officeDocument/2006/relationships/hyperlink" Target="https://ips.ligazakon.net/document/view/t030435?ed=2020_11_15" TargetMode="External"/><Relationship Id="rId46" Type="http://schemas.openxmlformats.org/officeDocument/2006/relationships/hyperlink" Target="https://zakon.rada.gov.ua/laws/show/157-20" TargetMode="External"/><Relationship Id="rId67" Type="http://schemas.openxmlformats.org/officeDocument/2006/relationships/hyperlink" Target="https://zakon.rada.gov.ua/laws/show/157-20" TargetMode="External"/><Relationship Id="rId116" Type="http://schemas.openxmlformats.org/officeDocument/2006/relationships/hyperlink" Target="https://zakon.rada.gov.ua/laws/show/157-20" TargetMode="External"/><Relationship Id="rId137" Type="http://schemas.openxmlformats.org/officeDocument/2006/relationships/hyperlink" Target="https://zakon.rada.gov.ua/laws/show/483-2020-%D0%BF" TargetMode="External"/><Relationship Id="rId158" Type="http://schemas.openxmlformats.org/officeDocument/2006/relationships/hyperlink" Target="https://ips.ligazakon.net/document/view/kp181098?ed=2018_12_05&amp;an=27" TargetMode="External"/><Relationship Id="rId20" Type="http://schemas.openxmlformats.org/officeDocument/2006/relationships/hyperlink" Target="http://zakon2.rada.gov.ua/laws/show/z1655-12" TargetMode="External"/><Relationship Id="rId41" Type="http://schemas.openxmlformats.org/officeDocument/2006/relationships/hyperlink" Target="https://zakon.rada.gov.ua/laws/show/157-20" TargetMode="External"/><Relationship Id="rId62" Type="http://schemas.openxmlformats.org/officeDocument/2006/relationships/hyperlink" Target="https://zakon.rada.gov.ua/laws/show/157-20" TargetMode="External"/><Relationship Id="rId83" Type="http://schemas.openxmlformats.org/officeDocument/2006/relationships/hyperlink" Target="https://zakon.rada.gov.ua/laws/show/157-20" TargetMode="External"/><Relationship Id="rId88" Type="http://schemas.openxmlformats.org/officeDocument/2006/relationships/hyperlink" Target="https://zakon.rada.gov.ua/laws/show/483-2020-%D0%BF" TargetMode="External"/><Relationship Id="rId111" Type="http://schemas.openxmlformats.org/officeDocument/2006/relationships/hyperlink" Target="https://ips.ligazakon.net/document/view/t190157?ed=2019_10_03&amp;an=396" TargetMode="External"/><Relationship Id="rId132" Type="http://schemas.openxmlformats.org/officeDocument/2006/relationships/hyperlink" Target="https://zakon.rada.gov.ua/laws/show/157-20" TargetMode="External"/><Relationship Id="rId153" Type="http://schemas.openxmlformats.org/officeDocument/2006/relationships/hyperlink" Target="https://ips.ligazakon.net/document/view/kp181098?ed=2018_12_05&amp;an=22" TargetMode="External"/><Relationship Id="rId174" Type="http://schemas.openxmlformats.org/officeDocument/2006/relationships/hyperlink" Target="https://ips.ligazakon.net/document/view/kp020943?ed=2002_07_09&amp;an=23" TargetMode="External"/><Relationship Id="rId179" Type="http://schemas.openxmlformats.org/officeDocument/2006/relationships/hyperlink" Target="https://ips.ligazakon.net/document/view/kp110961?ed=2011_09_14&amp;an=53" TargetMode="External"/><Relationship Id="rId195" Type="http://schemas.openxmlformats.org/officeDocument/2006/relationships/hyperlink" Target="https://ips.ligazakon.net/document/view/kp110961?ed=2011_09_14&amp;an=73" TargetMode="External"/><Relationship Id="rId209" Type="http://schemas.openxmlformats.org/officeDocument/2006/relationships/hyperlink" Target="https://ips.ligazakon.net/document/view/kp061846?ed=2006_12_27&amp;an=68" TargetMode="External"/><Relationship Id="rId190" Type="http://schemas.openxmlformats.org/officeDocument/2006/relationships/hyperlink" Target="https://ips.ligazakon.net/document/view/kp110961?ed=2011_09_14&amp;an=68" TargetMode="External"/><Relationship Id="rId204" Type="http://schemas.openxmlformats.org/officeDocument/2006/relationships/hyperlink" Target="https://ips.ligazakon.net/document/view/kp110961?ed=2011_09_14&amp;an=81" TargetMode="External"/><Relationship Id="rId220" Type="http://schemas.openxmlformats.org/officeDocument/2006/relationships/hyperlink" Target="https://ips.ligazakon.net/document/view/kp061846?ed=2006_12_27&amp;an=223" TargetMode="External"/><Relationship Id="rId225" Type="http://schemas.openxmlformats.org/officeDocument/2006/relationships/hyperlink" Target="https://ips.ligazakon.net/document/view/kp181098?ed=2018_12_05&amp;an=36" TargetMode="External"/><Relationship Id="rId241" Type="http://schemas.openxmlformats.org/officeDocument/2006/relationships/hyperlink" Target="https://ips.ligazakon.net/document/view/kp061846?ed=2006_12_27&amp;an=295" TargetMode="External"/><Relationship Id="rId246" Type="http://schemas.openxmlformats.org/officeDocument/2006/relationships/hyperlink" Target="https://ips.ligazakon.net/document/view/kp120618?ed=2012_07_11&amp;an=9" TargetMode="External"/><Relationship Id="rId15" Type="http://schemas.openxmlformats.org/officeDocument/2006/relationships/image" Target="media/image6.png"/><Relationship Id="rId36" Type="http://schemas.openxmlformats.org/officeDocument/2006/relationships/hyperlink" Target="https://zakon.rada.gov.ua/laws/show/157-20" TargetMode="External"/><Relationship Id="rId57" Type="http://schemas.openxmlformats.org/officeDocument/2006/relationships/hyperlink" Target="https://zakon.rada.gov.ua/laws/show/157-20" TargetMode="External"/><Relationship Id="rId106" Type="http://schemas.openxmlformats.org/officeDocument/2006/relationships/hyperlink" Target="https://ips.ligazakon.net/document/view/t190157?ed=2019_10_03&amp;an=397" TargetMode="External"/><Relationship Id="rId127" Type="http://schemas.openxmlformats.org/officeDocument/2006/relationships/hyperlink" Target="https://zakon.rada.gov.ua/laws/show/157-20" TargetMode="External"/><Relationship Id="rId262"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hyperlink" Target="https://zakon.rada.gov.ua/laws/show/157-20" TargetMode="External"/><Relationship Id="rId52" Type="http://schemas.openxmlformats.org/officeDocument/2006/relationships/hyperlink" Target="https://zakon.rada.gov.ua/laws/show/157-20" TargetMode="External"/><Relationship Id="rId73" Type="http://schemas.openxmlformats.org/officeDocument/2006/relationships/hyperlink" Target="https://zakon.rada.gov.ua/laws/show/2790-12" TargetMode="External"/><Relationship Id="rId78" Type="http://schemas.openxmlformats.org/officeDocument/2006/relationships/hyperlink" Target="https://zakon.rada.gov.ua/laws/show/483-2020-%D0%BF" TargetMode="External"/><Relationship Id="rId94" Type="http://schemas.openxmlformats.org/officeDocument/2006/relationships/image" Target="https://zakon.rada.gov.ua/laws/file/imgs/81/p495918n860-2.jpg" TargetMode="External"/><Relationship Id="rId99" Type="http://schemas.openxmlformats.org/officeDocument/2006/relationships/hyperlink" Target="https://zakon.rada.gov.ua/laws/show/157-20" TargetMode="External"/><Relationship Id="rId101" Type="http://schemas.openxmlformats.org/officeDocument/2006/relationships/hyperlink" Target="https://zakon.rada.gov.ua/laws/show/157-20" TargetMode="External"/><Relationship Id="rId122" Type="http://schemas.openxmlformats.org/officeDocument/2006/relationships/hyperlink" Target="https://zakon.rada.gov.ua/laws/show/157-20" TargetMode="External"/><Relationship Id="rId143" Type="http://schemas.openxmlformats.org/officeDocument/2006/relationships/hyperlink" Target="https://zakon.rada.gov.ua/laws/show/483-2020-%D0%BF" TargetMode="External"/><Relationship Id="rId148" Type="http://schemas.openxmlformats.org/officeDocument/2006/relationships/hyperlink" Target="https://ips.ligazakon.net/document/view/kp181098?ed=2018_12_05&amp;an=16" TargetMode="External"/><Relationship Id="rId164" Type="http://schemas.openxmlformats.org/officeDocument/2006/relationships/hyperlink" Target="https://ips.ligazakon.net/document/view/kp181098?ed=2018_12_05&amp;an=31" TargetMode="External"/><Relationship Id="rId169" Type="http://schemas.openxmlformats.org/officeDocument/2006/relationships/hyperlink" Target="https://ips.ligazakon.net/document/view/kp170814?ed=2017_10_25&amp;an=25" TargetMode="External"/><Relationship Id="rId185" Type="http://schemas.openxmlformats.org/officeDocument/2006/relationships/hyperlink" Target="https://ips.ligazakon.net/document/view/kp061846?ed=2006_12_27&amp;an=31"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ips.ligazakon.net/document/view/kp110961?ed=2011_09_14&amp;an=55" TargetMode="External"/><Relationship Id="rId210" Type="http://schemas.openxmlformats.org/officeDocument/2006/relationships/hyperlink" Target="https://ips.ligazakon.net/document/view/kp061846?ed=2006_12_27&amp;an=69" TargetMode="External"/><Relationship Id="rId215" Type="http://schemas.openxmlformats.org/officeDocument/2006/relationships/hyperlink" Target="https://ips.ligazakon.net/document/view/kp061846?ed=2006_12_27&amp;an=84" TargetMode="External"/><Relationship Id="rId236" Type="http://schemas.openxmlformats.org/officeDocument/2006/relationships/hyperlink" Target="https://ips.ligazakon.net/document/view/kp181098?ed=2018_12_05&amp;an=37" TargetMode="External"/><Relationship Id="rId257" Type="http://schemas.openxmlformats.org/officeDocument/2006/relationships/hyperlink" Target="https://zakon.rada.gov.ua/laws/show/z1330-11" TargetMode="External"/><Relationship Id="rId26" Type="http://schemas.openxmlformats.org/officeDocument/2006/relationships/hyperlink" Target="https://ips.ligazakon.net/document/view/t030436?ed=2020_11_15" TargetMode="External"/><Relationship Id="rId231" Type="http://schemas.openxmlformats.org/officeDocument/2006/relationships/hyperlink" Target="https://ips.ligazakon.net/document/view/kp100065?ed=2010_01_27&amp;an=10" TargetMode="External"/><Relationship Id="rId252" Type="http://schemas.openxmlformats.org/officeDocument/2006/relationships/hyperlink" Target="https://zakon.rada.gov.ua/laws/show/z1330-11" TargetMode="External"/><Relationship Id="rId47" Type="http://schemas.openxmlformats.org/officeDocument/2006/relationships/hyperlink" Target="https://zakon.rada.gov.ua/laws/show/157-20" TargetMode="External"/><Relationship Id="rId68" Type="http://schemas.openxmlformats.org/officeDocument/2006/relationships/hyperlink" Target="https://zakon.rada.gov.ua/laws/show/483-2020-%D0%BF" TargetMode="External"/><Relationship Id="rId89" Type="http://schemas.openxmlformats.org/officeDocument/2006/relationships/hyperlink" Target="https://zakon.rada.gov.ua/laws/show/157-20" TargetMode="External"/><Relationship Id="rId112" Type="http://schemas.openxmlformats.org/officeDocument/2006/relationships/hyperlink" Target="https://ips.ligazakon.net/document/view/t012658?ed=2020_03_04" TargetMode="External"/><Relationship Id="rId133" Type="http://schemas.openxmlformats.org/officeDocument/2006/relationships/hyperlink" Target="https://zakon.rada.gov.ua/laws/show/157-20" TargetMode="External"/><Relationship Id="rId154" Type="http://schemas.openxmlformats.org/officeDocument/2006/relationships/hyperlink" Target="https://ips.ligazakon.net/document/view/kp181098?ed=2018_12_05&amp;an=23" TargetMode="External"/><Relationship Id="rId175" Type="http://schemas.openxmlformats.org/officeDocument/2006/relationships/hyperlink" Target="https://ips.ligazakon.net/document/view/kp020943?ed=2002_07_09&amp;an=24" TargetMode="External"/><Relationship Id="rId196" Type="http://schemas.openxmlformats.org/officeDocument/2006/relationships/hyperlink" Target="https://ips.ligazakon.net/document/view/kp110961?ed=2011_09_14&amp;an=74" TargetMode="External"/><Relationship Id="rId200" Type="http://schemas.openxmlformats.org/officeDocument/2006/relationships/hyperlink" Target="https://ips.ligazakon.net/document/view/kp061846?ed=2006_12_27&amp;an=61" TargetMode="External"/><Relationship Id="rId16" Type="http://schemas.openxmlformats.org/officeDocument/2006/relationships/image" Target="media/image7.wmf"/><Relationship Id="rId221" Type="http://schemas.openxmlformats.org/officeDocument/2006/relationships/hyperlink" Target="https://ips.ligazakon.net/document/view/kp181098?ed=2018_12_05&amp;an=36" TargetMode="External"/><Relationship Id="rId242" Type="http://schemas.openxmlformats.org/officeDocument/2006/relationships/hyperlink" Target="https://ips.ligazakon.net/document/view/kp160516?ed=2016_08_08&amp;an=10" TargetMode="External"/><Relationship Id="rId37" Type="http://schemas.openxmlformats.org/officeDocument/2006/relationships/hyperlink" Target="https://zakon.rada.gov.ua/laws/show/157-20" TargetMode="External"/><Relationship Id="rId58" Type="http://schemas.openxmlformats.org/officeDocument/2006/relationships/hyperlink" Target="https://zakon.rada.gov.ua/laws/show/157-20" TargetMode="External"/><Relationship Id="rId79" Type="http://schemas.openxmlformats.org/officeDocument/2006/relationships/hyperlink" Target="https://zakon.rada.gov.ua/laws/show/157-20" TargetMode="External"/><Relationship Id="rId102" Type="http://schemas.openxmlformats.org/officeDocument/2006/relationships/hyperlink" Target="https://ips.ligazakon.net/document/view/t190157?ed=2019_10_03&amp;an=245" TargetMode="External"/><Relationship Id="rId123" Type="http://schemas.openxmlformats.org/officeDocument/2006/relationships/hyperlink" Target="https://zakon.rada.gov.ua/laws/show/157-20" TargetMode="External"/><Relationship Id="rId144" Type="http://schemas.openxmlformats.org/officeDocument/2006/relationships/hyperlink" Target="https://zakon.rada.gov.ua/laws/show/157-20" TargetMode="External"/><Relationship Id="rId90" Type="http://schemas.openxmlformats.org/officeDocument/2006/relationships/hyperlink" Target="https://zakon.rada.gov.ua/laws/show/157-20" TargetMode="External"/><Relationship Id="rId165" Type="http://schemas.openxmlformats.org/officeDocument/2006/relationships/hyperlink" Target="https://ips.ligazakon.net/document/view/kp181098?ed=2018_12_05&amp;an=32" TargetMode="External"/><Relationship Id="rId186" Type="http://schemas.openxmlformats.org/officeDocument/2006/relationships/hyperlink" Target="https://ips.ligazakon.net/document/view/kp061846?ed=2006_12_27&amp;an=32" TargetMode="External"/><Relationship Id="rId211" Type="http://schemas.openxmlformats.org/officeDocument/2006/relationships/hyperlink" Target="https://ips.ligazakon.net/document/view/kp061846?ed=2006_12_27&amp;an=70" TargetMode="External"/><Relationship Id="rId232" Type="http://schemas.openxmlformats.org/officeDocument/2006/relationships/hyperlink" Target="https://ips.ligazakon.net/document/view/kp061846?ed=2006_12_27&amp;an=271" TargetMode="External"/><Relationship Id="rId253" Type="http://schemas.openxmlformats.org/officeDocument/2006/relationships/hyperlink" Target="https://zakon.rada.gov.ua/laws/show/z1330-11" TargetMode="External"/><Relationship Id="rId27" Type="http://schemas.openxmlformats.org/officeDocument/2006/relationships/hyperlink" Target="https://ips.ligazakon.net/document/view/t012768?ed=2020_10_16" TargetMode="External"/><Relationship Id="rId48" Type="http://schemas.openxmlformats.org/officeDocument/2006/relationships/hyperlink" Target="https://zakon.rada.gov.ua/laws/show/157-20" TargetMode="External"/><Relationship Id="rId69" Type="http://schemas.openxmlformats.org/officeDocument/2006/relationships/hyperlink" Target="https://zakon.rada.gov.ua/laws/show/157-20" TargetMode="External"/><Relationship Id="rId113" Type="http://schemas.openxmlformats.org/officeDocument/2006/relationships/hyperlink" Target="https://ips.ligazakon.net/document/view/t182269?ed=2020_03_30" TargetMode="External"/><Relationship Id="rId134" Type="http://schemas.openxmlformats.org/officeDocument/2006/relationships/hyperlink" Target="https://zakon.rada.gov.ua/laws/show/483-2020-%D0%BF" TargetMode="External"/><Relationship Id="rId80" Type="http://schemas.openxmlformats.org/officeDocument/2006/relationships/hyperlink" Target="https://zakon.rada.gov.ua/laws/show/157-20" TargetMode="External"/><Relationship Id="rId155" Type="http://schemas.openxmlformats.org/officeDocument/2006/relationships/hyperlink" Target="https://ips.ligazakon.net/document/view/kp181098?ed=2018_12_05&amp;an=24" TargetMode="External"/><Relationship Id="rId176" Type="http://schemas.openxmlformats.org/officeDocument/2006/relationships/hyperlink" Target="https://ips.ligazakon.net/document/view/kp020943?ed=2002_07_09&amp;an=25" TargetMode="External"/><Relationship Id="rId197" Type="http://schemas.openxmlformats.org/officeDocument/2006/relationships/hyperlink" Target="https://ips.ligazakon.net/document/view/kp110961?ed=2011_09_14&amp;an=75" TargetMode="External"/><Relationship Id="rId201" Type="http://schemas.openxmlformats.org/officeDocument/2006/relationships/hyperlink" Target="https://ips.ligazakon.net/document/view/kp110961?ed=2011_09_14&amp;an=80" TargetMode="External"/><Relationship Id="rId222" Type="http://schemas.openxmlformats.org/officeDocument/2006/relationships/hyperlink" Target="https://ips.ligazakon.net/document/view/kp061846?ed=2006_12_27&amp;an=235" TargetMode="External"/><Relationship Id="rId243" Type="http://schemas.openxmlformats.org/officeDocument/2006/relationships/hyperlink" Target="https://ips.ligazakon.net/document/view/kp061846?ed=2006_12_27&amp;an=301" TargetMode="External"/><Relationship Id="rId17" Type="http://schemas.openxmlformats.org/officeDocument/2006/relationships/image" Target="media/image8.jpg"/><Relationship Id="rId38" Type="http://schemas.openxmlformats.org/officeDocument/2006/relationships/hyperlink" Target="https://zakon.rada.gov.ua/laws/show/157-20" TargetMode="External"/><Relationship Id="rId59" Type="http://schemas.openxmlformats.org/officeDocument/2006/relationships/hyperlink" Target="https://zakon.rada.gov.ua/laws/show/157-20" TargetMode="External"/><Relationship Id="rId103" Type="http://schemas.openxmlformats.org/officeDocument/2006/relationships/hyperlink" Target="https://ips.ligazakon.net/document/view/t190157?ed=2019_10_03" TargetMode="External"/><Relationship Id="rId124" Type="http://schemas.openxmlformats.org/officeDocument/2006/relationships/hyperlink" Target="https://zakon.rada.gov.ua/laws/show/157-20" TargetMode="External"/><Relationship Id="rId70" Type="http://schemas.openxmlformats.org/officeDocument/2006/relationships/hyperlink" Target="https://zakon.rada.gov.ua/laws/show/483-2020-%D0%BF" TargetMode="External"/><Relationship Id="rId91" Type="http://schemas.openxmlformats.org/officeDocument/2006/relationships/hyperlink" Target="https://zakon.rada.gov.ua/laws/show/157-20" TargetMode="External"/><Relationship Id="rId145" Type="http://schemas.openxmlformats.org/officeDocument/2006/relationships/hyperlink" Target="https://zakon.rada.gov.ua/laws/show/157-20" TargetMode="External"/><Relationship Id="rId166" Type="http://schemas.openxmlformats.org/officeDocument/2006/relationships/hyperlink" Target="https://ips.ligazakon.net/document/view/kp170814?ed=2017_10_25&amp;an=22" TargetMode="External"/><Relationship Id="rId187" Type="http://schemas.openxmlformats.org/officeDocument/2006/relationships/hyperlink" Target="https://ips.ligazakon.net/document/view/kp061846?ed=2006_12_27&amp;an=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8A4E1-413C-42A9-8E10-39BC78D35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280</Pages>
  <Words>104730</Words>
  <Characters>596962</Characters>
  <Application>Microsoft Office Word</Application>
  <DocSecurity>0</DocSecurity>
  <Lines>4974</Lines>
  <Paragraphs>1400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Secretary</cp:lastModifiedBy>
  <cp:revision>39</cp:revision>
  <cp:lastPrinted>2021-05-20T07:37:00Z</cp:lastPrinted>
  <dcterms:created xsi:type="dcterms:W3CDTF">2021-04-28T05:18:00Z</dcterms:created>
  <dcterms:modified xsi:type="dcterms:W3CDTF">2021-06-07T10:22:00Z</dcterms:modified>
</cp:coreProperties>
</file>