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02A3" w:rsidRPr="00B602A3" w:rsidRDefault="00B602A3" w:rsidP="00B602A3">
      <w:pPr>
        <w:spacing w:after="0" w:line="240" w:lineRule="auto"/>
        <w:ind w:left="720"/>
        <w:rPr>
          <w:rFonts w:ascii="Times New Roman" w:eastAsia="Times New Roman" w:hAnsi="Times New Roman" w:cs="Times New Roman"/>
          <w:sz w:val="28"/>
          <w:szCs w:val="28"/>
          <w:lang w:eastAsia="ru-RU"/>
        </w:rPr>
      </w:pPr>
    </w:p>
    <w:p w:rsidR="00B602A3" w:rsidRPr="00B602A3" w:rsidRDefault="00B602A3" w:rsidP="00B602A3">
      <w:pPr>
        <w:jc w:val="center"/>
        <w:rPr>
          <w:rFonts w:ascii="Times New Roman" w:hAnsi="Times New Roman" w:cs="Times New Roman"/>
          <w:sz w:val="28"/>
          <w:szCs w:val="28"/>
        </w:rPr>
      </w:pPr>
      <w:r w:rsidRPr="00B602A3">
        <w:rPr>
          <w:rFonts w:ascii="Times New Roman" w:hAnsi="Times New Roman" w:cs="Times New Roman"/>
          <w:noProof/>
          <w:sz w:val="28"/>
          <w:szCs w:val="28"/>
          <w:lang w:eastAsia="uk-UA"/>
        </w:rPr>
        <w:drawing>
          <wp:inline distT="0" distB="0" distL="0" distR="0" wp14:anchorId="57969FEE" wp14:editId="48824C52">
            <wp:extent cx="593090" cy="798830"/>
            <wp:effectExtent l="0" t="0" r="0" b="1270"/>
            <wp:docPr id="1" name="Рисунок 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3090" cy="798830"/>
                    </a:xfrm>
                    <a:prstGeom prst="rect">
                      <a:avLst/>
                    </a:prstGeom>
                    <a:noFill/>
                    <a:ln>
                      <a:noFill/>
                    </a:ln>
                  </pic:spPr>
                </pic:pic>
              </a:graphicData>
            </a:graphic>
          </wp:inline>
        </w:drawing>
      </w:r>
    </w:p>
    <w:p w:rsidR="00B602A3" w:rsidRPr="00B602A3" w:rsidRDefault="00B602A3" w:rsidP="00B602A3">
      <w:pPr>
        <w:spacing w:after="0" w:line="240" w:lineRule="auto"/>
        <w:jc w:val="center"/>
        <w:rPr>
          <w:rFonts w:ascii="Times New Roman" w:hAnsi="Times New Roman" w:cs="Times New Roman"/>
          <w:b/>
          <w:sz w:val="28"/>
          <w:szCs w:val="28"/>
        </w:rPr>
      </w:pPr>
      <w:r w:rsidRPr="00B602A3">
        <w:rPr>
          <w:rFonts w:ascii="Times New Roman" w:hAnsi="Times New Roman" w:cs="Times New Roman"/>
          <w:b/>
          <w:sz w:val="28"/>
          <w:szCs w:val="28"/>
        </w:rPr>
        <w:t>СТУДЕНИКІВСЬКА  СІЛЬСЬКА  РАДА</w:t>
      </w:r>
    </w:p>
    <w:p w:rsidR="00B602A3" w:rsidRPr="00B602A3" w:rsidRDefault="00B602A3" w:rsidP="00B602A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БОРИСПІЛЬСЬКОГО </w:t>
      </w:r>
      <w:r w:rsidRPr="00B602A3">
        <w:rPr>
          <w:rFonts w:ascii="Times New Roman" w:hAnsi="Times New Roman" w:cs="Times New Roman"/>
          <w:b/>
          <w:sz w:val="28"/>
          <w:szCs w:val="28"/>
        </w:rPr>
        <w:t xml:space="preserve">  РАЙОНУ</w:t>
      </w:r>
    </w:p>
    <w:p w:rsidR="00B602A3" w:rsidRPr="00B602A3" w:rsidRDefault="00B602A3" w:rsidP="00B602A3">
      <w:pPr>
        <w:spacing w:after="0" w:line="240" w:lineRule="auto"/>
        <w:jc w:val="center"/>
        <w:rPr>
          <w:rFonts w:ascii="Times New Roman" w:hAnsi="Times New Roman" w:cs="Times New Roman"/>
          <w:b/>
          <w:sz w:val="28"/>
          <w:szCs w:val="28"/>
        </w:rPr>
      </w:pPr>
      <w:r w:rsidRPr="00B602A3">
        <w:rPr>
          <w:rFonts w:ascii="Times New Roman" w:hAnsi="Times New Roman" w:cs="Times New Roman"/>
          <w:b/>
          <w:sz w:val="28"/>
          <w:szCs w:val="28"/>
        </w:rPr>
        <w:t>КИЇВСЬКОЇ  ОБЛАСТІ</w:t>
      </w:r>
    </w:p>
    <w:p w:rsidR="00B602A3" w:rsidRPr="00B602A3" w:rsidRDefault="00B602A3" w:rsidP="00B602A3">
      <w:pPr>
        <w:spacing w:after="0" w:line="240" w:lineRule="auto"/>
        <w:jc w:val="center"/>
        <w:rPr>
          <w:rFonts w:ascii="Times New Roman" w:hAnsi="Times New Roman" w:cs="Times New Roman"/>
          <w:b/>
          <w:sz w:val="28"/>
          <w:szCs w:val="28"/>
        </w:rPr>
      </w:pPr>
      <w:r w:rsidRPr="00B602A3">
        <w:rPr>
          <w:rFonts w:ascii="Times New Roman" w:hAnsi="Times New Roman" w:cs="Times New Roman"/>
          <w:b/>
          <w:sz w:val="28"/>
          <w:szCs w:val="28"/>
        </w:rPr>
        <w:t>ВИКОНАВЧИЙ   КОМІТЕТ</w:t>
      </w:r>
    </w:p>
    <w:p w:rsidR="00B602A3" w:rsidRPr="00B602A3" w:rsidRDefault="00B602A3" w:rsidP="00B602A3">
      <w:pPr>
        <w:jc w:val="center"/>
        <w:rPr>
          <w:rFonts w:ascii="Times New Roman" w:hAnsi="Times New Roman" w:cs="Times New Roman"/>
          <w:b/>
          <w:sz w:val="28"/>
          <w:szCs w:val="28"/>
        </w:rPr>
      </w:pPr>
    </w:p>
    <w:p w:rsidR="00B602A3" w:rsidRPr="00B602A3" w:rsidRDefault="00B602A3" w:rsidP="00B602A3">
      <w:pPr>
        <w:jc w:val="center"/>
        <w:rPr>
          <w:rFonts w:ascii="Times New Roman" w:hAnsi="Times New Roman" w:cs="Times New Roman"/>
          <w:b/>
          <w:sz w:val="28"/>
          <w:szCs w:val="28"/>
        </w:rPr>
      </w:pPr>
      <w:r w:rsidRPr="00B602A3">
        <w:rPr>
          <w:rFonts w:ascii="Times New Roman" w:hAnsi="Times New Roman" w:cs="Times New Roman"/>
          <w:b/>
          <w:sz w:val="28"/>
          <w:szCs w:val="28"/>
        </w:rPr>
        <w:t>Р І Ш Е Н Н Я</w:t>
      </w:r>
    </w:p>
    <w:p w:rsidR="00B602A3" w:rsidRPr="00B602A3" w:rsidRDefault="00B602A3" w:rsidP="00B602A3">
      <w:pPr>
        <w:rPr>
          <w:rFonts w:ascii="Times New Roman" w:hAnsi="Times New Roman" w:cs="Times New Roman"/>
          <w:b/>
          <w:sz w:val="28"/>
          <w:szCs w:val="28"/>
        </w:rPr>
      </w:pPr>
      <w:r w:rsidRPr="00B602A3">
        <w:rPr>
          <w:rFonts w:ascii="Times New Roman" w:hAnsi="Times New Roman" w:cs="Times New Roman"/>
          <w:b/>
          <w:sz w:val="28"/>
          <w:szCs w:val="28"/>
        </w:rPr>
        <w:t xml:space="preserve">Від  </w:t>
      </w:r>
      <w:r>
        <w:rPr>
          <w:rFonts w:ascii="Times New Roman" w:hAnsi="Times New Roman" w:cs="Times New Roman"/>
          <w:b/>
          <w:sz w:val="28"/>
          <w:szCs w:val="28"/>
        </w:rPr>
        <w:t xml:space="preserve">04 лютого     2021 року         </w:t>
      </w:r>
      <w:r w:rsidRPr="00B602A3">
        <w:rPr>
          <w:rFonts w:ascii="Times New Roman" w:hAnsi="Times New Roman" w:cs="Times New Roman"/>
          <w:b/>
          <w:sz w:val="28"/>
          <w:szCs w:val="28"/>
        </w:rPr>
        <w:t xml:space="preserve">с. Студеники                            № </w:t>
      </w:r>
      <w:r w:rsidR="00DE3070">
        <w:rPr>
          <w:rFonts w:ascii="Times New Roman" w:hAnsi="Times New Roman" w:cs="Times New Roman"/>
          <w:b/>
          <w:sz w:val="28"/>
          <w:szCs w:val="28"/>
        </w:rPr>
        <w:t>14</w:t>
      </w:r>
    </w:p>
    <w:p w:rsidR="00B602A3" w:rsidRDefault="00B602A3" w:rsidP="00B602A3">
      <w:pPr>
        <w:keepNext/>
        <w:keepLines/>
        <w:shd w:val="clear" w:color="auto" w:fill="FFFFFF"/>
        <w:spacing w:after="0"/>
        <w:jc w:val="both"/>
        <w:outlineLvl w:val="2"/>
        <w:rPr>
          <w:rFonts w:ascii="Times New Roman" w:eastAsiaTheme="majorEastAsia" w:hAnsi="Times New Roman" w:cs="Times New Roman"/>
          <w:b/>
          <w:sz w:val="28"/>
          <w:szCs w:val="28"/>
          <w:bdr w:val="none" w:sz="0" w:space="0" w:color="auto" w:frame="1"/>
        </w:rPr>
      </w:pPr>
      <w:r w:rsidRPr="00B602A3">
        <w:rPr>
          <w:rFonts w:ascii="Times New Roman" w:eastAsiaTheme="majorEastAsia" w:hAnsi="Times New Roman" w:cs="Times New Roman"/>
          <w:b/>
          <w:sz w:val="28"/>
          <w:szCs w:val="28"/>
          <w:bdr w:val="none" w:sz="0" w:space="0" w:color="auto" w:frame="1"/>
          <w:lang w:val="x-none"/>
        </w:rPr>
        <w:t>Про </w:t>
      </w:r>
      <w:r>
        <w:rPr>
          <w:rFonts w:ascii="Times New Roman" w:eastAsiaTheme="majorEastAsia" w:hAnsi="Times New Roman" w:cs="Times New Roman"/>
          <w:b/>
          <w:sz w:val="28"/>
          <w:szCs w:val="28"/>
          <w:bdr w:val="none" w:sz="0" w:space="0" w:color="auto" w:frame="1"/>
        </w:rPr>
        <w:t>виконання сільського бюджету</w:t>
      </w:r>
    </w:p>
    <w:p w:rsidR="00B602A3" w:rsidRPr="00B602A3" w:rsidRDefault="00B602A3" w:rsidP="00B602A3">
      <w:pPr>
        <w:keepNext/>
        <w:keepLines/>
        <w:shd w:val="clear" w:color="auto" w:fill="FFFFFF"/>
        <w:spacing w:after="0"/>
        <w:jc w:val="both"/>
        <w:outlineLvl w:val="2"/>
        <w:rPr>
          <w:rFonts w:ascii="Times New Roman" w:eastAsia="Times New Roman" w:hAnsi="Times New Roman" w:cs="Times New Roman"/>
          <w:b/>
          <w:bCs/>
          <w:sz w:val="28"/>
          <w:szCs w:val="28"/>
          <w:lang w:val="ru-RU" w:eastAsia="ru-RU"/>
        </w:rPr>
      </w:pPr>
      <w:r>
        <w:rPr>
          <w:rFonts w:ascii="Times New Roman" w:eastAsiaTheme="majorEastAsia" w:hAnsi="Times New Roman" w:cs="Times New Roman"/>
          <w:b/>
          <w:sz w:val="28"/>
          <w:szCs w:val="28"/>
          <w:bdr w:val="none" w:sz="0" w:space="0" w:color="auto" w:frame="1"/>
        </w:rPr>
        <w:t xml:space="preserve">Студениківської сільської ради </w:t>
      </w:r>
      <w:r w:rsidRPr="00B602A3">
        <w:rPr>
          <w:rFonts w:ascii="Times New Roman" w:eastAsia="Times New Roman" w:hAnsi="Times New Roman" w:cs="Times New Roman"/>
          <w:b/>
          <w:sz w:val="28"/>
          <w:szCs w:val="28"/>
          <w:bdr w:val="none" w:sz="0" w:space="0" w:color="auto" w:frame="1"/>
          <w:lang w:val="ru-RU" w:eastAsia="ru-RU"/>
        </w:rPr>
        <w:t xml:space="preserve"> </w:t>
      </w:r>
      <w:r>
        <w:rPr>
          <w:rFonts w:ascii="Times New Roman" w:eastAsia="Times New Roman" w:hAnsi="Times New Roman" w:cs="Times New Roman"/>
          <w:b/>
          <w:sz w:val="28"/>
          <w:szCs w:val="28"/>
          <w:lang w:val="ru-RU" w:eastAsia="ru-RU"/>
        </w:rPr>
        <w:t>за 2020 рік</w:t>
      </w:r>
      <w:r w:rsidRPr="00B602A3">
        <w:rPr>
          <w:rFonts w:ascii="Times New Roman" w:eastAsia="Times New Roman" w:hAnsi="Times New Roman" w:cs="Times New Roman"/>
          <w:b/>
          <w:sz w:val="28"/>
          <w:szCs w:val="28"/>
          <w:lang w:val="ru-RU" w:eastAsia="ru-RU"/>
        </w:rPr>
        <w:tab/>
      </w:r>
    </w:p>
    <w:p w:rsidR="00B602A3" w:rsidRPr="00B602A3" w:rsidRDefault="00B602A3" w:rsidP="00B602A3">
      <w:pPr>
        <w:spacing w:after="0" w:line="240" w:lineRule="auto"/>
        <w:ind w:right="-4"/>
        <w:jc w:val="both"/>
        <w:rPr>
          <w:rFonts w:ascii="Times New Roman" w:eastAsia="Times New Roman" w:hAnsi="Times New Roman" w:cs="Times New Roman"/>
          <w:sz w:val="28"/>
          <w:szCs w:val="28"/>
          <w:lang w:val="ru-RU" w:eastAsia="ru-RU"/>
        </w:rPr>
      </w:pPr>
    </w:p>
    <w:p w:rsidR="00B602A3" w:rsidRPr="00B602A3" w:rsidRDefault="00B602A3" w:rsidP="00B602A3">
      <w:pPr>
        <w:shd w:val="clear" w:color="auto" w:fill="FFFFFF"/>
        <w:spacing w:after="0" w:line="240" w:lineRule="auto"/>
        <w:ind w:firstLine="708"/>
        <w:jc w:val="both"/>
        <w:rPr>
          <w:rFonts w:ascii="Times New Roman" w:eastAsia="Times New Roman" w:hAnsi="Times New Roman" w:cs="Times New Roman"/>
          <w:sz w:val="28"/>
          <w:szCs w:val="28"/>
          <w:bdr w:val="none" w:sz="0" w:space="0" w:color="auto" w:frame="1"/>
          <w:lang w:val="ru-RU" w:eastAsia="ru-RU"/>
        </w:rPr>
      </w:pPr>
      <w:r w:rsidRPr="00B602A3">
        <w:rPr>
          <w:rFonts w:ascii="Times New Roman" w:eastAsia="Times New Roman" w:hAnsi="Times New Roman" w:cs="Times New Roman"/>
          <w:sz w:val="28"/>
          <w:szCs w:val="28"/>
          <w:bdr w:val="none" w:sz="0" w:space="0" w:color="auto" w:frame="1"/>
          <w:lang w:val="x-none" w:eastAsia="ru-RU"/>
        </w:rPr>
        <w:t>Відповідно до статей 75, 76, 77</w:t>
      </w:r>
      <w:r>
        <w:rPr>
          <w:rFonts w:ascii="Times New Roman" w:eastAsia="Times New Roman" w:hAnsi="Times New Roman" w:cs="Times New Roman"/>
          <w:sz w:val="28"/>
          <w:szCs w:val="28"/>
          <w:bdr w:val="none" w:sz="0" w:space="0" w:color="auto" w:frame="1"/>
          <w:lang w:eastAsia="ru-RU"/>
        </w:rPr>
        <w:t>, 80</w:t>
      </w:r>
      <w:r w:rsidRPr="00B602A3">
        <w:rPr>
          <w:rFonts w:ascii="Times New Roman" w:eastAsia="Times New Roman" w:hAnsi="Times New Roman" w:cs="Times New Roman"/>
          <w:sz w:val="28"/>
          <w:szCs w:val="28"/>
          <w:bdr w:val="none" w:sz="0" w:space="0" w:color="auto" w:frame="1"/>
          <w:lang w:val="x-none" w:eastAsia="ru-RU"/>
        </w:rPr>
        <w:t xml:space="preserve"> Бюджетного кодексу України та ст. 28 Закону України «Про місцеве самоврядування в Україні</w:t>
      </w:r>
      <w:r w:rsidRPr="00B602A3">
        <w:rPr>
          <w:rFonts w:ascii="Times New Roman" w:eastAsia="Times New Roman" w:hAnsi="Times New Roman" w:cs="Times New Roman"/>
          <w:sz w:val="28"/>
          <w:szCs w:val="28"/>
          <w:bdr w:val="none" w:sz="0" w:space="0" w:color="auto" w:frame="1"/>
          <w:lang w:val="ru-RU" w:eastAsia="ru-RU"/>
        </w:rPr>
        <w:t>»</w:t>
      </w:r>
      <w:r>
        <w:rPr>
          <w:rFonts w:ascii="Times New Roman" w:eastAsia="Times New Roman" w:hAnsi="Times New Roman" w:cs="Times New Roman"/>
          <w:sz w:val="28"/>
          <w:szCs w:val="28"/>
          <w:bdr w:val="none" w:sz="0" w:space="0" w:color="auto" w:frame="1"/>
          <w:lang w:val="ru-RU" w:eastAsia="ru-RU"/>
        </w:rPr>
        <w:t xml:space="preserve">, </w:t>
      </w:r>
      <w:r w:rsidRPr="00B602A3">
        <w:rPr>
          <w:rFonts w:ascii="Times New Roman" w:eastAsia="Times New Roman" w:hAnsi="Times New Roman" w:cs="Times New Roman"/>
          <w:sz w:val="28"/>
          <w:szCs w:val="28"/>
          <w:bdr w:val="none" w:sz="0" w:space="0" w:color="auto" w:frame="1"/>
          <w:lang w:val="x-none" w:eastAsia="ru-RU"/>
        </w:rPr>
        <w:t xml:space="preserve"> </w:t>
      </w:r>
      <w:r w:rsidRPr="00B602A3">
        <w:rPr>
          <w:rFonts w:ascii="Times New Roman" w:eastAsia="Times New Roman" w:hAnsi="Times New Roman" w:cs="Times New Roman"/>
          <w:sz w:val="28"/>
          <w:szCs w:val="28"/>
          <w:bdr w:val="none" w:sz="0" w:space="0" w:color="auto" w:frame="1"/>
          <w:lang w:val="ru-RU" w:eastAsia="ru-RU"/>
        </w:rPr>
        <w:t>виконавчий</w:t>
      </w:r>
      <w:r>
        <w:rPr>
          <w:rFonts w:ascii="Times New Roman" w:eastAsia="Times New Roman" w:hAnsi="Times New Roman" w:cs="Times New Roman"/>
          <w:sz w:val="28"/>
          <w:szCs w:val="28"/>
          <w:bdr w:val="none" w:sz="0" w:space="0" w:color="auto" w:frame="1"/>
          <w:lang w:val="ru-RU" w:eastAsia="ru-RU"/>
        </w:rPr>
        <w:t xml:space="preserve"> </w:t>
      </w:r>
      <w:r w:rsidRPr="00B602A3">
        <w:rPr>
          <w:rFonts w:ascii="Times New Roman" w:eastAsia="Times New Roman" w:hAnsi="Times New Roman" w:cs="Times New Roman"/>
          <w:sz w:val="28"/>
          <w:szCs w:val="28"/>
          <w:bdr w:val="none" w:sz="0" w:space="0" w:color="auto" w:frame="1"/>
          <w:lang w:val="ru-RU" w:eastAsia="ru-RU"/>
        </w:rPr>
        <w:t xml:space="preserve"> комітет</w:t>
      </w:r>
    </w:p>
    <w:p w:rsidR="00B602A3" w:rsidRPr="00B602A3" w:rsidRDefault="00B602A3" w:rsidP="00B602A3">
      <w:pPr>
        <w:shd w:val="clear" w:color="auto" w:fill="FFFFFF"/>
        <w:spacing w:after="0" w:line="240" w:lineRule="auto"/>
        <w:ind w:firstLine="708"/>
        <w:jc w:val="both"/>
        <w:rPr>
          <w:rFonts w:ascii="Times New Roman" w:eastAsia="Times New Roman" w:hAnsi="Times New Roman" w:cs="Times New Roman"/>
          <w:sz w:val="28"/>
          <w:szCs w:val="28"/>
          <w:lang w:val="ru-RU" w:eastAsia="ru-RU"/>
        </w:rPr>
      </w:pPr>
    </w:p>
    <w:p w:rsidR="00B602A3" w:rsidRPr="00B602A3" w:rsidRDefault="00B602A3" w:rsidP="00B602A3">
      <w:pPr>
        <w:shd w:val="clear" w:color="auto" w:fill="FFFFFF"/>
        <w:spacing w:after="0" w:line="240" w:lineRule="auto"/>
        <w:jc w:val="both"/>
        <w:rPr>
          <w:rFonts w:ascii="Times New Roman" w:eastAsia="Times New Roman" w:hAnsi="Times New Roman" w:cs="Times New Roman"/>
          <w:b/>
          <w:sz w:val="28"/>
          <w:szCs w:val="28"/>
          <w:lang w:val="ru-RU" w:eastAsia="ru-RU"/>
        </w:rPr>
      </w:pPr>
      <w:r w:rsidRPr="00B602A3">
        <w:rPr>
          <w:rFonts w:ascii="Times New Roman" w:eastAsia="Times New Roman" w:hAnsi="Times New Roman" w:cs="Times New Roman"/>
          <w:b/>
          <w:sz w:val="28"/>
          <w:szCs w:val="28"/>
          <w:bdr w:val="none" w:sz="0" w:space="0" w:color="auto" w:frame="1"/>
          <w:lang w:val="ru-RU" w:eastAsia="ru-RU"/>
        </w:rPr>
        <w:t>ВИРІШИВ: </w:t>
      </w:r>
    </w:p>
    <w:p w:rsidR="00B602A3" w:rsidRPr="00B602A3" w:rsidRDefault="00B602A3" w:rsidP="00B602A3">
      <w:pPr>
        <w:shd w:val="clear" w:color="auto" w:fill="FFFFFF"/>
        <w:spacing w:after="0" w:line="240" w:lineRule="auto"/>
        <w:jc w:val="both"/>
        <w:rPr>
          <w:rFonts w:ascii="Times New Roman" w:eastAsia="Times New Roman" w:hAnsi="Times New Roman" w:cs="Times New Roman"/>
          <w:sz w:val="28"/>
          <w:szCs w:val="28"/>
          <w:lang w:val="ru-RU" w:eastAsia="ru-RU"/>
        </w:rPr>
      </w:pPr>
      <w:r w:rsidRPr="00B602A3">
        <w:rPr>
          <w:rFonts w:ascii="Times New Roman" w:eastAsia="Times New Roman" w:hAnsi="Times New Roman" w:cs="Times New Roman"/>
          <w:sz w:val="28"/>
          <w:szCs w:val="28"/>
          <w:lang w:val="ru-RU" w:eastAsia="ru-RU"/>
        </w:rPr>
        <w:t> </w:t>
      </w:r>
    </w:p>
    <w:p w:rsidR="00B602A3" w:rsidRPr="00B602A3" w:rsidRDefault="00B602A3" w:rsidP="00B602A3">
      <w:pPr>
        <w:numPr>
          <w:ilvl w:val="0"/>
          <w:numId w:val="1"/>
        </w:numPr>
        <w:shd w:val="clear" w:color="auto" w:fill="FFFFFF"/>
        <w:spacing w:after="0" w:line="240" w:lineRule="auto"/>
        <w:contextualSpacing/>
        <w:jc w:val="both"/>
        <w:rPr>
          <w:rFonts w:ascii="Times New Roman" w:eastAsia="Times New Roman" w:hAnsi="Times New Roman" w:cs="Times New Roman"/>
          <w:sz w:val="28"/>
          <w:szCs w:val="28"/>
          <w:bdr w:val="none" w:sz="0" w:space="0" w:color="auto" w:frame="1"/>
          <w:lang w:val="ru-RU" w:eastAsia="ru-RU"/>
        </w:rPr>
      </w:pPr>
      <w:r w:rsidRPr="00B602A3">
        <w:rPr>
          <w:rFonts w:ascii="Times New Roman" w:eastAsia="Times New Roman" w:hAnsi="Times New Roman" w:cs="Times New Roman"/>
          <w:sz w:val="28"/>
          <w:szCs w:val="28"/>
          <w:bdr w:val="none" w:sz="0" w:space="0" w:color="auto" w:frame="1"/>
          <w:lang w:val="ru-RU" w:eastAsia="ru-RU"/>
        </w:rPr>
        <w:t>Схвалити проект рішення «Про</w:t>
      </w:r>
      <w:r>
        <w:rPr>
          <w:rFonts w:ascii="Times New Roman" w:eastAsia="Times New Roman" w:hAnsi="Times New Roman" w:cs="Times New Roman"/>
          <w:sz w:val="28"/>
          <w:szCs w:val="28"/>
          <w:bdr w:val="none" w:sz="0" w:space="0" w:color="auto" w:frame="1"/>
          <w:lang w:val="ru-RU" w:eastAsia="ru-RU"/>
        </w:rPr>
        <w:t xml:space="preserve"> </w:t>
      </w:r>
      <w:proofErr w:type="gramStart"/>
      <w:r>
        <w:rPr>
          <w:rFonts w:ascii="Times New Roman" w:eastAsia="Times New Roman" w:hAnsi="Times New Roman" w:cs="Times New Roman"/>
          <w:sz w:val="28"/>
          <w:szCs w:val="28"/>
          <w:bdr w:val="none" w:sz="0" w:space="0" w:color="auto" w:frame="1"/>
          <w:lang w:val="ru-RU" w:eastAsia="ru-RU"/>
        </w:rPr>
        <w:t>виконання  сільського</w:t>
      </w:r>
      <w:proofErr w:type="gramEnd"/>
      <w:r w:rsidRPr="00B602A3">
        <w:rPr>
          <w:rFonts w:ascii="Times New Roman" w:eastAsia="Times New Roman" w:hAnsi="Times New Roman" w:cs="Times New Roman"/>
          <w:sz w:val="28"/>
          <w:szCs w:val="28"/>
          <w:bdr w:val="none" w:sz="0" w:space="0" w:color="auto" w:frame="1"/>
          <w:lang w:val="ru-RU" w:eastAsia="ru-RU"/>
        </w:rPr>
        <w:t xml:space="preserve"> бюджет</w:t>
      </w:r>
      <w:r>
        <w:rPr>
          <w:rFonts w:ascii="Times New Roman" w:eastAsia="Times New Roman" w:hAnsi="Times New Roman" w:cs="Times New Roman"/>
          <w:sz w:val="28"/>
          <w:szCs w:val="28"/>
          <w:bdr w:val="none" w:sz="0" w:space="0" w:color="auto" w:frame="1"/>
          <w:lang w:val="ru-RU" w:eastAsia="ru-RU"/>
        </w:rPr>
        <w:t xml:space="preserve">у Студениківської сільскої ради </w:t>
      </w:r>
      <w:r w:rsidRPr="00B602A3">
        <w:rPr>
          <w:rFonts w:ascii="Times New Roman" w:eastAsia="Times New Roman" w:hAnsi="Times New Roman" w:cs="Times New Roman"/>
          <w:sz w:val="28"/>
          <w:szCs w:val="28"/>
          <w:bdr w:val="none" w:sz="0" w:space="0" w:color="auto" w:frame="1"/>
          <w:lang w:val="ru-RU" w:eastAsia="ru-RU"/>
        </w:rPr>
        <w:t xml:space="preserve"> </w:t>
      </w:r>
      <w:r>
        <w:rPr>
          <w:rFonts w:ascii="Times New Roman" w:eastAsia="Times New Roman" w:hAnsi="Times New Roman" w:cs="Times New Roman"/>
          <w:sz w:val="28"/>
          <w:szCs w:val="28"/>
          <w:bdr w:val="none" w:sz="0" w:space="0" w:color="auto" w:frame="1"/>
          <w:lang w:val="ru-RU" w:eastAsia="ru-RU"/>
        </w:rPr>
        <w:t>з</w:t>
      </w:r>
      <w:r w:rsidRPr="00B602A3">
        <w:rPr>
          <w:rFonts w:ascii="Times New Roman" w:eastAsia="Times New Roman" w:hAnsi="Times New Roman" w:cs="Times New Roman"/>
          <w:sz w:val="28"/>
          <w:szCs w:val="28"/>
          <w:bdr w:val="none" w:sz="0" w:space="0" w:color="auto" w:frame="1"/>
          <w:lang w:val="ru-RU" w:eastAsia="ru-RU"/>
        </w:rPr>
        <w:t xml:space="preserve">а 2020 рік» </w:t>
      </w:r>
      <w:r>
        <w:rPr>
          <w:rFonts w:ascii="Times New Roman" w:eastAsia="Times New Roman" w:hAnsi="Times New Roman" w:cs="Times New Roman"/>
          <w:sz w:val="28"/>
          <w:szCs w:val="28"/>
          <w:bdr w:val="none" w:sz="0" w:space="0" w:color="auto" w:frame="1"/>
          <w:lang w:val="ru-RU" w:eastAsia="ru-RU"/>
        </w:rPr>
        <w:t xml:space="preserve">в дохідній части – в сумі 73 188 973,30 грн., по видатках – в сумі 73 967 083,29 грн. </w:t>
      </w:r>
    </w:p>
    <w:p w:rsidR="00B602A3" w:rsidRPr="00B602A3" w:rsidRDefault="00B602A3" w:rsidP="00B602A3">
      <w:pPr>
        <w:numPr>
          <w:ilvl w:val="0"/>
          <w:numId w:val="1"/>
        </w:numPr>
        <w:shd w:val="clear" w:color="auto" w:fill="FFFFFF"/>
        <w:spacing w:after="0" w:line="240" w:lineRule="auto"/>
        <w:contextualSpacing/>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bdr w:val="none" w:sz="0" w:space="0" w:color="auto" w:frame="1"/>
          <w:lang w:val="ru-RU" w:eastAsia="ru-RU"/>
        </w:rPr>
        <w:t>Відділу фінансів</w:t>
      </w:r>
      <w:r w:rsidRPr="00B602A3">
        <w:rPr>
          <w:rFonts w:ascii="Times New Roman" w:eastAsia="Times New Roman" w:hAnsi="Times New Roman" w:cs="Times New Roman"/>
          <w:sz w:val="28"/>
          <w:szCs w:val="28"/>
          <w:bdr w:val="none" w:sz="0" w:space="0" w:color="auto" w:frame="1"/>
          <w:lang w:val="ru-RU" w:eastAsia="ru-RU"/>
        </w:rPr>
        <w:t xml:space="preserve"> </w:t>
      </w:r>
      <w:proofErr w:type="gramStart"/>
      <w:r>
        <w:rPr>
          <w:rFonts w:ascii="Times New Roman" w:eastAsia="Times New Roman" w:hAnsi="Times New Roman" w:cs="Times New Roman"/>
          <w:sz w:val="28"/>
          <w:szCs w:val="28"/>
          <w:bdr w:val="none" w:sz="0" w:space="0" w:color="auto" w:frame="1"/>
          <w:lang w:val="ru-RU" w:eastAsia="ru-RU"/>
        </w:rPr>
        <w:t xml:space="preserve">подати </w:t>
      </w:r>
      <w:r w:rsidRPr="00B602A3">
        <w:rPr>
          <w:rFonts w:ascii="Times New Roman" w:eastAsia="Times New Roman" w:hAnsi="Times New Roman" w:cs="Times New Roman"/>
          <w:sz w:val="28"/>
          <w:szCs w:val="28"/>
          <w:bdr w:val="none" w:sz="0" w:space="0" w:color="auto" w:frame="1"/>
          <w:lang w:val="ru-RU" w:eastAsia="ru-RU"/>
        </w:rPr>
        <w:t xml:space="preserve"> проект</w:t>
      </w:r>
      <w:proofErr w:type="gramEnd"/>
      <w:r w:rsidRPr="00B602A3">
        <w:rPr>
          <w:rFonts w:ascii="Times New Roman" w:eastAsia="Times New Roman" w:hAnsi="Times New Roman" w:cs="Times New Roman"/>
          <w:sz w:val="28"/>
          <w:szCs w:val="28"/>
          <w:bdr w:val="none" w:sz="0" w:space="0" w:color="auto" w:frame="1"/>
          <w:lang w:val="ru-RU" w:eastAsia="ru-RU"/>
        </w:rPr>
        <w:t xml:space="preserve"> сільського бюджету на розгляд та затвердження сільської ради.</w:t>
      </w:r>
    </w:p>
    <w:p w:rsidR="00B602A3" w:rsidRPr="00B602A3" w:rsidRDefault="00B602A3" w:rsidP="00B602A3">
      <w:pPr>
        <w:numPr>
          <w:ilvl w:val="0"/>
          <w:numId w:val="1"/>
        </w:numPr>
        <w:shd w:val="clear" w:color="auto" w:fill="FFFFFF"/>
        <w:spacing w:after="0" w:line="240" w:lineRule="auto"/>
        <w:contextualSpacing/>
        <w:jc w:val="both"/>
        <w:rPr>
          <w:rFonts w:ascii="Times New Roman" w:eastAsia="Times New Roman" w:hAnsi="Times New Roman" w:cs="Times New Roman"/>
          <w:sz w:val="28"/>
          <w:szCs w:val="28"/>
          <w:lang w:val="ru-RU" w:eastAsia="ru-RU"/>
        </w:rPr>
      </w:pPr>
      <w:r w:rsidRPr="00B602A3">
        <w:rPr>
          <w:rFonts w:ascii="Times New Roman" w:eastAsia="Times New Roman" w:hAnsi="Times New Roman" w:cs="Times New Roman"/>
          <w:sz w:val="28"/>
          <w:szCs w:val="28"/>
          <w:bdr w:val="none" w:sz="0" w:space="0" w:color="auto" w:frame="1"/>
          <w:lang w:val="ru-RU" w:eastAsia="ru-RU"/>
        </w:rPr>
        <w:t xml:space="preserve">Контроль за виконанням рішення покласти на </w:t>
      </w:r>
      <w:r>
        <w:rPr>
          <w:rFonts w:ascii="Times New Roman" w:eastAsia="Times New Roman" w:hAnsi="Times New Roman" w:cs="Times New Roman"/>
          <w:sz w:val="28"/>
          <w:szCs w:val="28"/>
          <w:bdr w:val="none" w:sz="0" w:space="0" w:color="auto" w:frame="1"/>
          <w:lang w:eastAsia="ru-RU"/>
        </w:rPr>
        <w:t>начальника відділу фінансів Крюкову Т.І.</w:t>
      </w:r>
    </w:p>
    <w:p w:rsidR="00B602A3" w:rsidRPr="00B602A3" w:rsidRDefault="00B602A3" w:rsidP="00B602A3">
      <w:pPr>
        <w:shd w:val="clear" w:color="auto" w:fill="FFFFFF"/>
        <w:spacing w:after="0" w:line="240" w:lineRule="auto"/>
        <w:ind w:left="828"/>
        <w:contextualSpacing/>
        <w:jc w:val="both"/>
        <w:rPr>
          <w:rFonts w:ascii="Times New Roman" w:eastAsia="Times New Roman" w:hAnsi="Times New Roman" w:cs="Times New Roman"/>
          <w:sz w:val="28"/>
          <w:szCs w:val="28"/>
          <w:bdr w:val="none" w:sz="0" w:space="0" w:color="auto" w:frame="1"/>
          <w:lang w:eastAsia="ru-RU"/>
        </w:rPr>
      </w:pPr>
    </w:p>
    <w:p w:rsidR="00B602A3" w:rsidRPr="00B602A3" w:rsidRDefault="00B602A3" w:rsidP="00B602A3">
      <w:pPr>
        <w:shd w:val="clear" w:color="auto" w:fill="FFFFFF"/>
        <w:spacing w:after="0" w:line="240" w:lineRule="auto"/>
        <w:ind w:left="828"/>
        <w:contextualSpacing/>
        <w:jc w:val="both"/>
        <w:rPr>
          <w:rFonts w:ascii="Times New Roman" w:eastAsia="Times New Roman" w:hAnsi="Times New Roman" w:cs="Times New Roman"/>
          <w:sz w:val="28"/>
          <w:szCs w:val="28"/>
          <w:bdr w:val="none" w:sz="0" w:space="0" w:color="auto" w:frame="1"/>
          <w:lang w:eastAsia="ru-RU"/>
        </w:rPr>
      </w:pPr>
    </w:p>
    <w:p w:rsidR="00B602A3" w:rsidRDefault="00B602A3" w:rsidP="00B602A3">
      <w:pPr>
        <w:shd w:val="clear" w:color="auto" w:fill="FFFFFF"/>
        <w:spacing w:after="0" w:line="240" w:lineRule="auto"/>
        <w:ind w:left="828"/>
        <w:contextualSpacing/>
        <w:jc w:val="both"/>
        <w:rPr>
          <w:rFonts w:ascii="Times New Roman" w:eastAsia="Times New Roman" w:hAnsi="Times New Roman" w:cs="Times New Roman"/>
          <w:sz w:val="28"/>
          <w:szCs w:val="28"/>
          <w:bdr w:val="none" w:sz="0" w:space="0" w:color="auto" w:frame="1"/>
          <w:lang w:eastAsia="ru-RU"/>
        </w:rPr>
      </w:pPr>
      <w:r w:rsidRPr="00B602A3">
        <w:rPr>
          <w:rFonts w:ascii="Times New Roman" w:eastAsia="Times New Roman" w:hAnsi="Times New Roman" w:cs="Times New Roman"/>
          <w:sz w:val="28"/>
          <w:szCs w:val="28"/>
          <w:bdr w:val="none" w:sz="0" w:space="0" w:color="auto" w:frame="1"/>
          <w:lang w:eastAsia="ru-RU"/>
        </w:rPr>
        <w:t>Сільський  голова:                                     М.О. Лях</w:t>
      </w:r>
    </w:p>
    <w:p w:rsidR="00B602A3" w:rsidRDefault="00B602A3" w:rsidP="00B602A3">
      <w:pPr>
        <w:shd w:val="clear" w:color="auto" w:fill="FFFFFF"/>
        <w:spacing w:after="0" w:line="240" w:lineRule="auto"/>
        <w:ind w:left="828"/>
        <w:contextualSpacing/>
        <w:jc w:val="both"/>
        <w:rPr>
          <w:rFonts w:ascii="Times New Roman" w:eastAsia="Times New Roman" w:hAnsi="Times New Roman" w:cs="Times New Roman"/>
          <w:sz w:val="28"/>
          <w:szCs w:val="28"/>
          <w:bdr w:val="none" w:sz="0" w:space="0" w:color="auto" w:frame="1"/>
          <w:lang w:eastAsia="ru-RU"/>
        </w:rPr>
      </w:pPr>
    </w:p>
    <w:p w:rsidR="00B602A3" w:rsidRDefault="00B602A3" w:rsidP="00B602A3">
      <w:pPr>
        <w:shd w:val="clear" w:color="auto" w:fill="FFFFFF"/>
        <w:spacing w:after="0" w:line="240" w:lineRule="auto"/>
        <w:ind w:left="828"/>
        <w:contextualSpacing/>
        <w:jc w:val="both"/>
        <w:rPr>
          <w:rFonts w:ascii="Times New Roman" w:eastAsia="Times New Roman" w:hAnsi="Times New Roman" w:cs="Times New Roman"/>
          <w:sz w:val="28"/>
          <w:szCs w:val="28"/>
          <w:bdr w:val="none" w:sz="0" w:space="0" w:color="auto" w:frame="1"/>
          <w:lang w:eastAsia="ru-RU"/>
        </w:rPr>
      </w:pPr>
    </w:p>
    <w:p w:rsidR="00B602A3" w:rsidRDefault="00B602A3" w:rsidP="00B602A3">
      <w:pPr>
        <w:shd w:val="clear" w:color="auto" w:fill="FFFFFF"/>
        <w:spacing w:after="0" w:line="240" w:lineRule="auto"/>
        <w:ind w:left="828"/>
        <w:contextualSpacing/>
        <w:jc w:val="both"/>
        <w:rPr>
          <w:rFonts w:ascii="Times New Roman" w:eastAsia="Times New Roman" w:hAnsi="Times New Roman" w:cs="Times New Roman"/>
          <w:sz w:val="28"/>
          <w:szCs w:val="28"/>
          <w:bdr w:val="none" w:sz="0" w:space="0" w:color="auto" w:frame="1"/>
          <w:lang w:eastAsia="ru-RU"/>
        </w:rPr>
      </w:pPr>
    </w:p>
    <w:p w:rsidR="00B602A3" w:rsidRDefault="00B602A3" w:rsidP="00B602A3">
      <w:pPr>
        <w:shd w:val="clear" w:color="auto" w:fill="FFFFFF"/>
        <w:spacing w:after="0" w:line="240" w:lineRule="auto"/>
        <w:ind w:left="828"/>
        <w:contextualSpacing/>
        <w:jc w:val="both"/>
        <w:rPr>
          <w:rFonts w:ascii="Times New Roman" w:eastAsia="Times New Roman" w:hAnsi="Times New Roman" w:cs="Times New Roman"/>
          <w:sz w:val="28"/>
          <w:szCs w:val="28"/>
          <w:bdr w:val="none" w:sz="0" w:space="0" w:color="auto" w:frame="1"/>
          <w:lang w:eastAsia="ru-RU"/>
        </w:rPr>
      </w:pPr>
    </w:p>
    <w:p w:rsidR="00B602A3" w:rsidRDefault="00B602A3" w:rsidP="00B602A3">
      <w:pPr>
        <w:shd w:val="clear" w:color="auto" w:fill="FFFFFF"/>
        <w:spacing w:after="0" w:line="240" w:lineRule="auto"/>
        <w:ind w:left="828"/>
        <w:contextualSpacing/>
        <w:jc w:val="both"/>
        <w:rPr>
          <w:rFonts w:ascii="Times New Roman" w:eastAsia="Times New Roman" w:hAnsi="Times New Roman" w:cs="Times New Roman"/>
          <w:sz w:val="28"/>
          <w:szCs w:val="28"/>
          <w:bdr w:val="none" w:sz="0" w:space="0" w:color="auto" w:frame="1"/>
          <w:lang w:eastAsia="ru-RU"/>
        </w:rPr>
      </w:pPr>
    </w:p>
    <w:p w:rsidR="00B602A3" w:rsidRDefault="00B602A3" w:rsidP="00B602A3">
      <w:pPr>
        <w:shd w:val="clear" w:color="auto" w:fill="FFFFFF"/>
        <w:spacing w:after="0" w:line="240" w:lineRule="auto"/>
        <w:ind w:left="828"/>
        <w:contextualSpacing/>
        <w:jc w:val="both"/>
        <w:rPr>
          <w:rFonts w:ascii="Times New Roman" w:eastAsia="Times New Roman" w:hAnsi="Times New Roman" w:cs="Times New Roman"/>
          <w:sz w:val="28"/>
          <w:szCs w:val="28"/>
          <w:bdr w:val="none" w:sz="0" w:space="0" w:color="auto" w:frame="1"/>
          <w:lang w:eastAsia="ru-RU"/>
        </w:rPr>
      </w:pPr>
    </w:p>
    <w:p w:rsidR="00B602A3" w:rsidRDefault="00B602A3" w:rsidP="00B602A3">
      <w:pPr>
        <w:shd w:val="clear" w:color="auto" w:fill="FFFFFF"/>
        <w:spacing w:after="0" w:line="240" w:lineRule="auto"/>
        <w:ind w:left="828"/>
        <w:contextualSpacing/>
        <w:jc w:val="both"/>
        <w:rPr>
          <w:rFonts w:ascii="Times New Roman" w:eastAsia="Times New Roman" w:hAnsi="Times New Roman" w:cs="Times New Roman"/>
          <w:sz w:val="28"/>
          <w:szCs w:val="28"/>
          <w:bdr w:val="none" w:sz="0" w:space="0" w:color="auto" w:frame="1"/>
          <w:lang w:eastAsia="ru-RU"/>
        </w:rPr>
      </w:pPr>
    </w:p>
    <w:p w:rsidR="00B602A3" w:rsidRDefault="00B602A3" w:rsidP="00B602A3">
      <w:pPr>
        <w:shd w:val="clear" w:color="auto" w:fill="FFFFFF"/>
        <w:spacing w:after="0" w:line="240" w:lineRule="auto"/>
        <w:ind w:left="828"/>
        <w:contextualSpacing/>
        <w:jc w:val="both"/>
        <w:rPr>
          <w:rFonts w:ascii="Times New Roman" w:eastAsia="Times New Roman" w:hAnsi="Times New Roman" w:cs="Times New Roman"/>
          <w:sz w:val="28"/>
          <w:szCs w:val="28"/>
          <w:bdr w:val="none" w:sz="0" w:space="0" w:color="auto" w:frame="1"/>
          <w:lang w:eastAsia="ru-RU"/>
        </w:rPr>
      </w:pPr>
    </w:p>
    <w:p w:rsidR="00B602A3" w:rsidRDefault="00B602A3" w:rsidP="00B602A3">
      <w:pPr>
        <w:shd w:val="clear" w:color="auto" w:fill="FFFFFF"/>
        <w:spacing w:after="0" w:line="240" w:lineRule="auto"/>
        <w:ind w:left="828"/>
        <w:contextualSpacing/>
        <w:jc w:val="both"/>
        <w:rPr>
          <w:rFonts w:ascii="Times New Roman" w:eastAsia="Times New Roman" w:hAnsi="Times New Roman" w:cs="Times New Roman"/>
          <w:sz w:val="28"/>
          <w:szCs w:val="28"/>
          <w:bdr w:val="none" w:sz="0" w:space="0" w:color="auto" w:frame="1"/>
          <w:lang w:eastAsia="ru-RU"/>
        </w:rPr>
      </w:pPr>
    </w:p>
    <w:p w:rsidR="00B602A3" w:rsidRDefault="00B602A3" w:rsidP="00B602A3">
      <w:pPr>
        <w:shd w:val="clear" w:color="auto" w:fill="FFFFFF"/>
        <w:spacing w:after="0" w:line="240" w:lineRule="auto"/>
        <w:ind w:left="828"/>
        <w:contextualSpacing/>
        <w:jc w:val="both"/>
        <w:rPr>
          <w:rFonts w:ascii="Times New Roman" w:eastAsia="Times New Roman" w:hAnsi="Times New Roman" w:cs="Times New Roman"/>
          <w:sz w:val="28"/>
          <w:szCs w:val="28"/>
          <w:bdr w:val="none" w:sz="0" w:space="0" w:color="auto" w:frame="1"/>
          <w:lang w:eastAsia="ru-RU"/>
        </w:rPr>
      </w:pPr>
    </w:p>
    <w:p w:rsidR="00B602A3" w:rsidRPr="00B602A3" w:rsidRDefault="00B602A3" w:rsidP="00B602A3">
      <w:pPr>
        <w:shd w:val="clear" w:color="auto" w:fill="FFFFFF"/>
        <w:spacing w:after="0" w:line="240" w:lineRule="auto"/>
        <w:ind w:left="828"/>
        <w:contextualSpacing/>
        <w:jc w:val="both"/>
        <w:rPr>
          <w:rFonts w:ascii="Times New Roman" w:eastAsia="Times New Roman" w:hAnsi="Times New Roman" w:cs="Times New Roman"/>
          <w:sz w:val="28"/>
          <w:szCs w:val="28"/>
          <w:lang w:val="ru-RU" w:eastAsia="ru-RU"/>
        </w:rPr>
      </w:pPr>
    </w:p>
    <w:p w:rsidR="00B602A3" w:rsidRPr="00B602A3" w:rsidRDefault="00B602A3" w:rsidP="00B602A3">
      <w:pPr>
        <w:spacing w:after="0" w:line="240" w:lineRule="auto"/>
        <w:ind w:right="-4"/>
        <w:rPr>
          <w:rFonts w:ascii="Times New Roman" w:eastAsia="Times New Roman" w:hAnsi="Times New Roman" w:cs="Times New Roman"/>
          <w:sz w:val="28"/>
          <w:szCs w:val="28"/>
          <w:lang w:val="ru-RU" w:eastAsia="ru-RU"/>
        </w:rPr>
      </w:pPr>
    </w:p>
    <w:p w:rsidR="00B602A3" w:rsidRPr="00B602A3" w:rsidRDefault="00B602A3" w:rsidP="00B602A3">
      <w:pPr>
        <w:jc w:val="center"/>
        <w:rPr>
          <w:rFonts w:ascii="Times New Roman" w:hAnsi="Times New Roman" w:cs="Times New Roman"/>
          <w:sz w:val="28"/>
          <w:szCs w:val="28"/>
        </w:rPr>
      </w:pPr>
      <w:r w:rsidRPr="00B602A3">
        <w:rPr>
          <w:rFonts w:ascii="Times New Roman" w:hAnsi="Times New Roman" w:cs="Times New Roman"/>
          <w:noProof/>
          <w:sz w:val="28"/>
          <w:szCs w:val="28"/>
          <w:lang w:eastAsia="uk-UA"/>
        </w:rPr>
        <w:lastRenderedPageBreak/>
        <w:drawing>
          <wp:inline distT="0" distB="0" distL="0" distR="0" wp14:anchorId="4E4F4967" wp14:editId="52BFD633">
            <wp:extent cx="593090" cy="798830"/>
            <wp:effectExtent l="0" t="0" r="0" b="1270"/>
            <wp:docPr id="2" name="Рисунок 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3090" cy="798830"/>
                    </a:xfrm>
                    <a:prstGeom prst="rect">
                      <a:avLst/>
                    </a:prstGeom>
                    <a:noFill/>
                    <a:ln>
                      <a:noFill/>
                    </a:ln>
                  </pic:spPr>
                </pic:pic>
              </a:graphicData>
            </a:graphic>
          </wp:inline>
        </w:drawing>
      </w:r>
    </w:p>
    <w:p w:rsidR="00B602A3" w:rsidRPr="00B602A3" w:rsidRDefault="00B602A3" w:rsidP="00B602A3">
      <w:pPr>
        <w:spacing w:after="0" w:line="240" w:lineRule="auto"/>
        <w:jc w:val="center"/>
        <w:rPr>
          <w:rFonts w:ascii="Times New Roman" w:hAnsi="Times New Roman" w:cs="Times New Roman"/>
          <w:b/>
          <w:sz w:val="28"/>
          <w:szCs w:val="28"/>
        </w:rPr>
      </w:pPr>
      <w:r w:rsidRPr="00B602A3">
        <w:rPr>
          <w:rFonts w:ascii="Times New Roman" w:hAnsi="Times New Roman" w:cs="Times New Roman"/>
          <w:b/>
          <w:sz w:val="28"/>
          <w:szCs w:val="28"/>
        </w:rPr>
        <w:t>СТУДЕНИКІВСЬКА  СІЛЬСЬКА  РАДА</w:t>
      </w:r>
    </w:p>
    <w:p w:rsidR="00B602A3" w:rsidRPr="00B602A3" w:rsidRDefault="00B602A3" w:rsidP="00B602A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БОРИСПІЛЬСЬКОГО </w:t>
      </w:r>
      <w:r w:rsidRPr="00B602A3">
        <w:rPr>
          <w:rFonts w:ascii="Times New Roman" w:hAnsi="Times New Roman" w:cs="Times New Roman"/>
          <w:b/>
          <w:sz w:val="28"/>
          <w:szCs w:val="28"/>
        </w:rPr>
        <w:t xml:space="preserve">  РАЙОНУ</w:t>
      </w:r>
    </w:p>
    <w:p w:rsidR="00B602A3" w:rsidRPr="00B602A3" w:rsidRDefault="00B602A3" w:rsidP="00B602A3">
      <w:pPr>
        <w:spacing w:after="0" w:line="240" w:lineRule="auto"/>
        <w:jc w:val="center"/>
        <w:rPr>
          <w:rFonts w:ascii="Times New Roman" w:hAnsi="Times New Roman" w:cs="Times New Roman"/>
          <w:b/>
          <w:sz w:val="28"/>
          <w:szCs w:val="28"/>
        </w:rPr>
      </w:pPr>
      <w:r w:rsidRPr="00B602A3">
        <w:rPr>
          <w:rFonts w:ascii="Times New Roman" w:hAnsi="Times New Roman" w:cs="Times New Roman"/>
          <w:b/>
          <w:sz w:val="28"/>
          <w:szCs w:val="28"/>
        </w:rPr>
        <w:t>КИЇВСЬКОЇ  ОБЛАСТІ</w:t>
      </w:r>
    </w:p>
    <w:p w:rsidR="00B602A3" w:rsidRPr="00B602A3" w:rsidRDefault="00B602A3" w:rsidP="00B602A3">
      <w:pPr>
        <w:spacing w:after="0" w:line="240" w:lineRule="auto"/>
        <w:jc w:val="center"/>
        <w:rPr>
          <w:rFonts w:ascii="Times New Roman" w:hAnsi="Times New Roman" w:cs="Times New Roman"/>
          <w:b/>
          <w:sz w:val="28"/>
          <w:szCs w:val="28"/>
        </w:rPr>
      </w:pPr>
      <w:r w:rsidRPr="00B602A3">
        <w:rPr>
          <w:rFonts w:ascii="Times New Roman" w:hAnsi="Times New Roman" w:cs="Times New Roman"/>
          <w:b/>
          <w:sz w:val="28"/>
          <w:szCs w:val="28"/>
        </w:rPr>
        <w:t>ВИКОНАВЧИЙ   КОМІТЕТ</w:t>
      </w:r>
    </w:p>
    <w:p w:rsidR="00B602A3" w:rsidRPr="00B602A3" w:rsidRDefault="00B602A3" w:rsidP="00B602A3">
      <w:pPr>
        <w:jc w:val="center"/>
        <w:rPr>
          <w:rFonts w:ascii="Times New Roman" w:hAnsi="Times New Roman" w:cs="Times New Roman"/>
          <w:b/>
          <w:sz w:val="28"/>
          <w:szCs w:val="28"/>
        </w:rPr>
      </w:pPr>
    </w:p>
    <w:p w:rsidR="00B602A3" w:rsidRPr="00B602A3" w:rsidRDefault="00B602A3" w:rsidP="00B602A3">
      <w:pPr>
        <w:jc w:val="center"/>
        <w:rPr>
          <w:rFonts w:ascii="Times New Roman" w:hAnsi="Times New Roman" w:cs="Times New Roman"/>
          <w:b/>
          <w:sz w:val="28"/>
          <w:szCs w:val="28"/>
        </w:rPr>
      </w:pPr>
      <w:r w:rsidRPr="00B602A3">
        <w:rPr>
          <w:rFonts w:ascii="Times New Roman" w:hAnsi="Times New Roman" w:cs="Times New Roman"/>
          <w:b/>
          <w:sz w:val="28"/>
          <w:szCs w:val="28"/>
        </w:rPr>
        <w:t>Р І Ш Е Н Н Я</w:t>
      </w:r>
    </w:p>
    <w:p w:rsidR="00B602A3" w:rsidRPr="00B602A3" w:rsidRDefault="00B602A3" w:rsidP="00B602A3">
      <w:pPr>
        <w:rPr>
          <w:rFonts w:ascii="Times New Roman" w:hAnsi="Times New Roman" w:cs="Times New Roman"/>
          <w:b/>
          <w:sz w:val="28"/>
          <w:szCs w:val="28"/>
        </w:rPr>
      </w:pPr>
      <w:r w:rsidRPr="00B602A3">
        <w:rPr>
          <w:rFonts w:ascii="Times New Roman" w:hAnsi="Times New Roman" w:cs="Times New Roman"/>
          <w:b/>
          <w:sz w:val="28"/>
          <w:szCs w:val="28"/>
        </w:rPr>
        <w:t xml:space="preserve">Від  </w:t>
      </w:r>
      <w:r>
        <w:rPr>
          <w:rFonts w:ascii="Times New Roman" w:hAnsi="Times New Roman" w:cs="Times New Roman"/>
          <w:b/>
          <w:sz w:val="28"/>
          <w:szCs w:val="28"/>
        </w:rPr>
        <w:t xml:space="preserve">04 лютого     2021 року         </w:t>
      </w:r>
      <w:r w:rsidRPr="00B602A3">
        <w:rPr>
          <w:rFonts w:ascii="Times New Roman" w:hAnsi="Times New Roman" w:cs="Times New Roman"/>
          <w:b/>
          <w:sz w:val="28"/>
          <w:szCs w:val="28"/>
        </w:rPr>
        <w:t xml:space="preserve">с. Студеники                            № </w:t>
      </w:r>
      <w:r w:rsidR="00DE3070">
        <w:rPr>
          <w:rFonts w:ascii="Times New Roman" w:hAnsi="Times New Roman" w:cs="Times New Roman"/>
          <w:b/>
          <w:sz w:val="28"/>
          <w:szCs w:val="28"/>
        </w:rPr>
        <w:t>15</w:t>
      </w:r>
    </w:p>
    <w:p w:rsidR="00B602A3" w:rsidRDefault="00B602A3" w:rsidP="00B602A3">
      <w:pPr>
        <w:keepNext/>
        <w:keepLines/>
        <w:shd w:val="clear" w:color="auto" w:fill="FFFFFF"/>
        <w:spacing w:after="0"/>
        <w:jc w:val="both"/>
        <w:outlineLvl w:val="2"/>
        <w:rPr>
          <w:rFonts w:ascii="Times New Roman" w:eastAsiaTheme="majorEastAsia" w:hAnsi="Times New Roman" w:cs="Times New Roman"/>
          <w:b/>
          <w:sz w:val="28"/>
          <w:szCs w:val="28"/>
          <w:bdr w:val="none" w:sz="0" w:space="0" w:color="auto" w:frame="1"/>
        </w:rPr>
      </w:pPr>
      <w:r w:rsidRPr="00B602A3">
        <w:rPr>
          <w:rFonts w:ascii="Times New Roman" w:eastAsiaTheme="majorEastAsia" w:hAnsi="Times New Roman" w:cs="Times New Roman"/>
          <w:b/>
          <w:sz w:val="28"/>
          <w:szCs w:val="28"/>
          <w:bdr w:val="none" w:sz="0" w:space="0" w:color="auto" w:frame="1"/>
          <w:lang w:val="x-none"/>
        </w:rPr>
        <w:t>Про </w:t>
      </w:r>
      <w:r>
        <w:rPr>
          <w:rFonts w:ascii="Times New Roman" w:eastAsiaTheme="majorEastAsia" w:hAnsi="Times New Roman" w:cs="Times New Roman"/>
          <w:b/>
          <w:sz w:val="28"/>
          <w:szCs w:val="28"/>
          <w:bdr w:val="none" w:sz="0" w:space="0" w:color="auto" w:frame="1"/>
        </w:rPr>
        <w:t>виконання сільського бюджету</w:t>
      </w:r>
    </w:p>
    <w:p w:rsidR="00B602A3" w:rsidRPr="00B602A3" w:rsidRDefault="00B602A3" w:rsidP="00B602A3">
      <w:pPr>
        <w:keepNext/>
        <w:keepLines/>
        <w:shd w:val="clear" w:color="auto" w:fill="FFFFFF"/>
        <w:spacing w:after="0"/>
        <w:jc w:val="both"/>
        <w:outlineLvl w:val="2"/>
        <w:rPr>
          <w:rFonts w:ascii="Times New Roman" w:eastAsia="Times New Roman" w:hAnsi="Times New Roman" w:cs="Times New Roman"/>
          <w:b/>
          <w:bCs/>
          <w:sz w:val="28"/>
          <w:szCs w:val="28"/>
          <w:lang w:val="ru-RU" w:eastAsia="ru-RU"/>
        </w:rPr>
      </w:pPr>
      <w:r>
        <w:rPr>
          <w:rFonts w:ascii="Times New Roman" w:eastAsiaTheme="majorEastAsia" w:hAnsi="Times New Roman" w:cs="Times New Roman"/>
          <w:b/>
          <w:sz w:val="28"/>
          <w:szCs w:val="28"/>
          <w:bdr w:val="none" w:sz="0" w:space="0" w:color="auto" w:frame="1"/>
        </w:rPr>
        <w:t xml:space="preserve">Строківської сільської ради </w:t>
      </w:r>
      <w:r w:rsidRPr="00B602A3">
        <w:rPr>
          <w:rFonts w:ascii="Times New Roman" w:eastAsia="Times New Roman" w:hAnsi="Times New Roman" w:cs="Times New Roman"/>
          <w:b/>
          <w:sz w:val="28"/>
          <w:szCs w:val="28"/>
          <w:bdr w:val="none" w:sz="0" w:space="0" w:color="auto" w:frame="1"/>
          <w:lang w:val="ru-RU" w:eastAsia="ru-RU"/>
        </w:rPr>
        <w:t xml:space="preserve"> </w:t>
      </w:r>
      <w:r>
        <w:rPr>
          <w:rFonts w:ascii="Times New Roman" w:eastAsia="Times New Roman" w:hAnsi="Times New Roman" w:cs="Times New Roman"/>
          <w:b/>
          <w:sz w:val="28"/>
          <w:szCs w:val="28"/>
          <w:lang w:val="ru-RU" w:eastAsia="ru-RU"/>
        </w:rPr>
        <w:t>за 2020 рік</w:t>
      </w:r>
      <w:r w:rsidRPr="00B602A3">
        <w:rPr>
          <w:rFonts w:ascii="Times New Roman" w:eastAsia="Times New Roman" w:hAnsi="Times New Roman" w:cs="Times New Roman"/>
          <w:b/>
          <w:sz w:val="28"/>
          <w:szCs w:val="28"/>
          <w:lang w:val="ru-RU" w:eastAsia="ru-RU"/>
        </w:rPr>
        <w:tab/>
      </w:r>
    </w:p>
    <w:p w:rsidR="00B602A3" w:rsidRPr="00B602A3" w:rsidRDefault="00B602A3" w:rsidP="00B602A3">
      <w:pPr>
        <w:spacing w:after="0" w:line="240" w:lineRule="auto"/>
        <w:ind w:right="-4"/>
        <w:jc w:val="both"/>
        <w:rPr>
          <w:rFonts w:ascii="Times New Roman" w:eastAsia="Times New Roman" w:hAnsi="Times New Roman" w:cs="Times New Roman"/>
          <w:sz w:val="28"/>
          <w:szCs w:val="28"/>
          <w:lang w:val="ru-RU" w:eastAsia="ru-RU"/>
        </w:rPr>
      </w:pPr>
    </w:p>
    <w:p w:rsidR="00B602A3" w:rsidRPr="00B602A3" w:rsidRDefault="00B602A3" w:rsidP="00B602A3">
      <w:pPr>
        <w:shd w:val="clear" w:color="auto" w:fill="FFFFFF"/>
        <w:spacing w:after="0" w:line="240" w:lineRule="auto"/>
        <w:ind w:firstLine="708"/>
        <w:jc w:val="both"/>
        <w:rPr>
          <w:rFonts w:ascii="Times New Roman" w:eastAsia="Times New Roman" w:hAnsi="Times New Roman" w:cs="Times New Roman"/>
          <w:sz w:val="28"/>
          <w:szCs w:val="28"/>
          <w:bdr w:val="none" w:sz="0" w:space="0" w:color="auto" w:frame="1"/>
          <w:lang w:val="ru-RU" w:eastAsia="ru-RU"/>
        </w:rPr>
      </w:pPr>
      <w:r w:rsidRPr="00B602A3">
        <w:rPr>
          <w:rFonts w:ascii="Times New Roman" w:eastAsia="Times New Roman" w:hAnsi="Times New Roman" w:cs="Times New Roman"/>
          <w:sz w:val="28"/>
          <w:szCs w:val="28"/>
          <w:bdr w:val="none" w:sz="0" w:space="0" w:color="auto" w:frame="1"/>
          <w:lang w:val="x-none" w:eastAsia="ru-RU"/>
        </w:rPr>
        <w:t>Відповідно до статей 75, 76, 77</w:t>
      </w:r>
      <w:r>
        <w:rPr>
          <w:rFonts w:ascii="Times New Roman" w:eastAsia="Times New Roman" w:hAnsi="Times New Roman" w:cs="Times New Roman"/>
          <w:sz w:val="28"/>
          <w:szCs w:val="28"/>
          <w:bdr w:val="none" w:sz="0" w:space="0" w:color="auto" w:frame="1"/>
          <w:lang w:eastAsia="ru-RU"/>
        </w:rPr>
        <w:t>, 80</w:t>
      </w:r>
      <w:r w:rsidRPr="00B602A3">
        <w:rPr>
          <w:rFonts w:ascii="Times New Roman" w:eastAsia="Times New Roman" w:hAnsi="Times New Roman" w:cs="Times New Roman"/>
          <w:sz w:val="28"/>
          <w:szCs w:val="28"/>
          <w:bdr w:val="none" w:sz="0" w:space="0" w:color="auto" w:frame="1"/>
          <w:lang w:val="x-none" w:eastAsia="ru-RU"/>
        </w:rPr>
        <w:t xml:space="preserve"> Бюджетного кодексу України та ст. 28 Закону України «Про місцеве самоврядування в Україні</w:t>
      </w:r>
      <w:r w:rsidRPr="00B602A3">
        <w:rPr>
          <w:rFonts w:ascii="Times New Roman" w:eastAsia="Times New Roman" w:hAnsi="Times New Roman" w:cs="Times New Roman"/>
          <w:sz w:val="28"/>
          <w:szCs w:val="28"/>
          <w:bdr w:val="none" w:sz="0" w:space="0" w:color="auto" w:frame="1"/>
          <w:lang w:val="ru-RU" w:eastAsia="ru-RU"/>
        </w:rPr>
        <w:t>»</w:t>
      </w:r>
      <w:r>
        <w:rPr>
          <w:rFonts w:ascii="Times New Roman" w:eastAsia="Times New Roman" w:hAnsi="Times New Roman" w:cs="Times New Roman"/>
          <w:sz w:val="28"/>
          <w:szCs w:val="28"/>
          <w:bdr w:val="none" w:sz="0" w:space="0" w:color="auto" w:frame="1"/>
          <w:lang w:val="ru-RU" w:eastAsia="ru-RU"/>
        </w:rPr>
        <w:t xml:space="preserve">, </w:t>
      </w:r>
      <w:r w:rsidRPr="00B602A3">
        <w:rPr>
          <w:rFonts w:ascii="Times New Roman" w:eastAsia="Times New Roman" w:hAnsi="Times New Roman" w:cs="Times New Roman"/>
          <w:sz w:val="28"/>
          <w:szCs w:val="28"/>
          <w:bdr w:val="none" w:sz="0" w:space="0" w:color="auto" w:frame="1"/>
          <w:lang w:val="x-none" w:eastAsia="ru-RU"/>
        </w:rPr>
        <w:t xml:space="preserve"> </w:t>
      </w:r>
      <w:r w:rsidRPr="00B602A3">
        <w:rPr>
          <w:rFonts w:ascii="Times New Roman" w:eastAsia="Times New Roman" w:hAnsi="Times New Roman" w:cs="Times New Roman"/>
          <w:sz w:val="28"/>
          <w:szCs w:val="28"/>
          <w:bdr w:val="none" w:sz="0" w:space="0" w:color="auto" w:frame="1"/>
          <w:lang w:val="ru-RU" w:eastAsia="ru-RU"/>
        </w:rPr>
        <w:t>виконавчий</w:t>
      </w:r>
      <w:r>
        <w:rPr>
          <w:rFonts w:ascii="Times New Roman" w:eastAsia="Times New Roman" w:hAnsi="Times New Roman" w:cs="Times New Roman"/>
          <w:sz w:val="28"/>
          <w:szCs w:val="28"/>
          <w:bdr w:val="none" w:sz="0" w:space="0" w:color="auto" w:frame="1"/>
          <w:lang w:val="ru-RU" w:eastAsia="ru-RU"/>
        </w:rPr>
        <w:t xml:space="preserve"> </w:t>
      </w:r>
      <w:r w:rsidRPr="00B602A3">
        <w:rPr>
          <w:rFonts w:ascii="Times New Roman" w:eastAsia="Times New Roman" w:hAnsi="Times New Roman" w:cs="Times New Roman"/>
          <w:sz w:val="28"/>
          <w:szCs w:val="28"/>
          <w:bdr w:val="none" w:sz="0" w:space="0" w:color="auto" w:frame="1"/>
          <w:lang w:val="ru-RU" w:eastAsia="ru-RU"/>
        </w:rPr>
        <w:t xml:space="preserve"> комітет</w:t>
      </w:r>
    </w:p>
    <w:p w:rsidR="00B602A3" w:rsidRPr="00B602A3" w:rsidRDefault="00B602A3" w:rsidP="00B602A3">
      <w:pPr>
        <w:shd w:val="clear" w:color="auto" w:fill="FFFFFF"/>
        <w:spacing w:after="0" w:line="240" w:lineRule="auto"/>
        <w:ind w:firstLine="708"/>
        <w:jc w:val="both"/>
        <w:rPr>
          <w:rFonts w:ascii="Times New Roman" w:eastAsia="Times New Roman" w:hAnsi="Times New Roman" w:cs="Times New Roman"/>
          <w:sz w:val="28"/>
          <w:szCs w:val="28"/>
          <w:lang w:val="ru-RU" w:eastAsia="ru-RU"/>
        </w:rPr>
      </w:pPr>
    </w:p>
    <w:p w:rsidR="00B602A3" w:rsidRPr="00B602A3" w:rsidRDefault="00B602A3" w:rsidP="00B602A3">
      <w:pPr>
        <w:shd w:val="clear" w:color="auto" w:fill="FFFFFF"/>
        <w:spacing w:after="0" w:line="240" w:lineRule="auto"/>
        <w:jc w:val="both"/>
        <w:rPr>
          <w:rFonts w:ascii="Times New Roman" w:eastAsia="Times New Roman" w:hAnsi="Times New Roman" w:cs="Times New Roman"/>
          <w:b/>
          <w:sz w:val="28"/>
          <w:szCs w:val="28"/>
          <w:lang w:val="ru-RU" w:eastAsia="ru-RU"/>
        </w:rPr>
      </w:pPr>
      <w:r w:rsidRPr="00B602A3">
        <w:rPr>
          <w:rFonts w:ascii="Times New Roman" w:eastAsia="Times New Roman" w:hAnsi="Times New Roman" w:cs="Times New Roman"/>
          <w:b/>
          <w:sz w:val="28"/>
          <w:szCs w:val="28"/>
          <w:bdr w:val="none" w:sz="0" w:space="0" w:color="auto" w:frame="1"/>
          <w:lang w:val="ru-RU" w:eastAsia="ru-RU"/>
        </w:rPr>
        <w:t>ВИРІШИВ: </w:t>
      </w:r>
    </w:p>
    <w:p w:rsidR="00B602A3" w:rsidRPr="00B602A3" w:rsidRDefault="00B602A3" w:rsidP="00B602A3">
      <w:pPr>
        <w:shd w:val="clear" w:color="auto" w:fill="FFFFFF"/>
        <w:spacing w:after="0" w:line="240" w:lineRule="auto"/>
        <w:jc w:val="both"/>
        <w:rPr>
          <w:rFonts w:ascii="Times New Roman" w:eastAsia="Times New Roman" w:hAnsi="Times New Roman" w:cs="Times New Roman"/>
          <w:sz w:val="28"/>
          <w:szCs w:val="28"/>
          <w:lang w:val="ru-RU" w:eastAsia="ru-RU"/>
        </w:rPr>
      </w:pPr>
      <w:r w:rsidRPr="00B602A3">
        <w:rPr>
          <w:rFonts w:ascii="Times New Roman" w:eastAsia="Times New Roman" w:hAnsi="Times New Roman" w:cs="Times New Roman"/>
          <w:sz w:val="28"/>
          <w:szCs w:val="28"/>
          <w:lang w:val="ru-RU" w:eastAsia="ru-RU"/>
        </w:rPr>
        <w:t> </w:t>
      </w:r>
    </w:p>
    <w:p w:rsidR="00B602A3" w:rsidRPr="00B602A3" w:rsidRDefault="00B602A3" w:rsidP="00B602A3">
      <w:pPr>
        <w:pStyle w:val="a3"/>
        <w:numPr>
          <w:ilvl w:val="0"/>
          <w:numId w:val="3"/>
        </w:numPr>
        <w:shd w:val="clear" w:color="auto" w:fill="FFFFFF"/>
        <w:spacing w:after="0" w:line="240" w:lineRule="auto"/>
        <w:jc w:val="both"/>
        <w:rPr>
          <w:rFonts w:ascii="Times New Roman" w:eastAsia="Times New Roman" w:hAnsi="Times New Roman" w:cs="Times New Roman"/>
          <w:sz w:val="28"/>
          <w:szCs w:val="28"/>
          <w:bdr w:val="none" w:sz="0" w:space="0" w:color="auto" w:frame="1"/>
          <w:lang w:val="ru-RU" w:eastAsia="ru-RU"/>
        </w:rPr>
      </w:pPr>
      <w:r w:rsidRPr="00B602A3">
        <w:rPr>
          <w:rFonts w:ascii="Times New Roman" w:eastAsia="Times New Roman" w:hAnsi="Times New Roman" w:cs="Times New Roman"/>
          <w:sz w:val="28"/>
          <w:szCs w:val="28"/>
          <w:bdr w:val="none" w:sz="0" w:space="0" w:color="auto" w:frame="1"/>
          <w:lang w:val="ru-RU" w:eastAsia="ru-RU"/>
        </w:rPr>
        <w:t xml:space="preserve">Схвалити проект рішення «Про </w:t>
      </w:r>
      <w:proofErr w:type="gramStart"/>
      <w:r w:rsidRPr="00B602A3">
        <w:rPr>
          <w:rFonts w:ascii="Times New Roman" w:eastAsia="Times New Roman" w:hAnsi="Times New Roman" w:cs="Times New Roman"/>
          <w:sz w:val="28"/>
          <w:szCs w:val="28"/>
          <w:bdr w:val="none" w:sz="0" w:space="0" w:color="auto" w:frame="1"/>
          <w:lang w:val="ru-RU" w:eastAsia="ru-RU"/>
        </w:rPr>
        <w:t>виконання  сільського</w:t>
      </w:r>
      <w:proofErr w:type="gramEnd"/>
      <w:r w:rsidRPr="00B602A3">
        <w:rPr>
          <w:rFonts w:ascii="Times New Roman" w:eastAsia="Times New Roman" w:hAnsi="Times New Roman" w:cs="Times New Roman"/>
          <w:sz w:val="28"/>
          <w:szCs w:val="28"/>
          <w:bdr w:val="none" w:sz="0" w:space="0" w:color="auto" w:frame="1"/>
          <w:lang w:val="ru-RU" w:eastAsia="ru-RU"/>
        </w:rPr>
        <w:t xml:space="preserve"> бюджету Ст</w:t>
      </w:r>
      <w:r>
        <w:rPr>
          <w:rFonts w:ascii="Times New Roman" w:eastAsia="Times New Roman" w:hAnsi="Times New Roman" w:cs="Times New Roman"/>
          <w:sz w:val="28"/>
          <w:szCs w:val="28"/>
          <w:bdr w:val="none" w:sz="0" w:space="0" w:color="auto" w:frame="1"/>
          <w:lang w:val="ru-RU" w:eastAsia="ru-RU"/>
        </w:rPr>
        <w:t>ро</w:t>
      </w:r>
      <w:r w:rsidRPr="00B602A3">
        <w:rPr>
          <w:rFonts w:ascii="Times New Roman" w:eastAsia="Times New Roman" w:hAnsi="Times New Roman" w:cs="Times New Roman"/>
          <w:sz w:val="28"/>
          <w:szCs w:val="28"/>
          <w:bdr w:val="none" w:sz="0" w:space="0" w:color="auto" w:frame="1"/>
          <w:lang w:val="ru-RU" w:eastAsia="ru-RU"/>
        </w:rPr>
        <w:t xml:space="preserve">ківської сільскої ради  за 2020 рік» в дохідній части – в сумі </w:t>
      </w:r>
      <w:r>
        <w:rPr>
          <w:rFonts w:ascii="Times New Roman" w:eastAsia="Times New Roman" w:hAnsi="Times New Roman" w:cs="Times New Roman"/>
          <w:sz w:val="28"/>
          <w:szCs w:val="28"/>
          <w:bdr w:val="none" w:sz="0" w:space="0" w:color="auto" w:frame="1"/>
          <w:lang w:val="ru-RU" w:eastAsia="ru-RU"/>
        </w:rPr>
        <w:t>982 760,73</w:t>
      </w:r>
      <w:r w:rsidRPr="00B602A3">
        <w:rPr>
          <w:rFonts w:ascii="Times New Roman" w:eastAsia="Times New Roman" w:hAnsi="Times New Roman" w:cs="Times New Roman"/>
          <w:sz w:val="28"/>
          <w:szCs w:val="28"/>
          <w:bdr w:val="none" w:sz="0" w:space="0" w:color="auto" w:frame="1"/>
          <w:lang w:val="ru-RU" w:eastAsia="ru-RU"/>
        </w:rPr>
        <w:t xml:space="preserve"> грн., по видатках – в сумі </w:t>
      </w:r>
      <w:r>
        <w:rPr>
          <w:rFonts w:ascii="Times New Roman" w:eastAsia="Times New Roman" w:hAnsi="Times New Roman" w:cs="Times New Roman"/>
          <w:sz w:val="28"/>
          <w:szCs w:val="28"/>
          <w:bdr w:val="none" w:sz="0" w:space="0" w:color="auto" w:frame="1"/>
          <w:lang w:val="ru-RU" w:eastAsia="ru-RU"/>
        </w:rPr>
        <w:t>718 905,04</w:t>
      </w:r>
      <w:r w:rsidRPr="00B602A3">
        <w:rPr>
          <w:rFonts w:ascii="Times New Roman" w:eastAsia="Times New Roman" w:hAnsi="Times New Roman" w:cs="Times New Roman"/>
          <w:sz w:val="28"/>
          <w:szCs w:val="28"/>
          <w:bdr w:val="none" w:sz="0" w:space="0" w:color="auto" w:frame="1"/>
          <w:lang w:val="ru-RU" w:eastAsia="ru-RU"/>
        </w:rPr>
        <w:t xml:space="preserve"> грн. </w:t>
      </w:r>
    </w:p>
    <w:p w:rsidR="00B602A3" w:rsidRPr="00B602A3" w:rsidRDefault="00B602A3" w:rsidP="00B602A3">
      <w:pPr>
        <w:numPr>
          <w:ilvl w:val="0"/>
          <w:numId w:val="3"/>
        </w:numPr>
        <w:shd w:val="clear" w:color="auto" w:fill="FFFFFF"/>
        <w:spacing w:after="0" w:line="240" w:lineRule="auto"/>
        <w:contextualSpacing/>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bdr w:val="none" w:sz="0" w:space="0" w:color="auto" w:frame="1"/>
          <w:lang w:val="ru-RU" w:eastAsia="ru-RU"/>
        </w:rPr>
        <w:t>Відділу фінансів</w:t>
      </w:r>
      <w:r w:rsidRPr="00B602A3">
        <w:rPr>
          <w:rFonts w:ascii="Times New Roman" w:eastAsia="Times New Roman" w:hAnsi="Times New Roman" w:cs="Times New Roman"/>
          <w:sz w:val="28"/>
          <w:szCs w:val="28"/>
          <w:bdr w:val="none" w:sz="0" w:space="0" w:color="auto" w:frame="1"/>
          <w:lang w:val="ru-RU" w:eastAsia="ru-RU"/>
        </w:rPr>
        <w:t xml:space="preserve"> </w:t>
      </w:r>
      <w:proofErr w:type="gramStart"/>
      <w:r>
        <w:rPr>
          <w:rFonts w:ascii="Times New Roman" w:eastAsia="Times New Roman" w:hAnsi="Times New Roman" w:cs="Times New Roman"/>
          <w:sz w:val="28"/>
          <w:szCs w:val="28"/>
          <w:bdr w:val="none" w:sz="0" w:space="0" w:color="auto" w:frame="1"/>
          <w:lang w:val="ru-RU" w:eastAsia="ru-RU"/>
        </w:rPr>
        <w:t xml:space="preserve">подати </w:t>
      </w:r>
      <w:r w:rsidRPr="00B602A3">
        <w:rPr>
          <w:rFonts w:ascii="Times New Roman" w:eastAsia="Times New Roman" w:hAnsi="Times New Roman" w:cs="Times New Roman"/>
          <w:sz w:val="28"/>
          <w:szCs w:val="28"/>
          <w:bdr w:val="none" w:sz="0" w:space="0" w:color="auto" w:frame="1"/>
          <w:lang w:val="ru-RU" w:eastAsia="ru-RU"/>
        </w:rPr>
        <w:t xml:space="preserve"> проект</w:t>
      </w:r>
      <w:proofErr w:type="gramEnd"/>
      <w:r w:rsidRPr="00B602A3">
        <w:rPr>
          <w:rFonts w:ascii="Times New Roman" w:eastAsia="Times New Roman" w:hAnsi="Times New Roman" w:cs="Times New Roman"/>
          <w:sz w:val="28"/>
          <w:szCs w:val="28"/>
          <w:bdr w:val="none" w:sz="0" w:space="0" w:color="auto" w:frame="1"/>
          <w:lang w:val="ru-RU" w:eastAsia="ru-RU"/>
        </w:rPr>
        <w:t xml:space="preserve"> сільського бюджету на розгляд та затвердження сільської ради.</w:t>
      </w:r>
    </w:p>
    <w:p w:rsidR="00B602A3" w:rsidRPr="00B602A3" w:rsidRDefault="00B602A3" w:rsidP="00B602A3">
      <w:pPr>
        <w:numPr>
          <w:ilvl w:val="0"/>
          <w:numId w:val="3"/>
        </w:numPr>
        <w:shd w:val="clear" w:color="auto" w:fill="FFFFFF"/>
        <w:spacing w:after="0" w:line="240" w:lineRule="auto"/>
        <w:contextualSpacing/>
        <w:jc w:val="both"/>
        <w:rPr>
          <w:rFonts w:ascii="Times New Roman" w:eastAsia="Times New Roman" w:hAnsi="Times New Roman" w:cs="Times New Roman"/>
          <w:sz w:val="28"/>
          <w:szCs w:val="28"/>
          <w:lang w:val="ru-RU" w:eastAsia="ru-RU"/>
        </w:rPr>
      </w:pPr>
      <w:r w:rsidRPr="00B602A3">
        <w:rPr>
          <w:rFonts w:ascii="Times New Roman" w:eastAsia="Times New Roman" w:hAnsi="Times New Roman" w:cs="Times New Roman"/>
          <w:sz w:val="28"/>
          <w:szCs w:val="28"/>
          <w:bdr w:val="none" w:sz="0" w:space="0" w:color="auto" w:frame="1"/>
          <w:lang w:val="ru-RU" w:eastAsia="ru-RU"/>
        </w:rPr>
        <w:t xml:space="preserve">Контроль за виконанням рішення покласти на </w:t>
      </w:r>
      <w:r>
        <w:rPr>
          <w:rFonts w:ascii="Times New Roman" w:eastAsia="Times New Roman" w:hAnsi="Times New Roman" w:cs="Times New Roman"/>
          <w:sz w:val="28"/>
          <w:szCs w:val="28"/>
          <w:bdr w:val="none" w:sz="0" w:space="0" w:color="auto" w:frame="1"/>
          <w:lang w:eastAsia="ru-RU"/>
        </w:rPr>
        <w:t>начальника відділу фінансів Крюкову Т.І.</w:t>
      </w:r>
    </w:p>
    <w:p w:rsidR="00B602A3" w:rsidRPr="00B602A3" w:rsidRDefault="00B602A3" w:rsidP="00B602A3">
      <w:pPr>
        <w:shd w:val="clear" w:color="auto" w:fill="FFFFFF"/>
        <w:spacing w:after="0" w:line="240" w:lineRule="auto"/>
        <w:ind w:left="828"/>
        <w:contextualSpacing/>
        <w:jc w:val="both"/>
        <w:rPr>
          <w:rFonts w:ascii="Times New Roman" w:eastAsia="Times New Roman" w:hAnsi="Times New Roman" w:cs="Times New Roman"/>
          <w:sz w:val="28"/>
          <w:szCs w:val="28"/>
          <w:bdr w:val="none" w:sz="0" w:space="0" w:color="auto" w:frame="1"/>
          <w:lang w:eastAsia="ru-RU"/>
        </w:rPr>
      </w:pPr>
    </w:p>
    <w:p w:rsidR="00B602A3" w:rsidRPr="00B602A3" w:rsidRDefault="00B602A3" w:rsidP="00B602A3">
      <w:pPr>
        <w:shd w:val="clear" w:color="auto" w:fill="FFFFFF"/>
        <w:spacing w:after="0" w:line="240" w:lineRule="auto"/>
        <w:ind w:left="828"/>
        <w:contextualSpacing/>
        <w:jc w:val="both"/>
        <w:rPr>
          <w:rFonts w:ascii="Times New Roman" w:eastAsia="Times New Roman" w:hAnsi="Times New Roman" w:cs="Times New Roman"/>
          <w:sz w:val="28"/>
          <w:szCs w:val="28"/>
          <w:bdr w:val="none" w:sz="0" w:space="0" w:color="auto" w:frame="1"/>
          <w:lang w:eastAsia="ru-RU"/>
        </w:rPr>
      </w:pPr>
    </w:p>
    <w:p w:rsidR="00B602A3" w:rsidRPr="00B602A3" w:rsidRDefault="00B602A3" w:rsidP="00B602A3">
      <w:pPr>
        <w:shd w:val="clear" w:color="auto" w:fill="FFFFFF"/>
        <w:spacing w:after="0" w:line="240" w:lineRule="auto"/>
        <w:ind w:left="828"/>
        <w:contextualSpacing/>
        <w:jc w:val="both"/>
        <w:rPr>
          <w:rFonts w:ascii="Times New Roman" w:eastAsia="Times New Roman" w:hAnsi="Times New Roman" w:cs="Times New Roman"/>
          <w:sz w:val="28"/>
          <w:szCs w:val="28"/>
          <w:lang w:val="ru-RU" w:eastAsia="ru-RU"/>
        </w:rPr>
      </w:pPr>
      <w:r w:rsidRPr="00B602A3">
        <w:rPr>
          <w:rFonts w:ascii="Times New Roman" w:eastAsia="Times New Roman" w:hAnsi="Times New Roman" w:cs="Times New Roman"/>
          <w:sz w:val="28"/>
          <w:szCs w:val="28"/>
          <w:bdr w:val="none" w:sz="0" w:space="0" w:color="auto" w:frame="1"/>
          <w:lang w:eastAsia="ru-RU"/>
        </w:rPr>
        <w:t>Сільський  голова:                                     М.О. Лях</w:t>
      </w:r>
    </w:p>
    <w:p w:rsidR="00B602A3" w:rsidRDefault="00B602A3" w:rsidP="00B602A3">
      <w:pPr>
        <w:spacing w:after="0" w:line="240" w:lineRule="auto"/>
        <w:ind w:right="-4"/>
        <w:rPr>
          <w:rFonts w:ascii="Times New Roman" w:eastAsia="Times New Roman" w:hAnsi="Times New Roman" w:cs="Times New Roman"/>
          <w:sz w:val="28"/>
          <w:szCs w:val="28"/>
          <w:lang w:val="ru-RU" w:eastAsia="ru-RU"/>
        </w:rPr>
      </w:pPr>
    </w:p>
    <w:p w:rsidR="00B602A3" w:rsidRDefault="00B602A3" w:rsidP="00B602A3">
      <w:pPr>
        <w:spacing w:after="0" w:line="240" w:lineRule="auto"/>
        <w:ind w:right="-4"/>
        <w:rPr>
          <w:rFonts w:ascii="Times New Roman" w:eastAsia="Times New Roman" w:hAnsi="Times New Roman" w:cs="Times New Roman"/>
          <w:sz w:val="28"/>
          <w:szCs w:val="28"/>
          <w:lang w:val="ru-RU" w:eastAsia="ru-RU"/>
        </w:rPr>
      </w:pPr>
    </w:p>
    <w:p w:rsidR="00B602A3" w:rsidRDefault="00B602A3" w:rsidP="00B602A3">
      <w:pPr>
        <w:spacing w:after="0" w:line="240" w:lineRule="auto"/>
        <w:ind w:right="-4"/>
        <w:rPr>
          <w:rFonts w:ascii="Times New Roman" w:eastAsia="Times New Roman" w:hAnsi="Times New Roman" w:cs="Times New Roman"/>
          <w:sz w:val="28"/>
          <w:szCs w:val="28"/>
          <w:lang w:val="ru-RU" w:eastAsia="ru-RU"/>
        </w:rPr>
      </w:pPr>
    </w:p>
    <w:p w:rsidR="00B602A3" w:rsidRDefault="00B602A3" w:rsidP="00B602A3">
      <w:pPr>
        <w:spacing w:after="0" w:line="240" w:lineRule="auto"/>
        <w:ind w:right="-4"/>
        <w:rPr>
          <w:rFonts w:ascii="Times New Roman" w:eastAsia="Times New Roman" w:hAnsi="Times New Roman" w:cs="Times New Roman"/>
          <w:sz w:val="28"/>
          <w:szCs w:val="28"/>
          <w:lang w:val="ru-RU" w:eastAsia="ru-RU"/>
        </w:rPr>
      </w:pPr>
    </w:p>
    <w:p w:rsidR="00B602A3" w:rsidRDefault="00B602A3" w:rsidP="00B602A3">
      <w:pPr>
        <w:spacing w:after="0" w:line="240" w:lineRule="auto"/>
        <w:ind w:right="-4"/>
        <w:rPr>
          <w:rFonts w:ascii="Times New Roman" w:eastAsia="Times New Roman" w:hAnsi="Times New Roman" w:cs="Times New Roman"/>
          <w:sz w:val="28"/>
          <w:szCs w:val="28"/>
          <w:lang w:val="ru-RU" w:eastAsia="ru-RU"/>
        </w:rPr>
      </w:pPr>
    </w:p>
    <w:p w:rsidR="00B602A3" w:rsidRDefault="00B602A3" w:rsidP="00B602A3">
      <w:pPr>
        <w:spacing w:after="0" w:line="240" w:lineRule="auto"/>
        <w:ind w:right="-4"/>
        <w:rPr>
          <w:rFonts w:ascii="Times New Roman" w:eastAsia="Times New Roman" w:hAnsi="Times New Roman" w:cs="Times New Roman"/>
          <w:sz w:val="28"/>
          <w:szCs w:val="28"/>
          <w:lang w:val="ru-RU" w:eastAsia="ru-RU"/>
        </w:rPr>
      </w:pPr>
    </w:p>
    <w:p w:rsidR="00B602A3" w:rsidRDefault="00B602A3" w:rsidP="00B602A3">
      <w:pPr>
        <w:spacing w:after="0" w:line="240" w:lineRule="auto"/>
        <w:ind w:right="-4"/>
        <w:rPr>
          <w:rFonts w:ascii="Times New Roman" w:eastAsia="Times New Roman" w:hAnsi="Times New Roman" w:cs="Times New Roman"/>
          <w:sz w:val="28"/>
          <w:szCs w:val="28"/>
          <w:lang w:val="ru-RU" w:eastAsia="ru-RU"/>
        </w:rPr>
      </w:pPr>
    </w:p>
    <w:p w:rsidR="00B602A3" w:rsidRDefault="00B602A3" w:rsidP="00B602A3">
      <w:pPr>
        <w:spacing w:after="0" w:line="240" w:lineRule="auto"/>
        <w:ind w:right="-4"/>
        <w:rPr>
          <w:rFonts w:ascii="Times New Roman" w:eastAsia="Times New Roman" w:hAnsi="Times New Roman" w:cs="Times New Roman"/>
          <w:sz w:val="28"/>
          <w:szCs w:val="28"/>
          <w:lang w:val="ru-RU" w:eastAsia="ru-RU"/>
        </w:rPr>
      </w:pPr>
    </w:p>
    <w:p w:rsidR="00B602A3" w:rsidRDefault="00B602A3" w:rsidP="00B602A3">
      <w:pPr>
        <w:spacing w:after="0" w:line="240" w:lineRule="auto"/>
        <w:ind w:right="-4"/>
        <w:rPr>
          <w:rFonts w:ascii="Times New Roman" w:eastAsia="Times New Roman" w:hAnsi="Times New Roman" w:cs="Times New Roman"/>
          <w:sz w:val="28"/>
          <w:szCs w:val="28"/>
          <w:lang w:val="ru-RU" w:eastAsia="ru-RU"/>
        </w:rPr>
      </w:pPr>
    </w:p>
    <w:p w:rsidR="00B602A3" w:rsidRDefault="00B602A3" w:rsidP="00B602A3">
      <w:pPr>
        <w:spacing w:after="0" w:line="240" w:lineRule="auto"/>
        <w:ind w:right="-4"/>
        <w:rPr>
          <w:rFonts w:ascii="Times New Roman" w:eastAsia="Times New Roman" w:hAnsi="Times New Roman" w:cs="Times New Roman"/>
          <w:sz w:val="28"/>
          <w:szCs w:val="28"/>
          <w:lang w:val="ru-RU" w:eastAsia="ru-RU"/>
        </w:rPr>
      </w:pPr>
    </w:p>
    <w:p w:rsidR="00B602A3" w:rsidRDefault="00B602A3" w:rsidP="00B602A3">
      <w:pPr>
        <w:spacing w:after="0" w:line="240" w:lineRule="auto"/>
        <w:ind w:right="-4"/>
        <w:rPr>
          <w:rFonts w:ascii="Times New Roman" w:eastAsia="Times New Roman" w:hAnsi="Times New Roman" w:cs="Times New Roman"/>
          <w:sz w:val="28"/>
          <w:szCs w:val="28"/>
          <w:lang w:val="ru-RU" w:eastAsia="ru-RU"/>
        </w:rPr>
      </w:pPr>
    </w:p>
    <w:p w:rsidR="00B602A3" w:rsidRDefault="00B602A3" w:rsidP="00B602A3">
      <w:pPr>
        <w:spacing w:after="0" w:line="240" w:lineRule="auto"/>
        <w:ind w:right="-4"/>
        <w:rPr>
          <w:rFonts w:ascii="Times New Roman" w:eastAsia="Times New Roman" w:hAnsi="Times New Roman" w:cs="Times New Roman"/>
          <w:sz w:val="28"/>
          <w:szCs w:val="28"/>
          <w:lang w:val="ru-RU" w:eastAsia="ru-RU"/>
        </w:rPr>
      </w:pPr>
    </w:p>
    <w:p w:rsidR="00B602A3" w:rsidRPr="00B602A3" w:rsidRDefault="00B602A3" w:rsidP="00B602A3">
      <w:pPr>
        <w:spacing w:after="0" w:line="240" w:lineRule="auto"/>
        <w:ind w:right="-4"/>
        <w:rPr>
          <w:rFonts w:ascii="Times New Roman" w:eastAsia="Times New Roman" w:hAnsi="Times New Roman" w:cs="Times New Roman"/>
          <w:sz w:val="28"/>
          <w:szCs w:val="28"/>
          <w:lang w:val="ru-RU" w:eastAsia="ru-RU"/>
        </w:rPr>
      </w:pPr>
    </w:p>
    <w:p w:rsidR="00B602A3" w:rsidRDefault="00B602A3" w:rsidP="00B602A3"/>
    <w:p w:rsidR="00B602A3" w:rsidRPr="00B602A3" w:rsidRDefault="00B602A3" w:rsidP="00B602A3">
      <w:pPr>
        <w:jc w:val="center"/>
        <w:rPr>
          <w:rFonts w:ascii="Times New Roman" w:hAnsi="Times New Roman" w:cs="Times New Roman"/>
          <w:sz w:val="28"/>
          <w:szCs w:val="28"/>
        </w:rPr>
      </w:pPr>
      <w:r w:rsidRPr="00B602A3">
        <w:rPr>
          <w:rFonts w:ascii="Times New Roman" w:hAnsi="Times New Roman" w:cs="Times New Roman"/>
          <w:noProof/>
          <w:sz w:val="28"/>
          <w:szCs w:val="28"/>
          <w:lang w:eastAsia="uk-UA"/>
        </w:rPr>
        <w:lastRenderedPageBreak/>
        <w:drawing>
          <wp:inline distT="0" distB="0" distL="0" distR="0" wp14:anchorId="4E4F4967" wp14:editId="52BFD633">
            <wp:extent cx="593090" cy="798830"/>
            <wp:effectExtent l="0" t="0" r="0" b="1270"/>
            <wp:docPr id="3" name="Рисунок 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3090" cy="798830"/>
                    </a:xfrm>
                    <a:prstGeom prst="rect">
                      <a:avLst/>
                    </a:prstGeom>
                    <a:noFill/>
                    <a:ln>
                      <a:noFill/>
                    </a:ln>
                  </pic:spPr>
                </pic:pic>
              </a:graphicData>
            </a:graphic>
          </wp:inline>
        </w:drawing>
      </w:r>
    </w:p>
    <w:p w:rsidR="00B602A3" w:rsidRPr="00B602A3" w:rsidRDefault="00B602A3" w:rsidP="00B602A3">
      <w:pPr>
        <w:spacing w:after="0" w:line="240" w:lineRule="auto"/>
        <w:jc w:val="center"/>
        <w:rPr>
          <w:rFonts w:ascii="Times New Roman" w:hAnsi="Times New Roman" w:cs="Times New Roman"/>
          <w:b/>
          <w:sz w:val="28"/>
          <w:szCs w:val="28"/>
        </w:rPr>
      </w:pPr>
      <w:r w:rsidRPr="00B602A3">
        <w:rPr>
          <w:rFonts w:ascii="Times New Roman" w:hAnsi="Times New Roman" w:cs="Times New Roman"/>
          <w:b/>
          <w:sz w:val="28"/>
          <w:szCs w:val="28"/>
        </w:rPr>
        <w:t>СТУДЕНИКІВСЬКА  СІЛЬСЬКА  РАДА</w:t>
      </w:r>
    </w:p>
    <w:p w:rsidR="00B602A3" w:rsidRPr="00B602A3" w:rsidRDefault="00B602A3" w:rsidP="00B602A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БОРИСПІЛЬСЬКОГО </w:t>
      </w:r>
      <w:r w:rsidRPr="00B602A3">
        <w:rPr>
          <w:rFonts w:ascii="Times New Roman" w:hAnsi="Times New Roman" w:cs="Times New Roman"/>
          <w:b/>
          <w:sz w:val="28"/>
          <w:szCs w:val="28"/>
        </w:rPr>
        <w:t xml:space="preserve">  РАЙОНУ</w:t>
      </w:r>
    </w:p>
    <w:p w:rsidR="00B602A3" w:rsidRPr="00B602A3" w:rsidRDefault="00B602A3" w:rsidP="00B602A3">
      <w:pPr>
        <w:spacing w:after="0" w:line="240" w:lineRule="auto"/>
        <w:jc w:val="center"/>
        <w:rPr>
          <w:rFonts w:ascii="Times New Roman" w:hAnsi="Times New Roman" w:cs="Times New Roman"/>
          <w:b/>
          <w:sz w:val="28"/>
          <w:szCs w:val="28"/>
        </w:rPr>
      </w:pPr>
      <w:r w:rsidRPr="00B602A3">
        <w:rPr>
          <w:rFonts w:ascii="Times New Roman" w:hAnsi="Times New Roman" w:cs="Times New Roman"/>
          <w:b/>
          <w:sz w:val="28"/>
          <w:szCs w:val="28"/>
        </w:rPr>
        <w:t>КИЇВСЬКОЇ  ОБЛАСТІ</w:t>
      </w:r>
    </w:p>
    <w:p w:rsidR="00B602A3" w:rsidRPr="00B602A3" w:rsidRDefault="00B602A3" w:rsidP="00B602A3">
      <w:pPr>
        <w:spacing w:after="0" w:line="240" w:lineRule="auto"/>
        <w:jc w:val="center"/>
        <w:rPr>
          <w:rFonts w:ascii="Times New Roman" w:hAnsi="Times New Roman" w:cs="Times New Roman"/>
          <w:b/>
          <w:sz w:val="28"/>
          <w:szCs w:val="28"/>
        </w:rPr>
      </w:pPr>
      <w:r w:rsidRPr="00B602A3">
        <w:rPr>
          <w:rFonts w:ascii="Times New Roman" w:hAnsi="Times New Roman" w:cs="Times New Roman"/>
          <w:b/>
          <w:sz w:val="28"/>
          <w:szCs w:val="28"/>
        </w:rPr>
        <w:t>ВИКОНАВЧИЙ   КОМІТЕТ</w:t>
      </w:r>
    </w:p>
    <w:p w:rsidR="00B602A3" w:rsidRPr="00B602A3" w:rsidRDefault="00B602A3" w:rsidP="00B602A3">
      <w:pPr>
        <w:jc w:val="center"/>
        <w:rPr>
          <w:rFonts w:ascii="Times New Roman" w:hAnsi="Times New Roman" w:cs="Times New Roman"/>
          <w:b/>
          <w:sz w:val="28"/>
          <w:szCs w:val="28"/>
        </w:rPr>
      </w:pPr>
    </w:p>
    <w:p w:rsidR="00B602A3" w:rsidRPr="00B602A3" w:rsidRDefault="00B602A3" w:rsidP="00B602A3">
      <w:pPr>
        <w:jc w:val="center"/>
        <w:rPr>
          <w:rFonts w:ascii="Times New Roman" w:hAnsi="Times New Roman" w:cs="Times New Roman"/>
          <w:b/>
          <w:sz w:val="28"/>
          <w:szCs w:val="28"/>
        </w:rPr>
      </w:pPr>
      <w:r w:rsidRPr="00B602A3">
        <w:rPr>
          <w:rFonts w:ascii="Times New Roman" w:hAnsi="Times New Roman" w:cs="Times New Roman"/>
          <w:b/>
          <w:sz w:val="28"/>
          <w:szCs w:val="28"/>
        </w:rPr>
        <w:t>Р І Ш Е Н Н Я</w:t>
      </w:r>
    </w:p>
    <w:p w:rsidR="00B602A3" w:rsidRPr="00B602A3" w:rsidRDefault="00B602A3" w:rsidP="00B602A3">
      <w:pPr>
        <w:rPr>
          <w:rFonts w:ascii="Times New Roman" w:hAnsi="Times New Roman" w:cs="Times New Roman"/>
          <w:b/>
          <w:sz w:val="28"/>
          <w:szCs w:val="28"/>
        </w:rPr>
      </w:pPr>
      <w:r w:rsidRPr="00B602A3">
        <w:rPr>
          <w:rFonts w:ascii="Times New Roman" w:hAnsi="Times New Roman" w:cs="Times New Roman"/>
          <w:b/>
          <w:sz w:val="28"/>
          <w:szCs w:val="28"/>
        </w:rPr>
        <w:t xml:space="preserve">Від  </w:t>
      </w:r>
      <w:r>
        <w:rPr>
          <w:rFonts w:ascii="Times New Roman" w:hAnsi="Times New Roman" w:cs="Times New Roman"/>
          <w:b/>
          <w:sz w:val="28"/>
          <w:szCs w:val="28"/>
        </w:rPr>
        <w:t xml:space="preserve">04 лютого     2021 року         </w:t>
      </w:r>
      <w:r w:rsidRPr="00B602A3">
        <w:rPr>
          <w:rFonts w:ascii="Times New Roman" w:hAnsi="Times New Roman" w:cs="Times New Roman"/>
          <w:b/>
          <w:sz w:val="28"/>
          <w:szCs w:val="28"/>
        </w:rPr>
        <w:t xml:space="preserve">с. Студеники                            № </w:t>
      </w:r>
      <w:r w:rsidR="00DE3070">
        <w:rPr>
          <w:rFonts w:ascii="Times New Roman" w:hAnsi="Times New Roman" w:cs="Times New Roman"/>
          <w:b/>
          <w:sz w:val="28"/>
          <w:szCs w:val="28"/>
        </w:rPr>
        <w:t>16</w:t>
      </w:r>
    </w:p>
    <w:p w:rsidR="00B602A3" w:rsidRDefault="00B602A3" w:rsidP="00B602A3">
      <w:pPr>
        <w:keepNext/>
        <w:keepLines/>
        <w:shd w:val="clear" w:color="auto" w:fill="FFFFFF"/>
        <w:spacing w:after="0"/>
        <w:jc w:val="both"/>
        <w:outlineLvl w:val="2"/>
        <w:rPr>
          <w:rFonts w:ascii="Times New Roman" w:eastAsiaTheme="majorEastAsia" w:hAnsi="Times New Roman" w:cs="Times New Roman"/>
          <w:b/>
          <w:sz w:val="28"/>
          <w:szCs w:val="28"/>
          <w:bdr w:val="none" w:sz="0" w:space="0" w:color="auto" w:frame="1"/>
        </w:rPr>
      </w:pPr>
      <w:r w:rsidRPr="00B602A3">
        <w:rPr>
          <w:rFonts w:ascii="Times New Roman" w:eastAsiaTheme="majorEastAsia" w:hAnsi="Times New Roman" w:cs="Times New Roman"/>
          <w:b/>
          <w:sz w:val="28"/>
          <w:szCs w:val="28"/>
          <w:bdr w:val="none" w:sz="0" w:space="0" w:color="auto" w:frame="1"/>
          <w:lang w:val="x-none"/>
        </w:rPr>
        <w:t>Про </w:t>
      </w:r>
      <w:r>
        <w:rPr>
          <w:rFonts w:ascii="Times New Roman" w:eastAsiaTheme="majorEastAsia" w:hAnsi="Times New Roman" w:cs="Times New Roman"/>
          <w:b/>
          <w:sz w:val="28"/>
          <w:szCs w:val="28"/>
          <w:bdr w:val="none" w:sz="0" w:space="0" w:color="auto" w:frame="1"/>
        </w:rPr>
        <w:t>виконання сільського бюджету</w:t>
      </w:r>
    </w:p>
    <w:p w:rsidR="00B602A3" w:rsidRPr="00B602A3" w:rsidRDefault="00B602A3" w:rsidP="00B602A3">
      <w:pPr>
        <w:keepNext/>
        <w:keepLines/>
        <w:shd w:val="clear" w:color="auto" w:fill="FFFFFF"/>
        <w:spacing w:after="0"/>
        <w:jc w:val="both"/>
        <w:outlineLvl w:val="2"/>
        <w:rPr>
          <w:rFonts w:ascii="Times New Roman" w:eastAsia="Times New Roman" w:hAnsi="Times New Roman" w:cs="Times New Roman"/>
          <w:b/>
          <w:bCs/>
          <w:sz w:val="28"/>
          <w:szCs w:val="28"/>
          <w:lang w:val="ru-RU" w:eastAsia="ru-RU"/>
        </w:rPr>
      </w:pPr>
      <w:r>
        <w:rPr>
          <w:rFonts w:ascii="Times New Roman" w:eastAsiaTheme="majorEastAsia" w:hAnsi="Times New Roman" w:cs="Times New Roman"/>
          <w:b/>
          <w:sz w:val="28"/>
          <w:szCs w:val="28"/>
          <w:bdr w:val="none" w:sz="0" w:space="0" w:color="auto" w:frame="1"/>
        </w:rPr>
        <w:t xml:space="preserve">Пристромської сільської ради </w:t>
      </w:r>
      <w:r w:rsidRPr="00B602A3">
        <w:rPr>
          <w:rFonts w:ascii="Times New Roman" w:eastAsia="Times New Roman" w:hAnsi="Times New Roman" w:cs="Times New Roman"/>
          <w:b/>
          <w:sz w:val="28"/>
          <w:szCs w:val="28"/>
          <w:bdr w:val="none" w:sz="0" w:space="0" w:color="auto" w:frame="1"/>
          <w:lang w:val="ru-RU" w:eastAsia="ru-RU"/>
        </w:rPr>
        <w:t xml:space="preserve"> </w:t>
      </w:r>
      <w:r>
        <w:rPr>
          <w:rFonts w:ascii="Times New Roman" w:eastAsia="Times New Roman" w:hAnsi="Times New Roman" w:cs="Times New Roman"/>
          <w:b/>
          <w:sz w:val="28"/>
          <w:szCs w:val="28"/>
          <w:lang w:val="ru-RU" w:eastAsia="ru-RU"/>
        </w:rPr>
        <w:t>за 2020 рік</w:t>
      </w:r>
      <w:r w:rsidRPr="00B602A3">
        <w:rPr>
          <w:rFonts w:ascii="Times New Roman" w:eastAsia="Times New Roman" w:hAnsi="Times New Roman" w:cs="Times New Roman"/>
          <w:b/>
          <w:sz w:val="28"/>
          <w:szCs w:val="28"/>
          <w:lang w:val="ru-RU" w:eastAsia="ru-RU"/>
        </w:rPr>
        <w:tab/>
      </w:r>
    </w:p>
    <w:p w:rsidR="00B602A3" w:rsidRPr="00B602A3" w:rsidRDefault="00B602A3" w:rsidP="00B602A3">
      <w:pPr>
        <w:spacing w:after="0" w:line="240" w:lineRule="auto"/>
        <w:ind w:right="-4"/>
        <w:jc w:val="both"/>
        <w:rPr>
          <w:rFonts w:ascii="Times New Roman" w:eastAsia="Times New Roman" w:hAnsi="Times New Roman" w:cs="Times New Roman"/>
          <w:sz w:val="28"/>
          <w:szCs w:val="28"/>
          <w:lang w:val="ru-RU" w:eastAsia="ru-RU"/>
        </w:rPr>
      </w:pPr>
    </w:p>
    <w:p w:rsidR="00B602A3" w:rsidRPr="00B602A3" w:rsidRDefault="00B602A3" w:rsidP="00B602A3">
      <w:pPr>
        <w:shd w:val="clear" w:color="auto" w:fill="FFFFFF"/>
        <w:spacing w:after="0" w:line="240" w:lineRule="auto"/>
        <w:ind w:firstLine="708"/>
        <w:jc w:val="both"/>
        <w:rPr>
          <w:rFonts w:ascii="Times New Roman" w:eastAsia="Times New Roman" w:hAnsi="Times New Roman" w:cs="Times New Roman"/>
          <w:sz w:val="28"/>
          <w:szCs w:val="28"/>
          <w:bdr w:val="none" w:sz="0" w:space="0" w:color="auto" w:frame="1"/>
          <w:lang w:val="ru-RU" w:eastAsia="ru-RU"/>
        </w:rPr>
      </w:pPr>
      <w:r w:rsidRPr="00B602A3">
        <w:rPr>
          <w:rFonts w:ascii="Times New Roman" w:eastAsia="Times New Roman" w:hAnsi="Times New Roman" w:cs="Times New Roman"/>
          <w:sz w:val="28"/>
          <w:szCs w:val="28"/>
          <w:bdr w:val="none" w:sz="0" w:space="0" w:color="auto" w:frame="1"/>
          <w:lang w:val="x-none" w:eastAsia="ru-RU"/>
        </w:rPr>
        <w:t>Відповідно до статей 75, 76, 77</w:t>
      </w:r>
      <w:r>
        <w:rPr>
          <w:rFonts w:ascii="Times New Roman" w:eastAsia="Times New Roman" w:hAnsi="Times New Roman" w:cs="Times New Roman"/>
          <w:sz w:val="28"/>
          <w:szCs w:val="28"/>
          <w:bdr w:val="none" w:sz="0" w:space="0" w:color="auto" w:frame="1"/>
          <w:lang w:eastAsia="ru-RU"/>
        </w:rPr>
        <w:t>, 80</w:t>
      </w:r>
      <w:r w:rsidRPr="00B602A3">
        <w:rPr>
          <w:rFonts w:ascii="Times New Roman" w:eastAsia="Times New Roman" w:hAnsi="Times New Roman" w:cs="Times New Roman"/>
          <w:sz w:val="28"/>
          <w:szCs w:val="28"/>
          <w:bdr w:val="none" w:sz="0" w:space="0" w:color="auto" w:frame="1"/>
          <w:lang w:val="x-none" w:eastAsia="ru-RU"/>
        </w:rPr>
        <w:t xml:space="preserve"> Бюджетного кодексу України та ст. 28 Закону України «Про місцеве самоврядування в Україні</w:t>
      </w:r>
      <w:r w:rsidRPr="00B602A3">
        <w:rPr>
          <w:rFonts w:ascii="Times New Roman" w:eastAsia="Times New Roman" w:hAnsi="Times New Roman" w:cs="Times New Roman"/>
          <w:sz w:val="28"/>
          <w:szCs w:val="28"/>
          <w:bdr w:val="none" w:sz="0" w:space="0" w:color="auto" w:frame="1"/>
          <w:lang w:val="ru-RU" w:eastAsia="ru-RU"/>
        </w:rPr>
        <w:t>»</w:t>
      </w:r>
      <w:r>
        <w:rPr>
          <w:rFonts w:ascii="Times New Roman" w:eastAsia="Times New Roman" w:hAnsi="Times New Roman" w:cs="Times New Roman"/>
          <w:sz w:val="28"/>
          <w:szCs w:val="28"/>
          <w:bdr w:val="none" w:sz="0" w:space="0" w:color="auto" w:frame="1"/>
          <w:lang w:val="ru-RU" w:eastAsia="ru-RU"/>
        </w:rPr>
        <w:t xml:space="preserve">, </w:t>
      </w:r>
      <w:r w:rsidRPr="00B602A3">
        <w:rPr>
          <w:rFonts w:ascii="Times New Roman" w:eastAsia="Times New Roman" w:hAnsi="Times New Roman" w:cs="Times New Roman"/>
          <w:sz w:val="28"/>
          <w:szCs w:val="28"/>
          <w:bdr w:val="none" w:sz="0" w:space="0" w:color="auto" w:frame="1"/>
          <w:lang w:val="x-none" w:eastAsia="ru-RU"/>
        </w:rPr>
        <w:t xml:space="preserve"> </w:t>
      </w:r>
      <w:r w:rsidRPr="00B602A3">
        <w:rPr>
          <w:rFonts w:ascii="Times New Roman" w:eastAsia="Times New Roman" w:hAnsi="Times New Roman" w:cs="Times New Roman"/>
          <w:sz w:val="28"/>
          <w:szCs w:val="28"/>
          <w:bdr w:val="none" w:sz="0" w:space="0" w:color="auto" w:frame="1"/>
          <w:lang w:val="ru-RU" w:eastAsia="ru-RU"/>
        </w:rPr>
        <w:t>виконавчий</w:t>
      </w:r>
      <w:r>
        <w:rPr>
          <w:rFonts w:ascii="Times New Roman" w:eastAsia="Times New Roman" w:hAnsi="Times New Roman" w:cs="Times New Roman"/>
          <w:sz w:val="28"/>
          <w:szCs w:val="28"/>
          <w:bdr w:val="none" w:sz="0" w:space="0" w:color="auto" w:frame="1"/>
          <w:lang w:val="ru-RU" w:eastAsia="ru-RU"/>
        </w:rPr>
        <w:t xml:space="preserve"> </w:t>
      </w:r>
      <w:r w:rsidRPr="00B602A3">
        <w:rPr>
          <w:rFonts w:ascii="Times New Roman" w:eastAsia="Times New Roman" w:hAnsi="Times New Roman" w:cs="Times New Roman"/>
          <w:sz w:val="28"/>
          <w:szCs w:val="28"/>
          <w:bdr w:val="none" w:sz="0" w:space="0" w:color="auto" w:frame="1"/>
          <w:lang w:val="ru-RU" w:eastAsia="ru-RU"/>
        </w:rPr>
        <w:t xml:space="preserve"> комітет</w:t>
      </w:r>
    </w:p>
    <w:p w:rsidR="00B602A3" w:rsidRPr="00B602A3" w:rsidRDefault="00B602A3" w:rsidP="00B602A3">
      <w:pPr>
        <w:shd w:val="clear" w:color="auto" w:fill="FFFFFF"/>
        <w:spacing w:after="0" w:line="240" w:lineRule="auto"/>
        <w:ind w:firstLine="708"/>
        <w:jc w:val="both"/>
        <w:rPr>
          <w:rFonts w:ascii="Times New Roman" w:eastAsia="Times New Roman" w:hAnsi="Times New Roman" w:cs="Times New Roman"/>
          <w:sz w:val="28"/>
          <w:szCs w:val="28"/>
          <w:lang w:val="ru-RU" w:eastAsia="ru-RU"/>
        </w:rPr>
      </w:pPr>
    </w:p>
    <w:p w:rsidR="00B602A3" w:rsidRPr="00B602A3" w:rsidRDefault="00B602A3" w:rsidP="00B602A3">
      <w:pPr>
        <w:shd w:val="clear" w:color="auto" w:fill="FFFFFF"/>
        <w:spacing w:after="0" w:line="240" w:lineRule="auto"/>
        <w:jc w:val="both"/>
        <w:rPr>
          <w:rFonts w:ascii="Times New Roman" w:eastAsia="Times New Roman" w:hAnsi="Times New Roman" w:cs="Times New Roman"/>
          <w:b/>
          <w:sz w:val="28"/>
          <w:szCs w:val="28"/>
          <w:lang w:val="ru-RU" w:eastAsia="ru-RU"/>
        </w:rPr>
      </w:pPr>
      <w:r w:rsidRPr="00B602A3">
        <w:rPr>
          <w:rFonts w:ascii="Times New Roman" w:eastAsia="Times New Roman" w:hAnsi="Times New Roman" w:cs="Times New Roman"/>
          <w:b/>
          <w:sz w:val="28"/>
          <w:szCs w:val="28"/>
          <w:bdr w:val="none" w:sz="0" w:space="0" w:color="auto" w:frame="1"/>
          <w:lang w:val="ru-RU" w:eastAsia="ru-RU"/>
        </w:rPr>
        <w:t>ВИРІШИВ: </w:t>
      </w:r>
    </w:p>
    <w:p w:rsidR="00B602A3" w:rsidRPr="00B602A3" w:rsidRDefault="00B602A3" w:rsidP="00B602A3">
      <w:pPr>
        <w:shd w:val="clear" w:color="auto" w:fill="FFFFFF"/>
        <w:spacing w:after="0" w:line="240" w:lineRule="auto"/>
        <w:jc w:val="both"/>
        <w:rPr>
          <w:rFonts w:ascii="Times New Roman" w:eastAsia="Times New Roman" w:hAnsi="Times New Roman" w:cs="Times New Roman"/>
          <w:sz w:val="28"/>
          <w:szCs w:val="28"/>
          <w:lang w:val="ru-RU" w:eastAsia="ru-RU"/>
        </w:rPr>
      </w:pPr>
      <w:r w:rsidRPr="00B602A3">
        <w:rPr>
          <w:rFonts w:ascii="Times New Roman" w:eastAsia="Times New Roman" w:hAnsi="Times New Roman" w:cs="Times New Roman"/>
          <w:sz w:val="28"/>
          <w:szCs w:val="28"/>
          <w:lang w:val="ru-RU" w:eastAsia="ru-RU"/>
        </w:rPr>
        <w:t> </w:t>
      </w:r>
    </w:p>
    <w:p w:rsidR="00B602A3" w:rsidRPr="00B602A3" w:rsidRDefault="00B602A3" w:rsidP="00B602A3">
      <w:pPr>
        <w:pStyle w:val="a3"/>
        <w:numPr>
          <w:ilvl w:val="0"/>
          <w:numId w:val="5"/>
        </w:numPr>
        <w:shd w:val="clear" w:color="auto" w:fill="FFFFFF"/>
        <w:spacing w:after="0" w:line="240" w:lineRule="auto"/>
        <w:jc w:val="both"/>
        <w:rPr>
          <w:rFonts w:ascii="Times New Roman" w:eastAsia="Times New Roman" w:hAnsi="Times New Roman" w:cs="Times New Roman"/>
          <w:sz w:val="28"/>
          <w:szCs w:val="28"/>
          <w:bdr w:val="none" w:sz="0" w:space="0" w:color="auto" w:frame="1"/>
          <w:lang w:val="ru-RU" w:eastAsia="ru-RU"/>
        </w:rPr>
      </w:pPr>
      <w:r w:rsidRPr="00B602A3">
        <w:rPr>
          <w:rFonts w:ascii="Times New Roman" w:eastAsia="Times New Roman" w:hAnsi="Times New Roman" w:cs="Times New Roman"/>
          <w:sz w:val="28"/>
          <w:szCs w:val="28"/>
          <w:bdr w:val="none" w:sz="0" w:space="0" w:color="auto" w:frame="1"/>
          <w:lang w:val="ru-RU" w:eastAsia="ru-RU"/>
        </w:rPr>
        <w:t xml:space="preserve">Схвалити проект рішення «Про </w:t>
      </w:r>
      <w:proofErr w:type="gramStart"/>
      <w:r w:rsidRPr="00B602A3">
        <w:rPr>
          <w:rFonts w:ascii="Times New Roman" w:eastAsia="Times New Roman" w:hAnsi="Times New Roman" w:cs="Times New Roman"/>
          <w:sz w:val="28"/>
          <w:szCs w:val="28"/>
          <w:bdr w:val="none" w:sz="0" w:space="0" w:color="auto" w:frame="1"/>
          <w:lang w:val="ru-RU" w:eastAsia="ru-RU"/>
        </w:rPr>
        <w:t>виконання  сільського</w:t>
      </w:r>
      <w:proofErr w:type="gramEnd"/>
      <w:r w:rsidRPr="00B602A3">
        <w:rPr>
          <w:rFonts w:ascii="Times New Roman" w:eastAsia="Times New Roman" w:hAnsi="Times New Roman" w:cs="Times New Roman"/>
          <w:sz w:val="28"/>
          <w:szCs w:val="28"/>
          <w:bdr w:val="none" w:sz="0" w:space="0" w:color="auto" w:frame="1"/>
          <w:lang w:val="ru-RU" w:eastAsia="ru-RU"/>
        </w:rPr>
        <w:t xml:space="preserve"> бюджету </w:t>
      </w:r>
      <w:r>
        <w:rPr>
          <w:rFonts w:ascii="Times New Roman" w:eastAsia="Times New Roman" w:hAnsi="Times New Roman" w:cs="Times New Roman"/>
          <w:sz w:val="28"/>
          <w:szCs w:val="28"/>
          <w:bdr w:val="none" w:sz="0" w:space="0" w:color="auto" w:frame="1"/>
          <w:lang w:val="ru-RU" w:eastAsia="ru-RU"/>
        </w:rPr>
        <w:t>Пристром</w:t>
      </w:r>
      <w:r w:rsidRPr="00B602A3">
        <w:rPr>
          <w:rFonts w:ascii="Times New Roman" w:eastAsia="Times New Roman" w:hAnsi="Times New Roman" w:cs="Times New Roman"/>
          <w:sz w:val="28"/>
          <w:szCs w:val="28"/>
          <w:bdr w:val="none" w:sz="0" w:space="0" w:color="auto" w:frame="1"/>
          <w:lang w:val="ru-RU" w:eastAsia="ru-RU"/>
        </w:rPr>
        <w:t xml:space="preserve">ської сільскої ради  за 2020 рік» в дохідній части – в сумі </w:t>
      </w:r>
      <w:r>
        <w:rPr>
          <w:rFonts w:ascii="Times New Roman" w:eastAsia="Times New Roman" w:hAnsi="Times New Roman" w:cs="Times New Roman"/>
          <w:sz w:val="28"/>
          <w:szCs w:val="28"/>
          <w:bdr w:val="none" w:sz="0" w:space="0" w:color="auto" w:frame="1"/>
          <w:lang w:val="ru-RU" w:eastAsia="ru-RU"/>
        </w:rPr>
        <w:t>1 802 566,12</w:t>
      </w:r>
      <w:r w:rsidRPr="00B602A3">
        <w:rPr>
          <w:rFonts w:ascii="Times New Roman" w:eastAsia="Times New Roman" w:hAnsi="Times New Roman" w:cs="Times New Roman"/>
          <w:sz w:val="28"/>
          <w:szCs w:val="28"/>
          <w:bdr w:val="none" w:sz="0" w:space="0" w:color="auto" w:frame="1"/>
          <w:lang w:val="ru-RU" w:eastAsia="ru-RU"/>
        </w:rPr>
        <w:t xml:space="preserve"> грн., по видатках – в сумі </w:t>
      </w:r>
      <w:r>
        <w:rPr>
          <w:rFonts w:ascii="Times New Roman" w:eastAsia="Times New Roman" w:hAnsi="Times New Roman" w:cs="Times New Roman"/>
          <w:sz w:val="28"/>
          <w:szCs w:val="28"/>
          <w:bdr w:val="none" w:sz="0" w:space="0" w:color="auto" w:frame="1"/>
          <w:lang w:val="ru-RU" w:eastAsia="ru-RU"/>
        </w:rPr>
        <w:t>1 910 416,99</w:t>
      </w:r>
      <w:r w:rsidRPr="00B602A3">
        <w:rPr>
          <w:rFonts w:ascii="Times New Roman" w:eastAsia="Times New Roman" w:hAnsi="Times New Roman" w:cs="Times New Roman"/>
          <w:sz w:val="28"/>
          <w:szCs w:val="28"/>
          <w:bdr w:val="none" w:sz="0" w:space="0" w:color="auto" w:frame="1"/>
          <w:lang w:val="ru-RU" w:eastAsia="ru-RU"/>
        </w:rPr>
        <w:t xml:space="preserve"> грн. </w:t>
      </w:r>
    </w:p>
    <w:p w:rsidR="00B602A3" w:rsidRPr="00B602A3" w:rsidRDefault="00B602A3" w:rsidP="00B602A3">
      <w:pPr>
        <w:pStyle w:val="a3"/>
        <w:numPr>
          <w:ilvl w:val="0"/>
          <w:numId w:val="5"/>
        </w:numPr>
        <w:shd w:val="clear" w:color="auto" w:fill="FFFFFF"/>
        <w:spacing w:after="0" w:line="240" w:lineRule="auto"/>
        <w:jc w:val="both"/>
        <w:rPr>
          <w:rFonts w:ascii="Times New Roman" w:eastAsia="Times New Roman" w:hAnsi="Times New Roman" w:cs="Times New Roman"/>
          <w:sz w:val="28"/>
          <w:szCs w:val="28"/>
          <w:lang w:val="ru-RU" w:eastAsia="ru-RU"/>
        </w:rPr>
      </w:pPr>
      <w:r w:rsidRPr="00B602A3">
        <w:rPr>
          <w:rFonts w:ascii="Times New Roman" w:eastAsia="Times New Roman" w:hAnsi="Times New Roman" w:cs="Times New Roman"/>
          <w:sz w:val="28"/>
          <w:szCs w:val="28"/>
          <w:bdr w:val="none" w:sz="0" w:space="0" w:color="auto" w:frame="1"/>
          <w:lang w:val="ru-RU" w:eastAsia="ru-RU"/>
        </w:rPr>
        <w:t xml:space="preserve">Відділу фінансів </w:t>
      </w:r>
      <w:proofErr w:type="gramStart"/>
      <w:r w:rsidRPr="00B602A3">
        <w:rPr>
          <w:rFonts w:ascii="Times New Roman" w:eastAsia="Times New Roman" w:hAnsi="Times New Roman" w:cs="Times New Roman"/>
          <w:sz w:val="28"/>
          <w:szCs w:val="28"/>
          <w:bdr w:val="none" w:sz="0" w:space="0" w:color="auto" w:frame="1"/>
          <w:lang w:val="ru-RU" w:eastAsia="ru-RU"/>
        </w:rPr>
        <w:t>подати  проект</w:t>
      </w:r>
      <w:proofErr w:type="gramEnd"/>
      <w:r w:rsidRPr="00B602A3">
        <w:rPr>
          <w:rFonts w:ascii="Times New Roman" w:eastAsia="Times New Roman" w:hAnsi="Times New Roman" w:cs="Times New Roman"/>
          <w:sz w:val="28"/>
          <w:szCs w:val="28"/>
          <w:bdr w:val="none" w:sz="0" w:space="0" w:color="auto" w:frame="1"/>
          <w:lang w:val="ru-RU" w:eastAsia="ru-RU"/>
        </w:rPr>
        <w:t xml:space="preserve"> сільського бюджету на розгляд та затвердження сільської ради.</w:t>
      </w:r>
    </w:p>
    <w:p w:rsidR="00B602A3" w:rsidRPr="00B602A3" w:rsidRDefault="00B602A3" w:rsidP="00B602A3">
      <w:pPr>
        <w:numPr>
          <w:ilvl w:val="0"/>
          <w:numId w:val="5"/>
        </w:numPr>
        <w:shd w:val="clear" w:color="auto" w:fill="FFFFFF"/>
        <w:spacing w:after="0" w:line="240" w:lineRule="auto"/>
        <w:contextualSpacing/>
        <w:jc w:val="both"/>
        <w:rPr>
          <w:rFonts w:ascii="Times New Roman" w:eastAsia="Times New Roman" w:hAnsi="Times New Roman" w:cs="Times New Roman"/>
          <w:sz w:val="28"/>
          <w:szCs w:val="28"/>
          <w:lang w:val="ru-RU" w:eastAsia="ru-RU"/>
        </w:rPr>
      </w:pPr>
      <w:r w:rsidRPr="00B602A3">
        <w:rPr>
          <w:rFonts w:ascii="Times New Roman" w:eastAsia="Times New Roman" w:hAnsi="Times New Roman" w:cs="Times New Roman"/>
          <w:sz w:val="28"/>
          <w:szCs w:val="28"/>
          <w:bdr w:val="none" w:sz="0" w:space="0" w:color="auto" w:frame="1"/>
          <w:lang w:val="ru-RU" w:eastAsia="ru-RU"/>
        </w:rPr>
        <w:t xml:space="preserve">Контроль за виконанням рішення покласти на </w:t>
      </w:r>
      <w:r>
        <w:rPr>
          <w:rFonts w:ascii="Times New Roman" w:eastAsia="Times New Roman" w:hAnsi="Times New Roman" w:cs="Times New Roman"/>
          <w:sz w:val="28"/>
          <w:szCs w:val="28"/>
          <w:bdr w:val="none" w:sz="0" w:space="0" w:color="auto" w:frame="1"/>
          <w:lang w:eastAsia="ru-RU"/>
        </w:rPr>
        <w:t>начальника відділу фінансів Крюкову Т.І.</w:t>
      </w:r>
    </w:p>
    <w:p w:rsidR="00B602A3" w:rsidRPr="00B602A3" w:rsidRDefault="00B602A3" w:rsidP="00B602A3">
      <w:pPr>
        <w:shd w:val="clear" w:color="auto" w:fill="FFFFFF"/>
        <w:spacing w:after="0" w:line="240" w:lineRule="auto"/>
        <w:ind w:left="828"/>
        <w:contextualSpacing/>
        <w:jc w:val="both"/>
        <w:rPr>
          <w:rFonts w:ascii="Times New Roman" w:eastAsia="Times New Roman" w:hAnsi="Times New Roman" w:cs="Times New Roman"/>
          <w:sz w:val="28"/>
          <w:szCs w:val="28"/>
          <w:bdr w:val="none" w:sz="0" w:space="0" w:color="auto" w:frame="1"/>
          <w:lang w:eastAsia="ru-RU"/>
        </w:rPr>
      </w:pPr>
    </w:p>
    <w:p w:rsidR="00B602A3" w:rsidRPr="00B602A3" w:rsidRDefault="00B602A3" w:rsidP="00B602A3">
      <w:pPr>
        <w:shd w:val="clear" w:color="auto" w:fill="FFFFFF"/>
        <w:spacing w:after="0" w:line="240" w:lineRule="auto"/>
        <w:ind w:left="828"/>
        <w:contextualSpacing/>
        <w:jc w:val="both"/>
        <w:rPr>
          <w:rFonts w:ascii="Times New Roman" w:eastAsia="Times New Roman" w:hAnsi="Times New Roman" w:cs="Times New Roman"/>
          <w:sz w:val="28"/>
          <w:szCs w:val="28"/>
          <w:bdr w:val="none" w:sz="0" w:space="0" w:color="auto" w:frame="1"/>
          <w:lang w:eastAsia="ru-RU"/>
        </w:rPr>
      </w:pPr>
    </w:p>
    <w:p w:rsidR="00B602A3" w:rsidRPr="00B602A3" w:rsidRDefault="00B602A3" w:rsidP="00B602A3">
      <w:pPr>
        <w:shd w:val="clear" w:color="auto" w:fill="FFFFFF"/>
        <w:spacing w:after="0" w:line="240" w:lineRule="auto"/>
        <w:ind w:left="828"/>
        <w:contextualSpacing/>
        <w:jc w:val="both"/>
        <w:rPr>
          <w:rFonts w:ascii="Times New Roman" w:eastAsia="Times New Roman" w:hAnsi="Times New Roman" w:cs="Times New Roman"/>
          <w:sz w:val="28"/>
          <w:szCs w:val="28"/>
          <w:lang w:val="ru-RU" w:eastAsia="ru-RU"/>
        </w:rPr>
      </w:pPr>
      <w:r w:rsidRPr="00B602A3">
        <w:rPr>
          <w:rFonts w:ascii="Times New Roman" w:eastAsia="Times New Roman" w:hAnsi="Times New Roman" w:cs="Times New Roman"/>
          <w:sz w:val="28"/>
          <w:szCs w:val="28"/>
          <w:bdr w:val="none" w:sz="0" w:space="0" w:color="auto" w:frame="1"/>
          <w:lang w:eastAsia="ru-RU"/>
        </w:rPr>
        <w:t>Сільський  голова:                                     М.О. Лях</w:t>
      </w:r>
    </w:p>
    <w:p w:rsidR="00B602A3" w:rsidRPr="00B602A3" w:rsidRDefault="00B602A3" w:rsidP="00B602A3">
      <w:pPr>
        <w:spacing w:after="0" w:line="240" w:lineRule="auto"/>
        <w:ind w:right="-4"/>
        <w:rPr>
          <w:rFonts w:ascii="Times New Roman" w:eastAsia="Times New Roman" w:hAnsi="Times New Roman" w:cs="Times New Roman"/>
          <w:sz w:val="28"/>
          <w:szCs w:val="28"/>
          <w:lang w:val="ru-RU" w:eastAsia="ru-RU"/>
        </w:rPr>
      </w:pPr>
    </w:p>
    <w:p w:rsidR="00B602A3" w:rsidRDefault="00B602A3" w:rsidP="00B602A3"/>
    <w:p w:rsidR="00B602A3" w:rsidRDefault="00B602A3" w:rsidP="00B602A3"/>
    <w:p w:rsidR="00B602A3" w:rsidRDefault="00B602A3" w:rsidP="00B602A3"/>
    <w:p w:rsidR="00B602A3" w:rsidRDefault="00B602A3" w:rsidP="00B602A3"/>
    <w:p w:rsidR="00B602A3" w:rsidRDefault="00B602A3" w:rsidP="00B602A3"/>
    <w:p w:rsidR="00B602A3" w:rsidRDefault="00B602A3" w:rsidP="00B602A3"/>
    <w:p w:rsidR="00B602A3" w:rsidRDefault="00B602A3" w:rsidP="00B602A3"/>
    <w:p w:rsidR="00B602A3" w:rsidRDefault="00B602A3" w:rsidP="00B602A3"/>
    <w:p w:rsidR="00B602A3" w:rsidRDefault="00B602A3" w:rsidP="00B602A3"/>
    <w:p w:rsidR="00B602A3" w:rsidRPr="00B602A3" w:rsidRDefault="00B602A3" w:rsidP="00B602A3">
      <w:pPr>
        <w:jc w:val="center"/>
        <w:rPr>
          <w:rFonts w:ascii="Times New Roman" w:hAnsi="Times New Roman" w:cs="Times New Roman"/>
          <w:sz w:val="28"/>
          <w:szCs w:val="28"/>
        </w:rPr>
      </w:pPr>
      <w:r w:rsidRPr="00B602A3">
        <w:rPr>
          <w:rFonts w:ascii="Times New Roman" w:hAnsi="Times New Roman" w:cs="Times New Roman"/>
          <w:noProof/>
          <w:sz w:val="28"/>
          <w:szCs w:val="28"/>
          <w:lang w:eastAsia="uk-UA"/>
        </w:rPr>
        <w:lastRenderedPageBreak/>
        <w:drawing>
          <wp:inline distT="0" distB="0" distL="0" distR="0" wp14:anchorId="4E4F4967" wp14:editId="52BFD633">
            <wp:extent cx="593090" cy="798830"/>
            <wp:effectExtent l="0" t="0" r="0" b="1270"/>
            <wp:docPr id="4" name="Рисунок 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3090" cy="798830"/>
                    </a:xfrm>
                    <a:prstGeom prst="rect">
                      <a:avLst/>
                    </a:prstGeom>
                    <a:noFill/>
                    <a:ln>
                      <a:noFill/>
                    </a:ln>
                  </pic:spPr>
                </pic:pic>
              </a:graphicData>
            </a:graphic>
          </wp:inline>
        </w:drawing>
      </w:r>
    </w:p>
    <w:p w:rsidR="00B602A3" w:rsidRPr="00B602A3" w:rsidRDefault="00B602A3" w:rsidP="00B602A3">
      <w:pPr>
        <w:spacing w:after="0" w:line="240" w:lineRule="auto"/>
        <w:jc w:val="center"/>
        <w:rPr>
          <w:rFonts w:ascii="Times New Roman" w:hAnsi="Times New Roman" w:cs="Times New Roman"/>
          <w:b/>
          <w:sz w:val="28"/>
          <w:szCs w:val="28"/>
        </w:rPr>
      </w:pPr>
      <w:r w:rsidRPr="00B602A3">
        <w:rPr>
          <w:rFonts w:ascii="Times New Roman" w:hAnsi="Times New Roman" w:cs="Times New Roman"/>
          <w:b/>
          <w:sz w:val="28"/>
          <w:szCs w:val="28"/>
        </w:rPr>
        <w:t>СТУДЕНИКІВСЬКА  СІЛЬСЬКА  РАДА</w:t>
      </w:r>
    </w:p>
    <w:p w:rsidR="00B602A3" w:rsidRPr="00B602A3" w:rsidRDefault="00B602A3" w:rsidP="00B602A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БОРИСПІЛЬСЬКОГО </w:t>
      </w:r>
      <w:r w:rsidRPr="00B602A3">
        <w:rPr>
          <w:rFonts w:ascii="Times New Roman" w:hAnsi="Times New Roman" w:cs="Times New Roman"/>
          <w:b/>
          <w:sz w:val="28"/>
          <w:szCs w:val="28"/>
        </w:rPr>
        <w:t xml:space="preserve">  РАЙОНУ</w:t>
      </w:r>
    </w:p>
    <w:p w:rsidR="00B602A3" w:rsidRPr="00B602A3" w:rsidRDefault="00B602A3" w:rsidP="00B602A3">
      <w:pPr>
        <w:spacing w:after="0" w:line="240" w:lineRule="auto"/>
        <w:jc w:val="center"/>
        <w:rPr>
          <w:rFonts w:ascii="Times New Roman" w:hAnsi="Times New Roman" w:cs="Times New Roman"/>
          <w:b/>
          <w:sz w:val="28"/>
          <w:szCs w:val="28"/>
        </w:rPr>
      </w:pPr>
      <w:r w:rsidRPr="00B602A3">
        <w:rPr>
          <w:rFonts w:ascii="Times New Roman" w:hAnsi="Times New Roman" w:cs="Times New Roman"/>
          <w:b/>
          <w:sz w:val="28"/>
          <w:szCs w:val="28"/>
        </w:rPr>
        <w:t>КИЇВСЬКОЇ  ОБЛАСТІ</w:t>
      </w:r>
    </w:p>
    <w:p w:rsidR="00B602A3" w:rsidRPr="00B602A3" w:rsidRDefault="00B602A3" w:rsidP="00B602A3">
      <w:pPr>
        <w:spacing w:after="0" w:line="240" w:lineRule="auto"/>
        <w:jc w:val="center"/>
        <w:rPr>
          <w:rFonts w:ascii="Times New Roman" w:hAnsi="Times New Roman" w:cs="Times New Roman"/>
          <w:b/>
          <w:sz w:val="28"/>
          <w:szCs w:val="28"/>
        </w:rPr>
      </w:pPr>
      <w:r w:rsidRPr="00B602A3">
        <w:rPr>
          <w:rFonts w:ascii="Times New Roman" w:hAnsi="Times New Roman" w:cs="Times New Roman"/>
          <w:b/>
          <w:sz w:val="28"/>
          <w:szCs w:val="28"/>
        </w:rPr>
        <w:t>ВИКОНАВЧИЙ   КОМІТЕТ</w:t>
      </w:r>
    </w:p>
    <w:p w:rsidR="00B602A3" w:rsidRPr="00B602A3" w:rsidRDefault="00B602A3" w:rsidP="00B602A3">
      <w:pPr>
        <w:jc w:val="center"/>
        <w:rPr>
          <w:rFonts w:ascii="Times New Roman" w:hAnsi="Times New Roman" w:cs="Times New Roman"/>
          <w:b/>
          <w:sz w:val="28"/>
          <w:szCs w:val="28"/>
        </w:rPr>
      </w:pPr>
    </w:p>
    <w:p w:rsidR="00B602A3" w:rsidRPr="00B602A3" w:rsidRDefault="00B602A3" w:rsidP="00B602A3">
      <w:pPr>
        <w:jc w:val="center"/>
        <w:rPr>
          <w:rFonts w:ascii="Times New Roman" w:hAnsi="Times New Roman" w:cs="Times New Roman"/>
          <w:b/>
          <w:sz w:val="28"/>
          <w:szCs w:val="28"/>
        </w:rPr>
      </w:pPr>
      <w:r w:rsidRPr="00B602A3">
        <w:rPr>
          <w:rFonts w:ascii="Times New Roman" w:hAnsi="Times New Roman" w:cs="Times New Roman"/>
          <w:b/>
          <w:sz w:val="28"/>
          <w:szCs w:val="28"/>
        </w:rPr>
        <w:t>Р І Ш Е Н Н Я</w:t>
      </w:r>
    </w:p>
    <w:p w:rsidR="00B602A3" w:rsidRPr="00B602A3" w:rsidRDefault="00B602A3" w:rsidP="00B602A3">
      <w:pPr>
        <w:rPr>
          <w:rFonts w:ascii="Times New Roman" w:hAnsi="Times New Roman" w:cs="Times New Roman"/>
          <w:b/>
          <w:sz w:val="28"/>
          <w:szCs w:val="28"/>
        </w:rPr>
      </w:pPr>
      <w:r w:rsidRPr="00B602A3">
        <w:rPr>
          <w:rFonts w:ascii="Times New Roman" w:hAnsi="Times New Roman" w:cs="Times New Roman"/>
          <w:b/>
          <w:sz w:val="28"/>
          <w:szCs w:val="28"/>
        </w:rPr>
        <w:t xml:space="preserve">Від  </w:t>
      </w:r>
      <w:r>
        <w:rPr>
          <w:rFonts w:ascii="Times New Roman" w:hAnsi="Times New Roman" w:cs="Times New Roman"/>
          <w:b/>
          <w:sz w:val="28"/>
          <w:szCs w:val="28"/>
        </w:rPr>
        <w:t xml:space="preserve">04 лютого     2021 року         </w:t>
      </w:r>
      <w:r w:rsidRPr="00B602A3">
        <w:rPr>
          <w:rFonts w:ascii="Times New Roman" w:hAnsi="Times New Roman" w:cs="Times New Roman"/>
          <w:b/>
          <w:sz w:val="28"/>
          <w:szCs w:val="28"/>
        </w:rPr>
        <w:t>с. Студеники                            №</w:t>
      </w:r>
      <w:r w:rsidR="00DE3070">
        <w:rPr>
          <w:rFonts w:ascii="Times New Roman" w:hAnsi="Times New Roman" w:cs="Times New Roman"/>
          <w:b/>
          <w:sz w:val="28"/>
          <w:szCs w:val="28"/>
        </w:rPr>
        <w:t>17</w:t>
      </w:r>
      <w:r w:rsidRPr="00B602A3">
        <w:rPr>
          <w:rFonts w:ascii="Times New Roman" w:hAnsi="Times New Roman" w:cs="Times New Roman"/>
          <w:b/>
          <w:sz w:val="28"/>
          <w:szCs w:val="28"/>
        </w:rPr>
        <w:t xml:space="preserve"> </w:t>
      </w:r>
    </w:p>
    <w:p w:rsidR="00B602A3" w:rsidRDefault="00B602A3" w:rsidP="00B602A3">
      <w:pPr>
        <w:keepNext/>
        <w:keepLines/>
        <w:shd w:val="clear" w:color="auto" w:fill="FFFFFF"/>
        <w:spacing w:after="0"/>
        <w:jc w:val="both"/>
        <w:outlineLvl w:val="2"/>
        <w:rPr>
          <w:rFonts w:ascii="Times New Roman" w:eastAsiaTheme="majorEastAsia" w:hAnsi="Times New Roman" w:cs="Times New Roman"/>
          <w:b/>
          <w:sz w:val="28"/>
          <w:szCs w:val="28"/>
          <w:bdr w:val="none" w:sz="0" w:space="0" w:color="auto" w:frame="1"/>
        </w:rPr>
      </w:pPr>
      <w:r w:rsidRPr="00B602A3">
        <w:rPr>
          <w:rFonts w:ascii="Times New Roman" w:eastAsiaTheme="majorEastAsia" w:hAnsi="Times New Roman" w:cs="Times New Roman"/>
          <w:b/>
          <w:sz w:val="28"/>
          <w:szCs w:val="28"/>
          <w:bdr w:val="none" w:sz="0" w:space="0" w:color="auto" w:frame="1"/>
          <w:lang w:val="x-none"/>
        </w:rPr>
        <w:t>Про </w:t>
      </w:r>
      <w:r>
        <w:rPr>
          <w:rFonts w:ascii="Times New Roman" w:eastAsiaTheme="majorEastAsia" w:hAnsi="Times New Roman" w:cs="Times New Roman"/>
          <w:b/>
          <w:sz w:val="28"/>
          <w:szCs w:val="28"/>
          <w:bdr w:val="none" w:sz="0" w:space="0" w:color="auto" w:frame="1"/>
        </w:rPr>
        <w:t>виконання сільського бюджету</w:t>
      </w:r>
    </w:p>
    <w:p w:rsidR="00B602A3" w:rsidRPr="00B602A3" w:rsidRDefault="00B602A3" w:rsidP="00B602A3">
      <w:pPr>
        <w:keepNext/>
        <w:keepLines/>
        <w:shd w:val="clear" w:color="auto" w:fill="FFFFFF"/>
        <w:spacing w:after="0"/>
        <w:jc w:val="both"/>
        <w:outlineLvl w:val="2"/>
        <w:rPr>
          <w:rFonts w:ascii="Times New Roman" w:eastAsia="Times New Roman" w:hAnsi="Times New Roman" w:cs="Times New Roman"/>
          <w:b/>
          <w:bCs/>
          <w:sz w:val="28"/>
          <w:szCs w:val="28"/>
          <w:lang w:val="ru-RU" w:eastAsia="ru-RU"/>
        </w:rPr>
      </w:pPr>
      <w:r>
        <w:rPr>
          <w:rFonts w:ascii="Times New Roman" w:eastAsiaTheme="majorEastAsia" w:hAnsi="Times New Roman" w:cs="Times New Roman"/>
          <w:b/>
          <w:sz w:val="28"/>
          <w:szCs w:val="28"/>
          <w:bdr w:val="none" w:sz="0" w:space="0" w:color="auto" w:frame="1"/>
        </w:rPr>
        <w:t xml:space="preserve">Семенівської сільської ради </w:t>
      </w:r>
      <w:r w:rsidRPr="00B602A3">
        <w:rPr>
          <w:rFonts w:ascii="Times New Roman" w:eastAsia="Times New Roman" w:hAnsi="Times New Roman" w:cs="Times New Roman"/>
          <w:b/>
          <w:sz w:val="28"/>
          <w:szCs w:val="28"/>
          <w:bdr w:val="none" w:sz="0" w:space="0" w:color="auto" w:frame="1"/>
          <w:lang w:val="ru-RU" w:eastAsia="ru-RU"/>
        </w:rPr>
        <w:t xml:space="preserve"> </w:t>
      </w:r>
      <w:r>
        <w:rPr>
          <w:rFonts w:ascii="Times New Roman" w:eastAsia="Times New Roman" w:hAnsi="Times New Roman" w:cs="Times New Roman"/>
          <w:b/>
          <w:sz w:val="28"/>
          <w:szCs w:val="28"/>
          <w:lang w:val="ru-RU" w:eastAsia="ru-RU"/>
        </w:rPr>
        <w:t>за 2020 рік</w:t>
      </w:r>
      <w:r w:rsidRPr="00B602A3">
        <w:rPr>
          <w:rFonts w:ascii="Times New Roman" w:eastAsia="Times New Roman" w:hAnsi="Times New Roman" w:cs="Times New Roman"/>
          <w:b/>
          <w:sz w:val="28"/>
          <w:szCs w:val="28"/>
          <w:lang w:val="ru-RU" w:eastAsia="ru-RU"/>
        </w:rPr>
        <w:tab/>
      </w:r>
    </w:p>
    <w:p w:rsidR="00B602A3" w:rsidRPr="00B602A3" w:rsidRDefault="00B602A3" w:rsidP="00B602A3">
      <w:pPr>
        <w:spacing w:after="0" w:line="240" w:lineRule="auto"/>
        <w:ind w:right="-4"/>
        <w:jc w:val="both"/>
        <w:rPr>
          <w:rFonts w:ascii="Times New Roman" w:eastAsia="Times New Roman" w:hAnsi="Times New Roman" w:cs="Times New Roman"/>
          <w:sz w:val="28"/>
          <w:szCs w:val="28"/>
          <w:lang w:val="ru-RU" w:eastAsia="ru-RU"/>
        </w:rPr>
      </w:pPr>
    </w:p>
    <w:p w:rsidR="00B602A3" w:rsidRPr="00B602A3" w:rsidRDefault="00B602A3" w:rsidP="00B602A3">
      <w:pPr>
        <w:shd w:val="clear" w:color="auto" w:fill="FFFFFF"/>
        <w:spacing w:after="0" w:line="240" w:lineRule="auto"/>
        <w:ind w:firstLine="708"/>
        <w:jc w:val="both"/>
        <w:rPr>
          <w:rFonts w:ascii="Times New Roman" w:eastAsia="Times New Roman" w:hAnsi="Times New Roman" w:cs="Times New Roman"/>
          <w:sz w:val="28"/>
          <w:szCs w:val="28"/>
          <w:bdr w:val="none" w:sz="0" w:space="0" w:color="auto" w:frame="1"/>
          <w:lang w:val="ru-RU" w:eastAsia="ru-RU"/>
        </w:rPr>
      </w:pPr>
      <w:r w:rsidRPr="00B602A3">
        <w:rPr>
          <w:rFonts w:ascii="Times New Roman" w:eastAsia="Times New Roman" w:hAnsi="Times New Roman" w:cs="Times New Roman"/>
          <w:sz w:val="28"/>
          <w:szCs w:val="28"/>
          <w:bdr w:val="none" w:sz="0" w:space="0" w:color="auto" w:frame="1"/>
          <w:lang w:val="x-none" w:eastAsia="ru-RU"/>
        </w:rPr>
        <w:t>Відповідно до статей 75, 76, 77</w:t>
      </w:r>
      <w:r>
        <w:rPr>
          <w:rFonts w:ascii="Times New Roman" w:eastAsia="Times New Roman" w:hAnsi="Times New Roman" w:cs="Times New Roman"/>
          <w:sz w:val="28"/>
          <w:szCs w:val="28"/>
          <w:bdr w:val="none" w:sz="0" w:space="0" w:color="auto" w:frame="1"/>
          <w:lang w:eastAsia="ru-RU"/>
        </w:rPr>
        <w:t>, 80</w:t>
      </w:r>
      <w:r w:rsidRPr="00B602A3">
        <w:rPr>
          <w:rFonts w:ascii="Times New Roman" w:eastAsia="Times New Roman" w:hAnsi="Times New Roman" w:cs="Times New Roman"/>
          <w:sz w:val="28"/>
          <w:szCs w:val="28"/>
          <w:bdr w:val="none" w:sz="0" w:space="0" w:color="auto" w:frame="1"/>
          <w:lang w:val="x-none" w:eastAsia="ru-RU"/>
        </w:rPr>
        <w:t xml:space="preserve"> Бюджетного кодексу України та ст. 28 Закону України «Про місцеве самоврядування в Україні</w:t>
      </w:r>
      <w:r w:rsidRPr="00B602A3">
        <w:rPr>
          <w:rFonts w:ascii="Times New Roman" w:eastAsia="Times New Roman" w:hAnsi="Times New Roman" w:cs="Times New Roman"/>
          <w:sz w:val="28"/>
          <w:szCs w:val="28"/>
          <w:bdr w:val="none" w:sz="0" w:space="0" w:color="auto" w:frame="1"/>
          <w:lang w:val="ru-RU" w:eastAsia="ru-RU"/>
        </w:rPr>
        <w:t>»</w:t>
      </w:r>
      <w:r>
        <w:rPr>
          <w:rFonts w:ascii="Times New Roman" w:eastAsia="Times New Roman" w:hAnsi="Times New Roman" w:cs="Times New Roman"/>
          <w:sz w:val="28"/>
          <w:szCs w:val="28"/>
          <w:bdr w:val="none" w:sz="0" w:space="0" w:color="auto" w:frame="1"/>
          <w:lang w:val="ru-RU" w:eastAsia="ru-RU"/>
        </w:rPr>
        <w:t xml:space="preserve">, </w:t>
      </w:r>
      <w:r w:rsidRPr="00B602A3">
        <w:rPr>
          <w:rFonts w:ascii="Times New Roman" w:eastAsia="Times New Roman" w:hAnsi="Times New Roman" w:cs="Times New Roman"/>
          <w:sz w:val="28"/>
          <w:szCs w:val="28"/>
          <w:bdr w:val="none" w:sz="0" w:space="0" w:color="auto" w:frame="1"/>
          <w:lang w:val="x-none" w:eastAsia="ru-RU"/>
        </w:rPr>
        <w:t xml:space="preserve"> </w:t>
      </w:r>
      <w:r w:rsidRPr="00B602A3">
        <w:rPr>
          <w:rFonts w:ascii="Times New Roman" w:eastAsia="Times New Roman" w:hAnsi="Times New Roman" w:cs="Times New Roman"/>
          <w:sz w:val="28"/>
          <w:szCs w:val="28"/>
          <w:bdr w:val="none" w:sz="0" w:space="0" w:color="auto" w:frame="1"/>
          <w:lang w:val="ru-RU" w:eastAsia="ru-RU"/>
        </w:rPr>
        <w:t>виконавчий</w:t>
      </w:r>
      <w:r>
        <w:rPr>
          <w:rFonts w:ascii="Times New Roman" w:eastAsia="Times New Roman" w:hAnsi="Times New Roman" w:cs="Times New Roman"/>
          <w:sz w:val="28"/>
          <w:szCs w:val="28"/>
          <w:bdr w:val="none" w:sz="0" w:space="0" w:color="auto" w:frame="1"/>
          <w:lang w:val="ru-RU" w:eastAsia="ru-RU"/>
        </w:rPr>
        <w:t xml:space="preserve"> </w:t>
      </w:r>
      <w:r w:rsidRPr="00B602A3">
        <w:rPr>
          <w:rFonts w:ascii="Times New Roman" w:eastAsia="Times New Roman" w:hAnsi="Times New Roman" w:cs="Times New Roman"/>
          <w:sz w:val="28"/>
          <w:szCs w:val="28"/>
          <w:bdr w:val="none" w:sz="0" w:space="0" w:color="auto" w:frame="1"/>
          <w:lang w:val="ru-RU" w:eastAsia="ru-RU"/>
        </w:rPr>
        <w:t xml:space="preserve"> комітет</w:t>
      </w:r>
    </w:p>
    <w:p w:rsidR="00B602A3" w:rsidRPr="00B602A3" w:rsidRDefault="00B602A3" w:rsidP="00B602A3">
      <w:pPr>
        <w:shd w:val="clear" w:color="auto" w:fill="FFFFFF"/>
        <w:spacing w:after="0" w:line="240" w:lineRule="auto"/>
        <w:ind w:firstLine="708"/>
        <w:jc w:val="both"/>
        <w:rPr>
          <w:rFonts w:ascii="Times New Roman" w:eastAsia="Times New Roman" w:hAnsi="Times New Roman" w:cs="Times New Roman"/>
          <w:sz w:val="28"/>
          <w:szCs w:val="28"/>
          <w:lang w:val="ru-RU" w:eastAsia="ru-RU"/>
        </w:rPr>
      </w:pPr>
    </w:p>
    <w:p w:rsidR="00B602A3" w:rsidRPr="00B602A3" w:rsidRDefault="00B602A3" w:rsidP="00B602A3">
      <w:pPr>
        <w:shd w:val="clear" w:color="auto" w:fill="FFFFFF"/>
        <w:spacing w:after="0" w:line="240" w:lineRule="auto"/>
        <w:jc w:val="both"/>
        <w:rPr>
          <w:rFonts w:ascii="Times New Roman" w:eastAsia="Times New Roman" w:hAnsi="Times New Roman" w:cs="Times New Roman"/>
          <w:b/>
          <w:sz w:val="28"/>
          <w:szCs w:val="28"/>
          <w:lang w:val="ru-RU" w:eastAsia="ru-RU"/>
        </w:rPr>
      </w:pPr>
      <w:r w:rsidRPr="00B602A3">
        <w:rPr>
          <w:rFonts w:ascii="Times New Roman" w:eastAsia="Times New Roman" w:hAnsi="Times New Roman" w:cs="Times New Roman"/>
          <w:b/>
          <w:sz w:val="28"/>
          <w:szCs w:val="28"/>
          <w:bdr w:val="none" w:sz="0" w:space="0" w:color="auto" w:frame="1"/>
          <w:lang w:val="ru-RU" w:eastAsia="ru-RU"/>
        </w:rPr>
        <w:t>ВИРІШИВ: </w:t>
      </w:r>
    </w:p>
    <w:p w:rsidR="00B602A3" w:rsidRPr="00B602A3" w:rsidRDefault="00B602A3" w:rsidP="00B602A3">
      <w:pPr>
        <w:shd w:val="clear" w:color="auto" w:fill="FFFFFF"/>
        <w:spacing w:after="0" w:line="240" w:lineRule="auto"/>
        <w:jc w:val="both"/>
        <w:rPr>
          <w:rFonts w:ascii="Times New Roman" w:eastAsia="Times New Roman" w:hAnsi="Times New Roman" w:cs="Times New Roman"/>
          <w:sz w:val="28"/>
          <w:szCs w:val="28"/>
          <w:lang w:val="ru-RU" w:eastAsia="ru-RU"/>
        </w:rPr>
      </w:pPr>
      <w:r w:rsidRPr="00B602A3">
        <w:rPr>
          <w:rFonts w:ascii="Times New Roman" w:eastAsia="Times New Roman" w:hAnsi="Times New Roman" w:cs="Times New Roman"/>
          <w:sz w:val="28"/>
          <w:szCs w:val="28"/>
          <w:lang w:val="ru-RU" w:eastAsia="ru-RU"/>
        </w:rPr>
        <w:t> </w:t>
      </w:r>
    </w:p>
    <w:p w:rsidR="00B602A3" w:rsidRPr="00A61546" w:rsidRDefault="00B602A3" w:rsidP="00A61546">
      <w:pPr>
        <w:pStyle w:val="a3"/>
        <w:numPr>
          <w:ilvl w:val="0"/>
          <w:numId w:val="7"/>
        </w:numPr>
        <w:shd w:val="clear" w:color="auto" w:fill="FFFFFF"/>
        <w:spacing w:after="0" w:line="240" w:lineRule="auto"/>
        <w:jc w:val="both"/>
        <w:rPr>
          <w:rFonts w:ascii="Times New Roman" w:eastAsia="Times New Roman" w:hAnsi="Times New Roman" w:cs="Times New Roman"/>
          <w:sz w:val="28"/>
          <w:szCs w:val="28"/>
          <w:bdr w:val="none" w:sz="0" w:space="0" w:color="auto" w:frame="1"/>
          <w:lang w:val="ru-RU" w:eastAsia="ru-RU"/>
        </w:rPr>
      </w:pPr>
      <w:r w:rsidRPr="00A61546">
        <w:rPr>
          <w:rFonts w:ascii="Times New Roman" w:eastAsia="Times New Roman" w:hAnsi="Times New Roman" w:cs="Times New Roman"/>
          <w:sz w:val="28"/>
          <w:szCs w:val="28"/>
          <w:bdr w:val="none" w:sz="0" w:space="0" w:color="auto" w:frame="1"/>
          <w:lang w:val="ru-RU" w:eastAsia="ru-RU"/>
        </w:rPr>
        <w:t xml:space="preserve">Схвалити проект рішення «Про </w:t>
      </w:r>
      <w:proofErr w:type="gramStart"/>
      <w:r w:rsidRPr="00A61546">
        <w:rPr>
          <w:rFonts w:ascii="Times New Roman" w:eastAsia="Times New Roman" w:hAnsi="Times New Roman" w:cs="Times New Roman"/>
          <w:sz w:val="28"/>
          <w:szCs w:val="28"/>
          <w:bdr w:val="none" w:sz="0" w:space="0" w:color="auto" w:frame="1"/>
          <w:lang w:val="ru-RU" w:eastAsia="ru-RU"/>
        </w:rPr>
        <w:t>виконання  сільського</w:t>
      </w:r>
      <w:proofErr w:type="gramEnd"/>
      <w:r w:rsidRPr="00A61546">
        <w:rPr>
          <w:rFonts w:ascii="Times New Roman" w:eastAsia="Times New Roman" w:hAnsi="Times New Roman" w:cs="Times New Roman"/>
          <w:sz w:val="28"/>
          <w:szCs w:val="28"/>
          <w:bdr w:val="none" w:sz="0" w:space="0" w:color="auto" w:frame="1"/>
          <w:lang w:val="ru-RU" w:eastAsia="ru-RU"/>
        </w:rPr>
        <w:t xml:space="preserve"> бюджету </w:t>
      </w:r>
      <w:r w:rsidR="00A61546">
        <w:rPr>
          <w:rFonts w:ascii="Times New Roman" w:eastAsia="Times New Roman" w:hAnsi="Times New Roman" w:cs="Times New Roman"/>
          <w:sz w:val="28"/>
          <w:szCs w:val="28"/>
          <w:bdr w:val="none" w:sz="0" w:space="0" w:color="auto" w:frame="1"/>
          <w:lang w:val="ru-RU" w:eastAsia="ru-RU"/>
        </w:rPr>
        <w:t>Семен</w:t>
      </w:r>
      <w:r w:rsidRPr="00A61546">
        <w:rPr>
          <w:rFonts w:ascii="Times New Roman" w:eastAsia="Times New Roman" w:hAnsi="Times New Roman" w:cs="Times New Roman"/>
          <w:sz w:val="28"/>
          <w:szCs w:val="28"/>
          <w:bdr w:val="none" w:sz="0" w:space="0" w:color="auto" w:frame="1"/>
          <w:lang w:val="ru-RU" w:eastAsia="ru-RU"/>
        </w:rPr>
        <w:t xml:space="preserve">івської сільскої ради  за 2020 рік» в дохідній части – в </w:t>
      </w:r>
      <w:r w:rsidR="00A61546">
        <w:rPr>
          <w:rFonts w:ascii="Times New Roman" w:eastAsia="Times New Roman" w:hAnsi="Times New Roman" w:cs="Times New Roman"/>
          <w:sz w:val="28"/>
          <w:szCs w:val="28"/>
          <w:bdr w:val="none" w:sz="0" w:space="0" w:color="auto" w:frame="1"/>
          <w:lang w:val="ru-RU" w:eastAsia="ru-RU"/>
        </w:rPr>
        <w:t>сумі 3 525 394,82</w:t>
      </w:r>
      <w:r w:rsidRPr="00A61546">
        <w:rPr>
          <w:rFonts w:ascii="Times New Roman" w:eastAsia="Times New Roman" w:hAnsi="Times New Roman" w:cs="Times New Roman"/>
          <w:sz w:val="28"/>
          <w:szCs w:val="28"/>
          <w:bdr w:val="none" w:sz="0" w:space="0" w:color="auto" w:frame="1"/>
          <w:lang w:val="ru-RU" w:eastAsia="ru-RU"/>
        </w:rPr>
        <w:t xml:space="preserve"> грн., по видатках – в </w:t>
      </w:r>
      <w:r w:rsidR="00A61546">
        <w:rPr>
          <w:rFonts w:ascii="Times New Roman" w:eastAsia="Times New Roman" w:hAnsi="Times New Roman" w:cs="Times New Roman"/>
          <w:sz w:val="28"/>
          <w:szCs w:val="28"/>
          <w:bdr w:val="none" w:sz="0" w:space="0" w:color="auto" w:frame="1"/>
          <w:lang w:val="ru-RU" w:eastAsia="ru-RU"/>
        </w:rPr>
        <w:t xml:space="preserve">сумі </w:t>
      </w:r>
      <w:r w:rsidRPr="00A61546">
        <w:rPr>
          <w:rFonts w:ascii="Times New Roman" w:eastAsia="Times New Roman" w:hAnsi="Times New Roman" w:cs="Times New Roman"/>
          <w:sz w:val="28"/>
          <w:szCs w:val="28"/>
          <w:bdr w:val="none" w:sz="0" w:space="0" w:color="auto" w:frame="1"/>
          <w:lang w:val="ru-RU" w:eastAsia="ru-RU"/>
        </w:rPr>
        <w:t>3</w:t>
      </w:r>
      <w:r w:rsidR="00A61546">
        <w:rPr>
          <w:rFonts w:ascii="Times New Roman" w:eastAsia="Times New Roman" w:hAnsi="Times New Roman" w:cs="Times New Roman"/>
          <w:sz w:val="28"/>
          <w:szCs w:val="28"/>
          <w:bdr w:val="none" w:sz="0" w:space="0" w:color="auto" w:frame="1"/>
          <w:lang w:val="ru-RU" w:eastAsia="ru-RU"/>
        </w:rPr>
        <w:t> 845 013,83</w:t>
      </w:r>
      <w:r w:rsidRPr="00A61546">
        <w:rPr>
          <w:rFonts w:ascii="Times New Roman" w:eastAsia="Times New Roman" w:hAnsi="Times New Roman" w:cs="Times New Roman"/>
          <w:sz w:val="28"/>
          <w:szCs w:val="28"/>
          <w:bdr w:val="none" w:sz="0" w:space="0" w:color="auto" w:frame="1"/>
          <w:lang w:val="ru-RU" w:eastAsia="ru-RU"/>
        </w:rPr>
        <w:t xml:space="preserve"> грн. </w:t>
      </w:r>
    </w:p>
    <w:p w:rsidR="00B602A3" w:rsidRPr="00A61546" w:rsidRDefault="00B602A3" w:rsidP="00A61546">
      <w:pPr>
        <w:pStyle w:val="a3"/>
        <w:numPr>
          <w:ilvl w:val="0"/>
          <w:numId w:val="7"/>
        </w:numPr>
        <w:shd w:val="clear" w:color="auto" w:fill="FFFFFF"/>
        <w:spacing w:after="0" w:line="240" w:lineRule="auto"/>
        <w:jc w:val="both"/>
        <w:rPr>
          <w:rFonts w:ascii="Times New Roman" w:eastAsia="Times New Roman" w:hAnsi="Times New Roman" w:cs="Times New Roman"/>
          <w:sz w:val="28"/>
          <w:szCs w:val="28"/>
          <w:lang w:val="ru-RU" w:eastAsia="ru-RU"/>
        </w:rPr>
      </w:pPr>
      <w:r w:rsidRPr="00A61546">
        <w:rPr>
          <w:rFonts w:ascii="Times New Roman" w:eastAsia="Times New Roman" w:hAnsi="Times New Roman" w:cs="Times New Roman"/>
          <w:sz w:val="28"/>
          <w:szCs w:val="28"/>
          <w:bdr w:val="none" w:sz="0" w:space="0" w:color="auto" w:frame="1"/>
          <w:lang w:val="ru-RU" w:eastAsia="ru-RU"/>
        </w:rPr>
        <w:t xml:space="preserve">Відділу фінансів </w:t>
      </w:r>
      <w:proofErr w:type="gramStart"/>
      <w:r w:rsidRPr="00A61546">
        <w:rPr>
          <w:rFonts w:ascii="Times New Roman" w:eastAsia="Times New Roman" w:hAnsi="Times New Roman" w:cs="Times New Roman"/>
          <w:sz w:val="28"/>
          <w:szCs w:val="28"/>
          <w:bdr w:val="none" w:sz="0" w:space="0" w:color="auto" w:frame="1"/>
          <w:lang w:val="ru-RU" w:eastAsia="ru-RU"/>
        </w:rPr>
        <w:t>подати  проект</w:t>
      </w:r>
      <w:proofErr w:type="gramEnd"/>
      <w:r w:rsidRPr="00A61546">
        <w:rPr>
          <w:rFonts w:ascii="Times New Roman" w:eastAsia="Times New Roman" w:hAnsi="Times New Roman" w:cs="Times New Roman"/>
          <w:sz w:val="28"/>
          <w:szCs w:val="28"/>
          <w:bdr w:val="none" w:sz="0" w:space="0" w:color="auto" w:frame="1"/>
          <w:lang w:val="ru-RU" w:eastAsia="ru-RU"/>
        </w:rPr>
        <w:t xml:space="preserve"> сільського бюджету на розгляд та затвердження сільської ради.</w:t>
      </w:r>
    </w:p>
    <w:p w:rsidR="00B602A3" w:rsidRPr="00B602A3" w:rsidRDefault="00B602A3" w:rsidP="00A61546">
      <w:pPr>
        <w:numPr>
          <w:ilvl w:val="0"/>
          <w:numId w:val="7"/>
        </w:numPr>
        <w:shd w:val="clear" w:color="auto" w:fill="FFFFFF"/>
        <w:spacing w:after="0" w:line="240" w:lineRule="auto"/>
        <w:contextualSpacing/>
        <w:jc w:val="both"/>
        <w:rPr>
          <w:rFonts w:ascii="Times New Roman" w:eastAsia="Times New Roman" w:hAnsi="Times New Roman" w:cs="Times New Roman"/>
          <w:sz w:val="28"/>
          <w:szCs w:val="28"/>
          <w:lang w:val="ru-RU" w:eastAsia="ru-RU"/>
        </w:rPr>
      </w:pPr>
      <w:r w:rsidRPr="00B602A3">
        <w:rPr>
          <w:rFonts w:ascii="Times New Roman" w:eastAsia="Times New Roman" w:hAnsi="Times New Roman" w:cs="Times New Roman"/>
          <w:sz w:val="28"/>
          <w:szCs w:val="28"/>
          <w:bdr w:val="none" w:sz="0" w:space="0" w:color="auto" w:frame="1"/>
          <w:lang w:val="ru-RU" w:eastAsia="ru-RU"/>
        </w:rPr>
        <w:t xml:space="preserve">Контроль за виконанням рішення покласти на </w:t>
      </w:r>
      <w:r>
        <w:rPr>
          <w:rFonts w:ascii="Times New Roman" w:eastAsia="Times New Roman" w:hAnsi="Times New Roman" w:cs="Times New Roman"/>
          <w:sz w:val="28"/>
          <w:szCs w:val="28"/>
          <w:bdr w:val="none" w:sz="0" w:space="0" w:color="auto" w:frame="1"/>
          <w:lang w:eastAsia="ru-RU"/>
        </w:rPr>
        <w:t>начальника відділу фінансів Крюкову Т.І.</w:t>
      </w:r>
    </w:p>
    <w:p w:rsidR="00B602A3" w:rsidRPr="00B602A3" w:rsidRDefault="00B602A3" w:rsidP="00B602A3">
      <w:pPr>
        <w:shd w:val="clear" w:color="auto" w:fill="FFFFFF"/>
        <w:spacing w:after="0" w:line="240" w:lineRule="auto"/>
        <w:ind w:left="828"/>
        <w:contextualSpacing/>
        <w:jc w:val="both"/>
        <w:rPr>
          <w:rFonts w:ascii="Times New Roman" w:eastAsia="Times New Roman" w:hAnsi="Times New Roman" w:cs="Times New Roman"/>
          <w:sz w:val="28"/>
          <w:szCs w:val="28"/>
          <w:bdr w:val="none" w:sz="0" w:space="0" w:color="auto" w:frame="1"/>
          <w:lang w:eastAsia="ru-RU"/>
        </w:rPr>
      </w:pPr>
    </w:p>
    <w:p w:rsidR="00B602A3" w:rsidRPr="00B602A3" w:rsidRDefault="00B602A3" w:rsidP="00B602A3">
      <w:pPr>
        <w:shd w:val="clear" w:color="auto" w:fill="FFFFFF"/>
        <w:spacing w:after="0" w:line="240" w:lineRule="auto"/>
        <w:ind w:left="828"/>
        <w:contextualSpacing/>
        <w:jc w:val="both"/>
        <w:rPr>
          <w:rFonts w:ascii="Times New Roman" w:eastAsia="Times New Roman" w:hAnsi="Times New Roman" w:cs="Times New Roman"/>
          <w:sz w:val="28"/>
          <w:szCs w:val="28"/>
          <w:bdr w:val="none" w:sz="0" w:space="0" w:color="auto" w:frame="1"/>
          <w:lang w:eastAsia="ru-RU"/>
        </w:rPr>
      </w:pPr>
    </w:p>
    <w:p w:rsidR="00B602A3" w:rsidRDefault="00B602A3" w:rsidP="00B602A3">
      <w:pPr>
        <w:shd w:val="clear" w:color="auto" w:fill="FFFFFF"/>
        <w:spacing w:after="0" w:line="240" w:lineRule="auto"/>
        <w:ind w:left="828"/>
        <w:contextualSpacing/>
        <w:jc w:val="both"/>
        <w:rPr>
          <w:rFonts w:ascii="Times New Roman" w:eastAsia="Times New Roman" w:hAnsi="Times New Roman" w:cs="Times New Roman"/>
          <w:sz w:val="28"/>
          <w:szCs w:val="28"/>
          <w:bdr w:val="none" w:sz="0" w:space="0" w:color="auto" w:frame="1"/>
          <w:lang w:eastAsia="ru-RU"/>
        </w:rPr>
      </w:pPr>
      <w:r w:rsidRPr="00B602A3">
        <w:rPr>
          <w:rFonts w:ascii="Times New Roman" w:eastAsia="Times New Roman" w:hAnsi="Times New Roman" w:cs="Times New Roman"/>
          <w:sz w:val="28"/>
          <w:szCs w:val="28"/>
          <w:bdr w:val="none" w:sz="0" w:space="0" w:color="auto" w:frame="1"/>
          <w:lang w:eastAsia="ru-RU"/>
        </w:rPr>
        <w:t>Сільський  голова:                                     М.О. Лях</w:t>
      </w:r>
    </w:p>
    <w:p w:rsidR="00A61546" w:rsidRDefault="00A61546" w:rsidP="00B602A3">
      <w:pPr>
        <w:shd w:val="clear" w:color="auto" w:fill="FFFFFF"/>
        <w:spacing w:after="0" w:line="240" w:lineRule="auto"/>
        <w:ind w:left="828"/>
        <w:contextualSpacing/>
        <w:jc w:val="both"/>
        <w:rPr>
          <w:rFonts w:ascii="Times New Roman" w:eastAsia="Times New Roman" w:hAnsi="Times New Roman" w:cs="Times New Roman"/>
          <w:sz w:val="28"/>
          <w:szCs w:val="28"/>
          <w:bdr w:val="none" w:sz="0" w:space="0" w:color="auto" w:frame="1"/>
          <w:lang w:eastAsia="ru-RU"/>
        </w:rPr>
      </w:pPr>
    </w:p>
    <w:p w:rsidR="00A61546" w:rsidRDefault="00A61546" w:rsidP="00B602A3">
      <w:pPr>
        <w:shd w:val="clear" w:color="auto" w:fill="FFFFFF"/>
        <w:spacing w:after="0" w:line="240" w:lineRule="auto"/>
        <w:ind w:left="828"/>
        <w:contextualSpacing/>
        <w:jc w:val="both"/>
        <w:rPr>
          <w:rFonts w:ascii="Times New Roman" w:eastAsia="Times New Roman" w:hAnsi="Times New Roman" w:cs="Times New Roman"/>
          <w:sz w:val="28"/>
          <w:szCs w:val="28"/>
          <w:bdr w:val="none" w:sz="0" w:space="0" w:color="auto" w:frame="1"/>
          <w:lang w:eastAsia="ru-RU"/>
        </w:rPr>
      </w:pPr>
    </w:p>
    <w:p w:rsidR="00A61546" w:rsidRDefault="00A61546" w:rsidP="00B602A3">
      <w:pPr>
        <w:shd w:val="clear" w:color="auto" w:fill="FFFFFF"/>
        <w:spacing w:after="0" w:line="240" w:lineRule="auto"/>
        <w:ind w:left="828"/>
        <w:contextualSpacing/>
        <w:jc w:val="both"/>
        <w:rPr>
          <w:rFonts w:ascii="Times New Roman" w:eastAsia="Times New Roman" w:hAnsi="Times New Roman" w:cs="Times New Roman"/>
          <w:sz w:val="28"/>
          <w:szCs w:val="28"/>
          <w:bdr w:val="none" w:sz="0" w:space="0" w:color="auto" w:frame="1"/>
          <w:lang w:eastAsia="ru-RU"/>
        </w:rPr>
      </w:pPr>
    </w:p>
    <w:p w:rsidR="00A61546" w:rsidRDefault="00A61546" w:rsidP="00B602A3">
      <w:pPr>
        <w:shd w:val="clear" w:color="auto" w:fill="FFFFFF"/>
        <w:spacing w:after="0" w:line="240" w:lineRule="auto"/>
        <w:ind w:left="828"/>
        <w:contextualSpacing/>
        <w:jc w:val="both"/>
        <w:rPr>
          <w:rFonts w:ascii="Times New Roman" w:eastAsia="Times New Roman" w:hAnsi="Times New Roman" w:cs="Times New Roman"/>
          <w:sz w:val="28"/>
          <w:szCs w:val="28"/>
          <w:bdr w:val="none" w:sz="0" w:space="0" w:color="auto" w:frame="1"/>
          <w:lang w:eastAsia="ru-RU"/>
        </w:rPr>
      </w:pPr>
    </w:p>
    <w:p w:rsidR="00A61546" w:rsidRDefault="00A61546" w:rsidP="00B602A3">
      <w:pPr>
        <w:shd w:val="clear" w:color="auto" w:fill="FFFFFF"/>
        <w:spacing w:after="0" w:line="240" w:lineRule="auto"/>
        <w:ind w:left="828"/>
        <w:contextualSpacing/>
        <w:jc w:val="both"/>
        <w:rPr>
          <w:rFonts w:ascii="Times New Roman" w:eastAsia="Times New Roman" w:hAnsi="Times New Roman" w:cs="Times New Roman"/>
          <w:sz w:val="28"/>
          <w:szCs w:val="28"/>
          <w:bdr w:val="none" w:sz="0" w:space="0" w:color="auto" w:frame="1"/>
          <w:lang w:eastAsia="ru-RU"/>
        </w:rPr>
      </w:pPr>
    </w:p>
    <w:p w:rsidR="00A61546" w:rsidRDefault="00A61546" w:rsidP="00B602A3">
      <w:pPr>
        <w:shd w:val="clear" w:color="auto" w:fill="FFFFFF"/>
        <w:spacing w:after="0" w:line="240" w:lineRule="auto"/>
        <w:ind w:left="828"/>
        <w:contextualSpacing/>
        <w:jc w:val="both"/>
        <w:rPr>
          <w:rFonts w:ascii="Times New Roman" w:eastAsia="Times New Roman" w:hAnsi="Times New Roman" w:cs="Times New Roman"/>
          <w:sz w:val="28"/>
          <w:szCs w:val="28"/>
          <w:bdr w:val="none" w:sz="0" w:space="0" w:color="auto" w:frame="1"/>
          <w:lang w:eastAsia="ru-RU"/>
        </w:rPr>
      </w:pPr>
    </w:p>
    <w:p w:rsidR="00A61546" w:rsidRDefault="00A61546" w:rsidP="00B602A3">
      <w:pPr>
        <w:shd w:val="clear" w:color="auto" w:fill="FFFFFF"/>
        <w:spacing w:after="0" w:line="240" w:lineRule="auto"/>
        <w:ind w:left="828"/>
        <w:contextualSpacing/>
        <w:jc w:val="both"/>
        <w:rPr>
          <w:rFonts w:ascii="Times New Roman" w:eastAsia="Times New Roman" w:hAnsi="Times New Roman" w:cs="Times New Roman"/>
          <w:sz w:val="28"/>
          <w:szCs w:val="28"/>
          <w:bdr w:val="none" w:sz="0" w:space="0" w:color="auto" w:frame="1"/>
          <w:lang w:eastAsia="ru-RU"/>
        </w:rPr>
      </w:pPr>
    </w:p>
    <w:p w:rsidR="00A61546" w:rsidRDefault="00A61546" w:rsidP="00B602A3">
      <w:pPr>
        <w:shd w:val="clear" w:color="auto" w:fill="FFFFFF"/>
        <w:spacing w:after="0" w:line="240" w:lineRule="auto"/>
        <w:ind w:left="828"/>
        <w:contextualSpacing/>
        <w:jc w:val="both"/>
        <w:rPr>
          <w:rFonts w:ascii="Times New Roman" w:eastAsia="Times New Roman" w:hAnsi="Times New Roman" w:cs="Times New Roman"/>
          <w:sz w:val="28"/>
          <w:szCs w:val="28"/>
          <w:bdr w:val="none" w:sz="0" w:space="0" w:color="auto" w:frame="1"/>
          <w:lang w:eastAsia="ru-RU"/>
        </w:rPr>
      </w:pPr>
    </w:p>
    <w:p w:rsidR="00717F0C" w:rsidRDefault="00717F0C" w:rsidP="00B602A3">
      <w:pPr>
        <w:shd w:val="clear" w:color="auto" w:fill="FFFFFF"/>
        <w:spacing w:after="0" w:line="240" w:lineRule="auto"/>
        <w:ind w:left="828"/>
        <w:contextualSpacing/>
        <w:jc w:val="both"/>
        <w:rPr>
          <w:rFonts w:ascii="Times New Roman" w:eastAsia="Times New Roman" w:hAnsi="Times New Roman" w:cs="Times New Roman"/>
          <w:sz w:val="28"/>
          <w:szCs w:val="28"/>
          <w:bdr w:val="none" w:sz="0" w:space="0" w:color="auto" w:frame="1"/>
          <w:lang w:eastAsia="ru-RU"/>
        </w:rPr>
      </w:pPr>
    </w:p>
    <w:p w:rsidR="00717F0C" w:rsidRDefault="00717F0C" w:rsidP="00B602A3">
      <w:pPr>
        <w:shd w:val="clear" w:color="auto" w:fill="FFFFFF"/>
        <w:spacing w:after="0" w:line="240" w:lineRule="auto"/>
        <w:ind w:left="828"/>
        <w:contextualSpacing/>
        <w:jc w:val="both"/>
        <w:rPr>
          <w:rFonts w:ascii="Times New Roman" w:eastAsia="Times New Roman" w:hAnsi="Times New Roman" w:cs="Times New Roman"/>
          <w:sz w:val="28"/>
          <w:szCs w:val="28"/>
          <w:bdr w:val="none" w:sz="0" w:space="0" w:color="auto" w:frame="1"/>
          <w:lang w:eastAsia="ru-RU"/>
        </w:rPr>
      </w:pPr>
    </w:p>
    <w:p w:rsidR="00717F0C" w:rsidRDefault="00717F0C" w:rsidP="00B602A3">
      <w:pPr>
        <w:shd w:val="clear" w:color="auto" w:fill="FFFFFF"/>
        <w:spacing w:after="0" w:line="240" w:lineRule="auto"/>
        <w:ind w:left="828"/>
        <w:contextualSpacing/>
        <w:jc w:val="both"/>
        <w:rPr>
          <w:rFonts w:ascii="Times New Roman" w:eastAsia="Times New Roman" w:hAnsi="Times New Roman" w:cs="Times New Roman"/>
          <w:sz w:val="28"/>
          <w:szCs w:val="28"/>
          <w:bdr w:val="none" w:sz="0" w:space="0" w:color="auto" w:frame="1"/>
          <w:lang w:eastAsia="ru-RU"/>
        </w:rPr>
      </w:pPr>
    </w:p>
    <w:p w:rsidR="00717F0C" w:rsidRDefault="00717F0C" w:rsidP="00B602A3">
      <w:pPr>
        <w:shd w:val="clear" w:color="auto" w:fill="FFFFFF"/>
        <w:spacing w:after="0" w:line="240" w:lineRule="auto"/>
        <w:ind w:left="828"/>
        <w:contextualSpacing/>
        <w:jc w:val="both"/>
        <w:rPr>
          <w:rFonts w:ascii="Times New Roman" w:eastAsia="Times New Roman" w:hAnsi="Times New Roman" w:cs="Times New Roman"/>
          <w:sz w:val="28"/>
          <w:szCs w:val="28"/>
          <w:bdr w:val="none" w:sz="0" w:space="0" w:color="auto" w:frame="1"/>
          <w:lang w:eastAsia="ru-RU"/>
        </w:rPr>
      </w:pPr>
    </w:p>
    <w:p w:rsidR="00717F0C" w:rsidRDefault="00717F0C" w:rsidP="00B602A3">
      <w:pPr>
        <w:shd w:val="clear" w:color="auto" w:fill="FFFFFF"/>
        <w:spacing w:after="0" w:line="240" w:lineRule="auto"/>
        <w:ind w:left="828"/>
        <w:contextualSpacing/>
        <w:jc w:val="both"/>
        <w:rPr>
          <w:rFonts w:ascii="Times New Roman" w:eastAsia="Times New Roman" w:hAnsi="Times New Roman" w:cs="Times New Roman"/>
          <w:sz w:val="28"/>
          <w:szCs w:val="28"/>
          <w:bdr w:val="none" w:sz="0" w:space="0" w:color="auto" w:frame="1"/>
          <w:lang w:eastAsia="ru-RU"/>
        </w:rPr>
      </w:pPr>
    </w:p>
    <w:p w:rsidR="00717F0C" w:rsidRDefault="00717F0C" w:rsidP="00B602A3">
      <w:pPr>
        <w:shd w:val="clear" w:color="auto" w:fill="FFFFFF"/>
        <w:spacing w:after="0" w:line="240" w:lineRule="auto"/>
        <w:ind w:left="828"/>
        <w:contextualSpacing/>
        <w:jc w:val="both"/>
        <w:rPr>
          <w:rFonts w:ascii="Times New Roman" w:eastAsia="Times New Roman" w:hAnsi="Times New Roman" w:cs="Times New Roman"/>
          <w:sz w:val="28"/>
          <w:szCs w:val="28"/>
          <w:bdr w:val="none" w:sz="0" w:space="0" w:color="auto" w:frame="1"/>
          <w:lang w:eastAsia="ru-RU"/>
        </w:rPr>
      </w:pPr>
    </w:p>
    <w:p w:rsidR="00717F0C" w:rsidRDefault="00717F0C" w:rsidP="00B602A3">
      <w:pPr>
        <w:shd w:val="clear" w:color="auto" w:fill="FFFFFF"/>
        <w:spacing w:after="0" w:line="240" w:lineRule="auto"/>
        <w:ind w:left="828"/>
        <w:contextualSpacing/>
        <w:jc w:val="both"/>
        <w:rPr>
          <w:rFonts w:ascii="Times New Roman" w:eastAsia="Times New Roman" w:hAnsi="Times New Roman" w:cs="Times New Roman"/>
          <w:sz w:val="28"/>
          <w:szCs w:val="28"/>
          <w:bdr w:val="none" w:sz="0" w:space="0" w:color="auto" w:frame="1"/>
          <w:lang w:eastAsia="ru-RU"/>
        </w:rPr>
      </w:pPr>
    </w:p>
    <w:p w:rsidR="00717F0C" w:rsidRDefault="00717F0C" w:rsidP="00B602A3">
      <w:pPr>
        <w:shd w:val="clear" w:color="auto" w:fill="FFFFFF"/>
        <w:spacing w:after="0" w:line="240" w:lineRule="auto"/>
        <w:ind w:left="828"/>
        <w:contextualSpacing/>
        <w:jc w:val="both"/>
        <w:rPr>
          <w:rFonts w:ascii="Times New Roman" w:eastAsia="Times New Roman" w:hAnsi="Times New Roman" w:cs="Times New Roman"/>
          <w:sz w:val="28"/>
          <w:szCs w:val="28"/>
          <w:bdr w:val="none" w:sz="0" w:space="0" w:color="auto" w:frame="1"/>
          <w:lang w:eastAsia="ru-RU"/>
        </w:rPr>
      </w:pPr>
    </w:p>
    <w:p w:rsidR="00717F0C" w:rsidRDefault="00717F0C" w:rsidP="00B602A3">
      <w:pPr>
        <w:shd w:val="clear" w:color="auto" w:fill="FFFFFF"/>
        <w:spacing w:after="0" w:line="240" w:lineRule="auto"/>
        <w:ind w:left="828"/>
        <w:contextualSpacing/>
        <w:jc w:val="both"/>
        <w:rPr>
          <w:rFonts w:ascii="Times New Roman" w:eastAsia="Times New Roman" w:hAnsi="Times New Roman" w:cs="Times New Roman"/>
          <w:sz w:val="28"/>
          <w:szCs w:val="28"/>
          <w:bdr w:val="none" w:sz="0" w:space="0" w:color="auto" w:frame="1"/>
          <w:lang w:eastAsia="ru-RU"/>
        </w:rPr>
      </w:pPr>
    </w:p>
    <w:p w:rsidR="00A61546" w:rsidRDefault="00A61546" w:rsidP="00B602A3">
      <w:pPr>
        <w:shd w:val="clear" w:color="auto" w:fill="FFFFFF"/>
        <w:spacing w:after="0" w:line="240" w:lineRule="auto"/>
        <w:ind w:left="828"/>
        <w:contextualSpacing/>
        <w:jc w:val="both"/>
        <w:rPr>
          <w:rFonts w:ascii="Times New Roman" w:eastAsia="Times New Roman" w:hAnsi="Times New Roman" w:cs="Times New Roman"/>
          <w:sz w:val="28"/>
          <w:szCs w:val="28"/>
          <w:bdr w:val="none" w:sz="0" w:space="0" w:color="auto" w:frame="1"/>
          <w:lang w:eastAsia="ru-RU"/>
        </w:rPr>
      </w:pPr>
    </w:p>
    <w:p w:rsidR="00717F0C" w:rsidRPr="00717F0C" w:rsidRDefault="00717F0C" w:rsidP="00717F0C">
      <w:pPr>
        <w:spacing w:after="200" w:line="276" w:lineRule="auto"/>
        <w:ind w:left="4284" w:right="4339"/>
        <w:rPr>
          <w:rFonts w:ascii="Calibri" w:eastAsia="Calibri" w:hAnsi="Calibri" w:cs="Times New Roman"/>
          <w:lang w:val="ru-RU"/>
        </w:rPr>
      </w:pPr>
      <w:r w:rsidRPr="00717F0C">
        <w:rPr>
          <w:rFonts w:ascii="Calibri" w:eastAsia="Calibri" w:hAnsi="Calibri" w:cs="Times New Roman"/>
          <w:noProof/>
          <w:lang w:eastAsia="uk-UA"/>
        </w:rPr>
        <w:drawing>
          <wp:inline distT="0" distB="0" distL="0" distR="0" wp14:anchorId="231F04C9" wp14:editId="78075D1F">
            <wp:extent cx="447675" cy="533400"/>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7675" cy="533400"/>
                    </a:xfrm>
                    <a:prstGeom prst="rect">
                      <a:avLst/>
                    </a:prstGeom>
                    <a:noFill/>
                    <a:ln>
                      <a:noFill/>
                    </a:ln>
                  </pic:spPr>
                </pic:pic>
              </a:graphicData>
            </a:graphic>
          </wp:inline>
        </w:drawing>
      </w:r>
    </w:p>
    <w:p w:rsidR="00717F0C" w:rsidRPr="00717F0C" w:rsidRDefault="00717F0C" w:rsidP="00717F0C">
      <w:pPr>
        <w:spacing w:after="0" w:line="240" w:lineRule="auto"/>
        <w:jc w:val="center"/>
        <w:rPr>
          <w:rFonts w:ascii="Times New Roman" w:eastAsia="Calibri" w:hAnsi="Times New Roman" w:cs="Times New Roman"/>
          <w:b/>
          <w:sz w:val="28"/>
          <w:szCs w:val="28"/>
          <w:lang w:val="ru-RU" w:eastAsia="uk-UA"/>
        </w:rPr>
      </w:pPr>
      <w:r w:rsidRPr="00717F0C">
        <w:rPr>
          <w:rFonts w:ascii="Times New Roman" w:eastAsia="Calibri" w:hAnsi="Times New Roman" w:cs="Times New Roman"/>
          <w:b/>
          <w:sz w:val="28"/>
          <w:szCs w:val="28"/>
          <w:lang w:val="ru-RU" w:eastAsia="uk-UA"/>
        </w:rPr>
        <w:t xml:space="preserve">СТУДЕНИКІВСЬКА </w:t>
      </w:r>
      <w:proofErr w:type="gramStart"/>
      <w:r w:rsidRPr="00717F0C">
        <w:rPr>
          <w:rFonts w:ascii="Times New Roman" w:eastAsia="Calibri" w:hAnsi="Times New Roman" w:cs="Times New Roman"/>
          <w:b/>
          <w:sz w:val="28"/>
          <w:szCs w:val="28"/>
          <w:lang w:val="ru-RU" w:eastAsia="uk-UA"/>
        </w:rPr>
        <w:t>СІЛЬСЬКА  РАДА</w:t>
      </w:r>
      <w:proofErr w:type="gramEnd"/>
    </w:p>
    <w:p w:rsidR="00717F0C" w:rsidRPr="00717F0C" w:rsidRDefault="00717F0C" w:rsidP="00717F0C">
      <w:pPr>
        <w:spacing w:after="0" w:line="240" w:lineRule="auto"/>
        <w:jc w:val="center"/>
        <w:rPr>
          <w:rFonts w:ascii="Times New Roman" w:eastAsia="Calibri" w:hAnsi="Times New Roman" w:cs="Times New Roman"/>
          <w:b/>
          <w:sz w:val="28"/>
          <w:szCs w:val="28"/>
          <w:lang w:val="ru-RU" w:eastAsia="uk-UA"/>
        </w:rPr>
      </w:pPr>
      <w:proofErr w:type="gramStart"/>
      <w:r w:rsidRPr="00717F0C">
        <w:rPr>
          <w:rFonts w:ascii="Times New Roman" w:eastAsia="Calibri" w:hAnsi="Times New Roman" w:cs="Times New Roman"/>
          <w:b/>
          <w:sz w:val="28"/>
          <w:szCs w:val="28"/>
          <w:lang w:val="ru-RU" w:eastAsia="uk-UA"/>
        </w:rPr>
        <w:t>БОРИСПІЛЬСЬКОГО  РАЙОНУ</w:t>
      </w:r>
      <w:proofErr w:type="gramEnd"/>
    </w:p>
    <w:p w:rsidR="00717F0C" w:rsidRPr="00717F0C" w:rsidRDefault="00717F0C" w:rsidP="00717F0C">
      <w:pPr>
        <w:spacing w:after="0" w:line="240" w:lineRule="auto"/>
        <w:jc w:val="center"/>
        <w:rPr>
          <w:rFonts w:ascii="Times New Roman" w:eastAsia="Calibri" w:hAnsi="Times New Roman" w:cs="Times New Roman"/>
          <w:b/>
          <w:sz w:val="28"/>
          <w:szCs w:val="28"/>
          <w:lang w:val="ru-RU" w:eastAsia="uk-UA"/>
        </w:rPr>
      </w:pPr>
      <w:r w:rsidRPr="00717F0C">
        <w:rPr>
          <w:rFonts w:ascii="Times New Roman" w:eastAsia="Calibri" w:hAnsi="Times New Roman" w:cs="Times New Roman"/>
          <w:b/>
          <w:sz w:val="28"/>
          <w:szCs w:val="28"/>
          <w:lang w:val="ru-RU" w:eastAsia="uk-UA"/>
        </w:rPr>
        <w:t>КИЇВСЬКОЇ ОБЛАСТІ</w:t>
      </w:r>
    </w:p>
    <w:p w:rsidR="00717F0C" w:rsidRPr="00717F0C" w:rsidRDefault="00717F0C" w:rsidP="00717F0C">
      <w:pPr>
        <w:spacing w:after="0" w:line="240" w:lineRule="auto"/>
        <w:jc w:val="center"/>
        <w:rPr>
          <w:rFonts w:ascii="Times New Roman" w:eastAsia="Calibri" w:hAnsi="Times New Roman" w:cs="Times New Roman"/>
          <w:b/>
          <w:sz w:val="28"/>
          <w:szCs w:val="28"/>
          <w:lang w:eastAsia="uk-UA"/>
        </w:rPr>
      </w:pPr>
      <w:r w:rsidRPr="00717F0C">
        <w:rPr>
          <w:rFonts w:ascii="Times New Roman" w:eastAsia="Calibri" w:hAnsi="Times New Roman" w:cs="Times New Roman"/>
          <w:b/>
          <w:sz w:val="28"/>
          <w:szCs w:val="28"/>
          <w:lang w:eastAsia="uk-UA"/>
        </w:rPr>
        <w:t>ВИКОНАВЧИЙ КОМІТЕТ</w:t>
      </w:r>
    </w:p>
    <w:p w:rsidR="00717F0C" w:rsidRPr="00717F0C" w:rsidRDefault="00717F0C" w:rsidP="00717F0C">
      <w:pPr>
        <w:spacing w:after="0" w:line="240" w:lineRule="auto"/>
        <w:jc w:val="center"/>
        <w:rPr>
          <w:rFonts w:ascii="Times New Roman" w:eastAsia="Calibri" w:hAnsi="Times New Roman" w:cs="Times New Roman"/>
          <w:b/>
          <w:sz w:val="28"/>
          <w:szCs w:val="28"/>
          <w:lang w:val="ru-RU"/>
        </w:rPr>
      </w:pPr>
      <w:r w:rsidRPr="00717F0C">
        <w:rPr>
          <w:rFonts w:ascii="Times New Roman" w:eastAsia="Calibri" w:hAnsi="Times New Roman" w:cs="Times New Roman"/>
          <w:b/>
          <w:sz w:val="28"/>
          <w:szCs w:val="28"/>
          <w:lang w:val="ru-RU"/>
        </w:rPr>
        <w:t>РІШЕННЯ</w:t>
      </w:r>
    </w:p>
    <w:p w:rsidR="00717F0C" w:rsidRPr="00717F0C" w:rsidRDefault="00717F0C" w:rsidP="00717F0C">
      <w:pPr>
        <w:spacing w:after="0" w:line="240" w:lineRule="auto"/>
        <w:jc w:val="center"/>
        <w:rPr>
          <w:rFonts w:ascii="Times New Roman" w:eastAsia="Calibri" w:hAnsi="Times New Roman" w:cs="Times New Roman"/>
          <w:b/>
          <w:sz w:val="28"/>
          <w:szCs w:val="28"/>
          <w:lang w:val="ru-RU"/>
        </w:rPr>
      </w:pPr>
    </w:p>
    <w:p w:rsidR="00717F0C" w:rsidRPr="00717F0C" w:rsidRDefault="00717F0C" w:rsidP="00717F0C">
      <w:pPr>
        <w:spacing w:after="0" w:line="240" w:lineRule="auto"/>
        <w:rPr>
          <w:rFonts w:ascii="Times New Roman" w:eastAsia="Calibri" w:hAnsi="Times New Roman" w:cs="Times New Roman"/>
          <w:b/>
          <w:sz w:val="28"/>
          <w:szCs w:val="28"/>
        </w:rPr>
      </w:pPr>
      <w:r w:rsidRPr="00717F0C">
        <w:rPr>
          <w:rFonts w:ascii="Times New Roman" w:eastAsia="Calibri" w:hAnsi="Times New Roman" w:cs="Times New Roman"/>
          <w:b/>
          <w:sz w:val="28"/>
          <w:szCs w:val="28"/>
        </w:rPr>
        <w:t>Від 04 лютого 2021 року          с. Студеники                              №18</w:t>
      </w:r>
    </w:p>
    <w:p w:rsidR="00717F0C" w:rsidRPr="00717F0C" w:rsidRDefault="00717F0C" w:rsidP="00717F0C">
      <w:pPr>
        <w:spacing w:after="0" w:line="240" w:lineRule="auto"/>
        <w:jc w:val="right"/>
        <w:rPr>
          <w:rFonts w:ascii="Times New Roman" w:eastAsia="Calibri" w:hAnsi="Times New Roman" w:cs="Times New Roman"/>
          <w:sz w:val="32"/>
          <w:szCs w:val="32"/>
        </w:rPr>
      </w:pPr>
    </w:p>
    <w:p w:rsidR="00717F0C" w:rsidRPr="00717F0C" w:rsidRDefault="00717F0C" w:rsidP="00717F0C">
      <w:pPr>
        <w:spacing w:after="0" w:line="240" w:lineRule="auto"/>
        <w:rPr>
          <w:rFonts w:ascii="Times New Roman" w:eastAsia="Calibri" w:hAnsi="Times New Roman" w:cs="Times New Roman"/>
          <w:b/>
          <w:sz w:val="28"/>
          <w:szCs w:val="28"/>
        </w:rPr>
      </w:pPr>
      <w:r w:rsidRPr="00717F0C">
        <w:rPr>
          <w:rFonts w:ascii="Times New Roman" w:eastAsia="Calibri" w:hAnsi="Times New Roman" w:cs="Times New Roman"/>
          <w:b/>
          <w:sz w:val="28"/>
          <w:szCs w:val="28"/>
        </w:rPr>
        <w:t>Про виконання  Програми</w:t>
      </w:r>
    </w:p>
    <w:p w:rsidR="00717F0C" w:rsidRPr="00717F0C" w:rsidRDefault="00717F0C" w:rsidP="00717F0C">
      <w:pPr>
        <w:spacing w:after="0" w:line="240" w:lineRule="auto"/>
        <w:rPr>
          <w:rFonts w:ascii="Times New Roman" w:eastAsia="Calibri" w:hAnsi="Times New Roman" w:cs="Times New Roman"/>
          <w:b/>
          <w:sz w:val="28"/>
          <w:szCs w:val="28"/>
        </w:rPr>
      </w:pPr>
      <w:r w:rsidRPr="00717F0C">
        <w:rPr>
          <w:rFonts w:ascii="Times New Roman" w:eastAsia="Calibri" w:hAnsi="Times New Roman" w:cs="Times New Roman"/>
          <w:b/>
          <w:sz w:val="28"/>
          <w:szCs w:val="28"/>
        </w:rPr>
        <w:t>розвитку освіти Студениківської сільської ради</w:t>
      </w:r>
    </w:p>
    <w:p w:rsidR="00717F0C" w:rsidRPr="00717F0C" w:rsidRDefault="00717F0C" w:rsidP="00717F0C">
      <w:pPr>
        <w:spacing w:after="0" w:line="240" w:lineRule="auto"/>
        <w:rPr>
          <w:rFonts w:ascii="Times New Roman" w:eastAsia="Calibri" w:hAnsi="Times New Roman" w:cs="Times New Roman"/>
          <w:b/>
          <w:sz w:val="28"/>
          <w:szCs w:val="28"/>
        </w:rPr>
      </w:pPr>
    </w:p>
    <w:p w:rsidR="00717F0C" w:rsidRPr="00717F0C" w:rsidRDefault="00717F0C" w:rsidP="00717F0C">
      <w:pPr>
        <w:spacing w:after="0" w:line="240" w:lineRule="auto"/>
        <w:rPr>
          <w:rFonts w:ascii="Times New Roman" w:eastAsia="Calibri" w:hAnsi="Times New Roman" w:cs="Times New Roman"/>
          <w:b/>
          <w:sz w:val="28"/>
          <w:szCs w:val="28"/>
        </w:rPr>
      </w:pPr>
    </w:p>
    <w:p w:rsidR="00717F0C" w:rsidRPr="00717F0C" w:rsidRDefault="00717F0C" w:rsidP="00717F0C">
      <w:pPr>
        <w:spacing w:after="0" w:line="240" w:lineRule="auto"/>
        <w:rPr>
          <w:rFonts w:ascii="Times New Roman" w:eastAsia="Calibri" w:hAnsi="Times New Roman" w:cs="Times New Roman"/>
          <w:b/>
          <w:sz w:val="24"/>
          <w:szCs w:val="24"/>
        </w:rPr>
      </w:pPr>
    </w:p>
    <w:p w:rsidR="00717F0C" w:rsidRPr="00717F0C" w:rsidRDefault="00717F0C" w:rsidP="00717F0C">
      <w:pPr>
        <w:spacing w:after="0" w:line="240" w:lineRule="auto"/>
        <w:rPr>
          <w:rFonts w:ascii="Times New Roman" w:eastAsia="Calibri" w:hAnsi="Times New Roman" w:cs="Times New Roman"/>
          <w:sz w:val="28"/>
          <w:szCs w:val="28"/>
        </w:rPr>
      </w:pPr>
      <w:r w:rsidRPr="00717F0C">
        <w:rPr>
          <w:rFonts w:ascii="Times New Roman" w:eastAsia="Calibri" w:hAnsi="Times New Roman" w:cs="Times New Roman"/>
          <w:sz w:val="28"/>
          <w:szCs w:val="28"/>
        </w:rPr>
        <w:t>Керуючись ст.26 Закону України «Про місцеве самоврядування в Україні», виконавчий комітет сільської ради</w:t>
      </w:r>
    </w:p>
    <w:p w:rsidR="00717F0C" w:rsidRPr="00717F0C" w:rsidRDefault="00717F0C" w:rsidP="00717F0C">
      <w:pPr>
        <w:spacing w:after="0" w:line="240" w:lineRule="auto"/>
        <w:rPr>
          <w:rFonts w:ascii="Times New Roman" w:eastAsia="Calibri" w:hAnsi="Times New Roman" w:cs="Times New Roman"/>
          <w:b/>
          <w:sz w:val="28"/>
          <w:szCs w:val="28"/>
        </w:rPr>
      </w:pPr>
    </w:p>
    <w:p w:rsidR="00717F0C" w:rsidRPr="00717F0C" w:rsidRDefault="00717F0C" w:rsidP="00717F0C">
      <w:pPr>
        <w:spacing w:after="0" w:line="240" w:lineRule="auto"/>
        <w:rPr>
          <w:rFonts w:ascii="Times New Roman" w:eastAsia="Calibri" w:hAnsi="Times New Roman" w:cs="Times New Roman"/>
          <w:b/>
          <w:sz w:val="28"/>
          <w:szCs w:val="28"/>
          <w:lang w:val="ru-RU"/>
        </w:rPr>
      </w:pPr>
      <w:r w:rsidRPr="00717F0C">
        <w:rPr>
          <w:rFonts w:ascii="Times New Roman" w:eastAsia="Calibri" w:hAnsi="Times New Roman" w:cs="Times New Roman"/>
          <w:b/>
          <w:sz w:val="28"/>
          <w:szCs w:val="28"/>
          <w:lang w:val="ru-RU"/>
        </w:rPr>
        <w:t>ВИРІШИВ:</w:t>
      </w:r>
    </w:p>
    <w:p w:rsidR="00717F0C" w:rsidRPr="00717F0C" w:rsidRDefault="00717F0C" w:rsidP="00717F0C">
      <w:pPr>
        <w:numPr>
          <w:ilvl w:val="0"/>
          <w:numId w:val="16"/>
        </w:numPr>
        <w:spacing w:after="0" w:line="240" w:lineRule="auto"/>
        <w:contextualSpacing/>
        <w:rPr>
          <w:rFonts w:ascii="Times New Roman" w:eastAsia="Calibri" w:hAnsi="Times New Roman" w:cs="Times New Roman"/>
          <w:sz w:val="28"/>
          <w:szCs w:val="28"/>
        </w:rPr>
      </w:pPr>
      <w:r w:rsidRPr="00717F0C">
        <w:rPr>
          <w:rFonts w:ascii="Times New Roman" w:eastAsia="Calibri" w:hAnsi="Times New Roman" w:cs="Times New Roman"/>
          <w:sz w:val="28"/>
          <w:szCs w:val="28"/>
        </w:rPr>
        <w:t>Схвалити  звіт про виконання Програми розвитку освіти Студениківської сільської ради.</w:t>
      </w:r>
    </w:p>
    <w:p w:rsidR="00717F0C" w:rsidRPr="00717F0C" w:rsidRDefault="00717F0C" w:rsidP="00717F0C">
      <w:pPr>
        <w:numPr>
          <w:ilvl w:val="0"/>
          <w:numId w:val="16"/>
        </w:numPr>
        <w:spacing w:after="0" w:line="240" w:lineRule="auto"/>
        <w:rPr>
          <w:rFonts w:ascii="Times New Roman" w:eastAsia="Times New Roman" w:hAnsi="Times New Roman" w:cs="Times New Roman"/>
          <w:sz w:val="28"/>
          <w:szCs w:val="28"/>
          <w:lang w:eastAsia="uk-UA"/>
        </w:rPr>
      </w:pPr>
      <w:r w:rsidRPr="00717F0C">
        <w:rPr>
          <w:rFonts w:ascii="Times New Roman" w:eastAsia="Times New Roman" w:hAnsi="Times New Roman" w:cs="Times New Roman"/>
          <w:sz w:val="28"/>
          <w:szCs w:val="28"/>
          <w:lang w:eastAsia="uk-UA"/>
        </w:rPr>
        <w:t>Відділу  освіти, охорони здоров’я,  молоді і спорту, культури, туризму та соціального захисту населення подати звіт про виконання Програми розвитку освіти Студениківської сільської ради на затвердження сесії.</w:t>
      </w:r>
    </w:p>
    <w:p w:rsidR="00717F0C" w:rsidRPr="00717F0C" w:rsidRDefault="00717F0C" w:rsidP="00717F0C">
      <w:pPr>
        <w:numPr>
          <w:ilvl w:val="0"/>
          <w:numId w:val="16"/>
        </w:numPr>
        <w:spacing w:after="0" w:line="240" w:lineRule="auto"/>
        <w:rPr>
          <w:rFonts w:ascii="Times New Roman" w:eastAsia="Times New Roman" w:hAnsi="Times New Roman" w:cs="Times New Roman"/>
          <w:sz w:val="28"/>
          <w:szCs w:val="28"/>
          <w:lang w:eastAsia="uk-UA"/>
        </w:rPr>
      </w:pPr>
      <w:r w:rsidRPr="00717F0C">
        <w:rPr>
          <w:rFonts w:ascii="Times New Roman" w:eastAsia="Times New Roman" w:hAnsi="Times New Roman" w:cs="Times New Roman"/>
          <w:sz w:val="28"/>
          <w:szCs w:val="28"/>
          <w:lang w:eastAsia="uk-UA"/>
        </w:rPr>
        <w:t>Контроль за виконанням рішення покласти на начальника відділу освіти, охорони здоров’я,  молоді і спорту, культури, туризму та соціального захисту населення.</w:t>
      </w:r>
    </w:p>
    <w:p w:rsidR="00717F0C" w:rsidRPr="00717F0C" w:rsidRDefault="00717F0C" w:rsidP="00717F0C">
      <w:pPr>
        <w:spacing w:after="0" w:line="240" w:lineRule="auto"/>
        <w:ind w:left="720"/>
        <w:contextualSpacing/>
        <w:jc w:val="both"/>
        <w:rPr>
          <w:rFonts w:ascii="Times New Roman" w:eastAsia="Calibri" w:hAnsi="Times New Roman" w:cs="Times New Roman"/>
          <w:sz w:val="28"/>
          <w:szCs w:val="28"/>
          <w:lang w:val="ru-RU"/>
        </w:rPr>
      </w:pPr>
    </w:p>
    <w:p w:rsidR="00717F0C" w:rsidRPr="00717F0C" w:rsidRDefault="00717F0C" w:rsidP="00717F0C">
      <w:pPr>
        <w:spacing w:after="200" w:line="276" w:lineRule="auto"/>
        <w:ind w:left="720"/>
        <w:contextualSpacing/>
        <w:jc w:val="both"/>
        <w:rPr>
          <w:rFonts w:ascii="Times New Roman" w:eastAsia="Calibri" w:hAnsi="Times New Roman" w:cs="Times New Roman"/>
          <w:sz w:val="28"/>
          <w:szCs w:val="28"/>
          <w:lang w:val="ru-RU"/>
        </w:rPr>
      </w:pPr>
    </w:p>
    <w:p w:rsidR="00717F0C" w:rsidRPr="00717F0C" w:rsidRDefault="00717F0C" w:rsidP="00717F0C">
      <w:pPr>
        <w:spacing w:after="200" w:line="276" w:lineRule="auto"/>
        <w:ind w:left="720"/>
        <w:contextualSpacing/>
        <w:jc w:val="both"/>
        <w:rPr>
          <w:rFonts w:ascii="Times New Roman" w:eastAsia="Calibri" w:hAnsi="Times New Roman" w:cs="Times New Roman"/>
          <w:b/>
          <w:sz w:val="28"/>
          <w:szCs w:val="28"/>
          <w:lang w:val="ru-RU"/>
        </w:rPr>
      </w:pPr>
    </w:p>
    <w:p w:rsidR="00717F0C" w:rsidRPr="00717F0C" w:rsidRDefault="00717F0C" w:rsidP="00717F0C">
      <w:pPr>
        <w:spacing w:after="200" w:line="276" w:lineRule="auto"/>
        <w:ind w:left="720"/>
        <w:contextualSpacing/>
        <w:jc w:val="both"/>
        <w:rPr>
          <w:rFonts w:ascii="Times New Roman" w:eastAsia="Calibri" w:hAnsi="Times New Roman" w:cs="Times New Roman"/>
          <w:b/>
          <w:sz w:val="28"/>
          <w:szCs w:val="28"/>
          <w:lang w:val="ru-RU"/>
        </w:rPr>
      </w:pPr>
    </w:p>
    <w:p w:rsidR="00717F0C" w:rsidRPr="00717F0C" w:rsidRDefault="00717F0C" w:rsidP="00717F0C">
      <w:pPr>
        <w:spacing w:after="200" w:line="276" w:lineRule="auto"/>
        <w:ind w:left="720"/>
        <w:contextualSpacing/>
        <w:jc w:val="center"/>
        <w:rPr>
          <w:rFonts w:ascii="Times New Roman" w:eastAsia="Calibri" w:hAnsi="Times New Roman" w:cs="Times New Roman"/>
          <w:b/>
          <w:sz w:val="28"/>
          <w:szCs w:val="28"/>
          <w:lang w:val="ru-RU"/>
        </w:rPr>
      </w:pPr>
      <w:r w:rsidRPr="00717F0C">
        <w:rPr>
          <w:rFonts w:ascii="Times New Roman" w:eastAsia="Calibri" w:hAnsi="Times New Roman" w:cs="Times New Roman"/>
          <w:b/>
          <w:sz w:val="28"/>
          <w:szCs w:val="28"/>
          <w:lang w:val="ru-RU"/>
        </w:rPr>
        <w:t>Сільський голова                                           М.О.Лях</w:t>
      </w:r>
    </w:p>
    <w:p w:rsidR="00717F0C" w:rsidRPr="00717F0C" w:rsidRDefault="00717F0C" w:rsidP="00717F0C">
      <w:pPr>
        <w:spacing w:after="0" w:line="240" w:lineRule="auto"/>
        <w:jc w:val="center"/>
        <w:rPr>
          <w:rFonts w:ascii="Times New Roman" w:eastAsia="Calibri" w:hAnsi="Times New Roman" w:cs="Times New Roman"/>
          <w:b/>
          <w:sz w:val="32"/>
          <w:szCs w:val="32"/>
          <w:lang w:val="ru-RU"/>
        </w:rPr>
      </w:pPr>
    </w:p>
    <w:p w:rsidR="00717F0C" w:rsidRPr="00717F0C" w:rsidRDefault="00717F0C" w:rsidP="00717F0C">
      <w:pPr>
        <w:spacing w:after="0" w:line="240" w:lineRule="auto"/>
        <w:ind w:left="720"/>
        <w:contextualSpacing/>
        <w:rPr>
          <w:rFonts w:ascii="Times New Roman" w:eastAsia="Calibri" w:hAnsi="Times New Roman" w:cs="Times New Roman"/>
          <w:b/>
          <w:sz w:val="20"/>
          <w:szCs w:val="20"/>
        </w:rPr>
      </w:pPr>
    </w:p>
    <w:p w:rsidR="00717F0C" w:rsidRPr="00717F0C" w:rsidRDefault="00717F0C" w:rsidP="00717F0C">
      <w:pPr>
        <w:spacing w:after="0" w:line="240" w:lineRule="auto"/>
        <w:ind w:left="720"/>
        <w:contextualSpacing/>
        <w:rPr>
          <w:rFonts w:ascii="Times New Roman" w:eastAsia="Calibri" w:hAnsi="Times New Roman" w:cs="Times New Roman"/>
          <w:b/>
          <w:sz w:val="20"/>
          <w:szCs w:val="20"/>
        </w:rPr>
      </w:pPr>
    </w:p>
    <w:p w:rsidR="00717F0C" w:rsidRPr="00717F0C" w:rsidRDefault="00717F0C" w:rsidP="00717F0C">
      <w:pPr>
        <w:spacing w:after="0" w:line="240" w:lineRule="auto"/>
        <w:ind w:left="720"/>
        <w:contextualSpacing/>
        <w:rPr>
          <w:rFonts w:ascii="Times New Roman" w:eastAsia="Calibri" w:hAnsi="Times New Roman" w:cs="Times New Roman"/>
          <w:b/>
          <w:sz w:val="20"/>
          <w:szCs w:val="20"/>
        </w:rPr>
      </w:pPr>
    </w:p>
    <w:p w:rsidR="00717F0C" w:rsidRPr="00717F0C" w:rsidRDefault="00717F0C" w:rsidP="00717F0C">
      <w:pPr>
        <w:spacing w:after="0" w:line="240" w:lineRule="auto"/>
        <w:ind w:left="720"/>
        <w:contextualSpacing/>
        <w:rPr>
          <w:rFonts w:ascii="Times New Roman" w:eastAsia="Calibri" w:hAnsi="Times New Roman" w:cs="Times New Roman"/>
          <w:b/>
          <w:sz w:val="20"/>
          <w:szCs w:val="20"/>
        </w:rPr>
      </w:pPr>
    </w:p>
    <w:p w:rsidR="00717F0C" w:rsidRPr="00717F0C" w:rsidRDefault="00717F0C" w:rsidP="00717F0C">
      <w:pPr>
        <w:spacing w:after="0" w:line="240" w:lineRule="auto"/>
        <w:ind w:left="720"/>
        <w:contextualSpacing/>
        <w:rPr>
          <w:rFonts w:ascii="Times New Roman" w:eastAsia="Calibri" w:hAnsi="Times New Roman" w:cs="Times New Roman"/>
          <w:b/>
          <w:sz w:val="20"/>
          <w:szCs w:val="20"/>
        </w:rPr>
      </w:pPr>
    </w:p>
    <w:p w:rsidR="00717F0C" w:rsidRPr="00717F0C" w:rsidRDefault="00717F0C" w:rsidP="00717F0C">
      <w:pPr>
        <w:spacing w:after="0" w:line="240" w:lineRule="auto"/>
        <w:ind w:left="720"/>
        <w:contextualSpacing/>
        <w:rPr>
          <w:rFonts w:ascii="Times New Roman" w:eastAsia="Calibri" w:hAnsi="Times New Roman" w:cs="Times New Roman"/>
          <w:b/>
          <w:sz w:val="20"/>
          <w:szCs w:val="20"/>
        </w:rPr>
      </w:pPr>
    </w:p>
    <w:p w:rsidR="00717F0C" w:rsidRPr="00717F0C" w:rsidRDefault="00717F0C" w:rsidP="00717F0C">
      <w:pPr>
        <w:spacing w:after="0" w:line="240" w:lineRule="auto"/>
        <w:ind w:left="720"/>
        <w:contextualSpacing/>
        <w:rPr>
          <w:rFonts w:ascii="Times New Roman" w:eastAsia="Calibri" w:hAnsi="Times New Roman" w:cs="Times New Roman"/>
          <w:b/>
          <w:sz w:val="20"/>
          <w:szCs w:val="20"/>
        </w:rPr>
      </w:pPr>
    </w:p>
    <w:p w:rsidR="00717F0C" w:rsidRPr="00717F0C" w:rsidRDefault="00717F0C" w:rsidP="00717F0C">
      <w:pPr>
        <w:spacing w:after="0" w:line="240" w:lineRule="auto"/>
        <w:ind w:left="720"/>
        <w:contextualSpacing/>
        <w:rPr>
          <w:rFonts w:ascii="Times New Roman" w:eastAsia="Calibri" w:hAnsi="Times New Roman" w:cs="Times New Roman"/>
          <w:b/>
          <w:sz w:val="20"/>
          <w:szCs w:val="20"/>
        </w:rPr>
      </w:pPr>
    </w:p>
    <w:p w:rsidR="00717F0C" w:rsidRPr="00717F0C" w:rsidRDefault="00717F0C" w:rsidP="00717F0C">
      <w:pPr>
        <w:spacing w:after="0" w:line="240" w:lineRule="auto"/>
        <w:ind w:left="720"/>
        <w:contextualSpacing/>
        <w:rPr>
          <w:rFonts w:ascii="Times New Roman" w:eastAsia="Calibri" w:hAnsi="Times New Roman" w:cs="Times New Roman"/>
          <w:b/>
          <w:sz w:val="20"/>
          <w:szCs w:val="20"/>
        </w:rPr>
      </w:pPr>
    </w:p>
    <w:p w:rsidR="00717F0C" w:rsidRPr="00717F0C" w:rsidRDefault="00717F0C" w:rsidP="00717F0C">
      <w:pPr>
        <w:spacing w:after="0" w:line="240" w:lineRule="auto"/>
        <w:jc w:val="right"/>
        <w:rPr>
          <w:rFonts w:ascii="Times New Roman" w:eastAsia="Calibri" w:hAnsi="Times New Roman" w:cs="Times New Roman"/>
          <w:sz w:val="32"/>
          <w:szCs w:val="32"/>
        </w:rPr>
      </w:pPr>
    </w:p>
    <w:p w:rsidR="00717F0C" w:rsidRPr="00717F0C" w:rsidRDefault="00717F0C" w:rsidP="00717F0C">
      <w:pPr>
        <w:spacing w:after="0" w:line="240" w:lineRule="auto"/>
        <w:jc w:val="right"/>
        <w:rPr>
          <w:rFonts w:ascii="Times New Roman" w:eastAsia="Calibri" w:hAnsi="Times New Roman" w:cs="Times New Roman"/>
          <w:sz w:val="32"/>
          <w:szCs w:val="32"/>
        </w:rPr>
      </w:pPr>
    </w:p>
    <w:p w:rsidR="00717F0C" w:rsidRPr="00717F0C" w:rsidRDefault="00717F0C" w:rsidP="00717F0C">
      <w:pPr>
        <w:spacing w:after="0" w:line="240" w:lineRule="auto"/>
        <w:jc w:val="right"/>
        <w:rPr>
          <w:rFonts w:ascii="Times New Roman" w:eastAsia="Calibri" w:hAnsi="Times New Roman" w:cs="Times New Roman"/>
          <w:sz w:val="20"/>
          <w:szCs w:val="20"/>
        </w:rPr>
      </w:pPr>
      <w:r w:rsidRPr="00717F0C">
        <w:rPr>
          <w:rFonts w:ascii="Times New Roman" w:eastAsia="Calibri" w:hAnsi="Times New Roman" w:cs="Times New Roman"/>
          <w:sz w:val="20"/>
          <w:szCs w:val="20"/>
        </w:rPr>
        <w:lastRenderedPageBreak/>
        <w:t xml:space="preserve">Додаток до рішення </w:t>
      </w:r>
    </w:p>
    <w:p w:rsidR="00717F0C" w:rsidRPr="00717F0C" w:rsidRDefault="00717F0C" w:rsidP="00717F0C">
      <w:pPr>
        <w:spacing w:after="0" w:line="240" w:lineRule="auto"/>
        <w:jc w:val="right"/>
        <w:rPr>
          <w:rFonts w:ascii="Times New Roman" w:eastAsia="Calibri" w:hAnsi="Times New Roman" w:cs="Times New Roman"/>
          <w:sz w:val="20"/>
          <w:szCs w:val="20"/>
        </w:rPr>
      </w:pPr>
      <w:r w:rsidRPr="00717F0C">
        <w:rPr>
          <w:rFonts w:ascii="Times New Roman" w:eastAsia="Calibri" w:hAnsi="Times New Roman" w:cs="Times New Roman"/>
          <w:sz w:val="20"/>
          <w:szCs w:val="20"/>
        </w:rPr>
        <w:t xml:space="preserve"> №18 від 04.02.2021</w:t>
      </w:r>
    </w:p>
    <w:p w:rsidR="00717F0C" w:rsidRPr="00717F0C" w:rsidRDefault="00717F0C" w:rsidP="00717F0C">
      <w:pPr>
        <w:spacing w:after="0" w:line="240" w:lineRule="auto"/>
        <w:jc w:val="right"/>
        <w:rPr>
          <w:rFonts w:ascii="Times New Roman" w:eastAsia="Calibri" w:hAnsi="Times New Roman" w:cs="Times New Roman"/>
          <w:sz w:val="20"/>
          <w:szCs w:val="20"/>
        </w:rPr>
      </w:pPr>
    </w:p>
    <w:p w:rsidR="00717F0C" w:rsidRPr="00717F0C" w:rsidRDefault="00717F0C" w:rsidP="00717F0C">
      <w:pPr>
        <w:spacing w:after="0" w:line="240" w:lineRule="auto"/>
        <w:jc w:val="center"/>
        <w:rPr>
          <w:rFonts w:ascii="Times New Roman" w:eastAsia="Calibri" w:hAnsi="Times New Roman" w:cs="Times New Roman"/>
          <w:b/>
          <w:sz w:val="28"/>
          <w:szCs w:val="28"/>
          <w:lang w:val="ru-RU"/>
        </w:rPr>
      </w:pPr>
      <w:r w:rsidRPr="00717F0C">
        <w:rPr>
          <w:rFonts w:ascii="Times New Roman" w:eastAsia="Calibri" w:hAnsi="Times New Roman" w:cs="Times New Roman"/>
          <w:b/>
          <w:sz w:val="28"/>
          <w:szCs w:val="28"/>
          <w:lang w:val="ru-RU"/>
        </w:rPr>
        <w:t>Звіт про виконання</w:t>
      </w:r>
    </w:p>
    <w:p w:rsidR="00717F0C" w:rsidRPr="00717F0C" w:rsidRDefault="00717F0C" w:rsidP="00717F0C">
      <w:pPr>
        <w:spacing w:after="0" w:line="240" w:lineRule="auto"/>
        <w:jc w:val="center"/>
        <w:rPr>
          <w:rFonts w:ascii="Times New Roman" w:eastAsia="Calibri" w:hAnsi="Times New Roman" w:cs="Times New Roman"/>
          <w:b/>
          <w:sz w:val="28"/>
          <w:szCs w:val="28"/>
          <w:lang w:val="ru-RU"/>
        </w:rPr>
      </w:pPr>
      <w:r w:rsidRPr="00717F0C">
        <w:rPr>
          <w:rFonts w:ascii="Times New Roman" w:eastAsia="Calibri" w:hAnsi="Times New Roman" w:cs="Times New Roman"/>
          <w:b/>
          <w:sz w:val="28"/>
          <w:szCs w:val="28"/>
          <w:lang w:val="ru-RU"/>
        </w:rPr>
        <w:t xml:space="preserve">Програми </w:t>
      </w:r>
      <w:proofErr w:type="gramStart"/>
      <w:r w:rsidRPr="00717F0C">
        <w:rPr>
          <w:rFonts w:ascii="Times New Roman" w:eastAsia="Calibri" w:hAnsi="Times New Roman" w:cs="Times New Roman"/>
          <w:b/>
          <w:sz w:val="28"/>
          <w:szCs w:val="28"/>
          <w:lang w:val="ru-RU"/>
        </w:rPr>
        <w:t>розвитку  освіти</w:t>
      </w:r>
      <w:proofErr w:type="gramEnd"/>
    </w:p>
    <w:p w:rsidR="00717F0C" w:rsidRPr="00717F0C" w:rsidRDefault="00717F0C" w:rsidP="00717F0C">
      <w:pPr>
        <w:spacing w:after="0" w:line="240" w:lineRule="auto"/>
        <w:jc w:val="center"/>
        <w:rPr>
          <w:rFonts w:ascii="Times New Roman" w:eastAsia="Calibri" w:hAnsi="Times New Roman" w:cs="Times New Roman"/>
          <w:b/>
          <w:sz w:val="28"/>
          <w:szCs w:val="28"/>
          <w:lang w:val="ru-RU"/>
        </w:rPr>
      </w:pPr>
      <w:r w:rsidRPr="00717F0C">
        <w:rPr>
          <w:rFonts w:ascii="Times New Roman" w:eastAsia="Calibri" w:hAnsi="Times New Roman" w:cs="Times New Roman"/>
          <w:b/>
          <w:sz w:val="28"/>
          <w:szCs w:val="28"/>
          <w:lang w:val="ru-RU"/>
        </w:rPr>
        <w:t>Студениківської сільської ради на 2018-2020 роки</w:t>
      </w:r>
    </w:p>
    <w:p w:rsidR="00717F0C" w:rsidRPr="00717F0C" w:rsidRDefault="00717F0C" w:rsidP="00717F0C">
      <w:pPr>
        <w:spacing w:after="0" w:line="240" w:lineRule="auto"/>
        <w:jc w:val="both"/>
        <w:rPr>
          <w:rFonts w:ascii="Times New Roman" w:eastAsia="Calibri" w:hAnsi="Times New Roman" w:cs="Times New Roman"/>
          <w:sz w:val="28"/>
          <w:szCs w:val="28"/>
          <w:lang w:val="ru-RU"/>
        </w:rPr>
      </w:pPr>
    </w:p>
    <w:p w:rsidR="00717F0C" w:rsidRPr="00717F0C" w:rsidRDefault="00717F0C" w:rsidP="00717F0C">
      <w:pPr>
        <w:spacing w:after="0" w:line="240" w:lineRule="auto"/>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ab/>
        <w:t xml:space="preserve">Програма розвитку освіти Студениківської сільської ради на 2018-2020 роки (затверджена </w:t>
      </w:r>
      <w:proofErr w:type="gramStart"/>
      <w:r w:rsidRPr="00717F0C">
        <w:rPr>
          <w:rFonts w:ascii="Times New Roman" w:eastAsia="Calibri" w:hAnsi="Times New Roman" w:cs="Times New Roman"/>
          <w:sz w:val="28"/>
          <w:szCs w:val="28"/>
          <w:lang w:val="ru-RU"/>
        </w:rPr>
        <w:t>рішенням  сесії</w:t>
      </w:r>
      <w:proofErr w:type="gramEnd"/>
      <w:r w:rsidRPr="00717F0C">
        <w:rPr>
          <w:rFonts w:ascii="Times New Roman" w:eastAsia="Calibri" w:hAnsi="Times New Roman" w:cs="Times New Roman"/>
          <w:sz w:val="28"/>
          <w:szCs w:val="28"/>
          <w:lang w:val="ru-RU"/>
        </w:rPr>
        <w:t xml:space="preserve"> Студениківської сільської ради № 256 від 10.07.2018 року, з наступними змінами – рішення сесії №993 від 11.12.2019) складається з 6 розділів, кожен з яких охоплює стратегічні  напрямки розвитку освіти. Одним із вагомих управлінських повноважень, які отримали органи місцевого самоврядування об</w:t>
      </w:r>
      <w:r w:rsidRPr="00717F0C">
        <w:rPr>
          <w:rFonts w:ascii="Arial" w:eastAsia="Calibri" w:hAnsi="Arial" w:cs="Arial"/>
          <w:sz w:val="28"/>
          <w:szCs w:val="28"/>
          <w:lang w:val="ru-RU"/>
        </w:rPr>
        <w:t>’</w:t>
      </w:r>
      <w:r w:rsidRPr="00717F0C">
        <w:rPr>
          <w:rFonts w:ascii="Times New Roman" w:eastAsia="Calibri" w:hAnsi="Times New Roman" w:cs="Times New Roman"/>
          <w:sz w:val="28"/>
          <w:szCs w:val="28"/>
          <w:lang w:val="ru-RU"/>
        </w:rPr>
        <w:t xml:space="preserve">єднаних територіальних громад, є право і можливість на формування власної і ефективної системи забезпечення освітніми послугами населення громади.  </w:t>
      </w:r>
    </w:p>
    <w:p w:rsidR="00717F0C" w:rsidRPr="00717F0C" w:rsidRDefault="00717F0C" w:rsidP="00717F0C">
      <w:pPr>
        <w:spacing w:after="0" w:line="240" w:lineRule="auto"/>
        <w:ind w:firstLine="708"/>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Мета програми - забезпечення умов рівної доступності для населення громади сучасної повноцінної, якісної освіти, що відповідає актуальним і перспективним запитам особистості, суспільства і держави, міжнародним критеріям; створення належних умов для навчання та комфортного перебування дітей у навчальних закладах, забезпечення якісного функціонування навчального процесу та збереження здоров’я дітей шляхом поновлення обладнання та навчально – методичного забезпечення навчальних кабінетів, шкільних меблів, технологічного обладнання їдалень дошкільних та загальноосвітніх навчальних закладів, приведення у відповідність систем протипожежного захисту об’єктів навчальних закладів відповідно з вимогами нормативно-правових актів, норм і правил.</w:t>
      </w:r>
    </w:p>
    <w:p w:rsidR="00717F0C" w:rsidRPr="00717F0C" w:rsidRDefault="00717F0C" w:rsidP="00717F0C">
      <w:pPr>
        <w:spacing w:after="0" w:line="240" w:lineRule="auto"/>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На території Студениківської сільської ради функціонує чотири заклади освіти:</w:t>
      </w:r>
    </w:p>
    <w:p w:rsidR="00717F0C" w:rsidRPr="00717F0C" w:rsidRDefault="00717F0C" w:rsidP="00717F0C">
      <w:pPr>
        <w:numPr>
          <w:ilvl w:val="0"/>
          <w:numId w:val="15"/>
        </w:numPr>
        <w:spacing w:after="0" w:line="240" w:lineRule="auto"/>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Студениківський ЗДО «Малятко»;</w:t>
      </w:r>
    </w:p>
    <w:p w:rsidR="00717F0C" w:rsidRPr="00717F0C" w:rsidRDefault="00717F0C" w:rsidP="00717F0C">
      <w:pPr>
        <w:numPr>
          <w:ilvl w:val="0"/>
          <w:numId w:val="15"/>
        </w:numPr>
        <w:spacing w:after="0" w:line="240" w:lineRule="auto"/>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Студениківський опорний ЗЗСО І-ІІІ ст;</w:t>
      </w:r>
    </w:p>
    <w:p w:rsidR="00717F0C" w:rsidRPr="00717F0C" w:rsidRDefault="00717F0C" w:rsidP="00717F0C">
      <w:pPr>
        <w:numPr>
          <w:ilvl w:val="0"/>
          <w:numId w:val="15"/>
        </w:numPr>
        <w:spacing w:after="0" w:line="240" w:lineRule="auto"/>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Переяславське НВО «ЗЗСО І-ІІ ступенів - ЗДО»;</w:t>
      </w:r>
    </w:p>
    <w:p w:rsidR="00717F0C" w:rsidRPr="00717F0C" w:rsidRDefault="00717F0C" w:rsidP="00717F0C">
      <w:pPr>
        <w:numPr>
          <w:ilvl w:val="0"/>
          <w:numId w:val="15"/>
        </w:numPr>
        <w:spacing w:after="0" w:line="240" w:lineRule="auto"/>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Соснівське НВО «ЗЗСО І-ІІІ ступенів – ЗДО».</w:t>
      </w:r>
    </w:p>
    <w:p w:rsidR="00717F0C" w:rsidRPr="00717F0C" w:rsidRDefault="00717F0C" w:rsidP="00717F0C">
      <w:pPr>
        <w:spacing w:after="0" w:line="240" w:lineRule="auto"/>
        <w:ind w:firstLine="360"/>
        <w:jc w:val="both"/>
        <w:rPr>
          <w:rFonts w:ascii="Times New Roman" w:eastAsia="Calibri" w:hAnsi="Times New Roman" w:cs="Times New Roman"/>
          <w:b/>
          <w:sz w:val="28"/>
          <w:szCs w:val="28"/>
          <w:lang w:val="ru-RU"/>
        </w:rPr>
      </w:pPr>
      <w:r w:rsidRPr="00717F0C">
        <w:rPr>
          <w:rFonts w:ascii="Times New Roman" w:eastAsia="Calibri" w:hAnsi="Times New Roman" w:cs="Times New Roman"/>
          <w:b/>
          <w:sz w:val="28"/>
          <w:szCs w:val="28"/>
          <w:lang w:val="ru-RU"/>
        </w:rPr>
        <w:t xml:space="preserve">Загальний прогнозований </w:t>
      </w:r>
      <w:proofErr w:type="gramStart"/>
      <w:r w:rsidRPr="00717F0C">
        <w:rPr>
          <w:rFonts w:ascii="Times New Roman" w:eastAsia="Calibri" w:hAnsi="Times New Roman" w:cs="Times New Roman"/>
          <w:b/>
          <w:sz w:val="28"/>
          <w:szCs w:val="28"/>
          <w:lang w:val="ru-RU"/>
        </w:rPr>
        <w:t>обсяг  програми</w:t>
      </w:r>
      <w:proofErr w:type="gramEnd"/>
      <w:r w:rsidRPr="00717F0C">
        <w:rPr>
          <w:rFonts w:ascii="Times New Roman" w:eastAsia="Calibri" w:hAnsi="Times New Roman" w:cs="Times New Roman"/>
          <w:b/>
          <w:sz w:val="28"/>
          <w:szCs w:val="28"/>
          <w:lang w:val="ru-RU"/>
        </w:rPr>
        <w:t xml:space="preserve"> становить 22134,0 тис. грн.</w:t>
      </w:r>
    </w:p>
    <w:p w:rsidR="00717F0C" w:rsidRPr="00717F0C" w:rsidRDefault="00717F0C" w:rsidP="00717F0C">
      <w:pPr>
        <w:spacing w:after="0" w:line="240" w:lineRule="auto"/>
        <w:ind w:firstLine="360"/>
        <w:jc w:val="both"/>
        <w:rPr>
          <w:rFonts w:ascii="Times New Roman" w:eastAsia="Calibri" w:hAnsi="Times New Roman" w:cs="Times New Roman"/>
          <w:b/>
          <w:sz w:val="28"/>
          <w:szCs w:val="28"/>
          <w:lang w:val="ru-RU"/>
        </w:rPr>
      </w:pPr>
      <w:r w:rsidRPr="00717F0C">
        <w:rPr>
          <w:rFonts w:ascii="Times New Roman" w:eastAsia="Calibri" w:hAnsi="Times New Roman" w:cs="Times New Roman"/>
          <w:b/>
          <w:sz w:val="28"/>
          <w:szCs w:val="28"/>
          <w:lang w:val="ru-RU"/>
        </w:rPr>
        <w:t>Фактично використано за 2018-2020 роки – 17792,7 тис.грн.</w:t>
      </w:r>
    </w:p>
    <w:p w:rsidR="00717F0C" w:rsidRPr="00717F0C" w:rsidRDefault="00717F0C" w:rsidP="00717F0C">
      <w:pPr>
        <w:spacing w:after="0" w:line="240" w:lineRule="auto"/>
        <w:ind w:firstLine="360"/>
        <w:jc w:val="both"/>
        <w:rPr>
          <w:rFonts w:ascii="Times New Roman" w:eastAsia="Calibri" w:hAnsi="Times New Roman" w:cs="Times New Roman"/>
          <w:b/>
          <w:sz w:val="28"/>
          <w:szCs w:val="28"/>
          <w:lang w:val="ru-RU"/>
        </w:rPr>
      </w:pPr>
    </w:p>
    <w:p w:rsidR="00717F0C" w:rsidRPr="00717F0C" w:rsidRDefault="00717F0C" w:rsidP="00717F0C">
      <w:pPr>
        <w:spacing w:after="0" w:line="276" w:lineRule="auto"/>
        <w:ind w:firstLine="709"/>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Основними завданнями напряму «Дошкільна освіта» є:</w:t>
      </w:r>
    </w:p>
    <w:p w:rsidR="00717F0C" w:rsidRPr="00717F0C" w:rsidRDefault="00717F0C" w:rsidP="00717F0C">
      <w:pPr>
        <w:spacing w:after="0" w:line="276" w:lineRule="auto"/>
        <w:ind w:firstLine="709"/>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 забезпечення конституційних прав і державних гарантій щодо доступності дошкільної освіти дітям дошкільного віку шляхом збереження та розширення мережі дошкільних навчальних закладів;</w:t>
      </w:r>
    </w:p>
    <w:p w:rsidR="00717F0C" w:rsidRPr="00717F0C" w:rsidRDefault="00717F0C" w:rsidP="00717F0C">
      <w:pPr>
        <w:spacing w:after="0" w:line="276" w:lineRule="auto"/>
        <w:ind w:firstLine="709"/>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 створення умов для обов’язкового здобуття дітьми п’ятирічного віку дошкільної освіти;</w:t>
      </w:r>
    </w:p>
    <w:p w:rsidR="00717F0C" w:rsidRPr="00717F0C" w:rsidRDefault="00717F0C" w:rsidP="00717F0C">
      <w:pPr>
        <w:spacing w:after="0" w:line="276" w:lineRule="auto"/>
        <w:ind w:firstLine="709"/>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 зміцнення навчально-методичної та матеріально-технічної бази дошкільних навчальних закладів;</w:t>
      </w:r>
    </w:p>
    <w:p w:rsidR="00717F0C" w:rsidRPr="00717F0C" w:rsidRDefault="00717F0C" w:rsidP="00717F0C">
      <w:pPr>
        <w:spacing w:after="0" w:line="276" w:lineRule="auto"/>
        <w:ind w:firstLine="709"/>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 xml:space="preserve">- поліпшення якості дошкільної освіти, розроблення механізму, що </w:t>
      </w:r>
      <w:proofErr w:type="gramStart"/>
      <w:r w:rsidRPr="00717F0C">
        <w:rPr>
          <w:rFonts w:ascii="Times New Roman" w:eastAsia="Calibri" w:hAnsi="Times New Roman" w:cs="Times New Roman"/>
          <w:sz w:val="28"/>
          <w:szCs w:val="28"/>
          <w:lang w:val="ru-RU"/>
        </w:rPr>
        <w:t>забезпечує  її</w:t>
      </w:r>
      <w:proofErr w:type="gramEnd"/>
      <w:r w:rsidRPr="00717F0C">
        <w:rPr>
          <w:rFonts w:ascii="Times New Roman" w:eastAsia="Calibri" w:hAnsi="Times New Roman" w:cs="Times New Roman"/>
          <w:sz w:val="28"/>
          <w:szCs w:val="28"/>
          <w:lang w:val="ru-RU"/>
        </w:rPr>
        <w:t xml:space="preserve"> сталий інноваційний розвиток;</w:t>
      </w:r>
    </w:p>
    <w:p w:rsidR="00717F0C" w:rsidRPr="00717F0C" w:rsidRDefault="00717F0C" w:rsidP="00717F0C">
      <w:pPr>
        <w:spacing w:after="0" w:line="276" w:lineRule="auto"/>
        <w:ind w:firstLine="709"/>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 забезпечення особистісного зростання кожної дитини з урахуванням її задатків, здібностей, індивідуальних психічних і фізичних особливостей;</w:t>
      </w:r>
    </w:p>
    <w:p w:rsidR="00717F0C" w:rsidRPr="00717F0C" w:rsidRDefault="00717F0C" w:rsidP="00717F0C">
      <w:pPr>
        <w:spacing w:after="0" w:line="240" w:lineRule="auto"/>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lastRenderedPageBreak/>
        <w:tab/>
        <w:t xml:space="preserve">Збереження і розвиток мережі закладів дошкільної освіти, покращення матеріальної бази забезпечує розділ «Створення умов для здобуття якісної дошкільної освіти». Згідно програми на </w:t>
      </w:r>
      <w:proofErr w:type="gramStart"/>
      <w:r w:rsidRPr="00717F0C">
        <w:rPr>
          <w:rFonts w:ascii="Times New Roman" w:eastAsia="Calibri" w:hAnsi="Times New Roman" w:cs="Times New Roman"/>
          <w:sz w:val="28"/>
          <w:szCs w:val="28"/>
          <w:lang w:val="ru-RU"/>
        </w:rPr>
        <w:t>даний  напрямок</w:t>
      </w:r>
      <w:proofErr w:type="gramEnd"/>
      <w:r w:rsidRPr="00717F0C">
        <w:rPr>
          <w:rFonts w:ascii="Times New Roman" w:eastAsia="Calibri" w:hAnsi="Times New Roman" w:cs="Times New Roman"/>
          <w:sz w:val="28"/>
          <w:szCs w:val="28"/>
          <w:lang w:val="ru-RU"/>
        </w:rPr>
        <w:t xml:space="preserve"> за 2018-2020 роки профінансовано    2628,0    тис.грн. З них:</w:t>
      </w:r>
    </w:p>
    <w:p w:rsidR="00717F0C" w:rsidRPr="00717F0C" w:rsidRDefault="00717F0C" w:rsidP="00717F0C">
      <w:pPr>
        <w:numPr>
          <w:ilvl w:val="0"/>
          <w:numId w:val="14"/>
        </w:numPr>
        <w:spacing w:after="0" w:line="240" w:lineRule="auto"/>
        <w:jc w:val="both"/>
        <w:rPr>
          <w:rFonts w:ascii="Times New Roman" w:eastAsia="Calibri" w:hAnsi="Times New Roman" w:cs="Times New Roman"/>
          <w:sz w:val="28"/>
          <w:szCs w:val="28"/>
          <w:lang w:val="ru-RU"/>
        </w:rPr>
      </w:pPr>
      <w:r w:rsidRPr="00717F0C">
        <w:rPr>
          <w:rFonts w:ascii="Times New Roman" w:eastAsia="Calibri" w:hAnsi="Times New Roman" w:cs="Times New Roman"/>
          <w:b/>
          <w:sz w:val="28"/>
          <w:szCs w:val="28"/>
          <w:lang w:val="ru-RU"/>
        </w:rPr>
        <w:t>2018 рік – 614,9 тис.грн</w:t>
      </w:r>
      <w:r w:rsidRPr="00717F0C">
        <w:rPr>
          <w:rFonts w:ascii="Times New Roman" w:eastAsia="Calibri" w:hAnsi="Times New Roman" w:cs="Times New Roman"/>
          <w:sz w:val="28"/>
          <w:szCs w:val="28"/>
          <w:lang w:val="ru-RU"/>
        </w:rPr>
        <w:t>.</w:t>
      </w:r>
    </w:p>
    <w:p w:rsidR="00717F0C" w:rsidRPr="00717F0C" w:rsidRDefault="00717F0C" w:rsidP="00717F0C">
      <w:pPr>
        <w:spacing w:after="200" w:line="276" w:lineRule="auto"/>
        <w:ind w:left="720"/>
        <w:contextualSpacing/>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Протипожежні заходи по ЗДО «Малятко» -</w:t>
      </w:r>
      <w:proofErr w:type="gramStart"/>
      <w:r w:rsidRPr="00717F0C">
        <w:rPr>
          <w:rFonts w:ascii="Times New Roman" w:eastAsia="Calibri" w:hAnsi="Times New Roman" w:cs="Times New Roman"/>
          <w:sz w:val="28"/>
          <w:szCs w:val="28"/>
          <w:lang w:val="ru-RU"/>
        </w:rPr>
        <w:t xml:space="preserve">  :</w:t>
      </w:r>
      <w:proofErr w:type="gramEnd"/>
    </w:p>
    <w:p w:rsidR="00717F0C" w:rsidRPr="00717F0C" w:rsidRDefault="00717F0C" w:rsidP="00717F0C">
      <w:pPr>
        <w:numPr>
          <w:ilvl w:val="0"/>
          <w:numId w:val="14"/>
        </w:numPr>
        <w:spacing w:after="200" w:line="276" w:lineRule="auto"/>
        <w:contextualSpacing/>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 xml:space="preserve">встановлено протипожежну сигналізацію – 115,1 тис. грн. </w:t>
      </w:r>
    </w:p>
    <w:p w:rsidR="00717F0C" w:rsidRPr="00717F0C" w:rsidRDefault="00717F0C" w:rsidP="00717F0C">
      <w:pPr>
        <w:numPr>
          <w:ilvl w:val="0"/>
          <w:numId w:val="14"/>
        </w:numPr>
        <w:spacing w:after="200" w:line="276" w:lineRule="auto"/>
        <w:contextualSpacing/>
        <w:rPr>
          <w:rFonts w:ascii="Times New Roman" w:eastAsia="Calibri" w:hAnsi="Times New Roman" w:cs="Times New Roman"/>
          <w:color w:val="000000"/>
          <w:sz w:val="28"/>
          <w:szCs w:val="28"/>
          <w:lang w:val="ru-RU"/>
        </w:rPr>
      </w:pPr>
      <w:r w:rsidRPr="00717F0C">
        <w:rPr>
          <w:rFonts w:ascii="Times New Roman" w:eastAsia="Calibri" w:hAnsi="Times New Roman" w:cs="Times New Roman"/>
          <w:sz w:val="28"/>
          <w:szCs w:val="28"/>
          <w:lang w:val="ru-RU"/>
        </w:rPr>
        <w:t xml:space="preserve"> обробка горища </w:t>
      </w:r>
      <w:r w:rsidRPr="00717F0C">
        <w:rPr>
          <w:rFonts w:ascii="Times New Roman" w:eastAsia="Calibri" w:hAnsi="Times New Roman" w:cs="Times New Roman"/>
          <w:color w:val="000000"/>
          <w:sz w:val="28"/>
          <w:szCs w:val="28"/>
          <w:lang w:val="ru-RU"/>
        </w:rPr>
        <w:t>вогнезахисним розчином – 21,208 тис. грн</w:t>
      </w:r>
    </w:p>
    <w:p w:rsidR="00717F0C" w:rsidRPr="00717F0C" w:rsidRDefault="00717F0C" w:rsidP="00717F0C">
      <w:pPr>
        <w:numPr>
          <w:ilvl w:val="0"/>
          <w:numId w:val="14"/>
        </w:numPr>
        <w:spacing w:after="0" w:line="276" w:lineRule="auto"/>
        <w:contextualSpacing/>
        <w:rPr>
          <w:rFonts w:ascii="Times New Roman" w:eastAsia="Calibri" w:hAnsi="Times New Roman" w:cs="Times New Roman"/>
          <w:sz w:val="28"/>
          <w:szCs w:val="28"/>
          <w:lang w:val="ru-RU"/>
        </w:rPr>
      </w:pPr>
      <w:proofErr w:type="gramStart"/>
      <w:r w:rsidRPr="00717F0C">
        <w:rPr>
          <w:rFonts w:ascii="Times New Roman" w:eastAsia="Calibri" w:hAnsi="Times New Roman" w:cs="Times New Roman"/>
          <w:color w:val="000000"/>
          <w:sz w:val="28"/>
          <w:szCs w:val="28"/>
          <w:lang w:val="ru-RU"/>
        </w:rPr>
        <w:t>облаштування  приладами</w:t>
      </w:r>
      <w:proofErr w:type="gramEnd"/>
      <w:r w:rsidRPr="00717F0C">
        <w:rPr>
          <w:rFonts w:ascii="Times New Roman" w:eastAsia="Calibri" w:hAnsi="Times New Roman" w:cs="Times New Roman"/>
          <w:color w:val="000000"/>
          <w:sz w:val="28"/>
          <w:szCs w:val="28"/>
          <w:lang w:val="ru-RU"/>
        </w:rPr>
        <w:t xml:space="preserve"> блискавкозахисту – 156,3 тис. грн.</w:t>
      </w:r>
    </w:p>
    <w:p w:rsidR="00717F0C" w:rsidRPr="00717F0C" w:rsidRDefault="00717F0C" w:rsidP="00717F0C">
      <w:pPr>
        <w:spacing w:after="0" w:line="240" w:lineRule="auto"/>
        <w:ind w:left="1080"/>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Заміна вікон і дверей ЗДО «Малятко» - 87,9 тис.грн.</w:t>
      </w:r>
    </w:p>
    <w:p w:rsidR="00717F0C" w:rsidRPr="00717F0C" w:rsidRDefault="00717F0C" w:rsidP="00717F0C">
      <w:pPr>
        <w:spacing w:after="0" w:line="240" w:lineRule="auto"/>
        <w:ind w:left="1080"/>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Харчування- 185,0 тис.грн.</w:t>
      </w:r>
    </w:p>
    <w:p w:rsidR="00717F0C" w:rsidRPr="00717F0C" w:rsidRDefault="00717F0C" w:rsidP="00717F0C">
      <w:pPr>
        <w:spacing w:after="0" w:line="240" w:lineRule="auto"/>
        <w:ind w:left="1080"/>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Закупівля предметів, матеріалів, обладнання – 39,5 тис.грн.</w:t>
      </w:r>
    </w:p>
    <w:p w:rsidR="00717F0C" w:rsidRPr="00717F0C" w:rsidRDefault="00717F0C" w:rsidP="00717F0C">
      <w:pPr>
        <w:spacing w:after="0" w:line="240" w:lineRule="auto"/>
        <w:ind w:left="1080"/>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Підписка преси – 9,6 тис. грн.</w:t>
      </w:r>
    </w:p>
    <w:p w:rsidR="00717F0C" w:rsidRPr="00717F0C" w:rsidRDefault="00717F0C" w:rsidP="00717F0C">
      <w:pPr>
        <w:numPr>
          <w:ilvl w:val="0"/>
          <w:numId w:val="14"/>
        </w:numPr>
        <w:spacing w:after="0" w:line="240" w:lineRule="auto"/>
        <w:jc w:val="both"/>
        <w:rPr>
          <w:rFonts w:ascii="Times New Roman" w:eastAsia="Calibri" w:hAnsi="Times New Roman" w:cs="Times New Roman"/>
          <w:b/>
          <w:sz w:val="28"/>
          <w:szCs w:val="28"/>
          <w:lang w:val="ru-RU"/>
        </w:rPr>
      </w:pPr>
      <w:r w:rsidRPr="00717F0C">
        <w:rPr>
          <w:rFonts w:ascii="Times New Roman" w:eastAsia="Calibri" w:hAnsi="Times New Roman" w:cs="Times New Roman"/>
          <w:b/>
          <w:sz w:val="28"/>
          <w:szCs w:val="28"/>
          <w:lang w:val="ru-RU"/>
        </w:rPr>
        <w:t>2019 рік – 1447,9 тис.грн.:</w:t>
      </w:r>
    </w:p>
    <w:p w:rsidR="00717F0C" w:rsidRPr="00717F0C" w:rsidRDefault="00717F0C" w:rsidP="00717F0C">
      <w:pPr>
        <w:spacing w:after="0" w:line="240" w:lineRule="auto"/>
        <w:ind w:left="720"/>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Закуплено меблі - 94,3 тис.грн.</w:t>
      </w:r>
    </w:p>
    <w:p w:rsidR="00717F0C" w:rsidRPr="00717F0C" w:rsidRDefault="00717F0C" w:rsidP="00717F0C">
      <w:pPr>
        <w:spacing w:after="0" w:line="240" w:lineRule="auto"/>
        <w:ind w:left="720"/>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 xml:space="preserve">Заміна вікон і дверей – 114,9 </w:t>
      </w:r>
      <w:proofErr w:type="gramStart"/>
      <w:r w:rsidRPr="00717F0C">
        <w:rPr>
          <w:rFonts w:ascii="Times New Roman" w:eastAsia="Calibri" w:hAnsi="Times New Roman" w:cs="Times New Roman"/>
          <w:sz w:val="28"/>
          <w:szCs w:val="28"/>
          <w:lang w:val="ru-RU"/>
        </w:rPr>
        <w:t>тис.грн</w:t>
      </w:r>
      <w:proofErr w:type="gramEnd"/>
    </w:p>
    <w:p w:rsidR="00717F0C" w:rsidRPr="00717F0C" w:rsidRDefault="00717F0C" w:rsidP="00717F0C">
      <w:pPr>
        <w:spacing w:after="0" w:line="240" w:lineRule="auto"/>
        <w:ind w:left="720"/>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Закуплено сантехніку – 21,5 тис. грн.</w:t>
      </w:r>
    </w:p>
    <w:p w:rsidR="00717F0C" w:rsidRPr="00717F0C" w:rsidRDefault="00717F0C" w:rsidP="00717F0C">
      <w:pPr>
        <w:spacing w:after="0" w:line="240" w:lineRule="auto"/>
        <w:ind w:left="720"/>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Ремонт групи – 199,9 тис. грн.</w:t>
      </w:r>
    </w:p>
    <w:p w:rsidR="00717F0C" w:rsidRPr="00717F0C" w:rsidRDefault="00717F0C" w:rsidP="00717F0C">
      <w:pPr>
        <w:spacing w:after="0" w:line="240" w:lineRule="auto"/>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 xml:space="preserve">          Ремонт системи опалення -  196,7 тис. грн.</w:t>
      </w:r>
    </w:p>
    <w:p w:rsidR="00717F0C" w:rsidRPr="00717F0C" w:rsidRDefault="00717F0C" w:rsidP="00717F0C">
      <w:pPr>
        <w:spacing w:after="0" w:line="240" w:lineRule="auto"/>
        <w:ind w:left="720"/>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Ремонт топкової – 86,9 тис. грн.</w:t>
      </w:r>
    </w:p>
    <w:p w:rsidR="00717F0C" w:rsidRPr="00717F0C" w:rsidRDefault="00717F0C" w:rsidP="00717F0C">
      <w:pPr>
        <w:spacing w:after="0" w:line="240" w:lineRule="auto"/>
        <w:ind w:left="720"/>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Благоустрій території – 48,6 тис. грн.</w:t>
      </w:r>
    </w:p>
    <w:p w:rsidR="00717F0C" w:rsidRPr="00717F0C" w:rsidRDefault="00717F0C" w:rsidP="00717F0C">
      <w:pPr>
        <w:spacing w:after="0" w:line="240" w:lineRule="auto"/>
        <w:ind w:left="720"/>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Закуплено котел – 113,8 тис.грн.</w:t>
      </w:r>
    </w:p>
    <w:p w:rsidR="00717F0C" w:rsidRPr="00717F0C" w:rsidRDefault="00717F0C" w:rsidP="00717F0C">
      <w:pPr>
        <w:spacing w:after="0" w:line="240" w:lineRule="auto"/>
        <w:ind w:left="720"/>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Харчування – 220,1 тис.грн.</w:t>
      </w:r>
    </w:p>
    <w:p w:rsidR="00717F0C" w:rsidRPr="00717F0C" w:rsidRDefault="00717F0C" w:rsidP="00717F0C">
      <w:pPr>
        <w:spacing w:after="0" w:line="240" w:lineRule="auto"/>
        <w:ind w:left="720"/>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 xml:space="preserve">Проектна документація на капітальний ремонт – 277,8 тис. грн. </w:t>
      </w:r>
    </w:p>
    <w:p w:rsidR="00717F0C" w:rsidRPr="00717F0C" w:rsidRDefault="00717F0C" w:rsidP="00717F0C">
      <w:pPr>
        <w:spacing w:after="0" w:line="240" w:lineRule="auto"/>
        <w:ind w:left="720"/>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 xml:space="preserve">Закупівля предметів, матеріалів, обладнання – 62,3 </w:t>
      </w:r>
      <w:proofErr w:type="gramStart"/>
      <w:r w:rsidRPr="00717F0C">
        <w:rPr>
          <w:rFonts w:ascii="Times New Roman" w:eastAsia="Calibri" w:hAnsi="Times New Roman" w:cs="Times New Roman"/>
          <w:sz w:val="28"/>
          <w:szCs w:val="28"/>
          <w:lang w:val="ru-RU"/>
        </w:rPr>
        <w:t>тис.грн</w:t>
      </w:r>
      <w:proofErr w:type="gramEnd"/>
    </w:p>
    <w:p w:rsidR="00717F0C" w:rsidRPr="00717F0C" w:rsidRDefault="00717F0C" w:rsidP="00717F0C">
      <w:pPr>
        <w:spacing w:after="0" w:line="240" w:lineRule="auto"/>
        <w:ind w:left="720"/>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Підписка – 8,5 тис.грн.</w:t>
      </w:r>
    </w:p>
    <w:p w:rsidR="00717F0C" w:rsidRPr="00717F0C" w:rsidRDefault="00717F0C" w:rsidP="00717F0C">
      <w:pPr>
        <w:spacing w:after="0" w:line="240" w:lineRule="auto"/>
        <w:ind w:left="720"/>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Перезарядка вогнегасників – 2,6 тис. грн.</w:t>
      </w:r>
    </w:p>
    <w:p w:rsidR="00717F0C" w:rsidRPr="00717F0C" w:rsidRDefault="00717F0C" w:rsidP="00717F0C">
      <w:pPr>
        <w:numPr>
          <w:ilvl w:val="0"/>
          <w:numId w:val="14"/>
        </w:numPr>
        <w:spacing w:after="0" w:line="240" w:lineRule="auto"/>
        <w:jc w:val="both"/>
        <w:rPr>
          <w:rFonts w:ascii="Times New Roman" w:eastAsia="Calibri" w:hAnsi="Times New Roman" w:cs="Times New Roman"/>
          <w:b/>
          <w:sz w:val="28"/>
          <w:szCs w:val="28"/>
          <w:lang w:val="ru-RU"/>
        </w:rPr>
      </w:pPr>
      <w:r w:rsidRPr="00717F0C">
        <w:rPr>
          <w:rFonts w:ascii="Times New Roman" w:eastAsia="Calibri" w:hAnsi="Times New Roman" w:cs="Times New Roman"/>
          <w:b/>
          <w:sz w:val="28"/>
          <w:szCs w:val="28"/>
          <w:lang w:val="ru-RU"/>
        </w:rPr>
        <w:t>2020 рік – 566,1 тис.грн.</w:t>
      </w:r>
    </w:p>
    <w:p w:rsidR="00717F0C" w:rsidRPr="00717F0C" w:rsidRDefault="00717F0C" w:rsidP="00717F0C">
      <w:pPr>
        <w:spacing w:after="0" w:line="240" w:lineRule="auto"/>
        <w:ind w:left="720"/>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 xml:space="preserve"> Капітальний ремонт харчоблоку ЗДО «Малятко»- 345,00 </w:t>
      </w:r>
      <w:proofErr w:type="gramStart"/>
      <w:r w:rsidRPr="00717F0C">
        <w:rPr>
          <w:rFonts w:ascii="Times New Roman" w:eastAsia="Calibri" w:hAnsi="Times New Roman" w:cs="Times New Roman"/>
          <w:sz w:val="28"/>
          <w:szCs w:val="28"/>
          <w:lang w:val="ru-RU"/>
        </w:rPr>
        <w:t>тис.грн</w:t>
      </w:r>
      <w:proofErr w:type="gramEnd"/>
    </w:p>
    <w:p w:rsidR="00717F0C" w:rsidRPr="00717F0C" w:rsidRDefault="00717F0C" w:rsidP="00717F0C">
      <w:pPr>
        <w:spacing w:after="0" w:line="240" w:lineRule="auto"/>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 xml:space="preserve">           Заміна технологічного обладнання ЗДО «Малятко» - 70,00 тис.грн.</w:t>
      </w:r>
    </w:p>
    <w:p w:rsidR="00717F0C" w:rsidRPr="00717F0C" w:rsidRDefault="00717F0C" w:rsidP="00717F0C">
      <w:pPr>
        <w:spacing w:after="0" w:line="240" w:lineRule="auto"/>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 xml:space="preserve">            Харчування – 92,3 тис.грн.</w:t>
      </w:r>
    </w:p>
    <w:p w:rsidR="00717F0C" w:rsidRPr="00717F0C" w:rsidRDefault="00717F0C" w:rsidP="00717F0C">
      <w:pPr>
        <w:spacing w:after="0" w:line="240" w:lineRule="auto"/>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 xml:space="preserve">            Закупівля предметів, матеріалів, інвентарю – 48,6 тис.грн.</w:t>
      </w:r>
    </w:p>
    <w:p w:rsidR="00717F0C" w:rsidRPr="00717F0C" w:rsidRDefault="00717F0C" w:rsidP="00717F0C">
      <w:pPr>
        <w:spacing w:after="0" w:line="240" w:lineRule="auto"/>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 xml:space="preserve">             Підписка преси – 10,2 тис.грн.</w:t>
      </w:r>
    </w:p>
    <w:p w:rsidR="00717F0C" w:rsidRPr="00717F0C" w:rsidRDefault="00717F0C" w:rsidP="00717F0C">
      <w:pPr>
        <w:spacing w:after="0" w:line="240" w:lineRule="auto"/>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ab/>
        <w:t xml:space="preserve"> Розділи «Покращення якості шкільної освіти», «Покращення матеріально-технічного забезпечення закладів освіти», «Енергозбереження та енергоефективність» спрямовані на розвиток мережі закладів загальної середньої освіти з метою їх </w:t>
      </w:r>
      <w:proofErr w:type="gramStart"/>
      <w:r w:rsidRPr="00717F0C">
        <w:rPr>
          <w:rFonts w:ascii="Times New Roman" w:eastAsia="Calibri" w:hAnsi="Times New Roman" w:cs="Times New Roman"/>
          <w:sz w:val="28"/>
          <w:szCs w:val="28"/>
          <w:lang w:val="ru-RU"/>
        </w:rPr>
        <w:t>відповідності  потребам</w:t>
      </w:r>
      <w:proofErr w:type="gramEnd"/>
      <w:r w:rsidRPr="00717F0C">
        <w:rPr>
          <w:rFonts w:ascii="Times New Roman" w:eastAsia="Calibri" w:hAnsi="Times New Roman" w:cs="Times New Roman"/>
          <w:sz w:val="28"/>
          <w:szCs w:val="28"/>
          <w:lang w:val="ru-RU"/>
        </w:rPr>
        <w:t xml:space="preserve"> учасників освітнього процесу, формування  засад здорового способу життя, забезпечення гарячим харчуванням, регулярного безкоштовного підвезення школярів до місця навчання і додому. Значна увага у Програмі відводилась на оснащення навчальних закладів сучасним обладнанням, інвентарем, меблями, навчально-наочними посібниками і підручниками, комп</w:t>
      </w:r>
      <w:r w:rsidRPr="00717F0C">
        <w:rPr>
          <w:rFonts w:ascii="Arial" w:eastAsia="Calibri" w:hAnsi="Arial" w:cs="Arial"/>
          <w:sz w:val="28"/>
          <w:szCs w:val="28"/>
          <w:lang w:val="ru-RU"/>
        </w:rPr>
        <w:t>’</w:t>
      </w:r>
      <w:r w:rsidRPr="00717F0C">
        <w:rPr>
          <w:rFonts w:ascii="Times New Roman" w:eastAsia="Calibri" w:hAnsi="Times New Roman" w:cs="Times New Roman"/>
          <w:sz w:val="28"/>
          <w:szCs w:val="28"/>
          <w:lang w:val="ru-RU"/>
        </w:rPr>
        <w:t xml:space="preserve">ютерною, мультимедійною, інтерактивною та побутовою технікою. Загалом на заклади загальної середньої освіти за 2018-2020 роки </w:t>
      </w:r>
      <w:proofErr w:type="gramStart"/>
      <w:r w:rsidRPr="00717F0C">
        <w:rPr>
          <w:rFonts w:ascii="Times New Roman" w:eastAsia="Calibri" w:hAnsi="Times New Roman" w:cs="Times New Roman"/>
          <w:sz w:val="28"/>
          <w:szCs w:val="28"/>
          <w:lang w:val="ru-RU"/>
        </w:rPr>
        <w:t xml:space="preserve">використано  </w:t>
      </w:r>
      <w:r w:rsidRPr="00717F0C">
        <w:rPr>
          <w:rFonts w:ascii="Times New Roman" w:eastAsia="Calibri" w:hAnsi="Times New Roman" w:cs="Times New Roman"/>
          <w:b/>
          <w:sz w:val="28"/>
          <w:szCs w:val="28"/>
          <w:lang w:val="ru-RU"/>
        </w:rPr>
        <w:t>15164</w:t>
      </w:r>
      <w:proofErr w:type="gramEnd"/>
      <w:r w:rsidRPr="00717F0C">
        <w:rPr>
          <w:rFonts w:ascii="Times New Roman" w:eastAsia="Calibri" w:hAnsi="Times New Roman" w:cs="Times New Roman"/>
          <w:b/>
          <w:sz w:val="28"/>
          <w:szCs w:val="28"/>
          <w:lang w:val="ru-RU"/>
        </w:rPr>
        <w:t>,7  тис.грн</w:t>
      </w:r>
      <w:r w:rsidRPr="00717F0C">
        <w:rPr>
          <w:rFonts w:ascii="Times New Roman" w:eastAsia="Calibri" w:hAnsi="Times New Roman" w:cs="Times New Roman"/>
          <w:sz w:val="28"/>
          <w:szCs w:val="28"/>
          <w:lang w:val="ru-RU"/>
        </w:rPr>
        <w:t>. З них:</w:t>
      </w:r>
    </w:p>
    <w:p w:rsidR="00717F0C" w:rsidRPr="00717F0C" w:rsidRDefault="00717F0C" w:rsidP="00717F0C">
      <w:pPr>
        <w:spacing w:after="0" w:line="240" w:lineRule="auto"/>
        <w:jc w:val="both"/>
        <w:rPr>
          <w:rFonts w:ascii="Times New Roman" w:eastAsia="Calibri" w:hAnsi="Times New Roman" w:cs="Times New Roman"/>
          <w:b/>
          <w:sz w:val="28"/>
          <w:szCs w:val="28"/>
          <w:lang w:val="ru-RU"/>
        </w:rPr>
      </w:pPr>
      <w:r w:rsidRPr="00717F0C">
        <w:rPr>
          <w:rFonts w:ascii="Times New Roman" w:eastAsia="Calibri" w:hAnsi="Times New Roman" w:cs="Times New Roman"/>
          <w:b/>
          <w:sz w:val="28"/>
          <w:szCs w:val="28"/>
          <w:lang w:val="ru-RU"/>
        </w:rPr>
        <w:t xml:space="preserve">           2018 рік – 5257,1 тис.грн.</w:t>
      </w:r>
    </w:p>
    <w:p w:rsidR="00717F0C" w:rsidRPr="00717F0C" w:rsidRDefault="00717F0C" w:rsidP="00717F0C">
      <w:pPr>
        <w:numPr>
          <w:ilvl w:val="0"/>
          <w:numId w:val="14"/>
        </w:numPr>
        <w:spacing w:after="0" w:line="240" w:lineRule="auto"/>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Ремонт кабінету хімії Студениківського ОЗЗСО – 135 тис. грн.</w:t>
      </w:r>
    </w:p>
    <w:p w:rsidR="00717F0C" w:rsidRPr="00717F0C" w:rsidRDefault="00717F0C" w:rsidP="00717F0C">
      <w:pPr>
        <w:numPr>
          <w:ilvl w:val="0"/>
          <w:numId w:val="14"/>
        </w:numPr>
        <w:spacing w:after="0" w:line="240" w:lineRule="auto"/>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lastRenderedPageBreak/>
        <w:t>Утеплення фасаду Студениківського ОЗЗСО – 1499,4 тис.грн.</w:t>
      </w:r>
    </w:p>
    <w:p w:rsidR="00717F0C" w:rsidRPr="00717F0C" w:rsidRDefault="00717F0C" w:rsidP="00717F0C">
      <w:pPr>
        <w:numPr>
          <w:ilvl w:val="0"/>
          <w:numId w:val="14"/>
        </w:numPr>
        <w:spacing w:after="0" w:line="240" w:lineRule="auto"/>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Проектна документація на ремонт даху Студениківського ОЗЗСО – 154,1 тис. грн.</w:t>
      </w:r>
    </w:p>
    <w:p w:rsidR="00717F0C" w:rsidRPr="00717F0C" w:rsidRDefault="00717F0C" w:rsidP="00717F0C">
      <w:pPr>
        <w:numPr>
          <w:ilvl w:val="0"/>
          <w:numId w:val="14"/>
        </w:numPr>
        <w:spacing w:after="0" w:line="240" w:lineRule="auto"/>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Ремонт Інклюзивно-ресурсного центру – 140 тис. грн.</w:t>
      </w:r>
    </w:p>
    <w:p w:rsidR="00717F0C" w:rsidRPr="00717F0C" w:rsidRDefault="00717F0C" w:rsidP="00717F0C">
      <w:pPr>
        <w:numPr>
          <w:ilvl w:val="0"/>
          <w:numId w:val="14"/>
        </w:numPr>
        <w:spacing w:after="0" w:line="240" w:lineRule="auto"/>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Заміна вікон і дверей ЗДО «Малятко» - 87,9 тис.грн.</w:t>
      </w:r>
    </w:p>
    <w:p w:rsidR="00717F0C" w:rsidRPr="00717F0C" w:rsidRDefault="00717F0C" w:rsidP="00717F0C">
      <w:pPr>
        <w:numPr>
          <w:ilvl w:val="0"/>
          <w:numId w:val="14"/>
        </w:numPr>
        <w:spacing w:after="0" w:line="240" w:lineRule="auto"/>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Проект на встановлення модульної котельні Соснівського НВО – 30,4 тис. грн.</w:t>
      </w:r>
    </w:p>
    <w:p w:rsidR="00717F0C" w:rsidRPr="00717F0C" w:rsidRDefault="00717F0C" w:rsidP="00717F0C">
      <w:pPr>
        <w:numPr>
          <w:ilvl w:val="0"/>
          <w:numId w:val="14"/>
        </w:numPr>
        <w:spacing w:after="0" w:line="240" w:lineRule="auto"/>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Реконструкція Переяславського НВО – 1210,6+62,6 тис. грн.</w:t>
      </w:r>
    </w:p>
    <w:p w:rsidR="00717F0C" w:rsidRPr="00717F0C" w:rsidRDefault="00717F0C" w:rsidP="00717F0C">
      <w:pPr>
        <w:numPr>
          <w:ilvl w:val="0"/>
          <w:numId w:val="14"/>
        </w:numPr>
        <w:spacing w:after="0" w:line="240" w:lineRule="auto"/>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Ремонт ресурсної кімнати Студениківського ОЗЗСО – 75,1 тис. грн.</w:t>
      </w:r>
    </w:p>
    <w:p w:rsidR="00717F0C" w:rsidRPr="00717F0C" w:rsidRDefault="00717F0C" w:rsidP="00717F0C">
      <w:pPr>
        <w:numPr>
          <w:ilvl w:val="0"/>
          <w:numId w:val="14"/>
        </w:numPr>
        <w:spacing w:after="0" w:line="240" w:lineRule="auto"/>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Закуплено котел для Переяславського НВО – 51,5 тис. грн.</w:t>
      </w:r>
    </w:p>
    <w:p w:rsidR="00717F0C" w:rsidRPr="00717F0C" w:rsidRDefault="00717F0C" w:rsidP="00717F0C">
      <w:pPr>
        <w:numPr>
          <w:ilvl w:val="0"/>
          <w:numId w:val="14"/>
        </w:numPr>
        <w:spacing w:after="0" w:line="240" w:lineRule="auto"/>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Реконструкція тепломережі Переяславського НВО – 189,8 тис. грн.</w:t>
      </w:r>
    </w:p>
    <w:p w:rsidR="00717F0C" w:rsidRPr="00717F0C" w:rsidRDefault="00717F0C" w:rsidP="00717F0C">
      <w:pPr>
        <w:numPr>
          <w:ilvl w:val="0"/>
          <w:numId w:val="14"/>
        </w:numPr>
        <w:spacing w:after="0" w:line="240" w:lineRule="auto"/>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Облаштування майданчика для зберігання вугілля – 336,5 тис. грн.</w:t>
      </w:r>
    </w:p>
    <w:p w:rsidR="00717F0C" w:rsidRPr="00717F0C" w:rsidRDefault="00717F0C" w:rsidP="00717F0C">
      <w:pPr>
        <w:numPr>
          <w:ilvl w:val="0"/>
          <w:numId w:val="14"/>
        </w:numPr>
        <w:spacing w:after="0" w:line="240" w:lineRule="auto"/>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Ремонт покрівлі бойлерної Переяславського НВО – 143,2 тис. грн</w:t>
      </w:r>
    </w:p>
    <w:p w:rsidR="00717F0C" w:rsidRPr="00717F0C" w:rsidRDefault="00717F0C" w:rsidP="00717F0C">
      <w:pPr>
        <w:numPr>
          <w:ilvl w:val="0"/>
          <w:numId w:val="14"/>
        </w:numPr>
        <w:spacing w:after="0" w:line="240" w:lineRule="auto"/>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Субвенція НУШ – 135,9 тис. грн.+Співфін. з місцевого бюджету- 138,1 тис.грн.(закуплено 24 комплекти одномісних парт і 24 стільці; 2 мультимедійні комплекти в складі інтерактивної дошки, короткофокусного проектора, ноутбука, документ-камери, 3 БФП(принтери</w:t>
      </w:r>
      <w:proofErr w:type="gramStart"/>
      <w:r w:rsidRPr="00717F0C">
        <w:rPr>
          <w:rFonts w:ascii="Times New Roman" w:eastAsia="Calibri" w:hAnsi="Times New Roman" w:cs="Times New Roman"/>
          <w:sz w:val="28"/>
          <w:szCs w:val="28"/>
          <w:lang w:val="ru-RU"/>
        </w:rPr>
        <w:t>),дидактичні</w:t>
      </w:r>
      <w:proofErr w:type="gramEnd"/>
      <w:r w:rsidRPr="00717F0C">
        <w:rPr>
          <w:rFonts w:ascii="Times New Roman" w:eastAsia="Calibri" w:hAnsi="Times New Roman" w:cs="Times New Roman"/>
          <w:sz w:val="28"/>
          <w:szCs w:val="28"/>
          <w:lang w:val="ru-RU"/>
        </w:rPr>
        <w:t xml:space="preserve"> матеріали)</w:t>
      </w:r>
    </w:p>
    <w:p w:rsidR="00717F0C" w:rsidRPr="00717F0C" w:rsidRDefault="00717F0C" w:rsidP="00717F0C">
      <w:pPr>
        <w:numPr>
          <w:ilvl w:val="0"/>
          <w:numId w:val="14"/>
        </w:numPr>
        <w:spacing w:after="0" w:line="240" w:lineRule="auto"/>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Забезпечення підвозу дітей –292,1 тис. грн.</w:t>
      </w:r>
    </w:p>
    <w:p w:rsidR="00717F0C" w:rsidRPr="00717F0C" w:rsidRDefault="00717F0C" w:rsidP="00717F0C">
      <w:pPr>
        <w:numPr>
          <w:ilvl w:val="0"/>
          <w:numId w:val="14"/>
        </w:numPr>
        <w:spacing w:after="0" w:line="240" w:lineRule="auto"/>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Харчування – 530,1 тис. грн.</w:t>
      </w:r>
    </w:p>
    <w:p w:rsidR="00717F0C" w:rsidRPr="00717F0C" w:rsidRDefault="00717F0C" w:rsidP="00717F0C">
      <w:pPr>
        <w:numPr>
          <w:ilvl w:val="0"/>
          <w:numId w:val="14"/>
        </w:numPr>
        <w:spacing w:after="0" w:line="240" w:lineRule="auto"/>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Відшкодування педагогічним працівникам вартості проїзду – 74,6 тис.грн.</w:t>
      </w:r>
    </w:p>
    <w:p w:rsidR="00717F0C" w:rsidRPr="00717F0C" w:rsidRDefault="00717F0C" w:rsidP="00717F0C">
      <w:pPr>
        <w:numPr>
          <w:ilvl w:val="0"/>
          <w:numId w:val="14"/>
        </w:numPr>
        <w:spacing w:after="0" w:line="240" w:lineRule="auto"/>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Медикаменти – 4,8 тис.грн.</w:t>
      </w:r>
    </w:p>
    <w:p w:rsidR="00717F0C" w:rsidRPr="00717F0C" w:rsidRDefault="00717F0C" w:rsidP="00717F0C">
      <w:pPr>
        <w:numPr>
          <w:ilvl w:val="0"/>
          <w:numId w:val="14"/>
        </w:numPr>
        <w:spacing w:after="0" w:line="240" w:lineRule="auto"/>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 Підписка – 26,7 тис.грн.</w:t>
      </w:r>
    </w:p>
    <w:p w:rsidR="00717F0C" w:rsidRPr="00717F0C" w:rsidRDefault="00717F0C" w:rsidP="00717F0C">
      <w:pPr>
        <w:numPr>
          <w:ilvl w:val="0"/>
          <w:numId w:val="14"/>
        </w:numPr>
        <w:spacing w:after="0" w:line="240" w:lineRule="auto"/>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Відрядження педпрацівників – 74,6 тис.грн.</w:t>
      </w:r>
    </w:p>
    <w:p w:rsidR="00717F0C" w:rsidRPr="00717F0C" w:rsidRDefault="00717F0C" w:rsidP="00717F0C">
      <w:pPr>
        <w:numPr>
          <w:ilvl w:val="0"/>
          <w:numId w:val="14"/>
        </w:numPr>
        <w:spacing w:after="0" w:line="240" w:lineRule="auto"/>
        <w:jc w:val="both"/>
        <w:rPr>
          <w:rFonts w:ascii="Times New Roman" w:eastAsia="Calibri" w:hAnsi="Times New Roman" w:cs="Times New Roman"/>
          <w:sz w:val="28"/>
          <w:szCs w:val="28"/>
          <w:lang w:val="ru-RU"/>
        </w:rPr>
      </w:pPr>
    </w:p>
    <w:p w:rsidR="00717F0C" w:rsidRPr="00717F0C" w:rsidRDefault="00717F0C" w:rsidP="00717F0C">
      <w:pPr>
        <w:numPr>
          <w:ilvl w:val="0"/>
          <w:numId w:val="14"/>
        </w:numPr>
        <w:spacing w:after="0" w:line="240" w:lineRule="auto"/>
        <w:jc w:val="both"/>
        <w:rPr>
          <w:rFonts w:ascii="Times New Roman" w:eastAsia="Calibri" w:hAnsi="Times New Roman" w:cs="Times New Roman"/>
          <w:sz w:val="28"/>
          <w:szCs w:val="28"/>
          <w:lang w:val="ru-RU"/>
        </w:rPr>
      </w:pPr>
      <w:r w:rsidRPr="00717F0C">
        <w:rPr>
          <w:rFonts w:ascii="Times New Roman" w:eastAsia="Calibri" w:hAnsi="Times New Roman" w:cs="Times New Roman"/>
          <w:b/>
          <w:sz w:val="28"/>
          <w:szCs w:val="28"/>
          <w:lang w:val="ru-RU"/>
        </w:rPr>
        <w:t>2019 рік</w:t>
      </w:r>
      <w:r w:rsidRPr="00717F0C">
        <w:rPr>
          <w:rFonts w:ascii="Times New Roman" w:eastAsia="Calibri" w:hAnsi="Times New Roman" w:cs="Times New Roman"/>
          <w:sz w:val="28"/>
          <w:szCs w:val="28"/>
          <w:lang w:val="ru-RU"/>
        </w:rPr>
        <w:t xml:space="preserve"> -   </w:t>
      </w:r>
      <w:r w:rsidRPr="00717F0C">
        <w:rPr>
          <w:rFonts w:ascii="Times New Roman" w:eastAsia="Calibri" w:hAnsi="Times New Roman" w:cs="Times New Roman"/>
          <w:b/>
          <w:sz w:val="28"/>
          <w:szCs w:val="28"/>
          <w:lang w:val="ru-RU"/>
        </w:rPr>
        <w:t>5797,</w:t>
      </w:r>
      <w:proofErr w:type="gramStart"/>
      <w:r w:rsidRPr="00717F0C">
        <w:rPr>
          <w:rFonts w:ascii="Times New Roman" w:eastAsia="Calibri" w:hAnsi="Times New Roman" w:cs="Times New Roman"/>
          <w:b/>
          <w:sz w:val="28"/>
          <w:szCs w:val="28"/>
          <w:lang w:val="ru-RU"/>
        </w:rPr>
        <w:t>3  тис.грн</w:t>
      </w:r>
      <w:r w:rsidRPr="00717F0C">
        <w:rPr>
          <w:rFonts w:ascii="Times New Roman" w:eastAsia="Calibri" w:hAnsi="Times New Roman" w:cs="Times New Roman"/>
          <w:sz w:val="28"/>
          <w:szCs w:val="28"/>
          <w:lang w:val="ru-RU"/>
        </w:rPr>
        <w:t>.</w:t>
      </w:r>
      <w:proofErr w:type="gramEnd"/>
    </w:p>
    <w:p w:rsidR="00717F0C" w:rsidRPr="00717F0C" w:rsidRDefault="00717F0C" w:rsidP="00717F0C">
      <w:pPr>
        <w:numPr>
          <w:ilvl w:val="0"/>
          <w:numId w:val="14"/>
        </w:numPr>
        <w:spacing w:after="0" w:line="240" w:lineRule="auto"/>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Харчування – 790, 0 тис.грн.</w:t>
      </w:r>
    </w:p>
    <w:p w:rsidR="00717F0C" w:rsidRPr="00717F0C" w:rsidRDefault="00717F0C" w:rsidP="00717F0C">
      <w:pPr>
        <w:numPr>
          <w:ilvl w:val="0"/>
          <w:numId w:val="14"/>
        </w:numPr>
        <w:spacing w:after="0" w:line="240" w:lineRule="auto"/>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Закупівля приладів, обладнання, інвентарю – 148, 7 тис.грн.</w:t>
      </w:r>
    </w:p>
    <w:p w:rsidR="00717F0C" w:rsidRPr="00717F0C" w:rsidRDefault="00717F0C" w:rsidP="00717F0C">
      <w:pPr>
        <w:numPr>
          <w:ilvl w:val="0"/>
          <w:numId w:val="14"/>
        </w:numPr>
        <w:spacing w:after="0" w:line="240" w:lineRule="auto"/>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 xml:space="preserve">Забезпечення підвозу дітей – 393,0 </w:t>
      </w:r>
      <w:proofErr w:type="gramStart"/>
      <w:r w:rsidRPr="00717F0C">
        <w:rPr>
          <w:rFonts w:ascii="Times New Roman" w:eastAsia="Calibri" w:hAnsi="Times New Roman" w:cs="Times New Roman"/>
          <w:sz w:val="28"/>
          <w:szCs w:val="28"/>
          <w:lang w:val="ru-RU"/>
        </w:rPr>
        <w:t>тис.грн</w:t>
      </w:r>
      <w:proofErr w:type="gramEnd"/>
    </w:p>
    <w:p w:rsidR="00717F0C" w:rsidRPr="00717F0C" w:rsidRDefault="00717F0C" w:rsidP="00717F0C">
      <w:pPr>
        <w:numPr>
          <w:ilvl w:val="0"/>
          <w:numId w:val="14"/>
        </w:numPr>
        <w:spacing w:after="0" w:line="240" w:lineRule="auto"/>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Відшкодування педагогічним працівникам вартості проїзду- 103,1 тис.грн.</w:t>
      </w:r>
    </w:p>
    <w:p w:rsidR="00717F0C" w:rsidRPr="00717F0C" w:rsidRDefault="00717F0C" w:rsidP="00717F0C">
      <w:pPr>
        <w:numPr>
          <w:ilvl w:val="0"/>
          <w:numId w:val="14"/>
        </w:numPr>
        <w:spacing w:after="0" w:line="240" w:lineRule="auto"/>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Підписка – 52,9 тис.грн.</w:t>
      </w:r>
    </w:p>
    <w:p w:rsidR="00717F0C" w:rsidRPr="00717F0C" w:rsidRDefault="00717F0C" w:rsidP="00717F0C">
      <w:pPr>
        <w:numPr>
          <w:ilvl w:val="0"/>
          <w:numId w:val="14"/>
        </w:numPr>
        <w:spacing w:after="0" w:line="240" w:lineRule="auto"/>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Відрядження – 36,1 тис. гр.</w:t>
      </w:r>
    </w:p>
    <w:p w:rsidR="00717F0C" w:rsidRPr="00717F0C" w:rsidRDefault="00717F0C" w:rsidP="00717F0C">
      <w:pPr>
        <w:numPr>
          <w:ilvl w:val="0"/>
          <w:numId w:val="14"/>
        </w:numPr>
        <w:spacing w:after="0" w:line="240" w:lineRule="auto"/>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Закуплено жалюзі – 21,5 тис. грн.</w:t>
      </w:r>
    </w:p>
    <w:p w:rsidR="00717F0C" w:rsidRPr="00717F0C" w:rsidRDefault="00717F0C" w:rsidP="00717F0C">
      <w:pPr>
        <w:numPr>
          <w:ilvl w:val="0"/>
          <w:numId w:val="14"/>
        </w:numPr>
        <w:spacing w:after="0" w:line="240" w:lineRule="auto"/>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 xml:space="preserve">Ремонт групи ЗДО – 199,9 тис.грн. </w:t>
      </w:r>
    </w:p>
    <w:p w:rsidR="00717F0C" w:rsidRPr="00717F0C" w:rsidRDefault="00717F0C" w:rsidP="00717F0C">
      <w:pPr>
        <w:numPr>
          <w:ilvl w:val="0"/>
          <w:numId w:val="14"/>
        </w:numPr>
        <w:spacing w:after="0" w:line="240" w:lineRule="auto"/>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Дитячий ігровий майданчик – 58,6 тис.грн.</w:t>
      </w:r>
    </w:p>
    <w:p w:rsidR="00717F0C" w:rsidRPr="00717F0C" w:rsidRDefault="00717F0C" w:rsidP="00717F0C">
      <w:pPr>
        <w:numPr>
          <w:ilvl w:val="0"/>
          <w:numId w:val="14"/>
        </w:numPr>
        <w:spacing w:after="0" w:line="240" w:lineRule="auto"/>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 xml:space="preserve"> Придбано котел – 156,9 тис.грн.</w:t>
      </w:r>
    </w:p>
    <w:p w:rsidR="00717F0C" w:rsidRPr="00717F0C" w:rsidRDefault="00717F0C" w:rsidP="00717F0C">
      <w:pPr>
        <w:numPr>
          <w:ilvl w:val="0"/>
          <w:numId w:val="14"/>
        </w:numPr>
        <w:spacing w:after="0" w:line="240" w:lineRule="auto"/>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Капітальний ремонт бойлерної – 216,1 тис.грн.</w:t>
      </w:r>
    </w:p>
    <w:p w:rsidR="00717F0C" w:rsidRPr="00717F0C" w:rsidRDefault="00717F0C" w:rsidP="00717F0C">
      <w:pPr>
        <w:numPr>
          <w:ilvl w:val="0"/>
          <w:numId w:val="14"/>
        </w:numPr>
        <w:spacing w:after="0" w:line="240" w:lineRule="auto"/>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Капітальний ремонт благоустрою території школи – 1049, 9 тис. грн.</w:t>
      </w:r>
    </w:p>
    <w:p w:rsidR="00717F0C" w:rsidRPr="00717F0C" w:rsidRDefault="00717F0C" w:rsidP="00717F0C">
      <w:pPr>
        <w:numPr>
          <w:ilvl w:val="0"/>
          <w:numId w:val="14"/>
        </w:numPr>
        <w:spacing w:after="0" w:line="240" w:lineRule="auto"/>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Ремонт системи опалення – 138,9 тис. грн.</w:t>
      </w:r>
    </w:p>
    <w:p w:rsidR="00717F0C" w:rsidRPr="00717F0C" w:rsidRDefault="00717F0C" w:rsidP="00717F0C">
      <w:pPr>
        <w:numPr>
          <w:ilvl w:val="0"/>
          <w:numId w:val="14"/>
        </w:numPr>
        <w:spacing w:after="0" w:line="240" w:lineRule="auto"/>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Модульна котельня – 1460,9 тис. грн.</w:t>
      </w:r>
    </w:p>
    <w:p w:rsidR="00717F0C" w:rsidRPr="00717F0C" w:rsidRDefault="00717F0C" w:rsidP="00717F0C">
      <w:pPr>
        <w:numPr>
          <w:ilvl w:val="0"/>
          <w:numId w:val="14"/>
        </w:numPr>
        <w:spacing w:after="0" w:line="240" w:lineRule="auto"/>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 xml:space="preserve">Придбано модульну котельню для Соснівського НВО – 812,7 </w:t>
      </w:r>
      <w:proofErr w:type="gramStart"/>
      <w:r w:rsidRPr="00717F0C">
        <w:rPr>
          <w:rFonts w:ascii="Times New Roman" w:eastAsia="Calibri" w:hAnsi="Times New Roman" w:cs="Times New Roman"/>
          <w:sz w:val="28"/>
          <w:szCs w:val="28"/>
          <w:lang w:val="ru-RU"/>
        </w:rPr>
        <w:t>тис.грн</w:t>
      </w:r>
      <w:proofErr w:type="gramEnd"/>
    </w:p>
    <w:p w:rsidR="00717F0C" w:rsidRPr="00717F0C" w:rsidRDefault="00717F0C" w:rsidP="00717F0C">
      <w:pPr>
        <w:numPr>
          <w:ilvl w:val="0"/>
          <w:numId w:val="14"/>
        </w:numPr>
        <w:spacing w:after="0" w:line="240" w:lineRule="auto"/>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 xml:space="preserve">Субвенція НУШ – 147,7 </w:t>
      </w:r>
      <w:proofErr w:type="gramStart"/>
      <w:r w:rsidRPr="00717F0C">
        <w:rPr>
          <w:rFonts w:ascii="Times New Roman" w:eastAsia="Calibri" w:hAnsi="Times New Roman" w:cs="Times New Roman"/>
          <w:sz w:val="28"/>
          <w:szCs w:val="28"/>
          <w:lang w:val="ru-RU"/>
        </w:rPr>
        <w:t>тис.грн</w:t>
      </w:r>
      <w:proofErr w:type="gramEnd"/>
      <w:r w:rsidRPr="00717F0C">
        <w:rPr>
          <w:rFonts w:ascii="Times New Roman" w:eastAsia="Calibri" w:hAnsi="Times New Roman" w:cs="Times New Roman"/>
          <w:sz w:val="28"/>
          <w:szCs w:val="28"/>
          <w:lang w:val="ru-RU"/>
        </w:rPr>
        <w:t>+158,01 тис.грн. співфін. з місцевого бюджету (БФП – 3 шт.; 2 мультимедійні комплекти в складі інтерактивної дошки, короткофокусного проектора, ноутбука, документ-камери, дидактичні матеріали, 25 комплектів одномісних парт і стільчиків).</w:t>
      </w:r>
    </w:p>
    <w:p w:rsidR="00717F0C" w:rsidRPr="00717F0C" w:rsidRDefault="00717F0C" w:rsidP="00717F0C">
      <w:pPr>
        <w:spacing w:after="0" w:line="240" w:lineRule="auto"/>
        <w:ind w:left="720"/>
        <w:jc w:val="both"/>
        <w:rPr>
          <w:rFonts w:ascii="Times New Roman" w:eastAsia="Calibri" w:hAnsi="Times New Roman" w:cs="Times New Roman"/>
          <w:b/>
          <w:sz w:val="28"/>
          <w:szCs w:val="28"/>
          <w:lang w:val="ru-RU"/>
        </w:rPr>
      </w:pPr>
      <w:r w:rsidRPr="00717F0C">
        <w:rPr>
          <w:rFonts w:ascii="Times New Roman" w:eastAsia="Calibri" w:hAnsi="Times New Roman" w:cs="Times New Roman"/>
          <w:b/>
          <w:sz w:val="28"/>
          <w:szCs w:val="28"/>
          <w:lang w:val="ru-RU"/>
        </w:rPr>
        <w:t>2020 рік – 4110,3 тис.грн.</w:t>
      </w:r>
    </w:p>
    <w:p w:rsidR="00717F0C" w:rsidRPr="00717F0C" w:rsidRDefault="00717F0C" w:rsidP="00717F0C">
      <w:pPr>
        <w:numPr>
          <w:ilvl w:val="0"/>
          <w:numId w:val="14"/>
        </w:numPr>
        <w:spacing w:after="0" w:line="276" w:lineRule="auto"/>
        <w:contextualSpacing/>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lastRenderedPageBreak/>
        <w:t>Субвенція НУШ 154,2 тис. грн.+52,6 тис.грн. співфінансування (закуплено 24 парти і 24 стільці, 2 вчительські столи, 2 меблеві стінки, мультимедійний комплекс в складі інтерактивної дошки, короткофокусного проектора, ноутбука, документ-камери, БФП.</w:t>
      </w:r>
    </w:p>
    <w:p w:rsidR="00717F0C" w:rsidRPr="00717F0C" w:rsidRDefault="00717F0C" w:rsidP="00717F0C">
      <w:pPr>
        <w:numPr>
          <w:ilvl w:val="0"/>
          <w:numId w:val="14"/>
        </w:numPr>
        <w:spacing w:after="0" w:line="276" w:lineRule="auto"/>
        <w:contextualSpacing/>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 xml:space="preserve">На залишки освітньої субвенції </w:t>
      </w:r>
      <w:proofErr w:type="gramStart"/>
      <w:r w:rsidRPr="00717F0C">
        <w:rPr>
          <w:rFonts w:ascii="Times New Roman" w:eastAsia="Calibri" w:hAnsi="Times New Roman" w:cs="Times New Roman"/>
          <w:sz w:val="28"/>
          <w:szCs w:val="28"/>
          <w:lang w:val="ru-RU"/>
        </w:rPr>
        <w:t>закуплено  7</w:t>
      </w:r>
      <w:proofErr w:type="gramEnd"/>
      <w:r w:rsidRPr="00717F0C">
        <w:rPr>
          <w:rFonts w:ascii="Times New Roman" w:eastAsia="Calibri" w:hAnsi="Times New Roman" w:cs="Times New Roman"/>
          <w:sz w:val="28"/>
          <w:szCs w:val="28"/>
          <w:lang w:val="ru-RU"/>
        </w:rPr>
        <w:t xml:space="preserve"> мультимедійних комплексів, 2 ноутбука,10 комп’ютерів.</w:t>
      </w:r>
    </w:p>
    <w:p w:rsidR="00717F0C" w:rsidRPr="00717F0C" w:rsidRDefault="00717F0C" w:rsidP="00717F0C">
      <w:pPr>
        <w:numPr>
          <w:ilvl w:val="0"/>
          <w:numId w:val="14"/>
        </w:numPr>
        <w:spacing w:after="0" w:line="276" w:lineRule="auto"/>
        <w:contextualSpacing/>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Капітальний ремонт даху Студениківського ОЗЗСО – 2600,00 тис. грн.</w:t>
      </w:r>
    </w:p>
    <w:p w:rsidR="00717F0C" w:rsidRPr="00717F0C" w:rsidRDefault="00717F0C" w:rsidP="00717F0C">
      <w:pPr>
        <w:numPr>
          <w:ilvl w:val="0"/>
          <w:numId w:val="14"/>
        </w:numPr>
        <w:spacing w:after="0" w:line="276" w:lineRule="auto"/>
        <w:contextualSpacing/>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 xml:space="preserve">Благоустрій </w:t>
      </w:r>
      <w:proofErr w:type="gramStart"/>
      <w:r w:rsidRPr="00717F0C">
        <w:rPr>
          <w:rFonts w:ascii="Times New Roman" w:eastAsia="Calibri" w:hAnsi="Times New Roman" w:cs="Times New Roman"/>
          <w:sz w:val="28"/>
          <w:szCs w:val="28"/>
          <w:lang w:val="ru-RU"/>
        </w:rPr>
        <w:t>території  Переяславського</w:t>
      </w:r>
      <w:proofErr w:type="gramEnd"/>
      <w:r w:rsidRPr="00717F0C">
        <w:rPr>
          <w:rFonts w:ascii="Times New Roman" w:eastAsia="Calibri" w:hAnsi="Times New Roman" w:cs="Times New Roman"/>
          <w:sz w:val="28"/>
          <w:szCs w:val="28"/>
          <w:lang w:val="ru-RU"/>
        </w:rPr>
        <w:t xml:space="preserve"> НВО – 42,7 тис. грн.</w:t>
      </w:r>
    </w:p>
    <w:p w:rsidR="00717F0C" w:rsidRPr="00717F0C" w:rsidRDefault="00717F0C" w:rsidP="00717F0C">
      <w:pPr>
        <w:numPr>
          <w:ilvl w:val="0"/>
          <w:numId w:val="14"/>
        </w:numPr>
        <w:spacing w:after="0" w:line="276" w:lineRule="auto"/>
        <w:contextualSpacing/>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Встановлення охоронної і пожежної сигналізації в Студениківському ОЗЗСО - 252,1 тис.грн.</w:t>
      </w:r>
    </w:p>
    <w:p w:rsidR="00717F0C" w:rsidRPr="00717F0C" w:rsidRDefault="00717F0C" w:rsidP="00717F0C">
      <w:pPr>
        <w:numPr>
          <w:ilvl w:val="0"/>
          <w:numId w:val="14"/>
        </w:numPr>
        <w:spacing w:after="0" w:line="276" w:lineRule="auto"/>
        <w:contextualSpacing/>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Закупівля матеріалів, інвентарю, обладнаня – 399,1 тис. грн.</w:t>
      </w:r>
    </w:p>
    <w:p w:rsidR="00717F0C" w:rsidRPr="00717F0C" w:rsidRDefault="00717F0C" w:rsidP="00717F0C">
      <w:pPr>
        <w:numPr>
          <w:ilvl w:val="0"/>
          <w:numId w:val="14"/>
        </w:numPr>
        <w:spacing w:after="0" w:line="276" w:lineRule="auto"/>
        <w:contextualSpacing/>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Закуплено меблі в Соснівське НВО для ЗДО- 24,5 тис.грн.</w:t>
      </w:r>
    </w:p>
    <w:p w:rsidR="00717F0C" w:rsidRPr="00717F0C" w:rsidRDefault="00717F0C" w:rsidP="00717F0C">
      <w:pPr>
        <w:numPr>
          <w:ilvl w:val="0"/>
          <w:numId w:val="14"/>
        </w:numPr>
        <w:spacing w:after="0" w:line="276" w:lineRule="auto"/>
        <w:contextualSpacing/>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Закуплено засоби для індивідуального захисту маски медичні, антисептики, безконтактні термометри – 47,4 тис.грн.</w:t>
      </w:r>
    </w:p>
    <w:p w:rsidR="00717F0C" w:rsidRPr="00717F0C" w:rsidRDefault="00717F0C" w:rsidP="00717F0C">
      <w:pPr>
        <w:numPr>
          <w:ilvl w:val="0"/>
          <w:numId w:val="14"/>
        </w:numPr>
        <w:spacing w:after="0" w:line="240" w:lineRule="auto"/>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Забезпечення підвозу дітей – 443,6 тис. грн.</w:t>
      </w:r>
    </w:p>
    <w:p w:rsidR="00717F0C" w:rsidRPr="00717F0C" w:rsidRDefault="00717F0C" w:rsidP="00717F0C">
      <w:pPr>
        <w:numPr>
          <w:ilvl w:val="0"/>
          <w:numId w:val="14"/>
        </w:numPr>
        <w:spacing w:after="0" w:line="276" w:lineRule="auto"/>
        <w:contextualSpacing/>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Відшкодування педагогічним працівникам вартості проїзду – 99,3 тис. грн.</w:t>
      </w:r>
    </w:p>
    <w:p w:rsidR="00717F0C" w:rsidRPr="00717F0C" w:rsidRDefault="00717F0C" w:rsidP="00717F0C">
      <w:pPr>
        <w:numPr>
          <w:ilvl w:val="0"/>
          <w:numId w:val="14"/>
        </w:numPr>
        <w:spacing w:after="0" w:line="240" w:lineRule="auto"/>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Харчування – 138,8 тис. грн.</w:t>
      </w:r>
    </w:p>
    <w:p w:rsidR="00717F0C" w:rsidRPr="00717F0C" w:rsidRDefault="00717F0C" w:rsidP="00717F0C">
      <w:pPr>
        <w:numPr>
          <w:ilvl w:val="0"/>
          <w:numId w:val="14"/>
        </w:numPr>
        <w:spacing w:after="0" w:line="240" w:lineRule="auto"/>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Підписка преси – 10,2 тис.грн.</w:t>
      </w:r>
    </w:p>
    <w:p w:rsidR="00717F0C" w:rsidRPr="00717F0C" w:rsidRDefault="00717F0C" w:rsidP="00717F0C">
      <w:pPr>
        <w:spacing w:after="0" w:line="240" w:lineRule="auto"/>
        <w:jc w:val="both"/>
        <w:rPr>
          <w:rFonts w:ascii="Times New Roman" w:eastAsia="Calibri" w:hAnsi="Times New Roman" w:cs="Times New Roman"/>
          <w:sz w:val="28"/>
          <w:szCs w:val="28"/>
          <w:lang w:val="ru-RU"/>
        </w:rPr>
      </w:pPr>
    </w:p>
    <w:p w:rsidR="00717F0C" w:rsidRPr="00717F0C" w:rsidRDefault="00717F0C" w:rsidP="00717F0C">
      <w:pPr>
        <w:spacing w:after="0" w:line="240" w:lineRule="auto"/>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ab/>
        <w:t>Розділ «Обдаровані діти» мав на меті створення сприятливих умов для відбору, навчання та виховання талановитої учнівської молоді, забезпечення цілісного процесу розвитку дитячої обдарованості. Зокрема за рахунок даного розділу забезпечено виплату стипендії для обдарованих учнів. Всього за 2018-2020 роки виплачено   21680 грн. З них:</w:t>
      </w:r>
    </w:p>
    <w:p w:rsidR="00717F0C" w:rsidRPr="00717F0C" w:rsidRDefault="00717F0C" w:rsidP="00717F0C">
      <w:pPr>
        <w:numPr>
          <w:ilvl w:val="0"/>
          <w:numId w:val="13"/>
        </w:numPr>
        <w:spacing w:after="0" w:line="240" w:lineRule="auto"/>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2018 рік –3680 грн.</w:t>
      </w:r>
    </w:p>
    <w:p w:rsidR="00717F0C" w:rsidRPr="00717F0C" w:rsidRDefault="00717F0C" w:rsidP="00717F0C">
      <w:pPr>
        <w:numPr>
          <w:ilvl w:val="0"/>
          <w:numId w:val="13"/>
        </w:numPr>
        <w:spacing w:after="0" w:line="240" w:lineRule="auto"/>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2019 рік – 9600 грн.</w:t>
      </w:r>
    </w:p>
    <w:p w:rsidR="00717F0C" w:rsidRPr="00717F0C" w:rsidRDefault="00717F0C" w:rsidP="00717F0C">
      <w:pPr>
        <w:numPr>
          <w:ilvl w:val="0"/>
          <w:numId w:val="13"/>
        </w:numPr>
        <w:spacing w:after="0" w:line="240" w:lineRule="auto"/>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2020 рік - 8400 грн.</w:t>
      </w:r>
    </w:p>
    <w:p w:rsidR="00717F0C" w:rsidRPr="00717F0C" w:rsidRDefault="00717F0C" w:rsidP="00717F0C">
      <w:pPr>
        <w:spacing w:after="0" w:line="240" w:lineRule="auto"/>
        <w:ind w:left="360"/>
        <w:jc w:val="both"/>
        <w:rPr>
          <w:rFonts w:ascii="Times New Roman" w:eastAsia="Calibri" w:hAnsi="Times New Roman" w:cs="Times New Roman"/>
          <w:sz w:val="28"/>
          <w:szCs w:val="28"/>
          <w:lang w:val="ru-RU"/>
        </w:rPr>
      </w:pPr>
    </w:p>
    <w:p w:rsidR="00717F0C" w:rsidRPr="00717F0C" w:rsidRDefault="00717F0C" w:rsidP="00717F0C">
      <w:pPr>
        <w:spacing w:after="0" w:line="240" w:lineRule="auto"/>
        <w:ind w:firstLine="360"/>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Згідно розділу «Забезпечення матеріальної підтримки дітям – сиротам і дітям, позбавленим батьківського піклування, після досягнення ними 18-річного віку» виплачено одноразову допомогу чотирьом дітям даної категорії на загальну суму 7240 грн.</w:t>
      </w:r>
    </w:p>
    <w:p w:rsidR="00717F0C" w:rsidRPr="00717F0C" w:rsidRDefault="00717F0C" w:rsidP="00717F0C">
      <w:pPr>
        <w:spacing w:after="0" w:line="240" w:lineRule="auto"/>
        <w:ind w:firstLine="360"/>
        <w:jc w:val="both"/>
        <w:rPr>
          <w:rFonts w:ascii="Times New Roman" w:eastAsia="Calibri" w:hAnsi="Times New Roman" w:cs="Times New Roman"/>
          <w:sz w:val="28"/>
          <w:szCs w:val="28"/>
          <w:lang w:val="ru-RU"/>
        </w:rPr>
      </w:pPr>
    </w:p>
    <w:p w:rsidR="00717F0C" w:rsidRPr="00717F0C" w:rsidRDefault="00717F0C" w:rsidP="00717F0C">
      <w:pPr>
        <w:spacing w:after="0" w:line="240" w:lineRule="auto"/>
        <w:jc w:val="right"/>
        <w:rPr>
          <w:rFonts w:ascii="Times New Roman" w:eastAsia="Calibri" w:hAnsi="Times New Roman" w:cs="Times New Roman"/>
          <w:sz w:val="32"/>
          <w:szCs w:val="32"/>
        </w:rPr>
      </w:pPr>
    </w:p>
    <w:p w:rsidR="00717F0C" w:rsidRPr="00717F0C" w:rsidRDefault="00717F0C" w:rsidP="00717F0C">
      <w:pPr>
        <w:spacing w:after="0" w:line="240" w:lineRule="auto"/>
        <w:jc w:val="right"/>
        <w:rPr>
          <w:rFonts w:ascii="Times New Roman" w:eastAsia="Calibri" w:hAnsi="Times New Roman" w:cs="Times New Roman"/>
          <w:sz w:val="32"/>
          <w:szCs w:val="32"/>
        </w:rPr>
      </w:pPr>
    </w:p>
    <w:p w:rsidR="00717F0C" w:rsidRPr="00717F0C" w:rsidRDefault="00717F0C" w:rsidP="00717F0C">
      <w:pPr>
        <w:spacing w:after="0" w:line="240" w:lineRule="auto"/>
        <w:rPr>
          <w:rFonts w:ascii="Times New Roman" w:eastAsia="Calibri" w:hAnsi="Times New Roman" w:cs="Times New Roman"/>
          <w:sz w:val="32"/>
          <w:szCs w:val="32"/>
        </w:rPr>
      </w:pPr>
      <w:r w:rsidRPr="00717F0C">
        <w:rPr>
          <w:rFonts w:ascii="Times New Roman" w:eastAsia="Calibri" w:hAnsi="Times New Roman" w:cs="Times New Roman"/>
          <w:sz w:val="32"/>
          <w:szCs w:val="32"/>
        </w:rPr>
        <w:t>Секретар виконкому:                                         Н.Г. Стрижак</w:t>
      </w:r>
    </w:p>
    <w:p w:rsidR="00717F0C" w:rsidRPr="00717F0C" w:rsidRDefault="00717F0C" w:rsidP="00717F0C">
      <w:pPr>
        <w:spacing w:after="0" w:line="240" w:lineRule="auto"/>
        <w:jc w:val="right"/>
        <w:rPr>
          <w:rFonts w:ascii="Times New Roman" w:eastAsia="Calibri" w:hAnsi="Times New Roman" w:cs="Times New Roman"/>
          <w:sz w:val="32"/>
          <w:szCs w:val="32"/>
        </w:rPr>
      </w:pPr>
    </w:p>
    <w:p w:rsidR="00717F0C" w:rsidRPr="00717F0C" w:rsidRDefault="00717F0C" w:rsidP="00717F0C">
      <w:pPr>
        <w:spacing w:after="0" w:line="240" w:lineRule="auto"/>
        <w:jc w:val="right"/>
        <w:rPr>
          <w:rFonts w:ascii="Times New Roman" w:eastAsia="Calibri" w:hAnsi="Times New Roman" w:cs="Times New Roman"/>
          <w:sz w:val="32"/>
          <w:szCs w:val="32"/>
        </w:rPr>
      </w:pPr>
    </w:p>
    <w:p w:rsidR="00717F0C" w:rsidRPr="00717F0C" w:rsidRDefault="00717F0C" w:rsidP="00717F0C">
      <w:pPr>
        <w:spacing w:after="0" w:line="240" w:lineRule="auto"/>
        <w:jc w:val="right"/>
        <w:rPr>
          <w:rFonts w:ascii="Times New Roman" w:eastAsia="Calibri" w:hAnsi="Times New Roman" w:cs="Times New Roman"/>
          <w:sz w:val="32"/>
          <w:szCs w:val="32"/>
        </w:rPr>
      </w:pPr>
    </w:p>
    <w:p w:rsidR="00717F0C" w:rsidRPr="00717F0C" w:rsidRDefault="00717F0C" w:rsidP="00717F0C">
      <w:pPr>
        <w:spacing w:after="0" w:line="240" w:lineRule="auto"/>
        <w:jc w:val="right"/>
        <w:rPr>
          <w:rFonts w:ascii="Times New Roman" w:eastAsia="Calibri" w:hAnsi="Times New Roman" w:cs="Times New Roman"/>
          <w:sz w:val="32"/>
          <w:szCs w:val="32"/>
        </w:rPr>
      </w:pPr>
    </w:p>
    <w:p w:rsidR="00717F0C" w:rsidRPr="00717F0C" w:rsidRDefault="00717F0C" w:rsidP="00717F0C">
      <w:pPr>
        <w:spacing w:after="0" w:line="240" w:lineRule="auto"/>
        <w:rPr>
          <w:rFonts w:ascii="Times New Roman" w:eastAsia="Calibri" w:hAnsi="Times New Roman" w:cs="Times New Roman"/>
          <w:sz w:val="32"/>
          <w:szCs w:val="32"/>
        </w:rPr>
      </w:pPr>
    </w:p>
    <w:p w:rsidR="00717F0C" w:rsidRPr="00717F0C" w:rsidRDefault="00717F0C" w:rsidP="00717F0C">
      <w:pPr>
        <w:spacing w:after="0" w:line="240" w:lineRule="auto"/>
        <w:rPr>
          <w:rFonts w:ascii="Times New Roman" w:eastAsia="Calibri" w:hAnsi="Times New Roman" w:cs="Times New Roman"/>
          <w:sz w:val="32"/>
          <w:szCs w:val="32"/>
        </w:rPr>
      </w:pPr>
    </w:p>
    <w:p w:rsidR="00717F0C" w:rsidRPr="00717F0C" w:rsidRDefault="00717F0C" w:rsidP="00717F0C">
      <w:pPr>
        <w:spacing w:after="0" w:line="240" w:lineRule="auto"/>
        <w:jc w:val="center"/>
        <w:rPr>
          <w:rFonts w:ascii="Times New Roman" w:eastAsia="Calibri" w:hAnsi="Times New Roman" w:cs="Times New Roman"/>
          <w:b/>
          <w:sz w:val="32"/>
          <w:szCs w:val="32"/>
          <w:lang w:val="ru-RU"/>
        </w:rPr>
      </w:pPr>
    </w:p>
    <w:p w:rsidR="00717F0C" w:rsidRPr="00717F0C" w:rsidRDefault="00717F0C" w:rsidP="00717F0C">
      <w:pPr>
        <w:spacing w:after="200" w:line="276" w:lineRule="auto"/>
        <w:ind w:left="4284" w:right="4339"/>
        <w:rPr>
          <w:rFonts w:ascii="Calibri" w:eastAsia="Calibri" w:hAnsi="Calibri" w:cs="Times New Roman"/>
          <w:lang w:val="ru-RU"/>
        </w:rPr>
      </w:pPr>
      <w:r w:rsidRPr="00717F0C">
        <w:rPr>
          <w:rFonts w:ascii="Calibri" w:eastAsia="Calibri" w:hAnsi="Calibri" w:cs="Times New Roman"/>
          <w:noProof/>
          <w:lang w:eastAsia="uk-UA"/>
        </w:rPr>
        <w:drawing>
          <wp:inline distT="0" distB="0" distL="0" distR="0" wp14:anchorId="4D8C60C0" wp14:editId="1D689492">
            <wp:extent cx="447675" cy="533400"/>
            <wp:effectExtent l="0" t="0" r="952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7675" cy="533400"/>
                    </a:xfrm>
                    <a:prstGeom prst="rect">
                      <a:avLst/>
                    </a:prstGeom>
                    <a:noFill/>
                    <a:ln>
                      <a:noFill/>
                    </a:ln>
                  </pic:spPr>
                </pic:pic>
              </a:graphicData>
            </a:graphic>
          </wp:inline>
        </w:drawing>
      </w:r>
    </w:p>
    <w:p w:rsidR="00717F0C" w:rsidRPr="00717F0C" w:rsidRDefault="00717F0C" w:rsidP="00717F0C">
      <w:pPr>
        <w:spacing w:after="0" w:line="240" w:lineRule="auto"/>
        <w:jc w:val="center"/>
        <w:rPr>
          <w:rFonts w:ascii="Times New Roman" w:eastAsia="Calibri" w:hAnsi="Times New Roman" w:cs="Times New Roman"/>
          <w:b/>
          <w:sz w:val="28"/>
          <w:szCs w:val="28"/>
          <w:lang w:val="ru-RU" w:eastAsia="uk-UA"/>
        </w:rPr>
      </w:pPr>
      <w:r w:rsidRPr="00717F0C">
        <w:rPr>
          <w:rFonts w:ascii="Times New Roman" w:eastAsia="Calibri" w:hAnsi="Times New Roman" w:cs="Times New Roman"/>
          <w:b/>
          <w:sz w:val="28"/>
          <w:szCs w:val="28"/>
          <w:lang w:val="ru-RU" w:eastAsia="uk-UA"/>
        </w:rPr>
        <w:t xml:space="preserve">СТУДЕНИКІВСЬКА </w:t>
      </w:r>
      <w:proofErr w:type="gramStart"/>
      <w:r w:rsidRPr="00717F0C">
        <w:rPr>
          <w:rFonts w:ascii="Times New Roman" w:eastAsia="Calibri" w:hAnsi="Times New Roman" w:cs="Times New Roman"/>
          <w:b/>
          <w:sz w:val="28"/>
          <w:szCs w:val="28"/>
          <w:lang w:val="ru-RU" w:eastAsia="uk-UA"/>
        </w:rPr>
        <w:t>СІЛЬСЬКА  РАДА</w:t>
      </w:r>
      <w:proofErr w:type="gramEnd"/>
    </w:p>
    <w:p w:rsidR="00717F0C" w:rsidRPr="00717F0C" w:rsidRDefault="00717F0C" w:rsidP="00717F0C">
      <w:pPr>
        <w:spacing w:after="0" w:line="240" w:lineRule="auto"/>
        <w:jc w:val="center"/>
        <w:rPr>
          <w:rFonts w:ascii="Times New Roman" w:eastAsia="Calibri" w:hAnsi="Times New Roman" w:cs="Times New Roman"/>
          <w:b/>
          <w:sz w:val="28"/>
          <w:szCs w:val="28"/>
          <w:lang w:val="ru-RU" w:eastAsia="uk-UA"/>
        </w:rPr>
      </w:pPr>
      <w:proofErr w:type="gramStart"/>
      <w:r w:rsidRPr="00717F0C">
        <w:rPr>
          <w:rFonts w:ascii="Times New Roman" w:eastAsia="Calibri" w:hAnsi="Times New Roman" w:cs="Times New Roman"/>
          <w:b/>
          <w:sz w:val="28"/>
          <w:szCs w:val="28"/>
          <w:lang w:val="ru-RU" w:eastAsia="uk-UA"/>
        </w:rPr>
        <w:t>БОРИСПІЛЬСЬКОГО  РАЙОНУ</w:t>
      </w:r>
      <w:proofErr w:type="gramEnd"/>
    </w:p>
    <w:p w:rsidR="00717F0C" w:rsidRPr="00717F0C" w:rsidRDefault="00717F0C" w:rsidP="00717F0C">
      <w:pPr>
        <w:spacing w:after="0" w:line="240" w:lineRule="auto"/>
        <w:jc w:val="center"/>
        <w:rPr>
          <w:rFonts w:ascii="Times New Roman" w:eastAsia="Calibri" w:hAnsi="Times New Roman" w:cs="Times New Roman"/>
          <w:b/>
          <w:sz w:val="28"/>
          <w:szCs w:val="28"/>
          <w:lang w:val="ru-RU" w:eastAsia="uk-UA"/>
        </w:rPr>
      </w:pPr>
      <w:r w:rsidRPr="00717F0C">
        <w:rPr>
          <w:rFonts w:ascii="Times New Roman" w:eastAsia="Calibri" w:hAnsi="Times New Roman" w:cs="Times New Roman"/>
          <w:b/>
          <w:sz w:val="28"/>
          <w:szCs w:val="28"/>
          <w:lang w:val="ru-RU" w:eastAsia="uk-UA"/>
        </w:rPr>
        <w:t>КИЇВСЬКОЇ ОБЛАСТІ</w:t>
      </w:r>
    </w:p>
    <w:p w:rsidR="00717F0C" w:rsidRPr="00717F0C" w:rsidRDefault="00717F0C" w:rsidP="00717F0C">
      <w:pPr>
        <w:spacing w:after="0" w:line="240" w:lineRule="auto"/>
        <w:jc w:val="center"/>
        <w:rPr>
          <w:rFonts w:ascii="Times New Roman" w:eastAsia="Calibri" w:hAnsi="Times New Roman" w:cs="Times New Roman"/>
          <w:b/>
          <w:sz w:val="28"/>
          <w:szCs w:val="28"/>
          <w:lang w:eastAsia="uk-UA"/>
        </w:rPr>
      </w:pPr>
      <w:r w:rsidRPr="00717F0C">
        <w:rPr>
          <w:rFonts w:ascii="Times New Roman" w:eastAsia="Calibri" w:hAnsi="Times New Roman" w:cs="Times New Roman"/>
          <w:b/>
          <w:sz w:val="28"/>
          <w:szCs w:val="28"/>
          <w:lang w:eastAsia="uk-UA"/>
        </w:rPr>
        <w:t xml:space="preserve">ВИКОНАВЧИЙ  КОМІТЕТ </w:t>
      </w:r>
    </w:p>
    <w:p w:rsidR="00717F0C" w:rsidRPr="00717F0C" w:rsidRDefault="00717F0C" w:rsidP="00717F0C">
      <w:pPr>
        <w:spacing w:after="0" w:line="240" w:lineRule="auto"/>
        <w:jc w:val="center"/>
        <w:rPr>
          <w:rFonts w:ascii="Times New Roman" w:eastAsia="Calibri" w:hAnsi="Times New Roman" w:cs="Times New Roman"/>
          <w:b/>
          <w:sz w:val="28"/>
          <w:szCs w:val="28"/>
          <w:lang w:val="ru-RU"/>
        </w:rPr>
      </w:pPr>
      <w:r w:rsidRPr="00717F0C">
        <w:rPr>
          <w:rFonts w:ascii="Times New Roman" w:eastAsia="Calibri" w:hAnsi="Times New Roman" w:cs="Times New Roman"/>
          <w:b/>
          <w:sz w:val="28"/>
          <w:szCs w:val="28"/>
          <w:lang w:val="ru-RU"/>
        </w:rPr>
        <w:t>РІШЕННЯ</w:t>
      </w:r>
    </w:p>
    <w:p w:rsidR="00717F0C" w:rsidRPr="00717F0C" w:rsidRDefault="00717F0C" w:rsidP="00717F0C">
      <w:pPr>
        <w:spacing w:after="200" w:line="276" w:lineRule="auto"/>
        <w:jc w:val="both"/>
        <w:rPr>
          <w:rFonts w:ascii="Calibri" w:eastAsia="Calibri" w:hAnsi="Calibri" w:cs="Times New Roman"/>
          <w:b/>
          <w:sz w:val="28"/>
          <w:szCs w:val="28"/>
          <w:lang w:val="ru-RU"/>
        </w:rPr>
      </w:pPr>
    </w:p>
    <w:p w:rsidR="00717F0C" w:rsidRPr="00717F0C" w:rsidRDefault="00717F0C" w:rsidP="00717F0C">
      <w:pPr>
        <w:spacing w:after="200" w:line="276" w:lineRule="auto"/>
        <w:jc w:val="both"/>
        <w:rPr>
          <w:rFonts w:ascii="Times New Roman" w:eastAsia="Calibri" w:hAnsi="Times New Roman" w:cs="Times New Roman"/>
          <w:b/>
          <w:sz w:val="28"/>
          <w:szCs w:val="28"/>
        </w:rPr>
      </w:pPr>
      <w:r w:rsidRPr="00717F0C">
        <w:rPr>
          <w:rFonts w:ascii="Times New Roman" w:eastAsia="Calibri" w:hAnsi="Times New Roman" w:cs="Times New Roman"/>
          <w:b/>
          <w:sz w:val="28"/>
          <w:szCs w:val="28"/>
          <w:lang w:val="ru-RU"/>
        </w:rPr>
        <w:t>Від</w:t>
      </w:r>
      <w:r w:rsidRPr="00717F0C">
        <w:rPr>
          <w:rFonts w:ascii="Times New Roman" w:eastAsia="Calibri" w:hAnsi="Times New Roman" w:cs="Times New Roman"/>
          <w:b/>
          <w:sz w:val="28"/>
          <w:szCs w:val="28"/>
        </w:rPr>
        <w:t xml:space="preserve"> 04 </w:t>
      </w:r>
      <w:proofErr w:type="gramStart"/>
      <w:r w:rsidRPr="00717F0C">
        <w:rPr>
          <w:rFonts w:ascii="Times New Roman" w:eastAsia="Calibri" w:hAnsi="Times New Roman" w:cs="Times New Roman"/>
          <w:b/>
          <w:sz w:val="28"/>
          <w:szCs w:val="28"/>
        </w:rPr>
        <w:t>лютого</w:t>
      </w:r>
      <w:r w:rsidRPr="00717F0C">
        <w:rPr>
          <w:rFonts w:ascii="Times New Roman" w:eastAsia="Calibri" w:hAnsi="Times New Roman" w:cs="Times New Roman"/>
          <w:b/>
          <w:sz w:val="28"/>
          <w:szCs w:val="28"/>
          <w:lang w:val="ru-RU"/>
        </w:rPr>
        <w:t xml:space="preserve">  2021</w:t>
      </w:r>
      <w:proofErr w:type="gramEnd"/>
      <w:r w:rsidRPr="00717F0C">
        <w:rPr>
          <w:rFonts w:ascii="Times New Roman" w:eastAsia="Calibri" w:hAnsi="Times New Roman" w:cs="Times New Roman"/>
          <w:b/>
          <w:sz w:val="28"/>
          <w:szCs w:val="28"/>
          <w:lang w:val="ru-RU"/>
        </w:rPr>
        <w:t xml:space="preserve"> року             </w:t>
      </w:r>
      <w:r w:rsidRPr="00717F0C">
        <w:rPr>
          <w:rFonts w:ascii="Times New Roman" w:eastAsia="Calibri" w:hAnsi="Times New Roman" w:cs="Times New Roman"/>
          <w:b/>
          <w:sz w:val="28"/>
          <w:szCs w:val="28"/>
        </w:rPr>
        <w:t>с. Студеники</w:t>
      </w:r>
      <w:r w:rsidRPr="00717F0C">
        <w:rPr>
          <w:rFonts w:ascii="Times New Roman" w:eastAsia="Calibri" w:hAnsi="Times New Roman" w:cs="Times New Roman"/>
          <w:b/>
          <w:sz w:val="28"/>
          <w:szCs w:val="28"/>
          <w:lang w:val="ru-RU"/>
        </w:rPr>
        <w:t xml:space="preserve">                                                                   №</w:t>
      </w:r>
      <w:r w:rsidRPr="00717F0C">
        <w:rPr>
          <w:rFonts w:ascii="Times New Roman" w:eastAsia="Calibri" w:hAnsi="Times New Roman" w:cs="Times New Roman"/>
          <w:b/>
          <w:sz w:val="28"/>
          <w:szCs w:val="28"/>
        </w:rPr>
        <w:t>21</w:t>
      </w:r>
    </w:p>
    <w:p w:rsidR="00717F0C" w:rsidRPr="00717F0C" w:rsidRDefault="00717F0C" w:rsidP="00717F0C">
      <w:pPr>
        <w:spacing w:after="200" w:line="276" w:lineRule="auto"/>
        <w:jc w:val="both"/>
        <w:rPr>
          <w:rFonts w:ascii="Calibri" w:eastAsia="Calibri" w:hAnsi="Calibri" w:cs="Times New Roman"/>
          <w:b/>
          <w:sz w:val="28"/>
          <w:szCs w:val="28"/>
          <w:lang w:val="ru-RU"/>
        </w:rPr>
      </w:pPr>
    </w:p>
    <w:p w:rsidR="00717F0C" w:rsidRPr="00717F0C" w:rsidRDefault="00717F0C" w:rsidP="00717F0C">
      <w:pPr>
        <w:spacing w:after="0" w:line="240" w:lineRule="auto"/>
        <w:rPr>
          <w:rFonts w:ascii="Times New Roman" w:eastAsia="Calibri" w:hAnsi="Times New Roman" w:cs="Times New Roman"/>
          <w:b/>
          <w:sz w:val="28"/>
          <w:szCs w:val="28"/>
          <w:lang w:val="ru-RU"/>
        </w:rPr>
      </w:pPr>
      <w:r w:rsidRPr="00717F0C">
        <w:rPr>
          <w:rFonts w:ascii="Times New Roman" w:eastAsia="Calibri" w:hAnsi="Times New Roman" w:cs="Times New Roman"/>
          <w:b/>
          <w:sz w:val="28"/>
          <w:szCs w:val="28"/>
          <w:lang w:val="ru-RU"/>
        </w:rPr>
        <w:t>Про виконання</w:t>
      </w:r>
    </w:p>
    <w:p w:rsidR="00717F0C" w:rsidRPr="00717F0C" w:rsidRDefault="00717F0C" w:rsidP="00717F0C">
      <w:pPr>
        <w:spacing w:after="0" w:line="240" w:lineRule="auto"/>
        <w:rPr>
          <w:rFonts w:ascii="Times New Roman" w:eastAsia="Calibri" w:hAnsi="Times New Roman" w:cs="Times New Roman"/>
          <w:b/>
          <w:sz w:val="28"/>
          <w:szCs w:val="28"/>
          <w:lang w:val="ru-RU"/>
        </w:rPr>
      </w:pPr>
      <w:r w:rsidRPr="00717F0C">
        <w:rPr>
          <w:rFonts w:ascii="Times New Roman" w:eastAsia="Calibri" w:hAnsi="Times New Roman" w:cs="Times New Roman"/>
          <w:b/>
          <w:sz w:val="28"/>
          <w:szCs w:val="28"/>
          <w:lang w:val="ru-RU"/>
        </w:rPr>
        <w:t xml:space="preserve">Програми оздоровлення та відпочинку </w:t>
      </w:r>
    </w:p>
    <w:p w:rsidR="00717F0C" w:rsidRPr="00717F0C" w:rsidRDefault="00717F0C" w:rsidP="00717F0C">
      <w:pPr>
        <w:spacing w:after="0" w:line="240" w:lineRule="auto"/>
        <w:rPr>
          <w:rFonts w:ascii="Times New Roman" w:eastAsia="Calibri" w:hAnsi="Times New Roman" w:cs="Times New Roman"/>
          <w:b/>
          <w:sz w:val="28"/>
          <w:szCs w:val="28"/>
          <w:lang w:val="ru-RU"/>
        </w:rPr>
      </w:pPr>
      <w:r w:rsidRPr="00717F0C">
        <w:rPr>
          <w:rFonts w:ascii="Times New Roman" w:eastAsia="Calibri" w:hAnsi="Times New Roman" w:cs="Times New Roman"/>
          <w:b/>
          <w:sz w:val="28"/>
          <w:szCs w:val="28"/>
          <w:lang w:val="ru-RU"/>
        </w:rPr>
        <w:t>дітей Студениківської сільської ради</w:t>
      </w:r>
    </w:p>
    <w:p w:rsidR="00717F0C" w:rsidRPr="00717F0C" w:rsidRDefault="00717F0C" w:rsidP="00717F0C">
      <w:pPr>
        <w:spacing w:after="0" w:line="240" w:lineRule="auto"/>
        <w:rPr>
          <w:rFonts w:ascii="Calibri" w:eastAsia="Calibri" w:hAnsi="Calibri" w:cs="Times New Roman"/>
          <w:sz w:val="28"/>
          <w:szCs w:val="28"/>
          <w:lang w:val="ru-RU"/>
        </w:rPr>
      </w:pPr>
      <w:r w:rsidRPr="00717F0C">
        <w:rPr>
          <w:rFonts w:ascii="Times New Roman" w:eastAsia="Calibri" w:hAnsi="Times New Roman" w:cs="Times New Roman"/>
          <w:b/>
          <w:sz w:val="28"/>
          <w:szCs w:val="28"/>
          <w:lang w:val="ru-RU"/>
        </w:rPr>
        <w:t>на 2018-2020 роки</w:t>
      </w:r>
    </w:p>
    <w:p w:rsidR="00717F0C" w:rsidRPr="00717F0C" w:rsidRDefault="00717F0C" w:rsidP="00717F0C">
      <w:pPr>
        <w:spacing w:after="200" w:line="276" w:lineRule="auto"/>
        <w:jc w:val="both"/>
        <w:rPr>
          <w:rFonts w:ascii="Calibri" w:eastAsia="Calibri" w:hAnsi="Calibri" w:cs="Times New Roman"/>
          <w:b/>
          <w:sz w:val="28"/>
          <w:szCs w:val="28"/>
          <w:lang w:val="ru-RU"/>
        </w:rPr>
      </w:pPr>
    </w:p>
    <w:p w:rsidR="00717F0C" w:rsidRPr="00717F0C" w:rsidRDefault="00717F0C" w:rsidP="00717F0C">
      <w:pPr>
        <w:spacing w:after="0" w:line="240" w:lineRule="auto"/>
        <w:rPr>
          <w:rFonts w:ascii="Times New Roman" w:eastAsia="Calibri" w:hAnsi="Times New Roman" w:cs="Times New Roman"/>
          <w:sz w:val="28"/>
          <w:szCs w:val="28"/>
        </w:rPr>
      </w:pPr>
      <w:r w:rsidRPr="00717F0C">
        <w:rPr>
          <w:rFonts w:ascii="Calibri" w:eastAsia="Calibri" w:hAnsi="Calibri" w:cs="Times New Roman"/>
          <w:b/>
          <w:lang w:val="ru-RU"/>
        </w:rPr>
        <w:tab/>
      </w:r>
      <w:r w:rsidRPr="00717F0C">
        <w:rPr>
          <w:rFonts w:ascii="Times New Roman" w:eastAsia="Calibri" w:hAnsi="Times New Roman" w:cs="Times New Roman"/>
          <w:sz w:val="28"/>
          <w:szCs w:val="28"/>
          <w:lang w:val="ru-RU"/>
        </w:rPr>
        <w:t xml:space="preserve">Керуючись ст.26, 27 Закону України «Про місцеве самоврядування в Україні», </w:t>
      </w:r>
      <w:r w:rsidRPr="00717F0C">
        <w:rPr>
          <w:rFonts w:ascii="Times New Roman" w:eastAsia="Calibri" w:hAnsi="Times New Roman" w:cs="Times New Roman"/>
          <w:sz w:val="28"/>
          <w:szCs w:val="28"/>
        </w:rPr>
        <w:t>виконавчий комітет сільської ради</w:t>
      </w:r>
    </w:p>
    <w:p w:rsidR="00717F0C" w:rsidRPr="00717F0C" w:rsidRDefault="00717F0C" w:rsidP="00717F0C">
      <w:pPr>
        <w:spacing w:after="0" w:line="240" w:lineRule="auto"/>
        <w:rPr>
          <w:rFonts w:ascii="Times New Roman" w:eastAsia="Calibri" w:hAnsi="Times New Roman" w:cs="Times New Roman"/>
          <w:b/>
          <w:sz w:val="28"/>
          <w:szCs w:val="28"/>
          <w:lang w:val="ru-RU"/>
        </w:rPr>
      </w:pPr>
    </w:p>
    <w:p w:rsidR="00717F0C" w:rsidRPr="00717F0C" w:rsidRDefault="00717F0C" w:rsidP="00717F0C">
      <w:pPr>
        <w:spacing w:after="0" w:line="240" w:lineRule="auto"/>
        <w:rPr>
          <w:rFonts w:ascii="Times New Roman" w:eastAsia="Calibri" w:hAnsi="Times New Roman" w:cs="Times New Roman"/>
          <w:b/>
          <w:sz w:val="28"/>
          <w:szCs w:val="28"/>
          <w:lang w:val="ru-RU"/>
        </w:rPr>
      </w:pPr>
      <w:r w:rsidRPr="00717F0C">
        <w:rPr>
          <w:rFonts w:ascii="Times New Roman" w:eastAsia="Calibri" w:hAnsi="Times New Roman" w:cs="Times New Roman"/>
          <w:b/>
          <w:sz w:val="28"/>
          <w:szCs w:val="28"/>
          <w:lang w:val="ru-RU"/>
        </w:rPr>
        <w:t>ВИРІШИВ:</w:t>
      </w:r>
    </w:p>
    <w:p w:rsidR="00717F0C" w:rsidRPr="00717F0C" w:rsidRDefault="00717F0C" w:rsidP="00717F0C">
      <w:pPr>
        <w:spacing w:after="200" w:line="276" w:lineRule="auto"/>
        <w:jc w:val="both"/>
        <w:rPr>
          <w:rFonts w:ascii="Calibri" w:eastAsia="Calibri" w:hAnsi="Calibri" w:cs="Times New Roman"/>
          <w:b/>
          <w:sz w:val="28"/>
          <w:szCs w:val="28"/>
          <w:lang w:val="ru-RU"/>
        </w:rPr>
      </w:pPr>
    </w:p>
    <w:p w:rsidR="00717F0C" w:rsidRPr="00717F0C" w:rsidRDefault="00717F0C" w:rsidP="00717F0C">
      <w:pPr>
        <w:numPr>
          <w:ilvl w:val="0"/>
          <w:numId w:val="17"/>
        </w:numPr>
        <w:spacing w:after="0" w:line="240" w:lineRule="auto"/>
        <w:contextualSpacing/>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rPr>
        <w:t xml:space="preserve">Схвалити </w:t>
      </w:r>
      <w:r w:rsidRPr="00717F0C">
        <w:rPr>
          <w:rFonts w:ascii="Times New Roman" w:eastAsia="Calibri" w:hAnsi="Times New Roman" w:cs="Times New Roman"/>
          <w:sz w:val="28"/>
          <w:szCs w:val="28"/>
          <w:lang w:val="ru-RU"/>
        </w:rPr>
        <w:t xml:space="preserve"> звіт про виконання Програми оздоровлення та відпочинку дітей Студениківської сільської ради на 2018-2020 роки (додаток 1).</w:t>
      </w:r>
    </w:p>
    <w:p w:rsidR="00717F0C" w:rsidRPr="00717F0C" w:rsidRDefault="00717F0C" w:rsidP="00717F0C">
      <w:pPr>
        <w:numPr>
          <w:ilvl w:val="0"/>
          <w:numId w:val="17"/>
        </w:numPr>
        <w:spacing w:after="0" w:line="240" w:lineRule="auto"/>
        <w:rPr>
          <w:rFonts w:ascii="Times New Roman" w:eastAsia="Times New Roman" w:hAnsi="Times New Roman" w:cs="Times New Roman"/>
          <w:sz w:val="28"/>
          <w:szCs w:val="28"/>
          <w:lang w:eastAsia="uk-UA"/>
        </w:rPr>
      </w:pPr>
      <w:r w:rsidRPr="00717F0C">
        <w:rPr>
          <w:rFonts w:ascii="Times New Roman" w:eastAsia="Times New Roman" w:hAnsi="Times New Roman" w:cs="Times New Roman"/>
          <w:sz w:val="28"/>
          <w:szCs w:val="28"/>
          <w:lang w:eastAsia="uk-UA"/>
        </w:rPr>
        <w:t>Відділу освіти, охорони здоров’я,  молоді і спорту, культури, туризму та соціального захисту населення подати звіт про виконання Програми оздоровлення та відпочинку дітей Студениківської сільської ради на 2018-2020 роки</w:t>
      </w:r>
    </w:p>
    <w:p w:rsidR="00717F0C" w:rsidRPr="00717F0C" w:rsidRDefault="00717F0C" w:rsidP="00717F0C">
      <w:pPr>
        <w:numPr>
          <w:ilvl w:val="0"/>
          <w:numId w:val="17"/>
        </w:numPr>
        <w:spacing w:after="0" w:line="240" w:lineRule="auto"/>
        <w:rPr>
          <w:rFonts w:ascii="Times New Roman" w:eastAsia="Times New Roman" w:hAnsi="Times New Roman" w:cs="Times New Roman"/>
          <w:sz w:val="28"/>
          <w:szCs w:val="28"/>
          <w:lang w:eastAsia="uk-UA"/>
        </w:rPr>
      </w:pPr>
      <w:r w:rsidRPr="00717F0C">
        <w:rPr>
          <w:rFonts w:ascii="Times New Roman" w:eastAsia="Times New Roman" w:hAnsi="Times New Roman" w:cs="Times New Roman"/>
          <w:sz w:val="28"/>
          <w:szCs w:val="28"/>
          <w:lang w:eastAsia="uk-UA"/>
        </w:rPr>
        <w:t>Контроль за виконанням рішення покласти на начальника відділу освіти, охорони здоров’я,  молоді і спорту, культури, туризму та соціального захисту населення.</w:t>
      </w:r>
    </w:p>
    <w:p w:rsidR="00717F0C" w:rsidRPr="00717F0C" w:rsidRDefault="00717F0C" w:rsidP="00717F0C">
      <w:pPr>
        <w:spacing w:after="200" w:line="276" w:lineRule="auto"/>
        <w:ind w:left="720"/>
        <w:contextualSpacing/>
        <w:jc w:val="both"/>
        <w:rPr>
          <w:rFonts w:ascii="Times New Roman" w:eastAsia="Calibri" w:hAnsi="Times New Roman" w:cs="Times New Roman"/>
          <w:b/>
          <w:sz w:val="28"/>
          <w:szCs w:val="28"/>
          <w:lang w:val="ru-RU"/>
        </w:rPr>
      </w:pPr>
    </w:p>
    <w:p w:rsidR="00717F0C" w:rsidRPr="00717F0C" w:rsidRDefault="00717F0C" w:rsidP="00717F0C">
      <w:pPr>
        <w:spacing w:after="200" w:line="276" w:lineRule="auto"/>
        <w:ind w:left="720"/>
        <w:contextualSpacing/>
        <w:jc w:val="both"/>
        <w:rPr>
          <w:rFonts w:ascii="Times New Roman" w:eastAsia="Calibri" w:hAnsi="Times New Roman" w:cs="Times New Roman"/>
          <w:b/>
          <w:sz w:val="28"/>
          <w:szCs w:val="28"/>
          <w:lang w:val="ru-RU"/>
        </w:rPr>
      </w:pPr>
    </w:p>
    <w:p w:rsidR="00717F0C" w:rsidRPr="00717F0C" w:rsidRDefault="00717F0C" w:rsidP="00717F0C">
      <w:pPr>
        <w:spacing w:after="200" w:line="276" w:lineRule="auto"/>
        <w:ind w:left="720"/>
        <w:contextualSpacing/>
        <w:jc w:val="center"/>
        <w:rPr>
          <w:rFonts w:ascii="Times New Roman" w:eastAsia="Calibri" w:hAnsi="Times New Roman" w:cs="Times New Roman"/>
          <w:b/>
          <w:sz w:val="28"/>
          <w:szCs w:val="28"/>
          <w:lang w:val="ru-RU"/>
        </w:rPr>
      </w:pPr>
      <w:r w:rsidRPr="00717F0C">
        <w:rPr>
          <w:rFonts w:ascii="Times New Roman" w:eastAsia="Calibri" w:hAnsi="Times New Roman" w:cs="Times New Roman"/>
          <w:b/>
          <w:sz w:val="28"/>
          <w:szCs w:val="28"/>
          <w:lang w:val="ru-RU"/>
        </w:rPr>
        <w:t>Сільський голова                                           М.О.Лях</w:t>
      </w:r>
    </w:p>
    <w:p w:rsidR="00717F0C" w:rsidRPr="00717F0C" w:rsidRDefault="00717F0C" w:rsidP="00717F0C">
      <w:pPr>
        <w:spacing w:after="0" w:line="240" w:lineRule="auto"/>
        <w:jc w:val="center"/>
        <w:rPr>
          <w:rFonts w:ascii="Times New Roman" w:eastAsia="Calibri" w:hAnsi="Times New Roman" w:cs="Times New Roman"/>
          <w:b/>
          <w:sz w:val="32"/>
          <w:szCs w:val="32"/>
          <w:lang w:val="ru-RU"/>
        </w:rPr>
      </w:pPr>
    </w:p>
    <w:p w:rsidR="00717F0C" w:rsidRPr="00717F0C" w:rsidRDefault="00717F0C" w:rsidP="00717F0C">
      <w:pPr>
        <w:spacing w:after="0" w:line="240" w:lineRule="auto"/>
        <w:jc w:val="center"/>
        <w:rPr>
          <w:rFonts w:ascii="Times New Roman" w:eastAsia="Calibri" w:hAnsi="Times New Roman" w:cs="Times New Roman"/>
          <w:b/>
          <w:sz w:val="32"/>
          <w:szCs w:val="32"/>
          <w:lang w:val="ru-RU"/>
        </w:rPr>
      </w:pPr>
    </w:p>
    <w:p w:rsidR="00717F0C" w:rsidRPr="00717F0C" w:rsidRDefault="00717F0C" w:rsidP="00717F0C">
      <w:pPr>
        <w:spacing w:after="0" w:line="240" w:lineRule="auto"/>
        <w:jc w:val="center"/>
        <w:rPr>
          <w:rFonts w:ascii="Times New Roman" w:eastAsia="Calibri" w:hAnsi="Times New Roman" w:cs="Times New Roman"/>
          <w:b/>
          <w:sz w:val="32"/>
          <w:szCs w:val="32"/>
          <w:lang w:val="ru-RU"/>
        </w:rPr>
      </w:pPr>
    </w:p>
    <w:p w:rsidR="00717F0C" w:rsidRPr="00717F0C" w:rsidRDefault="00717F0C" w:rsidP="00717F0C">
      <w:pPr>
        <w:spacing w:after="0" w:line="240" w:lineRule="auto"/>
        <w:jc w:val="center"/>
        <w:rPr>
          <w:rFonts w:ascii="Times New Roman" w:eastAsia="Calibri" w:hAnsi="Times New Roman" w:cs="Times New Roman"/>
          <w:b/>
          <w:sz w:val="32"/>
          <w:szCs w:val="32"/>
          <w:lang w:val="ru-RU"/>
        </w:rPr>
      </w:pPr>
    </w:p>
    <w:p w:rsidR="00717F0C" w:rsidRPr="00717F0C" w:rsidRDefault="00717F0C" w:rsidP="00717F0C">
      <w:pPr>
        <w:spacing w:after="0" w:line="240" w:lineRule="auto"/>
        <w:jc w:val="center"/>
        <w:rPr>
          <w:rFonts w:ascii="Times New Roman" w:eastAsia="Calibri" w:hAnsi="Times New Roman" w:cs="Times New Roman"/>
          <w:b/>
          <w:sz w:val="32"/>
          <w:szCs w:val="32"/>
          <w:lang w:val="ru-RU"/>
        </w:rPr>
      </w:pPr>
    </w:p>
    <w:p w:rsidR="00717F0C" w:rsidRDefault="00717F0C" w:rsidP="00717F0C">
      <w:pPr>
        <w:spacing w:after="0" w:line="240" w:lineRule="auto"/>
        <w:jc w:val="center"/>
        <w:rPr>
          <w:rFonts w:ascii="Times New Roman" w:eastAsia="Calibri" w:hAnsi="Times New Roman" w:cs="Times New Roman"/>
          <w:b/>
          <w:sz w:val="32"/>
          <w:szCs w:val="32"/>
          <w:lang w:val="ru-RU"/>
        </w:rPr>
      </w:pPr>
    </w:p>
    <w:p w:rsidR="00717F0C" w:rsidRPr="00717F0C" w:rsidRDefault="00717F0C" w:rsidP="00717F0C">
      <w:pPr>
        <w:spacing w:after="0" w:line="240" w:lineRule="auto"/>
        <w:jc w:val="center"/>
        <w:rPr>
          <w:rFonts w:ascii="Times New Roman" w:eastAsia="Calibri" w:hAnsi="Times New Roman" w:cs="Times New Roman"/>
          <w:b/>
          <w:sz w:val="32"/>
          <w:szCs w:val="32"/>
          <w:lang w:val="ru-RU"/>
        </w:rPr>
      </w:pPr>
    </w:p>
    <w:p w:rsidR="00717F0C" w:rsidRPr="00717F0C" w:rsidRDefault="00717F0C" w:rsidP="00717F0C">
      <w:pPr>
        <w:spacing w:after="0" w:line="240" w:lineRule="auto"/>
        <w:jc w:val="right"/>
        <w:rPr>
          <w:rFonts w:ascii="Times New Roman" w:eastAsia="Calibri" w:hAnsi="Times New Roman" w:cs="Times New Roman"/>
          <w:sz w:val="18"/>
          <w:szCs w:val="18"/>
        </w:rPr>
      </w:pPr>
      <w:r w:rsidRPr="00717F0C">
        <w:rPr>
          <w:rFonts w:ascii="Times New Roman" w:eastAsia="Calibri" w:hAnsi="Times New Roman" w:cs="Times New Roman"/>
          <w:sz w:val="18"/>
          <w:szCs w:val="18"/>
          <w:lang w:val="ru-RU"/>
        </w:rPr>
        <w:t xml:space="preserve">Додаток </w:t>
      </w:r>
      <w:r w:rsidRPr="00717F0C">
        <w:rPr>
          <w:rFonts w:ascii="Times New Roman" w:eastAsia="Calibri" w:hAnsi="Times New Roman" w:cs="Times New Roman"/>
          <w:sz w:val="18"/>
          <w:szCs w:val="18"/>
        </w:rPr>
        <w:t>до рішення</w:t>
      </w:r>
    </w:p>
    <w:p w:rsidR="00717F0C" w:rsidRPr="00717F0C" w:rsidRDefault="00717F0C" w:rsidP="00717F0C">
      <w:pPr>
        <w:spacing w:after="0" w:line="240" w:lineRule="auto"/>
        <w:jc w:val="right"/>
        <w:rPr>
          <w:rFonts w:ascii="Times New Roman" w:eastAsia="Calibri" w:hAnsi="Times New Roman" w:cs="Times New Roman"/>
          <w:sz w:val="18"/>
          <w:szCs w:val="18"/>
        </w:rPr>
      </w:pPr>
      <w:r w:rsidRPr="00717F0C">
        <w:rPr>
          <w:rFonts w:ascii="Times New Roman" w:eastAsia="Calibri" w:hAnsi="Times New Roman" w:cs="Times New Roman"/>
          <w:sz w:val="18"/>
          <w:szCs w:val="18"/>
        </w:rPr>
        <w:t xml:space="preserve">виконавчого комітету № 21 </w:t>
      </w:r>
    </w:p>
    <w:p w:rsidR="00717F0C" w:rsidRPr="00717F0C" w:rsidRDefault="00717F0C" w:rsidP="00717F0C">
      <w:pPr>
        <w:spacing w:after="0" w:line="240" w:lineRule="auto"/>
        <w:jc w:val="right"/>
        <w:rPr>
          <w:rFonts w:ascii="Times New Roman" w:eastAsia="Calibri" w:hAnsi="Times New Roman" w:cs="Times New Roman"/>
          <w:sz w:val="18"/>
          <w:szCs w:val="18"/>
        </w:rPr>
      </w:pPr>
      <w:r w:rsidRPr="00717F0C">
        <w:rPr>
          <w:rFonts w:ascii="Times New Roman" w:eastAsia="Calibri" w:hAnsi="Times New Roman" w:cs="Times New Roman"/>
          <w:sz w:val="18"/>
          <w:szCs w:val="18"/>
        </w:rPr>
        <w:t>від 04.02.2021</w:t>
      </w:r>
    </w:p>
    <w:p w:rsidR="00717F0C" w:rsidRPr="00717F0C" w:rsidRDefault="00717F0C" w:rsidP="00717F0C">
      <w:pPr>
        <w:spacing w:after="0" w:line="240" w:lineRule="auto"/>
        <w:jc w:val="center"/>
        <w:rPr>
          <w:rFonts w:ascii="Times New Roman" w:eastAsia="Calibri" w:hAnsi="Times New Roman" w:cs="Times New Roman"/>
          <w:b/>
          <w:sz w:val="28"/>
          <w:szCs w:val="28"/>
          <w:lang w:val="ru-RU"/>
        </w:rPr>
      </w:pPr>
    </w:p>
    <w:p w:rsidR="00717F0C" w:rsidRPr="00717F0C" w:rsidRDefault="00717F0C" w:rsidP="00717F0C">
      <w:pPr>
        <w:spacing w:after="0" w:line="240" w:lineRule="auto"/>
        <w:jc w:val="center"/>
        <w:rPr>
          <w:rFonts w:ascii="Times New Roman" w:eastAsia="Calibri" w:hAnsi="Times New Roman" w:cs="Times New Roman"/>
          <w:b/>
          <w:sz w:val="26"/>
          <w:szCs w:val="26"/>
          <w:lang w:val="ru-RU"/>
        </w:rPr>
      </w:pPr>
      <w:r w:rsidRPr="00717F0C">
        <w:rPr>
          <w:rFonts w:ascii="Times New Roman" w:eastAsia="Calibri" w:hAnsi="Times New Roman" w:cs="Times New Roman"/>
          <w:b/>
          <w:sz w:val="26"/>
          <w:szCs w:val="26"/>
          <w:lang w:val="ru-RU"/>
        </w:rPr>
        <w:t>Звіт</w:t>
      </w:r>
    </w:p>
    <w:p w:rsidR="00717F0C" w:rsidRPr="00717F0C" w:rsidRDefault="00717F0C" w:rsidP="00717F0C">
      <w:pPr>
        <w:spacing w:after="0" w:line="240" w:lineRule="auto"/>
        <w:jc w:val="center"/>
        <w:rPr>
          <w:rFonts w:ascii="Times New Roman" w:eastAsia="Calibri" w:hAnsi="Times New Roman" w:cs="Times New Roman"/>
          <w:b/>
          <w:sz w:val="26"/>
          <w:szCs w:val="26"/>
          <w:lang w:val="ru-RU"/>
        </w:rPr>
      </w:pPr>
      <w:r w:rsidRPr="00717F0C">
        <w:rPr>
          <w:rFonts w:ascii="Times New Roman" w:eastAsia="Calibri" w:hAnsi="Times New Roman" w:cs="Times New Roman"/>
          <w:b/>
          <w:sz w:val="26"/>
          <w:szCs w:val="26"/>
          <w:lang w:val="ru-RU"/>
        </w:rPr>
        <w:t xml:space="preserve">про виконання «Програми оздоровлення та відпочинку дітей </w:t>
      </w:r>
    </w:p>
    <w:p w:rsidR="00717F0C" w:rsidRPr="00717F0C" w:rsidRDefault="00717F0C" w:rsidP="00717F0C">
      <w:pPr>
        <w:spacing w:after="0" w:line="240" w:lineRule="auto"/>
        <w:jc w:val="center"/>
        <w:rPr>
          <w:rFonts w:ascii="Times New Roman" w:eastAsia="Calibri" w:hAnsi="Times New Roman" w:cs="Times New Roman"/>
          <w:b/>
          <w:sz w:val="26"/>
          <w:szCs w:val="26"/>
          <w:lang w:val="ru-RU"/>
        </w:rPr>
      </w:pPr>
      <w:r w:rsidRPr="00717F0C">
        <w:rPr>
          <w:rFonts w:ascii="Times New Roman" w:eastAsia="Calibri" w:hAnsi="Times New Roman" w:cs="Times New Roman"/>
          <w:b/>
          <w:sz w:val="26"/>
          <w:szCs w:val="26"/>
          <w:lang w:val="ru-RU"/>
        </w:rPr>
        <w:t>на 2018-2020 рік»</w:t>
      </w:r>
    </w:p>
    <w:p w:rsidR="00717F0C" w:rsidRPr="00717F0C" w:rsidRDefault="00717F0C" w:rsidP="00717F0C">
      <w:pPr>
        <w:spacing w:after="200" w:line="276" w:lineRule="auto"/>
        <w:ind w:firstLine="708"/>
        <w:jc w:val="both"/>
        <w:rPr>
          <w:rFonts w:ascii="Times New Roman" w:eastAsia="Calibri" w:hAnsi="Times New Roman" w:cs="Times New Roman"/>
          <w:sz w:val="26"/>
          <w:szCs w:val="26"/>
          <w:lang w:val="ru-RU"/>
        </w:rPr>
      </w:pPr>
      <w:r w:rsidRPr="00717F0C">
        <w:rPr>
          <w:rFonts w:ascii="Times New Roman" w:eastAsia="Calibri" w:hAnsi="Times New Roman" w:cs="Times New Roman"/>
          <w:sz w:val="26"/>
          <w:szCs w:val="26"/>
          <w:lang w:val="ru-RU"/>
        </w:rPr>
        <w:t xml:space="preserve">29.05.2018 року рішенням № 210 сесії Студениківської сільської ради було затверджено Програму оздоровлення та відпочинку дітей на 2018-2020 роки. Прогнозований загальний обсяг фінансових ресурсів, необхідних для реалізації програми становив 1 млн.грн. </w:t>
      </w:r>
    </w:p>
    <w:p w:rsidR="00717F0C" w:rsidRPr="00717F0C" w:rsidRDefault="00717F0C" w:rsidP="00717F0C">
      <w:pPr>
        <w:spacing w:after="200" w:line="276" w:lineRule="auto"/>
        <w:ind w:firstLine="708"/>
        <w:jc w:val="both"/>
        <w:rPr>
          <w:rFonts w:ascii="Times New Roman" w:eastAsia="Calibri" w:hAnsi="Times New Roman" w:cs="Times New Roman"/>
          <w:sz w:val="26"/>
          <w:szCs w:val="26"/>
          <w:lang w:val="ru-RU"/>
        </w:rPr>
      </w:pPr>
      <w:r w:rsidRPr="00717F0C">
        <w:rPr>
          <w:rFonts w:ascii="Times New Roman" w:eastAsia="Calibri" w:hAnsi="Times New Roman" w:cs="Times New Roman"/>
          <w:sz w:val="26"/>
          <w:szCs w:val="26"/>
          <w:lang w:val="ru-RU"/>
        </w:rPr>
        <w:t xml:space="preserve">Згідно даної </w:t>
      </w:r>
      <w:proofErr w:type="gramStart"/>
      <w:r w:rsidRPr="00717F0C">
        <w:rPr>
          <w:rFonts w:ascii="Times New Roman" w:eastAsia="Calibri" w:hAnsi="Times New Roman" w:cs="Times New Roman"/>
          <w:sz w:val="26"/>
          <w:szCs w:val="26"/>
          <w:lang w:val="ru-RU"/>
        </w:rPr>
        <w:t>програми  у</w:t>
      </w:r>
      <w:proofErr w:type="gramEnd"/>
      <w:r w:rsidRPr="00717F0C">
        <w:rPr>
          <w:rFonts w:ascii="Times New Roman" w:eastAsia="Calibri" w:hAnsi="Times New Roman" w:cs="Times New Roman"/>
          <w:sz w:val="26"/>
          <w:szCs w:val="26"/>
          <w:lang w:val="ru-RU"/>
        </w:rPr>
        <w:t xml:space="preserve"> 2018 році на оздоровлення та відпочинок дітей використано 191 300 грн (придбання путівок до дитячого оздоровчого табору «Наталія» (Закарпаття) та 32 500 на функціонування пришкільних таборів оздоровлення та відпочинку.</w:t>
      </w:r>
    </w:p>
    <w:p w:rsidR="00717F0C" w:rsidRPr="00717F0C" w:rsidRDefault="00717F0C" w:rsidP="00717F0C">
      <w:pPr>
        <w:spacing w:after="200" w:line="276" w:lineRule="auto"/>
        <w:ind w:firstLine="708"/>
        <w:jc w:val="both"/>
        <w:rPr>
          <w:rFonts w:ascii="Times New Roman" w:eastAsia="Calibri" w:hAnsi="Times New Roman" w:cs="Times New Roman"/>
          <w:sz w:val="26"/>
          <w:szCs w:val="26"/>
          <w:lang w:val="ru-RU"/>
        </w:rPr>
      </w:pPr>
      <w:r w:rsidRPr="00717F0C">
        <w:rPr>
          <w:rFonts w:ascii="Times New Roman" w:eastAsia="Calibri" w:hAnsi="Times New Roman" w:cs="Times New Roman"/>
          <w:sz w:val="26"/>
          <w:szCs w:val="26"/>
          <w:lang w:val="ru-RU"/>
        </w:rPr>
        <w:t xml:space="preserve">27 </w:t>
      </w:r>
      <w:proofErr w:type="gramStart"/>
      <w:r w:rsidRPr="00717F0C">
        <w:rPr>
          <w:rFonts w:ascii="Times New Roman" w:eastAsia="Calibri" w:hAnsi="Times New Roman" w:cs="Times New Roman"/>
          <w:sz w:val="26"/>
          <w:szCs w:val="26"/>
          <w:lang w:val="ru-RU"/>
        </w:rPr>
        <w:t>дітей  шкільного</w:t>
      </w:r>
      <w:proofErr w:type="gramEnd"/>
      <w:r w:rsidRPr="00717F0C">
        <w:rPr>
          <w:rFonts w:ascii="Times New Roman" w:eastAsia="Calibri" w:hAnsi="Times New Roman" w:cs="Times New Roman"/>
          <w:sz w:val="26"/>
          <w:szCs w:val="26"/>
          <w:lang w:val="ru-RU"/>
        </w:rPr>
        <w:t xml:space="preserve"> віку  пільгових категорій (списки затверджувались виконавчим комітетом)  відпочили за кошти місцевого бюджету:</w:t>
      </w:r>
    </w:p>
    <w:p w:rsidR="00717F0C" w:rsidRPr="00717F0C" w:rsidRDefault="00717F0C" w:rsidP="00717F0C">
      <w:pPr>
        <w:numPr>
          <w:ilvl w:val="0"/>
          <w:numId w:val="11"/>
        </w:numPr>
        <w:spacing w:after="200" w:line="276" w:lineRule="auto"/>
        <w:contextualSpacing/>
        <w:jc w:val="both"/>
        <w:rPr>
          <w:rFonts w:ascii="Times New Roman" w:eastAsia="Calibri" w:hAnsi="Times New Roman" w:cs="Times New Roman"/>
          <w:sz w:val="26"/>
          <w:szCs w:val="26"/>
          <w:lang w:val="ru-RU"/>
        </w:rPr>
      </w:pPr>
      <w:r w:rsidRPr="00717F0C">
        <w:rPr>
          <w:rFonts w:ascii="Times New Roman" w:eastAsia="Calibri" w:hAnsi="Times New Roman" w:cs="Times New Roman"/>
          <w:sz w:val="26"/>
          <w:szCs w:val="26"/>
          <w:lang w:val="ru-RU"/>
        </w:rPr>
        <w:t>Переяславське НВО – 8 дітей</w:t>
      </w:r>
    </w:p>
    <w:p w:rsidR="00717F0C" w:rsidRPr="00717F0C" w:rsidRDefault="00717F0C" w:rsidP="00717F0C">
      <w:pPr>
        <w:numPr>
          <w:ilvl w:val="0"/>
          <w:numId w:val="11"/>
        </w:numPr>
        <w:spacing w:after="200" w:line="276" w:lineRule="auto"/>
        <w:contextualSpacing/>
        <w:jc w:val="both"/>
        <w:rPr>
          <w:rFonts w:ascii="Times New Roman" w:eastAsia="Calibri" w:hAnsi="Times New Roman" w:cs="Times New Roman"/>
          <w:sz w:val="26"/>
          <w:szCs w:val="26"/>
          <w:lang w:val="ru-RU"/>
        </w:rPr>
      </w:pPr>
      <w:r w:rsidRPr="00717F0C">
        <w:rPr>
          <w:rFonts w:ascii="Times New Roman" w:eastAsia="Calibri" w:hAnsi="Times New Roman" w:cs="Times New Roman"/>
          <w:sz w:val="26"/>
          <w:szCs w:val="26"/>
          <w:lang w:val="ru-RU"/>
        </w:rPr>
        <w:t>Соснівське НВО – 6 дітей</w:t>
      </w:r>
    </w:p>
    <w:p w:rsidR="00717F0C" w:rsidRPr="00717F0C" w:rsidRDefault="00717F0C" w:rsidP="00717F0C">
      <w:pPr>
        <w:numPr>
          <w:ilvl w:val="0"/>
          <w:numId w:val="11"/>
        </w:numPr>
        <w:spacing w:after="200" w:line="276" w:lineRule="auto"/>
        <w:contextualSpacing/>
        <w:jc w:val="both"/>
        <w:rPr>
          <w:rFonts w:ascii="Times New Roman" w:eastAsia="Calibri" w:hAnsi="Times New Roman" w:cs="Times New Roman"/>
          <w:sz w:val="26"/>
          <w:szCs w:val="26"/>
          <w:lang w:val="ru-RU"/>
        </w:rPr>
      </w:pPr>
      <w:r w:rsidRPr="00717F0C">
        <w:rPr>
          <w:rFonts w:ascii="Times New Roman" w:eastAsia="Calibri" w:hAnsi="Times New Roman" w:cs="Times New Roman"/>
          <w:sz w:val="26"/>
          <w:szCs w:val="26"/>
          <w:lang w:val="ru-RU"/>
        </w:rPr>
        <w:t>Студениківський ОЗЗСО -  13 дітей.</w:t>
      </w:r>
    </w:p>
    <w:p w:rsidR="00717F0C" w:rsidRPr="00717F0C" w:rsidRDefault="00717F0C" w:rsidP="00717F0C">
      <w:pPr>
        <w:spacing w:after="200" w:line="276" w:lineRule="auto"/>
        <w:ind w:firstLine="708"/>
        <w:jc w:val="both"/>
        <w:rPr>
          <w:rFonts w:ascii="Times New Roman" w:eastAsia="Calibri" w:hAnsi="Times New Roman" w:cs="Times New Roman"/>
          <w:sz w:val="26"/>
          <w:szCs w:val="26"/>
          <w:lang w:val="ru-RU"/>
        </w:rPr>
      </w:pPr>
      <w:r w:rsidRPr="00717F0C">
        <w:rPr>
          <w:rFonts w:ascii="Times New Roman" w:eastAsia="Calibri" w:hAnsi="Times New Roman" w:cs="Times New Roman"/>
          <w:sz w:val="26"/>
          <w:szCs w:val="26"/>
          <w:lang w:val="ru-RU"/>
        </w:rPr>
        <w:t>У 2019 році на придбання путівок до дитячого оздоровчого табору «</w:t>
      </w:r>
      <w:proofErr w:type="gramStart"/>
      <w:r w:rsidRPr="00717F0C">
        <w:rPr>
          <w:rFonts w:ascii="Times New Roman" w:eastAsia="Calibri" w:hAnsi="Times New Roman" w:cs="Times New Roman"/>
          <w:sz w:val="26"/>
          <w:szCs w:val="26"/>
          <w:lang w:val="ru-RU"/>
        </w:rPr>
        <w:t>Маяк»  (</w:t>
      </w:r>
      <w:proofErr w:type="gramEnd"/>
      <w:r w:rsidRPr="00717F0C">
        <w:rPr>
          <w:rFonts w:ascii="Times New Roman" w:eastAsia="Calibri" w:hAnsi="Times New Roman" w:cs="Times New Roman"/>
          <w:sz w:val="26"/>
          <w:szCs w:val="26"/>
          <w:lang w:val="ru-RU"/>
        </w:rPr>
        <w:t>с. Рибаківка Миколаївської обл.) використано 191 520 грн та 35 тис грн на функціонування пришкільних таборів оздоровлення та відпочинку.</w:t>
      </w:r>
    </w:p>
    <w:p w:rsidR="00717F0C" w:rsidRPr="00717F0C" w:rsidRDefault="00717F0C" w:rsidP="00717F0C">
      <w:pPr>
        <w:spacing w:after="200" w:line="276" w:lineRule="auto"/>
        <w:ind w:left="708"/>
        <w:jc w:val="both"/>
        <w:rPr>
          <w:rFonts w:ascii="Times New Roman" w:eastAsia="Calibri" w:hAnsi="Times New Roman" w:cs="Times New Roman"/>
          <w:sz w:val="26"/>
          <w:szCs w:val="26"/>
          <w:lang w:val="ru-RU"/>
        </w:rPr>
      </w:pPr>
      <w:r w:rsidRPr="00717F0C">
        <w:rPr>
          <w:rFonts w:ascii="Times New Roman" w:eastAsia="Calibri" w:hAnsi="Times New Roman" w:cs="Times New Roman"/>
          <w:sz w:val="26"/>
          <w:szCs w:val="26"/>
          <w:lang w:val="ru-RU"/>
        </w:rPr>
        <w:t>30 дітей пільгових категорій отримали безкоштовно путівки. З них:</w:t>
      </w:r>
    </w:p>
    <w:p w:rsidR="00717F0C" w:rsidRPr="00717F0C" w:rsidRDefault="00717F0C" w:rsidP="00717F0C">
      <w:pPr>
        <w:numPr>
          <w:ilvl w:val="0"/>
          <w:numId w:val="11"/>
        </w:numPr>
        <w:spacing w:after="200" w:line="276" w:lineRule="auto"/>
        <w:contextualSpacing/>
        <w:jc w:val="both"/>
        <w:rPr>
          <w:rFonts w:ascii="Times New Roman" w:eastAsia="Calibri" w:hAnsi="Times New Roman" w:cs="Times New Roman"/>
          <w:sz w:val="26"/>
          <w:szCs w:val="26"/>
          <w:lang w:val="ru-RU"/>
        </w:rPr>
      </w:pPr>
      <w:r w:rsidRPr="00717F0C">
        <w:rPr>
          <w:rFonts w:ascii="Times New Roman" w:eastAsia="Calibri" w:hAnsi="Times New Roman" w:cs="Times New Roman"/>
          <w:sz w:val="26"/>
          <w:szCs w:val="26"/>
          <w:lang w:val="ru-RU"/>
        </w:rPr>
        <w:t>Студениківський ОЗЗСО – 15 дітей</w:t>
      </w:r>
    </w:p>
    <w:p w:rsidR="00717F0C" w:rsidRPr="00717F0C" w:rsidRDefault="00717F0C" w:rsidP="00717F0C">
      <w:pPr>
        <w:numPr>
          <w:ilvl w:val="0"/>
          <w:numId w:val="11"/>
        </w:numPr>
        <w:spacing w:after="200" w:line="276" w:lineRule="auto"/>
        <w:contextualSpacing/>
        <w:jc w:val="both"/>
        <w:rPr>
          <w:rFonts w:ascii="Times New Roman" w:eastAsia="Calibri" w:hAnsi="Times New Roman" w:cs="Times New Roman"/>
          <w:sz w:val="26"/>
          <w:szCs w:val="26"/>
          <w:lang w:val="ru-RU"/>
        </w:rPr>
      </w:pPr>
      <w:r w:rsidRPr="00717F0C">
        <w:rPr>
          <w:rFonts w:ascii="Times New Roman" w:eastAsia="Calibri" w:hAnsi="Times New Roman" w:cs="Times New Roman"/>
          <w:sz w:val="26"/>
          <w:szCs w:val="26"/>
          <w:lang w:val="ru-RU"/>
        </w:rPr>
        <w:t>Переяславське НВО – 8 дітей</w:t>
      </w:r>
    </w:p>
    <w:p w:rsidR="00717F0C" w:rsidRPr="00717F0C" w:rsidRDefault="00717F0C" w:rsidP="00717F0C">
      <w:pPr>
        <w:numPr>
          <w:ilvl w:val="0"/>
          <w:numId w:val="11"/>
        </w:numPr>
        <w:spacing w:after="200" w:line="276" w:lineRule="auto"/>
        <w:contextualSpacing/>
        <w:jc w:val="both"/>
        <w:rPr>
          <w:rFonts w:ascii="Times New Roman" w:eastAsia="Calibri" w:hAnsi="Times New Roman" w:cs="Times New Roman"/>
          <w:sz w:val="26"/>
          <w:szCs w:val="26"/>
          <w:lang w:val="ru-RU"/>
        </w:rPr>
      </w:pPr>
      <w:r w:rsidRPr="00717F0C">
        <w:rPr>
          <w:rFonts w:ascii="Times New Roman" w:eastAsia="Calibri" w:hAnsi="Times New Roman" w:cs="Times New Roman"/>
          <w:sz w:val="26"/>
          <w:szCs w:val="26"/>
          <w:lang w:val="ru-RU"/>
        </w:rPr>
        <w:t>Соснівське НВО – 7 дітей.</w:t>
      </w:r>
    </w:p>
    <w:p w:rsidR="00717F0C" w:rsidRPr="00717F0C" w:rsidRDefault="00717F0C" w:rsidP="00717F0C">
      <w:pPr>
        <w:spacing w:after="200" w:line="276" w:lineRule="auto"/>
        <w:ind w:firstLine="708"/>
        <w:jc w:val="both"/>
        <w:rPr>
          <w:rFonts w:ascii="Times New Roman" w:eastAsia="Calibri" w:hAnsi="Times New Roman" w:cs="Times New Roman"/>
          <w:sz w:val="26"/>
          <w:szCs w:val="26"/>
          <w:lang w:val="ru-RU"/>
        </w:rPr>
      </w:pPr>
      <w:r w:rsidRPr="00717F0C">
        <w:rPr>
          <w:rFonts w:ascii="Times New Roman" w:eastAsia="Calibri" w:hAnsi="Times New Roman" w:cs="Times New Roman"/>
          <w:sz w:val="26"/>
          <w:szCs w:val="26"/>
          <w:lang w:val="ru-RU"/>
        </w:rPr>
        <w:t xml:space="preserve">Окрім </w:t>
      </w:r>
      <w:proofErr w:type="gramStart"/>
      <w:r w:rsidRPr="00717F0C">
        <w:rPr>
          <w:rFonts w:ascii="Times New Roman" w:eastAsia="Calibri" w:hAnsi="Times New Roman" w:cs="Times New Roman"/>
          <w:sz w:val="26"/>
          <w:szCs w:val="26"/>
          <w:lang w:val="ru-RU"/>
        </w:rPr>
        <w:t>цього,  на</w:t>
      </w:r>
      <w:proofErr w:type="gramEnd"/>
      <w:r w:rsidRPr="00717F0C">
        <w:rPr>
          <w:rFonts w:ascii="Times New Roman" w:eastAsia="Calibri" w:hAnsi="Times New Roman" w:cs="Times New Roman"/>
          <w:sz w:val="26"/>
          <w:szCs w:val="26"/>
          <w:lang w:val="ru-RU"/>
        </w:rPr>
        <w:t xml:space="preserve"> виконання основних завдань Програми, діти пільгових категорій  були оздоровлені за кошти обласного бюджету в таборах «Артек» (Пуща Водиця), «Дніпро», «Зоряний» Київської обл. та  «Рассвет» Одеської області. </w:t>
      </w:r>
    </w:p>
    <w:p w:rsidR="00717F0C" w:rsidRPr="00717F0C" w:rsidRDefault="00717F0C" w:rsidP="00717F0C">
      <w:pPr>
        <w:spacing w:after="0" w:line="240" w:lineRule="auto"/>
        <w:rPr>
          <w:rFonts w:ascii="Times New Roman" w:eastAsia="Calibri" w:hAnsi="Times New Roman" w:cs="Times New Roman"/>
          <w:b/>
          <w:sz w:val="26"/>
          <w:szCs w:val="26"/>
          <w:lang w:val="ru-RU"/>
        </w:rPr>
      </w:pPr>
      <w:r w:rsidRPr="00717F0C">
        <w:rPr>
          <w:rFonts w:ascii="Times New Roman" w:eastAsia="Calibri" w:hAnsi="Times New Roman" w:cs="Times New Roman"/>
          <w:b/>
          <w:sz w:val="26"/>
          <w:szCs w:val="26"/>
          <w:lang w:val="ru-RU"/>
        </w:rPr>
        <w:t>2018 рік:</w:t>
      </w:r>
    </w:p>
    <w:p w:rsidR="00717F0C" w:rsidRPr="00717F0C" w:rsidRDefault="00717F0C" w:rsidP="00717F0C">
      <w:pPr>
        <w:spacing w:after="0" w:line="240" w:lineRule="auto"/>
        <w:rPr>
          <w:rFonts w:ascii="Times New Roman" w:eastAsia="Calibri" w:hAnsi="Times New Roman" w:cs="Times New Roman"/>
          <w:sz w:val="26"/>
          <w:szCs w:val="26"/>
          <w:lang w:val="ru-RU"/>
        </w:rPr>
      </w:pPr>
      <w:r w:rsidRPr="00717F0C">
        <w:rPr>
          <w:rFonts w:ascii="Times New Roman" w:eastAsia="Calibri" w:hAnsi="Times New Roman" w:cs="Times New Roman"/>
          <w:sz w:val="26"/>
          <w:szCs w:val="26"/>
          <w:lang w:val="ru-RU"/>
        </w:rPr>
        <w:t xml:space="preserve"> «Рассвет» - 6 дітей</w:t>
      </w:r>
    </w:p>
    <w:p w:rsidR="00717F0C" w:rsidRPr="00717F0C" w:rsidRDefault="00717F0C" w:rsidP="00717F0C">
      <w:pPr>
        <w:spacing w:after="0" w:line="240" w:lineRule="auto"/>
        <w:rPr>
          <w:rFonts w:ascii="Times New Roman" w:eastAsia="Calibri" w:hAnsi="Times New Roman" w:cs="Times New Roman"/>
          <w:sz w:val="26"/>
          <w:szCs w:val="26"/>
          <w:lang w:val="ru-RU"/>
        </w:rPr>
      </w:pPr>
    </w:p>
    <w:p w:rsidR="00717F0C" w:rsidRPr="00717F0C" w:rsidRDefault="00717F0C" w:rsidP="00717F0C">
      <w:pPr>
        <w:spacing w:after="0" w:line="240" w:lineRule="auto"/>
        <w:rPr>
          <w:rFonts w:ascii="Times New Roman" w:eastAsia="Calibri" w:hAnsi="Times New Roman" w:cs="Times New Roman"/>
          <w:b/>
          <w:sz w:val="26"/>
          <w:szCs w:val="26"/>
          <w:lang w:val="ru-RU"/>
        </w:rPr>
      </w:pPr>
      <w:r w:rsidRPr="00717F0C">
        <w:rPr>
          <w:rFonts w:ascii="Times New Roman" w:eastAsia="Calibri" w:hAnsi="Times New Roman" w:cs="Times New Roman"/>
          <w:b/>
          <w:sz w:val="26"/>
          <w:szCs w:val="26"/>
          <w:lang w:val="ru-RU"/>
        </w:rPr>
        <w:t>2019 рік:</w:t>
      </w:r>
    </w:p>
    <w:p w:rsidR="00717F0C" w:rsidRPr="00717F0C" w:rsidRDefault="00717F0C" w:rsidP="00717F0C">
      <w:pPr>
        <w:spacing w:after="0" w:line="240" w:lineRule="auto"/>
        <w:rPr>
          <w:rFonts w:ascii="Times New Roman" w:eastAsia="Calibri" w:hAnsi="Times New Roman" w:cs="Times New Roman"/>
          <w:sz w:val="26"/>
          <w:szCs w:val="26"/>
          <w:lang w:val="ru-RU"/>
        </w:rPr>
      </w:pPr>
      <w:r w:rsidRPr="00717F0C">
        <w:rPr>
          <w:rFonts w:ascii="Times New Roman" w:eastAsia="Calibri" w:hAnsi="Times New Roman" w:cs="Times New Roman"/>
          <w:sz w:val="26"/>
          <w:szCs w:val="26"/>
          <w:lang w:val="ru-RU"/>
        </w:rPr>
        <w:t>«Артек» - 15 дітей</w:t>
      </w:r>
    </w:p>
    <w:p w:rsidR="00717F0C" w:rsidRPr="00717F0C" w:rsidRDefault="00717F0C" w:rsidP="00717F0C">
      <w:pPr>
        <w:spacing w:after="0" w:line="240" w:lineRule="auto"/>
        <w:rPr>
          <w:rFonts w:ascii="Times New Roman" w:eastAsia="Calibri" w:hAnsi="Times New Roman" w:cs="Times New Roman"/>
          <w:sz w:val="26"/>
          <w:szCs w:val="26"/>
          <w:lang w:val="ru-RU"/>
        </w:rPr>
      </w:pPr>
      <w:r w:rsidRPr="00717F0C">
        <w:rPr>
          <w:rFonts w:ascii="Times New Roman" w:eastAsia="Calibri" w:hAnsi="Times New Roman" w:cs="Times New Roman"/>
          <w:sz w:val="26"/>
          <w:szCs w:val="26"/>
          <w:lang w:val="ru-RU"/>
        </w:rPr>
        <w:t>«Дніпро» -1 дитина</w:t>
      </w:r>
    </w:p>
    <w:p w:rsidR="00717F0C" w:rsidRPr="00717F0C" w:rsidRDefault="00717F0C" w:rsidP="00717F0C">
      <w:pPr>
        <w:spacing w:after="0" w:line="240" w:lineRule="auto"/>
        <w:rPr>
          <w:rFonts w:ascii="Times New Roman" w:eastAsia="Calibri" w:hAnsi="Times New Roman" w:cs="Times New Roman"/>
          <w:sz w:val="26"/>
          <w:szCs w:val="26"/>
          <w:lang w:val="ru-RU"/>
        </w:rPr>
      </w:pPr>
    </w:p>
    <w:p w:rsidR="00717F0C" w:rsidRPr="00717F0C" w:rsidRDefault="00717F0C" w:rsidP="00717F0C">
      <w:pPr>
        <w:spacing w:after="0" w:line="240" w:lineRule="auto"/>
        <w:rPr>
          <w:rFonts w:ascii="Times New Roman" w:eastAsia="Calibri" w:hAnsi="Times New Roman" w:cs="Times New Roman"/>
          <w:b/>
          <w:sz w:val="26"/>
          <w:szCs w:val="26"/>
          <w:lang w:val="ru-RU"/>
        </w:rPr>
      </w:pPr>
      <w:r w:rsidRPr="00717F0C">
        <w:rPr>
          <w:rFonts w:ascii="Times New Roman" w:eastAsia="Calibri" w:hAnsi="Times New Roman" w:cs="Times New Roman"/>
          <w:b/>
          <w:sz w:val="26"/>
          <w:szCs w:val="26"/>
          <w:lang w:val="ru-RU"/>
        </w:rPr>
        <w:t>2020 рік:</w:t>
      </w:r>
    </w:p>
    <w:p w:rsidR="00717F0C" w:rsidRPr="00717F0C" w:rsidRDefault="00717F0C" w:rsidP="00717F0C">
      <w:pPr>
        <w:spacing w:after="0" w:line="240" w:lineRule="auto"/>
        <w:rPr>
          <w:rFonts w:ascii="Times New Roman" w:eastAsia="Calibri" w:hAnsi="Times New Roman" w:cs="Times New Roman"/>
          <w:sz w:val="26"/>
          <w:szCs w:val="26"/>
          <w:lang w:val="ru-RU"/>
        </w:rPr>
      </w:pPr>
      <w:r w:rsidRPr="00717F0C">
        <w:rPr>
          <w:rFonts w:ascii="Times New Roman" w:eastAsia="Calibri" w:hAnsi="Times New Roman" w:cs="Times New Roman"/>
          <w:sz w:val="26"/>
          <w:szCs w:val="26"/>
          <w:lang w:val="ru-RU"/>
        </w:rPr>
        <w:t>«Артек» - 2 дітей</w:t>
      </w:r>
    </w:p>
    <w:p w:rsidR="00717F0C" w:rsidRPr="00717F0C" w:rsidRDefault="00717F0C" w:rsidP="00717F0C">
      <w:pPr>
        <w:spacing w:after="0" w:line="240" w:lineRule="auto"/>
        <w:rPr>
          <w:rFonts w:ascii="Times New Roman" w:eastAsia="Calibri" w:hAnsi="Times New Roman" w:cs="Times New Roman"/>
          <w:sz w:val="26"/>
          <w:szCs w:val="26"/>
          <w:lang w:val="ru-RU"/>
        </w:rPr>
      </w:pPr>
      <w:r w:rsidRPr="00717F0C">
        <w:rPr>
          <w:rFonts w:ascii="Times New Roman" w:eastAsia="Calibri" w:hAnsi="Times New Roman" w:cs="Times New Roman"/>
          <w:sz w:val="26"/>
          <w:szCs w:val="26"/>
          <w:lang w:val="ru-RU"/>
        </w:rPr>
        <w:t>«Зоряний» - 1 дитина</w:t>
      </w:r>
    </w:p>
    <w:p w:rsidR="00717F0C" w:rsidRPr="00717F0C" w:rsidRDefault="00717F0C" w:rsidP="00717F0C">
      <w:pPr>
        <w:spacing w:after="0" w:line="240" w:lineRule="auto"/>
        <w:rPr>
          <w:rFonts w:ascii="Times New Roman" w:eastAsia="Calibri" w:hAnsi="Times New Roman" w:cs="Times New Roman"/>
          <w:sz w:val="26"/>
          <w:szCs w:val="26"/>
          <w:lang w:val="ru-RU"/>
        </w:rPr>
      </w:pPr>
      <w:r w:rsidRPr="00717F0C">
        <w:rPr>
          <w:rFonts w:ascii="Times New Roman" w:eastAsia="Calibri" w:hAnsi="Times New Roman" w:cs="Times New Roman"/>
          <w:sz w:val="26"/>
          <w:szCs w:val="26"/>
          <w:lang w:val="ru-RU"/>
        </w:rPr>
        <w:t>«Рассвет» - 14 дітей.</w:t>
      </w:r>
    </w:p>
    <w:p w:rsidR="00717F0C" w:rsidRPr="00717F0C" w:rsidRDefault="00717F0C" w:rsidP="00717F0C">
      <w:pPr>
        <w:spacing w:after="0" w:line="240" w:lineRule="auto"/>
        <w:jc w:val="center"/>
        <w:rPr>
          <w:rFonts w:ascii="Times New Roman" w:eastAsia="Calibri" w:hAnsi="Times New Roman" w:cs="Times New Roman"/>
          <w:sz w:val="24"/>
          <w:szCs w:val="24"/>
        </w:rPr>
      </w:pPr>
      <w:r w:rsidRPr="00717F0C">
        <w:rPr>
          <w:rFonts w:ascii="Times New Roman" w:eastAsia="Calibri" w:hAnsi="Times New Roman" w:cs="Times New Roman"/>
          <w:sz w:val="24"/>
          <w:szCs w:val="24"/>
        </w:rPr>
        <w:t>Секретар виконкому:                        Н.Г. Стрижак</w:t>
      </w:r>
    </w:p>
    <w:p w:rsidR="00717F0C" w:rsidRPr="00717F0C" w:rsidRDefault="00717F0C" w:rsidP="00717F0C">
      <w:pPr>
        <w:spacing w:after="0" w:line="240" w:lineRule="auto"/>
        <w:jc w:val="center"/>
        <w:rPr>
          <w:rFonts w:ascii="Times New Roman" w:eastAsia="Calibri" w:hAnsi="Times New Roman" w:cs="Times New Roman"/>
          <w:b/>
          <w:sz w:val="32"/>
          <w:szCs w:val="32"/>
          <w:lang w:val="ru-RU"/>
        </w:rPr>
      </w:pPr>
    </w:p>
    <w:p w:rsidR="00717F0C" w:rsidRPr="00717F0C" w:rsidRDefault="00717F0C" w:rsidP="00717F0C">
      <w:pPr>
        <w:spacing w:after="0" w:line="240" w:lineRule="auto"/>
        <w:jc w:val="center"/>
        <w:rPr>
          <w:rFonts w:ascii="Times New Roman" w:eastAsia="Calibri" w:hAnsi="Times New Roman" w:cs="Times New Roman"/>
          <w:b/>
          <w:sz w:val="32"/>
          <w:szCs w:val="32"/>
          <w:lang w:val="ru-RU"/>
        </w:rPr>
      </w:pPr>
      <w:r w:rsidRPr="00717F0C">
        <w:rPr>
          <w:rFonts w:ascii="Times New Roman" w:eastAsia="Calibri" w:hAnsi="Times New Roman" w:cs="Times New Roman"/>
          <w:b/>
          <w:sz w:val="32"/>
          <w:szCs w:val="32"/>
          <w:lang w:val="ru-RU"/>
        </w:rPr>
        <w:t xml:space="preserve">                                           </w:t>
      </w:r>
      <w:r w:rsidRPr="00717F0C">
        <w:rPr>
          <w:rFonts w:ascii="Times New Roman" w:eastAsia="Calibri" w:hAnsi="Times New Roman" w:cs="Times New Roman"/>
          <w:b/>
          <w:sz w:val="32"/>
          <w:szCs w:val="32"/>
        </w:rPr>
        <w:t xml:space="preserve">                                                  </w:t>
      </w:r>
      <w:r w:rsidRPr="00717F0C">
        <w:rPr>
          <w:rFonts w:ascii="Times New Roman" w:eastAsia="Calibri" w:hAnsi="Times New Roman" w:cs="Times New Roman"/>
          <w:b/>
          <w:sz w:val="32"/>
          <w:szCs w:val="32"/>
          <w:lang w:val="ru-RU"/>
        </w:rPr>
        <w:t xml:space="preserve">  </w:t>
      </w:r>
    </w:p>
    <w:p w:rsidR="00717F0C" w:rsidRPr="00717F0C" w:rsidRDefault="00717F0C" w:rsidP="00717F0C">
      <w:pPr>
        <w:spacing w:after="0" w:line="240" w:lineRule="auto"/>
        <w:jc w:val="center"/>
        <w:rPr>
          <w:rFonts w:ascii="Times New Roman" w:eastAsia="Calibri" w:hAnsi="Times New Roman" w:cs="Times New Roman"/>
          <w:b/>
          <w:sz w:val="32"/>
          <w:szCs w:val="32"/>
          <w:lang w:val="ru-RU"/>
        </w:rPr>
      </w:pPr>
      <w:r w:rsidRPr="00717F0C">
        <w:rPr>
          <w:rFonts w:ascii="Times New Roman" w:eastAsia="Calibri" w:hAnsi="Times New Roman" w:cs="Times New Roman"/>
          <w:b/>
          <w:noProof/>
          <w:sz w:val="32"/>
          <w:szCs w:val="32"/>
          <w:lang w:eastAsia="uk-UA"/>
        </w:rPr>
        <w:drawing>
          <wp:inline distT="0" distB="0" distL="0" distR="0" wp14:anchorId="50187151" wp14:editId="54C006D1">
            <wp:extent cx="857250" cy="676275"/>
            <wp:effectExtent l="0" t="0" r="0" b="9525"/>
            <wp:docPr id="10" name="Рисунок 10"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ризуб"/>
                    <pic:cNvPicPr>
                      <a:picLocks noChangeAspect="1" noChangeArrowheads="1"/>
                    </pic:cNvPicPr>
                  </pic:nvPicPr>
                  <pic:blipFill>
                    <a:blip r:embed="rId8"/>
                    <a:srcRect/>
                    <a:stretch>
                      <a:fillRect/>
                    </a:stretch>
                  </pic:blipFill>
                  <pic:spPr bwMode="auto">
                    <a:xfrm>
                      <a:off x="0" y="0"/>
                      <a:ext cx="857250" cy="676275"/>
                    </a:xfrm>
                    <a:prstGeom prst="rect">
                      <a:avLst/>
                    </a:prstGeom>
                    <a:noFill/>
                    <a:ln w="9525">
                      <a:noFill/>
                      <a:miter lim="800000"/>
                      <a:headEnd/>
                      <a:tailEnd/>
                    </a:ln>
                  </pic:spPr>
                </pic:pic>
              </a:graphicData>
            </a:graphic>
          </wp:inline>
        </w:drawing>
      </w:r>
      <w:r w:rsidRPr="00717F0C">
        <w:rPr>
          <w:rFonts w:ascii="Times New Roman" w:eastAsia="Calibri" w:hAnsi="Times New Roman" w:cs="Times New Roman"/>
          <w:b/>
          <w:sz w:val="32"/>
          <w:szCs w:val="32"/>
          <w:lang w:val="ru-RU"/>
        </w:rPr>
        <w:t xml:space="preserve"> </w:t>
      </w:r>
    </w:p>
    <w:p w:rsidR="00717F0C" w:rsidRPr="00717F0C" w:rsidRDefault="00717F0C" w:rsidP="00717F0C">
      <w:pPr>
        <w:spacing w:after="0" w:line="240" w:lineRule="auto"/>
        <w:jc w:val="center"/>
        <w:rPr>
          <w:rFonts w:ascii="Times New Roman" w:eastAsia="Calibri" w:hAnsi="Times New Roman" w:cs="Times New Roman"/>
          <w:b/>
          <w:sz w:val="32"/>
          <w:szCs w:val="32"/>
          <w:lang w:val="ru-RU"/>
        </w:rPr>
      </w:pPr>
      <w:r w:rsidRPr="00717F0C">
        <w:rPr>
          <w:rFonts w:ascii="Times New Roman" w:eastAsia="Calibri" w:hAnsi="Times New Roman" w:cs="Times New Roman"/>
          <w:b/>
          <w:sz w:val="32"/>
          <w:szCs w:val="32"/>
          <w:lang w:val="ru-RU"/>
        </w:rPr>
        <w:t xml:space="preserve">           </w:t>
      </w:r>
    </w:p>
    <w:p w:rsidR="00717F0C" w:rsidRPr="00717F0C" w:rsidRDefault="00717F0C" w:rsidP="00717F0C">
      <w:pPr>
        <w:spacing w:after="0" w:line="240" w:lineRule="auto"/>
        <w:jc w:val="center"/>
        <w:rPr>
          <w:rFonts w:ascii="Times New Roman" w:eastAsia="Calibri" w:hAnsi="Times New Roman" w:cs="Times New Roman"/>
          <w:b/>
          <w:sz w:val="28"/>
          <w:szCs w:val="28"/>
        </w:rPr>
      </w:pPr>
      <w:r w:rsidRPr="00717F0C">
        <w:rPr>
          <w:rFonts w:ascii="Times New Roman" w:eastAsia="Calibri" w:hAnsi="Times New Roman" w:cs="Times New Roman"/>
          <w:b/>
          <w:sz w:val="28"/>
          <w:szCs w:val="28"/>
        </w:rPr>
        <w:t>СТУДЕНИКІВСЬКА СІЛЬСЬКА РАДА</w:t>
      </w:r>
    </w:p>
    <w:p w:rsidR="00717F0C" w:rsidRPr="00717F0C" w:rsidRDefault="00717F0C" w:rsidP="00717F0C">
      <w:pPr>
        <w:spacing w:after="0" w:line="240" w:lineRule="auto"/>
        <w:jc w:val="center"/>
        <w:rPr>
          <w:rFonts w:ascii="Times New Roman" w:eastAsia="Calibri" w:hAnsi="Times New Roman" w:cs="Times New Roman"/>
          <w:b/>
          <w:sz w:val="28"/>
          <w:szCs w:val="28"/>
        </w:rPr>
      </w:pPr>
      <w:r w:rsidRPr="00717F0C">
        <w:rPr>
          <w:rFonts w:ascii="Times New Roman" w:eastAsia="Calibri" w:hAnsi="Times New Roman" w:cs="Times New Roman"/>
          <w:b/>
          <w:sz w:val="28"/>
          <w:szCs w:val="28"/>
        </w:rPr>
        <w:t>БОРИСПІЛІСЬКОГО РАЙОНУ</w:t>
      </w:r>
    </w:p>
    <w:p w:rsidR="00717F0C" w:rsidRPr="00717F0C" w:rsidRDefault="00717F0C" w:rsidP="00717F0C">
      <w:pPr>
        <w:spacing w:after="0" w:line="240" w:lineRule="auto"/>
        <w:jc w:val="center"/>
        <w:rPr>
          <w:rFonts w:ascii="Times New Roman" w:eastAsia="Calibri" w:hAnsi="Times New Roman" w:cs="Times New Roman"/>
          <w:b/>
          <w:sz w:val="28"/>
          <w:szCs w:val="28"/>
        </w:rPr>
      </w:pPr>
      <w:r w:rsidRPr="00717F0C">
        <w:rPr>
          <w:rFonts w:ascii="Times New Roman" w:eastAsia="Calibri" w:hAnsi="Times New Roman" w:cs="Times New Roman"/>
          <w:b/>
          <w:sz w:val="28"/>
          <w:szCs w:val="28"/>
        </w:rPr>
        <w:t>КИЇВСЬКОЇ ОБЛАСТІ</w:t>
      </w:r>
    </w:p>
    <w:p w:rsidR="00717F0C" w:rsidRPr="00717F0C" w:rsidRDefault="00717F0C" w:rsidP="00717F0C">
      <w:pPr>
        <w:spacing w:after="0" w:line="240" w:lineRule="auto"/>
        <w:jc w:val="center"/>
        <w:rPr>
          <w:rFonts w:ascii="Times New Roman" w:eastAsia="Calibri" w:hAnsi="Times New Roman" w:cs="Times New Roman"/>
          <w:b/>
          <w:sz w:val="28"/>
          <w:szCs w:val="28"/>
        </w:rPr>
      </w:pPr>
      <w:r w:rsidRPr="00717F0C">
        <w:rPr>
          <w:rFonts w:ascii="Times New Roman" w:eastAsia="Calibri" w:hAnsi="Times New Roman" w:cs="Times New Roman"/>
          <w:b/>
          <w:sz w:val="28"/>
          <w:szCs w:val="28"/>
        </w:rPr>
        <w:t>ВИКОНАВЧИЙ  КОМІТЕТ</w:t>
      </w:r>
    </w:p>
    <w:p w:rsidR="00717F0C" w:rsidRPr="00717F0C" w:rsidRDefault="00717F0C" w:rsidP="00717F0C">
      <w:pPr>
        <w:spacing w:after="0" w:line="240" w:lineRule="auto"/>
        <w:jc w:val="center"/>
        <w:rPr>
          <w:rFonts w:ascii="Times New Roman" w:eastAsia="Calibri" w:hAnsi="Times New Roman" w:cs="Times New Roman"/>
          <w:b/>
          <w:sz w:val="28"/>
          <w:szCs w:val="28"/>
        </w:rPr>
      </w:pPr>
      <w:r w:rsidRPr="00717F0C">
        <w:rPr>
          <w:rFonts w:ascii="Times New Roman" w:eastAsia="Calibri" w:hAnsi="Times New Roman" w:cs="Times New Roman"/>
          <w:b/>
          <w:sz w:val="28"/>
          <w:szCs w:val="28"/>
        </w:rPr>
        <w:t>Р І Ш Е Н Н Я</w:t>
      </w:r>
    </w:p>
    <w:p w:rsidR="00717F0C" w:rsidRPr="00717F0C" w:rsidRDefault="00717F0C" w:rsidP="00717F0C">
      <w:pPr>
        <w:spacing w:after="0" w:line="240" w:lineRule="auto"/>
        <w:jc w:val="center"/>
        <w:rPr>
          <w:rFonts w:ascii="Times New Roman" w:eastAsia="Calibri" w:hAnsi="Times New Roman" w:cs="Times New Roman"/>
          <w:b/>
          <w:sz w:val="28"/>
          <w:szCs w:val="28"/>
        </w:rPr>
      </w:pPr>
    </w:p>
    <w:p w:rsidR="00717F0C" w:rsidRPr="00717F0C" w:rsidRDefault="00717F0C" w:rsidP="00717F0C">
      <w:pPr>
        <w:spacing w:after="0" w:line="240" w:lineRule="auto"/>
        <w:rPr>
          <w:rFonts w:ascii="Times New Roman" w:eastAsia="Calibri" w:hAnsi="Times New Roman" w:cs="Times New Roman"/>
          <w:b/>
          <w:sz w:val="28"/>
          <w:szCs w:val="28"/>
        </w:rPr>
      </w:pPr>
      <w:r w:rsidRPr="00717F0C">
        <w:rPr>
          <w:rFonts w:ascii="Times New Roman" w:eastAsia="Calibri" w:hAnsi="Times New Roman" w:cs="Times New Roman"/>
          <w:b/>
          <w:sz w:val="28"/>
          <w:szCs w:val="28"/>
        </w:rPr>
        <w:t>Від 04.02.2021                                   с. Студеники                             № 22</w:t>
      </w:r>
    </w:p>
    <w:p w:rsidR="00717F0C" w:rsidRPr="00717F0C" w:rsidRDefault="00717F0C" w:rsidP="00717F0C">
      <w:pPr>
        <w:spacing w:after="0" w:line="240" w:lineRule="auto"/>
        <w:rPr>
          <w:rFonts w:ascii="Times New Roman" w:eastAsia="Calibri" w:hAnsi="Times New Roman" w:cs="Times New Roman"/>
          <w:b/>
          <w:sz w:val="28"/>
          <w:szCs w:val="28"/>
        </w:rPr>
      </w:pPr>
    </w:p>
    <w:p w:rsidR="00717F0C" w:rsidRPr="00717F0C" w:rsidRDefault="00717F0C" w:rsidP="00717F0C">
      <w:pPr>
        <w:spacing w:after="0" w:line="240" w:lineRule="auto"/>
        <w:jc w:val="center"/>
        <w:rPr>
          <w:rFonts w:ascii="Times New Roman" w:eastAsia="Calibri" w:hAnsi="Times New Roman" w:cs="Times New Roman"/>
          <w:b/>
          <w:sz w:val="28"/>
          <w:szCs w:val="28"/>
        </w:rPr>
      </w:pPr>
      <w:r w:rsidRPr="00717F0C">
        <w:rPr>
          <w:rFonts w:ascii="Times New Roman" w:eastAsia="Calibri" w:hAnsi="Times New Roman" w:cs="Times New Roman"/>
          <w:b/>
          <w:sz w:val="28"/>
          <w:szCs w:val="28"/>
        </w:rPr>
        <w:t>Про результати діяльності</w:t>
      </w:r>
    </w:p>
    <w:p w:rsidR="00717F0C" w:rsidRPr="00717F0C" w:rsidRDefault="00717F0C" w:rsidP="00717F0C">
      <w:pPr>
        <w:spacing w:after="0" w:line="240" w:lineRule="auto"/>
        <w:jc w:val="center"/>
        <w:rPr>
          <w:rFonts w:ascii="Times New Roman" w:eastAsia="Calibri" w:hAnsi="Times New Roman" w:cs="Times New Roman"/>
          <w:b/>
          <w:sz w:val="28"/>
          <w:szCs w:val="28"/>
        </w:rPr>
      </w:pPr>
      <w:r w:rsidRPr="00717F0C">
        <w:rPr>
          <w:rFonts w:ascii="Times New Roman" w:eastAsia="Calibri" w:hAnsi="Times New Roman" w:cs="Times New Roman"/>
          <w:b/>
          <w:sz w:val="28"/>
          <w:szCs w:val="28"/>
        </w:rPr>
        <w:t xml:space="preserve">  Студениківського інклюзивно-ресурсного центру за  2020 рік </w:t>
      </w:r>
    </w:p>
    <w:p w:rsidR="00717F0C" w:rsidRPr="00717F0C" w:rsidRDefault="00717F0C" w:rsidP="00717F0C">
      <w:pPr>
        <w:spacing w:after="0" w:line="240" w:lineRule="auto"/>
        <w:jc w:val="center"/>
        <w:rPr>
          <w:rFonts w:ascii="Times New Roman" w:eastAsia="Calibri" w:hAnsi="Times New Roman" w:cs="Times New Roman"/>
          <w:b/>
          <w:sz w:val="28"/>
          <w:szCs w:val="28"/>
        </w:rPr>
      </w:pPr>
    </w:p>
    <w:p w:rsidR="00717F0C" w:rsidRPr="00717F0C" w:rsidRDefault="00717F0C" w:rsidP="00717F0C">
      <w:pPr>
        <w:spacing w:after="0" w:line="240" w:lineRule="auto"/>
        <w:ind w:firstLine="708"/>
        <w:jc w:val="both"/>
        <w:rPr>
          <w:rFonts w:ascii="Times New Roman" w:eastAsia="Calibri" w:hAnsi="Times New Roman" w:cs="Times New Roman"/>
          <w:sz w:val="28"/>
          <w:szCs w:val="28"/>
        </w:rPr>
      </w:pPr>
      <w:r w:rsidRPr="00717F0C">
        <w:rPr>
          <w:rFonts w:ascii="Times New Roman" w:eastAsia="Calibri" w:hAnsi="Times New Roman" w:cs="Times New Roman"/>
          <w:sz w:val="28"/>
          <w:szCs w:val="28"/>
        </w:rPr>
        <w:t xml:space="preserve">Відповідно до законів України «Про освіту», </w:t>
      </w:r>
      <w:r w:rsidRPr="00717F0C">
        <w:rPr>
          <w:rFonts w:ascii="Times New Roman" w:eastAsia="Calibri" w:hAnsi="Times New Roman" w:cs="Times New Roman"/>
          <w:color w:val="000000"/>
          <w:sz w:val="28"/>
          <w:szCs w:val="28"/>
          <w:shd w:val="clear" w:color="auto" w:fill="FFFFFF"/>
        </w:rPr>
        <w:t>«Про повну загальну середню освіту»,</w:t>
      </w:r>
      <w:r w:rsidRPr="00717F0C">
        <w:rPr>
          <w:rFonts w:ascii="Times New Roman" w:eastAsia="Calibri" w:hAnsi="Times New Roman" w:cs="Times New Roman"/>
          <w:color w:val="000000"/>
          <w:sz w:val="28"/>
          <w:szCs w:val="28"/>
          <w:shd w:val="clear" w:color="auto" w:fill="FFFFFF"/>
          <w:lang w:val="ru-RU"/>
        </w:rPr>
        <w:t> </w:t>
      </w:r>
      <w:r w:rsidRPr="00717F0C">
        <w:rPr>
          <w:rFonts w:ascii="Times New Roman" w:eastAsia="Calibri" w:hAnsi="Times New Roman" w:cs="Times New Roman"/>
          <w:color w:val="000000"/>
          <w:sz w:val="28"/>
          <w:szCs w:val="28"/>
          <w:shd w:val="clear" w:color="auto" w:fill="FFFFFF"/>
        </w:rPr>
        <w:t xml:space="preserve">«Про дошкільну освіту», </w:t>
      </w:r>
      <w:r w:rsidRPr="00717F0C">
        <w:rPr>
          <w:rFonts w:ascii="Times New Roman" w:eastAsia="Calibri" w:hAnsi="Times New Roman" w:cs="Times New Roman"/>
          <w:sz w:val="28"/>
          <w:szCs w:val="28"/>
        </w:rPr>
        <w:t xml:space="preserve"> на виконання Постанови Кабінету Міністрів України від 12.07.2017 року № 545 «Про затвердження Положення про інклюзивно-ресурсний центр», рішень Студениківської сільської ради  VII скликання від 23.02.2018 року № 38-</w:t>
      </w:r>
      <w:r w:rsidRPr="00717F0C">
        <w:rPr>
          <w:rFonts w:ascii="Times New Roman" w:eastAsia="Calibri" w:hAnsi="Times New Roman" w:cs="Times New Roman"/>
          <w:sz w:val="28"/>
          <w:szCs w:val="28"/>
          <w:lang w:val="en-US"/>
        </w:rPr>
        <w:t>IV</w:t>
      </w:r>
      <w:r w:rsidRPr="00717F0C">
        <w:rPr>
          <w:rFonts w:ascii="Times New Roman" w:eastAsia="Calibri" w:hAnsi="Times New Roman" w:cs="Times New Roman"/>
          <w:sz w:val="28"/>
          <w:szCs w:val="28"/>
        </w:rPr>
        <w:t>-VII «Про внесення змін до рішення №27 від 05.01.2018 року «Про створення комунальної установи «Інклюзивно-ресурсний центр» Студениківського НВК «Загальноосвітня ЗОШ І-ІІІ ступенів –дошкільний навчальний заклад», від 11.10.2018 року № 371-</w:t>
      </w:r>
      <w:r w:rsidRPr="00717F0C">
        <w:rPr>
          <w:rFonts w:ascii="Times New Roman" w:eastAsia="Calibri" w:hAnsi="Times New Roman" w:cs="Times New Roman"/>
          <w:sz w:val="28"/>
          <w:szCs w:val="28"/>
          <w:lang w:val="en-US"/>
        </w:rPr>
        <w:t>XIV</w:t>
      </w:r>
      <w:r w:rsidRPr="00717F0C">
        <w:rPr>
          <w:rFonts w:ascii="Times New Roman" w:eastAsia="Calibri" w:hAnsi="Times New Roman" w:cs="Times New Roman"/>
          <w:sz w:val="28"/>
          <w:szCs w:val="28"/>
        </w:rPr>
        <w:t>-</w:t>
      </w:r>
      <w:r w:rsidRPr="00717F0C">
        <w:rPr>
          <w:rFonts w:ascii="Times New Roman" w:eastAsia="Calibri" w:hAnsi="Times New Roman" w:cs="Times New Roman"/>
          <w:sz w:val="28"/>
          <w:szCs w:val="28"/>
          <w:lang w:val="en-US"/>
        </w:rPr>
        <w:t>VII</w:t>
      </w:r>
      <w:r w:rsidRPr="00717F0C">
        <w:rPr>
          <w:rFonts w:ascii="Times New Roman" w:eastAsia="Calibri" w:hAnsi="Times New Roman" w:cs="Times New Roman"/>
          <w:sz w:val="28"/>
          <w:szCs w:val="28"/>
        </w:rPr>
        <w:t xml:space="preserve"> «Про затвердження статуту в новій редакції», відповідно до п.п.2.2.13 та 6.6.7. Статуту Студениківського інклюзивно-ресурсного центру,  враховуючи рекомендації  членів постійної комісії з питань охорони здоров’я, соціального захисту, освіти, фізичного виховання, молоді, культури, депутатської етики та регламенту Студениківської сільської ради,  виконавчого комітету Студениківської сільської ради, виконавчий комітет сільської ради </w:t>
      </w:r>
    </w:p>
    <w:p w:rsidR="00717F0C" w:rsidRPr="00717F0C" w:rsidRDefault="00717F0C" w:rsidP="00717F0C">
      <w:pPr>
        <w:spacing w:after="0" w:line="240" w:lineRule="auto"/>
        <w:ind w:firstLine="708"/>
        <w:jc w:val="both"/>
        <w:rPr>
          <w:rFonts w:ascii="Times New Roman" w:eastAsia="Calibri" w:hAnsi="Times New Roman" w:cs="Times New Roman"/>
          <w:sz w:val="28"/>
          <w:szCs w:val="28"/>
        </w:rPr>
      </w:pPr>
      <w:r w:rsidRPr="00717F0C">
        <w:rPr>
          <w:rFonts w:ascii="Times New Roman" w:eastAsia="Calibri" w:hAnsi="Times New Roman" w:cs="Times New Roman"/>
          <w:b/>
          <w:sz w:val="28"/>
          <w:szCs w:val="28"/>
        </w:rPr>
        <w:t>ВИРІШИВ</w:t>
      </w:r>
      <w:r w:rsidRPr="00717F0C">
        <w:rPr>
          <w:rFonts w:ascii="Times New Roman" w:eastAsia="Calibri" w:hAnsi="Times New Roman" w:cs="Times New Roman"/>
          <w:sz w:val="28"/>
          <w:szCs w:val="28"/>
        </w:rPr>
        <w:t>:</w:t>
      </w:r>
    </w:p>
    <w:p w:rsidR="00717F0C" w:rsidRPr="00717F0C" w:rsidRDefault="00717F0C" w:rsidP="00717F0C">
      <w:pPr>
        <w:spacing w:after="0" w:line="240" w:lineRule="auto"/>
        <w:ind w:firstLine="708"/>
        <w:jc w:val="both"/>
        <w:rPr>
          <w:rFonts w:ascii="Times New Roman" w:eastAsia="Calibri" w:hAnsi="Times New Roman" w:cs="Times New Roman"/>
          <w:sz w:val="28"/>
          <w:szCs w:val="28"/>
        </w:rPr>
      </w:pPr>
    </w:p>
    <w:p w:rsidR="00717F0C" w:rsidRPr="00717F0C" w:rsidRDefault="00717F0C" w:rsidP="00717F0C">
      <w:pPr>
        <w:numPr>
          <w:ilvl w:val="0"/>
          <w:numId w:val="9"/>
        </w:numPr>
        <w:spacing w:after="0" w:line="240" w:lineRule="auto"/>
        <w:contextualSpacing/>
        <w:jc w:val="both"/>
        <w:rPr>
          <w:rFonts w:ascii="Times New Roman" w:eastAsia="Calibri" w:hAnsi="Times New Roman" w:cs="Times New Roman"/>
          <w:b/>
          <w:bCs/>
          <w:sz w:val="28"/>
          <w:szCs w:val="28"/>
        </w:rPr>
      </w:pPr>
      <w:r w:rsidRPr="00717F0C">
        <w:rPr>
          <w:rFonts w:ascii="Times New Roman" w:eastAsia="Calibri" w:hAnsi="Times New Roman" w:cs="Times New Roman"/>
          <w:sz w:val="28"/>
          <w:szCs w:val="28"/>
        </w:rPr>
        <w:t>Схвалити звіт  про результати діяльності Студениківського інклюзивно-ресурсного центру  за  2020 рік  .</w:t>
      </w:r>
    </w:p>
    <w:p w:rsidR="00717F0C" w:rsidRPr="00717F0C" w:rsidRDefault="00717F0C" w:rsidP="00717F0C">
      <w:pPr>
        <w:numPr>
          <w:ilvl w:val="0"/>
          <w:numId w:val="9"/>
        </w:numPr>
        <w:spacing w:after="0" w:line="240" w:lineRule="auto"/>
        <w:rPr>
          <w:rFonts w:ascii="Times New Roman" w:eastAsia="Times New Roman" w:hAnsi="Times New Roman" w:cs="Times New Roman"/>
          <w:sz w:val="28"/>
          <w:szCs w:val="28"/>
          <w:lang w:eastAsia="uk-UA"/>
        </w:rPr>
      </w:pPr>
      <w:r w:rsidRPr="00717F0C">
        <w:rPr>
          <w:rFonts w:ascii="Times New Roman" w:eastAsia="Times New Roman" w:hAnsi="Times New Roman" w:cs="Times New Roman"/>
          <w:sz w:val="28"/>
          <w:szCs w:val="28"/>
          <w:lang w:eastAsia="uk-UA"/>
        </w:rPr>
        <w:t>Відділу  освіти, охорони здоров’я,  молоді і спорту, культури, туризму та соціального захисту населення подати звіт про результати діяльності Студениківського інклюзивно-ресурсного центру  за  2020 рік   на затвердження сесії.</w:t>
      </w:r>
    </w:p>
    <w:p w:rsidR="00717F0C" w:rsidRPr="00717F0C" w:rsidRDefault="00717F0C" w:rsidP="00717F0C">
      <w:pPr>
        <w:numPr>
          <w:ilvl w:val="0"/>
          <w:numId w:val="9"/>
        </w:numPr>
        <w:spacing w:after="0" w:line="240" w:lineRule="auto"/>
        <w:rPr>
          <w:rFonts w:ascii="Times New Roman" w:eastAsia="Times New Roman" w:hAnsi="Times New Roman" w:cs="Times New Roman"/>
          <w:sz w:val="28"/>
          <w:szCs w:val="28"/>
          <w:lang w:eastAsia="uk-UA"/>
        </w:rPr>
      </w:pPr>
      <w:r w:rsidRPr="00717F0C">
        <w:rPr>
          <w:rFonts w:ascii="Times New Roman" w:eastAsia="Times New Roman" w:hAnsi="Times New Roman" w:cs="Times New Roman"/>
          <w:sz w:val="28"/>
          <w:szCs w:val="28"/>
          <w:lang w:eastAsia="uk-UA"/>
        </w:rPr>
        <w:t xml:space="preserve"> Контроль за виконанням рішення покласти на начальника відділу освіти, охорони здоров’я,  молоді і спорту, культури, туризму та соціального захисту населення.</w:t>
      </w:r>
    </w:p>
    <w:p w:rsidR="00717F0C" w:rsidRPr="00717F0C" w:rsidRDefault="00717F0C" w:rsidP="00717F0C">
      <w:pPr>
        <w:spacing w:after="0" w:line="240" w:lineRule="auto"/>
        <w:jc w:val="both"/>
        <w:rPr>
          <w:rFonts w:ascii="Times New Roman" w:eastAsia="Calibri" w:hAnsi="Times New Roman" w:cs="Times New Roman"/>
          <w:b/>
          <w:bCs/>
          <w:sz w:val="28"/>
          <w:szCs w:val="28"/>
        </w:rPr>
      </w:pPr>
    </w:p>
    <w:p w:rsidR="00717F0C" w:rsidRPr="00717F0C" w:rsidRDefault="00717F0C" w:rsidP="00717F0C">
      <w:pPr>
        <w:spacing w:after="0" w:line="240" w:lineRule="auto"/>
        <w:jc w:val="both"/>
        <w:rPr>
          <w:rFonts w:ascii="Times New Roman" w:eastAsia="Calibri" w:hAnsi="Times New Roman" w:cs="Times New Roman"/>
          <w:b/>
          <w:bCs/>
          <w:sz w:val="28"/>
          <w:szCs w:val="28"/>
        </w:rPr>
      </w:pPr>
    </w:p>
    <w:p w:rsidR="00717F0C" w:rsidRPr="00717F0C" w:rsidRDefault="00717F0C" w:rsidP="00717F0C">
      <w:pPr>
        <w:spacing w:after="0" w:line="240" w:lineRule="auto"/>
        <w:jc w:val="both"/>
        <w:rPr>
          <w:rFonts w:ascii="Times New Roman" w:eastAsia="Calibri" w:hAnsi="Times New Roman" w:cs="Times New Roman"/>
          <w:b/>
          <w:bCs/>
          <w:sz w:val="28"/>
          <w:szCs w:val="28"/>
        </w:rPr>
      </w:pPr>
    </w:p>
    <w:p w:rsidR="00717F0C" w:rsidRPr="00717F0C" w:rsidRDefault="00717F0C" w:rsidP="00717F0C">
      <w:pPr>
        <w:spacing w:after="0" w:line="240" w:lineRule="auto"/>
        <w:ind w:left="1098"/>
        <w:contextualSpacing/>
        <w:jc w:val="both"/>
        <w:rPr>
          <w:rFonts w:ascii="Times New Roman" w:eastAsia="Calibri" w:hAnsi="Times New Roman" w:cs="Times New Roman"/>
          <w:b/>
          <w:bCs/>
          <w:sz w:val="28"/>
          <w:szCs w:val="28"/>
        </w:rPr>
      </w:pPr>
      <w:r w:rsidRPr="00717F0C">
        <w:rPr>
          <w:rFonts w:ascii="Times New Roman" w:eastAsia="Calibri" w:hAnsi="Times New Roman" w:cs="Times New Roman"/>
          <w:b/>
          <w:bCs/>
          <w:sz w:val="28"/>
          <w:szCs w:val="28"/>
        </w:rPr>
        <w:t>Сільський голова</w:t>
      </w:r>
      <w:r w:rsidRPr="00717F0C">
        <w:rPr>
          <w:rFonts w:ascii="Times New Roman" w:eastAsia="Calibri" w:hAnsi="Times New Roman" w:cs="Times New Roman"/>
          <w:b/>
          <w:bCs/>
          <w:sz w:val="28"/>
          <w:szCs w:val="28"/>
        </w:rPr>
        <w:tab/>
      </w:r>
      <w:r w:rsidRPr="00717F0C">
        <w:rPr>
          <w:rFonts w:ascii="Times New Roman" w:eastAsia="Calibri" w:hAnsi="Times New Roman" w:cs="Times New Roman"/>
          <w:b/>
          <w:bCs/>
          <w:sz w:val="28"/>
          <w:szCs w:val="28"/>
        </w:rPr>
        <w:tab/>
      </w:r>
      <w:r w:rsidRPr="00717F0C">
        <w:rPr>
          <w:rFonts w:ascii="Times New Roman" w:eastAsia="Calibri" w:hAnsi="Times New Roman" w:cs="Times New Roman"/>
          <w:b/>
          <w:bCs/>
          <w:sz w:val="28"/>
          <w:szCs w:val="28"/>
        </w:rPr>
        <w:tab/>
      </w:r>
      <w:r w:rsidRPr="00717F0C">
        <w:rPr>
          <w:rFonts w:ascii="Times New Roman" w:eastAsia="Calibri" w:hAnsi="Times New Roman" w:cs="Times New Roman"/>
          <w:b/>
          <w:bCs/>
          <w:sz w:val="28"/>
          <w:szCs w:val="28"/>
        </w:rPr>
        <w:tab/>
      </w:r>
      <w:r w:rsidRPr="00717F0C">
        <w:rPr>
          <w:rFonts w:ascii="Times New Roman" w:eastAsia="Calibri" w:hAnsi="Times New Roman" w:cs="Times New Roman"/>
          <w:b/>
          <w:bCs/>
          <w:sz w:val="28"/>
          <w:szCs w:val="28"/>
        </w:rPr>
        <w:tab/>
        <w:t xml:space="preserve">      </w:t>
      </w:r>
      <w:r w:rsidRPr="00717F0C">
        <w:rPr>
          <w:rFonts w:ascii="Times New Roman" w:eastAsia="Calibri" w:hAnsi="Times New Roman" w:cs="Times New Roman"/>
          <w:b/>
          <w:bCs/>
          <w:sz w:val="28"/>
          <w:szCs w:val="28"/>
        </w:rPr>
        <w:tab/>
        <w:t xml:space="preserve">                 М.О. Лях</w:t>
      </w:r>
    </w:p>
    <w:p w:rsidR="00717F0C" w:rsidRPr="00717F0C" w:rsidRDefault="00717F0C" w:rsidP="00717F0C">
      <w:pPr>
        <w:spacing w:after="0" w:line="276" w:lineRule="auto"/>
        <w:jc w:val="both"/>
        <w:rPr>
          <w:rFonts w:ascii="Times New Roman" w:eastAsia="Calibri" w:hAnsi="Times New Roman" w:cs="Times New Roman"/>
          <w:bCs/>
          <w:sz w:val="28"/>
          <w:szCs w:val="28"/>
        </w:rPr>
      </w:pPr>
    </w:p>
    <w:p w:rsidR="00717F0C" w:rsidRPr="00717F0C" w:rsidRDefault="00717F0C" w:rsidP="00717F0C">
      <w:pPr>
        <w:spacing w:after="0" w:line="240" w:lineRule="auto"/>
        <w:jc w:val="center"/>
        <w:rPr>
          <w:rFonts w:ascii="Times New Roman" w:eastAsia="Calibri" w:hAnsi="Times New Roman" w:cs="Times New Roman"/>
          <w:b/>
          <w:sz w:val="32"/>
          <w:szCs w:val="32"/>
          <w:lang w:val="ru-RU"/>
        </w:rPr>
      </w:pPr>
    </w:p>
    <w:p w:rsidR="00717F0C" w:rsidRPr="00717F0C" w:rsidRDefault="00717F0C" w:rsidP="00717F0C">
      <w:pPr>
        <w:spacing w:after="0" w:line="276" w:lineRule="auto"/>
        <w:jc w:val="right"/>
        <w:rPr>
          <w:rFonts w:ascii="Times New Roman" w:eastAsia="Calibri" w:hAnsi="Times New Roman" w:cs="Times New Roman"/>
          <w:sz w:val="28"/>
          <w:szCs w:val="28"/>
          <w:lang w:val="ru-RU"/>
        </w:rPr>
      </w:pPr>
    </w:p>
    <w:p w:rsidR="00717F0C" w:rsidRPr="00717F0C" w:rsidRDefault="00717F0C" w:rsidP="00717F0C">
      <w:pPr>
        <w:spacing w:after="200" w:line="276" w:lineRule="auto"/>
        <w:ind w:left="4284" w:right="4339"/>
        <w:rPr>
          <w:rFonts w:ascii="Times New Roman" w:eastAsia="Calibri" w:hAnsi="Times New Roman" w:cs="Times New Roman"/>
          <w:lang w:val="ru-RU"/>
        </w:rPr>
      </w:pPr>
      <w:r w:rsidRPr="00717F0C">
        <w:rPr>
          <w:rFonts w:ascii="Times New Roman" w:eastAsia="Calibri" w:hAnsi="Times New Roman" w:cs="Times New Roman"/>
          <w:noProof/>
          <w:lang w:eastAsia="uk-UA"/>
        </w:rPr>
        <w:drawing>
          <wp:inline distT="0" distB="0" distL="0" distR="0" wp14:anchorId="65D26A52" wp14:editId="5445C94B">
            <wp:extent cx="632460" cy="861007"/>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2137" cy="874181"/>
                    </a:xfrm>
                    <a:prstGeom prst="rect">
                      <a:avLst/>
                    </a:prstGeom>
                    <a:noFill/>
                    <a:ln>
                      <a:noFill/>
                    </a:ln>
                  </pic:spPr>
                </pic:pic>
              </a:graphicData>
            </a:graphic>
          </wp:inline>
        </w:drawing>
      </w:r>
    </w:p>
    <w:p w:rsidR="00717F0C" w:rsidRPr="00717F0C" w:rsidRDefault="00717F0C" w:rsidP="00717F0C">
      <w:pPr>
        <w:spacing w:after="0" w:line="276" w:lineRule="auto"/>
        <w:rPr>
          <w:rFonts w:ascii="Times New Roman" w:eastAsia="Calibri" w:hAnsi="Times New Roman" w:cs="Times New Roman"/>
          <w:b/>
          <w:bCs/>
          <w:color w:val="000000"/>
          <w:sz w:val="28"/>
          <w:szCs w:val="28"/>
          <w:lang w:val="ru-RU" w:eastAsia="uk-UA"/>
        </w:rPr>
      </w:pPr>
      <w:r w:rsidRPr="00717F0C">
        <w:rPr>
          <w:rFonts w:ascii="Times New Roman" w:eastAsia="Calibri" w:hAnsi="Times New Roman" w:cs="Times New Roman"/>
          <w:b/>
          <w:bCs/>
          <w:spacing w:val="-3"/>
          <w:lang w:val="ru-RU"/>
        </w:rPr>
        <w:t xml:space="preserve"> </w:t>
      </w:r>
      <w:r w:rsidRPr="00717F0C">
        <w:rPr>
          <w:rFonts w:ascii="Times New Roman" w:eastAsia="Calibri" w:hAnsi="Times New Roman" w:cs="Times New Roman"/>
          <w:b/>
          <w:bCs/>
          <w:color w:val="000000"/>
          <w:sz w:val="28"/>
          <w:szCs w:val="28"/>
          <w:lang w:val="ru-RU" w:eastAsia="uk-UA"/>
        </w:rPr>
        <w:t xml:space="preserve">                                СТУДЕНИКІВСЬКА </w:t>
      </w:r>
      <w:proofErr w:type="gramStart"/>
      <w:r w:rsidRPr="00717F0C">
        <w:rPr>
          <w:rFonts w:ascii="Times New Roman" w:eastAsia="Calibri" w:hAnsi="Times New Roman" w:cs="Times New Roman"/>
          <w:b/>
          <w:bCs/>
          <w:color w:val="000000"/>
          <w:sz w:val="28"/>
          <w:szCs w:val="28"/>
          <w:lang w:val="ru-RU" w:eastAsia="uk-UA"/>
        </w:rPr>
        <w:t>СІЛЬСЬКА  РАДА</w:t>
      </w:r>
      <w:proofErr w:type="gramEnd"/>
    </w:p>
    <w:p w:rsidR="00717F0C" w:rsidRPr="00717F0C" w:rsidRDefault="00717F0C" w:rsidP="00717F0C">
      <w:pPr>
        <w:shd w:val="clear" w:color="auto" w:fill="FFFFFF"/>
        <w:spacing w:after="0" w:line="276" w:lineRule="auto"/>
        <w:jc w:val="center"/>
        <w:rPr>
          <w:rFonts w:ascii="Times New Roman" w:eastAsia="Calibri" w:hAnsi="Times New Roman" w:cs="Times New Roman"/>
          <w:color w:val="000000"/>
          <w:sz w:val="28"/>
          <w:szCs w:val="28"/>
          <w:lang w:val="ru-RU" w:eastAsia="uk-UA"/>
        </w:rPr>
      </w:pPr>
      <w:proofErr w:type="gramStart"/>
      <w:r w:rsidRPr="00717F0C">
        <w:rPr>
          <w:rFonts w:ascii="Times New Roman" w:eastAsia="Calibri" w:hAnsi="Times New Roman" w:cs="Times New Roman"/>
          <w:b/>
          <w:bCs/>
          <w:color w:val="000000"/>
          <w:sz w:val="28"/>
          <w:szCs w:val="28"/>
          <w:lang w:val="ru-RU" w:eastAsia="uk-UA"/>
        </w:rPr>
        <w:t>БОРИСПІЛЬСЬКОГО  РАЙОНУ</w:t>
      </w:r>
      <w:proofErr w:type="gramEnd"/>
    </w:p>
    <w:p w:rsidR="00717F0C" w:rsidRPr="00717F0C" w:rsidRDefault="00717F0C" w:rsidP="00717F0C">
      <w:pPr>
        <w:shd w:val="clear" w:color="auto" w:fill="FFFFFF"/>
        <w:spacing w:after="0" w:line="276" w:lineRule="auto"/>
        <w:jc w:val="center"/>
        <w:rPr>
          <w:rFonts w:ascii="Times New Roman" w:eastAsia="Calibri" w:hAnsi="Times New Roman" w:cs="Times New Roman"/>
          <w:b/>
          <w:bCs/>
          <w:color w:val="000000"/>
          <w:sz w:val="28"/>
          <w:szCs w:val="28"/>
          <w:lang w:val="ru-RU" w:eastAsia="uk-UA"/>
        </w:rPr>
      </w:pPr>
      <w:r w:rsidRPr="00717F0C">
        <w:rPr>
          <w:rFonts w:ascii="Times New Roman" w:eastAsia="Calibri" w:hAnsi="Times New Roman" w:cs="Times New Roman"/>
          <w:b/>
          <w:bCs/>
          <w:color w:val="000000"/>
          <w:sz w:val="28"/>
          <w:szCs w:val="28"/>
          <w:lang w:val="ru-RU" w:eastAsia="uk-UA"/>
        </w:rPr>
        <w:t>КИЇВСЬКОЇ ОБЛАСТІ</w:t>
      </w:r>
    </w:p>
    <w:p w:rsidR="00717F0C" w:rsidRPr="00717F0C" w:rsidRDefault="00717F0C" w:rsidP="00717F0C">
      <w:pPr>
        <w:shd w:val="clear" w:color="auto" w:fill="FFFFFF"/>
        <w:spacing w:after="0" w:line="276" w:lineRule="auto"/>
        <w:jc w:val="center"/>
        <w:rPr>
          <w:rFonts w:ascii="Times New Roman" w:eastAsia="Calibri" w:hAnsi="Times New Roman" w:cs="Times New Roman"/>
          <w:color w:val="000000"/>
          <w:sz w:val="28"/>
          <w:szCs w:val="28"/>
          <w:lang w:eastAsia="uk-UA"/>
        </w:rPr>
      </w:pPr>
      <w:r w:rsidRPr="00717F0C">
        <w:rPr>
          <w:rFonts w:ascii="Times New Roman" w:eastAsia="Calibri" w:hAnsi="Times New Roman" w:cs="Times New Roman"/>
          <w:b/>
          <w:bCs/>
          <w:color w:val="000000"/>
          <w:sz w:val="28"/>
          <w:szCs w:val="28"/>
          <w:lang w:eastAsia="uk-UA"/>
        </w:rPr>
        <w:t>ВИКОНАВЧИЙ  КОМІТЕТ</w:t>
      </w:r>
    </w:p>
    <w:p w:rsidR="00717F0C" w:rsidRPr="00717F0C" w:rsidRDefault="00717F0C" w:rsidP="00717F0C">
      <w:pPr>
        <w:spacing w:after="0" w:line="276" w:lineRule="auto"/>
        <w:jc w:val="center"/>
        <w:rPr>
          <w:rFonts w:ascii="Times New Roman" w:eastAsia="Calibri" w:hAnsi="Times New Roman" w:cs="Times New Roman"/>
          <w:b/>
          <w:sz w:val="28"/>
          <w:szCs w:val="28"/>
          <w:lang w:val="ru-RU"/>
        </w:rPr>
      </w:pPr>
      <w:r w:rsidRPr="00717F0C">
        <w:rPr>
          <w:rFonts w:ascii="Times New Roman" w:eastAsia="Calibri" w:hAnsi="Times New Roman" w:cs="Times New Roman"/>
          <w:b/>
          <w:sz w:val="28"/>
          <w:szCs w:val="28"/>
          <w:lang w:val="ru-RU"/>
        </w:rPr>
        <w:t>РІШЕННЯ</w:t>
      </w:r>
    </w:p>
    <w:p w:rsidR="00717F0C" w:rsidRPr="00717F0C" w:rsidRDefault="00717F0C" w:rsidP="00717F0C">
      <w:pPr>
        <w:spacing w:after="200" w:line="276" w:lineRule="auto"/>
        <w:ind w:firstLine="567"/>
        <w:jc w:val="both"/>
        <w:rPr>
          <w:rFonts w:ascii="Times New Roman" w:eastAsia="Calibri" w:hAnsi="Times New Roman" w:cs="Times New Roman"/>
          <w:b/>
          <w:sz w:val="28"/>
          <w:szCs w:val="28"/>
          <w:lang w:val="ru-RU"/>
        </w:rPr>
      </w:pPr>
    </w:p>
    <w:p w:rsidR="00717F0C" w:rsidRPr="00717F0C" w:rsidRDefault="00717F0C" w:rsidP="00717F0C">
      <w:pPr>
        <w:spacing w:after="200" w:line="276" w:lineRule="auto"/>
        <w:ind w:firstLine="567"/>
        <w:jc w:val="both"/>
        <w:rPr>
          <w:rFonts w:ascii="Times New Roman" w:eastAsia="Calibri" w:hAnsi="Times New Roman" w:cs="Times New Roman"/>
          <w:b/>
          <w:sz w:val="28"/>
          <w:szCs w:val="28"/>
          <w:lang w:val="ru-RU"/>
        </w:rPr>
      </w:pPr>
    </w:p>
    <w:p w:rsidR="00717F0C" w:rsidRPr="00717F0C" w:rsidRDefault="00717F0C" w:rsidP="00717F0C">
      <w:pPr>
        <w:spacing w:after="200" w:line="276" w:lineRule="auto"/>
        <w:ind w:firstLine="567"/>
        <w:jc w:val="both"/>
        <w:rPr>
          <w:rFonts w:ascii="Times New Roman" w:eastAsia="Calibri" w:hAnsi="Times New Roman" w:cs="Times New Roman"/>
          <w:b/>
          <w:sz w:val="28"/>
          <w:szCs w:val="28"/>
        </w:rPr>
      </w:pPr>
      <w:proofErr w:type="gramStart"/>
      <w:r w:rsidRPr="00717F0C">
        <w:rPr>
          <w:rFonts w:ascii="Times New Roman" w:eastAsia="Calibri" w:hAnsi="Times New Roman" w:cs="Times New Roman"/>
          <w:b/>
          <w:sz w:val="28"/>
          <w:szCs w:val="28"/>
          <w:lang w:val="ru-RU"/>
        </w:rPr>
        <w:t xml:space="preserve">Від </w:t>
      </w:r>
      <w:r w:rsidRPr="00717F0C">
        <w:rPr>
          <w:rFonts w:ascii="Times New Roman" w:eastAsia="Calibri" w:hAnsi="Times New Roman" w:cs="Times New Roman"/>
          <w:b/>
          <w:sz w:val="28"/>
          <w:szCs w:val="28"/>
        </w:rPr>
        <w:t xml:space="preserve"> 04</w:t>
      </w:r>
      <w:proofErr w:type="gramEnd"/>
      <w:r w:rsidRPr="00717F0C">
        <w:rPr>
          <w:rFonts w:ascii="Times New Roman" w:eastAsia="Calibri" w:hAnsi="Times New Roman" w:cs="Times New Roman"/>
          <w:b/>
          <w:sz w:val="28"/>
          <w:szCs w:val="28"/>
        </w:rPr>
        <w:t xml:space="preserve"> лютого</w:t>
      </w:r>
      <w:r w:rsidRPr="00717F0C">
        <w:rPr>
          <w:rFonts w:ascii="Times New Roman" w:eastAsia="Calibri" w:hAnsi="Times New Roman" w:cs="Times New Roman"/>
          <w:b/>
          <w:sz w:val="28"/>
          <w:szCs w:val="28"/>
          <w:lang w:val="ru-RU"/>
        </w:rPr>
        <w:t xml:space="preserve">   2021 року       </w:t>
      </w:r>
      <w:r w:rsidRPr="00717F0C">
        <w:rPr>
          <w:rFonts w:ascii="Times New Roman" w:eastAsia="Calibri" w:hAnsi="Times New Roman" w:cs="Times New Roman"/>
          <w:b/>
          <w:sz w:val="28"/>
          <w:szCs w:val="28"/>
        </w:rPr>
        <w:t>с. Студеники</w:t>
      </w:r>
      <w:r w:rsidRPr="00717F0C">
        <w:rPr>
          <w:rFonts w:ascii="Times New Roman" w:eastAsia="Calibri" w:hAnsi="Times New Roman" w:cs="Times New Roman"/>
          <w:b/>
          <w:sz w:val="28"/>
          <w:szCs w:val="28"/>
          <w:lang w:val="ru-RU"/>
        </w:rPr>
        <w:t xml:space="preserve">                                         №</w:t>
      </w:r>
      <w:r w:rsidRPr="00717F0C">
        <w:rPr>
          <w:rFonts w:ascii="Times New Roman" w:eastAsia="Calibri" w:hAnsi="Times New Roman" w:cs="Times New Roman"/>
          <w:b/>
          <w:sz w:val="28"/>
          <w:szCs w:val="28"/>
        </w:rPr>
        <w:t>19</w:t>
      </w:r>
    </w:p>
    <w:p w:rsidR="00717F0C" w:rsidRPr="00717F0C" w:rsidRDefault="00717F0C" w:rsidP="00717F0C">
      <w:pPr>
        <w:spacing w:after="200" w:line="276" w:lineRule="auto"/>
        <w:ind w:firstLine="567"/>
        <w:jc w:val="both"/>
        <w:rPr>
          <w:rFonts w:ascii="Times New Roman" w:eastAsia="Calibri" w:hAnsi="Times New Roman" w:cs="Times New Roman"/>
          <w:b/>
          <w:sz w:val="28"/>
          <w:szCs w:val="28"/>
          <w:lang w:val="ru-RU"/>
        </w:rPr>
      </w:pPr>
    </w:p>
    <w:p w:rsidR="00717F0C" w:rsidRPr="00717F0C" w:rsidRDefault="00717F0C" w:rsidP="00717F0C">
      <w:pPr>
        <w:spacing w:after="0" w:line="276" w:lineRule="auto"/>
        <w:ind w:firstLine="567"/>
        <w:rPr>
          <w:rFonts w:ascii="Times New Roman" w:eastAsia="Calibri" w:hAnsi="Times New Roman" w:cs="Times New Roman"/>
          <w:b/>
          <w:sz w:val="28"/>
          <w:szCs w:val="28"/>
          <w:lang w:val="ru-RU"/>
        </w:rPr>
      </w:pPr>
      <w:r w:rsidRPr="00717F0C">
        <w:rPr>
          <w:rFonts w:ascii="Times New Roman" w:eastAsia="Calibri" w:hAnsi="Times New Roman" w:cs="Times New Roman"/>
          <w:b/>
          <w:sz w:val="28"/>
          <w:szCs w:val="28"/>
          <w:lang w:val="ru-RU"/>
        </w:rPr>
        <w:t>Про виконання</w:t>
      </w:r>
    </w:p>
    <w:p w:rsidR="00717F0C" w:rsidRPr="00717F0C" w:rsidRDefault="00717F0C" w:rsidP="00717F0C">
      <w:pPr>
        <w:spacing w:after="0" w:line="276" w:lineRule="auto"/>
        <w:ind w:firstLine="567"/>
        <w:rPr>
          <w:rFonts w:ascii="Times New Roman" w:eastAsia="Calibri" w:hAnsi="Times New Roman" w:cs="Times New Roman"/>
          <w:b/>
          <w:sz w:val="28"/>
          <w:szCs w:val="28"/>
          <w:lang w:val="ru-RU"/>
        </w:rPr>
      </w:pPr>
      <w:r w:rsidRPr="00717F0C">
        <w:rPr>
          <w:rFonts w:ascii="Times New Roman" w:eastAsia="Calibri" w:hAnsi="Times New Roman" w:cs="Times New Roman"/>
          <w:b/>
          <w:sz w:val="28"/>
          <w:szCs w:val="28"/>
          <w:lang w:val="ru-RU"/>
        </w:rPr>
        <w:t xml:space="preserve">Студениківської сільської комплексної </w:t>
      </w:r>
    </w:p>
    <w:p w:rsidR="00717F0C" w:rsidRPr="00717F0C" w:rsidRDefault="00717F0C" w:rsidP="00717F0C">
      <w:pPr>
        <w:spacing w:after="0" w:line="276" w:lineRule="auto"/>
        <w:ind w:firstLine="567"/>
        <w:rPr>
          <w:rFonts w:ascii="Times New Roman" w:eastAsia="Calibri" w:hAnsi="Times New Roman" w:cs="Times New Roman"/>
          <w:b/>
          <w:sz w:val="28"/>
          <w:szCs w:val="28"/>
          <w:lang w:val="ru-RU"/>
        </w:rPr>
      </w:pPr>
      <w:proofErr w:type="gramStart"/>
      <w:r w:rsidRPr="00717F0C">
        <w:rPr>
          <w:rFonts w:ascii="Times New Roman" w:eastAsia="Calibri" w:hAnsi="Times New Roman" w:cs="Times New Roman"/>
          <w:b/>
          <w:sz w:val="28"/>
          <w:szCs w:val="28"/>
          <w:lang w:val="ru-RU"/>
        </w:rPr>
        <w:t>програми  «</w:t>
      </w:r>
      <w:proofErr w:type="gramEnd"/>
      <w:r w:rsidRPr="00717F0C">
        <w:rPr>
          <w:rFonts w:ascii="Times New Roman" w:eastAsia="Calibri" w:hAnsi="Times New Roman" w:cs="Times New Roman"/>
          <w:b/>
          <w:sz w:val="28"/>
          <w:szCs w:val="28"/>
          <w:lang w:val="ru-RU"/>
        </w:rPr>
        <w:t xml:space="preserve">Турбота» на 2018-2020 роки </w:t>
      </w:r>
    </w:p>
    <w:p w:rsidR="00717F0C" w:rsidRPr="00717F0C" w:rsidRDefault="00717F0C" w:rsidP="00717F0C">
      <w:pPr>
        <w:spacing w:after="200" w:line="276" w:lineRule="auto"/>
        <w:ind w:firstLine="567"/>
        <w:jc w:val="both"/>
        <w:rPr>
          <w:rFonts w:ascii="Times New Roman" w:eastAsia="Calibri" w:hAnsi="Times New Roman" w:cs="Times New Roman"/>
          <w:b/>
          <w:sz w:val="28"/>
          <w:szCs w:val="28"/>
          <w:lang w:val="ru-RU"/>
        </w:rPr>
      </w:pPr>
    </w:p>
    <w:p w:rsidR="00717F0C" w:rsidRPr="00717F0C" w:rsidRDefault="00717F0C" w:rsidP="00717F0C">
      <w:pPr>
        <w:spacing w:after="200" w:line="276" w:lineRule="auto"/>
        <w:ind w:firstLine="567"/>
        <w:jc w:val="both"/>
        <w:rPr>
          <w:rFonts w:ascii="Times New Roman" w:eastAsia="Calibri" w:hAnsi="Times New Roman" w:cs="Times New Roman"/>
          <w:sz w:val="28"/>
          <w:szCs w:val="28"/>
        </w:rPr>
      </w:pPr>
      <w:r w:rsidRPr="00717F0C">
        <w:rPr>
          <w:rFonts w:ascii="Times New Roman" w:eastAsia="Calibri" w:hAnsi="Times New Roman" w:cs="Times New Roman"/>
          <w:b/>
          <w:sz w:val="28"/>
          <w:szCs w:val="28"/>
          <w:lang w:val="ru-RU"/>
        </w:rPr>
        <w:tab/>
      </w:r>
      <w:r w:rsidRPr="00717F0C">
        <w:rPr>
          <w:rFonts w:ascii="Times New Roman" w:eastAsia="Calibri" w:hAnsi="Times New Roman" w:cs="Times New Roman"/>
          <w:sz w:val="28"/>
          <w:szCs w:val="28"/>
          <w:lang w:val="ru-RU"/>
        </w:rPr>
        <w:t xml:space="preserve">Керуючись ст.26, 27 Закону України «Про місцеве самоврядування в Україні», </w:t>
      </w:r>
      <w:r w:rsidRPr="00717F0C">
        <w:rPr>
          <w:rFonts w:ascii="Times New Roman" w:eastAsia="Calibri" w:hAnsi="Times New Roman" w:cs="Times New Roman"/>
          <w:sz w:val="28"/>
          <w:szCs w:val="28"/>
        </w:rPr>
        <w:t xml:space="preserve">виконавчий комітет сільської ради </w:t>
      </w:r>
    </w:p>
    <w:p w:rsidR="00717F0C" w:rsidRPr="00717F0C" w:rsidRDefault="00717F0C" w:rsidP="00717F0C">
      <w:pPr>
        <w:spacing w:after="200" w:line="276" w:lineRule="auto"/>
        <w:ind w:firstLine="567"/>
        <w:jc w:val="both"/>
        <w:rPr>
          <w:rFonts w:ascii="Times New Roman" w:eastAsia="Calibri" w:hAnsi="Times New Roman" w:cs="Times New Roman"/>
          <w:b/>
          <w:sz w:val="28"/>
          <w:szCs w:val="28"/>
          <w:lang w:val="ru-RU"/>
        </w:rPr>
      </w:pPr>
    </w:p>
    <w:p w:rsidR="00717F0C" w:rsidRPr="00717F0C" w:rsidRDefault="00717F0C" w:rsidP="00717F0C">
      <w:pPr>
        <w:spacing w:after="200" w:line="276" w:lineRule="auto"/>
        <w:ind w:firstLine="567"/>
        <w:jc w:val="both"/>
        <w:rPr>
          <w:rFonts w:ascii="Times New Roman" w:eastAsia="Calibri" w:hAnsi="Times New Roman" w:cs="Times New Roman"/>
          <w:b/>
          <w:sz w:val="28"/>
          <w:szCs w:val="28"/>
          <w:lang w:val="ru-RU"/>
        </w:rPr>
      </w:pPr>
      <w:r w:rsidRPr="00717F0C">
        <w:rPr>
          <w:rFonts w:ascii="Times New Roman" w:eastAsia="Calibri" w:hAnsi="Times New Roman" w:cs="Times New Roman"/>
          <w:b/>
          <w:sz w:val="28"/>
          <w:szCs w:val="28"/>
          <w:lang w:val="ru-RU"/>
        </w:rPr>
        <w:t xml:space="preserve">                ВИРІШИВ:</w:t>
      </w:r>
    </w:p>
    <w:p w:rsidR="00717F0C" w:rsidRPr="00717F0C" w:rsidRDefault="00717F0C" w:rsidP="00717F0C">
      <w:pPr>
        <w:spacing w:after="0" w:line="240" w:lineRule="auto"/>
        <w:ind w:left="360"/>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rPr>
        <w:t>1.Схвалити</w:t>
      </w:r>
      <w:r w:rsidRPr="00717F0C">
        <w:rPr>
          <w:rFonts w:ascii="Times New Roman" w:eastAsia="Calibri" w:hAnsi="Times New Roman" w:cs="Times New Roman"/>
          <w:sz w:val="28"/>
          <w:szCs w:val="28"/>
          <w:lang w:val="ru-RU"/>
        </w:rPr>
        <w:t xml:space="preserve"> звіт про виконання Студениківської сільської комплексної програми «Турбота» на 2018-2020 роки (додаток 1).</w:t>
      </w:r>
    </w:p>
    <w:p w:rsidR="00717F0C" w:rsidRPr="00717F0C" w:rsidRDefault="00717F0C" w:rsidP="00717F0C">
      <w:pPr>
        <w:spacing w:after="0" w:line="240" w:lineRule="auto"/>
        <w:rPr>
          <w:rFonts w:ascii="Times New Roman" w:eastAsia="Times New Roman" w:hAnsi="Times New Roman" w:cs="Times New Roman"/>
          <w:sz w:val="28"/>
          <w:szCs w:val="28"/>
          <w:lang w:eastAsia="uk-UA"/>
        </w:rPr>
      </w:pPr>
      <w:r w:rsidRPr="00717F0C">
        <w:rPr>
          <w:rFonts w:ascii="Times New Roman" w:eastAsia="Times New Roman" w:hAnsi="Times New Roman" w:cs="Times New Roman"/>
          <w:sz w:val="28"/>
          <w:szCs w:val="28"/>
          <w:lang w:val="ru-RU" w:eastAsia="uk-UA"/>
        </w:rPr>
        <w:t xml:space="preserve">   </w:t>
      </w:r>
      <w:r w:rsidRPr="00717F0C">
        <w:rPr>
          <w:rFonts w:ascii="Times New Roman" w:eastAsia="Times New Roman" w:hAnsi="Times New Roman" w:cs="Times New Roman"/>
          <w:sz w:val="28"/>
          <w:szCs w:val="28"/>
          <w:lang w:eastAsia="uk-UA"/>
        </w:rPr>
        <w:t xml:space="preserve">  2.Відділу освіти, охорони здоров’я,  молоді і спорту, культури, туризму та соціального захисту населення подати звіт про  виконання Студениківської сільської комплексної програми «Турбота» на 2018-2020 роки на затвердження сесії.</w:t>
      </w:r>
    </w:p>
    <w:p w:rsidR="00717F0C" w:rsidRPr="00717F0C" w:rsidRDefault="00717F0C" w:rsidP="00717F0C">
      <w:pPr>
        <w:spacing w:after="0" w:line="240" w:lineRule="auto"/>
        <w:rPr>
          <w:rFonts w:ascii="Times New Roman" w:eastAsia="Times New Roman" w:hAnsi="Times New Roman" w:cs="Times New Roman"/>
          <w:sz w:val="28"/>
          <w:szCs w:val="28"/>
          <w:lang w:eastAsia="uk-UA"/>
        </w:rPr>
      </w:pPr>
      <w:r w:rsidRPr="00717F0C">
        <w:rPr>
          <w:rFonts w:ascii="Times New Roman" w:eastAsia="Times New Roman" w:hAnsi="Times New Roman" w:cs="Times New Roman"/>
          <w:sz w:val="28"/>
          <w:szCs w:val="28"/>
          <w:lang w:eastAsia="uk-UA"/>
        </w:rPr>
        <w:t xml:space="preserve">    3. Контроль за виконанням рішення покласти на начальника відділу освіти, охорони здоров’я,  молоді і спорту, культури, туризму та соціального захисту населення.</w:t>
      </w:r>
    </w:p>
    <w:p w:rsidR="00717F0C" w:rsidRPr="00717F0C" w:rsidRDefault="00717F0C" w:rsidP="00717F0C">
      <w:pPr>
        <w:spacing w:after="200" w:line="276" w:lineRule="auto"/>
        <w:ind w:firstLine="567"/>
        <w:jc w:val="both"/>
        <w:rPr>
          <w:rFonts w:ascii="Times New Roman" w:eastAsia="Calibri" w:hAnsi="Times New Roman" w:cs="Times New Roman"/>
          <w:b/>
          <w:sz w:val="28"/>
          <w:szCs w:val="28"/>
          <w:lang w:val="ru-RU"/>
        </w:rPr>
      </w:pPr>
    </w:p>
    <w:p w:rsidR="00717F0C" w:rsidRPr="00717F0C" w:rsidRDefault="00717F0C" w:rsidP="00717F0C">
      <w:pPr>
        <w:spacing w:after="0" w:line="276" w:lineRule="auto"/>
        <w:ind w:firstLine="567"/>
        <w:rPr>
          <w:rFonts w:ascii="Times New Roman" w:eastAsia="Calibri" w:hAnsi="Times New Roman" w:cs="Times New Roman"/>
          <w:sz w:val="28"/>
          <w:szCs w:val="28"/>
          <w:lang w:val="ru-RU"/>
        </w:rPr>
      </w:pPr>
      <w:r w:rsidRPr="00717F0C">
        <w:rPr>
          <w:rFonts w:ascii="Times New Roman" w:eastAsia="Calibri" w:hAnsi="Times New Roman" w:cs="Times New Roman"/>
          <w:b/>
          <w:sz w:val="28"/>
          <w:szCs w:val="28"/>
          <w:lang w:val="ru-RU"/>
        </w:rPr>
        <w:t xml:space="preserve">        Сільський голова                                                            М.О. Лях</w:t>
      </w:r>
    </w:p>
    <w:p w:rsidR="00717F0C" w:rsidRPr="00717F0C" w:rsidRDefault="00717F0C" w:rsidP="00717F0C">
      <w:pPr>
        <w:spacing w:after="0" w:line="276" w:lineRule="auto"/>
        <w:ind w:firstLine="567"/>
        <w:jc w:val="right"/>
        <w:rPr>
          <w:rFonts w:ascii="Times New Roman" w:eastAsia="Calibri" w:hAnsi="Times New Roman" w:cs="Times New Roman"/>
          <w:sz w:val="28"/>
          <w:szCs w:val="28"/>
          <w:lang w:val="ru-RU"/>
        </w:rPr>
      </w:pPr>
    </w:p>
    <w:p w:rsidR="00717F0C" w:rsidRPr="00717F0C" w:rsidRDefault="00717F0C" w:rsidP="00717F0C">
      <w:pPr>
        <w:spacing w:after="0" w:line="276" w:lineRule="auto"/>
        <w:ind w:firstLine="567"/>
        <w:jc w:val="right"/>
        <w:rPr>
          <w:rFonts w:ascii="Times New Roman" w:eastAsia="Calibri" w:hAnsi="Times New Roman" w:cs="Times New Roman"/>
          <w:sz w:val="28"/>
          <w:szCs w:val="28"/>
          <w:lang w:val="ru-RU"/>
        </w:rPr>
      </w:pPr>
    </w:p>
    <w:p w:rsidR="00717F0C" w:rsidRPr="00717F0C" w:rsidRDefault="00717F0C" w:rsidP="00717F0C">
      <w:pPr>
        <w:spacing w:after="0" w:line="276" w:lineRule="auto"/>
        <w:rPr>
          <w:rFonts w:ascii="Times New Roman" w:eastAsia="Calibri" w:hAnsi="Times New Roman" w:cs="Times New Roman"/>
          <w:sz w:val="28"/>
          <w:szCs w:val="28"/>
          <w:lang w:val="ru-RU"/>
        </w:rPr>
      </w:pPr>
    </w:p>
    <w:p w:rsidR="00717F0C" w:rsidRPr="00717F0C" w:rsidRDefault="00717F0C" w:rsidP="00717F0C">
      <w:pPr>
        <w:spacing w:after="0" w:line="276" w:lineRule="auto"/>
        <w:jc w:val="right"/>
        <w:rPr>
          <w:rFonts w:ascii="Times New Roman" w:eastAsia="Calibri" w:hAnsi="Times New Roman" w:cs="Times New Roman"/>
          <w:i/>
          <w:sz w:val="20"/>
          <w:szCs w:val="20"/>
        </w:rPr>
      </w:pPr>
      <w:proofErr w:type="gramStart"/>
      <w:r w:rsidRPr="00717F0C">
        <w:rPr>
          <w:rFonts w:ascii="Times New Roman" w:eastAsia="Calibri" w:hAnsi="Times New Roman" w:cs="Times New Roman"/>
          <w:i/>
          <w:sz w:val="20"/>
          <w:szCs w:val="20"/>
          <w:lang w:val="ru-RU"/>
        </w:rPr>
        <w:t xml:space="preserve">Додаток </w:t>
      </w:r>
      <w:r w:rsidRPr="00717F0C">
        <w:rPr>
          <w:rFonts w:ascii="Times New Roman" w:eastAsia="Calibri" w:hAnsi="Times New Roman" w:cs="Times New Roman"/>
          <w:i/>
          <w:sz w:val="20"/>
          <w:szCs w:val="20"/>
        </w:rPr>
        <w:t xml:space="preserve"> до</w:t>
      </w:r>
      <w:proofErr w:type="gramEnd"/>
      <w:r w:rsidRPr="00717F0C">
        <w:rPr>
          <w:rFonts w:ascii="Times New Roman" w:eastAsia="Calibri" w:hAnsi="Times New Roman" w:cs="Times New Roman"/>
          <w:i/>
          <w:sz w:val="20"/>
          <w:szCs w:val="20"/>
        </w:rPr>
        <w:t xml:space="preserve"> рішення №19</w:t>
      </w:r>
    </w:p>
    <w:p w:rsidR="00717F0C" w:rsidRPr="00717F0C" w:rsidRDefault="00717F0C" w:rsidP="00717F0C">
      <w:pPr>
        <w:spacing w:after="0" w:line="276" w:lineRule="auto"/>
        <w:jc w:val="right"/>
        <w:rPr>
          <w:rFonts w:ascii="Times New Roman" w:eastAsia="Calibri" w:hAnsi="Times New Roman" w:cs="Times New Roman"/>
          <w:i/>
          <w:sz w:val="20"/>
          <w:szCs w:val="20"/>
        </w:rPr>
      </w:pPr>
      <w:r w:rsidRPr="00717F0C">
        <w:rPr>
          <w:rFonts w:ascii="Times New Roman" w:eastAsia="Calibri" w:hAnsi="Times New Roman" w:cs="Times New Roman"/>
          <w:i/>
          <w:sz w:val="20"/>
          <w:szCs w:val="20"/>
        </w:rPr>
        <w:t>від 04.02.2021</w:t>
      </w:r>
    </w:p>
    <w:p w:rsidR="00717F0C" w:rsidRPr="00717F0C" w:rsidRDefault="00717F0C" w:rsidP="00717F0C">
      <w:pPr>
        <w:spacing w:after="0" w:line="276" w:lineRule="auto"/>
        <w:jc w:val="right"/>
        <w:rPr>
          <w:rFonts w:ascii="Times New Roman" w:eastAsia="Calibri" w:hAnsi="Times New Roman" w:cs="Times New Roman"/>
          <w:sz w:val="28"/>
          <w:szCs w:val="28"/>
          <w:lang w:val="ru-RU"/>
        </w:rPr>
      </w:pPr>
    </w:p>
    <w:p w:rsidR="00717F0C" w:rsidRPr="00717F0C" w:rsidRDefault="00717F0C" w:rsidP="00717F0C">
      <w:pPr>
        <w:spacing w:after="0" w:line="276" w:lineRule="auto"/>
        <w:rPr>
          <w:rFonts w:ascii="Times New Roman" w:eastAsia="Calibri" w:hAnsi="Times New Roman" w:cs="Times New Roman"/>
          <w:b/>
          <w:bCs/>
          <w:sz w:val="32"/>
          <w:szCs w:val="32"/>
          <w:lang w:val="ru-RU"/>
        </w:rPr>
      </w:pPr>
    </w:p>
    <w:p w:rsidR="00717F0C" w:rsidRPr="00717F0C" w:rsidRDefault="00717F0C" w:rsidP="00717F0C">
      <w:pPr>
        <w:spacing w:after="0" w:line="276" w:lineRule="auto"/>
        <w:jc w:val="center"/>
        <w:rPr>
          <w:rFonts w:ascii="Times New Roman" w:eastAsia="Calibri" w:hAnsi="Times New Roman" w:cs="Times New Roman"/>
          <w:b/>
          <w:bCs/>
          <w:sz w:val="32"/>
          <w:szCs w:val="32"/>
          <w:lang w:val="ru-RU"/>
        </w:rPr>
      </w:pPr>
      <w:r w:rsidRPr="00717F0C">
        <w:rPr>
          <w:rFonts w:ascii="Times New Roman" w:eastAsia="Calibri" w:hAnsi="Times New Roman" w:cs="Times New Roman"/>
          <w:b/>
          <w:bCs/>
          <w:sz w:val="32"/>
          <w:szCs w:val="32"/>
          <w:lang w:val="ru-RU"/>
        </w:rPr>
        <w:t>Звіт про виконання</w:t>
      </w:r>
    </w:p>
    <w:p w:rsidR="00717F0C" w:rsidRPr="00717F0C" w:rsidRDefault="00717F0C" w:rsidP="00717F0C">
      <w:pPr>
        <w:spacing w:after="0" w:line="276" w:lineRule="auto"/>
        <w:jc w:val="center"/>
        <w:rPr>
          <w:rFonts w:ascii="Times New Roman" w:eastAsia="Calibri" w:hAnsi="Times New Roman" w:cs="Times New Roman"/>
          <w:b/>
          <w:bCs/>
          <w:sz w:val="32"/>
          <w:szCs w:val="32"/>
          <w:lang w:val="ru-RU"/>
        </w:rPr>
      </w:pPr>
      <w:r w:rsidRPr="00717F0C">
        <w:rPr>
          <w:rFonts w:ascii="Times New Roman" w:eastAsia="Calibri" w:hAnsi="Times New Roman" w:cs="Times New Roman"/>
          <w:b/>
          <w:bCs/>
          <w:sz w:val="32"/>
          <w:szCs w:val="32"/>
          <w:lang w:val="ru-RU"/>
        </w:rPr>
        <w:t xml:space="preserve">Студениківської сільської комплексної програми </w:t>
      </w:r>
    </w:p>
    <w:p w:rsidR="00717F0C" w:rsidRPr="00717F0C" w:rsidRDefault="00717F0C" w:rsidP="00717F0C">
      <w:pPr>
        <w:spacing w:after="0" w:line="276" w:lineRule="auto"/>
        <w:jc w:val="center"/>
        <w:rPr>
          <w:rFonts w:ascii="Times New Roman" w:eastAsia="Calibri" w:hAnsi="Times New Roman" w:cs="Times New Roman"/>
          <w:b/>
          <w:bCs/>
          <w:sz w:val="32"/>
          <w:szCs w:val="32"/>
          <w:lang w:val="ru-RU"/>
        </w:rPr>
      </w:pPr>
      <w:r w:rsidRPr="00717F0C">
        <w:rPr>
          <w:rFonts w:ascii="Times New Roman" w:eastAsia="Calibri" w:hAnsi="Times New Roman" w:cs="Times New Roman"/>
          <w:b/>
          <w:bCs/>
          <w:sz w:val="32"/>
          <w:szCs w:val="32"/>
          <w:lang w:val="ru-RU"/>
        </w:rPr>
        <w:t>«Турбота» на 2018-2020 роки</w:t>
      </w:r>
    </w:p>
    <w:p w:rsidR="00717F0C" w:rsidRPr="00717F0C" w:rsidRDefault="00717F0C" w:rsidP="00717F0C">
      <w:pPr>
        <w:spacing w:after="0" w:line="276" w:lineRule="auto"/>
        <w:jc w:val="center"/>
        <w:rPr>
          <w:rFonts w:ascii="Times New Roman" w:eastAsia="Calibri" w:hAnsi="Times New Roman" w:cs="Times New Roman"/>
          <w:b/>
          <w:bCs/>
          <w:sz w:val="32"/>
          <w:szCs w:val="32"/>
          <w:lang w:val="ru-RU"/>
        </w:rPr>
      </w:pPr>
    </w:p>
    <w:p w:rsidR="00717F0C" w:rsidRPr="00717F0C" w:rsidRDefault="00717F0C" w:rsidP="00717F0C">
      <w:pPr>
        <w:spacing w:after="0" w:line="276" w:lineRule="auto"/>
        <w:ind w:firstLine="567"/>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Студениківська сільська комплексна програма «Турбота» на 2018-2020 роки (далі – Програма) (затверджена рішенням сесії Студениківської сільської ради № 113 від 30.03.2018 року, з наступними змінами – рішення сесії №1051 від 11.12.2019 р.) була направлена на:</w:t>
      </w:r>
    </w:p>
    <w:p w:rsidR="00717F0C" w:rsidRPr="00717F0C" w:rsidRDefault="00717F0C" w:rsidP="00717F0C">
      <w:pPr>
        <w:numPr>
          <w:ilvl w:val="0"/>
          <w:numId w:val="12"/>
        </w:numPr>
        <w:spacing w:after="0" w:line="276" w:lineRule="auto"/>
        <w:contextualSpacing/>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 xml:space="preserve"> надання соціальної допомоги й підтримки сім’ям з дітьми, багатодітним, неповним сім’ям, сім’ям, які опікуються дітьми-сиротами, дітьми з інвалідністю;</w:t>
      </w:r>
    </w:p>
    <w:p w:rsidR="00717F0C" w:rsidRPr="00717F0C" w:rsidRDefault="00717F0C" w:rsidP="00717F0C">
      <w:pPr>
        <w:numPr>
          <w:ilvl w:val="0"/>
          <w:numId w:val="12"/>
        </w:numPr>
        <w:spacing w:after="0" w:line="276" w:lineRule="auto"/>
        <w:contextualSpacing/>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підтримку осіб з інвалідністю, ветеранів війни та праці, дітей війни, учасників бойових дій;</w:t>
      </w:r>
    </w:p>
    <w:p w:rsidR="00717F0C" w:rsidRPr="00717F0C" w:rsidRDefault="00717F0C" w:rsidP="00717F0C">
      <w:pPr>
        <w:numPr>
          <w:ilvl w:val="0"/>
          <w:numId w:val="12"/>
        </w:numPr>
        <w:spacing w:after="0" w:line="276" w:lineRule="auto"/>
        <w:contextualSpacing/>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підтримку одиноких непрацездатних громадян, що проживають на території Студениківської об’єднаної територіальної громади;</w:t>
      </w:r>
    </w:p>
    <w:p w:rsidR="00717F0C" w:rsidRPr="00717F0C" w:rsidRDefault="00717F0C" w:rsidP="00717F0C">
      <w:pPr>
        <w:numPr>
          <w:ilvl w:val="0"/>
          <w:numId w:val="12"/>
        </w:numPr>
        <w:spacing w:after="0" w:line="276" w:lineRule="auto"/>
        <w:contextualSpacing/>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надання соціальної допомоги малозабезпеченим верствам населення з числа одиноких пенсіонерів та осіб з інвалідністю з метою їх підтримки.</w:t>
      </w:r>
    </w:p>
    <w:p w:rsidR="00717F0C" w:rsidRPr="00717F0C" w:rsidRDefault="00717F0C" w:rsidP="00717F0C">
      <w:pPr>
        <w:spacing w:after="0" w:line="276" w:lineRule="auto"/>
        <w:ind w:firstLine="567"/>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При розробці Програми враховані наступні обставини:</w:t>
      </w:r>
    </w:p>
    <w:p w:rsidR="00717F0C" w:rsidRPr="00717F0C" w:rsidRDefault="00717F0C" w:rsidP="00717F0C">
      <w:pPr>
        <w:numPr>
          <w:ilvl w:val="0"/>
          <w:numId w:val="12"/>
        </w:numPr>
        <w:spacing w:after="0" w:line="276" w:lineRule="auto"/>
        <w:contextualSpacing/>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доцільність поліпшення організаційно-правового забезпечення надання фінансової допомоги, пільг та підтримки соціально незахищеним громадянам;</w:t>
      </w:r>
    </w:p>
    <w:p w:rsidR="00717F0C" w:rsidRPr="00717F0C" w:rsidRDefault="00717F0C" w:rsidP="00717F0C">
      <w:pPr>
        <w:numPr>
          <w:ilvl w:val="0"/>
          <w:numId w:val="12"/>
        </w:numPr>
        <w:spacing w:after="0" w:line="276" w:lineRule="auto"/>
        <w:contextualSpacing/>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 xml:space="preserve">необхідність збереження пріоритетних напрямів соціального захисту, що дозволяють реально підтримувати життєдіяльність найбільш соціально незахищених жителів сіл. </w:t>
      </w:r>
    </w:p>
    <w:p w:rsidR="00717F0C" w:rsidRPr="00717F0C" w:rsidRDefault="00717F0C" w:rsidP="00717F0C">
      <w:pPr>
        <w:spacing w:after="0" w:line="276" w:lineRule="auto"/>
        <w:ind w:firstLine="851"/>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 xml:space="preserve">Відповідно до Програми було надано одноразову матеріальну допомогу у сумі </w:t>
      </w:r>
      <w:r w:rsidRPr="00717F0C">
        <w:rPr>
          <w:rFonts w:ascii="Times New Roman" w:eastAsia="Calibri" w:hAnsi="Times New Roman" w:cs="Times New Roman"/>
          <w:b/>
          <w:bCs/>
          <w:sz w:val="28"/>
          <w:szCs w:val="28"/>
          <w:u w:val="single"/>
          <w:lang w:val="ru-RU"/>
        </w:rPr>
        <w:t>1 541,2 тис. грн.</w:t>
      </w:r>
      <w:r w:rsidRPr="00717F0C">
        <w:rPr>
          <w:rFonts w:ascii="Times New Roman" w:eastAsia="Calibri" w:hAnsi="Times New Roman" w:cs="Times New Roman"/>
          <w:sz w:val="28"/>
          <w:szCs w:val="28"/>
          <w:lang w:val="ru-RU"/>
        </w:rPr>
        <w:t>, з них:</w:t>
      </w:r>
    </w:p>
    <w:p w:rsidR="00717F0C" w:rsidRPr="00717F0C" w:rsidRDefault="00717F0C" w:rsidP="00717F0C">
      <w:pPr>
        <w:spacing w:after="0" w:line="276" w:lineRule="auto"/>
        <w:ind w:firstLine="851"/>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За 2018 рік – 305 тис. грн;</w:t>
      </w:r>
    </w:p>
    <w:p w:rsidR="00717F0C" w:rsidRPr="00717F0C" w:rsidRDefault="00717F0C" w:rsidP="00717F0C">
      <w:pPr>
        <w:spacing w:after="0" w:line="276" w:lineRule="auto"/>
        <w:ind w:firstLine="851"/>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За 2019 рік – 831 тис. грн.</w:t>
      </w:r>
    </w:p>
    <w:p w:rsidR="00717F0C" w:rsidRPr="00717F0C" w:rsidRDefault="00717F0C" w:rsidP="00717F0C">
      <w:pPr>
        <w:spacing w:after="0" w:line="276" w:lineRule="auto"/>
        <w:ind w:firstLine="851"/>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За 2020 рік – 405,2 тис. грн</w:t>
      </w:r>
    </w:p>
    <w:p w:rsidR="00717F0C" w:rsidRPr="00717F0C" w:rsidRDefault="00717F0C" w:rsidP="00717F0C">
      <w:pPr>
        <w:spacing w:after="0" w:line="276" w:lineRule="auto"/>
        <w:jc w:val="both"/>
        <w:rPr>
          <w:rFonts w:ascii="Times New Roman" w:eastAsia="Calibri" w:hAnsi="Times New Roman" w:cs="Times New Roman"/>
          <w:sz w:val="28"/>
          <w:szCs w:val="28"/>
          <w:lang w:val="ru-RU"/>
        </w:rPr>
      </w:pPr>
    </w:p>
    <w:p w:rsidR="00717F0C" w:rsidRPr="00717F0C" w:rsidRDefault="00717F0C" w:rsidP="00717F0C">
      <w:pPr>
        <w:spacing w:after="0" w:line="276" w:lineRule="auto"/>
        <w:ind w:firstLine="567"/>
        <w:jc w:val="both"/>
        <w:rPr>
          <w:rFonts w:ascii="Times New Roman" w:eastAsia="Calibri" w:hAnsi="Times New Roman" w:cs="Times New Roman"/>
          <w:b/>
          <w:bCs/>
          <w:sz w:val="28"/>
          <w:szCs w:val="28"/>
          <w:u w:val="single"/>
          <w:lang w:val="ru-RU"/>
        </w:rPr>
      </w:pPr>
      <w:r w:rsidRPr="00717F0C">
        <w:rPr>
          <w:rFonts w:ascii="Times New Roman" w:eastAsia="Calibri" w:hAnsi="Times New Roman" w:cs="Times New Roman"/>
          <w:sz w:val="28"/>
          <w:szCs w:val="28"/>
          <w:lang w:val="ru-RU"/>
        </w:rPr>
        <w:t xml:space="preserve">Надано одноразову матеріальну допомогу учасника АТО в сумі </w:t>
      </w:r>
      <w:r w:rsidRPr="00717F0C">
        <w:rPr>
          <w:rFonts w:ascii="Times New Roman" w:eastAsia="Calibri" w:hAnsi="Times New Roman" w:cs="Times New Roman"/>
          <w:b/>
          <w:bCs/>
          <w:sz w:val="28"/>
          <w:szCs w:val="28"/>
          <w:u w:val="single"/>
          <w:lang w:val="ru-RU"/>
        </w:rPr>
        <w:t>85,0 тис. грн.</w:t>
      </w:r>
    </w:p>
    <w:p w:rsidR="00717F0C" w:rsidRPr="00717F0C" w:rsidRDefault="00717F0C" w:rsidP="00717F0C">
      <w:pPr>
        <w:spacing w:after="0" w:line="276" w:lineRule="auto"/>
        <w:ind w:firstLine="567"/>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За 2018 рік – 26,0 тис. грн.</w:t>
      </w:r>
    </w:p>
    <w:p w:rsidR="00717F0C" w:rsidRPr="00717F0C" w:rsidRDefault="00717F0C" w:rsidP="00717F0C">
      <w:pPr>
        <w:spacing w:after="0" w:line="276" w:lineRule="auto"/>
        <w:ind w:firstLine="567"/>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За 2019 рік – 30,0 тис. грн.</w:t>
      </w:r>
    </w:p>
    <w:p w:rsidR="00717F0C" w:rsidRPr="00717F0C" w:rsidRDefault="00717F0C" w:rsidP="00717F0C">
      <w:pPr>
        <w:spacing w:after="0" w:line="276" w:lineRule="auto"/>
        <w:ind w:firstLine="567"/>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За 2020 рік – 29,0 тис. грн.</w:t>
      </w:r>
    </w:p>
    <w:p w:rsidR="00717F0C" w:rsidRPr="00717F0C" w:rsidRDefault="00717F0C" w:rsidP="00717F0C">
      <w:pPr>
        <w:spacing w:after="0" w:line="276" w:lineRule="auto"/>
        <w:ind w:firstLine="567"/>
        <w:jc w:val="both"/>
        <w:rPr>
          <w:rFonts w:ascii="Times New Roman" w:eastAsia="Calibri" w:hAnsi="Times New Roman" w:cs="Times New Roman"/>
          <w:b/>
          <w:bCs/>
          <w:sz w:val="28"/>
          <w:szCs w:val="28"/>
          <w:lang w:val="ru-RU"/>
        </w:rPr>
      </w:pPr>
    </w:p>
    <w:p w:rsidR="00717F0C" w:rsidRPr="00717F0C" w:rsidRDefault="00717F0C" w:rsidP="00717F0C">
      <w:pPr>
        <w:spacing w:after="0" w:line="276" w:lineRule="auto"/>
        <w:ind w:firstLine="567"/>
        <w:jc w:val="both"/>
        <w:rPr>
          <w:rFonts w:ascii="Times New Roman" w:eastAsia="Calibri" w:hAnsi="Times New Roman" w:cs="Times New Roman"/>
          <w:b/>
          <w:bCs/>
          <w:sz w:val="28"/>
          <w:szCs w:val="28"/>
          <w:u w:val="single"/>
          <w:lang w:val="ru-RU"/>
        </w:rPr>
      </w:pPr>
      <w:r w:rsidRPr="00717F0C">
        <w:rPr>
          <w:rFonts w:ascii="Times New Roman" w:eastAsia="Calibri" w:hAnsi="Times New Roman" w:cs="Times New Roman"/>
          <w:sz w:val="28"/>
          <w:szCs w:val="28"/>
          <w:lang w:val="ru-RU"/>
        </w:rPr>
        <w:t xml:space="preserve">Виплачено щорічну одноразову адресну грошову допомогу на проїзд транспортом загального користування, учасникам АТО та сім’ям загиблих учасників АТО у сумі </w:t>
      </w:r>
      <w:r w:rsidRPr="00717F0C">
        <w:rPr>
          <w:rFonts w:ascii="Times New Roman" w:eastAsia="Calibri" w:hAnsi="Times New Roman" w:cs="Times New Roman"/>
          <w:b/>
          <w:bCs/>
          <w:sz w:val="28"/>
          <w:szCs w:val="28"/>
          <w:u w:val="single"/>
          <w:lang w:val="ru-RU"/>
        </w:rPr>
        <w:t>85,5 тис. грн.</w:t>
      </w:r>
    </w:p>
    <w:p w:rsidR="00717F0C" w:rsidRPr="00717F0C" w:rsidRDefault="00717F0C" w:rsidP="00717F0C">
      <w:pPr>
        <w:spacing w:after="0" w:line="276" w:lineRule="auto"/>
        <w:ind w:firstLine="567"/>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За 2019 – 42,0 тис. грн.</w:t>
      </w:r>
    </w:p>
    <w:p w:rsidR="00717F0C" w:rsidRPr="00717F0C" w:rsidRDefault="00717F0C" w:rsidP="00717F0C">
      <w:pPr>
        <w:spacing w:after="0" w:line="276" w:lineRule="auto"/>
        <w:ind w:firstLine="567"/>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За 2020 – 43,5 тис. грн.</w:t>
      </w:r>
    </w:p>
    <w:p w:rsidR="00717F0C" w:rsidRPr="00717F0C" w:rsidRDefault="00717F0C" w:rsidP="00717F0C">
      <w:pPr>
        <w:spacing w:after="0" w:line="276" w:lineRule="auto"/>
        <w:ind w:firstLine="567"/>
        <w:jc w:val="both"/>
        <w:rPr>
          <w:rFonts w:ascii="Times New Roman" w:eastAsia="Calibri" w:hAnsi="Times New Roman" w:cs="Times New Roman"/>
          <w:sz w:val="28"/>
          <w:szCs w:val="28"/>
          <w:lang w:val="ru-RU"/>
        </w:rPr>
      </w:pPr>
    </w:p>
    <w:p w:rsidR="00717F0C" w:rsidRPr="00717F0C" w:rsidRDefault="00717F0C" w:rsidP="00717F0C">
      <w:pPr>
        <w:spacing w:after="0" w:line="276" w:lineRule="auto"/>
        <w:ind w:firstLine="567"/>
        <w:jc w:val="both"/>
        <w:rPr>
          <w:rFonts w:ascii="Times New Roman" w:eastAsia="Calibri" w:hAnsi="Times New Roman" w:cs="Times New Roman"/>
          <w:b/>
          <w:bCs/>
          <w:sz w:val="28"/>
          <w:szCs w:val="28"/>
          <w:u w:val="single"/>
          <w:lang w:val="ru-RU"/>
        </w:rPr>
      </w:pPr>
      <w:r w:rsidRPr="00717F0C">
        <w:rPr>
          <w:rFonts w:ascii="Times New Roman" w:eastAsia="Calibri" w:hAnsi="Times New Roman" w:cs="Times New Roman"/>
          <w:sz w:val="28"/>
          <w:szCs w:val="28"/>
          <w:lang w:val="ru-RU"/>
        </w:rPr>
        <w:t xml:space="preserve">Передана субвенція </w:t>
      </w:r>
      <w:proofErr w:type="gramStart"/>
      <w:r w:rsidRPr="00717F0C">
        <w:rPr>
          <w:rFonts w:ascii="Times New Roman" w:eastAsia="Calibri" w:hAnsi="Times New Roman" w:cs="Times New Roman"/>
          <w:sz w:val="28"/>
          <w:szCs w:val="28"/>
          <w:lang w:val="ru-RU"/>
        </w:rPr>
        <w:t>до районного бюджету</w:t>
      </w:r>
      <w:proofErr w:type="gramEnd"/>
      <w:r w:rsidRPr="00717F0C">
        <w:rPr>
          <w:rFonts w:ascii="Times New Roman" w:eastAsia="Calibri" w:hAnsi="Times New Roman" w:cs="Times New Roman"/>
          <w:sz w:val="28"/>
          <w:szCs w:val="28"/>
          <w:lang w:val="ru-RU"/>
        </w:rPr>
        <w:t xml:space="preserve"> на обслуговування одиноких та непрацездатних осіб у сумі </w:t>
      </w:r>
      <w:r w:rsidRPr="00717F0C">
        <w:rPr>
          <w:rFonts w:ascii="Times New Roman" w:eastAsia="Calibri" w:hAnsi="Times New Roman" w:cs="Times New Roman"/>
          <w:b/>
          <w:bCs/>
          <w:sz w:val="28"/>
          <w:szCs w:val="28"/>
          <w:u w:val="single"/>
          <w:lang w:val="ru-RU"/>
        </w:rPr>
        <w:t>1 135,5 тис. грн.</w:t>
      </w:r>
    </w:p>
    <w:p w:rsidR="00717F0C" w:rsidRPr="00717F0C" w:rsidRDefault="00717F0C" w:rsidP="00717F0C">
      <w:pPr>
        <w:spacing w:after="0" w:line="276" w:lineRule="auto"/>
        <w:ind w:firstLine="567"/>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За 2018 рік – 250,0 тис. грн.</w:t>
      </w:r>
    </w:p>
    <w:p w:rsidR="00717F0C" w:rsidRPr="00717F0C" w:rsidRDefault="00717F0C" w:rsidP="00717F0C">
      <w:pPr>
        <w:spacing w:after="0" w:line="276" w:lineRule="auto"/>
        <w:ind w:firstLine="567"/>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За 2019 рік – 396,0 тис. грн.</w:t>
      </w:r>
    </w:p>
    <w:p w:rsidR="00717F0C" w:rsidRPr="00717F0C" w:rsidRDefault="00717F0C" w:rsidP="00717F0C">
      <w:pPr>
        <w:spacing w:after="0" w:line="276" w:lineRule="auto"/>
        <w:ind w:firstLine="567"/>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За 2020 рік – 489,5 тис. грн.</w:t>
      </w:r>
    </w:p>
    <w:p w:rsidR="00717F0C" w:rsidRPr="00717F0C" w:rsidRDefault="00717F0C" w:rsidP="00717F0C">
      <w:pPr>
        <w:spacing w:after="0" w:line="276" w:lineRule="auto"/>
        <w:ind w:firstLine="567"/>
        <w:jc w:val="both"/>
        <w:rPr>
          <w:rFonts w:ascii="Times New Roman" w:eastAsia="Calibri" w:hAnsi="Times New Roman" w:cs="Times New Roman"/>
          <w:sz w:val="28"/>
          <w:szCs w:val="28"/>
          <w:lang w:val="ru-RU"/>
        </w:rPr>
      </w:pPr>
    </w:p>
    <w:p w:rsidR="00717F0C" w:rsidRPr="00717F0C" w:rsidRDefault="00717F0C" w:rsidP="00717F0C">
      <w:pPr>
        <w:spacing w:after="0" w:line="276" w:lineRule="auto"/>
        <w:ind w:firstLine="567"/>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 xml:space="preserve">Передана субвенція </w:t>
      </w:r>
      <w:proofErr w:type="gramStart"/>
      <w:r w:rsidRPr="00717F0C">
        <w:rPr>
          <w:rFonts w:ascii="Times New Roman" w:eastAsia="Calibri" w:hAnsi="Times New Roman" w:cs="Times New Roman"/>
          <w:sz w:val="28"/>
          <w:szCs w:val="28"/>
          <w:lang w:val="ru-RU"/>
        </w:rPr>
        <w:t>до районного бюджету</w:t>
      </w:r>
      <w:proofErr w:type="gramEnd"/>
      <w:r w:rsidRPr="00717F0C">
        <w:rPr>
          <w:rFonts w:ascii="Times New Roman" w:eastAsia="Calibri" w:hAnsi="Times New Roman" w:cs="Times New Roman"/>
          <w:sz w:val="28"/>
          <w:szCs w:val="28"/>
          <w:lang w:val="ru-RU"/>
        </w:rPr>
        <w:t xml:space="preserve"> для надання пільг у сумі </w:t>
      </w:r>
      <w:r w:rsidRPr="00717F0C">
        <w:rPr>
          <w:rFonts w:ascii="Times New Roman" w:eastAsia="Calibri" w:hAnsi="Times New Roman" w:cs="Times New Roman"/>
          <w:b/>
          <w:bCs/>
          <w:sz w:val="28"/>
          <w:szCs w:val="28"/>
          <w:u w:val="single"/>
          <w:lang w:val="ru-RU"/>
        </w:rPr>
        <w:t xml:space="preserve">62840,74 тис. грн. </w:t>
      </w:r>
      <w:r w:rsidRPr="00717F0C">
        <w:rPr>
          <w:rFonts w:ascii="Times New Roman" w:eastAsia="Calibri" w:hAnsi="Times New Roman" w:cs="Times New Roman"/>
          <w:sz w:val="28"/>
          <w:szCs w:val="28"/>
          <w:lang w:val="ru-RU"/>
        </w:rPr>
        <w:t>з них:</w:t>
      </w:r>
    </w:p>
    <w:p w:rsidR="00717F0C" w:rsidRPr="00717F0C" w:rsidRDefault="00717F0C" w:rsidP="00717F0C">
      <w:pPr>
        <w:spacing w:after="0" w:line="276" w:lineRule="auto"/>
        <w:ind w:firstLine="567"/>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За 2018 рік – 30,0 тис. грн.</w:t>
      </w:r>
    </w:p>
    <w:p w:rsidR="00717F0C" w:rsidRPr="00717F0C" w:rsidRDefault="00717F0C" w:rsidP="00717F0C">
      <w:pPr>
        <w:spacing w:after="0" w:line="276" w:lineRule="auto"/>
        <w:ind w:firstLine="567"/>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Пільги особам з інвалідністю по зору – 8,6 тис. грн., на оплату жкп учасників АТО – 861,0 грн., пільги по зв’язку – 20579,0 тис. грн.</w:t>
      </w:r>
    </w:p>
    <w:p w:rsidR="00717F0C" w:rsidRPr="00717F0C" w:rsidRDefault="00717F0C" w:rsidP="00717F0C">
      <w:pPr>
        <w:spacing w:after="0" w:line="276" w:lineRule="auto"/>
        <w:ind w:firstLine="567"/>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За 2019 рік – 30,0 тис. грн</w:t>
      </w:r>
    </w:p>
    <w:p w:rsidR="00717F0C" w:rsidRPr="00717F0C" w:rsidRDefault="00717F0C" w:rsidP="00717F0C">
      <w:pPr>
        <w:spacing w:after="0" w:line="276" w:lineRule="auto"/>
        <w:ind w:firstLine="567"/>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Пільги особам з інвалідністю по зору – 9, 0 тис. грн., на оплату жкп учасників АТО – 1000,0 грн., пільги по зв’язку – 20,0 тис. грн.)</w:t>
      </w:r>
    </w:p>
    <w:p w:rsidR="00717F0C" w:rsidRPr="00717F0C" w:rsidRDefault="00717F0C" w:rsidP="00717F0C">
      <w:pPr>
        <w:spacing w:after="0" w:line="276" w:lineRule="auto"/>
        <w:ind w:firstLine="567"/>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За 2020 рік – 20840,74 грн.</w:t>
      </w:r>
    </w:p>
    <w:p w:rsidR="00717F0C" w:rsidRPr="00717F0C" w:rsidRDefault="00717F0C" w:rsidP="00717F0C">
      <w:pPr>
        <w:spacing w:after="0" w:line="276" w:lineRule="auto"/>
        <w:ind w:firstLine="567"/>
        <w:jc w:val="both"/>
        <w:rPr>
          <w:rFonts w:ascii="Times New Roman" w:eastAsia="Calibri" w:hAnsi="Times New Roman" w:cs="Times New Roman"/>
          <w:sz w:val="28"/>
          <w:szCs w:val="28"/>
          <w:lang w:val="ru-RU"/>
        </w:rPr>
      </w:pPr>
      <w:r w:rsidRPr="00717F0C">
        <w:rPr>
          <w:rFonts w:ascii="Times New Roman" w:eastAsia="Calibri" w:hAnsi="Times New Roman" w:cs="Times New Roman"/>
          <w:sz w:val="28"/>
          <w:szCs w:val="28"/>
          <w:lang w:val="ru-RU"/>
        </w:rPr>
        <w:t>Пільги особам з інвалідністю по зору – 336,74 тис. грн., на оплату жкп учасникам АТО – 4,0 грн., пільги по зв’язку – 20500,0 тис. грн.)</w:t>
      </w:r>
    </w:p>
    <w:p w:rsidR="00717F0C" w:rsidRPr="00717F0C" w:rsidRDefault="00717F0C" w:rsidP="00717F0C">
      <w:pPr>
        <w:spacing w:after="0" w:line="276" w:lineRule="auto"/>
        <w:ind w:firstLine="567"/>
        <w:jc w:val="both"/>
        <w:rPr>
          <w:rFonts w:ascii="Times New Roman" w:eastAsia="Calibri" w:hAnsi="Times New Roman" w:cs="Times New Roman"/>
          <w:b/>
          <w:bCs/>
          <w:sz w:val="28"/>
          <w:szCs w:val="28"/>
          <w:u w:val="single"/>
          <w:lang w:val="ru-RU"/>
        </w:rPr>
      </w:pPr>
      <w:r w:rsidRPr="00717F0C">
        <w:rPr>
          <w:rFonts w:ascii="Times New Roman" w:eastAsia="Calibri" w:hAnsi="Times New Roman" w:cs="Times New Roman"/>
          <w:sz w:val="28"/>
          <w:szCs w:val="28"/>
          <w:lang w:val="ru-RU"/>
        </w:rPr>
        <w:t xml:space="preserve">Надано власних коштів на оплату жкп особам з інвалідністю по зору І та ІІ групи, особам з інвалідністю І групи загального захворювання у сумі – </w:t>
      </w:r>
      <w:r w:rsidRPr="00717F0C">
        <w:rPr>
          <w:rFonts w:ascii="Times New Roman" w:eastAsia="Calibri" w:hAnsi="Times New Roman" w:cs="Times New Roman"/>
          <w:b/>
          <w:bCs/>
          <w:sz w:val="28"/>
          <w:szCs w:val="28"/>
          <w:u w:val="single"/>
          <w:lang w:val="ru-RU"/>
        </w:rPr>
        <w:t>8570,91 грн.</w:t>
      </w:r>
    </w:p>
    <w:p w:rsidR="00717F0C" w:rsidRPr="00717F0C" w:rsidRDefault="00717F0C" w:rsidP="00717F0C">
      <w:pPr>
        <w:spacing w:after="0" w:line="276" w:lineRule="auto"/>
        <w:ind w:firstLine="567"/>
        <w:jc w:val="both"/>
        <w:rPr>
          <w:rFonts w:ascii="Times New Roman" w:eastAsia="Calibri" w:hAnsi="Times New Roman" w:cs="Times New Roman"/>
          <w:sz w:val="28"/>
          <w:szCs w:val="28"/>
          <w:lang w:val="ru-RU"/>
        </w:rPr>
      </w:pPr>
    </w:p>
    <w:p w:rsidR="00717F0C" w:rsidRPr="00717F0C" w:rsidRDefault="00717F0C" w:rsidP="00717F0C">
      <w:pPr>
        <w:spacing w:after="0" w:line="276" w:lineRule="auto"/>
        <w:ind w:firstLine="567"/>
        <w:jc w:val="both"/>
        <w:rPr>
          <w:rFonts w:ascii="Times New Roman" w:eastAsia="Calibri" w:hAnsi="Times New Roman" w:cs="Times New Roman"/>
          <w:b/>
          <w:bCs/>
          <w:sz w:val="28"/>
          <w:szCs w:val="28"/>
          <w:u w:val="single"/>
          <w:lang w:val="ru-RU"/>
        </w:rPr>
      </w:pPr>
      <w:r w:rsidRPr="00717F0C">
        <w:rPr>
          <w:rFonts w:ascii="Times New Roman" w:eastAsia="Calibri" w:hAnsi="Times New Roman" w:cs="Times New Roman"/>
          <w:sz w:val="28"/>
          <w:szCs w:val="28"/>
          <w:lang w:val="ru-RU"/>
        </w:rPr>
        <w:t xml:space="preserve">Передана субвенція </w:t>
      </w:r>
      <w:proofErr w:type="gramStart"/>
      <w:r w:rsidRPr="00717F0C">
        <w:rPr>
          <w:rFonts w:ascii="Times New Roman" w:eastAsia="Calibri" w:hAnsi="Times New Roman" w:cs="Times New Roman"/>
          <w:sz w:val="28"/>
          <w:szCs w:val="28"/>
          <w:lang w:val="ru-RU"/>
        </w:rPr>
        <w:t>до районного бюджету</w:t>
      </w:r>
      <w:proofErr w:type="gramEnd"/>
      <w:r w:rsidRPr="00717F0C">
        <w:rPr>
          <w:rFonts w:ascii="Times New Roman" w:eastAsia="Calibri" w:hAnsi="Times New Roman" w:cs="Times New Roman"/>
          <w:sz w:val="28"/>
          <w:szCs w:val="28"/>
          <w:lang w:val="ru-RU"/>
        </w:rPr>
        <w:t xml:space="preserve"> на компенсаційні виплати особам, які надають соціальні послуги у 2020 році у сумі </w:t>
      </w:r>
      <w:r w:rsidRPr="00717F0C">
        <w:rPr>
          <w:rFonts w:ascii="Times New Roman" w:eastAsia="Calibri" w:hAnsi="Times New Roman" w:cs="Times New Roman"/>
          <w:b/>
          <w:bCs/>
          <w:sz w:val="28"/>
          <w:szCs w:val="28"/>
          <w:u w:val="single"/>
          <w:lang w:val="ru-RU"/>
        </w:rPr>
        <w:t>48,0 тис. грн.</w:t>
      </w:r>
    </w:p>
    <w:p w:rsidR="00717F0C" w:rsidRPr="00717F0C" w:rsidRDefault="00717F0C" w:rsidP="00717F0C">
      <w:pPr>
        <w:spacing w:after="0" w:line="276" w:lineRule="auto"/>
        <w:ind w:firstLine="567"/>
        <w:jc w:val="both"/>
        <w:rPr>
          <w:rFonts w:ascii="Times New Roman" w:eastAsia="Calibri" w:hAnsi="Times New Roman" w:cs="Times New Roman"/>
          <w:sz w:val="28"/>
          <w:szCs w:val="28"/>
          <w:lang w:val="ru-RU"/>
        </w:rPr>
      </w:pPr>
    </w:p>
    <w:p w:rsidR="00717F0C" w:rsidRPr="00717F0C" w:rsidRDefault="00717F0C" w:rsidP="00717F0C">
      <w:pPr>
        <w:spacing w:after="0" w:line="276" w:lineRule="auto"/>
        <w:ind w:firstLine="567"/>
        <w:jc w:val="both"/>
        <w:rPr>
          <w:rFonts w:ascii="Times New Roman" w:eastAsia="Calibri" w:hAnsi="Times New Roman" w:cs="Times New Roman"/>
          <w:b/>
          <w:bCs/>
          <w:sz w:val="28"/>
          <w:szCs w:val="28"/>
          <w:u w:val="single"/>
          <w:lang w:val="ru-RU"/>
        </w:rPr>
      </w:pPr>
      <w:r w:rsidRPr="00717F0C">
        <w:rPr>
          <w:rFonts w:ascii="Times New Roman" w:eastAsia="Calibri" w:hAnsi="Times New Roman" w:cs="Times New Roman"/>
          <w:sz w:val="28"/>
          <w:szCs w:val="28"/>
          <w:lang w:val="ru-RU"/>
        </w:rPr>
        <w:t xml:space="preserve">Загальний обсяг Студениківської сільської комплексної програми «Турбота» на 2018-2020 роки становить </w:t>
      </w:r>
      <w:r w:rsidRPr="00717F0C">
        <w:rPr>
          <w:rFonts w:ascii="Times New Roman" w:eastAsia="Calibri" w:hAnsi="Times New Roman" w:cs="Times New Roman"/>
          <w:b/>
          <w:bCs/>
          <w:sz w:val="28"/>
          <w:szCs w:val="28"/>
          <w:u w:val="single"/>
          <w:lang w:val="ru-RU"/>
        </w:rPr>
        <w:t>2 966611,65 грн.</w:t>
      </w:r>
    </w:p>
    <w:p w:rsidR="00717F0C" w:rsidRPr="00717F0C" w:rsidRDefault="00717F0C" w:rsidP="00717F0C">
      <w:pPr>
        <w:spacing w:after="0" w:line="276" w:lineRule="auto"/>
        <w:ind w:firstLine="567"/>
        <w:jc w:val="both"/>
        <w:rPr>
          <w:rFonts w:ascii="Times New Roman" w:eastAsia="Calibri" w:hAnsi="Times New Roman" w:cs="Times New Roman"/>
          <w:sz w:val="28"/>
          <w:szCs w:val="28"/>
          <w:lang w:val="ru-RU"/>
        </w:rPr>
      </w:pPr>
    </w:p>
    <w:p w:rsidR="00717F0C" w:rsidRPr="00717F0C" w:rsidRDefault="00717F0C" w:rsidP="00717F0C">
      <w:pPr>
        <w:spacing w:after="0" w:line="276" w:lineRule="auto"/>
        <w:ind w:firstLine="567"/>
        <w:jc w:val="both"/>
        <w:rPr>
          <w:rFonts w:ascii="Times New Roman" w:eastAsia="Calibri" w:hAnsi="Times New Roman" w:cs="Times New Roman"/>
          <w:sz w:val="28"/>
          <w:szCs w:val="28"/>
          <w:lang w:val="ru-RU"/>
        </w:rPr>
      </w:pPr>
    </w:p>
    <w:p w:rsidR="00717F0C" w:rsidRPr="00717F0C" w:rsidRDefault="00717F0C" w:rsidP="00717F0C">
      <w:pPr>
        <w:spacing w:after="0" w:line="276" w:lineRule="auto"/>
        <w:ind w:firstLine="567"/>
        <w:jc w:val="both"/>
        <w:rPr>
          <w:rFonts w:ascii="Times New Roman" w:eastAsia="Calibri" w:hAnsi="Times New Roman" w:cs="Times New Roman"/>
          <w:sz w:val="28"/>
          <w:szCs w:val="28"/>
          <w:lang w:val="ru-RU"/>
        </w:rPr>
      </w:pPr>
    </w:p>
    <w:p w:rsidR="00717F0C" w:rsidRPr="00717F0C" w:rsidRDefault="00717F0C" w:rsidP="00717F0C">
      <w:pPr>
        <w:spacing w:after="0" w:line="276" w:lineRule="auto"/>
        <w:ind w:firstLine="567"/>
        <w:jc w:val="both"/>
        <w:rPr>
          <w:rFonts w:ascii="Times New Roman" w:eastAsia="Calibri" w:hAnsi="Times New Roman" w:cs="Times New Roman"/>
          <w:sz w:val="28"/>
          <w:szCs w:val="28"/>
          <w:lang w:val="ru-RU"/>
        </w:rPr>
      </w:pPr>
    </w:p>
    <w:p w:rsidR="00717F0C" w:rsidRPr="00717F0C" w:rsidRDefault="00717F0C" w:rsidP="00717F0C">
      <w:pPr>
        <w:spacing w:after="0" w:line="240" w:lineRule="auto"/>
        <w:jc w:val="center"/>
        <w:rPr>
          <w:rFonts w:ascii="Times New Roman" w:eastAsia="Calibri" w:hAnsi="Times New Roman" w:cs="Times New Roman"/>
          <w:sz w:val="32"/>
          <w:szCs w:val="32"/>
        </w:rPr>
      </w:pPr>
      <w:r w:rsidRPr="00717F0C">
        <w:rPr>
          <w:rFonts w:ascii="Times New Roman" w:eastAsia="Calibri" w:hAnsi="Times New Roman" w:cs="Times New Roman"/>
          <w:sz w:val="32"/>
          <w:szCs w:val="32"/>
        </w:rPr>
        <w:t xml:space="preserve">Секретар виконкому:                        Н.Г. Стрижак </w:t>
      </w:r>
    </w:p>
    <w:p w:rsidR="00717F0C" w:rsidRPr="00717F0C" w:rsidRDefault="00717F0C" w:rsidP="00717F0C">
      <w:pPr>
        <w:spacing w:after="0" w:line="240" w:lineRule="auto"/>
        <w:jc w:val="center"/>
        <w:rPr>
          <w:rFonts w:ascii="Times New Roman" w:eastAsia="Calibri" w:hAnsi="Times New Roman" w:cs="Times New Roman"/>
          <w:b/>
          <w:sz w:val="32"/>
          <w:szCs w:val="32"/>
          <w:lang w:val="ru-RU"/>
        </w:rPr>
      </w:pPr>
    </w:p>
    <w:p w:rsidR="00717F0C" w:rsidRPr="00717F0C" w:rsidRDefault="00717F0C" w:rsidP="00717F0C">
      <w:pPr>
        <w:spacing w:after="0" w:line="240" w:lineRule="auto"/>
        <w:jc w:val="center"/>
        <w:rPr>
          <w:rFonts w:ascii="Times New Roman" w:eastAsia="Calibri" w:hAnsi="Times New Roman" w:cs="Times New Roman"/>
          <w:b/>
          <w:sz w:val="32"/>
          <w:szCs w:val="32"/>
          <w:lang w:val="ru-RU"/>
        </w:rPr>
      </w:pPr>
    </w:p>
    <w:p w:rsidR="00717F0C" w:rsidRPr="00717F0C" w:rsidRDefault="00717F0C" w:rsidP="00717F0C">
      <w:pPr>
        <w:spacing w:after="0" w:line="240" w:lineRule="auto"/>
        <w:jc w:val="center"/>
        <w:rPr>
          <w:rFonts w:ascii="Times New Roman" w:eastAsia="Calibri" w:hAnsi="Times New Roman" w:cs="Times New Roman"/>
          <w:b/>
          <w:sz w:val="32"/>
          <w:szCs w:val="32"/>
          <w:lang w:val="ru-RU"/>
        </w:rPr>
      </w:pPr>
    </w:p>
    <w:p w:rsidR="00717F0C" w:rsidRPr="00717F0C" w:rsidRDefault="00717F0C" w:rsidP="00717F0C">
      <w:pPr>
        <w:spacing w:after="0" w:line="240" w:lineRule="auto"/>
        <w:jc w:val="center"/>
        <w:rPr>
          <w:rFonts w:ascii="Times New Roman" w:eastAsia="Calibri" w:hAnsi="Times New Roman" w:cs="Times New Roman"/>
          <w:b/>
          <w:sz w:val="32"/>
          <w:szCs w:val="32"/>
          <w:lang w:val="ru-RU"/>
        </w:rPr>
      </w:pPr>
    </w:p>
    <w:p w:rsidR="00717F0C" w:rsidRPr="00717F0C" w:rsidRDefault="00717F0C" w:rsidP="00717F0C">
      <w:pPr>
        <w:spacing w:after="0" w:line="240" w:lineRule="auto"/>
        <w:ind w:left="720"/>
        <w:rPr>
          <w:rFonts w:ascii="Times New Roman" w:eastAsia="Times New Roman" w:hAnsi="Times New Roman" w:cs="Times New Roman"/>
          <w:b/>
          <w:sz w:val="20"/>
          <w:szCs w:val="20"/>
          <w:lang w:eastAsia="ru-RU"/>
        </w:rPr>
      </w:pPr>
    </w:p>
    <w:p w:rsidR="00717F0C" w:rsidRPr="00717F0C" w:rsidRDefault="00717F0C" w:rsidP="00717F0C">
      <w:pPr>
        <w:spacing w:after="0" w:line="240" w:lineRule="auto"/>
        <w:ind w:left="720"/>
        <w:rPr>
          <w:rFonts w:ascii="Times New Roman" w:eastAsia="Times New Roman" w:hAnsi="Times New Roman" w:cs="Times New Roman"/>
          <w:b/>
          <w:sz w:val="20"/>
          <w:szCs w:val="20"/>
          <w:lang w:eastAsia="ru-RU"/>
        </w:rPr>
      </w:pPr>
    </w:p>
    <w:p w:rsidR="00717F0C" w:rsidRPr="00717F0C" w:rsidRDefault="00717F0C" w:rsidP="00717F0C">
      <w:pPr>
        <w:ind w:left="4284" w:right="4339"/>
        <w:rPr>
          <w:rFonts w:ascii="Times New Roman" w:hAnsi="Times New Roman" w:cs="Times New Roman"/>
        </w:rPr>
      </w:pPr>
      <w:r w:rsidRPr="00717F0C">
        <w:rPr>
          <w:rFonts w:ascii="Times New Roman" w:hAnsi="Times New Roman" w:cs="Times New Roman"/>
          <w:noProof/>
          <w:lang w:eastAsia="uk-UA"/>
        </w:rPr>
        <w:drawing>
          <wp:inline distT="0" distB="0" distL="0" distR="0" wp14:anchorId="1448259B" wp14:editId="2ED7593E">
            <wp:extent cx="632460" cy="861007"/>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2137" cy="874181"/>
                    </a:xfrm>
                    <a:prstGeom prst="rect">
                      <a:avLst/>
                    </a:prstGeom>
                    <a:noFill/>
                    <a:ln>
                      <a:noFill/>
                    </a:ln>
                  </pic:spPr>
                </pic:pic>
              </a:graphicData>
            </a:graphic>
          </wp:inline>
        </w:drawing>
      </w:r>
    </w:p>
    <w:p w:rsidR="00717F0C" w:rsidRPr="00717F0C" w:rsidRDefault="00717F0C" w:rsidP="00717F0C">
      <w:pPr>
        <w:spacing w:after="0"/>
        <w:rPr>
          <w:rFonts w:ascii="Times New Roman" w:hAnsi="Times New Roman" w:cs="Times New Roman"/>
          <w:b/>
          <w:bCs/>
          <w:color w:val="000000"/>
          <w:sz w:val="28"/>
          <w:szCs w:val="28"/>
          <w:lang w:eastAsia="uk-UA"/>
        </w:rPr>
      </w:pPr>
      <w:r w:rsidRPr="00717F0C">
        <w:rPr>
          <w:rFonts w:ascii="Times New Roman" w:hAnsi="Times New Roman" w:cs="Times New Roman"/>
          <w:b/>
          <w:bCs/>
          <w:spacing w:val="-3"/>
        </w:rPr>
        <w:t xml:space="preserve"> </w:t>
      </w:r>
      <w:r w:rsidRPr="00717F0C">
        <w:rPr>
          <w:rFonts w:ascii="Times New Roman" w:hAnsi="Times New Roman" w:cs="Times New Roman"/>
          <w:b/>
          <w:bCs/>
          <w:color w:val="000000"/>
          <w:sz w:val="28"/>
          <w:szCs w:val="28"/>
          <w:lang w:eastAsia="uk-UA"/>
        </w:rPr>
        <w:t xml:space="preserve">                                СТУДЕНИКІВСЬКА СІЛЬСЬКА  РАДА          </w:t>
      </w:r>
    </w:p>
    <w:p w:rsidR="00717F0C" w:rsidRPr="00717F0C" w:rsidRDefault="00717F0C" w:rsidP="00717F0C">
      <w:pPr>
        <w:shd w:val="clear" w:color="auto" w:fill="FFFFFF"/>
        <w:spacing w:after="0"/>
        <w:jc w:val="center"/>
        <w:rPr>
          <w:rFonts w:ascii="Times New Roman" w:hAnsi="Times New Roman" w:cs="Times New Roman"/>
          <w:color w:val="000000"/>
          <w:sz w:val="28"/>
          <w:szCs w:val="28"/>
          <w:lang w:eastAsia="uk-UA"/>
        </w:rPr>
      </w:pPr>
      <w:r w:rsidRPr="00717F0C">
        <w:rPr>
          <w:rFonts w:ascii="Times New Roman" w:hAnsi="Times New Roman" w:cs="Times New Roman"/>
          <w:b/>
          <w:bCs/>
          <w:color w:val="000000"/>
          <w:sz w:val="28"/>
          <w:szCs w:val="28"/>
          <w:lang w:eastAsia="uk-UA"/>
        </w:rPr>
        <w:t>БОРИСПІЛЬСЬКОГО  РАЙОНУ</w:t>
      </w:r>
    </w:p>
    <w:p w:rsidR="00717F0C" w:rsidRPr="00717F0C" w:rsidRDefault="00717F0C" w:rsidP="00717F0C">
      <w:pPr>
        <w:shd w:val="clear" w:color="auto" w:fill="FFFFFF"/>
        <w:spacing w:after="0"/>
        <w:jc w:val="center"/>
        <w:rPr>
          <w:rFonts w:ascii="Times New Roman" w:hAnsi="Times New Roman" w:cs="Times New Roman"/>
          <w:b/>
          <w:bCs/>
          <w:color w:val="000000"/>
          <w:sz w:val="28"/>
          <w:szCs w:val="28"/>
          <w:lang w:eastAsia="uk-UA"/>
        </w:rPr>
      </w:pPr>
      <w:r w:rsidRPr="00717F0C">
        <w:rPr>
          <w:rFonts w:ascii="Times New Roman" w:hAnsi="Times New Roman" w:cs="Times New Roman"/>
          <w:b/>
          <w:bCs/>
          <w:color w:val="000000"/>
          <w:sz w:val="28"/>
          <w:szCs w:val="28"/>
          <w:lang w:eastAsia="uk-UA"/>
        </w:rPr>
        <w:t>КИЇВСЬКОЇ ОБЛАСТІ</w:t>
      </w:r>
    </w:p>
    <w:p w:rsidR="00717F0C" w:rsidRPr="00717F0C" w:rsidRDefault="00717F0C" w:rsidP="00717F0C">
      <w:pPr>
        <w:shd w:val="clear" w:color="auto" w:fill="FFFFFF"/>
        <w:spacing w:after="0"/>
        <w:jc w:val="center"/>
        <w:rPr>
          <w:rFonts w:ascii="Times New Roman" w:hAnsi="Times New Roman" w:cs="Times New Roman"/>
          <w:color w:val="000000"/>
          <w:sz w:val="28"/>
          <w:szCs w:val="28"/>
          <w:lang w:eastAsia="uk-UA"/>
        </w:rPr>
      </w:pPr>
      <w:r w:rsidRPr="00717F0C">
        <w:rPr>
          <w:rFonts w:ascii="Times New Roman" w:hAnsi="Times New Roman" w:cs="Times New Roman"/>
          <w:b/>
          <w:bCs/>
          <w:color w:val="000000"/>
          <w:sz w:val="28"/>
          <w:szCs w:val="28"/>
          <w:lang w:eastAsia="uk-UA"/>
        </w:rPr>
        <w:t>ВИКОНАВЧИЙ  КОМІТЕТ</w:t>
      </w:r>
    </w:p>
    <w:p w:rsidR="00717F0C" w:rsidRPr="00717F0C" w:rsidRDefault="00717F0C" w:rsidP="00717F0C">
      <w:pPr>
        <w:spacing w:after="0"/>
        <w:jc w:val="center"/>
        <w:rPr>
          <w:rFonts w:ascii="Times New Roman" w:hAnsi="Times New Roman" w:cs="Times New Roman"/>
          <w:b/>
          <w:sz w:val="28"/>
          <w:szCs w:val="28"/>
        </w:rPr>
      </w:pPr>
      <w:r w:rsidRPr="00717F0C">
        <w:rPr>
          <w:rFonts w:ascii="Times New Roman" w:hAnsi="Times New Roman" w:cs="Times New Roman"/>
          <w:b/>
          <w:sz w:val="28"/>
          <w:szCs w:val="28"/>
        </w:rPr>
        <w:t>РІШЕННЯ</w:t>
      </w:r>
    </w:p>
    <w:p w:rsidR="00717F0C" w:rsidRPr="00717F0C" w:rsidRDefault="00717F0C" w:rsidP="00717F0C">
      <w:pPr>
        <w:ind w:firstLine="567"/>
        <w:jc w:val="both"/>
        <w:rPr>
          <w:rFonts w:ascii="Times New Roman" w:hAnsi="Times New Roman" w:cs="Times New Roman"/>
          <w:b/>
          <w:sz w:val="28"/>
          <w:szCs w:val="28"/>
        </w:rPr>
      </w:pPr>
    </w:p>
    <w:p w:rsidR="00717F0C" w:rsidRPr="00717F0C" w:rsidRDefault="00717F0C" w:rsidP="00717F0C">
      <w:pPr>
        <w:ind w:firstLine="567"/>
        <w:jc w:val="both"/>
        <w:rPr>
          <w:rFonts w:ascii="Times New Roman" w:hAnsi="Times New Roman" w:cs="Times New Roman"/>
          <w:b/>
          <w:sz w:val="28"/>
          <w:szCs w:val="28"/>
        </w:rPr>
      </w:pPr>
    </w:p>
    <w:p w:rsidR="00717F0C" w:rsidRPr="00717F0C" w:rsidRDefault="00717F0C" w:rsidP="00717F0C">
      <w:pPr>
        <w:ind w:firstLine="567"/>
        <w:jc w:val="both"/>
        <w:rPr>
          <w:rFonts w:ascii="Times New Roman" w:hAnsi="Times New Roman" w:cs="Times New Roman"/>
          <w:b/>
          <w:sz w:val="28"/>
          <w:szCs w:val="28"/>
        </w:rPr>
      </w:pPr>
      <w:r w:rsidRPr="00717F0C">
        <w:rPr>
          <w:rFonts w:ascii="Times New Roman" w:hAnsi="Times New Roman" w:cs="Times New Roman"/>
          <w:b/>
          <w:sz w:val="28"/>
          <w:szCs w:val="28"/>
        </w:rPr>
        <w:t>Від   04 лютого 2021 року               с. Студеники                                                      №20</w:t>
      </w:r>
    </w:p>
    <w:p w:rsidR="00717F0C" w:rsidRPr="00717F0C" w:rsidRDefault="00717F0C" w:rsidP="00717F0C">
      <w:pPr>
        <w:ind w:firstLine="567"/>
        <w:jc w:val="both"/>
        <w:rPr>
          <w:rFonts w:ascii="Times New Roman" w:hAnsi="Times New Roman" w:cs="Times New Roman"/>
          <w:b/>
          <w:sz w:val="28"/>
          <w:szCs w:val="28"/>
        </w:rPr>
      </w:pPr>
    </w:p>
    <w:p w:rsidR="00717F0C" w:rsidRPr="00717F0C" w:rsidRDefault="00717F0C" w:rsidP="00717F0C">
      <w:pPr>
        <w:spacing w:after="0"/>
        <w:ind w:firstLine="567"/>
        <w:rPr>
          <w:rFonts w:ascii="Times New Roman" w:hAnsi="Times New Roman" w:cs="Times New Roman"/>
          <w:b/>
          <w:sz w:val="28"/>
          <w:szCs w:val="28"/>
        </w:rPr>
      </w:pPr>
      <w:r w:rsidRPr="00717F0C">
        <w:rPr>
          <w:rFonts w:ascii="Times New Roman" w:hAnsi="Times New Roman" w:cs="Times New Roman"/>
          <w:b/>
          <w:sz w:val="28"/>
          <w:szCs w:val="28"/>
        </w:rPr>
        <w:t>Про виконання</w:t>
      </w:r>
    </w:p>
    <w:p w:rsidR="00717F0C" w:rsidRPr="00717F0C" w:rsidRDefault="00717F0C" w:rsidP="00717F0C">
      <w:pPr>
        <w:spacing w:after="0"/>
        <w:ind w:firstLine="567"/>
        <w:rPr>
          <w:rFonts w:ascii="Times New Roman" w:hAnsi="Times New Roman" w:cs="Times New Roman"/>
          <w:b/>
          <w:sz w:val="28"/>
          <w:szCs w:val="28"/>
        </w:rPr>
      </w:pPr>
      <w:r w:rsidRPr="00717F0C">
        <w:rPr>
          <w:rFonts w:ascii="Times New Roman" w:hAnsi="Times New Roman" w:cs="Times New Roman"/>
          <w:b/>
          <w:sz w:val="28"/>
          <w:szCs w:val="28"/>
        </w:rPr>
        <w:t xml:space="preserve">Сільської цільової програми </w:t>
      </w:r>
    </w:p>
    <w:p w:rsidR="00717F0C" w:rsidRPr="00717F0C" w:rsidRDefault="00717F0C" w:rsidP="00717F0C">
      <w:pPr>
        <w:spacing w:after="0"/>
        <w:ind w:firstLine="567"/>
        <w:rPr>
          <w:rFonts w:ascii="Times New Roman" w:hAnsi="Times New Roman" w:cs="Times New Roman"/>
          <w:b/>
          <w:sz w:val="28"/>
          <w:szCs w:val="28"/>
        </w:rPr>
      </w:pPr>
      <w:r w:rsidRPr="00717F0C">
        <w:rPr>
          <w:rFonts w:ascii="Times New Roman" w:hAnsi="Times New Roman" w:cs="Times New Roman"/>
          <w:b/>
          <w:sz w:val="28"/>
          <w:szCs w:val="28"/>
        </w:rPr>
        <w:t xml:space="preserve">«Соціальне таксі» на 2018-2020 роки </w:t>
      </w:r>
    </w:p>
    <w:p w:rsidR="00717F0C" w:rsidRPr="00717F0C" w:rsidRDefault="00717F0C" w:rsidP="00717F0C">
      <w:pPr>
        <w:ind w:firstLine="567"/>
        <w:jc w:val="both"/>
        <w:rPr>
          <w:rFonts w:ascii="Times New Roman" w:hAnsi="Times New Roman" w:cs="Times New Roman"/>
          <w:b/>
          <w:sz w:val="28"/>
          <w:szCs w:val="28"/>
        </w:rPr>
      </w:pPr>
    </w:p>
    <w:p w:rsidR="00717F0C" w:rsidRPr="00717F0C" w:rsidRDefault="00717F0C" w:rsidP="00717F0C">
      <w:pPr>
        <w:ind w:firstLine="567"/>
        <w:jc w:val="both"/>
        <w:rPr>
          <w:rFonts w:ascii="Times New Roman" w:hAnsi="Times New Roman" w:cs="Times New Roman"/>
          <w:sz w:val="28"/>
          <w:szCs w:val="28"/>
        </w:rPr>
      </w:pPr>
      <w:r w:rsidRPr="00717F0C">
        <w:rPr>
          <w:rFonts w:ascii="Times New Roman" w:hAnsi="Times New Roman" w:cs="Times New Roman"/>
          <w:b/>
          <w:sz w:val="28"/>
          <w:szCs w:val="28"/>
        </w:rPr>
        <w:tab/>
      </w:r>
      <w:r w:rsidRPr="00717F0C">
        <w:rPr>
          <w:rFonts w:ascii="Times New Roman" w:hAnsi="Times New Roman" w:cs="Times New Roman"/>
          <w:sz w:val="28"/>
          <w:szCs w:val="28"/>
        </w:rPr>
        <w:t xml:space="preserve">Керуючись ст.26, 27 Закону України «Про місцеве самоврядування в Україні», виконавчий комітет сільської ради </w:t>
      </w:r>
    </w:p>
    <w:p w:rsidR="00717F0C" w:rsidRPr="00717F0C" w:rsidRDefault="00717F0C" w:rsidP="00717F0C">
      <w:pPr>
        <w:ind w:firstLine="567"/>
        <w:jc w:val="both"/>
        <w:rPr>
          <w:rFonts w:ascii="Times New Roman" w:hAnsi="Times New Roman" w:cs="Times New Roman"/>
          <w:b/>
          <w:sz w:val="28"/>
          <w:szCs w:val="28"/>
        </w:rPr>
      </w:pPr>
    </w:p>
    <w:p w:rsidR="00717F0C" w:rsidRPr="00717F0C" w:rsidRDefault="00717F0C" w:rsidP="00717F0C">
      <w:pPr>
        <w:ind w:firstLine="567"/>
        <w:jc w:val="both"/>
        <w:rPr>
          <w:rFonts w:ascii="Times New Roman" w:hAnsi="Times New Roman" w:cs="Times New Roman"/>
          <w:b/>
          <w:sz w:val="28"/>
          <w:szCs w:val="28"/>
        </w:rPr>
      </w:pPr>
      <w:r w:rsidRPr="00717F0C">
        <w:rPr>
          <w:rFonts w:ascii="Times New Roman" w:hAnsi="Times New Roman" w:cs="Times New Roman"/>
          <w:b/>
          <w:sz w:val="28"/>
          <w:szCs w:val="28"/>
        </w:rPr>
        <w:t xml:space="preserve">                ВИРІШИВ:</w:t>
      </w:r>
    </w:p>
    <w:p w:rsidR="00717F0C" w:rsidRPr="00717F0C" w:rsidRDefault="00717F0C" w:rsidP="00717F0C">
      <w:pPr>
        <w:numPr>
          <w:ilvl w:val="0"/>
          <w:numId w:val="10"/>
        </w:numPr>
        <w:spacing w:after="0" w:line="240" w:lineRule="auto"/>
        <w:ind w:left="-142" w:firstLine="567"/>
        <w:contextualSpacing/>
        <w:jc w:val="both"/>
        <w:rPr>
          <w:rFonts w:ascii="Times New Roman" w:hAnsi="Times New Roman" w:cs="Times New Roman"/>
          <w:sz w:val="28"/>
          <w:szCs w:val="28"/>
        </w:rPr>
      </w:pPr>
      <w:r w:rsidRPr="00717F0C">
        <w:rPr>
          <w:rFonts w:ascii="Times New Roman" w:hAnsi="Times New Roman" w:cs="Times New Roman"/>
          <w:sz w:val="28"/>
          <w:szCs w:val="28"/>
        </w:rPr>
        <w:t>Схвалити звіт про виконання Сільської цільової програми «Соціальне таксі» на 2018-2020 роки (додається).</w:t>
      </w:r>
    </w:p>
    <w:p w:rsidR="00717F0C" w:rsidRPr="00717F0C" w:rsidRDefault="00717F0C" w:rsidP="00717F0C">
      <w:pPr>
        <w:numPr>
          <w:ilvl w:val="0"/>
          <w:numId w:val="10"/>
        </w:numPr>
        <w:spacing w:after="0" w:line="240" w:lineRule="auto"/>
        <w:ind w:left="-142" w:firstLine="567"/>
        <w:contextualSpacing/>
        <w:jc w:val="both"/>
        <w:rPr>
          <w:rFonts w:ascii="Times New Roman" w:hAnsi="Times New Roman" w:cs="Times New Roman"/>
          <w:sz w:val="28"/>
          <w:szCs w:val="28"/>
        </w:rPr>
      </w:pPr>
      <w:r w:rsidRPr="00717F0C">
        <w:rPr>
          <w:rFonts w:ascii="Times New Roman" w:hAnsi="Times New Roman" w:cs="Times New Roman"/>
          <w:sz w:val="28"/>
          <w:szCs w:val="28"/>
        </w:rPr>
        <w:t xml:space="preserve">Відділу </w:t>
      </w:r>
      <w:r w:rsidRPr="00717F0C">
        <w:rPr>
          <w:rFonts w:ascii="Times New Roman" w:eastAsia="Calibri" w:hAnsi="Times New Roman" w:cs="Times New Roman"/>
          <w:sz w:val="28"/>
          <w:szCs w:val="28"/>
        </w:rPr>
        <w:t xml:space="preserve">освіти, </w:t>
      </w:r>
      <w:r w:rsidRPr="00717F0C">
        <w:rPr>
          <w:rFonts w:ascii="Times New Roman" w:eastAsia="Calibri" w:hAnsi="Times New Roman" w:cs="Times New Roman"/>
          <w:sz w:val="28"/>
          <w:szCs w:val="28"/>
          <w:lang w:val="ru-RU"/>
        </w:rPr>
        <w:t xml:space="preserve">охорони здоров’я,  молоді і спорту, культури, туризму та соціального захисту населення </w:t>
      </w:r>
      <w:r w:rsidRPr="00717F0C">
        <w:rPr>
          <w:rFonts w:ascii="Times New Roman" w:eastAsia="Calibri" w:hAnsi="Times New Roman" w:cs="Times New Roman"/>
          <w:sz w:val="28"/>
          <w:szCs w:val="28"/>
        </w:rPr>
        <w:t xml:space="preserve">подати звіт </w:t>
      </w:r>
      <w:r w:rsidRPr="00717F0C">
        <w:rPr>
          <w:rFonts w:ascii="Times New Roman" w:hAnsi="Times New Roman" w:cs="Times New Roman"/>
          <w:sz w:val="28"/>
          <w:szCs w:val="28"/>
        </w:rPr>
        <w:t>про виконання Сільської цільової програми «Соціальне таксі» на 2018-2020 роки на затвердження сесії.</w:t>
      </w:r>
    </w:p>
    <w:p w:rsidR="00717F0C" w:rsidRPr="00717F0C" w:rsidRDefault="00717F0C" w:rsidP="00717F0C">
      <w:pPr>
        <w:numPr>
          <w:ilvl w:val="0"/>
          <w:numId w:val="10"/>
        </w:numPr>
        <w:spacing w:after="0" w:line="240" w:lineRule="auto"/>
        <w:rPr>
          <w:rFonts w:ascii="Times New Roman" w:eastAsia="Times New Roman" w:hAnsi="Times New Roman" w:cs="Times New Roman"/>
          <w:sz w:val="28"/>
          <w:szCs w:val="28"/>
          <w:lang w:eastAsia="uk-UA"/>
        </w:rPr>
      </w:pPr>
      <w:r w:rsidRPr="00717F0C">
        <w:rPr>
          <w:rFonts w:ascii="Times New Roman" w:hAnsi="Times New Roman" w:cs="Times New Roman"/>
          <w:sz w:val="28"/>
          <w:szCs w:val="28"/>
          <w:lang w:eastAsia="uk-UA"/>
        </w:rPr>
        <w:t xml:space="preserve">Контроль за виконанням рішення покласти на начальника відділу </w:t>
      </w:r>
      <w:r w:rsidRPr="00717F0C">
        <w:rPr>
          <w:rFonts w:ascii="Times New Roman" w:eastAsia="Times New Roman" w:hAnsi="Times New Roman" w:cs="Times New Roman"/>
          <w:sz w:val="28"/>
          <w:szCs w:val="28"/>
          <w:lang w:eastAsia="uk-UA"/>
        </w:rPr>
        <w:t>освіти, охорони здоров’я,  молоді і спорту, культури, туризму та соціального захисту населення.</w:t>
      </w:r>
    </w:p>
    <w:p w:rsidR="00717F0C" w:rsidRPr="00717F0C" w:rsidRDefault="00717F0C" w:rsidP="00717F0C">
      <w:pPr>
        <w:spacing w:after="0" w:line="240" w:lineRule="auto"/>
        <w:contextualSpacing/>
        <w:jc w:val="both"/>
        <w:rPr>
          <w:rFonts w:ascii="Times New Roman" w:hAnsi="Times New Roman" w:cs="Times New Roman"/>
          <w:sz w:val="28"/>
          <w:szCs w:val="28"/>
        </w:rPr>
      </w:pPr>
    </w:p>
    <w:p w:rsidR="00717F0C" w:rsidRPr="00717F0C" w:rsidRDefault="00717F0C" w:rsidP="00717F0C">
      <w:pPr>
        <w:ind w:firstLine="567"/>
        <w:jc w:val="both"/>
        <w:rPr>
          <w:rFonts w:ascii="Times New Roman" w:hAnsi="Times New Roman" w:cs="Times New Roman"/>
          <w:b/>
          <w:sz w:val="28"/>
          <w:szCs w:val="28"/>
        </w:rPr>
      </w:pPr>
    </w:p>
    <w:p w:rsidR="00717F0C" w:rsidRPr="00717F0C" w:rsidRDefault="00717F0C" w:rsidP="00717F0C">
      <w:pPr>
        <w:spacing w:after="0"/>
        <w:ind w:firstLine="567"/>
        <w:rPr>
          <w:rFonts w:ascii="Times New Roman" w:hAnsi="Times New Roman" w:cs="Times New Roman"/>
          <w:sz w:val="28"/>
          <w:szCs w:val="28"/>
        </w:rPr>
      </w:pPr>
      <w:r w:rsidRPr="00717F0C">
        <w:rPr>
          <w:rFonts w:ascii="Times New Roman" w:hAnsi="Times New Roman" w:cs="Times New Roman"/>
          <w:b/>
          <w:sz w:val="28"/>
          <w:szCs w:val="28"/>
        </w:rPr>
        <w:t xml:space="preserve">        Сільський голова                                                            М.О. Лях</w:t>
      </w:r>
    </w:p>
    <w:p w:rsidR="00717F0C" w:rsidRPr="00717F0C" w:rsidRDefault="00717F0C" w:rsidP="00717F0C">
      <w:pPr>
        <w:spacing w:after="0"/>
        <w:ind w:firstLine="567"/>
        <w:jc w:val="right"/>
        <w:rPr>
          <w:rFonts w:ascii="Times New Roman" w:hAnsi="Times New Roman" w:cs="Times New Roman"/>
          <w:sz w:val="28"/>
          <w:szCs w:val="28"/>
        </w:rPr>
      </w:pPr>
    </w:p>
    <w:p w:rsidR="00717F0C" w:rsidRPr="00717F0C" w:rsidRDefault="00717F0C" w:rsidP="00717F0C">
      <w:pPr>
        <w:spacing w:after="0"/>
        <w:ind w:firstLine="567"/>
        <w:jc w:val="right"/>
        <w:rPr>
          <w:rFonts w:ascii="Times New Roman" w:hAnsi="Times New Roman" w:cs="Times New Roman"/>
          <w:sz w:val="28"/>
          <w:szCs w:val="28"/>
        </w:rPr>
      </w:pPr>
    </w:p>
    <w:p w:rsidR="00717F0C" w:rsidRPr="00717F0C" w:rsidRDefault="00717F0C" w:rsidP="00717F0C">
      <w:pPr>
        <w:spacing w:after="0"/>
        <w:jc w:val="right"/>
        <w:rPr>
          <w:rFonts w:ascii="Times New Roman" w:hAnsi="Times New Roman" w:cs="Times New Roman"/>
          <w:sz w:val="28"/>
          <w:szCs w:val="28"/>
        </w:rPr>
      </w:pPr>
    </w:p>
    <w:p w:rsidR="00717F0C" w:rsidRPr="00717F0C" w:rsidRDefault="00717F0C" w:rsidP="00717F0C">
      <w:pPr>
        <w:spacing w:after="0"/>
        <w:rPr>
          <w:rFonts w:ascii="Times New Roman" w:hAnsi="Times New Roman" w:cs="Times New Roman"/>
          <w:sz w:val="28"/>
          <w:szCs w:val="28"/>
        </w:rPr>
      </w:pPr>
    </w:p>
    <w:p w:rsidR="00717F0C" w:rsidRPr="00717F0C" w:rsidRDefault="00717F0C" w:rsidP="00717F0C">
      <w:pPr>
        <w:spacing w:after="0"/>
        <w:jc w:val="right"/>
        <w:rPr>
          <w:rFonts w:ascii="Times New Roman" w:hAnsi="Times New Roman" w:cs="Times New Roman"/>
          <w:i/>
          <w:sz w:val="20"/>
          <w:szCs w:val="20"/>
        </w:rPr>
      </w:pPr>
      <w:r w:rsidRPr="00717F0C">
        <w:rPr>
          <w:rFonts w:ascii="Times New Roman" w:hAnsi="Times New Roman" w:cs="Times New Roman"/>
          <w:i/>
          <w:sz w:val="20"/>
          <w:szCs w:val="20"/>
        </w:rPr>
        <w:lastRenderedPageBreak/>
        <w:t xml:space="preserve">Додаток  до рішення </w:t>
      </w:r>
    </w:p>
    <w:p w:rsidR="00717F0C" w:rsidRPr="00717F0C" w:rsidRDefault="00717F0C" w:rsidP="00717F0C">
      <w:pPr>
        <w:spacing w:after="0"/>
        <w:jc w:val="right"/>
        <w:rPr>
          <w:rFonts w:ascii="Times New Roman" w:hAnsi="Times New Roman" w:cs="Times New Roman"/>
          <w:i/>
          <w:sz w:val="20"/>
          <w:szCs w:val="20"/>
        </w:rPr>
      </w:pPr>
      <w:r w:rsidRPr="00717F0C">
        <w:rPr>
          <w:rFonts w:ascii="Times New Roman" w:hAnsi="Times New Roman" w:cs="Times New Roman"/>
          <w:i/>
          <w:sz w:val="20"/>
          <w:szCs w:val="20"/>
        </w:rPr>
        <w:t>виконавчого комітету № 20</w:t>
      </w:r>
    </w:p>
    <w:p w:rsidR="00717F0C" w:rsidRPr="00717F0C" w:rsidRDefault="00717F0C" w:rsidP="00717F0C">
      <w:pPr>
        <w:spacing w:after="0"/>
        <w:jc w:val="right"/>
        <w:rPr>
          <w:rFonts w:ascii="Times New Roman" w:hAnsi="Times New Roman" w:cs="Times New Roman"/>
          <w:i/>
          <w:sz w:val="20"/>
          <w:szCs w:val="20"/>
        </w:rPr>
      </w:pPr>
      <w:r w:rsidRPr="00717F0C">
        <w:rPr>
          <w:rFonts w:ascii="Times New Roman" w:hAnsi="Times New Roman" w:cs="Times New Roman"/>
          <w:i/>
          <w:sz w:val="20"/>
          <w:szCs w:val="20"/>
        </w:rPr>
        <w:t>від 04.02.2021</w:t>
      </w:r>
    </w:p>
    <w:p w:rsidR="00717F0C" w:rsidRPr="00717F0C" w:rsidRDefault="00717F0C" w:rsidP="00717F0C">
      <w:pPr>
        <w:spacing w:after="0"/>
        <w:jc w:val="right"/>
        <w:rPr>
          <w:rFonts w:ascii="Times New Roman" w:hAnsi="Times New Roman" w:cs="Times New Roman"/>
          <w:sz w:val="28"/>
          <w:szCs w:val="28"/>
        </w:rPr>
      </w:pPr>
    </w:p>
    <w:p w:rsidR="00717F0C" w:rsidRPr="00717F0C" w:rsidRDefault="00717F0C" w:rsidP="00717F0C">
      <w:pPr>
        <w:spacing w:after="0"/>
        <w:jc w:val="right"/>
        <w:rPr>
          <w:rFonts w:ascii="Times New Roman" w:hAnsi="Times New Roman" w:cs="Times New Roman"/>
          <w:sz w:val="28"/>
          <w:szCs w:val="28"/>
        </w:rPr>
      </w:pPr>
    </w:p>
    <w:p w:rsidR="00717F0C" w:rsidRPr="00717F0C" w:rsidRDefault="00717F0C" w:rsidP="00717F0C">
      <w:pPr>
        <w:spacing w:after="0"/>
        <w:jc w:val="right"/>
        <w:rPr>
          <w:rFonts w:ascii="Times New Roman" w:hAnsi="Times New Roman" w:cs="Times New Roman"/>
          <w:sz w:val="28"/>
          <w:szCs w:val="28"/>
        </w:rPr>
      </w:pPr>
    </w:p>
    <w:p w:rsidR="00717F0C" w:rsidRPr="00717F0C" w:rsidRDefault="00717F0C" w:rsidP="00717F0C">
      <w:pPr>
        <w:spacing w:after="0"/>
        <w:jc w:val="center"/>
        <w:rPr>
          <w:rFonts w:ascii="Times New Roman" w:hAnsi="Times New Roman" w:cs="Times New Roman"/>
          <w:b/>
          <w:bCs/>
          <w:sz w:val="32"/>
          <w:szCs w:val="32"/>
        </w:rPr>
      </w:pPr>
    </w:p>
    <w:p w:rsidR="00717F0C" w:rsidRPr="00717F0C" w:rsidRDefault="00717F0C" w:rsidP="00717F0C">
      <w:pPr>
        <w:spacing w:after="0"/>
        <w:jc w:val="center"/>
        <w:rPr>
          <w:rFonts w:ascii="Times New Roman" w:hAnsi="Times New Roman" w:cs="Times New Roman"/>
          <w:b/>
          <w:bCs/>
          <w:sz w:val="32"/>
          <w:szCs w:val="32"/>
        </w:rPr>
      </w:pPr>
      <w:r w:rsidRPr="00717F0C">
        <w:rPr>
          <w:rFonts w:ascii="Times New Roman" w:hAnsi="Times New Roman" w:cs="Times New Roman"/>
          <w:b/>
          <w:bCs/>
          <w:sz w:val="32"/>
          <w:szCs w:val="32"/>
        </w:rPr>
        <w:t>Звіт про виконання</w:t>
      </w:r>
    </w:p>
    <w:p w:rsidR="00717F0C" w:rsidRPr="00717F0C" w:rsidRDefault="00717F0C" w:rsidP="00717F0C">
      <w:pPr>
        <w:spacing w:after="0"/>
        <w:jc w:val="center"/>
        <w:rPr>
          <w:rFonts w:ascii="Times New Roman" w:hAnsi="Times New Roman" w:cs="Times New Roman"/>
          <w:b/>
          <w:bCs/>
          <w:sz w:val="32"/>
          <w:szCs w:val="32"/>
        </w:rPr>
      </w:pPr>
      <w:r w:rsidRPr="00717F0C">
        <w:rPr>
          <w:rFonts w:ascii="Times New Roman" w:hAnsi="Times New Roman" w:cs="Times New Roman"/>
          <w:b/>
          <w:bCs/>
          <w:sz w:val="32"/>
          <w:szCs w:val="32"/>
        </w:rPr>
        <w:t xml:space="preserve">Сільської цільової програми </w:t>
      </w:r>
    </w:p>
    <w:p w:rsidR="00717F0C" w:rsidRPr="00717F0C" w:rsidRDefault="00717F0C" w:rsidP="00717F0C">
      <w:pPr>
        <w:spacing w:after="0"/>
        <w:jc w:val="center"/>
        <w:rPr>
          <w:rFonts w:ascii="Times New Roman" w:hAnsi="Times New Roman" w:cs="Times New Roman"/>
          <w:b/>
          <w:bCs/>
          <w:sz w:val="32"/>
          <w:szCs w:val="32"/>
        </w:rPr>
      </w:pPr>
      <w:r w:rsidRPr="00717F0C">
        <w:rPr>
          <w:rFonts w:ascii="Times New Roman" w:hAnsi="Times New Roman" w:cs="Times New Roman"/>
          <w:b/>
          <w:bCs/>
          <w:sz w:val="32"/>
          <w:szCs w:val="32"/>
        </w:rPr>
        <w:t>«Соціальне таксі» на 2018-2020 роки</w:t>
      </w:r>
    </w:p>
    <w:p w:rsidR="00717F0C" w:rsidRPr="00717F0C" w:rsidRDefault="00717F0C" w:rsidP="00717F0C">
      <w:pPr>
        <w:spacing w:after="0"/>
        <w:jc w:val="center"/>
        <w:rPr>
          <w:rFonts w:ascii="Times New Roman" w:hAnsi="Times New Roman" w:cs="Times New Roman"/>
          <w:b/>
          <w:bCs/>
          <w:sz w:val="32"/>
          <w:szCs w:val="32"/>
        </w:rPr>
      </w:pPr>
    </w:p>
    <w:p w:rsidR="00717F0C" w:rsidRPr="00717F0C" w:rsidRDefault="00717F0C" w:rsidP="00717F0C">
      <w:pPr>
        <w:spacing w:after="0"/>
        <w:ind w:firstLine="567"/>
        <w:jc w:val="both"/>
        <w:rPr>
          <w:rFonts w:ascii="Times New Roman" w:hAnsi="Times New Roman" w:cs="Times New Roman"/>
          <w:sz w:val="28"/>
          <w:szCs w:val="28"/>
        </w:rPr>
      </w:pPr>
      <w:r w:rsidRPr="00717F0C">
        <w:rPr>
          <w:rFonts w:ascii="Times New Roman" w:hAnsi="Times New Roman" w:cs="Times New Roman"/>
          <w:sz w:val="28"/>
          <w:szCs w:val="28"/>
        </w:rPr>
        <w:t>Сільська цільова програма «Соціальне таксі» на 2018-2020 роки (далі – Програма) (затверджена рішенням сесії Студениківської сільської ради № 260 від 10.07.2018 року) була направлена на задоволення потреби населення Студениківської територіальної громади з обмеженими фізичними можливостями на вільне та зручне пересування спеціалізованим автомобільним транспортом для вирішення нагальних потреб та відчуття гідності у суспільстві.</w:t>
      </w:r>
    </w:p>
    <w:p w:rsidR="00717F0C" w:rsidRPr="00717F0C" w:rsidRDefault="00717F0C" w:rsidP="00717F0C">
      <w:pPr>
        <w:spacing w:after="0"/>
        <w:ind w:firstLine="567"/>
        <w:jc w:val="both"/>
        <w:rPr>
          <w:rFonts w:ascii="Times New Roman" w:hAnsi="Times New Roman" w:cs="Times New Roman"/>
          <w:sz w:val="28"/>
          <w:szCs w:val="28"/>
        </w:rPr>
      </w:pPr>
      <w:r w:rsidRPr="00717F0C">
        <w:rPr>
          <w:rFonts w:ascii="Times New Roman" w:hAnsi="Times New Roman" w:cs="Times New Roman"/>
          <w:sz w:val="28"/>
          <w:szCs w:val="28"/>
        </w:rPr>
        <w:t xml:space="preserve">Комунальне підприємство «Господар» Студениківської сільської ради отримало спецавтотранспорт </w:t>
      </w:r>
      <w:r w:rsidRPr="00717F0C">
        <w:rPr>
          <w:rFonts w:ascii="Times New Roman" w:hAnsi="Times New Roman" w:cs="Times New Roman"/>
          <w:b/>
          <w:bCs/>
          <w:sz w:val="28"/>
          <w:szCs w:val="28"/>
          <w:u w:val="single"/>
        </w:rPr>
        <w:t>09 серпня 2019 року</w:t>
      </w:r>
      <w:r w:rsidRPr="00717F0C">
        <w:rPr>
          <w:rFonts w:ascii="Times New Roman" w:hAnsi="Times New Roman" w:cs="Times New Roman"/>
          <w:sz w:val="28"/>
          <w:szCs w:val="28"/>
        </w:rPr>
        <w:t xml:space="preserve">. </w:t>
      </w:r>
    </w:p>
    <w:p w:rsidR="00717F0C" w:rsidRPr="00717F0C" w:rsidRDefault="00717F0C" w:rsidP="00717F0C">
      <w:pPr>
        <w:spacing w:after="0"/>
        <w:ind w:firstLine="567"/>
        <w:jc w:val="both"/>
        <w:rPr>
          <w:rFonts w:ascii="Times New Roman" w:hAnsi="Times New Roman" w:cs="Times New Roman"/>
          <w:sz w:val="28"/>
          <w:szCs w:val="28"/>
        </w:rPr>
      </w:pPr>
    </w:p>
    <w:p w:rsidR="00717F0C" w:rsidRPr="00717F0C" w:rsidRDefault="00717F0C" w:rsidP="00717F0C">
      <w:pPr>
        <w:spacing w:after="0"/>
        <w:ind w:firstLine="851"/>
        <w:jc w:val="both"/>
        <w:rPr>
          <w:rFonts w:ascii="Times New Roman" w:hAnsi="Times New Roman" w:cs="Times New Roman"/>
          <w:sz w:val="28"/>
          <w:szCs w:val="28"/>
        </w:rPr>
      </w:pPr>
      <w:r w:rsidRPr="00717F0C">
        <w:rPr>
          <w:rFonts w:ascii="Times New Roman" w:hAnsi="Times New Roman" w:cs="Times New Roman"/>
          <w:sz w:val="28"/>
          <w:szCs w:val="28"/>
        </w:rPr>
        <w:t xml:space="preserve">За цей час було здійснено </w:t>
      </w:r>
      <w:r w:rsidRPr="00717F0C">
        <w:rPr>
          <w:rFonts w:ascii="Times New Roman" w:hAnsi="Times New Roman" w:cs="Times New Roman"/>
          <w:b/>
          <w:bCs/>
          <w:sz w:val="28"/>
          <w:szCs w:val="28"/>
          <w:u w:val="single"/>
        </w:rPr>
        <w:t>18 виїздів</w:t>
      </w:r>
      <w:r w:rsidRPr="00717F0C">
        <w:rPr>
          <w:rFonts w:ascii="Times New Roman" w:hAnsi="Times New Roman" w:cs="Times New Roman"/>
          <w:sz w:val="28"/>
          <w:szCs w:val="28"/>
        </w:rPr>
        <w:t xml:space="preserve"> спецавтотранспортом:</w:t>
      </w:r>
    </w:p>
    <w:p w:rsidR="00717F0C" w:rsidRPr="00717F0C" w:rsidRDefault="00717F0C" w:rsidP="00717F0C">
      <w:pPr>
        <w:numPr>
          <w:ilvl w:val="0"/>
          <w:numId w:val="18"/>
        </w:numPr>
        <w:spacing w:after="0" w:line="276" w:lineRule="auto"/>
        <w:contextualSpacing/>
        <w:jc w:val="both"/>
        <w:rPr>
          <w:rFonts w:ascii="Times New Roman" w:hAnsi="Times New Roman" w:cs="Times New Roman"/>
          <w:sz w:val="28"/>
          <w:szCs w:val="28"/>
        </w:rPr>
      </w:pPr>
      <w:r w:rsidRPr="00717F0C">
        <w:rPr>
          <w:rFonts w:ascii="Times New Roman" w:hAnsi="Times New Roman" w:cs="Times New Roman"/>
          <w:sz w:val="28"/>
          <w:szCs w:val="28"/>
        </w:rPr>
        <w:t>у межах ОТГ – 2 рази;</w:t>
      </w:r>
    </w:p>
    <w:p w:rsidR="00717F0C" w:rsidRPr="00717F0C" w:rsidRDefault="00717F0C" w:rsidP="00717F0C">
      <w:pPr>
        <w:numPr>
          <w:ilvl w:val="0"/>
          <w:numId w:val="18"/>
        </w:numPr>
        <w:spacing w:after="0" w:line="276" w:lineRule="auto"/>
        <w:contextualSpacing/>
        <w:jc w:val="both"/>
        <w:rPr>
          <w:rFonts w:ascii="Times New Roman" w:hAnsi="Times New Roman" w:cs="Times New Roman"/>
          <w:sz w:val="28"/>
          <w:szCs w:val="28"/>
        </w:rPr>
      </w:pPr>
      <w:r w:rsidRPr="00717F0C">
        <w:rPr>
          <w:rFonts w:ascii="Times New Roman" w:hAnsi="Times New Roman" w:cs="Times New Roman"/>
          <w:sz w:val="28"/>
          <w:szCs w:val="28"/>
        </w:rPr>
        <w:t>у межах району – 10 разів;</w:t>
      </w:r>
    </w:p>
    <w:p w:rsidR="00717F0C" w:rsidRPr="00717F0C" w:rsidRDefault="00717F0C" w:rsidP="00717F0C">
      <w:pPr>
        <w:numPr>
          <w:ilvl w:val="0"/>
          <w:numId w:val="18"/>
        </w:numPr>
        <w:spacing w:after="0" w:line="276" w:lineRule="auto"/>
        <w:contextualSpacing/>
        <w:jc w:val="both"/>
        <w:rPr>
          <w:rFonts w:ascii="Times New Roman" w:hAnsi="Times New Roman" w:cs="Times New Roman"/>
          <w:sz w:val="28"/>
          <w:szCs w:val="28"/>
        </w:rPr>
      </w:pPr>
      <w:r w:rsidRPr="00717F0C">
        <w:rPr>
          <w:rFonts w:ascii="Times New Roman" w:hAnsi="Times New Roman" w:cs="Times New Roman"/>
          <w:sz w:val="28"/>
          <w:szCs w:val="28"/>
        </w:rPr>
        <w:t>до м. Києва – 6 разів.</w:t>
      </w:r>
    </w:p>
    <w:p w:rsidR="00717F0C" w:rsidRPr="00717F0C" w:rsidRDefault="00717F0C" w:rsidP="00717F0C">
      <w:pPr>
        <w:spacing w:after="0"/>
        <w:ind w:left="1211"/>
        <w:contextualSpacing/>
        <w:jc w:val="both"/>
        <w:rPr>
          <w:rFonts w:ascii="Times New Roman" w:hAnsi="Times New Roman" w:cs="Times New Roman"/>
          <w:sz w:val="28"/>
          <w:szCs w:val="28"/>
        </w:rPr>
      </w:pPr>
    </w:p>
    <w:p w:rsidR="00717F0C" w:rsidRPr="00717F0C" w:rsidRDefault="00717F0C" w:rsidP="00717F0C">
      <w:pPr>
        <w:spacing w:after="0"/>
        <w:ind w:firstLine="567"/>
        <w:jc w:val="both"/>
        <w:rPr>
          <w:rFonts w:ascii="Times New Roman" w:hAnsi="Times New Roman" w:cs="Times New Roman"/>
          <w:b/>
          <w:bCs/>
          <w:sz w:val="28"/>
          <w:szCs w:val="28"/>
          <w:u w:val="single"/>
        </w:rPr>
      </w:pPr>
      <w:r w:rsidRPr="00717F0C">
        <w:rPr>
          <w:rFonts w:ascii="Times New Roman" w:hAnsi="Times New Roman" w:cs="Times New Roman"/>
          <w:sz w:val="28"/>
          <w:szCs w:val="28"/>
        </w:rPr>
        <w:t xml:space="preserve">Профінансовано паливно-мастильні матеріали на суму </w:t>
      </w:r>
      <w:r w:rsidRPr="00717F0C">
        <w:rPr>
          <w:rFonts w:ascii="Times New Roman" w:hAnsi="Times New Roman" w:cs="Times New Roman"/>
          <w:b/>
          <w:bCs/>
          <w:sz w:val="28"/>
          <w:szCs w:val="28"/>
          <w:u w:val="single"/>
        </w:rPr>
        <w:t xml:space="preserve">42,5 тис. грн., </w:t>
      </w:r>
      <w:r w:rsidRPr="00717F0C">
        <w:rPr>
          <w:rFonts w:ascii="Times New Roman" w:hAnsi="Times New Roman" w:cs="Times New Roman"/>
          <w:sz w:val="28"/>
          <w:szCs w:val="28"/>
        </w:rPr>
        <w:t xml:space="preserve">на обробку спецавтотранспорту  </w:t>
      </w:r>
      <w:r w:rsidRPr="00717F0C">
        <w:rPr>
          <w:rFonts w:ascii="Times New Roman" w:hAnsi="Times New Roman" w:cs="Times New Roman"/>
          <w:b/>
          <w:bCs/>
          <w:sz w:val="28"/>
          <w:szCs w:val="28"/>
          <w:u w:val="single"/>
        </w:rPr>
        <w:t>- 3,0 тис. грн.</w:t>
      </w:r>
    </w:p>
    <w:p w:rsidR="00717F0C" w:rsidRPr="00717F0C" w:rsidRDefault="00717F0C" w:rsidP="00717F0C">
      <w:pPr>
        <w:spacing w:after="0"/>
        <w:ind w:firstLine="567"/>
        <w:jc w:val="both"/>
        <w:rPr>
          <w:rFonts w:ascii="Times New Roman" w:hAnsi="Times New Roman" w:cs="Times New Roman"/>
          <w:sz w:val="28"/>
          <w:szCs w:val="28"/>
        </w:rPr>
      </w:pPr>
    </w:p>
    <w:p w:rsidR="00717F0C" w:rsidRPr="00717F0C" w:rsidRDefault="00717F0C" w:rsidP="00717F0C">
      <w:pPr>
        <w:spacing w:after="0"/>
        <w:ind w:firstLine="567"/>
        <w:jc w:val="both"/>
        <w:rPr>
          <w:rFonts w:ascii="Times New Roman" w:hAnsi="Times New Roman" w:cs="Times New Roman"/>
          <w:sz w:val="28"/>
          <w:szCs w:val="28"/>
        </w:rPr>
      </w:pPr>
      <w:r w:rsidRPr="00717F0C">
        <w:rPr>
          <w:rFonts w:ascii="Times New Roman" w:hAnsi="Times New Roman" w:cs="Times New Roman"/>
          <w:sz w:val="28"/>
          <w:szCs w:val="28"/>
        </w:rPr>
        <w:t>Нараховано заробітна плата водія за час користуванням спецавтотранспортом становить 81535 грн.</w:t>
      </w:r>
    </w:p>
    <w:p w:rsidR="00717F0C" w:rsidRPr="00717F0C" w:rsidRDefault="00717F0C" w:rsidP="00717F0C">
      <w:pPr>
        <w:spacing w:after="0"/>
        <w:ind w:firstLine="567"/>
        <w:jc w:val="both"/>
        <w:rPr>
          <w:rFonts w:ascii="Times New Roman" w:hAnsi="Times New Roman" w:cs="Times New Roman"/>
          <w:sz w:val="28"/>
          <w:szCs w:val="28"/>
        </w:rPr>
      </w:pPr>
    </w:p>
    <w:p w:rsidR="00717F0C" w:rsidRPr="00717F0C" w:rsidRDefault="00717F0C" w:rsidP="00717F0C">
      <w:pPr>
        <w:spacing w:after="0"/>
        <w:ind w:firstLine="567"/>
        <w:jc w:val="both"/>
        <w:rPr>
          <w:rFonts w:ascii="Times New Roman" w:hAnsi="Times New Roman" w:cs="Times New Roman"/>
          <w:sz w:val="28"/>
          <w:szCs w:val="28"/>
        </w:rPr>
      </w:pPr>
    </w:p>
    <w:p w:rsidR="00717F0C" w:rsidRPr="00717F0C" w:rsidRDefault="00717F0C" w:rsidP="00717F0C">
      <w:pPr>
        <w:spacing w:after="0"/>
        <w:ind w:firstLine="567"/>
        <w:jc w:val="both"/>
        <w:rPr>
          <w:rFonts w:ascii="Times New Roman" w:hAnsi="Times New Roman" w:cs="Times New Roman"/>
          <w:sz w:val="28"/>
          <w:szCs w:val="28"/>
        </w:rPr>
      </w:pPr>
    </w:p>
    <w:p w:rsidR="00717F0C" w:rsidRPr="00717F0C" w:rsidRDefault="00717F0C" w:rsidP="00717F0C">
      <w:pPr>
        <w:spacing w:after="0"/>
        <w:ind w:firstLine="567"/>
        <w:jc w:val="both"/>
        <w:rPr>
          <w:rFonts w:ascii="Times New Roman" w:hAnsi="Times New Roman" w:cs="Times New Roman"/>
          <w:sz w:val="28"/>
          <w:szCs w:val="28"/>
        </w:rPr>
      </w:pPr>
      <w:r w:rsidRPr="00717F0C">
        <w:rPr>
          <w:rFonts w:ascii="Times New Roman" w:hAnsi="Times New Roman" w:cs="Times New Roman"/>
          <w:sz w:val="28"/>
          <w:szCs w:val="28"/>
        </w:rPr>
        <w:t xml:space="preserve">Секретар виконкому:                                                    Н.Г. Стрижак </w:t>
      </w:r>
    </w:p>
    <w:p w:rsidR="00717F0C" w:rsidRPr="00717F0C" w:rsidRDefault="00717F0C" w:rsidP="00717F0C"/>
    <w:p w:rsidR="00717F0C" w:rsidRPr="00717F0C" w:rsidRDefault="00717F0C" w:rsidP="00717F0C"/>
    <w:p w:rsidR="00717F0C" w:rsidRPr="00717F0C" w:rsidRDefault="00717F0C" w:rsidP="00717F0C"/>
    <w:p w:rsidR="00717F0C" w:rsidRPr="00717F0C" w:rsidRDefault="00717F0C" w:rsidP="00717F0C"/>
    <w:p w:rsidR="00717F0C" w:rsidRPr="00717F0C" w:rsidRDefault="00717F0C" w:rsidP="00717F0C"/>
    <w:p w:rsidR="00717F0C" w:rsidRPr="00717F0C" w:rsidRDefault="00717F0C" w:rsidP="00717F0C"/>
    <w:p w:rsidR="00717F0C" w:rsidRPr="00717F0C" w:rsidRDefault="00717F0C" w:rsidP="00717F0C"/>
    <w:p w:rsidR="00717F0C" w:rsidRPr="00717F0C" w:rsidRDefault="00717F0C" w:rsidP="00717F0C">
      <w:pPr>
        <w:ind w:left="4284" w:right="4339"/>
        <w:rPr>
          <w:rFonts w:ascii="Times New Roman" w:hAnsi="Times New Roman" w:cs="Times New Roman"/>
        </w:rPr>
      </w:pPr>
      <w:r w:rsidRPr="00717F0C">
        <w:rPr>
          <w:rFonts w:ascii="Times New Roman" w:hAnsi="Times New Roman" w:cs="Times New Roman"/>
          <w:noProof/>
          <w:lang w:eastAsia="uk-UA"/>
        </w:rPr>
        <w:lastRenderedPageBreak/>
        <w:drawing>
          <wp:inline distT="0" distB="0" distL="0" distR="0" wp14:anchorId="16876044" wp14:editId="6284C1C8">
            <wp:extent cx="447675" cy="533400"/>
            <wp:effectExtent l="0" t="0" r="952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7675" cy="533400"/>
                    </a:xfrm>
                    <a:prstGeom prst="rect">
                      <a:avLst/>
                    </a:prstGeom>
                    <a:noFill/>
                    <a:ln>
                      <a:noFill/>
                    </a:ln>
                  </pic:spPr>
                </pic:pic>
              </a:graphicData>
            </a:graphic>
          </wp:inline>
        </w:drawing>
      </w:r>
    </w:p>
    <w:p w:rsidR="00717F0C" w:rsidRPr="00717F0C" w:rsidRDefault="00717F0C" w:rsidP="00717F0C">
      <w:pPr>
        <w:rPr>
          <w:rFonts w:ascii="Times New Roman" w:hAnsi="Times New Roman" w:cs="Times New Roman"/>
          <w:color w:val="FF0000"/>
          <w:sz w:val="28"/>
          <w:szCs w:val="28"/>
        </w:rPr>
      </w:pPr>
      <w:r w:rsidRPr="00717F0C">
        <w:rPr>
          <w:rFonts w:ascii="Times New Roman" w:hAnsi="Times New Roman" w:cs="Times New Roman"/>
          <w:b/>
          <w:bCs/>
          <w:spacing w:val="-3"/>
        </w:rPr>
        <w:t xml:space="preserve"> </w:t>
      </w:r>
    </w:p>
    <w:p w:rsidR="00717F0C" w:rsidRPr="00717F0C" w:rsidRDefault="00717F0C" w:rsidP="00717F0C">
      <w:pPr>
        <w:spacing w:after="0" w:line="240" w:lineRule="auto"/>
        <w:jc w:val="center"/>
        <w:rPr>
          <w:rFonts w:ascii="Times New Roman" w:eastAsia="Calibri" w:hAnsi="Times New Roman" w:cs="Times New Roman"/>
          <w:b/>
          <w:sz w:val="28"/>
          <w:szCs w:val="28"/>
          <w:lang w:eastAsia="uk-UA"/>
        </w:rPr>
      </w:pPr>
      <w:r w:rsidRPr="00717F0C">
        <w:rPr>
          <w:rFonts w:ascii="Times New Roman" w:eastAsia="Calibri" w:hAnsi="Times New Roman" w:cs="Times New Roman"/>
          <w:b/>
          <w:sz w:val="28"/>
          <w:szCs w:val="28"/>
          <w:lang w:eastAsia="uk-UA"/>
        </w:rPr>
        <w:t xml:space="preserve">СТУДЕНИКІВСЬКА СІЛЬСЬКА  РАДА          </w:t>
      </w:r>
    </w:p>
    <w:p w:rsidR="00717F0C" w:rsidRPr="00717F0C" w:rsidRDefault="00717F0C" w:rsidP="00717F0C">
      <w:pPr>
        <w:spacing w:after="0" w:line="240" w:lineRule="auto"/>
        <w:jc w:val="center"/>
        <w:rPr>
          <w:rFonts w:ascii="Times New Roman" w:eastAsia="Calibri" w:hAnsi="Times New Roman" w:cs="Times New Roman"/>
          <w:b/>
          <w:sz w:val="28"/>
          <w:szCs w:val="28"/>
          <w:lang w:eastAsia="uk-UA"/>
        </w:rPr>
      </w:pPr>
      <w:r w:rsidRPr="00717F0C">
        <w:rPr>
          <w:rFonts w:ascii="Times New Roman" w:eastAsia="Calibri" w:hAnsi="Times New Roman" w:cs="Times New Roman"/>
          <w:b/>
          <w:sz w:val="28"/>
          <w:szCs w:val="28"/>
          <w:lang w:eastAsia="uk-UA"/>
        </w:rPr>
        <w:t>БОРИСПІЛЬСЬКОГО  РАЙОНУ</w:t>
      </w:r>
    </w:p>
    <w:p w:rsidR="00717F0C" w:rsidRPr="00717F0C" w:rsidRDefault="00717F0C" w:rsidP="00717F0C">
      <w:pPr>
        <w:spacing w:after="0" w:line="240" w:lineRule="auto"/>
        <w:jc w:val="center"/>
        <w:rPr>
          <w:rFonts w:ascii="Times New Roman" w:eastAsia="Calibri" w:hAnsi="Times New Roman" w:cs="Times New Roman"/>
          <w:b/>
          <w:sz w:val="28"/>
          <w:szCs w:val="28"/>
          <w:lang w:eastAsia="uk-UA"/>
        </w:rPr>
      </w:pPr>
      <w:r w:rsidRPr="00717F0C">
        <w:rPr>
          <w:rFonts w:ascii="Times New Roman" w:eastAsia="Calibri" w:hAnsi="Times New Roman" w:cs="Times New Roman"/>
          <w:b/>
          <w:sz w:val="28"/>
          <w:szCs w:val="28"/>
          <w:lang w:eastAsia="uk-UA"/>
        </w:rPr>
        <w:t>КИЇВСЬКОЇ ОБЛАСТІ</w:t>
      </w:r>
    </w:p>
    <w:p w:rsidR="00717F0C" w:rsidRPr="00717F0C" w:rsidRDefault="00717F0C" w:rsidP="00717F0C">
      <w:pPr>
        <w:spacing w:after="0" w:line="240" w:lineRule="auto"/>
        <w:jc w:val="center"/>
        <w:rPr>
          <w:rFonts w:ascii="Times New Roman" w:eastAsia="Calibri" w:hAnsi="Times New Roman" w:cs="Times New Roman"/>
          <w:b/>
          <w:sz w:val="28"/>
          <w:szCs w:val="28"/>
          <w:lang w:eastAsia="uk-UA"/>
        </w:rPr>
      </w:pPr>
      <w:r w:rsidRPr="00717F0C">
        <w:rPr>
          <w:rFonts w:ascii="Times New Roman" w:eastAsia="Calibri" w:hAnsi="Times New Roman" w:cs="Times New Roman"/>
          <w:b/>
          <w:sz w:val="28"/>
          <w:szCs w:val="28"/>
          <w:lang w:eastAsia="uk-UA"/>
        </w:rPr>
        <w:t>ВИКОНАВЧИЙ  КОМІТЕТ</w:t>
      </w:r>
    </w:p>
    <w:p w:rsidR="00717F0C" w:rsidRPr="00717F0C" w:rsidRDefault="00717F0C" w:rsidP="00717F0C">
      <w:pPr>
        <w:spacing w:after="0" w:line="240" w:lineRule="auto"/>
        <w:jc w:val="center"/>
        <w:rPr>
          <w:rFonts w:ascii="Times New Roman" w:eastAsia="Calibri" w:hAnsi="Times New Roman" w:cs="Times New Roman"/>
          <w:b/>
          <w:sz w:val="28"/>
          <w:szCs w:val="28"/>
        </w:rPr>
      </w:pPr>
      <w:r w:rsidRPr="00717F0C">
        <w:rPr>
          <w:rFonts w:ascii="Times New Roman" w:eastAsia="Calibri" w:hAnsi="Times New Roman" w:cs="Times New Roman"/>
          <w:b/>
          <w:sz w:val="28"/>
          <w:szCs w:val="28"/>
        </w:rPr>
        <w:t>РІШЕННЯ</w:t>
      </w:r>
    </w:p>
    <w:p w:rsidR="00717F0C" w:rsidRPr="00717F0C" w:rsidRDefault="00717F0C" w:rsidP="00717F0C">
      <w:pPr>
        <w:spacing w:after="0" w:line="240" w:lineRule="auto"/>
        <w:jc w:val="center"/>
        <w:rPr>
          <w:rFonts w:ascii="Times New Roman" w:eastAsia="Calibri" w:hAnsi="Times New Roman" w:cs="Times New Roman"/>
          <w:b/>
          <w:sz w:val="28"/>
          <w:szCs w:val="28"/>
        </w:rPr>
      </w:pPr>
    </w:p>
    <w:p w:rsidR="00717F0C" w:rsidRPr="00717F0C" w:rsidRDefault="00717F0C" w:rsidP="00717F0C">
      <w:pPr>
        <w:jc w:val="both"/>
        <w:rPr>
          <w:rFonts w:ascii="Times New Roman" w:hAnsi="Times New Roman" w:cs="Times New Roman"/>
          <w:b/>
          <w:sz w:val="28"/>
          <w:szCs w:val="28"/>
        </w:rPr>
      </w:pPr>
      <w:r w:rsidRPr="00717F0C">
        <w:rPr>
          <w:rFonts w:ascii="Times New Roman" w:hAnsi="Times New Roman" w:cs="Times New Roman"/>
          <w:b/>
          <w:sz w:val="28"/>
          <w:szCs w:val="28"/>
        </w:rPr>
        <w:t>Від  04 лютого   2021 року              с. Студеники                                                          №23</w:t>
      </w:r>
    </w:p>
    <w:p w:rsidR="00717F0C" w:rsidRPr="00717F0C" w:rsidRDefault="00717F0C" w:rsidP="00717F0C">
      <w:pPr>
        <w:jc w:val="both"/>
        <w:rPr>
          <w:rFonts w:ascii="Times New Roman" w:hAnsi="Times New Roman" w:cs="Times New Roman"/>
          <w:b/>
          <w:sz w:val="28"/>
          <w:szCs w:val="28"/>
        </w:rPr>
      </w:pPr>
    </w:p>
    <w:p w:rsidR="00717F0C" w:rsidRPr="00717F0C" w:rsidRDefault="00717F0C" w:rsidP="00717F0C">
      <w:pPr>
        <w:spacing w:after="0" w:line="240" w:lineRule="auto"/>
        <w:rPr>
          <w:rFonts w:ascii="Times New Roman" w:eastAsia="Calibri" w:hAnsi="Times New Roman" w:cs="Times New Roman"/>
          <w:b/>
          <w:bCs/>
          <w:spacing w:val="70"/>
          <w:sz w:val="26"/>
          <w:szCs w:val="26"/>
          <w:lang w:eastAsia="uk-UA"/>
        </w:rPr>
      </w:pPr>
      <w:r w:rsidRPr="00717F0C">
        <w:rPr>
          <w:rFonts w:ascii="Times New Roman" w:eastAsia="Calibri" w:hAnsi="Times New Roman" w:cs="Times New Roman"/>
          <w:b/>
          <w:sz w:val="26"/>
          <w:szCs w:val="26"/>
        </w:rPr>
        <w:t xml:space="preserve">Про виконання </w:t>
      </w:r>
      <w:r w:rsidRPr="00717F0C">
        <w:rPr>
          <w:rFonts w:ascii="Times New Roman" w:eastAsia="Calibri" w:hAnsi="Times New Roman" w:cs="Times New Roman"/>
          <w:b/>
          <w:bCs/>
          <w:spacing w:val="70"/>
          <w:sz w:val="26"/>
          <w:szCs w:val="26"/>
          <w:lang w:eastAsia="uk-UA"/>
        </w:rPr>
        <w:t>Програми</w:t>
      </w:r>
    </w:p>
    <w:p w:rsidR="00717F0C" w:rsidRPr="00717F0C" w:rsidRDefault="00717F0C" w:rsidP="00717F0C">
      <w:pPr>
        <w:spacing w:after="0" w:line="240" w:lineRule="auto"/>
        <w:rPr>
          <w:rFonts w:ascii="Times New Roman" w:eastAsia="Calibri" w:hAnsi="Times New Roman" w:cs="Times New Roman"/>
          <w:b/>
          <w:sz w:val="26"/>
          <w:szCs w:val="26"/>
        </w:rPr>
      </w:pPr>
      <w:r w:rsidRPr="00717F0C">
        <w:rPr>
          <w:rFonts w:ascii="Times New Roman" w:eastAsia="Calibri" w:hAnsi="Times New Roman" w:cs="Times New Roman"/>
          <w:b/>
          <w:bCs/>
          <w:sz w:val="26"/>
          <w:szCs w:val="26"/>
          <w:lang w:eastAsia="uk-UA"/>
        </w:rPr>
        <w:t xml:space="preserve">відзначення державних, </w:t>
      </w:r>
      <w:r w:rsidRPr="00717F0C">
        <w:rPr>
          <w:rFonts w:ascii="Times New Roman" w:eastAsia="Calibri" w:hAnsi="Times New Roman" w:cs="Times New Roman"/>
          <w:b/>
          <w:sz w:val="26"/>
          <w:szCs w:val="26"/>
          <w:lang w:eastAsia="uk-UA"/>
        </w:rPr>
        <w:t xml:space="preserve">обласних, </w:t>
      </w:r>
    </w:p>
    <w:p w:rsidR="00717F0C" w:rsidRPr="00717F0C" w:rsidRDefault="00717F0C" w:rsidP="00717F0C">
      <w:pPr>
        <w:spacing w:after="0" w:line="240" w:lineRule="auto"/>
        <w:rPr>
          <w:rFonts w:ascii="Times New Roman" w:eastAsia="Calibri" w:hAnsi="Times New Roman" w:cs="Times New Roman"/>
          <w:b/>
          <w:bCs/>
          <w:sz w:val="26"/>
          <w:szCs w:val="26"/>
          <w:lang w:eastAsia="uk-UA"/>
        </w:rPr>
      </w:pPr>
      <w:r w:rsidRPr="00717F0C">
        <w:rPr>
          <w:rFonts w:ascii="Times New Roman" w:eastAsia="Calibri" w:hAnsi="Times New Roman" w:cs="Times New Roman"/>
          <w:b/>
          <w:sz w:val="26"/>
          <w:szCs w:val="26"/>
          <w:lang w:eastAsia="uk-UA"/>
        </w:rPr>
        <w:t>сільських</w:t>
      </w:r>
      <w:r w:rsidRPr="00717F0C">
        <w:rPr>
          <w:rFonts w:ascii="Times New Roman" w:eastAsia="Calibri" w:hAnsi="Times New Roman" w:cs="Times New Roman"/>
          <w:b/>
          <w:bCs/>
          <w:sz w:val="26"/>
          <w:szCs w:val="26"/>
          <w:lang w:eastAsia="uk-UA"/>
        </w:rPr>
        <w:t xml:space="preserve"> та професійних свят, ювілейних дат,</w:t>
      </w:r>
    </w:p>
    <w:p w:rsidR="00717F0C" w:rsidRPr="00717F0C" w:rsidRDefault="00717F0C" w:rsidP="00717F0C">
      <w:pPr>
        <w:spacing w:after="0" w:line="240" w:lineRule="auto"/>
        <w:rPr>
          <w:rFonts w:ascii="Times New Roman" w:eastAsia="Calibri" w:hAnsi="Times New Roman" w:cs="Times New Roman"/>
          <w:b/>
          <w:bCs/>
          <w:sz w:val="26"/>
          <w:szCs w:val="26"/>
          <w:lang w:eastAsia="uk-UA"/>
        </w:rPr>
      </w:pPr>
      <w:r w:rsidRPr="00717F0C">
        <w:rPr>
          <w:rFonts w:ascii="Times New Roman" w:eastAsia="Calibri" w:hAnsi="Times New Roman" w:cs="Times New Roman"/>
          <w:b/>
          <w:bCs/>
          <w:sz w:val="26"/>
          <w:szCs w:val="26"/>
          <w:lang w:eastAsia="uk-UA"/>
        </w:rPr>
        <w:t xml:space="preserve"> заохочення за заслуги перед об’єднаною </w:t>
      </w:r>
    </w:p>
    <w:p w:rsidR="00717F0C" w:rsidRPr="00717F0C" w:rsidRDefault="00717F0C" w:rsidP="00717F0C">
      <w:pPr>
        <w:spacing w:after="0" w:line="240" w:lineRule="auto"/>
        <w:rPr>
          <w:rFonts w:ascii="Times New Roman" w:eastAsia="Calibri" w:hAnsi="Times New Roman" w:cs="Times New Roman"/>
          <w:b/>
          <w:bCs/>
          <w:sz w:val="26"/>
          <w:szCs w:val="26"/>
          <w:lang w:eastAsia="uk-UA"/>
        </w:rPr>
      </w:pPr>
      <w:r w:rsidRPr="00717F0C">
        <w:rPr>
          <w:rFonts w:ascii="Times New Roman" w:eastAsia="Calibri" w:hAnsi="Times New Roman" w:cs="Times New Roman"/>
          <w:b/>
          <w:bCs/>
          <w:sz w:val="26"/>
          <w:szCs w:val="26"/>
          <w:lang w:eastAsia="uk-UA"/>
        </w:rPr>
        <w:t xml:space="preserve">територіальною громадою с. Студеники, </w:t>
      </w:r>
    </w:p>
    <w:p w:rsidR="00717F0C" w:rsidRPr="00717F0C" w:rsidRDefault="00717F0C" w:rsidP="00717F0C">
      <w:pPr>
        <w:spacing w:after="0" w:line="240" w:lineRule="auto"/>
        <w:rPr>
          <w:rFonts w:ascii="Times New Roman" w:eastAsia="Calibri" w:hAnsi="Times New Roman" w:cs="Times New Roman"/>
          <w:b/>
          <w:sz w:val="26"/>
          <w:szCs w:val="26"/>
        </w:rPr>
      </w:pPr>
      <w:r w:rsidRPr="00717F0C">
        <w:rPr>
          <w:rFonts w:ascii="Times New Roman" w:eastAsia="Calibri" w:hAnsi="Times New Roman" w:cs="Times New Roman"/>
          <w:b/>
          <w:bCs/>
          <w:sz w:val="26"/>
          <w:szCs w:val="26"/>
          <w:lang w:eastAsia="uk-UA"/>
        </w:rPr>
        <w:t xml:space="preserve">здійснення представницьких та інших заходів на </w:t>
      </w:r>
    </w:p>
    <w:p w:rsidR="00717F0C" w:rsidRPr="00717F0C" w:rsidRDefault="00717F0C" w:rsidP="00717F0C">
      <w:pPr>
        <w:spacing w:after="0" w:line="240" w:lineRule="auto"/>
        <w:rPr>
          <w:rFonts w:ascii="Times New Roman" w:eastAsia="Calibri" w:hAnsi="Times New Roman" w:cs="Times New Roman"/>
          <w:b/>
          <w:sz w:val="26"/>
          <w:szCs w:val="26"/>
        </w:rPr>
      </w:pPr>
      <w:r w:rsidRPr="00717F0C">
        <w:rPr>
          <w:rFonts w:ascii="Times New Roman" w:eastAsia="Calibri" w:hAnsi="Times New Roman" w:cs="Times New Roman"/>
          <w:b/>
          <w:sz w:val="26"/>
          <w:szCs w:val="26"/>
        </w:rPr>
        <w:t>на 2018-2020 роки</w:t>
      </w:r>
    </w:p>
    <w:p w:rsidR="00717F0C" w:rsidRPr="00717F0C" w:rsidRDefault="00717F0C" w:rsidP="00717F0C">
      <w:pPr>
        <w:spacing w:after="0" w:line="240" w:lineRule="auto"/>
        <w:rPr>
          <w:rFonts w:ascii="Times New Roman" w:eastAsia="Calibri" w:hAnsi="Times New Roman" w:cs="Times New Roman"/>
          <w:b/>
          <w:sz w:val="26"/>
          <w:szCs w:val="26"/>
        </w:rPr>
      </w:pPr>
    </w:p>
    <w:p w:rsidR="00717F0C" w:rsidRPr="00717F0C" w:rsidRDefault="00717F0C" w:rsidP="00717F0C">
      <w:pPr>
        <w:jc w:val="both"/>
        <w:rPr>
          <w:rFonts w:ascii="Times New Roman" w:hAnsi="Times New Roman" w:cs="Times New Roman"/>
          <w:sz w:val="28"/>
          <w:szCs w:val="28"/>
        </w:rPr>
      </w:pPr>
      <w:r w:rsidRPr="00717F0C">
        <w:rPr>
          <w:rFonts w:ascii="Times New Roman" w:hAnsi="Times New Roman" w:cs="Times New Roman"/>
          <w:b/>
          <w:sz w:val="28"/>
          <w:szCs w:val="28"/>
        </w:rPr>
        <w:tab/>
      </w:r>
      <w:r w:rsidRPr="00717F0C">
        <w:rPr>
          <w:rFonts w:ascii="Times New Roman" w:hAnsi="Times New Roman" w:cs="Times New Roman"/>
          <w:sz w:val="28"/>
          <w:szCs w:val="28"/>
        </w:rPr>
        <w:t xml:space="preserve">Керуючись ст.26, 27 Закону України «Про місцеве самоврядування в Україні», виконавчий комітет сільської ради </w:t>
      </w:r>
    </w:p>
    <w:p w:rsidR="00717F0C" w:rsidRPr="00717F0C" w:rsidRDefault="00717F0C" w:rsidP="00717F0C">
      <w:pPr>
        <w:jc w:val="both"/>
        <w:rPr>
          <w:rFonts w:ascii="Times New Roman" w:hAnsi="Times New Roman" w:cs="Times New Roman"/>
          <w:b/>
          <w:sz w:val="28"/>
          <w:szCs w:val="28"/>
        </w:rPr>
      </w:pPr>
      <w:r w:rsidRPr="00717F0C">
        <w:rPr>
          <w:rFonts w:ascii="Times New Roman" w:hAnsi="Times New Roman" w:cs="Times New Roman"/>
          <w:b/>
          <w:sz w:val="28"/>
          <w:szCs w:val="28"/>
        </w:rPr>
        <w:t>ВИРІШИВ:</w:t>
      </w:r>
    </w:p>
    <w:p w:rsidR="00717F0C" w:rsidRPr="00717F0C" w:rsidRDefault="00717F0C" w:rsidP="00717F0C">
      <w:pPr>
        <w:numPr>
          <w:ilvl w:val="0"/>
          <w:numId w:val="24"/>
        </w:numPr>
        <w:autoSpaceDE w:val="0"/>
        <w:autoSpaceDN w:val="0"/>
        <w:adjustRightInd w:val="0"/>
        <w:spacing w:before="10" w:after="0" w:line="326" w:lineRule="exact"/>
        <w:ind w:right="1253"/>
        <w:contextualSpacing/>
        <w:jc w:val="both"/>
        <w:rPr>
          <w:rFonts w:ascii="Times New Roman" w:hAnsi="Times New Roman" w:cs="Times New Roman"/>
          <w:bCs/>
          <w:spacing w:val="70"/>
          <w:sz w:val="28"/>
          <w:szCs w:val="28"/>
          <w:lang w:eastAsia="uk-UA"/>
        </w:rPr>
      </w:pPr>
      <w:r w:rsidRPr="00717F0C">
        <w:rPr>
          <w:rFonts w:ascii="Times New Roman" w:hAnsi="Times New Roman" w:cs="Times New Roman"/>
          <w:sz w:val="28"/>
          <w:szCs w:val="28"/>
        </w:rPr>
        <w:t xml:space="preserve">Схвалити звіт про виконання </w:t>
      </w:r>
      <w:r w:rsidRPr="00717F0C">
        <w:rPr>
          <w:rFonts w:ascii="Times New Roman" w:hAnsi="Times New Roman" w:cs="Times New Roman"/>
          <w:bCs/>
          <w:spacing w:val="70"/>
          <w:sz w:val="28"/>
          <w:szCs w:val="28"/>
          <w:lang w:eastAsia="uk-UA"/>
        </w:rPr>
        <w:t xml:space="preserve">Програми </w:t>
      </w:r>
      <w:r w:rsidRPr="00717F0C">
        <w:rPr>
          <w:rFonts w:ascii="Times New Roman" w:hAnsi="Times New Roman" w:cs="Times New Roman"/>
          <w:bCs/>
          <w:sz w:val="28"/>
          <w:szCs w:val="28"/>
          <w:lang w:eastAsia="uk-UA"/>
        </w:rPr>
        <w:t xml:space="preserve">відзначення державних, </w:t>
      </w:r>
      <w:r w:rsidRPr="00717F0C">
        <w:rPr>
          <w:rFonts w:ascii="Times New Roman" w:hAnsi="Times New Roman" w:cs="Times New Roman"/>
          <w:sz w:val="28"/>
          <w:szCs w:val="28"/>
          <w:lang w:eastAsia="uk-UA"/>
        </w:rPr>
        <w:t>обласних, сільських</w:t>
      </w:r>
      <w:r w:rsidRPr="00717F0C">
        <w:rPr>
          <w:rFonts w:ascii="Times New Roman" w:hAnsi="Times New Roman" w:cs="Times New Roman"/>
          <w:bCs/>
          <w:sz w:val="28"/>
          <w:szCs w:val="28"/>
          <w:lang w:eastAsia="uk-UA"/>
        </w:rPr>
        <w:t xml:space="preserve"> та професійних свят, ювілейних дат, заохочення за заслуги перед об’єднаною територіальною громадою с. Студеники, здійснення представницьких та інших заходів на 2018-2020 роки (додається)</w:t>
      </w:r>
    </w:p>
    <w:p w:rsidR="00717F0C" w:rsidRPr="00717F0C" w:rsidRDefault="00717F0C" w:rsidP="00717F0C">
      <w:pPr>
        <w:numPr>
          <w:ilvl w:val="0"/>
          <w:numId w:val="24"/>
        </w:numPr>
        <w:autoSpaceDE w:val="0"/>
        <w:autoSpaceDN w:val="0"/>
        <w:adjustRightInd w:val="0"/>
        <w:spacing w:before="10" w:after="0" w:line="326" w:lineRule="exact"/>
        <w:ind w:right="1253"/>
        <w:contextualSpacing/>
        <w:jc w:val="both"/>
        <w:rPr>
          <w:rFonts w:ascii="Times New Roman" w:hAnsi="Times New Roman" w:cs="Times New Roman"/>
          <w:bCs/>
          <w:spacing w:val="70"/>
          <w:sz w:val="28"/>
          <w:szCs w:val="28"/>
          <w:lang w:eastAsia="uk-UA"/>
        </w:rPr>
      </w:pPr>
      <w:r w:rsidRPr="00717F0C">
        <w:rPr>
          <w:rFonts w:ascii="Times New Roman" w:hAnsi="Times New Roman" w:cs="Times New Roman"/>
          <w:sz w:val="28"/>
          <w:szCs w:val="28"/>
        </w:rPr>
        <w:t xml:space="preserve">Відділу </w:t>
      </w:r>
      <w:r w:rsidRPr="00717F0C">
        <w:rPr>
          <w:rFonts w:ascii="Times New Roman" w:eastAsia="Calibri" w:hAnsi="Times New Roman" w:cs="Times New Roman"/>
          <w:sz w:val="28"/>
          <w:szCs w:val="28"/>
        </w:rPr>
        <w:t xml:space="preserve">освіти, </w:t>
      </w:r>
      <w:r w:rsidRPr="00717F0C">
        <w:rPr>
          <w:rFonts w:ascii="Times New Roman" w:eastAsia="Calibri" w:hAnsi="Times New Roman" w:cs="Times New Roman"/>
          <w:sz w:val="28"/>
          <w:szCs w:val="28"/>
          <w:lang w:val="ru-RU"/>
        </w:rPr>
        <w:t xml:space="preserve">охорони здоров’я,  молоді і спорту, культури, туризму та соціального захисту населення </w:t>
      </w:r>
      <w:r w:rsidRPr="00717F0C">
        <w:rPr>
          <w:rFonts w:ascii="Times New Roman" w:eastAsia="Calibri" w:hAnsi="Times New Roman" w:cs="Times New Roman"/>
          <w:sz w:val="28"/>
          <w:szCs w:val="28"/>
        </w:rPr>
        <w:t xml:space="preserve">подати звіт </w:t>
      </w:r>
      <w:r w:rsidRPr="00717F0C">
        <w:rPr>
          <w:rFonts w:ascii="Times New Roman" w:hAnsi="Times New Roman" w:cs="Times New Roman"/>
          <w:sz w:val="28"/>
          <w:szCs w:val="28"/>
        </w:rPr>
        <w:t xml:space="preserve">про виконання </w:t>
      </w:r>
      <w:r w:rsidRPr="00717F0C">
        <w:rPr>
          <w:rFonts w:ascii="Times New Roman" w:hAnsi="Times New Roman" w:cs="Times New Roman"/>
          <w:bCs/>
          <w:spacing w:val="70"/>
          <w:sz w:val="28"/>
          <w:szCs w:val="28"/>
          <w:lang w:eastAsia="uk-UA"/>
        </w:rPr>
        <w:t xml:space="preserve">Програми </w:t>
      </w:r>
      <w:r w:rsidRPr="00717F0C">
        <w:rPr>
          <w:rFonts w:ascii="Times New Roman" w:hAnsi="Times New Roman" w:cs="Times New Roman"/>
          <w:bCs/>
          <w:sz w:val="28"/>
          <w:szCs w:val="28"/>
          <w:lang w:eastAsia="uk-UA"/>
        </w:rPr>
        <w:t xml:space="preserve">відзначення державних, </w:t>
      </w:r>
      <w:r w:rsidRPr="00717F0C">
        <w:rPr>
          <w:rFonts w:ascii="Times New Roman" w:hAnsi="Times New Roman" w:cs="Times New Roman"/>
          <w:sz w:val="28"/>
          <w:szCs w:val="28"/>
          <w:lang w:eastAsia="uk-UA"/>
        </w:rPr>
        <w:t>обласних, сільських</w:t>
      </w:r>
      <w:r w:rsidRPr="00717F0C">
        <w:rPr>
          <w:rFonts w:ascii="Times New Roman" w:hAnsi="Times New Roman" w:cs="Times New Roman"/>
          <w:bCs/>
          <w:sz w:val="28"/>
          <w:szCs w:val="28"/>
          <w:lang w:eastAsia="uk-UA"/>
        </w:rPr>
        <w:t xml:space="preserve"> та професійних свят, ювілейних дат, заохочення за заслуги перед об’єднаною територіальною громадою с. Студеники, здійснення представницьких та інших заходів на 2018-2020 роки на затвердження сесією.</w:t>
      </w:r>
    </w:p>
    <w:p w:rsidR="00717F0C" w:rsidRPr="00717F0C" w:rsidRDefault="00717F0C" w:rsidP="00717F0C">
      <w:pPr>
        <w:numPr>
          <w:ilvl w:val="0"/>
          <w:numId w:val="24"/>
        </w:numPr>
        <w:spacing w:after="0" w:line="240" w:lineRule="auto"/>
        <w:rPr>
          <w:rFonts w:ascii="Times New Roman" w:eastAsia="Times New Roman" w:hAnsi="Times New Roman" w:cs="Times New Roman"/>
          <w:sz w:val="28"/>
          <w:szCs w:val="28"/>
          <w:lang w:eastAsia="uk-UA"/>
        </w:rPr>
      </w:pPr>
      <w:r w:rsidRPr="00717F0C">
        <w:rPr>
          <w:rFonts w:ascii="Times New Roman" w:hAnsi="Times New Roman" w:cs="Times New Roman"/>
          <w:sz w:val="28"/>
          <w:szCs w:val="28"/>
          <w:lang w:eastAsia="uk-UA"/>
        </w:rPr>
        <w:t xml:space="preserve">Контроль за виконанням рішення покласти на начальника відділу </w:t>
      </w:r>
      <w:r w:rsidRPr="00717F0C">
        <w:rPr>
          <w:rFonts w:ascii="Times New Roman" w:eastAsia="Times New Roman" w:hAnsi="Times New Roman" w:cs="Times New Roman"/>
          <w:sz w:val="28"/>
          <w:szCs w:val="28"/>
          <w:lang w:eastAsia="uk-UA"/>
        </w:rPr>
        <w:t>освіти, охорони здоров’я,  молоді і спорту, культури, туризму та соціального захисту населення.</w:t>
      </w:r>
    </w:p>
    <w:p w:rsidR="00717F0C" w:rsidRPr="00717F0C" w:rsidRDefault="00717F0C" w:rsidP="00717F0C">
      <w:pPr>
        <w:ind w:left="720"/>
        <w:contextualSpacing/>
        <w:jc w:val="both"/>
        <w:rPr>
          <w:rFonts w:ascii="Times New Roman" w:hAnsi="Times New Roman" w:cs="Times New Roman"/>
          <w:b/>
          <w:sz w:val="28"/>
          <w:szCs w:val="28"/>
        </w:rPr>
      </w:pPr>
    </w:p>
    <w:p w:rsidR="00717F0C" w:rsidRPr="00717F0C" w:rsidRDefault="00717F0C" w:rsidP="00717F0C">
      <w:pPr>
        <w:ind w:left="720"/>
        <w:contextualSpacing/>
        <w:jc w:val="center"/>
        <w:rPr>
          <w:rFonts w:ascii="Times New Roman" w:hAnsi="Times New Roman" w:cs="Times New Roman"/>
          <w:b/>
          <w:sz w:val="28"/>
          <w:szCs w:val="28"/>
        </w:rPr>
      </w:pPr>
      <w:r w:rsidRPr="00717F0C">
        <w:rPr>
          <w:rFonts w:ascii="Times New Roman" w:hAnsi="Times New Roman" w:cs="Times New Roman"/>
          <w:b/>
          <w:sz w:val="28"/>
          <w:szCs w:val="28"/>
        </w:rPr>
        <w:t>Сільський голова                                           М.О.Лях</w:t>
      </w:r>
    </w:p>
    <w:p w:rsidR="00717F0C" w:rsidRPr="00717F0C" w:rsidRDefault="00717F0C" w:rsidP="00717F0C">
      <w:pPr>
        <w:rPr>
          <w:rFonts w:ascii="Times New Roman" w:hAnsi="Times New Roman" w:cs="Times New Roman"/>
          <w:b/>
          <w:sz w:val="28"/>
          <w:szCs w:val="28"/>
        </w:rPr>
      </w:pPr>
    </w:p>
    <w:p w:rsidR="00717F0C" w:rsidRPr="00717F0C" w:rsidRDefault="00717F0C" w:rsidP="00717F0C">
      <w:pPr>
        <w:rPr>
          <w:rFonts w:ascii="Times New Roman" w:hAnsi="Times New Roman" w:cs="Times New Roman"/>
          <w:b/>
          <w:sz w:val="28"/>
          <w:szCs w:val="28"/>
        </w:rPr>
      </w:pPr>
    </w:p>
    <w:p w:rsidR="00717F0C" w:rsidRPr="00717F0C" w:rsidRDefault="00717F0C" w:rsidP="00717F0C">
      <w:pPr>
        <w:rPr>
          <w:rFonts w:ascii="Times New Roman" w:hAnsi="Times New Roman" w:cs="Times New Roman"/>
          <w:b/>
          <w:sz w:val="28"/>
          <w:szCs w:val="28"/>
        </w:rPr>
      </w:pPr>
    </w:p>
    <w:p w:rsidR="00717F0C" w:rsidRPr="00717F0C" w:rsidRDefault="00717F0C" w:rsidP="00717F0C">
      <w:pPr>
        <w:spacing w:after="0" w:line="240" w:lineRule="auto"/>
        <w:jc w:val="right"/>
        <w:rPr>
          <w:rFonts w:ascii="Times New Roman" w:eastAsia="Calibri" w:hAnsi="Times New Roman" w:cs="Times New Roman"/>
          <w:i/>
        </w:rPr>
      </w:pPr>
      <w:r w:rsidRPr="00717F0C">
        <w:rPr>
          <w:rFonts w:ascii="Times New Roman" w:eastAsia="Calibri" w:hAnsi="Times New Roman" w:cs="Times New Roman"/>
          <w:i/>
        </w:rPr>
        <w:t>Додаток до</w:t>
      </w:r>
    </w:p>
    <w:p w:rsidR="00717F0C" w:rsidRPr="00717F0C" w:rsidRDefault="00717F0C" w:rsidP="00717F0C">
      <w:pPr>
        <w:spacing w:after="0" w:line="240" w:lineRule="auto"/>
        <w:jc w:val="right"/>
        <w:rPr>
          <w:rFonts w:ascii="Times New Roman" w:eastAsia="Calibri" w:hAnsi="Times New Roman" w:cs="Times New Roman"/>
          <w:i/>
        </w:rPr>
      </w:pPr>
      <w:r w:rsidRPr="00717F0C">
        <w:rPr>
          <w:rFonts w:ascii="Times New Roman" w:eastAsia="Calibri" w:hAnsi="Times New Roman" w:cs="Times New Roman"/>
          <w:i/>
        </w:rPr>
        <w:t>рішення виконавчого комітету</w:t>
      </w:r>
    </w:p>
    <w:p w:rsidR="00717F0C" w:rsidRPr="00717F0C" w:rsidRDefault="00717F0C" w:rsidP="00717F0C">
      <w:pPr>
        <w:spacing w:after="0" w:line="240" w:lineRule="auto"/>
        <w:jc w:val="right"/>
        <w:rPr>
          <w:rFonts w:ascii="Times New Roman" w:eastAsia="Calibri" w:hAnsi="Times New Roman" w:cs="Times New Roman"/>
          <w:i/>
        </w:rPr>
      </w:pPr>
      <w:r w:rsidRPr="00717F0C">
        <w:rPr>
          <w:rFonts w:ascii="Times New Roman" w:eastAsia="Calibri" w:hAnsi="Times New Roman" w:cs="Times New Roman"/>
          <w:i/>
        </w:rPr>
        <w:t>№23 від 04.02.2021</w:t>
      </w:r>
    </w:p>
    <w:p w:rsidR="00717F0C" w:rsidRPr="00717F0C" w:rsidRDefault="00717F0C" w:rsidP="00717F0C">
      <w:pPr>
        <w:jc w:val="center"/>
        <w:rPr>
          <w:rFonts w:ascii="Times New Roman" w:hAnsi="Times New Roman" w:cs="Times New Roman"/>
          <w:b/>
          <w:sz w:val="28"/>
          <w:szCs w:val="28"/>
        </w:rPr>
      </w:pPr>
    </w:p>
    <w:p w:rsidR="00717F0C" w:rsidRPr="00717F0C" w:rsidRDefault="00717F0C" w:rsidP="00717F0C">
      <w:pPr>
        <w:spacing w:after="0" w:line="240" w:lineRule="auto"/>
        <w:jc w:val="center"/>
        <w:rPr>
          <w:rFonts w:ascii="Times New Roman" w:eastAsia="Calibri" w:hAnsi="Times New Roman" w:cs="Times New Roman"/>
          <w:b/>
          <w:sz w:val="28"/>
          <w:szCs w:val="28"/>
        </w:rPr>
      </w:pPr>
      <w:r w:rsidRPr="00717F0C">
        <w:rPr>
          <w:rFonts w:ascii="Times New Roman" w:eastAsia="Calibri" w:hAnsi="Times New Roman" w:cs="Times New Roman"/>
          <w:b/>
          <w:sz w:val="28"/>
          <w:szCs w:val="28"/>
        </w:rPr>
        <w:t>Звіт</w:t>
      </w:r>
    </w:p>
    <w:p w:rsidR="00717F0C" w:rsidRPr="00717F0C" w:rsidRDefault="00717F0C" w:rsidP="00717F0C">
      <w:pPr>
        <w:spacing w:after="0" w:line="240" w:lineRule="auto"/>
        <w:jc w:val="center"/>
        <w:rPr>
          <w:rFonts w:ascii="Times New Roman" w:eastAsia="Calibri" w:hAnsi="Times New Roman" w:cs="Times New Roman"/>
          <w:b/>
          <w:bCs/>
          <w:sz w:val="28"/>
          <w:szCs w:val="28"/>
          <w:lang w:eastAsia="uk-UA"/>
        </w:rPr>
      </w:pPr>
      <w:r w:rsidRPr="00717F0C">
        <w:rPr>
          <w:rFonts w:ascii="Times New Roman" w:eastAsia="Calibri" w:hAnsi="Times New Roman" w:cs="Times New Roman"/>
          <w:b/>
          <w:sz w:val="28"/>
          <w:szCs w:val="28"/>
        </w:rPr>
        <w:t>про виконання «</w:t>
      </w:r>
      <w:r w:rsidRPr="00717F0C">
        <w:rPr>
          <w:rFonts w:ascii="Times New Roman" w:eastAsia="Calibri" w:hAnsi="Times New Roman" w:cs="Times New Roman"/>
          <w:b/>
          <w:bCs/>
          <w:spacing w:val="70"/>
          <w:sz w:val="28"/>
          <w:szCs w:val="28"/>
          <w:lang w:eastAsia="uk-UA"/>
        </w:rPr>
        <w:t>Програми</w:t>
      </w:r>
      <w:r w:rsidRPr="00717F0C">
        <w:rPr>
          <w:rFonts w:ascii="Times New Roman" w:eastAsia="Calibri" w:hAnsi="Times New Roman" w:cs="Times New Roman"/>
          <w:b/>
          <w:bCs/>
          <w:sz w:val="28"/>
          <w:szCs w:val="28"/>
          <w:lang w:eastAsia="uk-UA"/>
        </w:rPr>
        <w:t>відзначення</w:t>
      </w:r>
    </w:p>
    <w:p w:rsidR="00717F0C" w:rsidRPr="00717F0C" w:rsidRDefault="00717F0C" w:rsidP="00717F0C">
      <w:pPr>
        <w:spacing w:after="0" w:line="240" w:lineRule="auto"/>
        <w:jc w:val="center"/>
        <w:rPr>
          <w:rFonts w:ascii="Times New Roman" w:eastAsia="Calibri" w:hAnsi="Times New Roman" w:cs="Times New Roman"/>
          <w:b/>
          <w:bCs/>
          <w:sz w:val="28"/>
          <w:szCs w:val="28"/>
          <w:lang w:eastAsia="uk-UA"/>
        </w:rPr>
      </w:pPr>
      <w:r w:rsidRPr="00717F0C">
        <w:rPr>
          <w:rFonts w:ascii="Times New Roman" w:eastAsia="Calibri" w:hAnsi="Times New Roman" w:cs="Times New Roman"/>
          <w:b/>
          <w:bCs/>
          <w:sz w:val="28"/>
          <w:szCs w:val="28"/>
          <w:lang w:eastAsia="uk-UA"/>
        </w:rPr>
        <w:t xml:space="preserve">державних, </w:t>
      </w:r>
      <w:r w:rsidRPr="00717F0C">
        <w:rPr>
          <w:rFonts w:ascii="Times New Roman" w:eastAsia="Calibri" w:hAnsi="Times New Roman" w:cs="Times New Roman"/>
          <w:b/>
          <w:sz w:val="28"/>
          <w:szCs w:val="28"/>
          <w:lang w:eastAsia="uk-UA"/>
        </w:rPr>
        <w:t>обласних,сільських</w:t>
      </w:r>
      <w:r w:rsidRPr="00717F0C">
        <w:rPr>
          <w:rFonts w:ascii="Times New Roman" w:eastAsia="Calibri" w:hAnsi="Times New Roman" w:cs="Times New Roman"/>
          <w:b/>
          <w:bCs/>
          <w:sz w:val="28"/>
          <w:szCs w:val="28"/>
          <w:lang w:eastAsia="uk-UA"/>
        </w:rPr>
        <w:t xml:space="preserve"> та професійних свят,</w:t>
      </w:r>
    </w:p>
    <w:p w:rsidR="00717F0C" w:rsidRPr="00717F0C" w:rsidRDefault="00717F0C" w:rsidP="00717F0C">
      <w:pPr>
        <w:spacing w:after="0" w:line="240" w:lineRule="auto"/>
        <w:jc w:val="center"/>
        <w:rPr>
          <w:rFonts w:ascii="Times New Roman" w:eastAsia="Calibri" w:hAnsi="Times New Roman" w:cs="Times New Roman"/>
          <w:b/>
          <w:sz w:val="28"/>
          <w:szCs w:val="28"/>
          <w:lang w:eastAsia="uk-UA"/>
        </w:rPr>
      </w:pPr>
      <w:r w:rsidRPr="00717F0C">
        <w:rPr>
          <w:rFonts w:ascii="Times New Roman" w:eastAsia="Calibri" w:hAnsi="Times New Roman" w:cs="Times New Roman"/>
          <w:b/>
          <w:bCs/>
          <w:sz w:val="28"/>
          <w:szCs w:val="28"/>
          <w:lang w:eastAsia="uk-UA"/>
        </w:rPr>
        <w:t>ювілейних дат,заохочення за заслуги перед об’єднаною</w:t>
      </w:r>
    </w:p>
    <w:p w:rsidR="00717F0C" w:rsidRPr="00717F0C" w:rsidRDefault="00717F0C" w:rsidP="00717F0C">
      <w:pPr>
        <w:spacing w:after="0" w:line="240" w:lineRule="auto"/>
        <w:jc w:val="center"/>
        <w:rPr>
          <w:rFonts w:ascii="Times New Roman" w:eastAsia="Calibri" w:hAnsi="Times New Roman" w:cs="Times New Roman"/>
          <w:b/>
          <w:bCs/>
          <w:sz w:val="28"/>
          <w:szCs w:val="28"/>
          <w:lang w:eastAsia="uk-UA"/>
        </w:rPr>
      </w:pPr>
      <w:r w:rsidRPr="00717F0C">
        <w:rPr>
          <w:rFonts w:ascii="Times New Roman" w:eastAsia="Calibri" w:hAnsi="Times New Roman" w:cs="Times New Roman"/>
          <w:b/>
          <w:bCs/>
          <w:sz w:val="28"/>
          <w:szCs w:val="28"/>
          <w:lang w:eastAsia="uk-UA"/>
        </w:rPr>
        <w:t>територіальною громадою с. Студеники,</w:t>
      </w:r>
    </w:p>
    <w:p w:rsidR="00717F0C" w:rsidRPr="00717F0C" w:rsidRDefault="00717F0C" w:rsidP="00717F0C">
      <w:pPr>
        <w:spacing w:after="0" w:line="240" w:lineRule="auto"/>
        <w:jc w:val="center"/>
        <w:rPr>
          <w:rFonts w:ascii="Times New Roman" w:eastAsia="Calibri" w:hAnsi="Times New Roman" w:cs="Times New Roman"/>
          <w:b/>
          <w:sz w:val="28"/>
          <w:szCs w:val="28"/>
        </w:rPr>
      </w:pPr>
      <w:r w:rsidRPr="00717F0C">
        <w:rPr>
          <w:rFonts w:ascii="Times New Roman" w:eastAsia="Calibri" w:hAnsi="Times New Roman" w:cs="Times New Roman"/>
          <w:b/>
          <w:bCs/>
          <w:sz w:val="28"/>
          <w:szCs w:val="28"/>
          <w:lang w:eastAsia="uk-UA"/>
        </w:rPr>
        <w:t>здійснення представницьких та інших заходів на</w:t>
      </w:r>
    </w:p>
    <w:p w:rsidR="00717F0C" w:rsidRPr="00717F0C" w:rsidRDefault="00717F0C" w:rsidP="00717F0C">
      <w:pPr>
        <w:spacing w:after="0" w:line="240" w:lineRule="auto"/>
        <w:jc w:val="center"/>
        <w:rPr>
          <w:rFonts w:ascii="Times New Roman" w:eastAsia="Calibri" w:hAnsi="Times New Roman" w:cs="Times New Roman"/>
          <w:b/>
          <w:sz w:val="28"/>
          <w:szCs w:val="28"/>
        </w:rPr>
      </w:pPr>
      <w:r w:rsidRPr="00717F0C">
        <w:rPr>
          <w:rFonts w:ascii="Times New Roman" w:eastAsia="Calibri" w:hAnsi="Times New Roman" w:cs="Times New Roman"/>
          <w:b/>
          <w:sz w:val="28"/>
          <w:szCs w:val="28"/>
        </w:rPr>
        <w:t>на 2018-2020 роки»</w:t>
      </w:r>
    </w:p>
    <w:p w:rsidR="00717F0C" w:rsidRPr="00717F0C" w:rsidRDefault="00717F0C" w:rsidP="00717F0C">
      <w:pPr>
        <w:jc w:val="center"/>
        <w:rPr>
          <w:rFonts w:ascii="Times New Roman" w:hAnsi="Times New Roman" w:cs="Times New Roman"/>
          <w:b/>
          <w:sz w:val="28"/>
          <w:szCs w:val="28"/>
        </w:rPr>
      </w:pPr>
    </w:p>
    <w:p w:rsidR="00717F0C" w:rsidRPr="00717F0C" w:rsidRDefault="00717F0C" w:rsidP="00717F0C">
      <w:pPr>
        <w:autoSpaceDE w:val="0"/>
        <w:autoSpaceDN w:val="0"/>
        <w:adjustRightInd w:val="0"/>
        <w:ind w:firstLine="902"/>
        <w:jc w:val="both"/>
        <w:rPr>
          <w:rFonts w:ascii="Times New Roman" w:hAnsi="Times New Roman" w:cs="Times New Roman"/>
          <w:sz w:val="28"/>
          <w:szCs w:val="28"/>
          <w:lang w:eastAsia="uk-UA"/>
        </w:rPr>
      </w:pPr>
      <w:r w:rsidRPr="00717F0C">
        <w:rPr>
          <w:rFonts w:ascii="Times New Roman" w:hAnsi="Times New Roman" w:cs="Times New Roman"/>
          <w:sz w:val="28"/>
          <w:szCs w:val="28"/>
          <w:lang w:eastAsia="uk-UA"/>
        </w:rPr>
        <w:t xml:space="preserve">Програма відзначення державних, обласних, сільських та професійних свят, ювілейних дат, заохочення за заслуги перед об’єднаною територіальною громадою с. Студеники, здійснення представницьких та інших заходів на 2018-2020 роки (далі - Програма) розроблена відповідно до Закону України «Про місцеве самоврядування в Україні», Бюджетного кодексу України.  </w:t>
      </w:r>
    </w:p>
    <w:p w:rsidR="00717F0C" w:rsidRPr="00717F0C" w:rsidRDefault="00717F0C" w:rsidP="00717F0C">
      <w:pPr>
        <w:autoSpaceDE w:val="0"/>
        <w:autoSpaceDN w:val="0"/>
        <w:adjustRightInd w:val="0"/>
        <w:spacing w:line="322" w:lineRule="exact"/>
        <w:ind w:firstLine="898"/>
        <w:jc w:val="both"/>
        <w:rPr>
          <w:rFonts w:ascii="Times New Roman" w:hAnsi="Times New Roman" w:cs="Times New Roman"/>
          <w:sz w:val="28"/>
          <w:szCs w:val="28"/>
          <w:lang w:eastAsia="uk-UA"/>
        </w:rPr>
      </w:pPr>
      <w:r w:rsidRPr="00717F0C">
        <w:rPr>
          <w:rFonts w:ascii="Times New Roman" w:hAnsi="Times New Roman" w:cs="Times New Roman"/>
          <w:sz w:val="28"/>
          <w:szCs w:val="28"/>
          <w:lang w:eastAsia="uk-UA"/>
        </w:rPr>
        <w:t>Об’єднана територіальна громада с. Студеники відповідно до встановленого порядку бере участь у відзначенні свят, подій сільського, державного і обласного значення. Здійснюються заходи, пов'язані із заохоченням, відзначенням та стимулюванням окремих працівників, трудових колективів, які досягають високого професіоналізму, визначних успіхів у виробничій, науковій, державній, військовій, творчій та інших сферах діяльності, здійснили вагомий внесок у створення матеріальних і духовних цінностей   або мають інші заслуги перед громадою. Це потребує визначення та систематизації таких заходів у окрему Програму, а також виділення бюджетних асигнувань, тобто необхідно саме прийняття Програми.</w:t>
      </w:r>
    </w:p>
    <w:p w:rsidR="00717F0C" w:rsidRPr="00717F0C" w:rsidRDefault="00717F0C" w:rsidP="00717F0C">
      <w:pPr>
        <w:autoSpaceDE w:val="0"/>
        <w:autoSpaceDN w:val="0"/>
        <w:adjustRightInd w:val="0"/>
        <w:spacing w:before="67" w:line="322" w:lineRule="exact"/>
        <w:ind w:firstLine="900"/>
        <w:jc w:val="center"/>
        <w:rPr>
          <w:rFonts w:ascii="Times New Roman" w:hAnsi="Times New Roman" w:cs="Times New Roman"/>
          <w:b/>
          <w:sz w:val="28"/>
          <w:szCs w:val="28"/>
          <w:lang w:eastAsia="uk-UA"/>
        </w:rPr>
      </w:pPr>
      <w:r w:rsidRPr="00717F0C">
        <w:rPr>
          <w:rFonts w:ascii="Times New Roman" w:hAnsi="Times New Roman" w:cs="Times New Roman"/>
          <w:b/>
          <w:sz w:val="28"/>
          <w:szCs w:val="28"/>
          <w:lang w:eastAsia="uk-UA"/>
        </w:rPr>
        <w:t xml:space="preserve"> Заходи щодо реалізації Програми</w:t>
      </w:r>
    </w:p>
    <w:p w:rsidR="00717F0C" w:rsidRPr="00717F0C" w:rsidRDefault="00717F0C" w:rsidP="00717F0C">
      <w:pPr>
        <w:tabs>
          <w:tab w:val="left" w:pos="1334"/>
        </w:tabs>
        <w:autoSpaceDE w:val="0"/>
        <w:autoSpaceDN w:val="0"/>
        <w:adjustRightInd w:val="0"/>
        <w:spacing w:line="322" w:lineRule="exact"/>
        <w:ind w:firstLine="900"/>
        <w:jc w:val="both"/>
        <w:rPr>
          <w:rFonts w:ascii="Times New Roman" w:hAnsi="Times New Roman" w:cs="Times New Roman"/>
          <w:bCs/>
          <w:sz w:val="28"/>
          <w:szCs w:val="28"/>
          <w:lang w:eastAsia="uk-UA"/>
        </w:rPr>
      </w:pPr>
      <w:r w:rsidRPr="00717F0C">
        <w:rPr>
          <w:rFonts w:ascii="Times New Roman" w:hAnsi="Times New Roman" w:cs="Times New Roman"/>
          <w:bCs/>
          <w:sz w:val="28"/>
          <w:szCs w:val="28"/>
          <w:lang w:eastAsia="uk-UA"/>
        </w:rPr>
        <w:t>1.</w:t>
      </w:r>
      <w:r w:rsidRPr="00717F0C">
        <w:rPr>
          <w:rFonts w:ascii="Times New Roman" w:hAnsi="Times New Roman" w:cs="Times New Roman"/>
          <w:bCs/>
          <w:sz w:val="28"/>
          <w:szCs w:val="28"/>
          <w:lang w:eastAsia="uk-UA"/>
        </w:rPr>
        <w:tab/>
        <w:t>Відзначення державних свят, визначних подій держави, які встановлені актами Президента України, Уряду України, із врученням Почесних грамот і Подяк сільської ради.</w:t>
      </w:r>
    </w:p>
    <w:p w:rsidR="00717F0C" w:rsidRPr="00717F0C" w:rsidRDefault="00717F0C" w:rsidP="00717F0C">
      <w:pPr>
        <w:tabs>
          <w:tab w:val="left" w:pos="1186"/>
        </w:tabs>
        <w:autoSpaceDE w:val="0"/>
        <w:autoSpaceDN w:val="0"/>
        <w:adjustRightInd w:val="0"/>
        <w:spacing w:before="5" w:line="322" w:lineRule="exact"/>
        <w:ind w:firstLine="900"/>
        <w:jc w:val="both"/>
        <w:rPr>
          <w:rFonts w:ascii="Times New Roman" w:hAnsi="Times New Roman" w:cs="Times New Roman"/>
          <w:bCs/>
          <w:sz w:val="28"/>
          <w:szCs w:val="28"/>
          <w:lang w:eastAsia="uk-UA"/>
        </w:rPr>
      </w:pPr>
      <w:r w:rsidRPr="00717F0C">
        <w:rPr>
          <w:rFonts w:ascii="Times New Roman" w:hAnsi="Times New Roman" w:cs="Times New Roman"/>
          <w:bCs/>
          <w:sz w:val="28"/>
          <w:szCs w:val="28"/>
          <w:lang w:eastAsia="uk-UA"/>
        </w:rPr>
        <w:t>2.</w:t>
      </w:r>
      <w:r w:rsidRPr="00717F0C">
        <w:rPr>
          <w:rFonts w:ascii="Times New Roman" w:hAnsi="Times New Roman" w:cs="Times New Roman"/>
          <w:bCs/>
          <w:sz w:val="28"/>
          <w:szCs w:val="28"/>
          <w:lang w:eastAsia="uk-UA"/>
        </w:rPr>
        <w:tab/>
        <w:t xml:space="preserve">Відзначення сільських свят та подій, які проводяться відповідно до розпоряджень сільського голови із врученням Почесних грамот і Подяк сільської ради, відзначення Почесних громадян сіл. </w:t>
      </w:r>
    </w:p>
    <w:p w:rsidR="00717F0C" w:rsidRPr="00717F0C" w:rsidRDefault="00717F0C" w:rsidP="00717F0C">
      <w:pPr>
        <w:tabs>
          <w:tab w:val="left" w:pos="1186"/>
        </w:tabs>
        <w:autoSpaceDE w:val="0"/>
        <w:autoSpaceDN w:val="0"/>
        <w:adjustRightInd w:val="0"/>
        <w:spacing w:line="322" w:lineRule="exact"/>
        <w:ind w:firstLine="900"/>
        <w:jc w:val="both"/>
        <w:rPr>
          <w:rFonts w:ascii="Times New Roman" w:hAnsi="Times New Roman" w:cs="Times New Roman"/>
          <w:bCs/>
          <w:sz w:val="28"/>
          <w:szCs w:val="28"/>
          <w:lang w:eastAsia="uk-UA"/>
        </w:rPr>
      </w:pPr>
      <w:r w:rsidRPr="00717F0C">
        <w:rPr>
          <w:rFonts w:ascii="Times New Roman" w:hAnsi="Times New Roman" w:cs="Times New Roman"/>
          <w:bCs/>
          <w:sz w:val="28"/>
          <w:szCs w:val="28"/>
          <w:lang w:eastAsia="uk-UA"/>
        </w:rPr>
        <w:t>3.</w:t>
      </w:r>
      <w:r w:rsidRPr="00717F0C">
        <w:rPr>
          <w:rFonts w:ascii="Times New Roman" w:hAnsi="Times New Roman" w:cs="Times New Roman"/>
          <w:bCs/>
          <w:sz w:val="28"/>
          <w:szCs w:val="28"/>
          <w:lang w:eastAsia="uk-UA"/>
        </w:rPr>
        <w:tab/>
        <w:t>Відзначення ювілейних дат підприємств, установ, організацій та окремих осіб із врученням Почесних грамот і Подяк сільської ради.</w:t>
      </w:r>
    </w:p>
    <w:p w:rsidR="00717F0C" w:rsidRPr="00717F0C" w:rsidRDefault="00717F0C" w:rsidP="00717F0C">
      <w:pPr>
        <w:tabs>
          <w:tab w:val="left" w:pos="1186"/>
        </w:tabs>
        <w:autoSpaceDE w:val="0"/>
        <w:autoSpaceDN w:val="0"/>
        <w:adjustRightInd w:val="0"/>
        <w:spacing w:line="322" w:lineRule="exact"/>
        <w:ind w:firstLine="900"/>
        <w:jc w:val="both"/>
        <w:rPr>
          <w:rFonts w:ascii="Times New Roman" w:hAnsi="Times New Roman" w:cs="Times New Roman"/>
          <w:bCs/>
          <w:sz w:val="28"/>
          <w:szCs w:val="28"/>
          <w:lang w:eastAsia="uk-UA"/>
        </w:rPr>
      </w:pPr>
      <w:r w:rsidRPr="00717F0C">
        <w:rPr>
          <w:rFonts w:ascii="Times New Roman" w:hAnsi="Times New Roman" w:cs="Times New Roman"/>
          <w:bCs/>
          <w:sz w:val="28"/>
          <w:szCs w:val="28"/>
          <w:lang w:eastAsia="uk-UA"/>
        </w:rPr>
        <w:t>4.</w:t>
      </w:r>
      <w:r w:rsidRPr="00717F0C">
        <w:rPr>
          <w:rFonts w:ascii="Times New Roman" w:hAnsi="Times New Roman" w:cs="Times New Roman"/>
          <w:bCs/>
          <w:sz w:val="28"/>
          <w:szCs w:val="28"/>
          <w:lang w:eastAsia="uk-UA"/>
        </w:rPr>
        <w:tab/>
        <w:t>Відзначення колективів підприємств, установ і організацій та окремих осіб за високі трудові здобутки із врученням Почесних грамот і Подяк сільської ради.</w:t>
      </w:r>
    </w:p>
    <w:p w:rsidR="00717F0C" w:rsidRPr="00717F0C" w:rsidRDefault="00717F0C" w:rsidP="00717F0C">
      <w:pPr>
        <w:tabs>
          <w:tab w:val="left" w:pos="1186"/>
        </w:tabs>
        <w:autoSpaceDE w:val="0"/>
        <w:autoSpaceDN w:val="0"/>
        <w:adjustRightInd w:val="0"/>
        <w:spacing w:line="322" w:lineRule="exact"/>
        <w:ind w:firstLine="900"/>
        <w:jc w:val="both"/>
        <w:rPr>
          <w:rFonts w:ascii="Times New Roman" w:hAnsi="Times New Roman" w:cs="Times New Roman"/>
          <w:bCs/>
          <w:sz w:val="28"/>
          <w:szCs w:val="28"/>
          <w:lang w:eastAsia="uk-UA"/>
        </w:rPr>
      </w:pPr>
      <w:r w:rsidRPr="00717F0C">
        <w:rPr>
          <w:rFonts w:ascii="Times New Roman" w:hAnsi="Times New Roman" w:cs="Times New Roman"/>
          <w:bCs/>
          <w:sz w:val="28"/>
          <w:szCs w:val="28"/>
          <w:lang w:eastAsia="uk-UA"/>
        </w:rPr>
        <w:t>5.</w:t>
      </w:r>
      <w:r w:rsidRPr="00717F0C">
        <w:rPr>
          <w:rFonts w:ascii="Times New Roman" w:hAnsi="Times New Roman" w:cs="Times New Roman"/>
          <w:bCs/>
          <w:sz w:val="28"/>
          <w:szCs w:val="28"/>
          <w:lang w:eastAsia="uk-UA"/>
        </w:rPr>
        <w:tab/>
        <w:t>Відзначення професійних свят, які встановлені відповідно до Указів Президента України, із врученням Почесних грамот і Подяк сільської ради.</w:t>
      </w:r>
    </w:p>
    <w:p w:rsidR="00717F0C" w:rsidRPr="00717F0C" w:rsidRDefault="00717F0C" w:rsidP="00717F0C">
      <w:pPr>
        <w:tabs>
          <w:tab w:val="left" w:pos="1186"/>
        </w:tabs>
        <w:autoSpaceDE w:val="0"/>
        <w:autoSpaceDN w:val="0"/>
        <w:adjustRightInd w:val="0"/>
        <w:spacing w:line="322" w:lineRule="exact"/>
        <w:ind w:firstLine="900"/>
        <w:jc w:val="both"/>
        <w:rPr>
          <w:rFonts w:ascii="Times New Roman" w:hAnsi="Times New Roman" w:cs="Times New Roman"/>
          <w:bCs/>
          <w:sz w:val="28"/>
          <w:szCs w:val="28"/>
          <w:lang w:eastAsia="uk-UA"/>
        </w:rPr>
      </w:pPr>
      <w:r w:rsidRPr="00717F0C">
        <w:rPr>
          <w:rFonts w:ascii="Times New Roman" w:hAnsi="Times New Roman" w:cs="Times New Roman"/>
          <w:bCs/>
          <w:sz w:val="28"/>
          <w:szCs w:val="28"/>
          <w:lang w:eastAsia="uk-UA"/>
        </w:rPr>
        <w:lastRenderedPageBreak/>
        <w:t>6.</w:t>
      </w:r>
      <w:r w:rsidRPr="00717F0C">
        <w:rPr>
          <w:rFonts w:ascii="Times New Roman" w:hAnsi="Times New Roman" w:cs="Times New Roman"/>
          <w:bCs/>
          <w:sz w:val="28"/>
          <w:szCs w:val="28"/>
          <w:lang w:eastAsia="uk-UA"/>
        </w:rPr>
        <w:tab/>
        <w:t>Організація офіційних прийомів, зустрічей делегацій, відкриття тематичних виставок, ярмарків, конференцій, круглих столів тощо із врученням цінних подарунків, сувенірів, грошових винагород.</w:t>
      </w:r>
    </w:p>
    <w:p w:rsidR="00717F0C" w:rsidRPr="00717F0C" w:rsidRDefault="00717F0C" w:rsidP="00717F0C">
      <w:pPr>
        <w:tabs>
          <w:tab w:val="left" w:pos="1186"/>
        </w:tabs>
        <w:autoSpaceDE w:val="0"/>
        <w:autoSpaceDN w:val="0"/>
        <w:adjustRightInd w:val="0"/>
        <w:spacing w:line="322" w:lineRule="exact"/>
        <w:ind w:firstLine="900"/>
        <w:jc w:val="both"/>
        <w:rPr>
          <w:rFonts w:ascii="Times New Roman" w:hAnsi="Times New Roman" w:cs="Times New Roman"/>
          <w:bCs/>
          <w:sz w:val="28"/>
          <w:szCs w:val="28"/>
          <w:lang w:eastAsia="uk-UA"/>
        </w:rPr>
      </w:pPr>
      <w:r w:rsidRPr="00717F0C">
        <w:rPr>
          <w:rFonts w:ascii="Times New Roman" w:hAnsi="Times New Roman" w:cs="Times New Roman"/>
          <w:bCs/>
          <w:sz w:val="28"/>
          <w:szCs w:val="28"/>
          <w:lang w:eastAsia="uk-UA"/>
        </w:rPr>
        <w:t>7.</w:t>
      </w:r>
      <w:r w:rsidRPr="00717F0C">
        <w:rPr>
          <w:rFonts w:ascii="Times New Roman" w:hAnsi="Times New Roman" w:cs="Times New Roman"/>
          <w:bCs/>
          <w:sz w:val="28"/>
          <w:szCs w:val="28"/>
          <w:lang w:eastAsia="uk-UA"/>
        </w:rPr>
        <w:tab/>
        <w:t>Виготовлення бланків Почесних грамот і Подяк сільської ради.</w:t>
      </w:r>
    </w:p>
    <w:p w:rsidR="00717F0C" w:rsidRPr="00717F0C" w:rsidRDefault="00717F0C" w:rsidP="00717F0C">
      <w:pPr>
        <w:numPr>
          <w:ilvl w:val="0"/>
          <w:numId w:val="22"/>
        </w:numPr>
        <w:tabs>
          <w:tab w:val="left" w:pos="1186"/>
        </w:tabs>
        <w:autoSpaceDE w:val="0"/>
        <w:autoSpaceDN w:val="0"/>
        <w:adjustRightInd w:val="0"/>
        <w:spacing w:after="0" w:line="322" w:lineRule="exact"/>
        <w:jc w:val="both"/>
        <w:rPr>
          <w:rFonts w:ascii="Times New Roman" w:hAnsi="Times New Roman" w:cs="Times New Roman"/>
          <w:bCs/>
          <w:sz w:val="28"/>
          <w:szCs w:val="28"/>
          <w:lang w:eastAsia="uk-UA"/>
        </w:rPr>
      </w:pPr>
      <w:r w:rsidRPr="00717F0C">
        <w:rPr>
          <w:rFonts w:ascii="Times New Roman" w:hAnsi="Times New Roman" w:cs="Times New Roman"/>
          <w:bCs/>
          <w:sz w:val="28"/>
          <w:szCs w:val="28"/>
          <w:lang w:eastAsia="uk-UA"/>
        </w:rPr>
        <w:t>Придбання цінних подарунків, сувенірів, святкових листівок та вітальних адрес для урочистих заходів та представницьких цілей.</w:t>
      </w:r>
    </w:p>
    <w:p w:rsidR="00717F0C" w:rsidRPr="00717F0C" w:rsidRDefault="00717F0C" w:rsidP="00717F0C">
      <w:pPr>
        <w:numPr>
          <w:ilvl w:val="0"/>
          <w:numId w:val="22"/>
        </w:numPr>
        <w:tabs>
          <w:tab w:val="left" w:pos="1186"/>
        </w:tabs>
        <w:autoSpaceDE w:val="0"/>
        <w:autoSpaceDN w:val="0"/>
        <w:adjustRightInd w:val="0"/>
        <w:spacing w:after="0" w:line="322" w:lineRule="exact"/>
        <w:rPr>
          <w:rFonts w:ascii="Times New Roman" w:hAnsi="Times New Roman" w:cs="Times New Roman"/>
          <w:bCs/>
          <w:sz w:val="28"/>
          <w:szCs w:val="28"/>
          <w:lang w:eastAsia="uk-UA"/>
        </w:rPr>
      </w:pPr>
      <w:r w:rsidRPr="00717F0C">
        <w:rPr>
          <w:rFonts w:ascii="Times New Roman" w:hAnsi="Times New Roman" w:cs="Times New Roman"/>
          <w:bCs/>
          <w:sz w:val="28"/>
          <w:szCs w:val="28"/>
          <w:lang w:eastAsia="uk-UA"/>
        </w:rPr>
        <w:t>Придбання квіткової продукції до заходів, що проводяться.</w:t>
      </w:r>
    </w:p>
    <w:p w:rsidR="00717F0C" w:rsidRPr="00717F0C" w:rsidRDefault="00717F0C" w:rsidP="00717F0C">
      <w:pPr>
        <w:tabs>
          <w:tab w:val="left" w:pos="1330"/>
        </w:tabs>
        <w:autoSpaceDE w:val="0"/>
        <w:autoSpaceDN w:val="0"/>
        <w:adjustRightInd w:val="0"/>
        <w:spacing w:line="322" w:lineRule="exact"/>
        <w:ind w:firstLine="900"/>
        <w:rPr>
          <w:rFonts w:ascii="Times New Roman" w:hAnsi="Times New Roman" w:cs="Times New Roman"/>
          <w:bCs/>
          <w:sz w:val="28"/>
          <w:szCs w:val="28"/>
          <w:lang w:eastAsia="uk-UA"/>
        </w:rPr>
      </w:pPr>
      <w:r w:rsidRPr="00717F0C">
        <w:rPr>
          <w:rFonts w:ascii="Times New Roman" w:hAnsi="Times New Roman" w:cs="Times New Roman"/>
          <w:bCs/>
          <w:sz w:val="28"/>
          <w:szCs w:val="28"/>
          <w:lang w:eastAsia="uk-UA"/>
        </w:rPr>
        <w:t>10.</w:t>
      </w:r>
      <w:r w:rsidRPr="00717F0C">
        <w:rPr>
          <w:rFonts w:ascii="Times New Roman" w:hAnsi="Times New Roman" w:cs="Times New Roman"/>
          <w:bCs/>
          <w:sz w:val="28"/>
          <w:szCs w:val="28"/>
          <w:lang w:eastAsia="uk-UA"/>
        </w:rPr>
        <w:tab/>
        <w:t>Оренда приміщень для проведення заходів.</w:t>
      </w:r>
    </w:p>
    <w:p w:rsidR="00717F0C" w:rsidRPr="00717F0C" w:rsidRDefault="00717F0C" w:rsidP="00717F0C">
      <w:pPr>
        <w:tabs>
          <w:tab w:val="left" w:pos="0"/>
        </w:tabs>
        <w:autoSpaceDE w:val="0"/>
        <w:autoSpaceDN w:val="0"/>
        <w:adjustRightInd w:val="0"/>
        <w:spacing w:line="322" w:lineRule="exact"/>
        <w:jc w:val="both"/>
        <w:rPr>
          <w:rFonts w:ascii="Times New Roman" w:hAnsi="Times New Roman" w:cs="Times New Roman"/>
          <w:sz w:val="28"/>
          <w:szCs w:val="28"/>
          <w:lang w:eastAsia="uk-UA"/>
        </w:rPr>
      </w:pPr>
      <w:r w:rsidRPr="00717F0C">
        <w:rPr>
          <w:rFonts w:ascii="Times New Roman" w:hAnsi="Times New Roman" w:cs="Times New Roman"/>
          <w:bCs/>
          <w:sz w:val="28"/>
          <w:szCs w:val="28"/>
          <w:lang w:eastAsia="uk-UA"/>
        </w:rPr>
        <w:t xml:space="preserve">            11.</w:t>
      </w:r>
      <w:r w:rsidRPr="00717F0C">
        <w:rPr>
          <w:rFonts w:ascii="Times New Roman" w:hAnsi="Times New Roman" w:cs="Times New Roman"/>
          <w:b/>
          <w:sz w:val="28"/>
        </w:rPr>
        <w:t xml:space="preserve"> </w:t>
      </w:r>
      <w:r w:rsidRPr="00717F0C">
        <w:rPr>
          <w:rFonts w:ascii="Times New Roman" w:hAnsi="Times New Roman" w:cs="Times New Roman"/>
          <w:sz w:val="28"/>
          <w:szCs w:val="28"/>
          <w:lang w:eastAsia="uk-UA"/>
        </w:rPr>
        <w:t>Окремі витрати, пов’язані з похованням працівників сільської ради, Почесних жителів сіл, громадських діячів, учасників бойових дій, які безпосередньо брали участь у антитерористичній операції.</w:t>
      </w:r>
    </w:p>
    <w:p w:rsidR="00717F0C" w:rsidRPr="00717F0C" w:rsidRDefault="00717F0C" w:rsidP="00717F0C">
      <w:pPr>
        <w:tabs>
          <w:tab w:val="left" w:pos="1330"/>
        </w:tabs>
        <w:autoSpaceDE w:val="0"/>
        <w:autoSpaceDN w:val="0"/>
        <w:adjustRightInd w:val="0"/>
        <w:spacing w:line="326" w:lineRule="exact"/>
        <w:ind w:firstLine="900"/>
        <w:jc w:val="both"/>
        <w:rPr>
          <w:rFonts w:ascii="Times New Roman" w:hAnsi="Times New Roman" w:cs="Times New Roman"/>
          <w:sz w:val="28"/>
          <w:szCs w:val="28"/>
          <w:lang w:eastAsia="uk-UA"/>
        </w:rPr>
      </w:pPr>
      <w:r w:rsidRPr="00717F0C">
        <w:rPr>
          <w:rFonts w:ascii="Times New Roman" w:hAnsi="Times New Roman" w:cs="Times New Roman"/>
          <w:sz w:val="28"/>
          <w:szCs w:val="28"/>
          <w:lang w:eastAsia="uk-UA"/>
        </w:rPr>
        <w:t>12.</w:t>
      </w:r>
      <w:r w:rsidRPr="00717F0C">
        <w:rPr>
          <w:rFonts w:ascii="Times New Roman" w:hAnsi="Times New Roman" w:cs="Times New Roman"/>
          <w:sz w:val="28"/>
          <w:szCs w:val="28"/>
          <w:lang w:eastAsia="uk-UA"/>
        </w:rPr>
        <w:tab/>
        <w:t>Виготовлення друкованої продукції, у тому числі поліграфічні послуги.</w:t>
      </w:r>
    </w:p>
    <w:p w:rsidR="00717F0C" w:rsidRPr="00717F0C" w:rsidRDefault="00717F0C" w:rsidP="00717F0C">
      <w:pPr>
        <w:tabs>
          <w:tab w:val="left" w:pos="1330"/>
        </w:tabs>
        <w:autoSpaceDE w:val="0"/>
        <w:autoSpaceDN w:val="0"/>
        <w:adjustRightInd w:val="0"/>
        <w:spacing w:before="86" w:line="326" w:lineRule="exact"/>
        <w:ind w:firstLine="900"/>
        <w:jc w:val="both"/>
        <w:rPr>
          <w:rFonts w:ascii="Times New Roman" w:hAnsi="Times New Roman" w:cs="Times New Roman"/>
          <w:sz w:val="28"/>
          <w:szCs w:val="28"/>
          <w:lang w:eastAsia="uk-UA"/>
        </w:rPr>
      </w:pPr>
      <w:r w:rsidRPr="00717F0C">
        <w:rPr>
          <w:rFonts w:ascii="Times New Roman" w:hAnsi="Times New Roman" w:cs="Times New Roman"/>
          <w:sz w:val="28"/>
          <w:szCs w:val="28"/>
          <w:lang w:eastAsia="uk-UA"/>
        </w:rPr>
        <w:t>13.</w:t>
      </w:r>
      <w:r w:rsidRPr="00717F0C">
        <w:rPr>
          <w:rFonts w:ascii="Times New Roman" w:hAnsi="Times New Roman" w:cs="Times New Roman"/>
          <w:sz w:val="28"/>
          <w:szCs w:val="28"/>
          <w:lang w:eastAsia="uk-UA"/>
        </w:rPr>
        <w:tab/>
        <w:t>Обслуговування заходів транспортними засобами, страхові послуги, послуги по технічному забезпеченню звуковим обладнанням, відео технікою інші послуги для проведення свят.</w:t>
      </w:r>
    </w:p>
    <w:p w:rsidR="00717F0C" w:rsidRPr="00717F0C" w:rsidRDefault="00717F0C" w:rsidP="00717F0C">
      <w:pPr>
        <w:autoSpaceDE w:val="0"/>
        <w:autoSpaceDN w:val="0"/>
        <w:adjustRightInd w:val="0"/>
        <w:spacing w:before="77" w:line="326" w:lineRule="exact"/>
        <w:ind w:firstLine="900"/>
        <w:jc w:val="both"/>
        <w:rPr>
          <w:rFonts w:ascii="Times New Roman" w:hAnsi="Times New Roman" w:cs="Times New Roman"/>
          <w:sz w:val="28"/>
          <w:szCs w:val="28"/>
          <w:lang w:eastAsia="uk-UA"/>
        </w:rPr>
      </w:pPr>
      <w:r w:rsidRPr="00717F0C">
        <w:rPr>
          <w:rFonts w:ascii="Times New Roman" w:hAnsi="Times New Roman" w:cs="Times New Roman"/>
          <w:sz w:val="28"/>
          <w:szCs w:val="28"/>
          <w:lang w:eastAsia="uk-UA"/>
        </w:rPr>
        <w:t>14. Представницькі витрати посадових осіб та офіційних делегацій відповідно до чинного законодавства.</w:t>
      </w:r>
    </w:p>
    <w:p w:rsidR="00717F0C" w:rsidRPr="00717F0C" w:rsidRDefault="00717F0C" w:rsidP="00717F0C">
      <w:pPr>
        <w:spacing w:after="0" w:line="240" w:lineRule="auto"/>
        <w:rPr>
          <w:rFonts w:ascii="Times New Roman" w:hAnsi="Times New Roman" w:cs="Times New Roman"/>
          <w:sz w:val="28"/>
          <w:szCs w:val="28"/>
          <w:lang w:eastAsia="uk-UA"/>
        </w:rPr>
      </w:pPr>
    </w:p>
    <w:p w:rsidR="00717F0C" w:rsidRPr="00717F0C" w:rsidRDefault="00717F0C" w:rsidP="00717F0C">
      <w:pPr>
        <w:spacing w:after="0" w:line="240" w:lineRule="auto"/>
        <w:rPr>
          <w:rFonts w:ascii="Times New Roman" w:hAnsi="Times New Roman" w:cs="Times New Roman"/>
          <w:sz w:val="28"/>
          <w:szCs w:val="28"/>
        </w:rPr>
      </w:pPr>
      <w:r w:rsidRPr="00717F0C">
        <w:rPr>
          <w:rFonts w:ascii="Times New Roman" w:hAnsi="Times New Roman" w:cs="Times New Roman"/>
          <w:b/>
          <w:sz w:val="28"/>
          <w:szCs w:val="28"/>
        </w:rPr>
        <w:tab/>
      </w:r>
      <w:r w:rsidRPr="00717F0C">
        <w:rPr>
          <w:rFonts w:ascii="Times New Roman" w:hAnsi="Times New Roman" w:cs="Times New Roman"/>
          <w:sz w:val="28"/>
          <w:szCs w:val="28"/>
        </w:rPr>
        <w:t>Для реалізації Програми в 2018 році використано коштів в розрізі сіл :</w:t>
      </w:r>
    </w:p>
    <w:p w:rsidR="00717F0C" w:rsidRPr="00717F0C" w:rsidRDefault="00717F0C" w:rsidP="00717F0C">
      <w:pPr>
        <w:spacing w:after="0" w:line="240" w:lineRule="auto"/>
        <w:rPr>
          <w:rFonts w:ascii="Times New Roman" w:hAnsi="Times New Roman" w:cs="Times New Roman"/>
          <w:sz w:val="28"/>
          <w:szCs w:val="28"/>
        </w:rPr>
      </w:pPr>
      <w:r w:rsidRPr="00717F0C">
        <w:rPr>
          <w:rFonts w:ascii="Times New Roman" w:hAnsi="Times New Roman" w:cs="Times New Roman"/>
          <w:sz w:val="28"/>
          <w:szCs w:val="28"/>
        </w:rPr>
        <w:t>Студеники – 22 500.0 тис. грн.</w:t>
      </w:r>
    </w:p>
    <w:p w:rsidR="00717F0C" w:rsidRPr="00717F0C" w:rsidRDefault="00717F0C" w:rsidP="00717F0C">
      <w:pPr>
        <w:spacing w:after="0" w:line="240" w:lineRule="auto"/>
        <w:rPr>
          <w:rFonts w:ascii="Times New Roman" w:hAnsi="Times New Roman" w:cs="Times New Roman"/>
          <w:sz w:val="28"/>
          <w:szCs w:val="28"/>
        </w:rPr>
      </w:pPr>
      <w:r w:rsidRPr="00717F0C">
        <w:rPr>
          <w:rFonts w:ascii="Times New Roman" w:hAnsi="Times New Roman" w:cs="Times New Roman"/>
          <w:sz w:val="28"/>
          <w:szCs w:val="28"/>
        </w:rPr>
        <w:t>Переяславське – 15 100.0 тис. грн.</w:t>
      </w:r>
    </w:p>
    <w:p w:rsidR="00717F0C" w:rsidRPr="00717F0C" w:rsidRDefault="00717F0C" w:rsidP="00717F0C">
      <w:pPr>
        <w:spacing w:after="0" w:line="240" w:lineRule="auto"/>
        <w:rPr>
          <w:rFonts w:ascii="Times New Roman" w:hAnsi="Times New Roman" w:cs="Times New Roman"/>
          <w:sz w:val="28"/>
          <w:szCs w:val="28"/>
        </w:rPr>
      </w:pPr>
      <w:r w:rsidRPr="00717F0C">
        <w:rPr>
          <w:rFonts w:ascii="Times New Roman" w:hAnsi="Times New Roman" w:cs="Times New Roman"/>
          <w:sz w:val="28"/>
          <w:szCs w:val="28"/>
        </w:rPr>
        <w:t>Соснова – 21 200.0 тис. грн.</w:t>
      </w:r>
    </w:p>
    <w:p w:rsidR="00717F0C" w:rsidRPr="00717F0C" w:rsidRDefault="00717F0C" w:rsidP="00717F0C">
      <w:pPr>
        <w:spacing w:after="0" w:line="240" w:lineRule="auto"/>
        <w:rPr>
          <w:rFonts w:ascii="Times New Roman" w:hAnsi="Times New Roman" w:cs="Times New Roman"/>
          <w:sz w:val="28"/>
          <w:szCs w:val="28"/>
        </w:rPr>
      </w:pPr>
      <w:r w:rsidRPr="00717F0C">
        <w:rPr>
          <w:rFonts w:ascii="Times New Roman" w:hAnsi="Times New Roman" w:cs="Times New Roman"/>
          <w:sz w:val="28"/>
          <w:szCs w:val="28"/>
        </w:rPr>
        <w:t>Сомкова Долина – 13 900.0 тис.грн.</w:t>
      </w:r>
    </w:p>
    <w:p w:rsidR="00717F0C" w:rsidRPr="00717F0C" w:rsidRDefault="00717F0C" w:rsidP="00717F0C">
      <w:pPr>
        <w:spacing w:after="0" w:line="240" w:lineRule="auto"/>
        <w:rPr>
          <w:rFonts w:ascii="Times New Roman" w:hAnsi="Times New Roman" w:cs="Times New Roman"/>
          <w:sz w:val="28"/>
          <w:szCs w:val="28"/>
        </w:rPr>
      </w:pPr>
      <w:r w:rsidRPr="00717F0C">
        <w:rPr>
          <w:rFonts w:ascii="Times New Roman" w:hAnsi="Times New Roman" w:cs="Times New Roman"/>
          <w:sz w:val="28"/>
          <w:szCs w:val="28"/>
        </w:rPr>
        <w:t>Козлів – 9 700.0 тис. грн.</w:t>
      </w:r>
    </w:p>
    <w:p w:rsidR="00717F0C" w:rsidRPr="00717F0C" w:rsidRDefault="00717F0C" w:rsidP="00717F0C">
      <w:pPr>
        <w:spacing w:after="0" w:line="240" w:lineRule="auto"/>
        <w:rPr>
          <w:rFonts w:ascii="Times New Roman" w:hAnsi="Times New Roman" w:cs="Times New Roman"/>
          <w:sz w:val="28"/>
          <w:szCs w:val="28"/>
        </w:rPr>
      </w:pPr>
      <w:r w:rsidRPr="00717F0C">
        <w:rPr>
          <w:rFonts w:ascii="Times New Roman" w:hAnsi="Times New Roman" w:cs="Times New Roman"/>
          <w:sz w:val="28"/>
          <w:szCs w:val="28"/>
        </w:rPr>
        <w:tab/>
        <w:t>Для реалізації Програми в 2019 році використано коштів в розрізі сіл:</w:t>
      </w:r>
    </w:p>
    <w:p w:rsidR="00717F0C" w:rsidRPr="00717F0C" w:rsidRDefault="00717F0C" w:rsidP="00717F0C">
      <w:pPr>
        <w:spacing w:after="0" w:line="240" w:lineRule="auto"/>
        <w:rPr>
          <w:rFonts w:ascii="Times New Roman" w:hAnsi="Times New Roman" w:cs="Times New Roman"/>
          <w:sz w:val="28"/>
          <w:szCs w:val="28"/>
        </w:rPr>
      </w:pPr>
      <w:r w:rsidRPr="00717F0C">
        <w:rPr>
          <w:rFonts w:ascii="Times New Roman" w:hAnsi="Times New Roman" w:cs="Times New Roman"/>
          <w:sz w:val="28"/>
          <w:szCs w:val="28"/>
        </w:rPr>
        <w:t>Студеники – 69 811 тис. грн.</w:t>
      </w:r>
    </w:p>
    <w:p w:rsidR="00717F0C" w:rsidRPr="00717F0C" w:rsidRDefault="00717F0C" w:rsidP="00717F0C">
      <w:pPr>
        <w:spacing w:after="0" w:line="240" w:lineRule="auto"/>
        <w:rPr>
          <w:rFonts w:ascii="Times New Roman" w:hAnsi="Times New Roman" w:cs="Times New Roman"/>
          <w:sz w:val="28"/>
          <w:szCs w:val="28"/>
        </w:rPr>
      </w:pPr>
      <w:r w:rsidRPr="00717F0C">
        <w:rPr>
          <w:rFonts w:ascii="Times New Roman" w:hAnsi="Times New Roman" w:cs="Times New Roman"/>
          <w:sz w:val="28"/>
          <w:szCs w:val="28"/>
        </w:rPr>
        <w:t>Переяславське – 92 077 тис. грн.</w:t>
      </w:r>
    </w:p>
    <w:p w:rsidR="00717F0C" w:rsidRPr="00717F0C" w:rsidRDefault="00717F0C" w:rsidP="00717F0C">
      <w:pPr>
        <w:spacing w:after="0" w:line="240" w:lineRule="auto"/>
        <w:rPr>
          <w:rFonts w:ascii="Times New Roman" w:hAnsi="Times New Roman" w:cs="Times New Roman"/>
          <w:sz w:val="28"/>
          <w:szCs w:val="28"/>
        </w:rPr>
      </w:pPr>
      <w:r w:rsidRPr="00717F0C">
        <w:rPr>
          <w:rFonts w:ascii="Times New Roman" w:hAnsi="Times New Roman" w:cs="Times New Roman"/>
          <w:sz w:val="28"/>
          <w:szCs w:val="28"/>
        </w:rPr>
        <w:t>Соснова – 2000.0 тис грн.</w:t>
      </w:r>
    </w:p>
    <w:p w:rsidR="00717F0C" w:rsidRPr="00717F0C" w:rsidRDefault="00717F0C" w:rsidP="00717F0C">
      <w:pPr>
        <w:spacing w:after="0" w:line="240" w:lineRule="auto"/>
        <w:rPr>
          <w:rFonts w:ascii="Times New Roman" w:hAnsi="Times New Roman" w:cs="Times New Roman"/>
          <w:sz w:val="28"/>
          <w:szCs w:val="28"/>
        </w:rPr>
      </w:pPr>
      <w:r w:rsidRPr="00717F0C">
        <w:rPr>
          <w:rFonts w:ascii="Times New Roman" w:hAnsi="Times New Roman" w:cs="Times New Roman"/>
          <w:sz w:val="28"/>
          <w:szCs w:val="28"/>
        </w:rPr>
        <w:t>Сомкова Долина – 15 602.0 тис грн.</w:t>
      </w:r>
    </w:p>
    <w:p w:rsidR="00717F0C" w:rsidRPr="00717F0C" w:rsidRDefault="00717F0C" w:rsidP="00717F0C">
      <w:pPr>
        <w:spacing w:after="0" w:line="240" w:lineRule="auto"/>
        <w:rPr>
          <w:rFonts w:ascii="Times New Roman" w:hAnsi="Times New Roman" w:cs="Times New Roman"/>
          <w:sz w:val="28"/>
          <w:szCs w:val="28"/>
        </w:rPr>
      </w:pPr>
      <w:r w:rsidRPr="00717F0C">
        <w:rPr>
          <w:rFonts w:ascii="Times New Roman" w:hAnsi="Times New Roman" w:cs="Times New Roman"/>
          <w:sz w:val="28"/>
          <w:szCs w:val="28"/>
        </w:rPr>
        <w:t>Козлів – 21 517.0 тис. грн.</w:t>
      </w:r>
    </w:p>
    <w:p w:rsidR="00717F0C" w:rsidRPr="00717F0C" w:rsidRDefault="00717F0C" w:rsidP="00717F0C">
      <w:pPr>
        <w:spacing w:after="0" w:line="240" w:lineRule="auto"/>
        <w:rPr>
          <w:rFonts w:ascii="Times New Roman" w:hAnsi="Times New Roman" w:cs="Times New Roman"/>
          <w:sz w:val="28"/>
          <w:szCs w:val="28"/>
        </w:rPr>
      </w:pPr>
      <w:r w:rsidRPr="00717F0C">
        <w:rPr>
          <w:rFonts w:ascii="Times New Roman" w:hAnsi="Times New Roman" w:cs="Times New Roman"/>
          <w:sz w:val="28"/>
          <w:szCs w:val="28"/>
        </w:rPr>
        <w:t>Профінансовано поїздку на фестиваль  - 35 689.0 тис. грн.</w:t>
      </w:r>
    </w:p>
    <w:p w:rsidR="00717F0C" w:rsidRPr="00717F0C" w:rsidRDefault="00717F0C" w:rsidP="00717F0C">
      <w:pPr>
        <w:spacing w:after="0" w:line="240" w:lineRule="auto"/>
        <w:rPr>
          <w:rFonts w:ascii="Times New Roman" w:hAnsi="Times New Roman" w:cs="Times New Roman"/>
          <w:sz w:val="28"/>
          <w:szCs w:val="28"/>
        </w:rPr>
      </w:pPr>
      <w:r w:rsidRPr="00717F0C">
        <w:rPr>
          <w:rFonts w:ascii="Times New Roman" w:hAnsi="Times New Roman" w:cs="Times New Roman"/>
          <w:sz w:val="28"/>
          <w:szCs w:val="28"/>
        </w:rPr>
        <w:t>Страхові кошти – 10 000 тис грн.</w:t>
      </w:r>
    </w:p>
    <w:p w:rsidR="00717F0C" w:rsidRPr="00717F0C" w:rsidRDefault="00717F0C" w:rsidP="00717F0C">
      <w:pPr>
        <w:spacing w:after="0" w:line="240" w:lineRule="auto"/>
        <w:rPr>
          <w:rFonts w:ascii="Times New Roman" w:hAnsi="Times New Roman" w:cs="Times New Roman"/>
          <w:sz w:val="28"/>
          <w:szCs w:val="28"/>
        </w:rPr>
      </w:pPr>
      <w:r w:rsidRPr="00717F0C">
        <w:rPr>
          <w:rFonts w:ascii="Times New Roman" w:hAnsi="Times New Roman" w:cs="Times New Roman"/>
          <w:sz w:val="28"/>
          <w:szCs w:val="28"/>
        </w:rPr>
        <w:tab/>
        <w:t>Для реалізації Програми  за 9 міс. 2020 року використано коштів в розрізі сіл:</w:t>
      </w:r>
    </w:p>
    <w:p w:rsidR="00717F0C" w:rsidRPr="00717F0C" w:rsidRDefault="00717F0C" w:rsidP="00717F0C">
      <w:pPr>
        <w:spacing w:after="0" w:line="240" w:lineRule="auto"/>
        <w:rPr>
          <w:rFonts w:ascii="Times New Roman" w:hAnsi="Times New Roman" w:cs="Times New Roman"/>
          <w:sz w:val="28"/>
          <w:szCs w:val="28"/>
        </w:rPr>
      </w:pPr>
      <w:r w:rsidRPr="00717F0C">
        <w:rPr>
          <w:rFonts w:ascii="Times New Roman" w:hAnsi="Times New Roman" w:cs="Times New Roman"/>
          <w:sz w:val="28"/>
          <w:szCs w:val="28"/>
        </w:rPr>
        <w:t>Студеники – 7 042 тис.грн.</w:t>
      </w:r>
    </w:p>
    <w:p w:rsidR="00717F0C" w:rsidRPr="00717F0C" w:rsidRDefault="00717F0C" w:rsidP="00717F0C">
      <w:pPr>
        <w:spacing w:after="0" w:line="240" w:lineRule="auto"/>
        <w:rPr>
          <w:rFonts w:ascii="Times New Roman" w:hAnsi="Times New Roman" w:cs="Times New Roman"/>
          <w:sz w:val="28"/>
          <w:szCs w:val="28"/>
        </w:rPr>
      </w:pPr>
      <w:r w:rsidRPr="00717F0C">
        <w:rPr>
          <w:rFonts w:ascii="Times New Roman" w:hAnsi="Times New Roman" w:cs="Times New Roman"/>
          <w:sz w:val="28"/>
          <w:szCs w:val="28"/>
        </w:rPr>
        <w:t>Переяславське – 11 542 тис.грн.</w:t>
      </w:r>
    </w:p>
    <w:p w:rsidR="00717F0C" w:rsidRPr="00717F0C" w:rsidRDefault="00717F0C" w:rsidP="00717F0C">
      <w:pPr>
        <w:spacing w:after="0" w:line="240" w:lineRule="auto"/>
        <w:rPr>
          <w:rFonts w:ascii="Times New Roman" w:hAnsi="Times New Roman" w:cs="Times New Roman"/>
          <w:sz w:val="28"/>
          <w:szCs w:val="28"/>
        </w:rPr>
      </w:pPr>
      <w:r w:rsidRPr="00717F0C">
        <w:rPr>
          <w:rFonts w:ascii="Times New Roman" w:hAnsi="Times New Roman" w:cs="Times New Roman"/>
          <w:sz w:val="28"/>
          <w:szCs w:val="28"/>
        </w:rPr>
        <w:t>Соснова – 7 716 тис. грн.</w:t>
      </w:r>
    </w:p>
    <w:p w:rsidR="00717F0C" w:rsidRPr="00717F0C" w:rsidRDefault="00717F0C" w:rsidP="00717F0C">
      <w:pPr>
        <w:spacing w:after="0" w:line="240" w:lineRule="auto"/>
        <w:rPr>
          <w:rFonts w:ascii="Times New Roman" w:hAnsi="Times New Roman" w:cs="Times New Roman"/>
          <w:sz w:val="28"/>
          <w:szCs w:val="28"/>
        </w:rPr>
      </w:pPr>
      <w:r w:rsidRPr="00717F0C">
        <w:rPr>
          <w:rFonts w:ascii="Times New Roman" w:hAnsi="Times New Roman" w:cs="Times New Roman"/>
          <w:sz w:val="28"/>
          <w:szCs w:val="28"/>
        </w:rPr>
        <w:t>Сомкова Долина – 2 061.тис. грн.</w:t>
      </w:r>
    </w:p>
    <w:p w:rsidR="00717F0C" w:rsidRPr="00717F0C" w:rsidRDefault="00717F0C" w:rsidP="00717F0C">
      <w:pPr>
        <w:spacing w:after="0" w:line="240" w:lineRule="auto"/>
        <w:rPr>
          <w:rFonts w:ascii="Times New Roman" w:hAnsi="Times New Roman" w:cs="Times New Roman"/>
          <w:sz w:val="28"/>
          <w:szCs w:val="28"/>
        </w:rPr>
      </w:pPr>
      <w:r w:rsidRPr="00717F0C">
        <w:rPr>
          <w:rFonts w:ascii="Times New Roman" w:hAnsi="Times New Roman" w:cs="Times New Roman"/>
          <w:sz w:val="28"/>
          <w:szCs w:val="28"/>
        </w:rPr>
        <w:t>Козлів – 1 051 тис.грн.</w:t>
      </w:r>
    </w:p>
    <w:p w:rsidR="00717F0C" w:rsidRPr="00717F0C" w:rsidRDefault="00717F0C" w:rsidP="00717F0C">
      <w:pPr>
        <w:spacing w:after="0" w:line="240" w:lineRule="auto"/>
        <w:rPr>
          <w:rFonts w:ascii="Times New Roman" w:hAnsi="Times New Roman" w:cs="Times New Roman"/>
          <w:sz w:val="28"/>
          <w:szCs w:val="28"/>
        </w:rPr>
      </w:pPr>
      <w:r w:rsidRPr="00717F0C">
        <w:rPr>
          <w:rFonts w:ascii="Times New Roman" w:hAnsi="Times New Roman" w:cs="Times New Roman"/>
          <w:sz w:val="28"/>
          <w:szCs w:val="28"/>
        </w:rPr>
        <w:t>Відзначення переможців Конкурсу до Дня Святого Миколая – 1000.0 грн.</w:t>
      </w:r>
    </w:p>
    <w:p w:rsidR="00717F0C" w:rsidRPr="00717F0C" w:rsidRDefault="00717F0C" w:rsidP="00717F0C">
      <w:pPr>
        <w:jc w:val="both"/>
        <w:rPr>
          <w:rFonts w:ascii="Times New Roman" w:hAnsi="Times New Roman" w:cs="Times New Roman"/>
          <w:sz w:val="28"/>
          <w:szCs w:val="28"/>
        </w:rPr>
      </w:pPr>
      <w:r w:rsidRPr="00717F0C">
        <w:rPr>
          <w:rFonts w:ascii="Times New Roman" w:hAnsi="Times New Roman" w:cs="Times New Roman"/>
          <w:sz w:val="28"/>
          <w:szCs w:val="28"/>
        </w:rPr>
        <w:t xml:space="preserve">              Секретар виконкому:                                    Н.Г. Стрижак</w:t>
      </w:r>
    </w:p>
    <w:p w:rsidR="00717F0C" w:rsidRPr="00717F0C" w:rsidRDefault="00717F0C" w:rsidP="00717F0C">
      <w:pPr>
        <w:jc w:val="both"/>
        <w:rPr>
          <w:rFonts w:ascii="Times New Roman" w:hAnsi="Times New Roman" w:cs="Times New Roman"/>
          <w:sz w:val="28"/>
          <w:szCs w:val="28"/>
        </w:rPr>
      </w:pPr>
    </w:p>
    <w:p w:rsidR="00717F0C" w:rsidRPr="00717F0C" w:rsidRDefault="00717F0C" w:rsidP="00717F0C">
      <w:pPr>
        <w:rPr>
          <w:rFonts w:ascii="Times New Roman" w:hAnsi="Times New Roman" w:cs="Times New Roman"/>
          <w:b/>
          <w:sz w:val="28"/>
          <w:szCs w:val="28"/>
        </w:rPr>
      </w:pPr>
    </w:p>
    <w:p w:rsidR="00717F0C" w:rsidRPr="00717F0C" w:rsidRDefault="00717F0C" w:rsidP="00717F0C">
      <w:pPr>
        <w:ind w:left="4284" w:right="4339"/>
        <w:rPr>
          <w:rFonts w:ascii="Times New Roman" w:hAnsi="Times New Roman" w:cs="Times New Roman"/>
        </w:rPr>
      </w:pPr>
      <w:r w:rsidRPr="00717F0C">
        <w:rPr>
          <w:rFonts w:ascii="Times New Roman" w:hAnsi="Times New Roman" w:cs="Times New Roman"/>
          <w:noProof/>
          <w:lang w:eastAsia="uk-UA"/>
        </w:rPr>
        <w:drawing>
          <wp:inline distT="0" distB="0" distL="0" distR="0" wp14:anchorId="1A0AEE86" wp14:editId="306D4E7E">
            <wp:extent cx="447675" cy="533400"/>
            <wp:effectExtent l="0" t="0" r="9525"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7675" cy="533400"/>
                    </a:xfrm>
                    <a:prstGeom prst="rect">
                      <a:avLst/>
                    </a:prstGeom>
                    <a:noFill/>
                    <a:ln>
                      <a:noFill/>
                    </a:ln>
                  </pic:spPr>
                </pic:pic>
              </a:graphicData>
            </a:graphic>
          </wp:inline>
        </w:drawing>
      </w:r>
    </w:p>
    <w:p w:rsidR="00717F0C" w:rsidRPr="00717F0C" w:rsidRDefault="00717F0C" w:rsidP="00717F0C">
      <w:pPr>
        <w:rPr>
          <w:rFonts w:ascii="Times New Roman" w:hAnsi="Times New Roman" w:cs="Times New Roman"/>
          <w:color w:val="FF0000"/>
          <w:sz w:val="28"/>
          <w:szCs w:val="28"/>
        </w:rPr>
      </w:pPr>
      <w:r w:rsidRPr="00717F0C">
        <w:rPr>
          <w:rFonts w:ascii="Times New Roman" w:hAnsi="Times New Roman" w:cs="Times New Roman"/>
          <w:b/>
          <w:bCs/>
          <w:spacing w:val="-3"/>
        </w:rPr>
        <w:t xml:space="preserve"> </w:t>
      </w:r>
    </w:p>
    <w:p w:rsidR="00717F0C" w:rsidRPr="00717F0C" w:rsidRDefault="00717F0C" w:rsidP="00717F0C">
      <w:pPr>
        <w:shd w:val="clear" w:color="auto" w:fill="FFFFFF"/>
        <w:rPr>
          <w:rFonts w:ascii="Times New Roman" w:hAnsi="Times New Roman" w:cs="Times New Roman"/>
          <w:b/>
          <w:bCs/>
          <w:color w:val="000000"/>
          <w:sz w:val="28"/>
          <w:szCs w:val="28"/>
          <w:lang w:eastAsia="uk-UA"/>
        </w:rPr>
      </w:pPr>
      <w:r w:rsidRPr="00717F0C">
        <w:rPr>
          <w:rFonts w:ascii="Times New Roman" w:hAnsi="Times New Roman" w:cs="Times New Roman"/>
          <w:b/>
          <w:bCs/>
          <w:color w:val="000000"/>
          <w:sz w:val="28"/>
          <w:szCs w:val="28"/>
          <w:lang w:eastAsia="uk-UA"/>
        </w:rPr>
        <w:t xml:space="preserve">                                СТУДЕНИКІВСЬКА СІЛЬСЬКА  РАДА           </w:t>
      </w:r>
    </w:p>
    <w:p w:rsidR="00717F0C" w:rsidRPr="00717F0C" w:rsidRDefault="00717F0C" w:rsidP="00717F0C">
      <w:pPr>
        <w:shd w:val="clear" w:color="auto" w:fill="FFFFFF"/>
        <w:jc w:val="center"/>
        <w:rPr>
          <w:rFonts w:ascii="Times New Roman" w:hAnsi="Times New Roman" w:cs="Times New Roman"/>
          <w:color w:val="000000"/>
          <w:sz w:val="28"/>
          <w:szCs w:val="28"/>
          <w:lang w:eastAsia="uk-UA"/>
        </w:rPr>
      </w:pPr>
      <w:r w:rsidRPr="00717F0C">
        <w:rPr>
          <w:rFonts w:ascii="Times New Roman" w:hAnsi="Times New Roman" w:cs="Times New Roman"/>
          <w:b/>
          <w:bCs/>
          <w:color w:val="000000"/>
          <w:sz w:val="28"/>
          <w:szCs w:val="28"/>
          <w:lang w:eastAsia="uk-UA"/>
        </w:rPr>
        <w:t>БОРИСПІЛЬСЬКОГО  РАЙОНУ</w:t>
      </w:r>
    </w:p>
    <w:p w:rsidR="00717F0C" w:rsidRPr="00717F0C" w:rsidRDefault="00717F0C" w:rsidP="00717F0C">
      <w:pPr>
        <w:shd w:val="clear" w:color="auto" w:fill="FFFFFF"/>
        <w:jc w:val="center"/>
        <w:rPr>
          <w:rFonts w:ascii="Times New Roman" w:hAnsi="Times New Roman" w:cs="Times New Roman"/>
          <w:b/>
          <w:bCs/>
          <w:color w:val="000000"/>
          <w:sz w:val="28"/>
          <w:szCs w:val="28"/>
          <w:lang w:eastAsia="uk-UA"/>
        </w:rPr>
      </w:pPr>
      <w:r w:rsidRPr="00717F0C">
        <w:rPr>
          <w:rFonts w:ascii="Times New Roman" w:hAnsi="Times New Roman" w:cs="Times New Roman"/>
          <w:b/>
          <w:bCs/>
          <w:color w:val="000000"/>
          <w:sz w:val="28"/>
          <w:szCs w:val="28"/>
          <w:lang w:eastAsia="uk-UA"/>
        </w:rPr>
        <w:t>КИЇВСЬКОЇ ОБЛАСТІ</w:t>
      </w:r>
    </w:p>
    <w:p w:rsidR="00717F0C" w:rsidRPr="00717F0C" w:rsidRDefault="00717F0C" w:rsidP="00717F0C">
      <w:pPr>
        <w:shd w:val="clear" w:color="auto" w:fill="FFFFFF"/>
        <w:jc w:val="center"/>
        <w:rPr>
          <w:rFonts w:ascii="Times New Roman" w:hAnsi="Times New Roman" w:cs="Times New Roman"/>
          <w:color w:val="000000"/>
          <w:sz w:val="28"/>
          <w:szCs w:val="28"/>
          <w:lang w:eastAsia="uk-UA"/>
        </w:rPr>
      </w:pPr>
      <w:r w:rsidRPr="00717F0C">
        <w:rPr>
          <w:rFonts w:ascii="Times New Roman" w:hAnsi="Times New Roman" w:cs="Times New Roman"/>
          <w:b/>
          <w:bCs/>
          <w:color w:val="000000"/>
          <w:sz w:val="28"/>
          <w:szCs w:val="28"/>
          <w:lang w:eastAsia="uk-UA"/>
        </w:rPr>
        <w:t>ВИКОНАВЧИЙ  КОМІТЕТ</w:t>
      </w:r>
    </w:p>
    <w:p w:rsidR="00717F0C" w:rsidRPr="00717F0C" w:rsidRDefault="00717F0C" w:rsidP="00717F0C">
      <w:pPr>
        <w:jc w:val="center"/>
        <w:rPr>
          <w:rFonts w:ascii="Times New Roman" w:hAnsi="Times New Roman" w:cs="Times New Roman"/>
          <w:b/>
          <w:sz w:val="28"/>
          <w:szCs w:val="28"/>
        </w:rPr>
      </w:pPr>
      <w:r w:rsidRPr="00717F0C">
        <w:rPr>
          <w:rFonts w:ascii="Times New Roman" w:hAnsi="Times New Roman" w:cs="Times New Roman"/>
          <w:b/>
          <w:sz w:val="28"/>
          <w:szCs w:val="28"/>
        </w:rPr>
        <w:t>РІШЕННЯ</w:t>
      </w:r>
    </w:p>
    <w:p w:rsidR="00717F0C" w:rsidRPr="00717F0C" w:rsidRDefault="00717F0C" w:rsidP="00717F0C">
      <w:pPr>
        <w:jc w:val="both"/>
        <w:rPr>
          <w:rFonts w:ascii="Times New Roman" w:hAnsi="Times New Roman" w:cs="Times New Roman"/>
          <w:b/>
          <w:sz w:val="28"/>
          <w:szCs w:val="28"/>
        </w:rPr>
      </w:pPr>
    </w:p>
    <w:p w:rsidR="00717F0C" w:rsidRPr="00717F0C" w:rsidRDefault="00717F0C" w:rsidP="00717F0C">
      <w:pPr>
        <w:jc w:val="both"/>
        <w:rPr>
          <w:rFonts w:ascii="Times New Roman" w:hAnsi="Times New Roman" w:cs="Times New Roman"/>
          <w:b/>
          <w:sz w:val="28"/>
          <w:szCs w:val="28"/>
        </w:rPr>
      </w:pPr>
      <w:r w:rsidRPr="00717F0C">
        <w:rPr>
          <w:rFonts w:ascii="Times New Roman" w:hAnsi="Times New Roman" w:cs="Times New Roman"/>
          <w:b/>
          <w:sz w:val="28"/>
          <w:szCs w:val="28"/>
        </w:rPr>
        <w:t>Від   04 лютого   2021 року              с. Студеники                                                                  №24</w:t>
      </w:r>
    </w:p>
    <w:p w:rsidR="00717F0C" w:rsidRPr="00717F0C" w:rsidRDefault="00717F0C" w:rsidP="00717F0C">
      <w:pPr>
        <w:jc w:val="both"/>
        <w:rPr>
          <w:rFonts w:ascii="Times New Roman" w:hAnsi="Times New Roman" w:cs="Times New Roman"/>
          <w:b/>
          <w:sz w:val="28"/>
          <w:szCs w:val="28"/>
        </w:rPr>
      </w:pPr>
      <w:r w:rsidRPr="00717F0C">
        <w:rPr>
          <w:rFonts w:ascii="Times New Roman" w:hAnsi="Times New Roman" w:cs="Times New Roman"/>
          <w:b/>
          <w:sz w:val="28"/>
          <w:szCs w:val="28"/>
        </w:rPr>
        <w:t>Про виконання</w:t>
      </w:r>
    </w:p>
    <w:p w:rsidR="00717F0C" w:rsidRPr="00717F0C" w:rsidRDefault="00717F0C" w:rsidP="00717F0C">
      <w:pPr>
        <w:jc w:val="both"/>
        <w:rPr>
          <w:rFonts w:ascii="Times New Roman" w:hAnsi="Times New Roman" w:cs="Times New Roman"/>
          <w:b/>
          <w:sz w:val="28"/>
          <w:szCs w:val="28"/>
        </w:rPr>
      </w:pPr>
      <w:r w:rsidRPr="00717F0C">
        <w:rPr>
          <w:rFonts w:ascii="Times New Roman" w:hAnsi="Times New Roman" w:cs="Times New Roman"/>
          <w:b/>
          <w:sz w:val="28"/>
          <w:szCs w:val="28"/>
        </w:rPr>
        <w:t>Комплексної програми розвитку культури</w:t>
      </w:r>
    </w:p>
    <w:p w:rsidR="00717F0C" w:rsidRPr="00717F0C" w:rsidRDefault="00717F0C" w:rsidP="00717F0C">
      <w:pPr>
        <w:jc w:val="both"/>
        <w:rPr>
          <w:rFonts w:ascii="Times New Roman" w:hAnsi="Times New Roman" w:cs="Times New Roman"/>
          <w:b/>
          <w:sz w:val="28"/>
          <w:szCs w:val="28"/>
        </w:rPr>
      </w:pPr>
      <w:r w:rsidRPr="00717F0C">
        <w:rPr>
          <w:rFonts w:ascii="Times New Roman" w:hAnsi="Times New Roman" w:cs="Times New Roman"/>
          <w:b/>
          <w:sz w:val="28"/>
          <w:szCs w:val="28"/>
        </w:rPr>
        <w:t xml:space="preserve"> в Студениківській громаді</w:t>
      </w:r>
    </w:p>
    <w:p w:rsidR="00717F0C" w:rsidRPr="00717F0C" w:rsidRDefault="00717F0C" w:rsidP="00717F0C">
      <w:pPr>
        <w:jc w:val="both"/>
        <w:rPr>
          <w:rFonts w:ascii="Times New Roman" w:hAnsi="Times New Roman" w:cs="Times New Roman"/>
          <w:b/>
          <w:sz w:val="28"/>
          <w:szCs w:val="28"/>
        </w:rPr>
      </w:pPr>
      <w:r w:rsidRPr="00717F0C">
        <w:rPr>
          <w:rFonts w:ascii="Times New Roman" w:hAnsi="Times New Roman" w:cs="Times New Roman"/>
          <w:b/>
          <w:sz w:val="28"/>
          <w:szCs w:val="28"/>
        </w:rPr>
        <w:t>на 2018-2020 роки</w:t>
      </w:r>
    </w:p>
    <w:p w:rsidR="00717F0C" w:rsidRPr="00717F0C" w:rsidRDefault="00717F0C" w:rsidP="00717F0C">
      <w:pPr>
        <w:jc w:val="both"/>
        <w:rPr>
          <w:rFonts w:ascii="Times New Roman" w:hAnsi="Times New Roman" w:cs="Times New Roman"/>
          <w:b/>
          <w:sz w:val="28"/>
          <w:szCs w:val="28"/>
        </w:rPr>
      </w:pPr>
    </w:p>
    <w:p w:rsidR="00717F0C" w:rsidRPr="00717F0C" w:rsidRDefault="00717F0C" w:rsidP="00717F0C">
      <w:pPr>
        <w:jc w:val="both"/>
        <w:rPr>
          <w:rFonts w:ascii="Times New Roman" w:hAnsi="Times New Roman" w:cs="Times New Roman"/>
          <w:sz w:val="28"/>
          <w:szCs w:val="28"/>
        </w:rPr>
      </w:pPr>
      <w:r w:rsidRPr="00717F0C">
        <w:rPr>
          <w:rFonts w:ascii="Times New Roman" w:hAnsi="Times New Roman" w:cs="Times New Roman"/>
          <w:b/>
          <w:sz w:val="28"/>
          <w:szCs w:val="28"/>
        </w:rPr>
        <w:tab/>
      </w:r>
      <w:r w:rsidRPr="00717F0C">
        <w:rPr>
          <w:rFonts w:ascii="Times New Roman" w:hAnsi="Times New Roman" w:cs="Times New Roman"/>
          <w:sz w:val="28"/>
          <w:szCs w:val="28"/>
        </w:rPr>
        <w:t xml:space="preserve">Керуючись ст.26, 27 Закону України «Про місцеве самоврядування в Україні», виконавчий комітет сільської рад  </w:t>
      </w:r>
    </w:p>
    <w:p w:rsidR="00717F0C" w:rsidRPr="00717F0C" w:rsidRDefault="00717F0C" w:rsidP="00717F0C">
      <w:pPr>
        <w:jc w:val="both"/>
        <w:rPr>
          <w:rFonts w:ascii="Times New Roman" w:hAnsi="Times New Roman" w:cs="Times New Roman"/>
          <w:b/>
          <w:sz w:val="28"/>
          <w:szCs w:val="28"/>
        </w:rPr>
      </w:pPr>
      <w:r w:rsidRPr="00717F0C">
        <w:rPr>
          <w:rFonts w:ascii="Times New Roman" w:hAnsi="Times New Roman" w:cs="Times New Roman"/>
          <w:b/>
          <w:sz w:val="28"/>
          <w:szCs w:val="28"/>
        </w:rPr>
        <w:t>ВИРІШИВ:</w:t>
      </w:r>
    </w:p>
    <w:p w:rsidR="00717F0C" w:rsidRPr="00717F0C" w:rsidRDefault="00717F0C" w:rsidP="00717F0C">
      <w:pPr>
        <w:numPr>
          <w:ilvl w:val="0"/>
          <w:numId w:val="19"/>
        </w:numPr>
        <w:spacing w:after="0" w:line="240" w:lineRule="auto"/>
        <w:contextualSpacing/>
        <w:jc w:val="both"/>
        <w:rPr>
          <w:rFonts w:ascii="Times New Roman" w:hAnsi="Times New Roman" w:cs="Times New Roman"/>
          <w:sz w:val="28"/>
          <w:szCs w:val="28"/>
        </w:rPr>
      </w:pPr>
      <w:r w:rsidRPr="00717F0C">
        <w:rPr>
          <w:rFonts w:ascii="Times New Roman" w:hAnsi="Times New Roman" w:cs="Times New Roman"/>
          <w:sz w:val="28"/>
          <w:szCs w:val="28"/>
        </w:rPr>
        <w:t>Схвалити звіт про виконання  Комплексної програми розвитку культури</w:t>
      </w:r>
    </w:p>
    <w:p w:rsidR="00717F0C" w:rsidRPr="00717F0C" w:rsidRDefault="00717F0C" w:rsidP="00717F0C">
      <w:pPr>
        <w:jc w:val="both"/>
        <w:rPr>
          <w:rFonts w:ascii="Times New Roman" w:hAnsi="Times New Roman" w:cs="Times New Roman"/>
          <w:bCs/>
          <w:sz w:val="28"/>
          <w:szCs w:val="28"/>
          <w:lang w:eastAsia="uk-UA"/>
        </w:rPr>
      </w:pPr>
      <w:r w:rsidRPr="00717F0C">
        <w:rPr>
          <w:rFonts w:ascii="Times New Roman" w:hAnsi="Times New Roman" w:cs="Times New Roman"/>
          <w:sz w:val="28"/>
          <w:szCs w:val="28"/>
        </w:rPr>
        <w:t xml:space="preserve">            в  Студениківській громаді на 2018-2020 роки   </w:t>
      </w:r>
      <w:r w:rsidRPr="00717F0C">
        <w:rPr>
          <w:rFonts w:ascii="Times New Roman" w:hAnsi="Times New Roman" w:cs="Times New Roman"/>
          <w:bCs/>
          <w:sz w:val="28"/>
          <w:szCs w:val="28"/>
          <w:lang w:eastAsia="uk-UA"/>
        </w:rPr>
        <w:t>(додаток 1)</w:t>
      </w:r>
    </w:p>
    <w:p w:rsidR="00717F0C" w:rsidRPr="00717F0C" w:rsidRDefault="00717F0C" w:rsidP="00717F0C">
      <w:pPr>
        <w:numPr>
          <w:ilvl w:val="0"/>
          <w:numId w:val="19"/>
        </w:numPr>
        <w:spacing w:after="0" w:line="240" w:lineRule="auto"/>
        <w:contextualSpacing/>
        <w:jc w:val="both"/>
        <w:rPr>
          <w:rFonts w:ascii="Times New Roman" w:hAnsi="Times New Roman" w:cs="Times New Roman"/>
          <w:sz w:val="28"/>
          <w:szCs w:val="28"/>
        </w:rPr>
      </w:pPr>
      <w:r w:rsidRPr="00717F0C">
        <w:rPr>
          <w:rFonts w:ascii="Times New Roman" w:hAnsi="Times New Roman" w:cs="Times New Roman"/>
          <w:sz w:val="28"/>
          <w:szCs w:val="28"/>
        </w:rPr>
        <w:t xml:space="preserve"> Відділу </w:t>
      </w:r>
      <w:r w:rsidRPr="00717F0C">
        <w:rPr>
          <w:rFonts w:ascii="Times New Roman" w:eastAsia="Calibri" w:hAnsi="Times New Roman" w:cs="Times New Roman"/>
          <w:sz w:val="28"/>
          <w:szCs w:val="28"/>
        </w:rPr>
        <w:t xml:space="preserve">освіти, </w:t>
      </w:r>
      <w:r w:rsidRPr="00717F0C">
        <w:rPr>
          <w:rFonts w:ascii="Times New Roman" w:eastAsia="Calibri" w:hAnsi="Times New Roman" w:cs="Times New Roman"/>
          <w:sz w:val="28"/>
          <w:szCs w:val="28"/>
          <w:lang w:val="ru-RU"/>
        </w:rPr>
        <w:t xml:space="preserve">охорони здоров’я,  молоді і спорту, культури, туризму та соціального захисту населення </w:t>
      </w:r>
      <w:r w:rsidRPr="00717F0C">
        <w:rPr>
          <w:rFonts w:ascii="Times New Roman" w:eastAsia="Calibri" w:hAnsi="Times New Roman" w:cs="Times New Roman"/>
          <w:sz w:val="28"/>
          <w:szCs w:val="28"/>
        </w:rPr>
        <w:t xml:space="preserve">подати звіт </w:t>
      </w:r>
      <w:r w:rsidRPr="00717F0C">
        <w:rPr>
          <w:rFonts w:ascii="Times New Roman" w:hAnsi="Times New Roman" w:cs="Times New Roman"/>
          <w:sz w:val="28"/>
          <w:szCs w:val="28"/>
        </w:rPr>
        <w:t>про виконання Комплексної програми розвитку культури  в  Студениківській громаді на 2018-2020 роки на затвердження сесією</w:t>
      </w:r>
    </w:p>
    <w:p w:rsidR="00717F0C" w:rsidRPr="00717F0C" w:rsidRDefault="00717F0C" w:rsidP="00717F0C">
      <w:pPr>
        <w:numPr>
          <w:ilvl w:val="0"/>
          <w:numId w:val="19"/>
        </w:numPr>
        <w:spacing w:after="0" w:line="240" w:lineRule="auto"/>
        <w:rPr>
          <w:rFonts w:ascii="Times New Roman" w:eastAsia="Times New Roman" w:hAnsi="Times New Roman" w:cs="Times New Roman"/>
          <w:sz w:val="28"/>
          <w:szCs w:val="28"/>
          <w:lang w:eastAsia="uk-UA"/>
        </w:rPr>
      </w:pPr>
      <w:r w:rsidRPr="00717F0C">
        <w:rPr>
          <w:rFonts w:ascii="Times New Roman" w:hAnsi="Times New Roman" w:cs="Times New Roman"/>
          <w:sz w:val="28"/>
          <w:szCs w:val="28"/>
          <w:lang w:eastAsia="uk-UA"/>
        </w:rPr>
        <w:t xml:space="preserve">Контроль за виконанням рішення покласти на  начальника відділу </w:t>
      </w:r>
      <w:r w:rsidRPr="00717F0C">
        <w:rPr>
          <w:rFonts w:ascii="Times New Roman" w:eastAsia="Times New Roman" w:hAnsi="Times New Roman" w:cs="Times New Roman"/>
          <w:sz w:val="28"/>
          <w:szCs w:val="28"/>
          <w:lang w:eastAsia="uk-UA"/>
        </w:rPr>
        <w:t>освіти, охорони здоров’я,  молоді і спорту, культури, туризму та соціального захисту населення.</w:t>
      </w:r>
    </w:p>
    <w:p w:rsidR="00717F0C" w:rsidRPr="00717F0C" w:rsidRDefault="00717F0C" w:rsidP="00717F0C">
      <w:pPr>
        <w:ind w:left="720"/>
        <w:contextualSpacing/>
        <w:jc w:val="both"/>
        <w:rPr>
          <w:rFonts w:ascii="Times New Roman" w:hAnsi="Times New Roman" w:cs="Times New Roman"/>
          <w:sz w:val="28"/>
          <w:szCs w:val="28"/>
        </w:rPr>
      </w:pPr>
    </w:p>
    <w:p w:rsidR="00717F0C" w:rsidRPr="00717F0C" w:rsidRDefault="00717F0C" w:rsidP="00717F0C">
      <w:pPr>
        <w:ind w:left="720" w:hanging="11"/>
        <w:contextualSpacing/>
        <w:jc w:val="both"/>
        <w:rPr>
          <w:rFonts w:ascii="Times New Roman" w:hAnsi="Times New Roman" w:cs="Times New Roman"/>
          <w:b/>
          <w:sz w:val="28"/>
          <w:szCs w:val="28"/>
        </w:rPr>
      </w:pPr>
    </w:p>
    <w:p w:rsidR="00717F0C" w:rsidRPr="00717F0C" w:rsidRDefault="00717F0C" w:rsidP="00717F0C">
      <w:pPr>
        <w:ind w:left="720"/>
        <w:contextualSpacing/>
        <w:jc w:val="both"/>
        <w:rPr>
          <w:rFonts w:ascii="Times New Roman" w:hAnsi="Times New Roman" w:cs="Times New Roman"/>
          <w:b/>
          <w:sz w:val="28"/>
          <w:szCs w:val="28"/>
        </w:rPr>
      </w:pPr>
    </w:p>
    <w:p w:rsidR="00717F0C" w:rsidRPr="00717F0C" w:rsidRDefault="00717F0C" w:rsidP="00717F0C">
      <w:pPr>
        <w:ind w:left="720"/>
        <w:contextualSpacing/>
        <w:jc w:val="center"/>
        <w:rPr>
          <w:rFonts w:ascii="Times New Roman" w:hAnsi="Times New Roman" w:cs="Times New Roman"/>
          <w:b/>
          <w:sz w:val="28"/>
          <w:szCs w:val="28"/>
        </w:rPr>
      </w:pPr>
      <w:r w:rsidRPr="00717F0C">
        <w:rPr>
          <w:rFonts w:ascii="Times New Roman" w:hAnsi="Times New Roman" w:cs="Times New Roman"/>
          <w:b/>
          <w:sz w:val="28"/>
          <w:szCs w:val="28"/>
        </w:rPr>
        <w:t>Сільський голова                                           М.О.Лях</w:t>
      </w:r>
    </w:p>
    <w:p w:rsidR="00717F0C" w:rsidRPr="00717F0C" w:rsidRDefault="00717F0C" w:rsidP="00717F0C">
      <w:pPr>
        <w:rPr>
          <w:rFonts w:ascii="Times New Roman" w:hAnsi="Times New Roman" w:cs="Times New Roman"/>
          <w:sz w:val="28"/>
          <w:szCs w:val="28"/>
        </w:rPr>
      </w:pPr>
    </w:p>
    <w:p w:rsidR="00717F0C" w:rsidRPr="00717F0C" w:rsidRDefault="00717F0C" w:rsidP="00717F0C">
      <w:pPr>
        <w:spacing w:after="0" w:line="240" w:lineRule="auto"/>
        <w:jc w:val="right"/>
        <w:rPr>
          <w:rFonts w:ascii="Calibri" w:eastAsia="Calibri" w:hAnsi="Calibri" w:cs="Times New Roman"/>
          <w:i/>
        </w:rPr>
      </w:pPr>
      <w:r w:rsidRPr="00717F0C">
        <w:rPr>
          <w:rFonts w:ascii="Calibri" w:eastAsia="Calibri" w:hAnsi="Calibri" w:cs="Times New Roman"/>
          <w:i/>
        </w:rPr>
        <w:lastRenderedPageBreak/>
        <w:t xml:space="preserve">Додаток до рішення </w:t>
      </w:r>
    </w:p>
    <w:p w:rsidR="00717F0C" w:rsidRPr="00717F0C" w:rsidRDefault="00717F0C" w:rsidP="00717F0C">
      <w:pPr>
        <w:spacing w:after="0" w:line="240" w:lineRule="auto"/>
        <w:jc w:val="right"/>
        <w:rPr>
          <w:rFonts w:ascii="Calibri" w:eastAsia="Calibri" w:hAnsi="Calibri" w:cs="Times New Roman"/>
          <w:i/>
        </w:rPr>
      </w:pPr>
      <w:r w:rsidRPr="00717F0C">
        <w:rPr>
          <w:rFonts w:ascii="Calibri" w:eastAsia="Calibri" w:hAnsi="Calibri" w:cs="Times New Roman"/>
          <w:i/>
        </w:rPr>
        <w:t xml:space="preserve">виконавчого комітету №24 </w:t>
      </w:r>
    </w:p>
    <w:p w:rsidR="00717F0C" w:rsidRPr="00717F0C" w:rsidRDefault="00717F0C" w:rsidP="00717F0C">
      <w:pPr>
        <w:spacing w:after="0" w:line="240" w:lineRule="auto"/>
        <w:jc w:val="right"/>
        <w:rPr>
          <w:rFonts w:ascii="Calibri" w:eastAsia="Calibri" w:hAnsi="Calibri" w:cs="Times New Roman"/>
          <w:i/>
        </w:rPr>
      </w:pPr>
      <w:r w:rsidRPr="00717F0C">
        <w:rPr>
          <w:rFonts w:ascii="Calibri" w:eastAsia="Calibri" w:hAnsi="Calibri" w:cs="Times New Roman"/>
          <w:i/>
        </w:rPr>
        <w:t>від 04.02.2021 року</w:t>
      </w:r>
    </w:p>
    <w:p w:rsidR="00717F0C" w:rsidRPr="00717F0C" w:rsidRDefault="00717F0C" w:rsidP="00717F0C">
      <w:pPr>
        <w:jc w:val="center"/>
        <w:rPr>
          <w:rFonts w:ascii="Times New Roman" w:hAnsi="Times New Roman" w:cs="Times New Roman"/>
          <w:b/>
          <w:sz w:val="26"/>
          <w:szCs w:val="26"/>
        </w:rPr>
      </w:pPr>
      <w:r w:rsidRPr="00717F0C">
        <w:rPr>
          <w:rFonts w:ascii="Times New Roman" w:hAnsi="Times New Roman" w:cs="Times New Roman"/>
          <w:b/>
          <w:sz w:val="26"/>
          <w:szCs w:val="26"/>
        </w:rPr>
        <w:t>Звіт</w:t>
      </w:r>
    </w:p>
    <w:p w:rsidR="00717F0C" w:rsidRPr="00717F0C" w:rsidRDefault="00717F0C" w:rsidP="00717F0C">
      <w:pPr>
        <w:jc w:val="center"/>
        <w:rPr>
          <w:rFonts w:ascii="Times New Roman" w:hAnsi="Times New Roman" w:cs="Times New Roman"/>
          <w:b/>
          <w:sz w:val="26"/>
          <w:szCs w:val="26"/>
        </w:rPr>
      </w:pPr>
      <w:r w:rsidRPr="00717F0C">
        <w:rPr>
          <w:rFonts w:ascii="Times New Roman" w:hAnsi="Times New Roman" w:cs="Times New Roman"/>
          <w:b/>
          <w:sz w:val="26"/>
          <w:szCs w:val="26"/>
        </w:rPr>
        <w:t>про виконання «Комплексної програми розвитку культури в Студениківській громаді на 2018-2020 р.»</w:t>
      </w:r>
    </w:p>
    <w:p w:rsidR="00717F0C" w:rsidRPr="00717F0C" w:rsidRDefault="00717F0C" w:rsidP="00717F0C">
      <w:pPr>
        <w:ind w:firstLine="708"/>
        <w:jc w:val="both"/>
        <w:rPr>
          <w:rFonts w:ascii="Times New Roman" w:hAnsi="Times New Roman" w:cs="Times New Roman"/>
          <w:sz w:val="26"/>
          <w:szCs w:val="26"/>
        </w:rPr>
      </w:pPr>
      <w:r w:rsidRPr="00717F0C">
        <w:rPr>
          <w:rFonts w:ascii="Times New Roman" w:hAnsi="Times New Roman" w:cs="Times New Roman"/>
          <w:sz w:val="26"/>
          <w:szCs w:val="26"/>
        </w:rPr>
        <w:t>16.08.2018 року рішенням № 313 сесії Студениківської сільської ради було затверджено «Комплексну програму розвитку культури в Студениківській громаді на 2018-2020 р.»</w:t>
      </w:r>
    </w:p>
    <w:p w:rsidR="00717F0C" w:rsidRPr="00717F0C" w:rsidRDefault="00717F0C" w:rsidP="00717F0C">
      <w:pPr>
        <w:ind w:firstLine="708"/>
        <w:jc w:val="both"/>
        <w:rPr>
          <w:rFonts w:ascii="Times New Roman" w:hAnsi="Times New Roman" w:cs="Times New Roman"/>
          <w:sz w:val="26"/>
          <w:szCs w:val="26"/>
        </w:rPr>
      </w:pPr>
      <w:r w:rsidRPr="00717F0C">
        <w:rPr>
          <w:rFonts w:ascii="Times New Roman" w:hAnsi="Times New Roman" w:cs="Times New Roman"/>
          <w:b/>
          <w:sz w:val="26"/>
          <w:szCs w:val="26"/>
        </w:rPr>
        <w:t>Згідно даної Програми  у 2018 році</w:t>
      </w:r>
      <w:r w:rsidRPr="00717F0C">
        <w:rPr>
          <w:rFonts w:ascii="Times New Roman" w:hAnsi="Times New Roman" w:cs="Times New Roman"/>
          <w:sz w:val="26"/>
          <w:szCs w:val="26"/>
        </w:rPr>
        <w:t xml:space="preserve"> установи культурипо загальному фонду профінансовані на 1 761, 5 тис. грн, що становить 93,8%до уточнених планових призначень.</w:t>
      </w:r>
    </w:p>
    <w:p w:rsidR="00717F0C" w:rsidRPr="00717F0C" w:rsidRDefault="00717F0C" w:rsidP="00717F0C">
      <w:pPr>
        <w:ind w:firstLine="708"/>
        <w:jc w:val="both"/>
        <w:rPr>
          <w:rFonts w:ascii="Times New Roman" w:hAnsi="Times New Roman" w:cs="Times New Roman"/>
          <w:sz w:val="26"/>
          <w:szCs w:val="26"/>
        </w:rPr>
      </w:pPr>
      <w:r w:rsidRPr="00717F0C">
        <w:rPr>
          <w:rFonts w:ascii="Times New Roman" w:hAnsi="Times New Roman" w:cs="Times New Roman"/>
          <w:sz w:val="26"/>
          <w:szCs w:val="26"/>
        </w:rPr>
        <w:t>Найбільшу питому вагу займають видатки на заробітну платуз нарахуваннями та енергоносії. На вказані цілі направлено 915.9 тис. грн. (відповідно 886,8тис грн. та 29,4 тис. грн.).</w:t>
      </w:r>
    </w:p>
    <w:p w:rsidR="00717F0C" w:rsidRPr="00717F0C" w:rsidRDefault="00717F0C" w:rsidP="00717F0C">
      <w:pPr>
        <w:ind w:firstLine="708"/>
        <w:jc w:val="both"/>
        <w:rPr>
          <w:rFonts w:ascii="Times New Roman" w:hAnsi="Times New Roman" w:cs="Times New Roman"/>
          <w:sz w:val="26"/>
          <w:szCs w:val="26"/>
        </w:rPr>
      </w:pPr>
      <w:r w:rsidRPr="00717F0C">
        <w:rPr>
          <w:rFonts w:ascii="Times New Roman" w:hAnsi="Times New Roman" w:cs="Times New Roman"/>
          <w:sz w:val="26"/>
          <w:szCs w:val="26"/>
        </w:rPr>
        <w:t xml:space="preserve">В Будинку Культури с. Студеники встановлено вікна та двері на суму 103, 2 тис грн., проведено поточний ремонт на 28,6 тис. грн. В  Клубі с. Сомкова Долина встановлено вікна та двері на суму 14,5 тис. грн. на поточний ремонт глядацької зали використано 200.0 тис .грн., на придбання штор та стільців – 52,6 тис. грн. </w:t>
      </w:r>
    </w:p>
    <w:p w:rsidR="00717F0C" w:rsidRPr="00717F0C" w:rsidRDefault="00717F0C" w:rsidP="00717F0C">
      <w:pPr>
        <w:ind w:firstLine="708"/>
        <w:jc w:val="both"/>
        <w:rPr>
          <w:rFonts w:ascii="Times New Roman" w:hAnsi="Times New Roman" w:cs="Times New Roman"/>
          <w:sz w:val="26"/>
          <w:szCs w:val="26"/>
        </w:rPr>
      </w:pPr>
      <w:r w:rsidRPr="00717F0C">
        <w:rPr>
          <w:rFonts w:ascii="Times New Roman" w:hAnsi="Times New Roman" w:cs="Times New Roman"/>
          <w:sz w:val="26"/>
          <w:szCs w:val="26"/>
        </w:rPr>
        <w:t>Придбано ялинкові прикраси – 113, 9 тис. грн.</w:t>
      </w:r>
    </w:p>
    <w:p w:rsidR="00717F0C" w:rsidRPr="00717F0C" w:rsidRDefault="00717F0C" w:rsidP="00717F0C">
      <w:pPr>
        <w:ind w:firstLine="708"/>
        <w:jc w:val="both"/>
        <w:rPr>
          <w:rFonts w:ascii="Times New Roman" w:hAnsi="Times New Roman" w:cs="Times New Roman"/>
          <w:sz w:val="26"/>
          <w:szCs w:val="26"/>
        </w:rPr>
      </w:pPr>
      <w:r w:rsidRPr="00717F0C">
        <w:rPr>
          <w:rFonts w:ascii="Times New Roman" w:hAnsi="Times New Roman" w:cs="Times New Roman"/>
          <w:sz w:val="26"/>
          <w:szCs w:val="26"/>
        </w:rPr>
        <w:t>За запис програми «Доля Надвечір</w:t>
      </w:r>
      <w:r w:rsidRPr="00717F0C">
        <w:rPr>
          <w:rFonts w:ascii="Times New Roman" w:hAnsi="Times New Roman" w:cs="Times New Roman"/>
          <w:sz w:val="26"/>
          <w:szCs w:val="26"/>
          <w:lang w:val="ru-RU"/>
        </w:rPr>
        <w:t>”</w:t>
      </w:r>
      <w:r w:rsidRPr="00717F0C">
        <w:rPr>
          <w:rFonts w:ascii="Times New Roman" w:hAnsi="Times New Roman" w:cs="Times New Roman"/>
          <w:sz w:val="26"/>
          <w:szCs w:val="26"/>
        </w:rPr>
        <w:t>я» перераховано 74,5 тис. грн.</w:t>
      </w:r>
    </w:p>
    <w:p w:rsidR="00717F0C" w:rsidRPr="00717F0C" w:rsidRDefault="00717F0C" w:rsidP="00717F0C">
      <w:pPr>
        <w:ind w:firstLine="708"/>
        <w:jc w:val="both"/>
        <w:rPr>
          <w:rFonts w:ascii="Times New Roman" w:hAnsi="Times New Roman" w:cs="Times New Roman"/>
          <w:sz w:val="26"/>
          <w:szCs w:val="26"/>
        </w:rPr>
      </w:pPr>
      <w:r w:rsidRPr="00717F0C">
        <w:rPr>
          <w:rFonts w:ascii="Times New Roman" w:hAnsi="Times New Roman" w:cs="Times New Roman"/>
          <w:sz w:val="26"/>
          <w:szCs w:val="26"/>
        </w:rPr>
        <w:t>На проведення заходів галузі культури спрямовано 154,3 тис грн.</w:t>
      </w:r>
    </w:p>
    <w:p w:rsidR="00717F0C" w:rsidRPr="00717F0C" w:rsidRDefault="00717F0C" w:rsidP="00717F0C">
      <w:pPr>
        <w:ind w:firstLine="708"/>
        <w:jc w:val="both"/>
        <w:rPr>
          <w:rFonts w:ascii="Times New Roman" w:hAnsi="Times New Roman" w:cs="Times New Roman"/>
          <w:sz w:val="26"/>
          <w:szCs w:val="26"/>
        </w:rPr>
      </w:pPr>
      <w:r w:rsidRPr="00717F0C">
        <w:rPr>
          <w:rFonts w:ascii="Times New Roman" w:hAnsi="Times New Roman" w:cs="Times New Roman"/>
          <w:sz w:val="26"/>
          <w:szCs w:val="26"/>
        </w:rPr>
        <w:t>За рахунок спеціального фонду для дитячого танцювального колективу. Переяславське придбано сценічні костюми на суму 22,5 тис. грн.</w:t>
      </w:r>
    </w:p>
    <w:p w:rsidR="00717F0C" w:rsidRPr="00717F0C" w:rsidRDefault="00717F0C" w:rsidP="00717F0C">
      <w:pPr>
        <w:ind w:firstLine="708"/>
        <w:jc w:val="both"/>
        <w:rPr>
          <w:rFonts w:ascii="Times New Roman" w:hAnsi="Times New Roman" w:cs="Times New Roman"/>
          <w:sz w:val="26"/>
          <w:szCs w:val="26"/>
        </w:rPr>
      </w:pPr>
      <w:r w:rsidRPr="00717F0C">
        <w:rPr>
          <w:rFonts w:ascii="Times New Roman" w:hAnsi="Times New Roman" w:cs="Times New Roman"/>
          <w:sz w:val="26"/>
          <w:szCs w:val="26"/>
        </w:rPr>
        <w:t>На придбання музичної апаратури використано – 199, 6 тис грн.</w:t>
      </w:r>
    </w:p>
    <w:p w:rsidR="00717F0C" w:rsidRPr="00717F0C" w:rsidRDefault="00717F0C" w:rsidP="00717F0C">
      <w:pPr>
        <w:ind w:firstLine="708"/>
        <w:jc w:val="both"/>
        <w:rPr>
          <w:rFonts w:ascii="Times New Roman" w:hAnsi="Times New Roman" w:cs="Times New Roman"/>
          <w:sz w:val="26"/>
          <w:szCs w:val="26"/>
        </w:rPr>
      </w:pPr>
      <w:r w:rsidRPr="00717F0C">
        <w:rPr>
          <w:rFonts w:ascii="Times New Roman" w:hAnsi="Times New Roman" w:cs="Times New Roman"/>
          <w:b/>
          <w:sz w:val="26"/>
          <w:szCs w:val="26"/>
        </w:rPr>
        <w:t>Згідно Програми у 2019 році</w:t>
      </w:r>
      <w:r w:rsidRPr="00717F0C">
        <w:rPr>
          <w:rFonts w:ascii="Times New Roman" w:hAnsi="Times New Roman" w:cs="Times New Roman"/>
          <w:sz w:val="26"/>
          <w:szCs w:val="26"/>
        </w:rPr>
        <w:t xml:space="preserve"> установи культури по загальному фонду профінансовані на 3 514,5 тис. грн.</w:t>
      </w:r>
    </w:p>
    <w:p w:rsidR="00717F0C" w:rsidRPr="00717F0C" w:rsidRDefault="00717F0C" w:rsidP="00717F0C">
      <w:pPr>
        <w:ind w:firstLine="708"/>
        <w:jc w:val="both"/>
        <w:rPr>
          <w:rFonts w:ascii="Times New Roman" w:hAnsi="Times New Roman" w:cs="Times New Roman"/>
          <w:sz w:val="26"/>
          <w:szCs w:val="26"/>
        </w:rPr>
      </w:pPr>
      <w:r w:rsidRPr="00717F0C">
        <w:rPr>
          <w:rFonts w:ascii="Times New Roman" w:hAnsi="Times New Roman" w:cs="Times New Roman"/>
          <w:sz w:val="26"/>
          <w:szCs w:val="26"/>
        </w:rPr>
        <w:t>Установи с. Студеники – 1231,3 тис. грн.</w:t>
      </w:r>
    </w:p>
    <w:p w:rsidR="00717F0C" w:rsidRPr="00717F0C" w:rsidRDefault="00717F0C" w:rsidP="00717F0C">
      <w:pPr>
        <w:ind w:firstLine="708"/>
        <w:jc w:val="both"/>
        <w:rPr>
          <w:rFonts w:ascii="Times New Roman" w:hAnsi="Times New Roman" w:cs="Times New Roman"/>
          <w:sz w:val="26"/>
          <w:szCs w:val="26"/>
        </w:rPr>
      </w:pPr>
      <w:r w:rsidRPr="00717F0C">
        <w:rPr>
          <w:rFonts w:ascii="Times New Roman" w:hAnsi="Times New Roman" w:cs="Times New Roman"/>
          <w:sz w:val="26"/>
          <w:szCs w:val="26"/>
        </w:rPr>
        <w:t>С.Переяславське – 710, 2 тис. грн.</w:t>
      </w:r>
    </w:p>
    <w:p w:rsidR="00717F0C" w:rsidRPr="00717F0C" w:rsidRDefault="00717F0C" w:rsidP="00717F0C">
      <w:pPr>
        <w:ind w:firstLine="708"/>
        <w:jc w:val="both"/>
        <w:rPr>
          <w:rFonts w:ascii="Times New Roman" w:hAnsi="Times New Roman" w:cs="Times New Roman"/>
          <w:sz w:val="26"/>
          <w:szCs w:val="26"/>
        </w:rPr>
      </w:pPr>
      <w:r w:rsidRPr="00717F0C">
        <w:rPr>
          <w:rFonts w:ascii="Times New Roman" w:hAnsi="Times New Roman" w:cs="Times New Roman"/>
          <w:sz w:val="26"/>
          <w:szCs w:val="26"/>
        </w:rPr>
        <w:t>С.Соснова – 302,5 тис. грн.</w:t>
      </w:r>
    </w:p>
    <w:p w:rsidR="00717F0C" w:rsidRPr="00717F0C" w:rsidRDefault="00717F0C" w:rsidP="00717F0C">
      <w:pPr>
        <w:ind w:firstLine="708"/>
        <w:jc w:val="both"/>
        <w:rPr>
          <w:rFonts w:ascii="Times New Roman" w:hAnsi="Times New Roman" w:cs="Times New Roman"/>
          <w:sz w:val="26"/>
          <w:szCs w:val="26"/>
        </w:rPr>
      </w:pPr>
      <w:r w:rsidRPr="00717F0C">
        <w:rPr>
          <w:rFonts w:ascii="Times New Roman" w:hAnsi="Times New Roman" w:cs="Times New Roman"/>
          <w:sz w:val="26"/>
          <w:szCs w:val="26"/>
        </w:rPr>
        <w:t>С. Сомкова Долина – 718,6 тис.грн.</w:t>
      </w:r>
    </w:p>
    <w:p w:rsidR="00717F0C" w:rsidRPr="00717F0C" w:rsidRDefault="00717F0C" w:rsidP="00717F0C">
      <w:pPr>
        <w:ind w:firstLine="708"/>
        <w:jc w:val="both"/>
        <w:rPr>
          <w:rFonts w:ascii="Times New Roman" w:hAnsi="Times New Roman" w:cs="Times New Roman"/>
          <w:sz w:val="26"/>
          <w:szCs w:val="26"/>
        </w:rPr>
      </w:pPr>
      <w:r w:rsidRPr="00717F0C">
        <w:rPr>
          <w:rFonts w:ascii="Times New Roman" w:hAnsi="Times New Roman" w:cs="Times New Roman"/>
          <w:sz w:val="26"/>
          <w:szCs w:val="26"/>
        </w:rPr>
        <w:t>С.Козлів – 360.0 тис.грн.</w:t>
      </w:r>
    </w:p>
    <w:p w:rsidR="00717F0C" w:rsidRPr="00717F0C" w:rsidRDefault="00717F0C" w:rsidP="00717F0C">
      <w:pPr>
        <w:ind w:firstLine="708"/>
        <w:jc w:val="both"/>
        <w:rPr>
          <w:rFonts w:ascii="Times New Roman" w:hAnsi="Times New Roman" w:cs="Times New Roman"/>
          <w:sz w:val="26"/>
          <w:szCs w:val="26"/>
        </w:rPr>
      </w:pPr>
      <w:r w:rsidRPr="00717F0C">
        <w:rPr>
          <w:rFonts w:ascii="Times New Roman" w:hAnsi="Times New Roman" w:cs="Times New Roman"/>
          <w:sz w:val="26"/>
          <w:szCs w:val="26"/>
        </w:rPr>
        <w:t>На заробітну плату з нарахуваннями направлено1 676, 5 тис.грн., на енергоносії – 142, 8 тис. грн.</w:t>
      </w:r>
    </w:p>
    <w:p w:rsidR="00717F0C" w:rsidRPr="00717F0C" w:rsidRDefault="00717F0C" w:rsidP="00717F0C">
      <w:pPr>
        <w:ind w:firstLine="708"/>
        <w:jc w:val="both"/>
        <w:rPr>
          <w:rFonts w:ascii="Times New Roman" w:hAnsi="Times New Roman" w:cs="Times New Roman"/>
          <w:sz w:val="26"/>
          <w:szCs w:val="26"/>
        </w:rPr>
      </w:pPr>
      <w:r w:rsidRPr="00717F0C">
        <w:rPr>
          <w:rFonts w:ascii="Times New Roman" w:hAnsi="Times New Roman" w:cs="Times New Roman"/>
          <w:sz w:val="26"/>
          <w:szCs w:val="26"/>
        </w:rPr>
        <w:t>В Будинку культури с. Студеники встановлено вікна та двері на суму 90,9 тис. грн., проведено поточний ремонт на 161,2 тис. грн., на ремонт хореографічної зали витрачено 160, 0 тис. грн.</w:t>
      </w:r>
    </w:p>
    <w:p w:rsidR="00717F0C" w:rsidRPr="00717F0C" w:rsidRDefault="00717F0C" w:rsidP="00717F0C">
      <w:pPr>
        <w:ind w:firstLine="708"/>
        <w:jc w:val="both"/>
        <w:rPr>
          <w:rFonts w:ascii="Times New Roman" w:hAnsi="Times New Roman" w:cs="Times New Roman"/>
          <w:sz w:val="26"/>
          <w:szCs w:val="26"/>
        </w:rPr>
      </w:pPr>
      <w:r w:rsidRPr="00717F0C">
        <w:rPr>
          <w:rFonts w:ascii="Times New Roman" w:hAnsi="Times New Roman" w:cs="Times New Roman"/>
          <w:sz w:val="26"/>
          <w:szCs w:val="26"/>
        </w:rPr>
        <w:lastRenderedPageBreak/>
        <w:t>В Будинку культури с. Переяславське проведено поточний ремонт на суму 199,6 тис. грн..</w:t>
      </w:r>
    </w:p>
    <w:p w:rsidR="00717F0C" w:rsidRPr="00717F0C" w:rsidRDefault="00717F0C" w:rsidP="00717F0C">
      <w:pPr>
        <w:ind w:firstLine="708"/>
        <w:jc w:val="both"/>
        <w:rPr>
          <w:rFonts w:ascii="Times New Roman" w:hAnsi="Times New Roman" w:cs="Times New Roman"/>
          <w:sz w:val="26"/>
          <w:szCs w:val="26"/>
        </w:rPr>
      </w:pPr>
      <w:r w:rsidRPr="00717F0C">
        <w:rPr>
          <w:rFonts w:ascii="Times New Roman" w:hAnsi="Times New Roman" w:cs="Times New Roman"/>
          <w:sz w:val="26"/>
          <w:szCs w:val="26"/>
        </w:rPr>
        <w:t>В клубі с. Сомкова Долина проведено ремонт на 200.0 тис грн, в бібліотеці – 199,3 тис. грн., встановлено вікна на суму 41, 5 тис.</w:t>
      </w:r>
    </w:p>
    <w:p w:rsidR="00717F0C" w:rsidRPr="00717F0C" w:rsidRDefault="00717F0C" w:rsidP="00717F0C">
      <w:pPr>
        <w:ind w:firstLine="708"/>
        <w:jc w:val="both"/>
        <w:rPr>
          <w:rFonts w:ascii="Times New Roman" w:hAnsi="Times New Roman" w:cs="Times New Roman"/>
          <w:sz w:val="26"/>
          <w:szCs w:val="26"/>
        </w:rPr>
      </w:pPr>
      <w:r w:rsidRPr="00717F0C">
        <w:rPr>
          <w:rFonts w:ascii="Times New Roman" w:hAnsi="Times New Roman" w:cs="Times New Roman"/>
          <w:sz w:val="26"/>
          <w:szCs w:val="26"/>
        </w:rPr>
        <w:t>В Клубі с. Козлів встановлено вікна на суму 55,5 тис. грн.</w:t>
      </w:r>
    </w:p>
    <w:p w:rsidR="00717F0C" w:rsidRPr="00717F0C" w:rsidRDefault="00717F0C" w:rsidP="00717F0C">
      <w:pPr>
        <w:ind w:firstLine="708"/>
        <w:jc w:val="both"/>
        <w:rPr>
          <w:rFonts w:ascii="Times New Roman" w:hAnsi="Times New Roman" w:cs="Times New Roman"/>
          <w:sz w:val="26"/>
          <w:szCs w:val="26"/>
        </w:rPr>
      </w:pPr>
      <w:r w:rsidRPr="00717F0C">
        <w:rPr>
          <w:rFonts w:ascii="Times New Roman" w:hAnsi="Times New Roman" w:cs="Times New Roman"/>
          <w:sz w:val="26"/>
          <w:szCs w:val="26"/>
        </w:rPr>
        <w:t>За транспортні послуги перераховано 54, 9 тис. грн., за друк оголошень – 39, 4 тис. грн., за відеозйомки – 77,9 тис. грн., за інформаційний бюлетень – 27,7 тис грн.</w:t>
      </w:r>
    </w:p>
    <w:p w:rsidR="00717F0C" w:rsidRPr="00717F0C" w:rsidRDefault="00717F0C" w:rsidP="00717F0C">
      <w:pPr>
        <w:ind w:firstLine="708"/>
        <w:jc w:val="both"/>
        <w:rPr>
          <w:rFonts w:ascii="Times New Roman" w:hAnsi="Times New Roman" w:cs="Times New Roman"/>
          <w:sz w:val="26"/>
          <w:szCs w:val="26"/>
        </w:rPr>
      </w:pPr>
      <w:r w:rsidRPr="00717F0C">
        <w:rPr>
          <w:rFonts w:ascii="Times New Roman" w:hAnsi="Times New Roman" w:cs="Times New Roman"/>
          <w:sz w:val="26"/>
          <w:szCs w:val="26"/>
        </w:rPr>
        <w:t>На проведення заходів у галузі культури спрямовано 247,9 тис. грн. ( в т. ч. за участь у фестивалі танцювального колективу с. Переяславське – 49,4 тис. грн, поїздки художніх колективів – 46,1 тис. грн.).</w:t>
      </w:r>
    </w:p>
    <w:p w:rsidR="00717F0C" w:rsidRPr="00717F0C" w:rsidRDefault="00717F0C" w:rsidP="00717F0C">
      <w:pPr>
        <w:ind w:firstLine="708"/>
        <w:jc w:val="both"/>
        <w:rPr>
          <w:rFonts w:ascii="Times New Roman" w:hAnsi="Times New Roman" w:cs="Times New Roman"/>
          <w:sz w:val="26"/>
          <w:szCs w:val="26"/>
        </w:rPr>
      </w:pPr>
      <w:r w:rsidRPr="00717F0C">
        <w:rPr>
          <w:rFonts w:ascii="Times New Roman" w:hAnsi="Times New Roman" w:cs="Times New Roman"/>
          <w:sz w:val="26"/>
          <w:szCs w:val="26"/>
        </w:rPr>
        <w:t>За рахунок спеціального фонду придбано сценічні костюмина суму 199,8 тис.грн.( для вокальних колективів с. Козлів – 51,0 тис. грн., Сомкова Долина – 76, 6 тис. грн., с. Студеники 23 тис. грн., с. Переяславське 49, 2 тис. грн)</w:t>
      </w:r>
    </w:p>
    <w:p w:rsidR="00717F0C" w:rsidRPr="00717F0C" w:rsidRDefault="00717F0C" w:rsidP="00717F0C">
      <w:pPr>
        <w:ind w:firstLine="708"/>
        <w:jc w:val="both"/>
        <w:rPr>
          <w:rFonts w:ascii="Times New Roman" w:hAnsi="Times New Roman" w:cs="Times New Roman"/>
          <w:sz w:val="26"/>
          <w:szCs w:val="26"/>
        </w:rPr>
      </w:pPr>
      <w:r w:rsidRPr="00717F0C">
        <w:rPr>
          <w:rFonts w:ascii="Times New Roman" w:hAnsi="Times New Roman" w:cs="Times New Roman"/>
          <w:sz w:val="26"/>
          <w:szCs w:val="26"/>
        </w:rPr>
        <w:t>Придбано музичну апаратуру на суму 190.1 тис.грн. (с.Студеники та с. Переяславське), баян для с.Козлів – 58.0 тис.грн., гармонь для с. Студеники – 18,7 тис.грн.</w:t>
      </w:r>
    </w:p>
    <w:p w:rsidR="00717F0C" w:rsidRPr="00717F0C" w:rsidRDefault="00717F0C" w:rsidP="00717F0C">
      <w:pPr>
        <w:ind w:firstLine="708"/>
        <w:jc w:val="both"/>
        <w:rPr>
          <w:rFonts w:ascii="Times New Roman" w:hAnsi="Times New Roman" w:cs="Times New Roman"/>
          <w:sz w:val="26"/>
          <w:szCs w:val="26"/>
        </w:rPr>
      </w:pPr>
      <w:r w:rsidRPr="00717F0C">
        <w:rPr>
          <w:rFonts w:ascii="Times New Roman" w:hAnsi="Times New Roman" w:cs="Times New Roman"/>
          <w:sz w:val="26"/>
          <w:szCs w:val="26"/>
        </w:rPr>
        <w:t>Поповнено бібліотечний фонд на суму 69,4 тис. грн.</w:t>
      </w:r>
    </w:p>
    <w:p w:rsidR="00717F0C" w:rsidRPr="00717F0C" w:rsidRDefault="00717F0C" w:rsidP="00717F0C">
      <w:pPr>
        <w:ind w:firstLine="708"/>
        <w:jc w:val="both"/>
        <w:rPr>
          <w:rFonts w:ascii="Times New Roman" w:hAnsi="Times New Roman" w:cs="Times New Roman"/>
          <w:sz w:val="26"/>
          <w:szCs w:val="26"/>
        </w:rPr>
      </w:pPr>
      <w:r w:rsidRPr="00717F0C">
        <w:rPr>
          <w:rFonts w:ascii="Times New Roman" w:hAnsi="Times New Roman" w:cs="Times New Roman"/>
          <w:sz w:val="26"/>
          <w:szCs w:val="26"/>
        </w:rPr>
        <w:t>В Будинку культури с.Переяслаське проведено капітальний ремонт на суму 160,0 тис.грн.</w:t>
      </w:r>
    </w:p>
    <w:p w:rsidR="00717F0C" w:rsidRPr="00717F0C" w:rsidRDefault="00717F0C" w:rsidP="00717F0C">
      <w:pPr>
        <w:ind w:firstLine="708"/>
        <w:jc w:val="both"/>
        <w:rPr>
          <w:rFonts w:ascii="Times New Roman" w:hAnsi="Times New Roman" w:cs="Times New Roman"/>
          <w:sz w:val="26"/>
          <w:szCs w:val="26"/>
        </w:rPr>
      </w:pPr>
      <w:r w:rsidRPr="00717F0C">
        <w:rPr>
          <w:rFonts w:ascii="Times New Roman" w:hAnsi="Times New Roman" w:cs="Times New Roman"/>
          <w:b/>
          <w:sz w:val="26"/>
          <w:szCs w:val="26"/>
        </w:rPr>
        <w:t>За 9 міс. 2020 року</w:t>
      </w:r>
      <w:r w:rsidRPr="00717F0C">
        <w:rPr>
          <w:rFonts w:ascii="Times New Roman" w:hAnsi="Times New Roman" w:cs="Times New Roman"/>
          <w:sz w:val="26"/>
          <w:szCs w:val="26"/>
        </w:rPr>
        <w:t xml:space="preserve"> : установи культури по загальному фонду  профінансовані на 2028,8 тис. грн.</w:t>
      </w:r>
    </w:p>
    <w:p w:rsidR="00717F0C" w:rsidRPr="00717F0C" w:rsidRDefault="00717F0C" w:rsidP="00717F0C">
      <w:pPr>
        <w:ind w:firstLine="708"/>
        <w:jc w:val="both"/>
        <w:rPr>
          <w:rFonts w:ascii="Times New Roman" w:hAnsi="Times New Roman" w:cs="Times New Roman"/>
          <w:sz w:val="26"/>
          <w:szCs w:val="26"/>
        </w:rPr>
      </w:pPr>
      <w:r w:rsidRPr="00717F0C">
        <w:rPr>
          <w:rFonts w:ascii="Times New Roman" w:hAnsi="Times New Roman" w:cs="Times New Roman"/>
          <w:sz w:val="26"/>
          <w:szCs w:val="26"/>
        </w:rPr>
        <w:t>На заробітну плату з нарахуваннями направлено1450,7 тис. грн., на енергоносії – 124,3 тис.грн.</w:t>
      </w:r>
    </w:p>
    <w:p w:rsidR="00717F0C" w:rsidRPr="00717F0C" w:rsidRDefault="00717F0C" w:rsidP="00717F0C">
      <w:pPr>
        <w:ind w:firstLine="708"/>
        <w:jc w:val="both"/>
        <w:rPr>
          <w:rFonts w:ascii="Times New Roman" w:hAnsi="Times New Roman" w:cs="Times New Roman"/>
          <w:sz w:val="26"/>
          <w:szCs w:val="26"/>
        </w:rPr>
      </w:pPr>
      <w:r w:rsidRPr="00717F0C">
        <w:rPr>
          <w:rFonts w:ascii="Times New Roman" w:hAnsi="Times New Roman" w:cs="Times New Roman"/>
          <w:sz w:val="26"/>
          <w:szCs w:val="26"/>
        </w:rPr>
        <w:t>За музичну апаратуру перераховано 9.0 тис. грн., жалюзі – 13 тис. грн. , транспортні послуги – 11,2 тис. грн., відео зйомки -47, 5 тис. грн., за інформаційний бюлетень – 71, 2 тис. грн.</w:t>
      </w:r>
    </w:p>
    <w:p w:rsidR="00717F0C" w:rsidRPr="00717F0C" w:rsidRDefault="00717F0C" w:rsidP="00717F0C">
      <w:pPr>
        <w:ind w:firstLine="708"/>
        <w:jc w:val="both"/>
        <w:rPr>
          <w:rFonts w:ascii="Times New Roman" w:hAnsi="Times New Roman" w:cs="Times New Roman"/>
          <w:sz w:val="26"/>
          <w:szCs w:val="26"/>
        </w:rPr>
      </w:pPr>
      <w:r w:rsidRPr="00717F0C">
        <w:rPr>
          <w:rFonts w:ascii="Times New Roman" w:hAnsi="Times New Roman" w:cs="Times New Roman"/>
          <w:sz w:val="26"/>
          <w:szCs w:val="26"/>
        </w:rPr>
        <w:t>Поведено поточний ремонт Будинку культури с. Студеники на суму 40,0 тис. грн., та ремонт системи опалення в приміщенні клубу с. Сомкова Долина на суму 183, 4 тис. грн.</w:t>
      </w:r>
    </w:p>
    <w:p w:rsidR="00717F0C" w:rsidRPr="00717F0C" w:rsidRDefault="00717F0C" w:rsidP="00717F0C">
      <w:pPr>
        <w:ind w:firstLine="708"/>
        <w:jc w:val="both"/>
        <w:rPr>
          <w:rFonts w:ascii="Times New Roman" w:hAnsi="Times New Roman" w:cs="Times New Roman"/>
          <w:sz w:val="26"/>
          <w:szCs w:val="26"/>
        </w:rPr>
      </w:pPr>
      <w:r w:rsidRPr="00717F0C">
        <w:rPr>
          <w:rFonts w:ascii="Times New Roman" w:hAnsi="Times New Roman" w:cs="Times New Roman"/>
          <w:sz w:val="26"/>
          <w:szCs w:val="26"/>
        </w:rPr>
        <w:t>На проведення заходів по культурі спрямовано 29, 4 тис. грн.</w:t>
      </w:r>
    </w:p>
    <w:p w:rsidR="00717F0C" w:rsidRPr="00717F0C" w:rsidRDefault="00717F0C" w:rsidP="00717F0C">
      <w:pPr>
        <w:ind w:firstLine="708"/>
        <w:jc w:val="both"/>
        <w:rPr>
          <w:rFonts w:ascii="Times New Roman" w:hAnsi="Times New Roman" w:cs="Times New Roman"/>
          <w:sz w:val="26"/>
          <w:szCs w:val="26"/>
        </w:rPr>
      </w:pPr>
      <w:r w:rsidRPr="00717F0C">
        <w:rPr>
          <w:rFonts w:ascii="Times New Roman" w:hAnsi="Times New Roman" w:cs="Times New Roman"/>
          <w:sz w:val="26"/>
          <w:szCs w:val="26"/>
        </w:rPr>
        <w:t>За рахунок спеціального фонду придбано та встановлено котелв приміщенні Клубу с. Сомкова Долина на суму 149,7 тис. грн.</w:t>
      </w:r>
    </w:p>
    <w:p w:rsidR="00717F0C" w:rsidRPr="00717F0C" w:rsidRDefault="00717F0C" w:rsidP="00717F0C">
      <w:pPr>
        <w:ind w:firstLine="708"/>
        <w:jc w:val="both"/>
        <w:rPr>
          <w:rFonts w:ascii="Times New Roman" w:hAnsi="Times New Roman" w:cs="Times New Roman"/>
          <w:sz w:val="26"/>
          <w:szCs w:val="26"/>
        </w:rPr>
      </w:pPr>
      <w:r w:rsidRPr="00717F0C">
        <w:rPr>
          <w:rFonts w:ascii="Times New Roman" w:hAnsi="Times New Roman" w:cs="Times New Roman"/>
          <w:sz w:val="26"/>
          <w:szCs w:val="26"/>
        </w:rPr>
        <w:t>Придбано сценічні костюми на суму 106,6 тис. грн. (для художніх колективів с.Сомкова Долина -1,8 тис. грн., с.Соснова – 12,0 тис. грн., с. Студенки  92,8 тис.грн., )</w:t>
      </w:r>
    </w:p>
    <w:p w:rsidR="00717F0C" w:rsidRPr="00717F0C" w:rsidRDefault="00717F0C" w:rsidP="00717F0C">
      <w:pPr>
        <w:ind w:firstLine="708"/>
        <w:jc w:val="both"/>
        <w:rPr>
          <w:rFonts w:ascii="Times New Roman" w:hAnsi="Times New Roman" w:cs="Times New Roman"/>
          <w:sz w:val="26"/>
          <w:szCs w:val="26"/>
        </w:rPr>
      </w:pPr>
      <w:r w:rsidRPr="00717F0C">
        <w:rPr>
          <w:rFonts w:ascii="Times New Roman" w:hAnsi="Times New Roman" w:cs="Times New Roman"/>
          <w:sz w:val="26"/>
          <w:szCs w:val="26"/>
        </w:rPr>
        <w:t>Придбано музичну апаратуру на суму 163, 9 тис. грн., (с.Соснова 23,0 тис. грн , Студеники 89,0 тис. грн., с. Сомкова Долина -51,9 тис грн)</w:t>
      </w:r>
    </w:p>
    <w:p w:rsidR="00717F0C" w:rsidRPr="00717F0C" w:rsidRDefault="00717F0C" w:rsidP="00717F0C">
      <w:pPr>
        <w:ind w:firstLine="708"/>
        <w:jc w:val="both"/>
        <w:rPr>
          <w:rFonts w:ascii="Times New Roman" w:hAnsi="Times New Roman" w:cs="Times New Roman"/>
          <w:sz w:val="26"/>
          <w:szCs w:val="26"/>
        </w:rPr>
      </w:pPr>
      <w:r w:rsidRPr="00717F0C">
        <w:rPr>
          <w:rFonts w:ascii="Times New Roman" w:hAnsi="Times New Roman" w:cs="Times New Roman"/>
          <w:sz w:val="26"/>
          <w:szCs w:val="26"/>
        </w:rPr>
        <w:t>Секретар виконкому:                                             Н.Г. Стрижак</w:t>
      </w:r>
    </w:p>
    <w:p w:rsidR="00717F0C" w:rsidRPr="00717F0C" w:rsidRDefault="00717F0C" w:rsidP="00717F0C">
      <w:pPr>
        <w:rPr>
          <w:rFonts w:ascii="Times New Roman" w:hAnsi="Times New Roman" w:cs="Times New Roman"/>
          <w:sz w:val="28"/>
          <w:szCs w:val="28"/>
        </w:rPr>
      </w:pPr>
      <w:r w:rsidRPr="00717F0C">
        <w:rPr>
          <w:rFonts w:ascii="Times New Roman" w:hAnsi="Times New Roman" w:cs="Times New Roman"/>
          <w:sz w:val="28"/>
          <w:szCs w:val="28"/>
        </w:rPr>
        <w:lastRenderedPageBreak/>
        <w:tab/>
      </w:r>
    </w:p>
    <w:p w:rsidR="00717F0C" w:rsidRPr="00717F0C" w:rsidRDefault="00717F0C" w:rsidP="00717F0C">
      <w:pPr>
        <w:contextualSpacing/>
        <w:rPr>
          <w:rFonts w:ascii="Times New Roman" w:hAnsi="Times New Roman" w:cs="Times New Roman"/>
          <w:b/>
          <w:sz w:val="28"/>
          <w:szCs w:val="28"/>
        </w:rPr>
      </w:pPr>
    </w:p>
    <w:p w:rsidR="00717F0C" w:rsidRPr="00717F0C" w:rsidRDefault="00717F0C" w:rsidP="00717F0C">
      <w:pPr>
        <w:rPr>
          <w:rFonts w:ascii="Times New Roman" w:hAnsi="Times New Roman" w:cs="Times New Roman"/>
          <w:b/>
          <w:sz w:val="28"/>
          <w:szCs w:val="28"/>
        </w:rPr>
      </w:pPr>
    </w:p>
    <w:p w:rsidR="00717F0C" w:rsidRPr="00717F0C" w:rsidRDefault="00717F0C" w:rsidP="00717F0C">
      <w:pPr>
        <w:ind w:left="4284" w:right="4339"/>
        <w:rPr>
          <w:rFonts w:ascii="Times New Roman" w:hAnsi="Times New Roman" w:cs="Times New Roman"/>
        </w:rPr>
      </w:pPr>
      <w:r w:rsidRPr="00717F0C">
        <w:rPr>
          <w:rFonts w:ascii="Times New Roman" w:hAnsi="Times New Roman" w:cs="Times New Roman"/>
          <w:noProof/>
          <w:lang w:eastAsia="uk-UA"/>
        </w:rPr>
        <w:drawing>
          <wp:inline distT="0" distB="0" distL="0" distR="0" wp14:anchorId="6C68FA02" wp14:editId="124C0E73">
            <wp:extent cx="447675" cy="533400"/>
            <wp:effectExtent l="0" t="0" r="952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7675" cy="533400"/>
                    </a:xfrm>
                    <a:prstGeom prst="rect">
                      <a:avLst/>
                    </a:prstGeom>
                    <a:noFill/>
                    <a:ln>
                      <a:noFill/>
                    </a:ln>
                  </pic:spPr>
                </pic:pic>
              </a:graphicData>
            </a:graphic>
          </wp:inline>
        </w:drawing>
      </w:r>
    </w:p>
    <w:p w:rsidR="00717F0C" w:rsidRPr="00717F0C" w:rsidRDefault="00717F0C" w:rsidP="00717F0C">
      <w:pPr>
        <w:shd w:val="clear" w:color="auto" w:fill="FFFFFF"/>
        <w:rPr>
          <w:rFonts w:ascii="Times New Roman" w:hAnsi="Times New Roman" w:cs="Times New Roman"/>
          <w:b/>
          <w:bCs/>
          <w:color w:val="000000"/>
          <w:sz w:val="28"/>
          <w:szCs w:val="28"/>
          <w:lang w:eastAsia="uk-UA"/>
        </w:rPr>
      </w:pPr>
      <w:r w:rsidRPr="00717F0C">
        <w:rPr>
          <w:rFonts w:ascii="Times New Roman" w:hAnsi="Times New Roman" w:cs="Times New Roman"/>
          <w:b/>
          <w:bCs/>
          <w:color w:val="000000"/>
          <w:sz w:val="28"/>
          <w:szCs w:val="28"/>
          <w:lang w:eastAsia="uk-UA"/>
        </w:rPr>
        <w:t xml:space="preserve">                                СТУДЕНИКІВСЬКА СІЛЬСЬКА  РАДА          </w:t>
      </w:r>
    </w:p>
    <w:p w:rsidR="00717F0C" w:rsidRPr="00717F0C" w:rsidRDefault="00717F0C" w:rsidP="00717F0C">
      <w:pPr>
        <w:shd w:val="clear" w:color="auto" w:fill="FFFFFF"/>
        <w:jc w:val="center"/>
        <w:rPr>
          <w:rFonts w:ascii="Times New Roman" w:hAnsi="Times New Roman" w:cs="Times New Roman"/>
          <w:color w:val="000000"/>
          <w:sz w:val="28"/>
          <w:szCs w:val="28"/>
          <w:lang w:eastAsia="uk-UA"/>
        </w:rPr>
      </w:pPr>
      <w:r w:rsidRPr="00717F0C">
        <w:rPr>
          <w:rFonts w:ascii="Times New Roman" w:hAnsi="Times New Roman" w:cs="Times New Roman"/>
          <w:b/>
          <w:bCs/>
          <w:color w:val="000000"/>
          <w:sz w:val="28"/>
          <w:szCs w:val="28"/>
          <w:lang w:eastAsia="uk-UA"/>
        </w:rPr>
        <w:t>БОРИСПІЛЬСЬКОГО  РАЙОНУ</w:t>
      </w:r>
    </w:p>
    <w:p w:rsidR="00717F0C" w:rsidRPr="00717F0C" w:rsidRDefault="00717F0C" w:rsidP="00717F0C">
      <w:pPr>
        <w:shd w:val="clear" w:color="auto" w:fill="FFFFFF"/>
        <w:jc w:val="center"/>
        <w:rPr>
          <w:rFonts w:ascii="Times New Roman" w:hAnsi="Times New Roman" w:cs="Times New Roman"/>
          <w:b/>
          <w:bCs/>
          <w:color w:val="000000"/>
          <w:sz w:val="28"/>
          <w:szCs w:val="28"/>
          <w:lang w:eastAsia="uk-UA"/>
        </w:rPr>
      </w:pPr>
      <w:r w:rsidRPr="00717F0C">
        <w:rPr>
          <w:rFonts w:ascii="Times New Roman" w:hAnsi="Times New Roman" w:cs="Times New Roman"/>
          <w:b/>
          <w:bCs/>
          <w:color w:val="000000"/>
          <w:sz w:val="28"/>
          <w:szCs w:val="28"/>
          <w:lang w:eastAsia="uk-UA"/>
        </w:rPr>
        <w:t>КИЇВСЬКОЇ ОБЛАСТІ</w:t>
      </w:r>
    </w:p>
    <w:p w:rsidR="00717F0C" w:rsidRPr="00717F0C" w:rsidRDefault="00717F0C" w:rsidP="00717F0C">
      <w:pPr>
        <w:shd w:val="clear" w:color="auto" w:fill="FFFFFF"/>
        <w:jc w:val="center"/>
        <w:rPr>
          <w:rFonts w:ascii="Times New Roman" w:hAnsi="Times New Roman" w:cs="Times New Roman"/>
          <w:color w:val="000000"/>
          <w:sz w:val="28"/>
          <w:szCs w:val="28"/>
          <w:lang w:eastAsia="uk-UA"/>
        </w:rPr>
      </w:pPr>
      <w:r w:rsidRPr="00717F0C">
        <w:rPr>
          <w:rFonts w:ascii="Times New Roman" w:hAnsi="Times New Roman" w:cs="Times New Roman"/>
          <w:b/>
          <w:bCs/>
          <w:color w:val="000000"/>
          <w:sz w:val="28"/>
          <w:szCs w:val="28"/>
          <w:lang w:eastAsia="uk-UA"/>
        </w:rPr>
        <w:t>ВИКОНАВЧИЙ  КОМІТЕТ</w:t>
      </w:r>
    </w:p>
    <w:p w:rsidR="00717F0C" w:rsidRPr="00717F0C" w:rsidRDefault="00717F0C" w:rsidP="00717F0C">
      <w:pPr>
        <w:jc w:val="center"/>
        <w:rPr>
          <w:rFonts w:ascii="Times New Roman" w:hAnsi="Times New Roman" w:cs="Times New Roman"/>
          <w:b/>
          <w:sz w:val="28"/>
          <w:szCs w:val="28"/>
        </w:rPr>
      </w:pPr>
      <w:r w:rsidRPr="00717F0C">
        <w:rPr>
          <w:rFonts w:ascii="Times New Roman" w:hAnsi="Times New Roman" w:cs="Times New Roman"/>
          <w:b/>
          <w:sz w:val="28"/>
          <w:szCs w:val="28"/>
        </w:rPr>
        <w:t>РІШЕННЯ</w:t>
      </w:r>
    </w:p>
    <w:p w:rsidR="00717F0C" w:rsidRPr="00717F0C" w:rsidRDefault="00717F0C" w:rsidP="00717F0C">
      <w:pPr>
        <w:jc w:val="both"/>
        <w:rPr>
          <w:rFonts w:ascii="Times New Roman" w:hAnsi="Times New Roman" w:cs="Times New Roman"/>
          <w:b/>
          <w:sz w:val="28"/>
          <w:szCs w:val="28"/>
        </w:rPr>
      </w:pPr>
    </w:p>
    <w:p w:rsidR="00717F0C" w:rsidRPr="00717F0C" w:rsidRDefault="00717F0C" w:rsidP="00717F0C">
      <w:pPr>
        <w:jc w:val="both"/>
        <w:rPr>
          <w:rFonts w:ascii="Times New Roman" w:hAnsi="Times New Roman" w:cs="Times New Roman"/>
          <w:b/>
          <w:sz w:val="28"/>
          <w:szCs w:val="28"/>
        </w:rPr>
      </w:pPr>
      <w:r w:rsidRPr="00717F0C">
        <w:rPr>
          <w:rFonts w:ascii="Times New Roman" w:hAnsi="Times New Roman" w:cs="Times New Roman"/>
          <w:b/>
          <w:sz w:val="28"/>
          <w:szCs w:val="28"/>
        </w:rPr>
        <w:t>Від   04 лютого         2021 року      с. Студеники                                                      №25</w:t>
      </w:r>
    </w:p>
    <w:p w:rsidR="00717F0C" w:rsidRPr="00717F0C" w:rsidRDefault="00717F0C" w:rsidP="00717F0C">
      <w:pPr>
        <w:jc w:val="both"/>
        <w:rPr>
          <w:rFonts w:ascii="Times New Roman" w:hAnsi="Times New Roman" w:cs="Times New Roman"/>
          <w:b/>
          <w:sz w:val="28"/>
          <w:szCs w:val="28"/>
        </w:rPr>
      </w:pPr>
    </w:p>
    <w:p w:rsidR="00717F0C" w:rsidRPr="00717F0C" w:rsidRDefault="00717F0C" w:rsidP="00717F0C">
      <w:pPr>
        <w:jc w:val="both"/>
        <w:rPr>
          <w:rFonts w:ascii="Times New Roman" w:hAnsi="Times New Roman" w:cs="Times New Roman"/>
          <w:b/>
          <w:sz w:val="28"/>
          <w:szCs w:val="28"/>
        </w:rPr>
      </w:pPr>
      <w:r w:rsidRPr="00717F0C">
        <w:rPr>
          <w:rFonts w:ascii="Times New Roman" w:hAnsi="Times New Roman" w:cs="Times New Roman"/>
          <w:b/>
          <w:sz w:val="28"/>
          <w:szCs w:val="28"/>
        </w:rPr>
        <w:t>Про виконання</w:t>
      </w:r>
    </w:p>
    <w:p w:rsidR="00717F0C" w:rsidRPr="00717F0C" w:rsidRDefault="00717F0C" w:rsidP="00717F0C">
      <w:pPr>
        <w:jc w:val="both"/>
        <w:rPr>
          <w:rFonts w:ascii="Times New Roman" w:hAnsi="Times New Roman" w:cs="Times New Roman"/>
          <w:b/>
          <w:sz w:val="28"/>
          <w:szCs w:val="28"/>
        </w:rPr>
      </w:pPr>
      <w:r w:rsidRPr="00717F0C">
        <w:rPr>
          <w:rFonts w:ascii="Times New Roman" w:hAnsi="Times New Roman" w:cs="Times New Roman"/>
          <w:b/>
          <w:sz w:val="28"/>
          <w:szCs w:val="28"/>
        </w:rPr>
        <w:t>Програми Молодь Студениківської громади</w:t>
      </w:r>
    </w:p>
    <w:p w:rsidR="00717F0C" w:rsidRPr="00717F0C" w:rsidRDefault="00717F0C" w:rsidP="00717F0C">
      <w:pPr>
        <w:jc w:val="both"/>
        <w:rPr>
          <w:rFonts w:ascii="Times New Roman" w:hAnsi="Times New Roman" w:cs="Times New Roman"/>
          <w:b/>
          <w:sz w:val="28"/>
          <w:szCs w:val="28"/>
        </w:rPr>
      </w:pPr>
      <w:r w:rsidRPr="00717F0C">
        <w:rPr>
          <w:rFonts w:ascii="Times New Roman" w:hAnsi="Times New Roman" w:cs="Times New Roman"/>
          <w:b/>
          <w:sz w:val="28"/>
          <w:szCs w:val="28"/>
        </w:rPr>
        <w:t>на 2018-2020 роки</w:t>
      </w:r>
    </w:p>
    <w:p w:rsidR="00717F0C" w:rsidRPr="00717F0C" w:rsidRDefault="00717F0C" w:rsidP="00717F0C">
      <w:pPr>
        <w:jc w:val="both"/>
        <w:rPr>
          <w:rFonts w:ascii="Times New Roman" w:hAnsi="Times New Roman" w:cs="Times New Roman"/>
          <w:b/>
          <w:sz w:val="28"/>
          <w:szCs w:val="28"/>
        </w:rPr>
      </w:pPr>
    </w:p>
    <w:p w:rsidR="00717F0C" w:rsidRPr="00717F0C" w:rsidRDefault="00717F0C" w:rsidP="00717F0C">
      <w:pPr>
        <w:jc w:val="both"/>
        <w:rPr>
          <w:rFonts w:ascii="Times New Roman" w:hAnsi="Times New Roman" w:cs="Times New Roman"/>
          <w:sz w:val="28"/>
          <w:szCs w:val="28"/>
        </w:rPr>
      </w:pPr>
      <w:r w:rsidRPr="00717F0C">
        <w:rPr>
          <w:rFonts w:ascii="Times New Roman" w:hAnsi="Times New Roman" w:cs="Times New Roman"/>
          <w:b/>
          <w:sz w:val="28"/>
          <w:szCs w:val="28"/>
        </w:rPr>
        <w:tab/>
      </w:r>
      <w:r w:rsidRPr="00717F0C">
        <w:rPr>
          <w:rFonts w:ascii="Times New Roman" w:hAnsi="Times New Roman" w:cs="Times New Roman"/>
          <w:sz w:val="28"/>
          <w:szCs w:val="28"/>
        </w:rPr>
        <w:t xml:space="preserve">Керуючись ст.26, 27 Закону України «Про місцеве самоврядування в Україні», виконавчий  комітет сільської ради </w:t>
      </w:r>
    </w:p>
    <w:p w:rsidR="00717F0C" w:rsidRPr="00717F0C" w:rsidRDefault="00717F0C" w:rsidP="00717F0C">
      <w:pPr>
        <w:jc w:val="both"/>
        <w:rPr>
          <w:rFonts w:ascii="Times New Roman" w:hAnsi="Times New Roman" w:cs="Times New Roman"/>
          <w:b/>
          <w:sz w:val="28"/>
          <w:szCs w:val="28"/>
        </w:rPr>
      </w:pPr>
      <w:r w:rsidRPr="00717F0C">
        <w:rPr>
          <w:rFonts w:ascii="Times New Roman" w:hAnsi="Times New Roman" w:cs="Times New Roman"/>
          <w:b/>
          <w:sz w:val="28"/>
          <w:szCs w:val="28"/>
        </w:rPr>
        <w:t>ВИРІШИВ:</w:t>
      </w:r>
    </w:p>
    <w:p w:rsidR="00717F0C" w:rsidRPr="00717F0C" w:rsidRDefault="00717F0C" w:rsidP="00717F0C">
      <w:pPr>
        <w:numPr>
          <w:ilvl w:val="0"/>
          <w:numId w:val="20"/>
        </w:numPr>
        <w:spacing w:after="0" w:line="240" w:lineRule="auto"/>
        <w:contextualSpacing/>
        <w:rPr>
          <w:rFonts w:ascii="Times New Roman" w:hAnsi="Times New Roman" w:cs="Times New Roman"/>
          <w:sz w:val="28"/>
          <w:szCs w:val="28"/>
        </w:rPr>
      </w:pPr>
      <w:r w:rsidRPr="00717F0C">
        <w:rPr>
          <w:rFonts w:ascii="Times New Roman" w:hAnsi="Times New Roman" w:cs="Times New Roman"/>
          <w:sz w:val="28"/>
          <w:szCs w:val="28"/>
        </w:rPr>
        <w:t xml:space="preserve">Схвалити звіт про виконання Програми Молодь Студениківської громади на 2018-2020 роки, </w:t>
      </w:r>
      <w:r w:rsidRPr="00717F0C">
        <w:rPr>
          <w:rFonts w:ascii="Times New Roman" w:hAnsi="Times New Roman" w:cs="Times New Roman"/>
          <w:bCs/>
          <w:sz w:val="28"/>
          <w:szCs w:val="28"/>
          <w:lang w:eastAsia="uk-UA"/>
        </w:rPr>
        <w:t>(додається)</w:t>
      </w:r>
    </w:p>
    <w:p w:rsidR="00717F0C" w:rsidRPr="00717F0C" w:rsidRDefault="00717F0C" w:rsidP="00717F0C">
      <w:pPr>
        <w:numPr>
          <w:ilvl w:val="0"/>
          <w:numId w:val="20"/>
        </w:numPr>
        <w:spacing w:after="0" w:line="240" w:lineRule="auto"/>
        <w:contextualSpacing/>
        <w:rPr>
          <w:rFonts w:ascii="Times New Roman" w:hAnsi="Times New Roman" w:cs="Times New Roman"/>
          <w:sz w:val="28"/>
          <w:szCs w:val="28"/>
        </w:rPr>
      </w:pPr>
      <w:r w:rsidRPr="00717F0C">
        <w:rPr>
          <w:rFonts w:ascii="Times New Roman" w:hAnsi="Times New Roman" w:cs="Times New Roman"/>
          <w:bCs/>
          <w:sz w:val="28"/>
          <w:szCs w:val="28"/>
          <w:lang w:eastAsia="uk-UA"/>
        </w:rPr>
        <w:t xml:space="preserve">Відділу </w:t>
      </w:r>
      <w:r w:rsidRPr="00717F0C">
        <w:rPr>
          <w:rFonts w:ascii="Times New Roman" w:eastAsia="Calibri" w:hAnsi="Times New Roman" w:cs="Times New Roman"/>
          <w:sz w:val="28"/>
          <w:szCs w:val="28"/>
        </w:rPr>
        <w:t xml:space="preserve">освіти, </w:t>
      </w:r>
      <w:r w:rsidRPr="00717F0C">
        <w:rPr>
          <w:rFonts w:ascii="Times New Roman" w:eastAsia="Calibri" w:hAnsi="Times New Roman" w:cs="Times New Roman"/>
          <w:sz w:val="28"/>
          <w:szCs w:val="28"/>
          <w:lang w:val="ru-RU"/>
        </w:rPr>
        <w:t xml:space="preserve">охорони здоров’я,  молоді і спорту, культури, туризму та соціального захисту населення </w:t>
      </w:r>
      <w:r w:rsidRPr="00717F0C">
        <w:rPr>
          <w:rFonts w:ascii="Times New Roman" w:eastAsia="Calibri" w:hAnsi="Times New Roman" w:cs="Times New Roman"/>
          <w:sz w:val="28"/>
          <w:szCs w:val="28"/>
        </w:rPr>
        <w:t xml:space="preserve">подати звіт </w:t>
      </w:r>
      <w:r w:rsidRPr="00717F0C">
        <w:rPr>
          <w:rFonts w:ascii="Times New Roman" w:hAnsi="Times New Roman" w:cs="Times New Roman"/>
          <w:sz w:val="28"/>
          <w:szCs w:val="28"/>
        </w:rPr>
        <w:t>про виконання Програми Молодь Студениківської громади на 2018-2020 роки на затвердження сесією.</w:t>
      </w:r>
    </w:p>
    <w:p w:rsidR="00717F0C" w:rsidRPr="00717F0C" w:rsidRDefault="00717F0C" w:rsidP="00717F0C">
      <w:pPr>
        <w:numPr>
          <w:ilvl w:val="0"/>
          <w:numId w:val="20"/>
        </w:numPr>
        <w:spacing w:after="0" w:line="240" w:lineRule="auto"/>
        <w:rPr>
          <w:rFonts w:ascii="Times New Roman" w:eastAsia="Times New Roman" w:hAnsi="Times New Roman" w:cs="Times New Roman"/>
          <w:sz w:val="28"/>
          <w:szCs w:val="28"/>
          <w:lang w:eastAsia="uk-UA"/>
        </w:rPr>
      </w:pPr>
      <w:r w:rsidRPr="00717F0C">
        <w:rPr>
          <w:rFonts w:ascii="Times New Roman" w:hAnsi="Times New Roman" w:cs="Times New Roman"/>
          <w:sz w:val="28"/>
          <w:szCs w:val="28"/>
          <w:lang w:eastAsia="uk-UA"/>
        </w:rPr>
        <w:t xml:space="preserve">Контроль за виконанням рішення покласти на начальника відділу </w:t>
      </w:r>
      <w:r w:rsidRPr="00717F0C">
        <w:rPr>
          <w:rFonts w:ascii="Times New Roman" w:eastAsia="Times New Roman" w:hAnsi="Times New Roman" w:cs="Times New Roman"/>
          <w:sz w:val="28"/>
          <w:szCs w:val="28"/>
          <w:lang w:eastAsia="uk-UA"/>
        </w:rPr>
        <w:t>освіти, охорони здоров’я,  молоді і спорту, культури, туризму та соціального захисту населення.</w:t>
      </w:r>
    </w:p>
    <w:p w:rsidR="00717F0C" w:rsidRPr="00717F0C" w:rsidRDefault="00717F0C" w:rsidP="00717F0C">
      <w:pPr>
        <w:ind w:left="360"/>
        <w:contextualSpacing/>
        <w:jc w:val="both"/>
        <w:rPr>
          <w:rFonts w:ascii="Times New Roman" w:hAnsi="Times New Roman" w:cs="Times New Roman"/>
          <w:sz w:val="28"/>
          <w:szCs w:val="28"/>
        </w:rPr>
      </w:pPr>
    </w:p>
    <w:p w:rsidR="00717F0C" w:rsidRPr="00717F0C" w:rsidRDefault="00717F0C" w:rsidP="00717F0C">
      <w:pPr>
        <w:ind w:left="720"/>
        <w:contextualSpacing/>
        <w:jc w:val="both"/>
        <w:rPr>
          <w:rFonts w:ascii="Times New Roman" w:hAnsi="Times New Roman" w:cs="Times New Roman"/>
          <w:b/>
          <w:sz w:val="28"/>
          <w:szCs w:val="28"/>
        </w:rPr>
      </w:pPr>
    </w:p>
    <w:p w:rsidR="00717F0C" w:rsidRPr="00717F0C" w:rsidRDefault="00717F0C" w:rsidP="00717F0C">
      <w:pPr>
        <w:ind w:left="720"/>
        <w:contextualSpacing/>
        <w:jc w:val="both"/>
        <w:rPr>
          <w:rFonts w:ascii="Times New Roman" w:hAnsi="Times New Roman" w:cs="Times New Roman"/>
          <w:b/>
          <w:sz w:val="28"/>
          <w:szCs w:val="28"/>
        </w:rPr>
      </w:pPr>
    </w:p>
    <w:p w:rsidR="00717F0C" w:rsidRPr="00717F0C" w:rsidRDefault="00717F0C" w:rsidP="00717F0C">
      <w:pPr>
        <w:ind w:left="720"/>
        <w:contextualSpacing/>
        <w:jc w:val="center"/>
        <w:rPr>
          <w:rFonts w:ascii="Times New Roman" w:hAnsi="Times New Roman" w:cs="Times New Roman"/>
          <w:b/>
          <w:sz w:val="28"/>
          <w:szCs w:val="28"/>
        </w:rPr>
      </w:pPr>
      <w:r w:rsidRPr="00717F0C">
        <w:rPr>
          <w:rFonts w:ascii="Times New Roman" w:hAnsi="Times New Roman" w:cs="Times New Roman"/>
          <w:b/>
          <w:sz w:val="28"/>
          <w:szCs w:val="28"/>
        </w:rPr>
        <w:t>Сільський голова                                           М.О.Лях</w:t>
      </w:r>
    </w:p>
    <w:p w:rsidR="00717F0C" w:rsidRPr="00717F0C" w:rsidRDefault="00717F0C" w:rsidP="00717F0C">
      <w:pPr>
        <w:ind w:left="720"/>
        <w:contextualSpacing/>
        <w:jc w:val="center"/>
        <w:rPr>
          <w:rFonts w:ascii="Times New Roman" w:hAnsi="Times New Roman" w:cs="Times New Roman"/>
          <w:b/>
          <w:sz w:val="28"/>
          <w:szCs w:val="28"/>
        </w:rPr>
      </w:pPr>
    </w:p>
    <w:p w:rsidR="00717F0C" w:rsidRPr="00717F0C" w:rsidRDefault="00717F0C" w:rsidP="00717F0C">
      <w:pPr>
        <w:rPr>
          <w:rFonts w:ascii="Times New Roman" w:hAnsi="Times New Roman" w:cs="Times New Roman"/>
          <w:b/>
          <w:sz w:val="28"/>
          <w:szCs w:val="28"/>
        </w:rPr>
      </w:pPr>
    </w:p>
    <w:p w:rsidR="00717F0C" w:rsidRPr="00717F0C" w:rsidRDefault="00717F0C" w:rsidP="00717F0C">
      <w:pPr>
        <w:spacing w:after="0" w:line="240" w:lineRule="auto"/>
        <w:jc w:val="right"/>
        <w:rPr>
          <w:rFonts w:ascii="Times New Roman" w:eastAsia="Calibri" w:hAnsi="Times New Roman" w:cs="Times New Roman"/>
        </w:rPr>
      </w:pPr>
      <w:r w:rsidRPr="00717F0C">
        <w:rPr>
          <w:rFonts w:ascii="Times New Roman" w:eastAsia="Calibri" w:hAnsi="Times New Roman" w:cs="Times New Roman"/>
        </w:rPr>
        <w:lastRenderedPageBreak/>
        <w:t>Додаток до рішення</w:t>
      </w:r>
    </w:p>
    <w:p w:rsidR="00717F0C" w:rsidRPr="00717F0C" w:rsidRDefault="00717F0C" w:rsidP="00717F0C">
      <w:pPr>
        <w:spacing w:after="0" w:line="240" w:lineRule="auto"/>
        <w:jc w:val="right"/>
        <w:rPr>
          <w:rFonts w:ascii="Times New Roman" w:eastAsia="Calibri" w:hAnsi="Times New Roman" w:cs="Times New Roman"/>
        </w:rPr>
      </w:pPr>
      <w:r w:rsidRPr="00717F0C">
        <w:rPr>
          <w:rFonts w:ascii="Times New Roman" w:eastAsia="Calibri" w:hAnsi="Times New Roman" w:cs="Times New Roman"/>
        </w:rPr>
        <w:t>виконавчого комітету №25</w:t>
      </w:r>
    </w:p>
    <w:p w:rsidR="00717F0C" w:rsidRPr="00717F0C" w:rsidRDefault="00717F0C" w:rsidP="00717F0C">
      <w:pPr>
        <w:spacing w:after="0" w:line="240" w:lineRule="auto"/>
        <w:jc w:val="right"/>
        <w:rPr>
          <w:rFonts w:ascii="Times New Roman" w:eastAsia="Calibri" w:hAnsi="Times New Roman" w:cs="Times New Roman"/>
        </w:rPr>
      </w:pPr>
      <w:r w:rsidRPr="00717F0C">
        <w:rPr>
          <w:rFonts w:ascii="Times New Roman" w:eastAsia="Calibri" w:hAnsi="Times New Roman" w:cs="Times New Roman"/>
        </w:rPr>
        <w:t xml:space="preserve">від 04.02.2021 року </w:t>
      </w:r>
    </w:p>
    <w:p w:rsidR="00717F0C" w:rsidRPr="00717F0C" w:rsidRDefault="00717F0C" w:rsidP="00717F0C">
      <w:pPr>
        <w:spacing w:after="0" w:line="240" w:lineRule="auto"/>
        <w:jc w:val="center"/>
        <w:rPr>
          <w:rFonts w:ascii="Times New Roman" w:eastAsia="Calibri" w:hAnsi="Times New Roman" w:cs="Times New Roman"/>
          <w:b/>
          <w:sz w:val="28"/>
          <w:szCs w:val="28"/>
        </w:rPr>
      </w:pPr>
      <w:r w:rsidRPr="00717F0C">
        <w:rPr>
          <w:rFonts w:ascii="Times New Roman" w:eastAsia="Calibri" w:hAnsi="Times New Roman" w:cs="Times New Roman"/>
          <w:b/>
          <w:sz w:val="28"/>
          <w:szCs w:val="28"/>
        </w:rPr>
        <w:t>Звіт</w:t>
      </w:r>
    </w:p>
    <w:p w:rsidR="00717F0C" w:rsidRPr="00717F0C" w:rsidRDefault="00717F0C" w:rsidP="00717F0C">
      <w:pPr>
        <w:spacing w:after="0" w:line="240" w:lineRule="auto"/>
        <w:jc w:val="center"/>
        <w:rPr>
          <w:rFonts w:ascii="Times New Roman" w:eastAsia="Calibri" w:hAnsi="Times New Roman" w:cs="Times New Roman"/>
          <w:b/>
          <w:sz w:val="28"/>
          <w:szCs w:val="28"/>
        </w:rPr>
      </w:pPr>
      <w:r w:rsidRPr="00717F0C">
        <w:rPr>
          <w:rFonts w:ascii="Times New Roman" w:eastAsia="Calibri" w:hAnsi="Times New Roman" w:cs="Times New Roman"/>
          <w:b/>
          <w:sz w:val="28"/>
          <w:szCs w:val="28"/>
        </w:rPr>
        <w:t>про виконання Комплексної програми розвитку та підтримки молоді  «Молодь Студениківської громади»</w:t>
      </w:r>
    </w:p>
    <w:p w:rsidR="00717F0C" w:rsidRPr="00717F0C" w:rsidRDefault="00717F0C" w:rsidP="00717F0C">
      <w:pPr>
        <w:spacing w:after="0" w:line="240" w:lineRule="auto"/>
        <w:jc w:val="center"/>
        <w:rPr>
          <w:rFonts w:ascii="Calibri" w:eastAsia="Calibri" w:hAnsi="Calibri" w:cs="Times New Roman"/>
          <w:b/>
          <w:sz w:val="28"/>
          <w:szCs w:val="28"/>
        </w:rPr>
      </w:pPr>
      <w:r w:rsidRPr="00717F0C">
        <w:rPr>
          <w:rFonts w:ascii="Times New Roman" w:eastAsia="Calibri" w:hAnsi="Times New Roman" w:cs="Times New Roman"/>
          <w:b/>
          <w:sz w:val="28"/>
          <w:szCs w:val="28"/>
        </w:rPr>
        <w:t>на 2018-2020 роки</w:t>
      </w:r>
    </w:p>
    <w:p w:rsidR="00717F0C" w:rsidRPr="00717F0C" w:rsidRDefault="00717F0C" w:rsidP="00717F0C">
      <w:pPr>
        <w:ind w:left="720"/>
        <w:contextualSpacing/>
        <w:rPr>
          <w:rFonts w:ascii="Times New Roman" w:hAnsi="Times New Roman" w:cs="Times New Roman"/>
          <w:sz w:val="28"/>
          <w:szCs w:val="28"/>
        </w:rPr>
      </w:pPr>
      <w:r w:rsidRPr="00717F0C">
        <w:rPr>
          <w:rFonts w:ascii="Times New Roman" w:hAnsi="Times New Roman" w:cs="Times New Roman"/>
          <w:sz w:val="28"/>
          <w:szCs w:val="28"/>
        </w:rPr>
        <w:t>29.05.2018.року  рішенням сесії №207-8-7 Студениківської сільської ради</w:t>
      </w:r>
    </w:p>
    <w:p w:rsidR="00717F0C" w:rsidRPr="00717F0C" w:rsidRDefault="00717F0C" w:rsidP="00717F0C">
      <w:pPr>
        <w:rPr>
          <w:rFonts w:ascii="Times New Roman" w:hAnsi="Times New Roman" w:cs="Times New Roman"/>
          <w:sz w:val="28"/>
          <w:szCs w:val="28"/>
        </w:rPr>
      </w:pPr>
      <w:r w:rsidRPr="00717F0C">
        <w:rPr>
          <w:rFonts w:ascii="Times New Roman" w:hAnsi="Times New Roman" w:cs="Times New Roman"/>
          <w:sz w:val="28"/>
          <w:szCs w:val="28"/>
        </w:rPr>
        <w:t xml:space="preserve"> було затверджено Комплексну  програму розвитку та підтримки молоді  </w:t>
      </w:r>
    </w:p>
    <w:p w:rsidR="00717F0C" w:rsidRPr="00717F0C" w:rsidRDefault="00717F0C" w:rsidP="00717F0C">
      <w:pPr>
        <w:rPr>
          <w:rFonts w:ascii="Times New Roman" w:hAnsi="Times New Roman" w:cs="Times New Roman"/>
          <w:sz w:val="28"/>
          <w:szCs w:val="28"/>
        </w:rPr>
      </w:pPr>
      <w:r w:rsidRPr="00717F0C">
        <w:rPr>
          <w:rFonts w:ascii="Times New Roman" w:hAnsi="Times New Roman" w:cs="Times New Roman"/>
          <w:sz w:val="28"/>
          <w:szCs w:val="28"/>
        </w:rPr>
        <w:t xml:space="preserve"> « Молодь Студениківської громади» на 2018-2020 роки</w:t>
      </w:r>
    </w:p>
    <w:p w:rsidR="00717F0C" w:rsidRPr="00717F0C" w:rsidRDefault="00717F0C" w:rsidP="00717F0C">
      <w:pPr>
        <w:tabs>
          <w:tab w:val="left" w:pos="9593"/>
        </w:tabs>
        <w:spacing w:line="320" w:lineRule="exact"/>
        <w:ind w:firstLine="709"/>
        <w:jc w:val="both"/>
        <w:rPr>
          <w:rFonts w:ascii="Times New Roman" w:hAnsi="Times New Roman" w:cs="Times New Roman"/>
          <w:sz w:val="28"/>
          <w:szCs w:val="28"/>
        </w:rPr>
      </w:pPr>
      <w:r w:rsidRPr="00717F0C">
        <w:rPr>
          <w:rFonts w:ascii="Times New Roman" w:hAnsi="Times New Roman" w:cs="Times New Roman"/>
          <w:sz w:val="28"/>
          <w:szCs w:val="28"/>
        </w:rPr>
        <w:t>Основними завданнями Програми є:</w:t>
      </w:r>
    </w:p>
    <w:p w:rsidR="00717F0C" w:rsidRPr="00717F0C" w:rsidRDefault="00717F0C" w:rsidP="00717F0C">
      <w:pPr>
        <w:tabs>
          <w:tab w:val="left" w:pos="1418"/>
        </w:tabs>
        <w:spacing w:line="320" w:lineRule="exact"/>
        <w:ind w:firstLine="709"/>
        <w:jc w:val="both"/>
        <w:rPr>
          <w:rFonts w:ascii="Times New Roman" w:hAnsi="Times New Roman" w:cs="Times New Roman"/>
          <w:sz w:val="28"/>
          <w:szCs w:val="28"/>
        </w:rPr>
      </w:pPr>
      <w:r w:rsidRPr="00717F0C">
        <w:rPr>
          <w:rFonts w:ascii="Times New Roman" w:hAnsi="Times New Roman" w:cs="Times New Roman"/>
          <w:sz w:val="28"/>
          <w:szCs w:val="28"/>
        </w:rPr>
        <w:t>сприяння самореалізації та всебічному розвитку молоді, заохочення її до реалізації поставленої мети, спонукання до прозорості діяльності молодіжних об'єднань;</w:t>
      </w:r>
    </w:p>
    <w:p w:rsidR="00717F0C" w:rsidRPr="00717F0C" w:rsidRDefault="00717F0C" w:rsidP="00717F0C">
      <w:pPr>
        <w:tabs>
          <w:tab w:val="left" w:pos="1418"/>
        </w:tabs>
        <w:spacing w:line="320" w:lineRule="exact"/>
        <w:ind w:firstLine="709"/>
        <w:jc w:val="both"/>
        <w:rPr>
          <w:rFonts w:ascii="Times New Roman" w:hAnsi="Times New Roman" w:cs="Times New Roman"/>
          <w:sz w:val="28"/>
          <w:szCs w:val="28"/>
        </w:rPr>
      </w:pPr>
      <w:r w:rsidRPr="00717F0C">
        <w:rPr>
          <w:rFonts w:ascii="Times New Roman" w:hAnsi="Times New Roman" w:cs="Times New Roman"/>
          <w:sz w:val="28"/>
          <w:szCs w:val="28"/>
        </w:rPr>
        <w:t>підвищення рівня відповідальності при реалізації молодіжної політики, сприяння співпраці молоді з органами виконавчої влади, підтримка молодіжних ініціатив;</w:t>
      </w:r>
    </w:p>
    <w:p w:rsidR="00717F0C" w:rsidRPr="00717F0C" w:rsidRDefault="00717F0C" w:rsidP="00717F0C">
      <w:pPr>
        <w:tabs>
          <w:tab w:val="left" w:pos="1418"/>
        </w:tabs>
        <w:spacing w:line="320" w:lineRule="exact"/>
        <w:ind w:firstLine="709"/>
        <w:jc w:val="both"/>
        <w:rPr>
          <w:rFonts w:ascii="Times New Roman" w:hAnsi="Times New Roman" w:cs="Times New Roman"/>
          <w:sz w:val="28"/>
          <w:szCs w:val="28"/>
        </w:rPr>
      </w:pPr>
      <w:r w:rsidRPr="00717F0C">
        <w:rPr>
          <w:rFonts w:ascii="Times New Roman" w:hAnsi="Times New Roman" w:cs="Times New Roman"/>
          <w:sz w:val="28"/>
          <w:szCs w:val="28"/>
        </w:rPr>
        <w:t>сприяння розвитку органів учнівського самоврядування у навчальних закладах громади;</w:t>
      </w:r>
    </w:p>
    <w:p w:rsidR="00717F0C" w:rsidRPr="00717F0C" w:rsidRDefault="00717F0C" w:rsidP="00717F0C">
      <w:pPr>
        <w:tabs>
          <w:tab w:val="left" w:pos="709"/>
          <w:tab w:val="left" w:pos="1418"/>
        </w:tabs>
        <w:spacing w:line="320" w:lineRule="exact"/>
        <w:ind w:firstLine="709"/>
        <w:jc w:val="both"/>
        <w:rPr>
          <w:rFonts w:ascii="Times New Roman" w:hAnsi="Times New Roman" w:cs="Times New Roman"/>
          <w:sz w:val="28"/>
          <w:szCs w:val="28"/>
        </w:rPr>
      </w:pPr>
      <w:r w:rsidRPr="00717F0C">
        <w:rPr>
          <w:rFonts w:ascii="Times New Roman" w:hAnsi="Times New Roman" w:cs="Times New Roman"/>
          <w:sz w:val="28"/>
          <w:szCs w:val="28"/>
        </w:rPr>
        <w:t>утвердження патріотичної свідомості та активної громадянської позиції молоді, виховання у молоді почуття особистої та національної гідності, популяризація національної культури;</w:t>
      </w:r>
    </w:p>
    <w:p w:rsidR="00717F0C" w:rsidRPr="00717F0C" w:rsidRDefault="00717F0C" w:rsidP="00717F0C">
      <w:pPr>
        <w:tabs>
          <w:tab w:val="left" w:pos="709"/>
          <w:tab w:val="left" w:pos="1418"/>
        </w:tabs>
        <w:spacing w:line="320" w:lineRule="exact"/>
        <w:ind w:firstLine="709"/>
        <w:jc w:val="both"/>
        <w:rPr>
          <w:rFonts w:ascii="Times New Roman" w:hAnsi="Times New Roman" w:cs="Times New Roman"/>
          <w:sz w:val="28"/>
          <w:szCs w:val="28"/>
        </w:rPr>
      </w:pPr>
      <w:r w:rsidRPr="00717F0C">
        <w:rPr>
          <w:rFonts w:ascii="Times New Roman" w:hAnsi="Times New Roman" w:cs="Times New Roman"/>
          <w:sz w:val="28"/>
          <w:szCs w:val="28"/>
        </w:rPr>
        <w:t>формування у молоді бережливого ставлення до природного, соціального, культурного та предметно-побутового довкілля;</w:t>
      </w:r>
    </w:p>
    <w:p w:rsidR="00717F0C" w:rsidRPr="00717F0C" w:rsidRDefault="00717F0C" w:rsidP="00717F0C">
      <w:pPr>
        <w:tabs>
          <w:tab w:val="left" w:pos="0"/>
          <w:tab w:val="left" w:pos="709"/>
        </w:tabs>
        <w:spacing w:line="320" w:lineRule="exact"/>
        <w:ind w:firstLine="709"/>
        <w:jc w:val="both"/>
        <w:rPr>
          <w:rFonts w:ascii="Times New Roman" w:hAnsi="Times New Roman" w:cs="Times New Roman"/>
          <w:sz w:val="28"/>
          <w:szCs w:val="28"/>
        </w:rPr>
      </w:pPr>
      <w:r w:rsidRPr="00717F0C">
        <w:rPr>
          <w:rFonts w:ascii="Times New Roman" w:hAnsi="Times New Roman" w:cs="Times New Roman"/>
          <w:sz w:val="28"/>
          <w:szCs w:val="28"/>
        </w:rPr>
        <w:t>створення умов для творчого розвитку особистості, інтелектуального самовдосконалення молоді, підтримка творчих ініціатив молоді та активностей у різних сферах життєдіяльності суспільства;</w:t>
      </w:r>
    </w:p>
    <w:p w:rsidR="00717F0C" w:rsidRPr="00717F0C" w:rsidRDefault="00717F0C" w:rsidP="00717F0C">
      <w:pPr>
        <w:tabs>
          <w:tab w:val="left" w:pos="0"/>
        </w:tabs>
        <w:spacing w:line="320" w:lineRule="exact"/>
        <w:ind w:firstLine="709"/>
        <w:jc w:val="both"/>
        <w:rPr>
          <w:rFonts w:ascii="Times New Roman" w:hAnsi="Times New Roman" w:cs="Times New Roman"/>
          <w:sz w:val="28"/>
          <w:szCs w:val="28"/>
        </w:rPr>
      </w:pPr>
      <w:r w:rsidRPr="00717F0C">
        <w:rPr>
          <w:rFonts w:ascii="Times New Roman" w:hAnsi="Times New Roman" w:cs="Times New Roman"/>
          <w:sz w:val="28"/>
          <w:szCs w:val="28"/>
        </w:rPr>
        <w:t>розширення соціальних можливостей молоді через розвиток та популяризацію волонтерського руху як форми залучення молоді до суспільно значущої діяльності, способу неформальної освіти і вторинної зайнятості;</w:t>
      </w:r>
      <w:r w:rsidRPr="00717F0C">
        <w:rPr>
          <w:rFonts w:ascii="Times New Roman" w:hAnsi="Times New Roman" w:cs="Times New Roman"/>
          <w:color w:val="000000"/>
          <w:sz w:val="28"/>
          <w:szCs w:val="28"/>
        </w:rPr>
        <w:t xml:space="preserve">                                                       </w:t>
      </w:r>
      <w:r w:rsidRPr="00717F0C">
        <w:rPr>
          <w:rFonts w:ascii="Times New Roman" w:hAnsi="Times New Roman" w:cs="Times New Roman"/>
          <w:sz w:val="28"/>
          <w:szCs w:val="28"/>
        </w:rPr>
        <w:t xml:space="preserve"> </w:t>
      </w:r>
    </w:p>
    <w:p w:rsidR="00717F0C" w:rsidRPr="00717F0C" w:rsidRDefault="00717F0C" w:rsidP="00717F0C">
      <w:pPr>
        <w:tabs>
          <w:tab w:val="left" w:pos="0"/>
        </w:tabs>
        <w:spacing w:line="340" w:lineRule="exact"/>
        <w:ind w:firstLine="709"/>
        <w:jc w:val="both"/>
        <w:rPr>
          <w:rFonts w:ascii="Times New Roman" w:hAnsi="Times New Roman" w:cs="Times New Roman"/>
          <w:color w:val="000000"/>
          <w:sz w:val="28"/>
          <w:szCs w:val="28"/>
        </w:rPr>
      </w:pPr>
      <w:r w:rsidRPr="00717F0C">
        <w:rPr>
          <w:rFonts w:ascii="Times New Roman" w:hAnsi="Times New Roman" w:cs="Times New Roman"/>
          <w:sz w:val="28"/>
          <w:szCs w:val="28"/>
        </w:rPr>
        <w:t>створення комплексної системи</w:t>
      </w:r>
      <w:r w:rsidRPr="00717F0C">
        <w:rPr>
          <w:rFonts w:ascii="Times New Roman" w:hAnsi="Times New Roman" w:cs="Times New Roman"/>
          <w:color w:val="000000"/>
          <w:sz w:val="28"/>
          <w:szCs w:val="28"/>
        </w:rPr>
        <w:t xml:space="preserve"> підвищення рівня інформованості молоді з питань профілактики тютюнокуріння, алкоголізму, наркоманії, захворювань на ВІЛ/СНІД, туберкульоз, інфекцій, що передаються статевим шляхом тощо;</w:t>
      </w:r>
    </w:p>
    <w:p w:rsidR="00717F0C" w:rsidRPr="00717F0C" w:rsidRDefault="00717F0C" w:rsidP="00717F0C">
      <w:pPr>
        <w:tabs>
          <w:tab w:val="left" w:pos="0"/>
        </w:tabs>
        <w:spacing w:line="340" w:lineRule="exact"/>
        <w:ind w:firstLine="709"/>
        <w:jc w:val="both"/>
        <w:rPr>
          <w:rFonts w:ascii="Times New Roman" w:hAnsi="Times New Roman" w:cs="Times New Roman"/>
          <w:sz w:val="28"/>
          <w:szCs w:val="28"/>
        </w:rPr>
      </w:pPr>
      <w:r w:rsidRPr="00717F0C">
        <w:rPr>
          <w:rFonts w:ascii="Times New Roman" w:hAnsi="Times New Roman" w:cs="Times New Roman"/>
          <w:color w:val="000000"/>
          <w:sz w:val="28"/>
          <w:szCs w:val="28"/>
        </w:rPr>
        <w:t>активізація зусиль, направлених на покращення здоров’я молоді,</w:t>
      </w:r>
      <w:r w:rsidRPr="00717F0C">
        <w:rPr>
          <w:rFonts w:ascii="Times New Roman" w:hAnsi="Times New Roman" w:cs="Times New Roman"/>
          <w:color w:val="000000"/>
          <w:sz w:val="28"/>
          <w:szCs w:val="28"/>
          <w:shd w:val="clear" w:color="auto" w:fill="FFFFFF"/>
        </w:rPr>
        <w:t xml:space="preserve"> усвідомлення цінності здоров’я, відповідальності за його збереження шляхом залучення молоді до занять спортом;</w:t>
      </w:r>
    </w:p>
    <w:p w:rsidR="00717F0C" w:rsidRPr="00717F0C" w:rsidRDefault="00717F0C" w:rsidP="00717F0C">
      <w:pPr>
        <w:tabs>
          <w:tab w:val="left" w:pos="0"/>
        </w:tabs>
        <w:spacing w:line="340" w:lineRule="exact"/>
        <w:ind w:right="48" w:firstLine="709"/>
        <w:jc w:val="both"/>
        <w:rPr>
          <w:rFonts w:ascii="Times New Roman" w:hAnsi="Times New Roman" w:cs="Times New Roman"/>
          <w:color w:val="000000"/>
          <w:sz w:val="28"/>
          <w:szCs w:val="28"/>
        </w:rPr>
      </w:pPr>
      <w:r w:rsidRPr="00717F0C">
        <w:rPr>
          <w:rFonts w:ascii="Times New Roman" w:hAnsi="Times New Roman" w:cs="Times New Roman"/>
          <w:color w:val="000000"/>
          <w:sz w:val="28"/>
          <w:szCs w:val="28"/>
        </w:rPr>
        <w:t>впровадження нових форм організації змістовного дозвілля молоді у сфері пропаганди здорового способу життя та запобігання негативних проявів у молодіжному середовищі;</w:t>
      </w:r>
    </w:p>
    <w:p w:rsidR="00717F0C" w:rsidRPr="00717F0C" w:rsidRDefault="00717F0C" w:rsidP="00717F0C">
      <w:pPr>
        <w:tabs>
          <w:tab w:val="left" w:pos="0"/>
        </w:tabs>
        <w:spacing w:line="340" w:lineRule="exact"/>
        <w:ind w:right="48" w:firstLine="709"/>
        <w:jc w:val="both"/>
        <w:rPr>
          <w:rFonts w:ascii="Times New Roman" w:hAnsi="Times New Roman" w:cs="Times New Roman"/>
          <w:sz w:val="28"/>
          <w:szCs w:val="28"/>
        </w:rPr>
      </w:pPr>
      <w:r w:rsidRPr="00717F0C">
        <w:rPr>
          <w:rFonts w:ascii="Times New Roman" w:hAnsi="Times New Roman" w:cs="Times New Roman"/>
          <w:color w:val="000000"/>
          <w:sz w:val="28"/>
          <w:szCs w:val="28"/>
        </w:rPr>
        <w:lastRenderedPageBreak/>
        <w:t xml:space="preserve">   </w:t>
      </w:r>
      <w:r w:rsidRPr="00717F0C">
        <w:rPr>
          <w:rFonts w:ascii="Times New Roman" w:hAnsi="Times New Roman" w:cs="Times New Roman"/>
          <w:sz w:val="28"/>
          <w:szCs w:val="28"/>
        </w:rPr>
        <w:t xml:space="preserve"> сприяння статевому вихованню молоді, відповідальному ставленню до сексуальних стосунків, підготовці до сімейного життя та відповідального батьківства;</w:t>
      </w:r>
    </w:p>
    <w:p w:rsidR="00717F0C" w:rsidRPr="00717F0C" w:rsidRDefault="00717F0C" w:rsidP="00717F0C">
      <w:pPr>
        <w:tabs>
          <w:tab w:val="left" w:pos="0"/>
        </w:tabs>
        <w:spacing w:line="340" w:lineRule="exact"/>
        <w:ind w:right="48" w:firstLine="709"/>
        <w:jc w:val="both"/>
        <w:rPr>
          <w:rFonts w:ascii="Times New Roman" w:hAnsi="Times New Roman" w:cs="Times New Roman"/>
          <w:sz w:val="28"/>
          <w:szCs w:val="28"/>
        </w:rPr>
      </w:pPr>
      <w:r w:rsidRPr="00717F0C">
        <w:rPr>
          <w:rFonts w:ascii="Times New Roman" w:hAnsi="Times New Roman" w:cs="Times New Roman"/>
          <w:sz w:val="28"/>
          <w:szCs w:val="28"/>
        </w:rPr>
        <w:t>створення єдиного молодіжного інформаційного простору шляхом забезпечення функціонування молодіжного iнформацiйного ВЕБ-сайту Київської області.</w:t>
      </w:r>
    </w:p>
    <w:p w:rsidR="00717F0C" w:rsidRPr="00717F0C" w:rsidRDefault="00717F0C" w:rsidP="00717F0C">
      <w:pPr>
        <w:jc w:val="both"/>
        <w:rPr>
          <w:rFonts w:ascii="Times New Roman" w:hAnsi="Times New Roman" w:cs="Times New Roman"/>
          <w:sz w:val="28"/>
          <w:szCs w:val="28"/>
        </w:rPr>
      </w:pPr>
      <w:r w:rsidRPr="00717F0C">
        <w:rPr>
          <w:rFonts w:ascii="Times New Roman" w:hAnsi="Times New Roman" w:cs="Times New Roman"/>
          <w:b/>
          <w:sz w:val="28"/>
          <w:szCs w:val="28"/>
        </w:rPr>
        <w:tab/>
      </w:r>
      <w:r w:rsidRPr="00717F0C">
        <w:rPr>
          <w:rFonts w:ascii="Times New Roman" w:hAnsi="Times New Roman" w:cs="Times New Roman"/>
          <w:sz w:val="28"/>
          <w:szCs w:val="28"/>
        </w:rPr>
        <w:t xml:space="preserve">За час  дії Програми в 2018 -2020 роках  молодь громади брала активну участь в розбудові та розвитку культури громади, силами Молодіжної ради в Студениках організовувались дозвіллєві заходи для молоді, облаштовувалась зала для проведення заходів на другому поверсі БК Студеники,  молодіжний фольклорно-етнографічний колектив молоді готував та проводив обрядове дійство на Щедрий вечір для жителів громади. </w:t>
      </w:r>
    </w:p>
    <w:p w:rsidR="00717F0C" w:rsidRPr="00717F0C" w:rsidRDefault="00717F0C" w:rsidP="00717F0C">
      <w:pPr>
        <w:jc w:val="both"/>
        <w:rPr>
          <w:rFonts w:ascii="Times New Roman" w:hAnsi="Times New Roman" w:cs="Times New Roman"/>
          <w:sz w:val="28"/>
          <w:szCs w:val="28"/>
        </w:rPr>
      </w:pPr>
      <w:r w:rsidRPr="00717F0C">
        <w:rPr>
          <w:rFonts w:ascii="Times New Roman" w:hAnsi="Times New Roman" w:cs="Times New Roman"/>
          <w:sz w:val="28"/>
          <w:szCs w:val="28"/>
        </w:rPr>
        <w:tab/>
        <w:t>До участі в проведенні великих мистецьких заходів в Громаді активно залучались молоді родини, родини з дітьми, спортсмени. Проводились конкурси «Тато, мама, я – спортивна сім</w:t>
      </w:r>
      <w:r w:rsidRPr="00717F0C">
        <w:rPr>
          <w:rFonts w:ascii="Times New Roman" w:hAnsi="Times New Roman" w:cs="Times New Roman"/>
          <w:sz w:val="28"/>
          <w:szCs w:val="28"/>
          <w:lang w:val="ru-RU"/>
        </w:rPr>
        <w:t>’</w:t>
      </w:r>
      <w:r w:rsidRPr="00717F0C">
        <w:rPr>
          <w:rFonts w:ascii="Times New Roman" w:hAnsi="Times New Roman" w:cs="Times New Roman"/>
          <w:sz w:val="28"/>
          <w:szCs w:val="28"/>
        </w:rPr>
        <w:t>я», Конкурси молодих мам «Моя мама- найкраща», онлайн конкурс фото « Моя щаслива родина», День молоді.</w:t>
      </w:r>
    </w:p>
    <w:p w:rsidR="00717F0C" w:rsidRPr="00717F0C" w:rsidRDefault="00717F0C" w:rsidP="00717F0C">
      <w:pPr>
        <w:jc w:val="both"/>
        <w:rPr>
          <w:rFonts w:ascii="Times New Roman" w:hAnsi="Times New Roman" w:cs="Times New Roman"/>
          <w:sz w:val="28"/>
          <w:szCs w:val="28"/>
        </w:rPr>
      </w:pPr>
      <w:r w:rsidRPr="00717F0C">
        <w:rPr>
          <w:rFonts w:ascii="Times New Roman" w:hAnsi="Times New Roman" w:cs="Times New Roman"/>
          <w:sz w:val="28"/>
          <w:szCs w:val="28"/>
        </w:rPr>
        <w:tab/>
        <w:t>Молодь брала активну участь в посадці лісу.</w:t>
      </w:r>
    </w:p>
    <w:p w:rsidR="00717F0C" w:rsidRPr="00717F0C" w:rsidRDefault="00717F0C" w:rsidP="00717F0C">
      <w:pPr>
        <w:jc w:val="both"/>
        <w:rPr>
          <w:rFonts w:ascii="Times New Roman" w:hAnsi="Times New Roman" w:cs="Times New Roman"/>
          <w:sz w:val="28"/>
          <w:szCs w:val="28"/>
        </w:rPr>
      </w:pPr>
      <w:r w:rsidRPr="00717F0C">
        <w:rPr>
          <w:rFonts w:ascii="Times New Roman" w:hAnsi="Times New Roman" w:cs="Times New Roman"/>
          <w:sz w:val="28"/>
          <w:szCs w:val="28"/>
        </w:rPr>
        <w:tab/>
        <w:t>В 2019 році старшокласники громади взяли участь в обласній конференції Активної молоді Київщини.</w:t>
      </w:r>
    </w:p>
    <w:p w:rsidR="00717F0C" w:rsidRPr="00717F0C" w:rsidRDefault="00717F0C" w:rsidP="00717F0C">
      <w:pPr>
        <w:jc w:val="both"/>
        <w:rPr>
          <w:rFonts w:ascii="Times New Roman" w:hAnsi="Times New Roman" w:cs="Times New Roman"/>
          <w:sz w:val="28"/>
          <w:szCs w:val="28"/>
        </w:rPr>
      </w:pPr>
      <w:r w:rsidRPr="00717F0C">
        <w:rPr>
          <w:rFonts w:ascii="Times New Roman" w:hAnsi="Times New Roman" w:cs="Times New Roman"/>
          <w:sz w:val="28"/>
          <w:szCs w:val="28"/>
        </w:rPr>
        <w:tab/>
        <w:t>В 2019 році за організації Управління молодіжної політики та Управління агропромислового комплексу Київської області проведено культурно-інформаційну зустріч молодих лідерів нашої громади з Молодіжно. Радою Яготина: була проведена зустріч за круглим столом,  старшокласники відвідали музей Катерини Білокур, поспілкувалися з молодим успішним підприємцем, який розповів про можливості ведення сільськогосподарського підприємництва  в Україні.</w:t>
      </w:r>
    </w:p>
    <w:p w:rsidR="00717F0C" w:rsidRPr="00717F0C" w:rsidRDefault="00717F0C" w:rsidP="00717F0C">
      <w:pPr>
        <w:jc w:val="both"/>
        <w:rPr>
          <w:rFonts w:ascii="Times New Roman" w:hAnsi="Times New Roman" w:cs="Times New Roman"/>
          <w:sz w:val="28"/>
          <w:szCs w:val="28"/>
        </w:rPr>
      </w:pPr>
      <w:r w:rsidRPr="00717F0C">
        <w:rPr>
          <w:rFonts w:ascii="Times New Roman" w:hAnsi="Times New Roman" w:cs="Times New Roman"/>
          <w:sz w:val="28"/>
          <w:szCs w:val="28"/>
        </w:rPr>
        <w:tab/>
        <w:t>Для ознайомлення молоді з проектною діяльністю Київський обласний молодіжний центр проводив для нашої молоді громади 2 виїздних тренінги.</w:t>
      </w:r>
    </w:p>
    <w:p w:rsidR="00717F0C" w:rsidRPr="00717F0C" w:rsidRDefault="00717F0C" w:rsidP="00717F0C">
      <w:pPr>
        <w:jc w:val="both"/>
        <w:rPr>
          <w:rFonts w:ascii="Times New Roman" w:hAnsi="Times New Roman" w:cs="Times New Roman"/>
          <w:sz w:val="28"/>
          <w:szCs w:val="28"/>
        </w:rPr>
      </w:pPr>
      <w:r w:rsidRPr="00717F0C">
        <w:rPr>
          <w:rFonts w:ascii="Times New Roman" w:hAnsi="Times New Roman" w:cs="Times New Roman"/>
          <w:sz w:val="28"/>
          <w:szCs w:val="28"/>
        </w:rPr>
        <w:tab/>
        <w:t>Влітку 2019 року школярі зі Студеників, Козлова, Соснови, Сомкової Долини взяли участь в обласній таборівці «Школа виживання» та «Тренінговій програмі розвитку лідерських якостей», організованих Київським обласним молодіжним центром. Впродовж 4-х та 5-ти днів наші діти жили в палатках, вчилися орієнтуватися в лісі, добувати воду, розводити вогонь, добувати їжу, готувати їжу в польових умовах та ін.</w:t>
      </w:r>
    </w:p>
    <w:p w:rsidR="00717F0C" w:rsidRPr="00717F0C" w:rsidRDefault="00717F0C" w:rsidP="00717F0C">
      <w:pPr>
        <w:jc w:val="both"/>
        <w:rPr>
          <w:rFonts w:ascii="Times New Roman" w:hAnsi="Times New Roman" w:cs="Times New Roman"/>
          <w:sz w:val="28"/>
          <w:szCs w:val="28"/>
        </w:rPr>
      </w:pPr>
      <w:r w:rsidRPr="00717F0C">
        <w:rPr>
          <w:rFonts w:ascii="Times New Roman" w:hAnsi="Times New Roman" w:cs="Times New Roman"/>
          <w:sz w:val="28"/>
          <w:szCs w:val="28"/>
        </w:rPr>
        <w:tab/>
        <w:t>Проведення заходів такого формату планувалось на літо 2020 року на території громади – та через пандемію перенесено на інший час.</w:t>
      </w:r>
    </w:p>
    <w:p w:rsidR="00717F0C" w:rsidRPr="00717F0C" w:rsidRDefault="00717F0C" w:rsidP="00717F0C">
      <w:pPr>
        <w:jc w:val="both"/>
        <w:rPr>
          <w:rFonts w:ascii="Times New Roman" w:hAnsi="Times New Roman" w:cs="Times New Roman"/>
          <w:sz w:val="28"/>
          <w:szCs w:val="28"/>
        </w:rPr>
      </w:pPr>
      <w:r w:rsidRPr="00717F0C">
        <w:rPr>
          <w:rFonts w:ascii="Times New Roman" w:hAnsi="Times New Roman" w:cs="Times New Roman"/>
          <w:sz w:val="28"/>
          <w:szCs w:val="28"/>
        </w:rPr>
        <w:t>Згідно даної Програми  у 2019 році  на потреби молоді використано - 6 000.0 грн.</w:t>
      </w:r>
    </w:p>
    <w:p w:rsidR="00717F0C" w:rsidRPr="00717F0C" w:rsidRDefault="00717F0C" w:rsidP="00717F0C">
      <w:pPr>
        <w:rPr>
          <w:rFonts w:ascii="Times New Roman" w:hAnsi="Times New Roman" w:cs="Times New Roman"/>
          <w:sz w:val="28"/>
          <w:szCs w:val="28"/>
        </w:rPr>
      </w:pPr>
      <w:r w:rsidRPr="00717F0C">
        <w:rPr>
          <w:rFonts w:ascii="Times New Roman" w:hAnsi="Times New Roman" w:cs="Times New Roman"/>
          <w:sz w:val="28"/>
          <w:szCs w:val="28"/>
        </w:rPr>
        <w:t>Секретар виконкому:                                            Н.Г. Стрижак</w:t>
      </w:r>
    </w:p>
    <w:p w:rsidR="00717F0C" w:rsidRPr="00717F0C" w:rsidRDefault="00717F0C" w:rsidP="00717F0C">
      <w:pPr>
        <w:ind w:left="720"/>
        <w:contextualSpacing/>
        <w:jc w:val="center"/>
        <w:rPr>
          <w:rFonts w:ascii="Times New Roman" w:hAnsi="Times New Roman" w:cs="Times New Roman"/>
          <w:b/>
          <w:sz w:val="28"/>
          <w:szCs w:val="28"/>
        </w:rPr>
      </w:pPr>
    </w:p>
    <w:p w:rsidR="00717F0C" w:rsidRPr="00717F0C" w:rsidRDefault="00717F0C" w:rsidP="00717F0C">
      <w:pPr>
        <w:ind w:left="4284" w:right="4339"/>
        <w:rPr>
          <w:rFonts w:ascii="Times New Roman" w:hAnsi="Times New Roman" w:cs="Times New Roman"/>
        </w:rPr>
      </w:pPr>
      <w:r w:rsidRPr="00717F0C">
        <w:rPr>
          <w:rFonts w:ascii="Times New Roman" w:hAnsi="Times New Roman" w:cs="Times New Roman"/>
          <w:noProof/>
          <w:lang w:eastAsia="uk-UA"/>
        </w:rPr>
        <w:drawing>
          <wp:inline distT="0" distB="0" distL="0" distR="0" wp14:anchorId="0AD2FEAA" wp14:editId="5B806BAA">
            <wp:extent cx="447675" cy="533400"/>
            <wp:effectExtent l="0" t="0" r="9525"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7675" cy="533400"/>
                    </a:xfrm>
                    <a:prstGeom prst="rect">
                      <a:avLst/>
                    </a:prstGeom>
                    <a:noFill/>
                    <a:ln>
                      <a:noFill/>
                    </a:ln>
                  </pic:spPr>
                </pic:pic>
              </a:graphicData>
            </a:graphic>
          </wp:inline>
        </w:drawing>
      </w:r>
    </w:p>
    <w:p w:rsidR="00717F0C" w:rsidRPr="00717F0C" w:rsidRDefault="00717F0C" w:rsidP="00717F0C">
      <w:pPr>
        <w:shd w:val="clear" w:color="auto" w:fill="FFFFFF"/>
        <w:rPr>
          <w:rFonts w:ascii="Times New Roman" w:hAnsi="Times New Roman" w:cs="Times New Roman"/>
          <w:b/>
          <w:bCs/>
          <w:color w:val="000000"/>
          <w:sz w:val="28"/>
          <w:szCs w:val="28"/>
          <w:lang w:eastAsia="uk-UA"/>
        </w:rPr>
      </w:pPr>
      <w:r w:rsidRPr="00717F0C">
        <w:rPr>
          <w:rFonts w:ascii="Times New Roman" w:hAnsi="Times New Roman" w:cs="Times New Roman"/>
          <w:b/>
          <w:bCs/>
          <w:color w:val="000000"/>
          <w:sz w:val="28"/>
          <w:szCs w:val="28"/>
          <w:lang w:eastAsia="uk-UA"/>
        </w:rPr>
        <w:t xml:space="preserve">                                СТУДЕНИКІВСЬКА СІЛЬСЬКА  РАДА       </w:t>
      </w:r>
    </w:p>
    <w:p w:rsidR="00717F0C" w:rsidRPr="00717F0C" w:rsidRDefault="00717F0C" w:rsidP="00717F0C">
      <w:pPr>
        <w:shd w:val="clear" w:color="auto" w:fill="FFFFFF"/>
        <w:jc w:val="center"/>
        <w:rPr>
          <w:rFonts w:ascii="Times New Roman" w:hAnsi="Times New Roman" w:cs="Times New Roman"/>
          <w:color w:val="000000"/>
          <w:sz w:val="28"/>
          <w:szCs w:val="28"/>
          <w:lang w:eastAsia="uk-UA"/>
        </w:rPr>
      </w:pPr>
      <w:r w:rsidRPr="00717F0C">
        <w:rPr>
          <w:rFonts w:ascii="Times New Roman" w:hAnsi="Times New Roman" w:cs="Times New Roman"/>
          <w:b/>
          <w:bCs/>
          <w:color w:val="000000"/>
          <w:sz w:val="28"/>
          <w:szCs w:val="28"/>
          <w:lang w:eastAsia="uk-UA"/>
        </w:rPr>
        <w:t>БОРИСПІЛЬСЬКОГО  РАЙОНУ</w:t>
      </w:r>
    </w:p>
    <w:p w:rsidR="00717F0C" w:rsidRPr="00717F0C" w:rsidRDefault="00717F0C" w:rsidP="00717F0C">
      <w:pPr>
        <w:shd w:val="clear" w:color="auto" w:fill="FFFFFF"/>
        <w:jc w:val="center"/>
        <w:rPr>
          <w:rFonts w:ascii="Times New Roman" w:hAnsi="Times New Roman" w:cs="Times New Roman"/>
          <w:b/>
          <w:bCs/>
          <w:color w:val="000000"/>
          <w:sz w:val="28"/>
          <w:szCs w:val="28"/>
          <w:lang w:eastAsia="uk-UA"/>
        </w:rPr>
      </w:pPr>
      <w:r w:rsidRPr="00717F0C">
        <w:rPr>
          <w:rFonts w:ascii="Times New Roman" w:hAnsi="Times New Roman" w:cs="Times New Roman"/>
          <w:b/>
          <w:bCs/>
          <w:color w:val="000000"/>
          <w:sz w:val="28"/>
          <w:szCs w:val="28"/>
          <w:lang w:eastAsia="uk-UA"/>
        </w:rPr>
        <w:t>КИЇВСЬКОЇ ОБЛАСТІ</w:t>
      </w:r>
    </w:p>
    <w:p w:rsidR="00717F0C" w:rsidRPr="00717F0C" w:rsidRDefault="00717F0C" w:rsidP="00717F0C">
      <w:pPr>
        <w:shd w:val="clear" w:color="auto" w:fill="FFFFFF"/>
        <w:jc w:val="center"/>
        <w:rPr>
          <w:rFonts w:ascii="Times New Roman" w:hAnsi="Times New Roman" w:cs="Times New Roman"/>
          <w:color w:val="000000"/>
          <w:sz w:val="28"/>
          <w:szCs w:val="28"/>
          <w:lang w:eastAsia="uk-UA"/>
        </w:rPr>
      </w:pPr>
      <w:r w:rsidRPr="00717F0C">
        <w:rPr>
          <w:rFonts w:ascii="Times New Roman" w:hAnsi="Times New Roman" w:cs="Times New Roman"/>
          <w:b/>
          <w:bCs/>
          <w:color w:val="000000"/>
          <w:sz w:val="28"/>
          <w:szCs w:val="28"/>
          <w:lang w:eastAsia="uk-UA"/>
        </w:rPr>
        <w:t>ВИКОНАВЧИЙ  КОМІТЕТ</w:t>
      </w:r>
    </w:p>
    <w:p w:rsidR="00717F0C" w:rsidRPr="00717F0C" w:rsidRDefault="00717F0C" w:rsidP="00717F0C">
      <w:pPr>
        <w:jc w:val="center"/>
        <w:rPr>
          <w:rFonts w:ascii="Times New Roman" w:hAnsi="Times New Roman" w:cs="Times New Roman"/>
          <w:b/>
          <w:sz w:val="28"/>
          <w:szCs w:val="28"/>
        </w:rPr>
      </w:pPr>
      <w:r w:rsidRPr="00717F0C">
        <w:rPr>
          <w:rFonts w:ascii="Times New Roman" w:hAnsi="Times New Roman" w:cs="Times New Roman"/>
          <w:b/>
          <w:sz w:val="28"/>
          <w:szCs w:val="28"/>
        </w:rPr>
        <w:t>РІШЕННЯ</w:t>
      </w:r>
    </w:p>
    <w:p w:rsidR="00717F0C" w:rsidRPr="00717F0C" w:rsidRDefault="00717F0C" w:rsidP="00717F0C">
      <w:pPr>
        <w:jc w:val="both"/>
        <w:rPr>
          <w:rFonts w:ascii="Times New Roman" w:hAnsi="Times New Roman" w:cs="Times New Roman"/>
          <w:b/>
          <w:sz w:val="28"/>
          <w:szCs w:val="28"/>
        </w:rPr>
      </w:pPr>
    </w:p>
    <w:p w:rsidR="00717F0C" w:rsidRPr="00717F0C" w:rsidRDefault="00717F0C" w:rsidP="00717F0C">
      <w:pPr>
        <w:jc w:val="both"/>
        <w:rPr>
          <w:rFonts w:ascii="Times New Roman" w:hAnsi="Times New Roman" w:cs="Times New Roman"/>
          <w:b/>
          <w:sz w:val="28"/>
          <w:szCs w:val="28"/>
        </w:rPr>
      </w:pPr>
      <w:r w:rsidRPr="00717F0C">
        <w:rPr>
          <w:rFonts w:ascii="Times New Roman" w:hAnsi="Times New Roman" w:cs="Times New Roman"/>
          <w:b/>
          <w:sz w:val="28"/>
          <w:szCs w:val="28"/>
        </w:rPr>
        <w:t>Від      04 лютого    2021 року           с. Студеники                                                                №26</w:t>
      </w:r>
    </w:p>
    <w:p w:rsidR="00717F0C" w:rsidRPr="00717F0C" w:rsidRDefault="00717F0C" w:rsidP="00717F0C">
      <w:pPr>
        <w:jc w:val="both"/>
        <w:rPr>
          <w:rFonts w:ascii="Times New Roman" w:hAnsi="Times New Roman" w:cs="Times New Roman"/>
          <w:b/>
          <w:sz w:val="28"/>
          <w:szCs w:val="28"/>
        </w:rPr>
      </w:pPr>
    </w:p>
    <w:p w:rsidR="00717F0C" w:rsidRPr="00717F0C" w:rsidRDefault="00717F0C" w:rsidP="00717F0C">
      <w:pPr>
        <w:jc w:val="both"/>
        <w:rPr>
          <w:rFonts w:ascii="Times New Roman" w:hAnsi="Times New Roman" w:cs="Times New Roman"/>
          <w:b/>
          <w:sz w:val="28"/>
          <w:szCs w:val="28"/>
        </w:rPr>
      </w:pPr>
      <w:r w:rsidRPr="00717F0C">
        <w:rPr>
          <w:rFonts w:ascii="Times New Roman" w:hAnsi="Times New Roman" w:cs="Times New Roman"/>
          <w:b/>
          <w:sz w:val="28"/>
          <w:szCs w:val="28"/>
        </w:rPr>
        <w:t>Про виконання</w:t>
      </w:r>
    </w:p>
    <w:p w:rsidR="00717F0C" w:rsidRPr="00717F0C" w:rsidRDefault="00717F0C" w:rsidP="00717F0C">
      <w:pPr>
        <w:jc w:val="both"/>
        <w:rPr>
          <w:rFonts w:ascii="Times New Roman" w:hAnsi="Times New Roman" w:cs="Times New Roman"/>
          <w:b/>
          <w:sz w:val="28"/>
          <w:szCs w:val="28"/>
        </w:rPr>
      </w:pPr>
      <w:r w:rsidRPr="00717F0C">
        <w:rPr>
          <w:rFonts w:ascii="Times New Roman" w:hAnsi="Times New Roman" w:cs="Times New Roman"/>
          <w:b/>
          <w:sz w:val="28"/>
          <w:szCs w:val="28"/>
        </w:rPr>
        <w:t xml:space="preserve">Програми розвитку фізичної культури і спорту </w:t>
      </w:r>
    </w:p>
    <w:p w:rsidR="00717F0C" w:rsidRPr="00717F0C" w:rsidRDefault="00717F0C" w:rsidP="00717F0C">
      <w:pPr>
        <w:jc w:val="both"/>
        <w:rPr>
          <w:rFonts w:ascii="Times New Roman" w:hAnsi="Times New Roman" w:cs="Times New Roman"/>
          <w:b/>
          <w:sz w:val="28"/>
          <w:szCs w:val="28"/>
        </w:rPr>
      </w:pPr>
      <w:r w:rsidRPr="00717F0C">
        <w:rPr>
          <w:rFonts w:ascii="Times New Roman" w:hAnsi="Times New Roman" w:cs="Times New Roman"/>
          <w:b/>
          <w:sz w:val="28"/>
          <w:szCs w:val="28"/>
        </w:rPr>
        <w:t>«Студениківська громада спортивна» на 2018-2020 роки</w:t>
      </w:r>
    </w:p>
    <w:p w:rsidR="00717F0C" w:rsidRPr="00717F0C" w:rsidRDefault="00717F0C" w:rsidP="00717F0C">
      <w:pPr>
        <w:jc w:val="both"/>
        <w:rPr>
          <w:rFonts w:ascii="Times New Roman" w:hAnsi="Times New Roman" w:cs="Times New Roman"/>
          <w:b/>
          <w:sz w:val="28"/>
          <w:szCs w:val="28"/>
        </w:rPr>
      </w:pPr>
    </w:p>
    <w:p w:rsidR="00717F0C" w:rsidRPr="00717F0C" w:rsidRDefault="00717F0C" w:rsidP="00717F0C">
      <w:pPr>
        <w:jc w:val="both"/>
        <w:rPr>
          <w:rFonts w:ascii="Times New Roman" w:hAnsi="Times New Roman" w:cs="Times New Roman"/>
          <w:sz w:val="28"/>
          <w:szCs w:val="28"/>
        </w:rPr>
      </w:pPr>
      <w:r w:rsidRPr="00717F0C">
        <w:rPr>
          <w:rFonts w:ascii="Times New Roman" w:hAnsi="Times New Roman" w:cs="Times New Roman"/>
          <w:b/>
          <w:sz w:val="28"/>
          <w:szCs w:val="28"/>
        </w:rPr>
        <w:tab/>
      </w:r>
      <w:r w:rsidRPr="00717F0C">
        <w:rPr>
          <w:rFonts w:ascii="Times New Roman" w:hAnsi="Times New Roman" w:cs="Times New Roman"/>
          <w:sz w:val="28"/>
          <w:szCs w:val="28"/>
        </w:rPr>
        <w:t xml:space="preserve">Керуючись ст.26, 27 Закону України «Про місцеве самоврядування в Україні», виконавчий комітет сільської ради </w:t>
      </w:r>
    </w:p>
    <w:p w:rsidR="00717F0C" w:rsidRPr="00717F0C" w:rsidRDefault="00717F0C" w:rsidP="00717F0C">
      <w:pPr>
        <w:jc w:val="both"/>
        <w:rPr>
          <w:rFonts w:ascii="Times New Roman" w:hAnsi="Times New Roman" w:cs="Times New Roman"/>
          <w:b/>
          <w:sz w:val="28"/>
          <w:szCs w:val="28"/>
        </w:rPr>
      </w:pPr>
      <w:r w:rsidRPr="00717F0C">
        <w:rPr>
          <w:rFonts w:ascii="Times New Roman" w:hAnsi="Times New Roman" w:cs="Times New Roman"/>
          <w:b/>
          <w:sz w:val="28"/>
          <w:szCs w:val="28"/>
        </w:rPr>
        <w:t>ВИРІШИВ:</w:t>
      </w:r>
    </w:p>
    <w:p w:rsidR="00717F0C" w:rsidRPr="00717F0C" w:rsidRDefault="00717F0C" w:rsidP="00717F0C">
      <w:pPr>
        <w:numPr>
          <w:ilvl w:val="0"/>
          <w:numId w:val="21"/>
        </w:numPr>
        <w:spacing w:after="0" w:line="240" w:lineRule="auto"/>
        <w:contextualSpacing/>
        <w:jc w:val="both"/>
        <w:rPr>
          <w:rFonts w:ascii="Times New Roman" w:hAnsi="Times New Roman" w:cs="Times New Roman"/>
          <w:b/>
          <w:sz w:val="28"/>
          <w:szCs w:val="28"/>
        </w:rPr>
      </w:pPr>
      <w:r w:rsidRPr="00717F0C">
        <w:rPr>
          <w:rFonts w:ascii="Times New Roman" w:hAnsi="Times New Roman" w:cs="Times New Roman"/>
          <w:sz w:val="28"/>
          <w:szCs w:val="28"/>
        </w:rPr>
        <w:t xml:space="preserve">Схвалити звіт про виконання  Програми розвитку фізичної культури і спорту «Студениківська громада спортивна» на 2018-2020роки </w:t>
      </w:r>
      <w:r w:rsidRPr="00717F0C">
        <w:rPr>
          <w:rFonts w:ascii="Times New Roman" w:hAnsi="Times New Roman" w:cs="Times New Roman"/>
          <w:bCs/>
          <w:sz w:val="28"/>
          <w:szCs w:val="28"/>
          <w:lang w:eastAsia="uk-UA"/>
        </w:rPr>
        <w:t>(додаток 1)</w:t>
      </w:r>
    </w:p>
    <w:p w:rsidR="00717F0C" w:rsidRPr="00717F0C" w:rsidRDefault="00717F0C" w:rsidP="00717F0C">
      <w:pPr>
        <w:numPr>
          <w:ilvl w:val="0"/>
          <w:numId w:val="21"/>
        </w:numPr>
        <w:spacing w:after="0" w:line="240" w:lineRule="auto"/>
        <w:contextualSpacing/>
        <w:jc w:val="both"/>
        <w:rPr>
          <w:rFonts w:ascii="Times New Roman" w:hAnsi="Times New Roman" w:cs="Times New Roman"/>
          <w:b/>
          <w:sz w:val="28"/>
          <w:szCs w:val="28"/>
        </w:rPr>
      </w:pPr>
      <w:r w:rsidRPr="00717F0C">
        <w:rPr>
          <w:rFonts w:ascii="Times New Roman" w:hAnsi="Times New Roman" w:cs="Times New Roman"/>
          <w:bCs/>
          <w:sz w:val="28"/>
          <w:szCs w:val="28"/>
          <w:lang w:eastAsia="uk-UA"/>
        </w:rPr>
        <w:t xml:space="preserve">Відділу </w:t>
      </w:r>
      <w:r w:rsidRPr="00717F0C">
        <w:rPr>
          <w:rFonts w:ascii="Times New Roman" w:eastAsia="Calibri" w:hAnsi="Times New Roman" w:cs="Times New Roman"/>
          <w:sz w:val="28"/>
          <w:szCs w:val="28"/>
        </w:rPr>
        <w:t xml:space="preserve">освіти, </w:t>
      </w:r>
      <w:r w:rsidRPr="00717F0C">
        <w:rPr>
          <w:rFonts w:ascii="Times New Roman" w:eastAsia="Calibri" w:hAnsi="Times New Roman" w:cs="Times New Roman"/>
          <w:sz w:val="28"/>
          <w:szCs w:val="28"/>
          <w:lang w:val="ru-RU"/>
        </w:rPr>
        <w:t xml:space="preserve">охорони здоров’я,  молоді і спорту, культури, туризму та соціального захисту населення </w:t>
      </w:r>
      <w:r w:rsidRPr="00717F0C">
        <w:rPr>
          <w:rFonts w:ascii="Times New Roman" w:eastAsia="Calibri" w:hAnsi="Times New Roman" w:cs="Times New Roman"/>
          <w:sz w:val="28"/>
          <w:szCs w:val="28"/>
        </w:rPr>
        <w:t xml:space="preserve">подати звіт </w:t>
      </w:r>
      <w:r w:rsidRPr="00717F0C">
        <w:rPr>
          <w:rFonts w:ascii="Times New Roman" w:hAnsi="Times New Roman" w:cs="Times New Roman"/>
          <w:sz w:val="28"/>
          <w:szCs w:val="28"/>
        </w:rPr>
        <w:t>про виконання Програми розвитку фізичної культури і спорту «Студениківська громада спортивна» на 2018-2020роки на затвердження сесією.</w:t>
      </w:r>
    </w:p>
    <w:p w:rsidR="00717F0C" w:rsidRPr="00717F0C" w:rsidRDefault="00717F0C" w:rsidP="00717F0C">
      <w:pPr>
        <w:numPr>
          <w:ilvl w:val="0"/>
          <w:numId w:val="21"/>
        </w:numPr>
        <w:spacing w:after="200" w:line="276" w:lineRule="auto"/>
        <w:contextualSpacing/>
        <w:jc w:val="both"/>
        <w:rPr>
          <w:rFonts w:ascii="Times New Roman" w:hAnsi="Times New Roman" w:cs="Times New Roman"/>
          <w:sz w:val="28"/>
          <w:szCs w:val="28"/>
        </w:rPr>
      </w:pPr>
      <w:r w:rsidRPr="00717F0C">
        <w:rPr>
          <w:rFonts w:ascii="Times New Roman" w:hAnsi="Times New Roman" w:cs="Times New Roman"/>
          <w:sz w:val="28"/>
          <w:szCs w:val="28"/>
        </w:rPr>
        <w:t xml:space="preserve">Контроль за виконанням рішення покласти на начальника відділу </w:t>
      </w:r>
      <w:r w:rsidRPr="00717F0C">
        <w:rPr>
          <w:rFonts w:ascii="Times New Roman" w:eastAsia="Calibri" w:hAnsi="Times New Roman" w:cs="Times New Roman"/>
          <w:sz w:val="28"/>
          <w:szCs w:val="28"/>
        </w:rPr>
        <w:t xml:space="preserve">освіти, </w:t>
      </w:r>
      <w:r w:rsidRPr="00717F0C">
        <w:rPr>
          <w:rFonts w:ascii="Times New Roman" w:eastAsia="Calibri" w:hAnsi="Times New Roman" w:cs="Times New Roman"/>
          <w:sz w:val="28"/>
          <w:szCs w:val="28"/>
          <w:lang w:val="ru-RU"/>
        </w:rPr>
        <w:t>охорони здоров’я,  молоді і спорту, культури, туризму та соціального захисту населення</w:t>
      </w:r>
      <w:r w:rsidRPr="00717F0C">
        <w:rPr>
          <w:rFonts w:ascii="Times New Roman" w:eastAsia="Calibri" w:hAnsi="Times New Roman" w:cs="Times New Roman"/>
          <w:sz w:val="28"/>
          <w:szCs w:val="28"/>
        </w:rPr>
        <w:t>.</w:t>
      </w:r>
    </w:p>
    <w:p w:rsidR="00717F0C" w:rsidRPr="00717F0C" w:rsidRDefault="00717F0C" w:rsidP="00717F0C">
      <w:pPr>
        <w:ind w:left="720" w:hanging="11"/>
        <w:contextualSpacing/>
        <w:jc w:val="both"/>
        <w:rPr>
          <w:rFonts w:ascii="Times New Roman" w:hAnsi="Times New Roman" w:cs="Times New Roman"/>
          <w:b/>
          <w:sz w:val="28"/>
          <w:szCs w:val="28"/>
        </w:rPr>
      </w:pPr>
    </w:p>
    <w:p w:rsidR="00717F0C" w:rsidRPr="00717F0C" w:rsidRDefault="00717F0C" w:rsidP="00717F0C">
      <w:pPr>
        <w:ind w:left="720"/>
        <w:contextualSpacing/>
        <w:jc w:val="both"/>
        <w:rPr>
          <w:rFonts w:ascii="Times New Roman" w:hAnsi="Times New Roman" w:cs="Times New Roman"/>
          <w:b/>
          <w:sz w:val="28"/>
          <w:szCs w:val="28"/>
        </w:rPr>
      </w:pPr>
    </w:p>
    <w:p w:rsidR="00717F0C" w:rsidRPr="00717F0C" w:rsidRDefault="00717F0C" w:rsidP="00717F0C">
      <w:pPr>
        <w:ind w:left="720"/>
        <w:contextualSpacing/>
        <w:jc w:val="center"/>
        <w:rPr>
          <w:rFonts w:ascii="Times New Roman" w:hAnsi="Times New Roman" w:cs="Times New Roman"/>
          <w:b/>
          <w:sz w:val="28"/>
          <w:szCs w:val="28"/>
        </w:rPr>
      </w:pPr>
      <w:r w:rsidRPr="00717F0C">
        <w:rPr>
          <w:rFonts w:ascii="Times New Roman" w:hAnsi="Times New Roman" w:cs="Times New Roman"/>
          <w:b/>
          <w:sz w:val="28"/>
          <w:szCs w:val="28"/>
        </w:rPr>
        <w:t>Сільський голова                                           М.О.Лях</w:t>
      </w:r>
    </w:p>
    <w:p w:rsidR="00717F0C" w:rsidRPr="00717F0C" w:rsidRDefault="00717F0C" w:rsidP="00717F0C">
      <w:pPr>
        <w:ind w:left="720"/>
        <w:contextualSpacing/>
        <w:jc w:val="center"/>
        <w:rPr>
          <w:rFonts w:ascii="Times New Roman" w:hAnsi="Times New Roman" w:cs="Times New Roman"/>
          <w:b/>
          <w:sz w:val="28"/>
          <w:szCs w:val="28"/>
        </w:rPr>
      </w:pPr>
    </w:p>
    <w:p w:rsidR="00717F0C" w:rsidRPr="00717F0C" w:rsidRDefault="00717F0C" w:rsidP="00717F0C">
      <w:pPr>
        <w:ind w:left="720"/>
        <w:contextualSpacing/>
        <w:jc w:val="center"/>
        <w:rPr>
          <w:rFonts w:ascii="Times New Roman" w:hAnsi="Times New Roman" w:cs="Times New Roman"/>
          <w:b/>
          <w:sz w:val="28"/>
          <w:szCs w:val="28"/>
        </w:rPr>
      </w:pPr>
    </w:p>
    <w:p w:rsidR="00717F0C" w:rsidRPr="00717F0C" w:rsidRDefault="00717F0C" w:rsidP="00717F0C">
      <w:pPr>
        <w:ind w:left="720"/>
        <w:contextualSpacing/>
        <w:jc w:val="center"/>
        <w:rPr>
          <w:rFonts w:ascii="Times New Roman" w:hAnsi="Times New Roman" w:cs="Times New Roman"/>
          <w:b/>
          <w:sz w:val="28"/>
          <w:szCs w:val="28"/>
        </w:rPr>
      </w:pPr>
    </w:p>
    <w:p w:rsidR="00717F0C" w:rsidRPr="00717F0C" w:rsidRDefault="00717F0C" w:rsidP="00717F0C">
      <w:pPr>
        <w:rPr>
          <w:rFonts w:ascii="Times New Roman" w:hAnsi="Times New Roman" w:cs="Times New Roman"/>
          <w:b/>
          <w:sz w:val="28"/>
          <w:szCs w:val="28"/>
        </w:rPr>
      </w:pPr>
    </w:p>
    <w:p w:rsidR="00717F0C" w:rsidRPr="00717F0C" w:rsidRDefault="00717F0C" w:rsidP="00717F0C">
      <w:pPr>
        <w:rPr>
          <w:rFonts w:ascii="Times New Roman" w:hAnsi="Times New Roman" w:cs="Times New Roman"/>
          <w:b/>
          <w:sz w:val="28"/>
          <w:szCs w:val="28"/>
        </w:rPr>
      </w:pPr>
    </w:p>
    <w:p w:rsidR="00717F0C" w:rsidRPr="00717F0C" w:rsidRDefault="00717F0C" w:rsidP="00717F0C">
      <w:pPr>
        <w:spacing w:after="0" w:line="240" w:lineRule="auto"/>
        <w:jc w:val="right"/>
        <w:rPr>
          <w:rFonts w:ascii="Calibri" w:eastAsia="Calibri" w:hAnsi="Calibri" w:cs="Times New Roman"/>
          <w:i/>
        </w:rPr>
      </w:pPr>
      <w:r w:rsidRPr="00717F0C">
        <w:rPr>
          <w:rFonts w:ascii="Calibri" w:eastAsia="Calibri" w:hAnsi="Calibri" w:cs="Times New Roman"/>
          <w:i/>
        </w:rPr>
        <w:lastRenderedPageBreak/>
        <w:t>Додаток до рішення</w:t>
      </w:r>
    </w:p>
    <w:p w:rsidR="00717F0C" w:rsidRPr="00717F0C" w:rsidRDefault="00717F0C" w:rsidP="00717F0C">
      <w:pPr>
        <w:spacing w:after="0" w:line="240" w:lineRule="auto"/>
        <w:jc w:val="right"/>
        <w:rPr>
          <w:rFonts w:ascii="Calibri" w:eastAsia="Calibri" w:hAnsi="Calibri" w:cs="Times New Roman"/>
          <w:i/>
        </w:rPr>
      </w:pPr>
      <w:r w:rsidRPr="00717F0C">
        <w:rPr>
          <w:rFonts w:ascii="Calibri" w:eastAsia="Calibri" w:hAnsi="Calibri" w:cs="Times New Roman"/>
          <w:i/>
        </w:rPr>
        <w:t>виконавчого комітету № 26</w:t>
      </w:r>
    </w:p>
    <w:p w:rsidR="00717F0C" w:rsidRPr="00717F0C" w:rsidRDefault="00717F0C" w:rsidP="00717F0C">
      <w:pPr>
        <w:spacing w:after="0" w:line="240" w:lineRule="auto"/>
        <w:jc w:val="right"/>
        <w:rPr>
          <w:rFonts w:ascii="Calibri" w:eastAsia="Calibri" w:hAnsi="Calibri" w:cs="Times New Roman"/>
          <w:i/>
        </w:rPr>
      </w:pPr>
      <w:r w:rsidRPr="00717F0C">
        <w:rPr>
          <w:rFonts w:ascii="Calibri" w:eastAsia="Calibri" w:hAnsi="Calibri" w:cs="Times New Roman"/>
          <w:i/>
        </w:rPr>
        <w:t>від 04.02.2021</w:t>
      </w:r>
    </w:p>
    <w:p w:rsidR="00717F0C" w:rsidRPr="00717F0C" w:rsidRDefault="00717F0C" w:rsidP="00717F0C">
      <w:pPr>
        <w:jc w:val="center"/>
        <w:rPr>
          <w:rFonts w:ascii="Times New Roman" w:hAnsi="Times New Roman" w:cs="Times New Roman"/>
          <w:b/>
          <w:sz w:val="26"/>
          <w:szCs w:val="26"/>
        </w:rPr>
      </w:pPr>
      <w:r w:rsidRPr="00717F0C">
        <w:rPr>
          <w:rFonts w:ascii="Times New Roman" w:hAnsi="Times New Roman" w:cs="Times New Roman"/>
          <w:b/>
          <w:sz w:val="26"/>
          <w:szCs w:val="26"/>
        </w:rPr>
        <w:t xml:space="preserve">Звіт </w:t>
      </w:r>
    </w:p>
    <w:p w:rsidR="00717F0C" w:rsidRPr="00717F0C" w:rsidRDefault="00717F0C" w:rsidP="00717F0C">
      <w:pPr>
        <w:jc w:val="center"/>
        <w:rPr>
          <w:rFonts w:ascii="Times New Roman" w:hAnsi="Times New Roman" w:cs="Times New Roman"/>
          <w:b/>
          <w:sz w:val="26"/>
          <w:szCs w:val="26"/>
        </w:rPr>
      </w:pPr>
      <w:r w:rsidRPr="00717F0C">
        <w:rPr>
          <w:rFonts w:ascii="Times New Roman" w:hAnsi="Times New Roman" w:cs="Times New Roman"/>
          <w:b/>
          <w:sz w:val="26"/>
          <w:szCs w:val="26"/>
        </w:rPr>
        <w:t>про виконання  Програми розвитку фізичної культури та спорту  «Студениківська громада спортивна»</w:t>
      </w:r>
    </w:p>
    <w:p w:rsidR="00717F0C" w:rsidRPr="00717F0C" w:rsidRDefault="00717F0C" w:rsidP="00717F0C">
      <w:pPr>
        <w:jc w:val="center"/>
        <w:rPr>
          <w:rFonts w:ascii="Times New Roman" w:hAnsi="Times New Roman" w:cs="Times New Roman"/>
          <w:b/>
          <w:sz w:val="26"/>
          <w:szCs w:val="26"/>
        </w:rPr>
      </w:pPr>
      <w:r w:rsidRPr="00717F0C">
        <w:rPr>
          <w:rFonts w:ascii="Times New Roman" w:hAnsi="Times New Roman" w:cs="Times New Roman"/>
          <w:b/>
          <w:sz w:val="26"/>
          <w:szCs w:val="26"/>
        </w:rPr>
        <w:t>на 2018-2020 роки</w:t>
      </w:r>
    </w:p>
    <w:p w:rsidR="00717F0C" w:rsidRPr="00717F0C" w:rsidRDefault="00717F0C" w:rsidP="00717F0C">
      <w:pPr>
        <w:ind w:left="720"/>
        <w:contextualSpacing/>
        <w:jc w:val="center"/>
        <w:rPr>
          <w:rFonts w:ascii="Times New Roman" w:hAnsi="Times New Roman" w:cs="Times New Roman"/>
          <w:b/>
          <w:sz w:val="24"/>
          <w:szCs w:val="24"/>
        </w:rPr>
      </w:pPr>
      <w:r w:rsidRPr="00717F0C">
        <w:rPr>
          <w:rFonts w:ascii="Times New Roman" w:hAnsi="Times New Roman" w:cs="Times New Roman"/>
          <w:sz w:val="24"/>
          <w:szCs w:val="24"/>
        </w:rPr>
        <w:t>Програма розвитку фізичної культури і спорту «Студениківська громада спортивна» на 2018-2020роки , затверджена  рішенням сесії № 208-8-7 від 29.05.2018р.</w:t>
      </w:r>
    </w:p>
    <w:p w:rsidR="00717F0C" w:rsidRPr="00717F0C" w:rsidRDefault="00717F0C" w:rsidP="00717F0C">
      <w:pPr>
        <w:ind w:firstLine="720"/>
        <w:rPr>
          <w:rFonts w:ascii="Times New Roman" w:hAnsi="Times New Roman" w:cs="Times New Roman"/>
          <w:bCs/>
          <w:sz w:val="24"/>
          <w:szCs w:val="24"/>
        </w:rPr>
      </w:pPr>
      <w:r w:rsidRPr="00717F0C">
        <w:rPr>
          <w:rFonts w:ascii="Times New Roman" w:hAnsi="Times New Roman" w:cs="Times New Roman"/>
          <w:bCs/>
          <w:sz w:val="24"/>
          <w:szCs w:val="24"/>
        </w:rPr>
        <w:t>Реалізація Програми здійснювалася за такими напрямами:</w:t>
      </w:r>
    </w:p>
    <w:p w:rsidR="00717F0C" w:rsidRPr="00717F0C" w:rsidRDefault="00717F0C" w:rsidP="00717F0C">
      <w:pPr>
        <w:ind w:firstLine="709"/>
        <w:jc w:val="both"/>
        <w:rPr>
          <w:rFonts w:ascii="Times New Roman" w:hAnsi="Times New Roman" w:cs="Times New Roman"/>
          <w:sz w:val="24"/>
          <w:szCs w:val="24"/>
        </w:rPr>
      </w:pPr>
      <w:r w:rsidRPr="00717F0C">
        <w:rPr>
          <w:rFonts w:ascii="Times New Roman" w:hAnsi="Times New Roman" w:cs="Times New Roman"/>
          <w:sz w:val="24"/>
          <w:szCs w:val="24"/>
        </w:rPr>
        <w:t xml:space="preserve"> Створення умов для фізичного виховання і спорту в усіх типах навчальних закладів громади , за місцем роботи, проживання та відпочинку населення.</w:t>
      </w:r>
    </w:p>
    <w:p w:rsidR="00717F0C" w:rsidRPr="00717F0C" w:rsidRDefault="00717F0C" w:rsidP="00717F0C">
      <w:pPr>
        <w:ind w:firstLine="709"/>
        <w:jc w:val="both"/>
        <w:rPr>
          <w:rFonts w:ascii="Times New Roman" w:hAnsi="Times New Roman" w:cs="Times New Roman"/>
          <w:sz w:val="24"/>
          <w:szCs w:val="24"/>
        </w:rPr>
      </w:pPr>
      <w:r w:rsidRPr="00717F0C">
        <w:rPr>
          <w:rFonts w:ascii="Times New Roman" w:hAnsi="Times New Roman" w:cs="Times New Roman"/>
          <w:sz w:val="24"/>
          <w:szCs w:val="24"/>
        </w:rPr>
        <w:t>Забезпечення розвитку резервного спорту, спорту , спорту ветеранів та інвалідів.</w:t>
      </w:r>
    </w:p>
    <w:p w:rsidR="00717F0C" w:rsidRPr="00717F0C" w:rsidRDefault="00717F0C" w:rsidP="00717F0C">
      <w:pPr>
        <w:ind w:firstLine="708"/>
        <w:jc w:val="both"/>
        <w:rPr>
          <w:rFonts w:ascii="Times New Roman" w:hAnsi="Times New Roman" w:cs="Times New Roman"/>
          <w:sz w:val="24"/>
          <w:szCs w:val="24"/>
        </w:rPr>
      </w:pPr>
      <w:r w:rsidRPr="00717F0C">
        <w:rPr>
          <w:rFonts w:ascii="Times New Roman" w:hAnsi="Times New Roman" w:cs="Times New Roman"/>
          <w:sz w:val="24"/>
          <w:szCs w:val="24"/>
        </w:rPr>
        <w:t xml:space="preserve"> Покращення організаційного, нормативно-правового, кадрового, матеріально-технічного, фінансового, науково-методичного, медичного, інформаційного забезпечення сфери фізичної культури і спорту.</w:t>
      </w:r>
    </w:p>
    <w:p w:rsidR="00717F0C" w:rsidRPr="00717F0C" w:rsidRDefault="00717F0C" w:rsidP="00717F0C">
      <w:pPr>
        <w:ind w:left="720"/>
        <w:contextualSpacing/>
        <w:jc w:val="both"/>
        <w:rPr>
          <w:rFonts w:ascii="Times New Roman" w:hAnsi="Times New Roman" w:cs="Times New Roman"/>
          <w:sz w:val="24"/>
          <w:szCs w:val="24"/>
        </w:rPr>
      </w:pPr>
      <w:r w:rsidRPr="00717F0C">
        <w:rPr>
          <w:rFonts w:ascii="Times New Roman" w:hAnsi="Times New Roman" w:cs="Times New Roman"/>
          <w:sz w:val="24"/>
          <w:szCs w:val="24"/>
        </w:rPr>
        <w:t>За час дії Програми 2018-2020 роки в Студениківській громаді за умовами співфінансування збудовано :</w:t>
      </w:r>
    </w:p>
    <w:p w:rsidR="00717F0C" w:rsidRPr="00717F0C" w:rsidRDefault="00717F0C" w:rsidP="00717F0C">
      <w:pPr>
        <w:numPr>
          <w:ilvl w:val="0"/>
          <w:numId w:val="23"/>
        </w:numPr>
        <w:spacing w:after="0" w:line="240" w:lineRule="auto"/>
        <w:contextualSpacing/>
        <w:jc w:val="both"/>
        <w:rPr>
          <w:rFonts w:ascii="Times New Roman" w:hAnsi="Times New Roman" w:cs="Times New Roman"/>
          <w:sz w:val="24"/>
          <w:szCs w:val="24"/>
        </w:rPr>
      </w:pPr>
      <w:r w:rsidRPr="00717F0C">
        <w:rPr>
          <w:rFonts w:ascii="Times New Roman" w:hAnsi="Times New Roman" w:cs="Times New Roman"/>
          <w:sz w:val="24"/>
          <w:szCs w:val="24"/>
        </w:rPr>
        <w:t>Футбольний майданчик з штучним покриттям на базі Переяславського НВО – 1 496 436.62 грн. з них 746 984.31грн. – кошти громади ;</w:t>
      </w:r>
    </w:p>
    <w:p w:rsidR="00717F0C" w:rsidRPr="00717F0C" w:rsidRDefault="00717F0C" w:rsidP="00717F0C">
      <w:pPr>
        <w:numPr>
          <w:ilvl w:val="0"/>
          <w:numId w:val="23"/>
        </w:numPr>
        <w:spacing w:after="0" w:line="240" w:lineRule="auto"/>
        <w:contextualSpacing/>
        <w:jc w:val="both"/>
        <w:rPr>
          <w:rFonts w:ascii="Times New Roman" w:hAnsi="Times New Roman" w:cs="Times New Roman"/>
          <w:sz w:val="24"/>
          <w:szCs w:val="24"/>
        </w:rPr>
      </w:pPr>
      <w:r w:rsidRPr="00717F0C">
        <w:rPr>
          <w:rFonts w:ascii="Times New Roman" w:hAnsi="Times New Roman" w:cs="Times New Roman"/>
          <w:sz w:val="24"/>
          <w:szCs w:val="24"/>
        </w:rPr>
        <w:t>Багатофункціональний майданчик для занять кількома видами спорту на базі Студениківського опорного закладу освіти, майданчик з вуличними тренажерами на базі Студениківського опорного закладу освіти – 2324033.0 грн., з них 1160500.0 – кошти громади.</w:t>
      </w:r>
    </w:p>
    <w:p w:rsidR="00717F0C" w:rsidRPr="00717F0C" w:rsidRDefault="00717F0C" w:rsidP="00717F0C">
      <w:pPr>
        <w:ind w:left="1080"/>
        <w:contextualSpacing/>
        <w:jc w:val="both"/>
        <w:rPr>
          <w:rFonts w:ascii="Times New Roman" w:hAnsi="Times New Roman" w:cs="Times New Roman"/>
          <w:sz w:val="24"/>
          <w:szCs w:val="24"/>
        </w:rPr>
      </w:pPr>
      <w:r w:rsidRPr="00717F0C">
        <w:rPr>
          <w:rFonts w:ascii="Times New Roman" w:hAnsi="Times New Roman" w:cs="Times New Roman"/>
          <w:sz w:val="24"/>
          <w:szCs w:val="24"/>
        </w:rPr>
        <w:t>Поповнено тренажерну залу новим обладнанням для занять спортом на суму – 200.0 грн.</w:t>
      </w:r>
    </w:p>
    <w:p w:rsidR="00717F0C" w:rsidRPr="00717F0C" w:rsidRDefault="00717F0C" w:rsidP="00717F0C">
      <w:pPr>
        <w:ind w:left="1080"/>
        <w:contextualSpacing/>
        <w:jc w:val="both"/>
        <w:rPr>
          <w:rFonts w:ascii="Times New Roman" w:hAnsi="Times New Roman" w:cs="Times New Roman"/>
          <w:sz w:val="24"/>
          <w:szCs w:val="24"/>
        </w:rPr>
      </w:pPr>
      <w:r w:rsidRPr="00717F0C">
        <w:rPr>
          <w:rFonts w:ascii="Times New Roman" w:hAnsi="Times New Roman" w:cs="Times New Roman"/>
          <w:sz w:val="24"/>
          <w:szCs w:val="24"/>
        </w:rPr>
        <w:t>Введено посади керівників спортивних гуртків в с. Соснова, Переяславське, Студеники.</w:t>
      </w:r>
    </w:p>
    <w:p w:rsidR="00717F0C" w:rsidRPr="00717F0C" w:rsidRDefault="00717F0C" w:rsidP="00717F0C">
      <w:pPr>
        <w:ind w:left="1080"/>
        <w:contextualSpacing/>
        <w:jc w:val="both"/>
        <w:rPr>
          <w:rFonts w:ascii="Times New Roman" w:hAnsi="Times New Roman" w:cs="Times New Roman"/>
          <w:sz w:val="24"/>
          <w:szCs w:val="24"/>
        </w:rPr>
      </w:pPr>
      <w:r w:rsidRPr="00717F0C">
        <w:rPr>
          <w:rFonts w:ascii="Times New Roman" w:hAnsi="Times New Roman" w:cs="Times New Roman"/>
          <w:sz w:val="24"/>
          <w:szCs w:val="24"/>
        </w:rPr>
        <w:t>В 2018-2019 роках на території громади проводились спортивні змагання з футболу, волейболу, тенісу, шахів, гирьового спорту, армреслінгу, перетягуванні канату та ін.</w:t>
      </w:r>
    </w:p>
    <w:p w:rsidR="00717F0C" w:rsidRPr="00717F0C" w:rsidRDefault="00717F0C" w:rsidP="00717F0C">
      <w:pPr>
        <w:ind w:left="1080"/>
        <w:contextualSpacing/>
        <w:jc w:val="both"/>
        <w:rPr>
          <w:rFonts w:ascii="Times New Roman" w:hAnsi="Times New Roman" w:cs="Times New Roman"/>
          <w:sz w:val="24"/>
          <w:szCs w:val="24"/>
        </w:rPr>
      </w:pPr>
      <w:r w:rsidRPr="00717F0C">
        <w:rPr>
          <w:rFonts w:ascii="Times New Roman" w:hAnsi="Times New Roman" w:cs="Times New Roman"/>
          <w:sz w:val="24"/>
          <w:szCs w:val="24"/>
        </w:rPr>
        <w:t>В 2019 році проводились спортивні змагання серед дошкільників громади до Дня фізичної культури і спорту.</w:t>
      </w:r>
    </w:p>
    <w:p w:rsidR="00717F0C" w:rsidRPr="00717F0C" w:rsidRDefault="00717F0C" w:rsidP="00717F0C">
      <w:pPr>
        <w:ind w:left="1080"/>
        <w:contextualSpacing/>
        <w:jc w:val="both"/>
        <w:rPr>
          <w:rFonts w:ascii="Times New Roman" w:hAnsi="Times New Roman" w:cs="Times New Roman"/>
          <w:sz w:val="24"/>
          <w:szCs w:val="24"/>
        </w:rPr>
      </w:pPr>
      <w:r w:rsidRPr="00717F0C">
        <w:rPr>
          <w:rFonts w:ascii="Times New Roman" w:hAnsi="Times New Roman" w:cs="Times New Roman"/>
          <w:sz w:val="24"/>
          <w:szCs w:val="24"/>
        </w:rPr>
        <w:t>Спортивні команди громади  брали участь в районних та обласних змаганнях та спортивних заходах.</w:t>
      </w:r>
    </w:p>
    <w:p w:rsidR="00717F0C" w:rsidRPr="00717F0C" w:rsidRDefault="00717F0C" w:rsidP="00717F0C">
      <w:pPr>
        <w:ind w:left="1080"/>
        <w:contextualSpacing/>
        <w:jc w:val="both"/>
        <w:rPr>
          <w:rFonts w:ascii="Times New Roman" w:hAnsi="Times New Roman" w:cs="Times New Roman"/>
          <w:sz w:val="24"/>
          <w:szCs w:val="24"/>
        </w:rPr>
      </w:pPr>
      <w:r w:rsidRPr="00717F0C">
        <w:rPr>
          <w:rFonts w:ascii="Times New Roman" w:hAnsi="Times New Roman" w:cs="Times New Roman"/>
          <w:sz w:val="24"/>
          <w:szCs w:val="24"/>
        </w:rPr>
        <w:t>2018 р. –на  проведення навчально-тренувальних зборів та змагань витрачено  - 10.6 тис. грн.</w:t>
      </w:r>
    </w:p>
    <w:p w:rsidR="00717F0C" w:rsidRPr="00717F0C" w:rsidRDefault="00717F0C" w:rsidP="00717F0C">
      <w:pPr>
        <w:ind w:left="1080"/>
        <w:contextualSpacing/>
        <w:jc w:val="both"/>
        <w:rPr>
          <w:rFonts w:ascii="Times New Roman" w:hAnsi="Times New Roman" w:cs="Times New Roman"/>
          <w:sz w:val="24"/>
          <w:szCs w:val="24"/>
        </w:rPr>
      </w:pPr>
      <w:r w:rsidRPr="00717F0C">
        <w:rPr>
          <w:rFonts w:ascii="Times New Roman" w:hAnsi="Times New Roman" w:cs="Times New Roman"/>
          <w:sz w:val="24"/>
          <w:szCs w:val="24"/>
        </w:rPr>
        <w:t>2019 р.</w:t>
      </w:r>
    </w:p>
    <w:p w:rsidR="00717F0C" w:rsidRPr="00717F0C" w:rsidRDefault="00717F0C" w:rsidP="00717F0C">
      <w:pPr>
        <w:ind w:left="1080"/>
        <w:contextualSpacing/>
        <w:jc w:val="both"/>
        <w:rPr>
          <w:rFonts w:ascii="Times New Roman" w:hAnsi="Times New Roman" w:cs="Times New Roman"/>
          <w:sz w:val="24"/>
          <w:szCs w:val="24"/>
        </w:rPr>
      </w:pPr>
      <w:r w:rsidRPr="00717F0C">
        <w:rPr>
          <w:rFonts w:ascii="Times New Roman" w:hAnsi="Times New Roman" w:cs="Times New Roman"/>
          <w:sz w:val="24"/>
          <w:szCs w:val="24"/>
        </w:rPr>
        <w:t xml:space="preserve"> -  закуплено спортивну форму та взуття для футбольної команди громади - .23 418. 0 тис. грн.</w:t>
      </w:r>
    </w:p>
    <w:p w:rsidR="00717F0C" w:rsidRPr="00717F0C" w:rsidRDefault="00717F0C" w:rsidP="00717F0C">
      <w:pPr>
        <w:ind w:left="1080"/>
        <w:contextualSpacing/>
        <w:jc w:val="both"/>
        <w:rPr>
          <w:rFonts w:ascii="Times New Roman" w:hAnsi="Times New Roman" w:cs="Times New Roman"/>
          <w:sz w:val="24"/>
          <w:szCs w:val="24"/>
        </w:rPr>
      </w:pPr>
      <w:r w:rsidRPr="00717F0C">
        <w:rPr>
          <w:rFonts w:ascii="Times New Roman" w:hAnsi="Times New Roman" w:cs="Times New Roman"/>
          <w:sz w:val="24"/>
          <w:szCs w:val="24"/>
        </w:rPr>
        <w:t>-      предмети, матеріали, обладнання та інвентар - 25 607.0 тис .грн.</w:t>
      </w:r>
    </w:p>
    <w:p w:rsidR="00717F0C" w:rsidRPr="00717F0C" w:rsidRDefault="00717F0C" w:rsidP="00717F0C">
      <w:pPr>
        <w:jc w:val="both"/>
        <w:rPr>
          <w:rFonts w:ascii="Times New Roman" w:hAnsi="Times New Roman" w:cs="Times New Roman"/>
          <w:sz w:val="24"/>
          <w:szCs w:val="24"/>
        </w:rPr>
      </w:pPr>
      <w:r w:rsidRPr="00717F0C">
        <w:rPr>
          <w:rFonts w:ascii="Times New Roman" w:hAnsi="Times New Roman" w:cs="Times New Roman"/>
          <w:sz w:val="24"/>
          <w:szCs w:val="24"/>
        </w:rPr>
        <w:t xml:space="preserve">               -      інші матеріали – 1 189.9 тис. грн.</w:t>
      </w:r>
    </w:p>
    <w:p w:rsidR="00717F0C" w:rsidRPr="00717F0C" w:rsidRDefault="00717F0C" w:rsidP="00717F0C">
      <w:pPr>
        <w:ind w:left="1080"/>
        <w:contextualSpacing/>
        <w:jc w:val="both"/>
        <w:rPr>
          <w:rFonts w:ascii="Times New Roman" w:hAnsi="Times New Roman" w:cs="Times New Roman"/>
          <w:sz w:val="24"/>
          <w:szCs w:val="24"/>
        </w:rPr>
      </w:pPr>
      <w:r w:rsidRPr="00717F0C">
        <w:rPr>
          <w:rFonts w:ascii="Times New Roman" w:hAnsi="Times New Roman" w:cs="Times New Roman"/>
          <w:sz w:val="24"/>
          <w:szCs w:val="24"/>
        </w:rPr>
        <w:t>-   проведення навчально-тренувальних зборів та змагань – 6.411.0 тис. грн.</w:t>
      </w:r>
    </w:p>
    <w:p w:rsidR="00717F0C" w:rsidRPr="00717F0C" w:rsidRDefault="00717F0C" w:rsidP="00717F0C">
      <w:pPr>
        <w:ind w:left="1080"/>
        <w:contextualSpacing/>
        <w:jc w:val="both"/>
        <w:rPr>
          <w:rFonts w:ascii="Times New Roman" w:hAnsi="Times New Roman" w:cs="Times New Roman"/>
          <w:sz w:val="24"/>
          <w:szCs w:val="24"/>
        </w:rPr>
      </w:pPr>
      <w:r w:rsidRPr="00717F0C">
        <w:rPr>
          <w:rFonts w:ascii="Times New Roman" w:hAnsi="Times New Roman" w:cs="Times New Roman"/>
          <w:sz w:val="24"/>
          <w:szCs w:val="24"/>
        </w:rPr>
        <w:t>2020 рік послуги перевезення команд – 8,5 тис. грн. (КП Господар)</w:t>
      </w:r>
    </w:p>
    <w:p w:rsidR="00717F0C" w:rsidRPr="00717F0C" w:rsidRDefault="00717F0C" w:rsidP="00717F0C">
      <w:pPr>
        <w:numPr>
          <w:ilvl w:val="0"/>
          <w:numId w:val="23"/>
        </w:numPr>
        <w:spacing w:after="0" w:line="240" w:lineRule="auto"/>
        <w:contextualSpacing/>
        <w:jc w:val="both"/>
        <w:rPr>
          <w:rFonts w:ascii="Times New Roman" w:hAnsi="Times New Roman" w:cs="Times New Roman"/>
          <w:sz w:val="24"/>
          <w:szCs w:val="24"/>
        </w:rPr>
      </w:pPr>
      <w:r w:rsidRPr="00717F0C">
        <w:rPr>
          <w:rFonts w:ascii="Times New Roman" w:hAnsi="Times New Roman" w:cs="Times New Roman"/>
          <w:sz w:val="24"/>
          <w:szCs w:val="24"/>
        </w:rPr>
        <w:t>Придбання спортивного обладнання та інвентарю – 10980.95 тис. грн.</w:t>
      </w:r>
    </w:p>
    <w:p w:rsidR="00717F0C" w:rsidRDefault="00717F0C" w:rsidP="00717F0C">
      <w:pPr>
        <w:spacing w:after="200" w:line="276" w:lineRule="auto"/>
        <w:rPr>
          <w:rFonts w:ascii="Calibri" w:eastAsia="Calibri" w:hAnsi="Calibri" w:cs="Times New Roman"/>
        </w:rPr>
      </w:pPr>
      <w:r w:rsidRPr="00717F0C">
        <w:rPr>
          <w:rFonts w:ascii="Calibri" w:eastAsia="Calibri" w:hAnsi="Calibri" w:cs="Times New Roman"/>
        </w:rPr>
        <w:t xml:space="preserve">                                         Секретар виконкому:                                                      Н.Г. Стрижак</w:t>
      </w:r>
    </w:p>
    <w:p w:rsidR="00717F0C" w:rsidRPr="00717F0C" w:rsidRDefault="00717F0C" w:rsidP="00717F0C">
      <w:pPr>
        <w:spacing w:after="200" w:line="276" w:lineRule="auto"/>
        <w:rPr>
          <w:rFonts w:ascii="Calibri" w:eastAsia="Calibri" w:hAnsi="Calibri" w:cs="Times New Roman"/>
        </w:rPr>
      </w:pPr>
    </w:p>
    <w:p w:rsidR="00717F0C" w:rsidRPr="00717F0C" w:rsidRDefault="00717F0C" w:rsidP="00717F0C">
      <w:pPr>
        <w:ind w:left="720"/>
        <w:contextualSpacing/>
        <w:jc w:val="center"/>
        <w:rPr>
          <w:rFonts w:ascii="Times New Roman" w:hAnsi="Times New Roman" w:cs="Times New Roman"/>
          <w:b/>
          <w:sz w:val="28"/>
          <w:szCs w:val="28"/>
        </w:rPr>
      </w:pPr>
    </w:p>
    <w:p w:rsidR="00717F0C" w:rsidRPr="00717F0C" w:rsidRDefault="00717F0C" w:rsidP="00717F0C">
      <w:pPr>
        <w:ind w:left="4284" w:right="4339"/>
        <w:rPr>
          <w:rFonts w:ascii="Times New Roman" w:hAnsi="Times New Roman" w:cs="Times New Roman"/>
        </w:rPr>
      </w:pPr>
      <w:r w:rsidRPr="00717F0C">
        <w:rPr>
          <w:rFonts w:ascii="Times New Roman" w:hAnsi="Times New Roman" w:cs="Times New Roman"/>
          <w:noProof/>
          <w:lang w:eastAsia="uk-UA"/>
        </w:rPr>
        <w:drawing>
          <wp:inline distT="0" distB="0" distL="0" distR="0" wp14:anchorId="3ADEEAA4" wp14:editId="14DC5A4A">
            <wp:extent cx="447675" cy="533400"/>
            <wp:effectExtent l="0" t="0" r="9525"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7675" cy="533400"/>
                    </a:xfrm>
                    <a:prstGeom prst="rect">
                      <a:avLst/>
                    </a:prstGeom>
                    <a:noFill/>
                    <a:ln>
                      <a:noFill/>
                    </a:ln>
                  </pic:spPr>
                </pic:pic>
              </a:graphicData>
            </a:graphic>
          </wp:inline>
        </w:drawing>
      </w:r>
    </w:p>
    <w:p w:rsidR="00717F0C" w:rsidRPr="00717F0C" w:rsidRDefault="00717F0C" w:rsidP="00717F0C">
      <w:pPr>
        <w:shd w:val="clear" w:color="auto" w:fill="FFFFFF"/>
        <w:rPr>
          <w:rFonts w:ascii="Times New Roman" w:hAnsi="Times New Roman" w:cs="Times New Roman"/>
          <w:b/>
          <w:bCs/>
          <w:color w:val="000000"/>
          <w:sz w:val="28"/>
          <w:szCs w:val="28"/>
          <w:lang w:eastAsia="uk-UA"/>
        </w:rPr>
      </w:pPr>
      <w:r w:rsidRPr="00717F0C">
        <w:rPr>
          <w:rFonts w:ascii="Times New Roman" w:hAnsi="Times New Roman" w:cs="Times New Roman"/>
          <w:b/>
          <w:bCs/>
          <w:color w:val="000000"/>
          <w:sz w:val="28"/>
          <w:szCs w:val="28"/>
          <w:lang w:eastAsia="uk-UA"/>
        </w:rPr>
        <w:t xml:space="preserve">                                СТУДЕНИКІВСЬКА СІЛЬСЬКА  РАДА       </w:t>
      </w:r>
    </w:p>
    <w:p w:rsidR="00717F0C" w:rsidRPr="00717F0C" w:rsidRDefault="00717F0C" w:rsidP="00717F0C">
      <w:pPr>
        <w:shd w:val="clear" w:color="auto" w:fill="FFFFFF"/>
        <w:jc w:val="center"/>
        <w:rPr>
          <w:rFonts w:ascii="Times New Roman" w:hAnsi="Times New Roman" w:cs="Times New Roman"/>
          <w:color w:val="000000"/>
          <w:sz w:val="28"/>
          <w:szCs w:val="28"/>
          <w:lang w:eastAsia="uk-UA"/>
        </w:rPr>
      </w:pPr>
      <w:r w:rsidRPr="00717F0C">
        <w:rPr>
          <w:rFonts w:ascii="Times New Roman" w:hAnsi="Times New Roman" w:cs="Times New Roman"/>
          <w:b/>
          <w:bCs/>
          <w:color w:val="000000"/>
          <w:sz w:val="28"/>
          <w:szCs w:val="28"/>
          <w:lang w:eastAsia="uk-UA"/>
        </w:rPr>
        <w:t>БОРИСПІЛЬСЬКОГО  РАЙОНУ</w:t>
      </w:r>
    </w:p>
    <w:p w:rsidR="00717F0C" w:rsidRPr="00717F0C" w:rsidRDefault="00717F0C" w:rsidP="00717F0C">
      <w:pPr>
        <w:shd w:val="clear" w:color="auto" w:fill="FFFFFF"/>
        <w:jc w:val="center"/>
        <w:rPr>
          <w:rFonts w:ascii="Times New Roman" w:hAnsi="Times New Roman" w:cs="Times New Roman"/>
          <w:b/>
          <w:bCs/>
          <w:color w:val="000000"/>
          <w:sz w:val="28"/>
          <w:szCs w:val="28"/>
          <w:lang w:eastAsia="uk-UA"/>
        </w:rPr>
      </w:pPr>
      <w:r w:rsidRPr="00717F0C">
        <w:rPr>
          <w:rFonts w:ascii="Times New Roman" w:hAnsi="Times New Roman" w:cs="Times New Roman"/>
          <w:b/>
          <w:bCs/>
          <w:color w:val="000000"/>
          <w:sz w:val="28"/>
          <w:szCs w:val="28"/>
          <w:lang w:eastAsia="uk-UA"/>
        </w:rPr>
        <w:t>КИЇВСЬКОЇ ОБЛАСТІ</w:t>
      </w:r>
    </w:p>
    <w:p w:rsidR="00717F0C" w:rsidRPr="00717F0C" w:rsidRDefault="00717F0C" w:rsidP="00717F0C">
      <w:pPr>
        <w:shd w:val="clear" w:color="auto" w:fill="FFFFFF"/>
        <w:jc w:val="center"/>
        <w:rPr>
          <w:rFonts w:ascii="Times New Roman" w:hAnsi="Times New Roman" w:cs="Times New Roman"/>
          <w:color w:val="000000"/>
          <w:sz w:val="28"/>
          <w:szCs w:val="28"/>
          <w:lang w:eastAsia="uk-UA"/>
        </w:rPr>
      </w:pPr>
      <w:r w:rsidRPr="00717F0C">
        <w:rPr>
          <w:rFonts w:ascii="Times New Roman" w:hAnsi="Times New Roman" w:cs="Times New Roman"/>
          <w:b/>
          <w:bCs/>
          <w:color w:val="000000"/>
          <w:sz w:val="28"/>
          <w:szCs w:val="28"/>
          <w:lang w:eastAsia="uk-UA"/>
        </w:rPr>
        <w:t>ВИКОНАВЧИЙ  КОМІТЕТ</w:t>
      </w:r>
    </w:p>
    <w:p w:rsidR="00717F0C" w:rsidRPr="00717F0C" w:rsidRDefault="00717F0C" w:rsidP="00717F0C">
      <w:pPr>
        <w:jc w:val="center"/>
        <w:rPr>
          <w:rFonts w:ascii="Times New Roman" w:hAnsi="Times New Roman" w:cs="Times New Roman"/>
          <w:b/>
          <w:sz w:val="28"/>
          <w:szCs w:val="28"/>
        </w:rPr>
      </w:pPr>
      <w:r w:rsidRPr="00717F0C">
        <w:rPr>
          <w:rFonts w:ascii="Times New Roman" w:hAnsi="Times New Roman" w:cs="Times New Roman"/>
          <w:b/>
          <w:sz w:val="28"/>
          <w:szCs w:val="28"/>
        </w:rPr>
        <w:t>РІШЕННЯ</w:t>
      </w:r>
    </w:p>
    <w:p w:rsidR="00717F0C" w:rsidRPr="00717F0C" w:rsidRDefault="00717F0C" w:rsidP="00717F0C">
      <w:pPr>
        <w:jc w:val="both"/>
        <w:rPr>
          <w:rFonts w:ascii="Times New Roman" w:hAnsi="Times New Roman" w:cs="Times New Roman"/>
          <w:b/>
          <w:sz w:val="28"/>
          <w:szCs w:val="28"/>
        </w:rPr>
      </w:pPr>
    </w:p>
    <w:p w:rsidR="00717F0C" w:rsidRPr="00717F0C" w:rsidRDefault="00717F0C" w:rsidP="00717F0C">
      <w:pPr>
        <w:jc w:val="both"/>
        <w:rPr>
          <w:rFonts w:ascii="Times New Roman" w:hAnsi="Times New Roman" w:cs="Times New Roman"/>
          <w:b/>
          <w:sz w:val="28"/>
          <w:szCs w:val="28"/>
        </w:rPr>
      </w:pPr>
      <w:r w:rsidRPr="00717F0C">
        <w:rPr>
          <w:rFonts w:ascii="Times New Roman" w:hAnsi="Times New Roman" w:cs="Times New Roman"/>
          <w:b/>
          <w:sz w:val="28"/>
          <w:szCs w:val="28"/>
        </w:rPr>
        <w:t>Від      04 лютого    2021 року           с. Студеники                                                                №26</w:t>
      </w:r>
    </w:p>
    <w:p w:rsidR="00A61546" w:rsidRDefault="00A61546" w:rsidP="00B602A3">
      <w:pPr>
        <w:shd w:val="clear" w:color="auto" w:fill="FFFFFF"/>
        <w:spacing w:after="0" w:line="240" w:lineRule="auto"/>
        <w:ind w:left="828"/>
        <w:contextualSpacing/>
        <w:jc w:val="both"/>
        <w:rPr>
          <w:rFonts w:ascii="Times New Roman" w:eastAsia="Times New Roman" w:hAnsi="Times New Roman" w:cs="Times New Roman"/>
          <w:sz w:val="28"/>
          <w:szCs w:val="28"/>
          <w:bdr w:val="none" w:sz="0" w:space="0" w:color="auto" w:frame="1"/>
          <w:lang w:eastAsia="ru-RU"/>
        </w:rPr>
      </w:pPr>
    </w:p>
    <w:p w:rsidR="00717F0C" w:rsidRPr="00717F0C" w:rsidRDefault="00717F0C" w:rsidP="00A11EC7">
      <w:pPr>
        <w:shd w:val="clear" w:color="auto" w:fill="FFFFFF"/>
        <w:spacing w:after="0" w:line="240" w:lineRule="auto"/>
        <w:contextualSpacing/>
        <w:jc w:val="both"/>
        <w:rPr>
          <w:rFonts w:ascii="Times New Roman" w:eastAsia="Times New Roman" w:hAnsi="Times New Roman" w:cs="Times New Roman"/>
          <w:b/>
          <w:sz w:val="28"/>
          <w:szCs w:val="28"/>
          <w:bdr w:val="none" w:sz="0" w:space="0" w:color="auto" w:frame="1"/>
          <w:lang w:eastAsia="ru-RU"/>
        </w:rPr>
      </w:pPr>
      <w:r>
        <w:rPr>
          <w:rFonts w:ascii="Times New Roman" w:eastAsia="Times New Roman" w:hAnsi="Times New Roman" w:cs="Times New Roman"/>
          <w:b/>
          <w:sz w:val="28"/>
          <w:szCs w:val="28"/>
          <w:bdr w:val="none" w:sz="0" w:space="0" w:color="auto" w:frame="1"/>
          <w:lang w:eastAsia="ru-RU"/>
        </w:rPr>
        <w:t xml:space="preserve">Про виконання Програми </w:t>
      </w:r>
    </w:p>
    <w:p w:rsidR="00A11EC7" w:rsidRPr="00A11EC7" w:rsidRDefault="00A11EC7" w:rsidP="00A11EC7">
      <w:pPr>
        <w:spacing w:after="0"/>
        <w:rPr>
          <w:rFonts w:ascii="Times New Roman" w:hAnsi="Times New Roman" w:cs="Times New Roman"/>
          <w:b/>
          <w:sz w:val="28"/>
          <w:szCs w:val="28"/>
        </w:rPr>
      </w:pPr>
      <w:r w:rsidRPr="00A11EC7">
        <w:rPr>
          <w:rFonts w:ascii="Times New Roman" w:hAnsi="Times New Roman" w:cs="Times New Roman"/>
          <w:b/>
          <w:sz w:val="28"/>
          <w:szCs w:val="28"/>
        </w:rPr>
        <w:t xml:space="preserve">фінансової підтримки та розвитку охорони здоров’я </w:t>
      </w:r>
    </w:p>
    <w:p w:rsidR="00A11EC7" w:rsidRPr="00A11EC7" w:rsidRDefault="00A11EC7" w:rsidP="00A11EC7">
      <w:pPr>
        <w:rPr>
          <w:rFonts w:ascii="Times New Roman" w:hAnsi="Times New Roman" w:cs="Times New Roman"/>
          <w:b/>
          <w:sz w:val="28"/>
          <w:szCs w:val="28"/>
        </w:rPr>
      </w:pPr>
      <w:r>
        <w:rPr>
          <w:rFonts w:ascii="Times New Roman" w:hAnsi="Times New Roman" w:cs="Times New Roman"/>
          <w:b/>
          <w:sz w:val="28"/>
          <w:szCs w:val="28"/>
        </w:rPr>
        <w:t xml:space="preserve">КП «Амбулаторія ЗП – СМ» </w:t>
      </w:r>
      <w:r w:rsidRPr="00A11EC7">
        <w:rPr>
          <w:rFonts w:ascii="Times New Roman" w:hAnsi="Times New Roman" w:cs="Times New Roman"/>
          <w:b/>
          <w:sz w:val="28"/>
          <w:szCs w:val="28"/>
        </w:rPr>
        <w:t>Студениківської сільської ради за 2020 рік</w:t>
      </w:r>
    </w:p>
    <w:p w:rsidR="00A61546" w:rsidRDefault="00A61546" w:rsidP="00B602A3">
      <w:pPr>
        <w:shd w:val="clear" w:color="auto" w:fill="FFFFFF"/>
        <w:spacing w:after="0" w:line="240" w:lineRule="auto"/>
        <w:ind w:left="828"/>
        <w:contextualSpacing/>
        <w:jc w:val="both"/>
        <w:rPr>
          <w:rFonts w:ascii="Times New Roman" w:eastAsia="Times New Roman" w:hAnsi="Times New Roman" w:cs="Times New Roman"/>
          <w:sz w:val="28"/>
          <w:szCs w:val="28"/>
          <w:bdr w:val="none" w:sz="0" w:space="0" w:color="auto" w:frame="1"/>
          <w:lang w:eastAsia="ru-RU"/>
        </w:rPr>
      </w:pPr>
    </w:p>
    <w:p w:rsidR="00A11EC7" w:rsidRPr="00717F0C" w:rsidRDefault="00A11EC7" w:rsidP="00A11EC7">
      <w:pPr>
        <w:jc w:val="both"/>
        <w:rPr>
          <w:rFonts w:ascii="Times New Roman" w:hAnsi="Times New Roman" w:cs="Times New Roman"/>
          <w:sz w:val="28"/>
          <w:szCs w:val="28"/>
        </w:rPr>
      </w:pPr>
      <w:r>
        <w:rPr>
          <w:rFonts w:ascii="Times New Roman" w:hAnsi="Times New Roman" w:cs="Times New Roman"/>
          <w:sz w:val="28"/>
          <w:szCs w:val="28"/>
        </w:rPr>
        <w:t>Керуючись ст. ст. 26, 32</w:t>
      </w:r>
      <w:r w:rsidRPr="00717F0C">
        <w:rPr>
          <w:rFonts w:ascii="Times New Roman" w:hAnsi="Times New Roman" w:cs="Times New Roman"/>
          <w:sz w:val="28"/>
          <w:szCs w:val="28"/>
        </w:rPr>
        <w:t xml:space="preserve"> Закону України «Про місцеве самоврядування в Україні», виконавчий комітет сільської ради </w:t>
      </w:r>
    </w:p>
    <w:p w:rsidR="00A11EC7" w:rsidRPr="00717F0C" w:rsidRDefault="00A11EC7" w:rsidP="00A11EC7">
      <w:pPr>
        <w:jc w:val="both"/>
        <w:rPr>
          <w:rFonts w:ascii="Times New Roman" w:hAnsi="Times New Roman" w:cs="Times New Roman"/>
          <w:b/>
          <w:sz w:val="28"/>
          <w:szCs w:val="28"/>
        </w:rPr>
      </w:pPr>
      <w:r w:rsidRPr="00717F0C">
        <w:rPr>
          <w:rFonts w:ascii="Times New Roman" w:hAnsi="Times New Roman" w:cs="Times New Roman"/>
          <w:b/>
          <w:sz w:val="28"/>
          <w:szCs w:val="28"/>
        </w:rPr>
        <w:t>ВИРІШИВ:</w:t>
      </w:r>
    </w:p>
    <w:p w:rsidR="00A11EC7" w:rsidRPr="00A11EC7" w:rsidRDefault="00A11EC7" w:rsidP="00A11EC7">
      <w:pPr>
        <w:pStyle w:val="a3"/>
        <w:numPr>
          <w:ilvl w:val="0"/>
          <w:numId w:val="26"/>
        </w:numPr>
        <w:spacing w:after="0" w:line="240" w:lineRule="auto"/>
        <w:jc w:val="both"/>
        <w:rPr>
          <w:rFonts w:ascii="Times New Roman" w:hAnsi="Times New Roman" w:cs="Times New Roman"/>
          <w:b/>
          <w:sz w:val="28"/>
          <w:szCs w:val="28"/>
        </w:rPr>
      </w:pPr>
      <w:r w:rsidRPr="00A11EC7">
        <w:rPr>
          <w:rFonts w:ascii="Times New Roman" w:hAnsi="Times New Roman" w:cs="Times New Roman"/>
          <w:sz w:val="28"/>
          <w:szCs w:val="28"/>
        </w:rPr>
        <w:t xml:space="preserve">Схвалити звіт про виконання  Програми </w:t>
      </w:r>
      <w:r>
        <w:rPr>
          <w:rFonts w:ascii="Times New Roman" w:hAnsi="Times New Roman" w:cs="Times New Roman"/>
          <w:sz w:val="28"/>
          <w:szCs w:val="28"/>
        </w:rPr>
        <w:t xml:space="preserve">фінансової підтримки </w:t>
      </w:r>
      <w:r w:rsidRPr="00A11EC7">
        <w:rPr>
          <w:rFonts w:ascii="Times New Roman" w:hAnsi="Times New Roman" w:cs="Times New Roman"/>
          <w:sz w:val="28"/>
          <w:szCs w:val="28"/>
        </w:rPr>
        <w:t xml:space="preserve"> </w:t>
      </w:r>
      <w:r>
        <w:rPr>
          <w:rFonts w:ascii="Times New Roman" w:hAnsi="Times New Roman" w:cs="Times New Roman"/>
          <w:sz w:val="28"/>
          <w:szCs w:val="28"/>
        </w:rPr>
        <w:t xml:space="preserve">та розвитку охорони здоров’я КП «Амбулаторія загальної практики-сімейної медицини» Студениківської сільської ради за 2020 рік </w:t>
      </w:r>
      <w:r>
        <w:rPr>
          <w:rFonts w:ascii="Times New Roman" w:hAnsi="Times New Roman" w:cs="Times New Roman"/>
          <w:bCs/>
          <w:sz w:val="28"/>
          <w:szCs w:val="28"/>
          <w:lang w:eastAsia="uk-UA"/>
        </w:rPr>
        <w:t>(додається</w:t>
      </w:r>
      <w:r w:rsidRPr="00A11EC7">
        <w:rPr>
          <w:rFonts w:ascii="Times New Roman" w:hAnsi="Times New Roman" w:cs="Times New Roman"/>
          <w:bCs/>
          <w:sz w:val="28"/>
          <w:szCs w:val="28"/>
          <w:lang w:eastAsia="uk-UA"/>
        </w:rPr>
        <w:t>)</w:t>
      </w:r>
    </w:p>
    <w:p w:rsidR="00A11EC7" w:rsidRPr="00717F0C" w:rsidRDefault="00A11EC7" w:rsidP="00A11EC7">
      <w:pPr>
        <w:numPr>
          <w:ilvl w:val="0"/>
          <w:numId w:val="26"/>
        </w:numPr>
        <w:spacing w:after="0" w:line="240" w:lineRule="auto"/>
        <w:contextualSpacing/>
        <w:jc w:val="both"/>
        <w:rPr>
          <w:rFonts w:ascii="Times New Roman" w:hAnsi="Times New Roman" w:cs="Times New Roman"/>
          <w:b/>
          <w:sz w:val="28"/>
          <w:szCs w:val="28"/>
        </w:rPr>
      </w:pPr>
      <w:r w:rsidRPr="00717F0C">
        <w:rPr>
          <w:rFonts w:ascii="Times New Roman" w:hAnsi="Times New Roman" w:cs="Times New Roman"/>
          <w:bCs/>
          <w:sz w:val="28"/>
          <w:szCs w:val="28"/>
          <w:lang w:eastAsia="uk-UA"/>
        </w:rPr>
        <w:t xml:space="preserve">Відділу </w:t>
      </w:r>
      <w:r w:rsidRPr="00717F0C">
        <w:rPr>
          <w:rFonts w:ascii="Times New Roman" w:eastAsia="Calibri" w:hAnsi="Times New Roman" w:cs="Times New Roman"/>
          <w:sz w:val="28"/>
          <w:szCs w:val="28"/>
        </w:rPr>
        <w:t xml:space="preserve">освіти, </w:t>
      </w:r>
      <w:r w:rsidRPr="00A11EC7">
        <w:rPr>
          <w:rFonts w:ascii="Times New Roman" w:eastAsia="Calibri" w:hAnsi="Times New Roman" w:cs="Times New Roman"/>
          <w:sz w:val="28"/>
          <w:szCs w:val="28"/>
        </w:rPr>
        <w:t xml:space="preserve">охорони здоров’я,  молоді і спорту, культури, туризму та соціального захисту населення </w:t>
      </w:r>
      <w:r w:rsidRPr="00717F0C">
        <w:rPr>
          <w:rFonts w:ascii="Times New Roman" w:eastAsia="Calibri" w:hAnsi="Times New Roman" w:cs="Times New Roman"/>
          <w:sz w:val="28"/>
          <w:szCs w:val="28"/>
        </w:rPr>
        <w:t xml:space="preserve">подати звіт </w:t>
      </w:r>
      <w:r w:rsidRPr="00717F0C">
        <w:rPr>
          <w:rFonts w:ascii="Times New Roman" w:hAnsi="Times New Roman" w:cs="Times New Roman"/>
          <w:sz w:val="28"/>
          <w:szCs w:val="28"/>
        </w:rPr>
        <w:t>про виконання</w:t>
      </w:r>
      <w:r w:rsidRPr="00A11EC7">
        <w:rPr>
          <w:rFonts w:ascii="Times New Roman" w:hAnsi="Times New Roman" w:cs="Times New Roman"/>
          <w:sz w:val="28"/>
          <w:szCs w:val="28"/>
        </w:rPr>
        <w:t xml:space="preserve"> Програми </w:t>
      </w:r>
      <w:r>
        <w:rPr>
          <w:rFonts w:ascii="Times New Roman" w:hAnsi="Times New Roman" w:cs="Times New Roman"/>
          <w:sz w:val="28"/>
          <w:szCs w:val="28"/>
        </w:rPr>
        <w:t xml:space="preserve">фінансової підтримки </w:t>
      </w:r>
      <w:r w:rsidRPr="00A11EC7">
        <w:rPr>
          <w:rFonts w:ascii="Times New Roman" w:hAnsi="Times New Roman" w:cs="Times New Roman"/>
          <w:sz w:val="28"/>
          <w:szCs w:val="28"/>
        </w:rPr>
        <w:t xml:space="preserve"> </w:t>
      </w:r>
      <w:r>
        <w:rPr>
          <w:rFonts w:ascii="Times New Roman" w:hAnsi="Times New Roman" w:cs="Times New Roman"/>
          <w:sz w:val="28"/>
          <w:szCs w:val="28"/>
        </w:rPr>
        <w:t>та розвитку охорони здоров’я КП «Амбулаторія загальної практики-сімейної медицини» Студениківської сільської ради за 2020 рік</w:t>
      </w:r>
      <w:r w:rsidRPr="00717F0C">
        <w:rPr>
          <w:rFonts w:ascii="Times New Roman" w:hAnsi="Times New Roman" w:cs="Times New Roman"/>
          <w:sz w:val="28"/>
          <w:szCs w:val="28"/>
        </w:rPr>
        <w:t xml:space="preserve"> на затвердження сесією.</w:t>
      </w:r>
    </w:p>
    <w:p w:rsidR="00A11EC7" w:rsidRPr="00717F0C" w:rsidRDefault="00A11EC7" w:rsidP="00A11EC7">
      <w:pPr>
        <w:numPr>
          <w:ilvl w:val="0"/>
          <w:numId w:val="26"/>
        </w:numPr>
        <w:spacing w:after="200" w:line="276" w:lineRule="auto"/>
        <w:contextualSpacing/>
        <w:jc w:val="both"/>
        <w:rPr>
          <w:rFonts w:ascii="Times New Roman" w:hAnsi="Times New Roman" w:cs="Times New Roman"/>
          <w:sz w:val="28"/>
          <w:szCs w:val="28"/>
        </w:rPr>
      </w:pPr>
      <w:r w:rsidRPr="00717F0C">
        <w:rPr>
          <w:rFonts w:ascii="Times New Roman" w:hAnsi="Times New Roman" w:cs="Times New Roman"/>
          <w:sz w:val="28"/>
          <w:szCs w:val="28"/>
        </w:rPr>
        <w:t xml:space="preserve">Контроль за виконанням рішення покласти на начальника відділу </w:t>
      </w:r>
      <w:r w:rsidRPr="00717F0C">
        <w:rPr>
          <w:rFonts w:ascii="Times New Roman" w:eastAsia="Calibri" w:hAnsi="Times New Roman" w:cs="Times New Roman"/>
          <w:sz w:val="28"/>
          <w:szCs w:val="28"/>
        </w:rPr>
        <w:t xml:space="preserve">освіти, </w:t>
      </w:r>
      <w:r w:rsidRPr="00717F0C">
        <w:rPr>
          <w:rFonts w:ascii="Times New Roman" w:eastAsia="Calibri" w:hAnsi="Times New Roman" w:cs="Times New Roman"/>
          <w:sz w:val="28"/>
          <w:szCs w:val="28"/>
          <w:lang w:val="ru-RU"/>
        </w:rPr>
        <w:t>охорони здоров’я,  молоді і спорту, культури, туризму та соціального захисту населення</w:t>
      </w:r>
      <w:r w:rsidRPr="00717F0C">
        <w:rPr>
          <w:rFonts w:ascii="Times New Roman" w:eastAsia="Calibri" w:hAnsi="Times New Roman" w:cs="Times New Roman"/>
          <w:sz w:val="28"/>
          <w:szCs w:val="28"/>
        </w:rPr>
        <w:t>.</w:t>
      </w:r>
    </w:p>
    <w:p w:rsidR="00A11EC7" w:rsidRPr="00717F0C" w:rsidRDefault="00A11EC7" w:rsidP="00A11EC7">
      <w:pPr>
        <w:ind w:left="720" w:hanging="11"/>
        <w:contextualSpacing/>
        <w:jc w:val="both"/>
        <w:rPr>
          <w:rFonts w:ascii="Times New Roman" w:hAnsi="Times New Roman" w:cs="Times New Roman"/>
          <w:b/>
          <w:sz w:val="28"/>
          <w:szCs w:val="28"/>
        </w:rPr>
      </w:pPr>
    </w:p>
    <w:p w:rsidR="00A11EC7" w:rsidRPr="00717F0C" w:rsidRDefault="00A11EC7" w:rsidP="00A11EC7">
      <w:pPr>
        <w:ind w:left="720"/>
        <w:contextualSpacing/>
        <w:jc w:val="both"/>
        <w:rPr>
          <w:rFonts w:ascii="Times New Roman" w:hAnsi="Times New Roman" w:cs="Times New Roman"/>
          <w:b/>
          <w:sz w:val="28"/>
          <w:szCs w:val="28"/>
        </w:rPr>
      </w:pPr>
    </w:p>
    <w:p w:rsidR="00A11EC7" w:rsidRPr="00717F0C" w:rsidRDefault="00A11EC7" w:rsidP="00A11EC7">
      <w:pPr>
        <w:ind w:left="720"/>
        <w:contextualSpacing/>
        <w:jc w:val="center"/>
        <w:rPr>
          <w:rFonts w:ascii="Times New Roman" w:hAnsi="Times New Roman" w:cs="Times New Roman"/>
          <w:b/>
          <w:sz w:val="28"/>
          <w:szCs w:val="28"/>
        </w:rPr>
      </w:pPr>
      <w:r w:rsidRPr="00717F0C">
        <w:rPr>
          <w:rFonts w:ascii="Times New Roman" w:hAnsi="Times New Roman" w:cs="Times New Roman"/>
          <w:b/>
          <w:sz w:val="28"/>
          <w:szCs w:val="28"/>
        </w:rPr>
        <w:t>Сільський голова                                           М.О.Лях</w:t>
      </w:r>
    </w:p>
    <w:p w:rsidR="00A11EC7" w:rsidRDefault="00A11EC7" w:rsidP="00B602A3">
      <w:pPr>
        <w:shd w:val="clear" w:color="auto" w:fill="FFFFFF"/>
        <w:spacing w:after="0" w:line="240" w:lineRule="auto"/>
        <w:ind w:left="828"/>
        <w:contextualSpacing/>
        <w:jc w:val="both"/>
        <w:rPr>
          <w:rFonts w:ascii="Times New Roman" w:eastAsia="Times New Roman" w:hAnsi="Times New Roman" w:cs="Times New Roman"/>
          <w:sz w:val="28"/>
          <w:szCs w:val="28"/>
          <w:bdr w:val="none" w:sz="0" w:space="0" w:color="auto" w:frame="1"/>
          <w:lang w:eastAsia="ru-RU"/>
        </w:rPr>
      </w:pPr>
    </w:p>
    <w:p w:rsidR="00A11EC7" w:rsidRDefault="00A11EC7" w:rsidP="00B602A3">
      <w:pPr>
        <w:shd w:val="clear" w:color="auto" w:fill="FFFFFF"/>
        <w:spacing w:after="0" w:line="240" w:lineRule="auto"/>
        <w:ind w:left="828"/>
        <w:contextualSpacing/>
        <w:jc w:val="both"/>
        <w:rPr>
          <w:rFonts w:ascii="Times New Roman" w:eastAsia="Times New Roman" w:hAnsi="Times New Roman" w:cs="Times New Roman"/>
          <w:sz w:val="28"/>
          <w:szCs w:val="28"/>
          <w:bdr w:val="none" w:sz="0" w:space="0" w:color="auto" w:frame="1"/>
          <w:lang w:eastAsia="ru-RU"/>
        </w:rPr>
      </w:pPr>
    </w:p>
    <w:p w:rsidR="00A11EC7" w:rsidRDefault="00A11EC7" w:rsidP="00B602A3">
      <w:pPr>
        <w:shd w:val="clear" w:color="auto" w:fill="FFFFFF"/>
        <w:spacing w:after="0" w:line="240" w:lineRule="auto"/>
        <w:ind w:left="828"/>
        <w:contextualSpacing/>
        <w:jc w:val="both"/>
        <w:rPr>
          <w:rFonts w:ascii="Times New Roman" w:eastAsia="Times New Roman" w:hAnsi="Times New Roman" w:cs="Times New Roman"/>
          <w:sz w:val="28"/>
          <w:szCs w:val="28"/>
          <w:bdr w:val="none" w:sz="0" w:space="0" w:color="auto" w:frame="1"/>
          <w:lang w:eastAsia="ru-RU"/>
        </w:rPr>
      </w:pPr>
    </w:p>
    <w:p w:rsidR="00A11EC7" w:rsidRDefault="00A11EC7" w:rsidP="00B602A3">
      <w:pPr>
        <w:shd w:val="clear" w:color="auto" w:fill="FFFFFF"/>
        <w:spacing w:after="0" w:line="240" w:lineRule="auto"/>
        <w:ind w:left="828"/>
        <w:contextualSpacing/>
        <w:jc w:val="both"/>
        <w:rPr>
          <w:rFonts w:ascii="Times New Roman" w:eastAsia="Times New Roman" w:hAnsi="Times New Roman" w:cs="Times New Roman"/>
          <w:sz w:val="28"/>
          <w:szCs w:val="28"/>
          <w:bdr w:val="none" w:sz="0" w:space="0" w:color="auto" w:frame="1"/>
          <w:lang w:eastAsia="ru-RU"/>
        </w:rPr>
      </w:pPr>
    </w:p>
    <w:p w:rsidR="00A11EC7" w:rsidRDefault="00A11EC7" w:rsidP="00B602A3">
      <w:pPr>
        <w:shd w:val="clear" w:color="auto" w:fill="FFFFFF"/>
        <w:spacing w:after="0" w:line="240" w:lineRule="auto"/>
        <w:ind w:left="828"/>
        <w:contextualSpacing/>
        <w:jc w:val="both"/>
        <w:rPr>
          <w:rFonts w:ascii="Times New Roman" w:eastAsia="Times New Roman" w:hAnsi="Times New Roman" w:cs="Times New Roman"/>
          <w:sz w:val="28"/>
          <w:szCs w:val="28"/>
          <w:bdr w:val="none" w:sz="0" w:space="0" w:color="auto" w:frame="1"/>
          <w:lang w:eastAsia="ru-RU"/>
        </w:rPr>
      </w:pPr>
    </w:p>
    <w:p w:rsidR="00A11EC7" w:rsidRDefault="00A11EC7" w:rsidP="00A11EC7">
      <w:pPr>
        <w:pStyle w:val="a7"/>
        <w:jc w:val="right"/>
      </w:pPr>
      <w:r>
        <w:lastRenderedPageBreak/>
        <w:t xml:space="preserve">Додаток </w:t>
      </w:r>
    </w:p>
    <w:p w:rsidR="00A11EC7" w:rsidRDefault="00A11EC7" w:rsidP="00A11EC7">
      <w:pPr>
        <w:pStyle w:val="a7"/>
        <w:jc w:val="center"/>
      </w:pPr>
      <w:r>
        <w:t xml:space="preserve">                                                                                                                                                              до рішення № 27          </w:t>
      </w:r>
    </w:p>
    <w:p w:rsidR="00A11EC7" w:rsidRPr="00B5694F" w:rsidRDefault="00A11EC7" w:rsidP="00A11EC7">
      <w:pPr>
        <w:pStyle w:val="a7"/>
        <w:jc w:val="center"/>
      </w:pPr>
      <w:r>
        <w:t xml:space="preserve">                                                                                                                                                                  від     04.02.2021   </w:t>
      </w:r>
    </w:p>
    <w:p w:rsidR="00A11EC7" w:rsidRDefault="00A11EC7" w:rsidP="00A11EC7">
      <w:pPr>
        <w:jc w:val="center"/>
        <w:rPr>
          <w:rFonts w:ascii="Arial Black" w:hAnsi="Arial Black"/>
          <w:sz w:val="48"/>
          <w:szCs w:val="48"/>
        </w:rPr>
      </w:pPr>
    </w:p>
    <w:p w:rsidR="00A11EC7" w:rsidRDefault="00A11EC7" w:rsidP="00A11EC7">
      <w:pPr>
        <w:jc w:val="center"/>
        <w:rPr>
          <w:rFonts w:ascii="Arial Black" w:hAnsi="Arial Black"/>
          <w:sz w:val="48"/>
          <w:szCs w:val="48"/>
        </w:rPr>
      </w:pPr>
    </w:p>
    <w:p w:rsidR="00A11EC7" w:rsidRDefault="00A11EC7" w:rsidP="00A11EC7">
      <w:pPr>
        <w:jc w:val="center"/>
        <w:rPr>
          <w:rFonts w:ascii="Arial Black" w:hAnsi="Arial Black"/>
          <w:sz w:val="48"/>
          <w:szCs w:val="48"/>
        </w:rPr>
      </w:pPr>
    </w:p>
    <w:p w:rsidR="00A11EC7" w:rsidRDefault="00A11EC7" w:rsidP="00A11EC7">
      <w:pPr>
        <w:jc w:val="center"/>
        <w:rPr>
          <w:rFonts w:ascii="Arial Black" w:hAnsi="Arial Black"/>
          <w:sz w:val="48"/>
          <w:szCs w:val="48"/>
        </w:rPr>
      </w:pPr>
    </w:p>
    <w:p w:rsidR="00A11EC7" w:rsidRPr="00980DBC" w:rsidRDefault="00A11EC7" w:rsidP="00A11EC7">
      <w:pPr>
        <w:jc w:val="center"/>
        <w:rPr>
          <w:rFonts w:ascii="Arial Black" w:hAnsi="Arial Black"/>
          <w:sz w:val="48"/>
          <w:szCs w:val="48"/>
        </w:rPr>
      </w:pPr>
      <w:r>
        <w:rPr>
          <w:rFonts w:ascii="Arial Black" w:hAnsi="Arial Black"/>
          <w:sz w:val="48"/>
          <w:szCs w:val="48"/>
        </w:rPr>
        <w:t>Звіт</w:t>
      </w:r>
      <w:r w:rsidRPr="00980DBC">
        <w:rPr>
          <w:rFonts w:ascii="Arial Black" w:hAnsi="Arial Black"/>
          <w:sz w:val="48"/>
          <w:szCs w:val="48"/>
        </w:rPr>
        <w:t xml:space="preserve"> до програми</w:t>
      </w:r>
    </w:p>
    <w:p w:rsidR="00A11EC7" w:rsidRDefault="00A11EC7" w:rsidP="00A11EC7">
      <w:pPr>
        <w:jc w:val="center"/>
        <w:rPr>
          <w:rFonts w:ascii="Arial Black" w:hAnsi="Arial Black"/>
          <w:sz w:val="48"/>
          <w:szCs w:val="48"/>
          <w:lang w:val="ru-RU"/>
        </w:rPr>
      </w:pPr>
      <w:r w:rsidRPr="00980DBC">
        <w:rPr>
          <w:rFonts w:ascii="Arial Black" w:hAnsi="Arial Black"/>
          <w:sz w:val="48"/>
          <w:szCs w:val="48"/>
        </w:rPr>
        <w:t>підтримки та розвитку охорони здоров</w:t>
      </w:r>
      <w:r w:rsidRPr="00980DBC">
        <w:rPr>
          <w:rFonts w:ascii="Arial Black" w:hAnsi="Arial Black"/>
          <w:sz w:val="48"/>
          <w:szCs w:val="48"/>
          <w:lang w:val="ru-RU"/>
        </w:rPr>
        <w:t xml:space="preserve">’я на території Студениківської сільської ради </w:t>
      </w:r>
    </w:p>
    <w:p w:rsidR="00A11EC7" w:rsidRPr="00980DBC" w:rsidRDefault="00A11EC7" w:rsidP="00A11EC7">
      <w:pPr>
        <w:jc w:val="center"/>
        <w:rPr>
          <w:rFonts w:ascii="Arial Black" w:hAnsi="Arial Black"/>
          <w:sz w:val="48"/>
          <w:szCs w:val="48"/>
          <w:lang w:val="ru-RU"/>
        </w:rPr>
      </w:pPr>
      <w:r>
        <w:rPr>
          <w:rFonts w:ascii="Arial Black" w:hAnsi="Arial Black"/>
          <w:sz w:val="48"/>
          <w:szCs w:val="48"/>
          <w:lang w:val="ru-RU"/>
        </w:rPr>
        <w:t>за 2020 рік</w:t>
      </w:r>
    </w:p>
    <w:p w:rsidR="00A11EC7" w:rsidRPr="00B60F93" w:rsidRDefault="00A11EC7" w:rsidP="00A11EC7">
      <w:pPr>
        <w:jc w:val="center"/>
        <w:rPr>
          <w:sz w:val="24"/>
          <w:szCs w:val="24"/>
          <w:lang w:val="ru-RU"/>
        </w:rPr>
      </w:pPr>
    </w:p>
    <w:p w:rsidR="00A11EC7" w:rsidRDefault="00A11EC7" w:rsidP="00A11EC7">
      <w:pPr>
        <w:rPr>
          <w:sz w:val="24"/>
          <w:szCs w:val="24"/>
        </w:rPr>
      </w:pPr>
    </w:p>
    <w:p w:rsidR="00A11EC7" w:rsidRDefault="00A11EC7" w:rsidP="00A11EC7">
      <w:pPr>
        <w:rPr>
          <w:sz w:val="24"/>
          <w:szCs w:val="24"/>
        </w:rPr>
      </w:pPr>
    </w:p>
    <w:p w:rsidR="00A11EC7" w:rsidRDefault="00A11EC7" w:rsidP="00A11EC7">
      <w:pPr>
        <w:rPr>
          <w:sz w:val="24"/>
          <w:szCs w:val="24"/>
        </w:rPr>
      </w:pPr>
    </w:p>
    <w:p w:rsidR="00A11EC7" w:rsidRDefault="00A11EC7" w:rsidP="00A11EC7">
      <w:pPr>
        <w:rPr>
          <w:sz w:val="24"/>
          <w:szCs w:val="24"/>
        </w:rPr>
      </w:pPr>
      <w:r>
        <w:rPr>
          <w:rFonts w:ascii="Arial Black" w:hAnsi="Arial Black"/>
          <w:sz w:val="24"/>
          <w:szCs w:val="24"/>
        </w:rPr>
        <w:t xml:space="preserve">             </w:t>
      </w:r>
    </w:p>
    <w:p w:rsidR="00A11EC7" w:rsidRDefault="00A11EC7" w:rsidP="00A11EC7">
      <w:pPr>
        <w:tabs>
          <w:tab w:val="left" w:pos="6450"/>
        </w:tabs>
        <w:rPr>
          <w:sz w:val="24"/>
          <w:szCs w:val="24"/>
        </w:rPr>
      </w:pPr>
      <w:r>
        <w:rPr>
          <w:sz w:val="24"/>
          <w:szCs w:val="24"/>
        </w:rPr>
        <w:tab/>
      </w:r>
    </w:p>
    <w:p w:rsidR="00A11EC7" w:rsidRDefault="00A11EC7" w:rsidP="00A11EC7">
      <w:pPr>
        <w:rPr>
          <w:sz w:val="24"/>
          <w:szCs w:val="24"/>
        </w:rPr>
      </w:pPr>
    </w:p>
    <w:p w:rsidR="00A11EC7" w:rsidRDefault="00A11EC7" w:rsidP="00A11EC7">
      <w:pPr>
        <w:rPr>
          <w:sz w:val="24"/>
          <w:szCs w:val="24"/>
        </w:rPr>
      </w:pPr>
    </w:p>
    <w:p w:rsidR="00A11EC7" w:rsidRDefault="00A11EC7" w:rsidP="00A11EC7">
      <w:pPr>
        <w:rPr>
          <w:sz w:val="24"/>
          <w:szCs w:val="24"/>
        </w:rPr>
      </w:pPr>
    </w:p>
    <w:p w:rsidR="00A11EC7" w:rsidRDefault="00A11EC7" w:rsidP="00A11EC7">
      <w:pPr>
        <w:rPr>
          <w:sz w:val="24"/>
          <w:szCs w:val="24"/>
        </w:rPr>
      </w:pPr>
    </w:p>
    <w:p w:rsidR="00A11EC7" w:rsidRDefault="00A11EC7" w:rsidP="00A11EC7">
      <w:pPr>
        <w:rPr>
          <w:sz w:val="24"/>
          <w:szCs w:val="24"/>
        </w:rPr>
      </w:pPr>
    </w:p>
    <w:p w:rsidR="00A11EC7" w:rsidRDefault="00A11EC7" w:rsidP="00A11EC7">
      <w:pPr>
        <w:rPr>
          <w:sz w:val="24"/>
          <w:szCs w:val="24"/>
        </w:rPr>
      </w:pPr>
    </w:p>
    <w:p w:rsidR="00A11EC7" w:rsidRDefault="00A11EC7" w:rsidP="00A11EC7">
      <w:pPr>
        <w:jc w:val="center"/>
        <w:rPr>
          <w:rFonts w:cstheme="minorHAnsi"/>
          <w:b/>
          <w:sz w:val="24"/>
          <w:szCs w:val="24"/>
        </w:rPr>
      </w:pPr>
    </w:p>
    <w:p w:rsidR="00A11EC7" w:rsidRDefault="00A11EC7" w:rsidP="00A11EC7">
      <w:pPr>
        <w:jc w:val="center"/>
        <w:rPr>
          <w:rFonts w:cstheme="minorHAnsi"/>
          <w:b/>
          <w:sz w:val="24"/>
          <w:szCs w:val="24"/>
        </w:rPr>
      </w:pPr>
    </w:p>
    <w:p w:rsidR="00A11EC7" w:rsidRPr="00C2270B" w:rsidRDefault="00A11EC7" w:rsidP="00A11EC7">
      <w:pPr>
        <w:jc w:val="center"/>
        <w:rPr>
          <w:rFonts w:cstheme="minorHAnsi"/>
          <w:b/>
          <w:sz w:val="24"/>
          <w:szCs w:val="24"/>
        </w:rPr>
      </w:pPr>
      <w:r w:rsidRPr="00C2270B">
        <w:rPr>
          <w:rFonts w:cstheme="minorHAnsi"/>
          <w:b/>
          <w:sz w:val="24"/>
          <w:szCs w:val="24"/>
        </w:rPr>
        <w:lastRenderedPageBreak/>
        <w:t xml:space="preserve">ЗВІТ </w:t>
      </w:r>
    </w:p>
    <w:p w:rsidR="00A11EC7" w:rsidRPr="00C2270B" w:rsidRDefault="00A11EC7" w:rsidP="00A11EC7">
      <w:pPr>
        <w:spacing w:after="0"/>
        <w:jc w:val="center"/>
        <w:rPr>
          <w:rFonts w:cstheme="minorHAnsi"/>
          <w:b/>
          <w:sz w:val="24"/>
          <w:szCs w:val="24"/>
        </w:rPr>
      </w:pPr>
      <w:r w:rsidRPr="00C2270B">
        <w:rPr>
          <w:rFonts w:cstheme="minorHAnsi"/>
          <w:b/>
          <w:sz w:val="24"/>
          <w:szCs w:val="24"/>
        </w:rPr>
        <w:t xml:space="preserve">про виконання програми фінансової підтримки та розвитку охорони здоров’я </w:t>
      </w:r>
    </w:p>
    <w:p w:rsidR="00A11EC7" w:rsidRPr="00C2270B" w:rsidRDefault="00A11EC7" w:rsidP="00A11EC7">
      <w:pPr>
        <w:jc w:val="center"/>
        <w:rPr>
          <w:rFonts w:cstheme="minorHAnsi"/>
          <w:b/>
          <w:sz w:val="24"/>
          <w:szCs w:val="24"/>
        </w:rPr>
      </w:pPr>
      <w:r w:rsidRPr="00C2270B">
        <w:rPr>
          <w:rFonts w:cstheme="minorHAnsi"/>
          <w:b/>
          <w:sz w:val="24"/>
          <w:szCs w:val="24"/>
        </w:rPr>
        <w:t>КП «Амбулаторія ЗП – СМ «Студениківської сільської ради за 2020 рік</w:t>
      </w:r>
    </w:p>
    <w:p w:rsidR="00A11EC7" w:rsidRPr="009A52F8" w:rsidRDefault="00A11EC7" w:rsidP="00A11EC7">
      <w:pPr>
        <w:tabs>
          <w:tab w:val="left" w:pos="8565"/>
        </w:tabs>
        <w:rPr>
          <w:rFonts w:cstheme="minorHAnsi"/>
          <w:sz w:val="24"/>
          <w:szCs w:val="24"/>
          <w:lang w:val="ru-RU"/>
        </w:rPr>
      </w:pPr>
      <w:r w:rsidRPr="00C2270B">
        <w:rPr>
          <w:rFonts w:cstheme="minorHAnsi"/>
          <w:sz w:val="24"/>
          <w:szCs w:val="24"/>
        </w:rPr>
        <w:tab/>
        <w:t xml:space="preserve"> </w:t>
      </w:r>
      <w:r w:rsidRPr="009A52F8">
        <w:rPr>
          <w:rFonts w:cstheme="minorHAnsi"/>
          <w:sz w:val="24"/>
          <w:szCs w:val="24"/>
          <w:lang w:val="ru-RU"/>
        </w:rPr>
        <w:t>Тис.грн.</w:t>
      </w:r>
    </w:p>
    <w:tbl>
      <w:tblPr>
        <w:tblStyle w:val="a6"/>
        <w:tblW w:w="10206" w:type="dxa"/>
        <w:tblInd w:w="-318" w:type="dxa"/>
        <w:tblLayout w:type="fixed"/>
        <w:tblLook w:val="04A0" w:firstRow="1" w:lastRow="0" w:firstColumn="1" w:lastColumn="0" w:noHBand="0" w:noVBand="1"/>
      </w:tblPr>
      <w:tblGrid>
        <w:gridCol w:w="534"/>
        <w:gridCol w:w="3861"/>
        <w:gridCol w:w="1389"/>
        <w:gridCol w:w="1701"/>
        <w:gridCol w:w="1275"/>
        <w:gridCol w:w="1446"/>
      </w:tblGrid>
      <w:tr w:rsidR="00A11EC7" w:rsidRPr="009A52F8" w:rsidTr="00A8433D">
        <w:trPr>
          <w:trHeight w:val="586"/>
        </w:trPr>
        <w:tc>
          <w:tcPr>
            <w:tcW w:w="534" w:type="dxa"/>
          </w:tcPr>
          <w:p w:rsidR="00A11EC7" w:rsidRPr="009A52F8" w:rsidRDefault="00A11EC7" w:rsidP="00A8433D">
            <w:pPr>
              <w:rPr>
                <w:rFonts w:cstheme="minorHAnsi"/>
                <w:sz w:val="24"/>
                <w:szCs w:val="24"/>
              </w:rPr>
            </w:pPr>
            <w:r>
              <w:rPr>
                <w:rFonts w:cstheme="minorHAnsi"/>
                <w:sz w:val="24"/>
                <w:szCs w:val="24"/>
              </w:rPr>
              <w:t>№</w:t>
            </w:r>
            <w:r w:rsidRPr="0091168F">
              <w:rPr>
                <w:rFonts w:cstheme="minorHAnsi"/>
                <w:sz w:val="20"/>
                <w:szCs w:val="20"/>
              </w:rPr>
              <w:t>з/п</w:t>
            </w:r>
          </w:p>
        </w:tc>
        <w:tc>
          <w:tcPr>
            <w:tcW w:w="3861" w:type="dxa"/>
          </w:tcPr>
          <w:p w:rsidR="00A11EC7" w:rsidRPr="009A52F8" w:rsidRDefault="00A11EC7" w:rsidP="00A8433D">
            <w:pPr>
              <w:rPr>
                <w:rFonts w:cstheme="minorHAnsi"/>
                <w:sz w:val="24"/>
                <w:szCs w:val="24"/>
              </w:rPr>
            </w:pPr>
          </w:p>
        </w:tc>
        <w:tc>
          <w:tcPr>
            <w:tcW w:w="1389" w:type="dxa"/>
            <w:vAlign w:val="center"/>
          </w:tcPr>
          <w:p w:rsidR="00A11EC7" w:rsidRPr="0091168F" w:rsidRDefault="00A11EC7" w:rsidP="00A8433D">
            <w:pPr>
              <w:jc w:val="center"/>
              <w:rPr>
                <w:rFonts w:cstheme="minorHAnsi"/>
                <w:b/>
                <w:sz w:val="24"/>
                <w:szCs w:val="24"/>
              </w:rPr>
            </w:pPr>
            <w:r w:rsidRPr="0091168F">
              <w:rPr>
                <w:rFonts w:cstheme="minorHAnsi"/>
                <w:b/>
                <w:sz w:val="24"/>
                <w:szCs w:val="24"/>
              </w:rPr>
              <w:t>Джерело фінансув.</w:t>
            </w:r>
          </w:p>
        </w:tc>
        <w:tc>
          <w:tcPr>
            <w:tcW w:w="1701" w:type="dxa"/>
            <w:vAlign w:val="center"/>
          </w:tcPr>
          <w:p w:rsidR="00A11EC7" w:rsidRPr="0091168F" w:rsidRDefault="00A11EC7" w:rsidP="00A8433D">
            <w:pPr>
              <w:jc w:val="center"/>
              <w:rPr>
                <w:rFonts w:cstheme="minorHAnsi"/>
                <w:b/>
                <w:sz w:val="24"/>
                <w:szCs w:val="24"/>
              </w:rPr>
            </w:pPr>
            <w:r w:rsidRPr="0091168F">
              <w:rPr>
                <w:rFonts w:cstheme="minorHAnsi"/>
                <w:b/>
                <w:sz w:val="24"/>
                <w:szCs w:val="24"/>
              </w:rPr>
              <w:t>Заплановано 2020</w:t>
            </w:r>
          </w:p>
        </w:tc>
        <w:tc>
          <w:tcPr>
            <w:tcW w:w="1275" w:type="dxa"/>
            <w:vAlign w:val="bottom"/>
          </w:tcPr>
          <w:p w:rsidR="00A11EC7" w:rsidRPr="0091168F" w:rsidRDefault="00A11EC7" w:rsidP="00A8433D">
            <w:pPr>
              <w:jc w:val="center"/>
              <w:rPr>
                <w:rFonts w:cstheme="minorHAnsi"/>
                <w:b/>
                <w:sz w:val="24"/>
                <w:szCs w:val="24"/>
              </w:rPr>
            </w:pPr>
            <w:r w:rsidRPr="0091168F">
              <w:rPr>
                <w:rFonts w:cstheme="minorHAnsi"/>
                <w:b/>
                <w:sz w:val="24"/>
                <w:szCs w:val="24"/>
              </w:rPr>
              <w:t>Кошторис</w:t>
            </w:r>
          </w:p>
          <w:p w:rsidR="00A11EC7" w:rsidRPr="0091168F" w:rsidRDefault="00A11EC7" w:rsidP="00A8433D">
            <w:pPr>
              <w:jc w:val="center"/>
              <w:rPr>
                <w:rFonts w:cstheme="minorHAnsi"/>
                <w:b/>
                <w:sz w:val="24"/>
                <w:szCs w:val="24"/>
              </w:rPr>
            </w:pPr>
            <w:r w:rsidRPr="0091168F">
              <w:rPr>
                <w:rFonts w:cstheme="minorHAnsi"/>
                <w:b/>
                <w:sz w:val="24"/>
                <w:szCs w:val="24"/>
              </w:rPr>
              <w:t>2020</w:t>
            </w:r>
          </w:p>
        </w:tc>
        <w:tc>
          <w:tcPr>
            <w:tcW w:w="1446" w:type="dxa"/>
            <w:vAlign w:val="center"/>
          </w:tcPr>
          <w:p w:rsidR="00A11EC7" w:rsidRPr="0091168F" w:rsidRDefault="00A11EC7" w:rsidP="00A8433D">
            <w:pPr>
              <w:jc w:val="center"/>
              <w:rPr>
                <w:rFonts w:cstheme="minorHAnsi"/>
                <w:b/>
                <w:sz w:val="24"/>
                <w:szCs w:val="24"/>
              </w:rPr>
            </w:pPr>
            <w:r w:rsidRPr="0091168F">
              <w:rPr>
                <w:rFonts w:cstheme="minorHAnsi"/>
                <w:b/>
                <w:sz w:val="24"/>
                <w:szCs w:val="24"/>
              </w:rPr>
              <w:t>Виконано 2020</w:t>
            </w:r>
          </w:p>
        </w:tc>
      </w:tr>
      <w:tr w:rsidR="00A11EC7" w:rsidRPr="009A52F8" w:rsidTr="00A8433D">
        <w:trPr>
          <w:trHeight w:val="600"/>
        </w:trPr>
        <w:tc>
          <w:tcPr>
            <w:tcW w:w="534" w:type="dxa"/>
            <w:vMerge w:val="restart"/>
          </w:tcPr>
          <w:p w:rsidR="00A11EC7" w:rsidRPr="009A52F8" w:rsidRDefault="00A11EC7" w:rsidP="00A8433D">
            <w:pPr>
              <w:rPr>
                <w:rFonts w:cstheme="minorHAnsi"/>
                <w:sz w:val="24"/>
                <w:szCs w:val="24"/>
              </w:rPr>
            </w:pPr>
          </w:p>
        </w:tc>
        <w:tc>
          <w:tcPr>
            <w:tcW w:w="3861" w:type="dxa"/>
          </w:tcPr>
          <w:p w:rsidR="00A11EC7" w:rsidRPr="00680C95" w:rsidRDefault="00A11EC7" w:rsidP="00A8433D">
            <w:pPr>
              <w:rPr>
                <w:rFonts w:cstheme="minorHAnsi"/>
                <w:sz w:val="24"/>
                <w:szCs w:val="24"/>
              </w:rPr>
            </w:pPr>
            <w:r w:rsidRPr="009A52F8">
              <w:rPr>
                <w:rFonts w:cstheme="minorHAnsi"/>
                <w:sz w:val="24"/>
                <w:szCs w:val="24"/>
              </w:rPr>
              <w:t xml:space="preserve">Обсяг фінансової підтримки </w:t>
            </w:r>
            <w:r>
              <w:rPr>
                <w:rFonts w:cstheme="minorHAnsi"/>
                <w:sz w:val="24"/>
                <w:szCs w:val="24"/>
              </w:rPr>
              <w:t xml:space="preserve">      </w:t>
            </w:r>
            <w:r w:rsidRPr="009A52F8">
              <w:rPr>
                <w:rFonts w:cstheme="minorHAnsi"/>
                <w:sz w:val="24"/>
                <w:szCs w:val="24"/>
              </w:rPr>
              <w:t xml:space="preserve">КП «Амбулаторія </w:t>
            </w:r>
            <w:r>
              <w:rPr>
                <w:rFonts w:cstheme="minorHAnsi"/>
                <w:sz w:val="24"/>
                <w:szCs w:val="24"/>
              </w:rPr>
              <w:t>ЗП-СМ»,в т.ч.</w:t>
            </w:r>
            <w:r w:rsidRPr="00680C95">
              <w:rPr>
                <w:rFonts w:cstheme="minorHAnsi"/>
                <w:sz w:val="24"/>
                <w:szCs w:val="24"/>
              </w:rPr>
              <w:t>:</w:t>
            </w:r>
          </w:p>
        </w:tc>
        <w:tc>
          <w:tcPr>
            <w:tcW w:w="1389" w:type="dxa"/>
            <w:vAlign w:val="center"/>
          </w:tcPr>
          <w:p w:rsidR="00A11EC7" w:rsidRPr="00680C95" w:rsidRDefault="00A11EC7" w:rsidP="00A8433D">
            <w:pPr>
              <w:jc w:val="center"/>
              <w:rPr>
                <w:rFonts w:cstheme="minorHAnsi"/>
                <w:b/>
                <w:sz w:val="24"/>
                <w:szCs w:val="24"/>
              </w:rPr>
            </w:pPr>
            <w:r w:rsidRPr="00680C95">
              <w:rPr>
                <w:rFonts w:cstheme="minorHAnsi"/>
                <w:b/>
                <w:sz w:val="24"/>
                <w:szCs w:val="24"/>
              </w:rPr>
              <w:t>місцевий</w:t>
            </w:r>
          </w:p>
        </w:tc>
        <w:tc>
          <w:tcPr>
            <w:tcW w:w="1701" w:type="dxa"/>
            <w:vAlign w:val="center"/>
          </w:tcPr>
          <w:p w:rsidR="00A11EC7" w:rsidRPr="003A3F55" w:rsidRDefault="00A11EC7" w:rsidP="00A8433D">
            <w:pPr>
              <w:jc w:val="center"/>
              <w:rPr>
                <w:rFonts w:cstheme="minorHAnsi"/>
                <w:b/>
                <w:sz w:val="24"/>
                <w:szCs w:val="24"/>
              </w:rPr>
            </w:pPr>
            <w:r w:rsidRPr="003A3F55">
              <w:rPr>
                <w:rFonts w:cstheme="minorHAnsi"/>
                <w:b/>
                <w:sz w:val="24"/>
                <w:szCs w:val="24"/>
              </w:rPr>
              <w:t>6170,9</w:t>
            </w:r>
          </w:p>
        </w:tc>
        <w:tc>
          <w:tcPr>
            <w:tcW w:w="1275" w:type="dxa"/>
            <w:vAlign w:val="center"/>
          </w:tcPr>
          <w:p w:rsidR="00A11EC7" w:rsidRPr="004D2B49" w:rsidRDefault="00A11EC7" w:rsidP="00A8433D">
            <w:pPr>
              <w:jc w:val="center"/>
              <w:rPr>
                <w:rFonts w:cstheme="minorHAnsi"/>
                <w:b/>
                <w:sz w:val="24"/>
                <w:szCs w:val="24"/>
              </w:rPr>
            </w:pPr>
            <w:r>
              <w:rPr>
                <w:rFonts w:cstheme="minorHAnsi"/>
                <w:b/>
                <w:sz w:val="24"/>
                <w:szCs w:val="24"/>
              </w:rPr>
              <w:t>3328,6</w:t>
            </w:r>
          </w:p>
        </w:tc>
        <w:tc>
          <w:tcPr>
            <w:tcW w:w="1446" w:type="dxa"/>
            <w:vAlign w:val="center"/>
          </w:tcPr>
          <w:p w:rsidR="00A11EC7" w:rsidRPr="004D2B49" w:rsidRDefault="00A11EC7" w:rsidP="00A8433D">
            <w:pPr>
              <w:jc w:val="center"/>
              <w:rPr>
                <w:rFonts w:cstheme="minorHAnsi"/>
                <w:b/>
                <w:sz w:val="28"/>
                <w:szCs w:val="28"/>
                <w:lang w:val="ru-RU"/>
              </w:rPr>
            </w:pPr>
            <w:r>
              <w:rPr>
                <w:rFonts w:cstheme="minorHAnsi"/>
                <w:b/>
                <w:sz w:val="28"/>
                <w:szCs w:val="28"/>
                <w:lang w:val="ru-RU"/>
              </w:rPr>
              <w:t>3215,2</w:t>
            </w:r>
          </w:p>
        </w:tc>
      </w:tr>
      <w:tr w:rsidR="00A11EC7" w:rsidRPr="009A52F8" w:rsidTr="00A8433D">
        <w:trPr>
          <w:trHeight w:val="256"/>
        </w:trPr>
        <w:tc>
          <w:tcPr>
            <w:tcW w:w="534" w:type="dxa"/>
            <w:vMerge/>
          </w:tcPr>
          <w:p w:rsidR="00A11EC7" w:rsidRPr="009A52F8" w:rsidRDefault="00A11EC7" w:rsidP="00A8433D">
            <w:pPr>
              <w:rPr>
                <w:rFonts w:cstheme="minorHAnsi"/>
                <w:sz w:val="24"/>
                <w:szCs w:val="24"/>
              </w:rPr>
            </w:pPr>
          </w:p>
        </w:tc>
        <w:tc>
          <w:tcPr>
            <w:tcW w:w="3861" w:type="dxa"/>
          </w:tcPr>
          <w:p w:rsidR="00A11EC7" w:rsidRPr="003A3F55" w:rsidRDefault="00A11EC7" w:rsidP="00A8433D">
            <w:pPr>
              <w:rPr>
                <w:rFonts w:cstheme="minorHAnsi"/>
                <w:b/>
                <w:sz w:val="24"/>
                <w:szCs w:val="24"/>
              </w:rPr>
            </w:pPr>
            <w:r w:rsidRPr="003A3F55">
              <w:rPr>
                <w:rFonts w:cstheme="minorHAnsi"/>
                <w:b/>
                <w:sz w:val="24"/>
                <w:szCs w:val="24"/>
              </w:rPr>
              <w:t>Загальний фонд</w:t>
            </w:r>
          </w:p>
        </w:tc>
        <w:tc>
          <w:tcPr>
            <w:tcW w:w="1389" w:type="dxa"/>
            <w:vAlign w:val="center"/>
          </w:tcPr>
          <w:p w:rsidR="00A11EC7" w:rsidRPr="00680C95" w:rsidRDefault="00A11EC7" w:rsidP="00A8433D">
            <w:pPr>
              <w:jc w:val="center"/>
              <w:rPr>
                <w:rFonts w:cstheme="minorHAnsi"/>
                <w:b/>
                <w:sz w:val="24"/>
                <w:szCs w:val="24"/>
              </w:rPr>
            </w:pPr>
          </w:p>
        </w:tc>
        <w:tc>
          <w:tcPr>
            <w:tcW w:w="1701" w:type="dxa"/>
          </w:tcPr>
          <w:p w:rsidR="00A11EC7" w:rsidRPr="009A52F8" w:rsidRDefault="00A11EC7" w:rsidP="00A8433D">
            <w:pPr>
              <w:rPr>
                <w:rFonts w:cstheme="minorHAnsi"/>
                <w:sz w:val="24"/>
                <w:szCs w:val="24"/>
              </w:rPr>
            </w:pPr>
          </w:p>
        </w:tc>
        <w:tc>
          <w:tcPr>
            <w:tcW w:w="1275" w:type="dxa"/>
          </w:tcPr>
          <w:p w:rsidR="00A11EC7" w:rsidRPr="004D2B49" w:rsidRDefault="00A11EC7" w:rsidP="00A8433D">
            <w:pPr>
              <w:jc w:val="center"/>
              <w:rPr>
                <w:rFonts w:cstheme="minorHAnsi"/>
                <w:b/>
                <w:sz w:val="24"/>
                <w:szCs w:val="24"/>
              </w:rPr>
            </w:pPr>
            <w:r>
              <w:rPr>
                <w:rFonts w:cstheme="minorHAnsi"/>
                <w:b/>
                <w:sz w:val="24"/>
                <w:szCs w:val="24"/>
              </w:rPr>
              <w:t>2766,6</w:t>
            </w:r>
          </w:p>
        </w:tc>
        <w:tc>
          <w:tcPr>
            <w:tcW w:w="1446" w:type="dxa"/>
          </w:tcPr>
          <w:p w:rsidR="00A11EC7" w:rsidRPr="004D2B49" w:rsidRDefault="00A11EC7" w:rsidP="00A8433D">
            <w:pPr>
              <w:jc w:val="center"/>
              <w:rPr>
                <w:rFonts w:cstheme="minorHAnsi"/>
                <w:b/>
                <w:sz w:val="28"/>
                <w:szCs w:val="28"/>
                <w:lang w:val="ru-RU"/>
              </w:rPr>
            </w:pPr>
            <w:r>
              <w:rPr>
                <w:rFonts w:cstheme="minorHAnsi"/>
                <w:b/>
                <w:sz w:val="28"/>
                <w:szCs w:val="28"/>
                <w:lang w:val="ru-RU"/>
              </w:rPr>
              <w:t>2653,3</w:t>
            </w:r>
          </w:p>
        </w:tc>
      </w:tr>
      <w:tr w:rsidR="00A11EC7" w:rsidRPr="009A52F8" w:rsidTr="00A8433D">
        <w:trPr>
          <w:trHeight w:val="315"/>
        </w:trPr>
        <w:tc>
          <w:tcPr>
            <w:tcW w:w="534" w:type="dxa"/>
            <w:vMerge/>
          </w:tcPr>
          <w:p w:rsidR="00A11EC7" w:rsidRPr="009A52F8" w:rsidRDefault="00A11EC7" w:rsidP="00A8433D">
            <w:pPr>
              <w:rPr>
                <w:rFonts w:cstheme="minorHAnsi"/>
                <w:sz w:val="24"/>
                <w:szCs w:val="24"/>
              </w:rPr>
            </w:pPr>
          </w:p>
        </w:tc>
        <w:tc>
          <w:tcPr>
            <w:tcW w:w="3861" w:type="dxa"/>
          </w:tcPr>
          <w:p w:rsidR="00A11EC7" w:rsidRPr="003A3F55" w:rsidRDefault="00A11EC7" w:rsidP="00A8433D">
            <w:pPr>
              <w:rPr>
                <w:rFonts w:cstheme="minorHAnsi"/>
                <w:b/>
                <w:sz w:val="24"/>
                <w:szCs w:val="24"/>
              </w:rPr>
            </w:pPr>
            <w:r w:rsidRPr="003A3F55">
              <w:rPr>
                <w:rFonts w:cstheme="minorHAnsi"/>
                <w:b/>
                <w:sz w:val="24"/>
                <w:szCs w:val="24"/>
              </w:rPr>
              <w:t>Спеціальний фонд</w:t>
            </w:r>
          </w:p>
        </w:tc>
        <w:tc>
          <w:tcPr>
            <w:tcW w:w="1389" w:type="dxa"/>
            <w:vAlign w:val="center"/>
          </w:tcPr>
          <w:p w:rsidR="00A11EC7" w:rsidRPr="00680C95" w:rsidRDefault="00A11EC7" w:rsidP="00A8433D">
            <w:pPr>
              <w:jc w:val="center"/>
              <w:rPr>
                <w:rFonts w:cstheme="minorHAnsi"/>
                <w:b/>
                <w:sz w:val="24"/>
                <w:szCs w:val="24"/>
              </w:rPr>
            </w:pPr>
          </w:p>
        </w:tc>
        <w:tc>
          <w:tcPr>
            <w:tcW w:w="1701" w:type="dxa"/>
          </w:tcPr>
          <w:p w:rsidR="00A11EC7" w:rsidRPr="009A52F8" w:rsidRDefault="00A11EC7" w:rsidP="00A8433D">
            <w:pPr>
              <w:rPr>
                <w:rFonts w:cstheme="minorHAnsi"/>
                <w:sz w:val="24"/>
                <w:szCs w:val="24"/>
              </w:rPr>
            </w:pPr>
          </w:p>
        </w:tc>
        <w:tc>
          <w:tcPr>
            <w:tcW w:w="1275" w:type="dxa"/>
          </w:tcPr>
          <w:p w:rsidR="00A11EC7" w:rsidRPr="004D2B49" w:rsidRDefault="00A11EC7" w:rsidP="00A8433D">
            <w:pPr>
              <w:jc w:val="center"/>
              <w:rPr>
                <w:rFonts w:cstheme="minorHAnsi"/>
                <w:b/>
                <w:sz w:val="24"/>
                <w:szCs w:val="24"/>
              </w:rPr>
            </w:pPr>
            <w:r>
              <w:rPr>
                <w:rFonts w:cstheme="minorHAnsi"/>
                <w:b/>
                <w:sz w:val="24"/>
                <w:szCs w:val="24"/>
              </w:rPr>
              <w:t>562,0</w:t>
            </w:r>
          </w:p>
        </w:tc>
        <w:tc>
          <w:tcPr>
            <w:tcW w:w="1446" w:type="dxa"/>
          </w:tcPr>
          <w:p w:rsidR="00A11EC7" w:rsidRPr="004D2B49" w:rsidRDefault="00A11EC7" w:rsidP="00A8433D">
            <w:pPr>
              <w:jc w:val="center"/>
              <w:rPr>
                <w:rFonts w:cstheme="minorHAnsi"/>
                <w:b/>
                <w:sz w:val="28"/>
                <w:szCs w:val="28"/>
                <w:lang w:val="ru-RU"/>
              </w:rPr>
            </w:pPr>
            <w:r>
              <w:rPr>
                <w:rFonts w:cstheme="minorHAnsi"/>
                <w:b/>
                <w:sz w:val="28"/>
                <w:szCs w:val="28"/>
                <w:lang w:val="ru-RU"/>
              </w:rPr>
              <w:t>561,9</w:t>
            </w:r>
          </w:p>
        </w:tc>
      </w:tr>
      <w:tr w:rsidR="00A11EC7" w:rsidRPr="009A52F8" w:rsidTr="00A8433D">
        <w:trPr>
          <w:trHeight w:val="352"/>
        </w:trPr>
        <w:tc>
          <w:tcPr>
            <w:tcW w:w="534" w:type="dxa"/>
          </w:tcPr>
          <w:p w:rsidR="00A11EC7" w:rsidRPr="0091168F" w:rsidRDefault="00A11EC7" w:rsidP="00A8433D">
            <w:pPr>
              <w:rPr>
                <w:rFonts w:cstheme="minorHAnsi"/>
                <w:b/>
                <w:sz w:val="24"/>
                <w:szCs w:val="24"/>
              </w:rPr>
            </w:pPr>
            <w:r w:rsidRPr="0091168F">
              <w:rPr>
                <w:rFonts w:cstheme="minorHAnsi"/>
                <w:b/>
                <w:sz w:val="24"/>
                <w:szCs w:val="24"/>
              </w:rPr>
              <w:t>1</w:t>
            </w:r>
          </w:p>
        </w:tc>
        <w:tc>
          <w:tcPr>
            <w:tcW w:w="3861" w:type="dxa"/>
          </w:tcPr>
          <w:p w:rsidR="00A11EC7" w:rsidRPr="0091168F" w:rsidRDefault="00A11EC7" w:rsidP="00A8433D">
            <w:pPr>
              <w:rPr>
                <w:rFonts w:cstheme="minorHAnsi"/>
                <w:b/>
                <w:sz w:val="24"/>
                <w:szCs w:val="24"/>
                <w:lang w:val="ru-RU"/>
              </w:rPr>
            </w:pPr>
            <w:r w:rsidRPr="0091168F">
              <w:rPr>
                <w:rFonts w:cstheme="minorHAnsi"/>
                <w:b/>
                <w:sz w:val="24"/>
                <w:szCs w:val="24"/>
                <w:lang w:val="ru-RU"/>
              </w:rPr>
              <w:t>Оплата праці</w:t>
            </w:r>
          </w:p>
        </w:tc>
        <w:tc>
          <w:tcPr>
            <w:tcW w:w="1389" w:type="dxa"/>
          </w:tcPr>
          <w:p w:rsidR="00A11EC7" w:rsidRPr="0091168F" w:rsidRDefault="00A11EC7" w:rsidP="00A8433D">
            <w:pPr>
              <w:rPr>
                <w:rFonts w:cstheme="minorHAnsi"/>
                <w:b/>
                <w:sz w:val="24"/>
                <w:szCs w:val="24"/>
              </w:rPr>
            </w:pPr>
            <w:r w:rsidRPr="0091168F">
              <w:rPr>
                <w:rFonts w:cstheme="minorHAnsi"/>
                <w:b/>
                <w:sz w:val="24"/>
                <w:szCs w:val="24"/>
              </w:rPr>
              <w:t>місцевий</w:t>
            </w:r>
          </w:p>
        </w:tc>
        <w:tc>
          <w:tcPr>
            <w:tcW w:w="1701" w:type="dxa"/>
          </w:tcPr>
          <w:p w:rsidR="00A11EC7" w:rsidRPr="0091168F" w:rsidRDefault="00A11EC7" w:rsidP="00A8433D">
            <w:pPr>
              <w:jc w:val="center"/>
              <w:rPr>
                <w:rFonts w:cstheme="minorHAnsi"/>
                <w:sz w:val="24"/>
                <w:szCs w:val="24"/>
                <w:lang w:val="ru-RU"/>
              </w:rPr>
            </w:pPr>
            <w:r w:rsidRPr="0091168F">
              <w:rPr>
                <w:rFonts w:cstheme="minorHAnsi"/>
                <w:sz w:val="24"/>
                <w:szCs w:val="24"/>
              </w:rPr>
              <w:t>890</w:t>
            </w:r>
          </w:p>
        </w:tc>
        <w:tc>
          <w:tcPr>
            <w:tcW w:w="1275" w:type="dxa"/>
          </w:tcPr>
          <w:p w:rsidR="00A11EC7" w:rsidRPr="0091168F" w:rsidRDefault="00A11EC7" w:rsidP="00A8433D">
            <w:pPr>
              <w:jc w:val="center"/>
              <w:rPr>
                <w:rFonts w:cstheme="minorHAnsi"/>
                <w:sz w:val="24"/>
                <w:szCs w:val="24"/>
              </w:rPr>
            </w:pPr>
            <w:r w:rsidRPr="0091168F">
              <w:rPr>
                <w:rFonts w:cstheme="minorHAnsi"/>
                <w:sz w:val="24"/>
                <w:szCs w:val="24"/>
              </w:rPr>
              <w:t>1074</w:t>
            </w:r>
            <w:r>
              <w:rPr>
                <w:rFonts w:cstheme="minorHAnsi"/>
                <w:sz w:val="24"/>
                <w:szCs w:val="24"/>
              </w:rPr>
              <w:t>,4</w:t>
            </w:r>
          </w:p>
        </w:tc>
        <w:tc>
          <w:tcPr>
            <w:tcW w:w="1446" w:type="dxa"/>
          </w:tcPr>
          <w:p w:rsidR="00A11EC7" w:rsidRPr="004D2B49" w:rsidRDefault="00A11EC7" w:rsidP="00A8433D">
            <w:pPr>
              <w:jc w:val="center"/>
              <w:rPr>
                <w:rFonts w:cstheme="minorHAnsi"/>
                <w:b/>
                <w:sz w:val="28"/>
                <w:szCs w:val="28"/>
              </w:rPr>
            </w:pPr>
            <w:r w:rsidRPr="004D2B49">
              <w:rPr>
                <w:rFonts w:cstheme="minorHAnsi"/>
                <w:b/>
                <w:sz w:val="28"/>
                <w:szCs w:val="28"/>
              </w:rPr>
              <w:t>106</w:t>
            </w:r>
            <w:r>
              <w:rPr>
                <w:rFonts w:cstheme="minorHAnsi"/>
                <w:b/>
                <w:sz w:val="28"/>
                <w:szCs w:val="28"/>
              </w:rPr>
              <w:t>0,7</w:t>
            </w:r>
          </w:p>
        </w:tc>
      </w:tr>
      <w:tr w:rsidR="00A11EC7" w:rsidRPr="009A52F8" w:rsidTr="00A8433D">
        <w:trPr>
          <w:trHeight w:val="569"/>
        </w:trPr>
        <w:tc>
          <w:tcPr>
            <w:tcW w:w="534" w:type="dxa"/>
          </w:tcPr>
          <w:p w:rsidR="00A11EC7" w:rsidRPr="0091168F" w:rsidRDefault="00A11EC7" w:rsidP="00A8433D">
            <w:pPr>
              <w:rPr>
                <w:rFonts w:cstheme="minorHAnsi"/>
                <w:b/>
                <w:sz w:val="24"/>
                <w:szCs w:val="24"/>
              </w:rPr>
            </w:pPr>
            <w:r w:rsidRPr="0091168F">
              <w:rPr>
                <w:rFonts w:cstheme="minorHAnsi"/>
                <w:b/>
                <w:sz w:val="24"/>
                <w:szCs w:val="24"/>
              </w:rPr>
              <w:t>2</w:t>
            </w:r>
          </w:p>
        </w:tc>
        <w:tc>
          <w:tcPr>
            <w:tcW w:w="3861" w:type="dxa"/>
          </w:tcPr>
          <w:p w:rsidR="00A11EC7" w:rsidRPr="0091168F" w:rsidRDefault="00A11EC7" w:rsidP="00A8433D">
            <w:pPr>
              <w:rPr>
                <w:rFonts w:cstheme="minorHAnsi"/>
                <w:b/>
                <w:sz w:val="24"/>
                <w:szCs w:val="24"/>
                <w:lang w:val="ru-RU"/>
              </w:rPr>
            </w:pPr>
            <w:r w:rsidRPr="0091168F">
              <w:rPr>
                <w:rFonts w:cstheme="minorHAnsi"/>
                <w:b/>
                <w:sz w:val="24"/>
                <w:szCs w:val="24"/>
                <w:lang w:val="ru-RU"/>
              </w:rPr>
              <w:t>Нарахування на оплату праці (ЄСВ)</w:t>
            </w:r>
          </w:p>
        </w:tc>
        <w:tc>
          <w:tcPr>
            <w:tcW w:w="1389" w:type="dxa"/>
          </w:tcPr>
          <w:p w:rsidR="00A11EC7" w:rsidRPr="0091168F" w:rsidRDefault="00A11EC7" w:rsidP="00A8433D">
            <w:pPr>
              <w:rPr>
                <w:rFonts w:cstheme="minorHAnsi"/>
                <w:b/>
                <w:sz w:val="24"/>
                <w:szCs w:val="24"/>
              </w:rPr>
            </w:pPr>
          </w:p>
        </w:tc>
        <w:tc>
          <w:tcPr>
            <w:tcW w:w="1701" w:type="dxa"/>
          </w:tcPr>
          <w:p w:rsidR="00A11EC7" w:rsidRPr="0091168F" w:rsidRDefault="00A11EC7" w:rsidP="00A8433D">
            <w:pPr>
              <w:jc w:val="center"/>
              <w:rPr>
                <w:rFonts w:cstheme="minorHAnsi"/>
                <w:sz w:val="24"/>
                <w:szCs w:val="24"/>
                <w:lang w:val="ru-RU"/>
              </w:rPr>
            </w:pPr>
          </w:p>
        </w:tc>
        <w:tc>
          <w:tcPr>
            <w:tcW w:w="1275" w:type="dxa"/>
          </w:tcPr>
          <w:p w:rsidR="00A11EC7" w:rsidRPr="0091168F" w:rsidRDefault="00A11EC7" w:rsidP="00A8433D">
            <w:pPr>
              <w:jc w:val="center"/>
              <w:rPr>
                <w:rFonts w:cstheme="minorHAnsi"/>
                <w:sz w:val="24"/>
                <w:szCs w:val="24"/>
              </w:rPr>
            </w:pPr>
            <w:r w:rsidRPr="0091168F">
              <w:rPr>
                <w:rFonts w:cstheme="minorHAnsi"/>
                <w:sz w:val="24"/>
                <w:szCs w:val="24"/>
              </w:rPr>
              <w:t>330</w:t>
            </w:r>
            <w:r>
              <w:rPr>
                <w:rFonts w:cstheme="minorHAnsi"/>
                <w:sz w:val="24"/>
                <w:szCs w:val="24"/>
              </w:rPr>
              <w:t>,0</w:t>
            </w:r>
          </w:p>
        </w:tc>
        <w:tc>
          <w:tcPr>
            <w:tcW w:w="1446" w:type="dxa"/>
          </w:tcPr>
          <w:p w:rsidR="00A11EC7" w:rsidRPr="004D2B49" w:rsidRDefault="00A11EC7" w:rsidP="00A8433D">
            <w:pPr>
              <w:jc w:val="center"/>
              <w:rPr>
                <w:rFonts w:cstheme="minorHAnsi"/>
                <w:b/>
                <w:sz w:val="28"/>
                <w:szCs w:val="28"/>
              </w:rPr>
            </w:pPr>
            <w:r w:rsidRPr="004D2B49">
              <w:rPr>
                <w:rFonts w:cstheme="minorHAnsi"/>
                <w:b/>
                <w:sz w:val="28"/>
                <w:szCs w:val="28"/>
              </w:rPr>
              <w:t>330</w:t>
            </w:r>
            <w:r>
              <w:rPr>
                <w:rFonts w:cstheme="minorHAnsi"/>
                <w:b/>
                <w:sz w:val="28"/>
                <w:szCs w:val="28"/>
              </w:rPr>
              <w:t>,0</w:t>
            </w:r>
          </w:p>
        </w:tc>
      </w:tr>
      <w:tr w:rsidR="00A11EC7" w:rsidRPr="009A52F8" w:rsidTr="00A8433D">
        <w:trPr>
          <w:trHeight w:val="570"/>
        </w:trPr>
        <w:tc>
          <w:tcPr>
            <w:tcW w:w="534" w:type="dxa"/>
          </w:tcPr>
          <w:p w:rsidR="00A11EC7" w:rsidRPr="0091168F" w:rsidRDefault="00A11EC7" w:rsidP="00A8433D">
            <w:pPr>
              <w:rPr>
                <w:rFonts w:cstheme="minorHAnsi"/>
                <w:b/>
                <w:sz w:val="24"/>
                <w:szCs w:val="24"/>
              </w:rPr>
            </w:pPr>
            <w:r w:rsidRPr="0091168F">
              <w:rPr>
                <w:rFonts w:cstheme="minorHAnsi"/>
                <w:b/>
                <w:sz w:val="24"/>
                <w:szCs w:val="24"/>
              </w:rPr>
              <w:t>3</w:t>
            </w:r>
          </w:p>
        </w:tc>
        <w:tc>
          <w:tcPr>
            <w:tcW w:w="3861" w:type="dxa"/>
          </w:tcPr>
          <w:p w:rsidR="00A11EC7" w:rsidRPr="0091168F" w:rsidRDefault="00A11EC7" w:rsidP="00A8433D">
            <w:pPr>
              <w:rPr>
                <w:rFonts w:cstheme="minorHAnsi"/>
                <w:b/>
                <w:sz w:val="24"/>
                <w:szCs w:val="24"/>
              </w:rPr>
            </w:pPr>
            <w:r w:rsidRPr="0091168F">
              <w:rPr>
                <w:rFonts w:cstheme="minorHAnsi"/>
                <w:b/>
                <w:sz w:val="24"/>
                <w:szCs w:val="24"/>
              </w:rPr>
              <w:t>Предмети,матеріали,обладнання,інвентар, у т.ч.:</w:t>
            </w:r>
          </w:p>
        </w:tc>
        <w:tc>
          <w:tcPr>
            <w:tcW w:w="1389" w:type="dxa"/>
          </w:tcPr>
          <w:p w:rsidR="00A11EC7" w:rsidRPr="0091168F" w:rsidRDefault="00A11EC7" w:rsidP="00A8433D">
            <w:pPr>
              <w:rPr>
                <w:rFonts w:cstheme="minorHAnsi"/>
                <w:b/>
                <w:sz w:val="24"/>
                <w:szCs w:val="24"/>
              </w:rPr>
            </w:pPr>
            <w:r w:rsidRPr="0091168F">
              <w:rPr>
                <w:rFonts w:cstheme="minorHAnsi"/>
                <w:b/>
                <w:sz w:val="24"/>
                <w:szCs w:val="24"/>
              </w:rPr>
              <w:t xml:space="preserve">місцевий </w:t>
            </w:r>
          </w:p>
        </w:tc>
        <w:tc>
          <w:tcPr>
            <w:tcW w:w="1701" w:type="dxa"/>
          </w:tcPr>
          <w:p w:rsidR="00A11EC7" w:rsidRPr="009A52F8" w:rsidRDefault="00A11EC7" w:rsidP="00A8433D">
            <w:pPr>
              <w:jc w:val="center"/>
              <w:rPr>
                <w:rFonts w:cstheme="minorHAnsi"/>
                <w:sz w:val="24"/>
                <w:szCs w:val="24"/>
                <w:lang w:val="ru-RU"/>
              </w:rPr>
            </w:pPr>
            <w:r w:rsidRPr="003A2114">
              <w:rPr>
                <w:rFonts w:cstheme="minorHAnsi"/>
                <w:sz w:val="24"/>
                <w:szCs w:val="24"/>
                <w:lang w:val="ru-RU"/>
              </w:rPr>
              <w:t>400</w:t>
            </w:r>
          </w:p>
        </w:tc>
        <w:tc>
          <w:tcPr>
            <w:tcW w:w="1275" w:type="dxa"/>
          </w:tcPr>
          <w:p w:rsidR="00A11EC7" w:rsidRPr="00062C1C" w:rsidRDefault="00A11EC7" w:rsidP="00A8433D">
            <w:pPr>
              <w:jc w:val="center"/>
              <w:rPr>
                <w:rFonts w:cstheme="minorHAnsi"/>
                <w:sz w:val="24"/>
                <w:szCs w:val="24"/>
              </w:rPr>
            </w:pPr>
            <w:r>
              <w:rPr>
                <w:rFonts w:cstheme="minorHAnsi"/>
                <w:sz w:val="24"/>
                <w:szCs w:val="24"/>
              </w:rPr>
              <w:t>703,0</w:t>
            </w:r>
          </w:p>
        </w:tc>
        <w:tc>
          <w:tcPr>
            <w:tcW w:w="1446" w:type="dxa"/>
          </w:tcPr>
          <w:p w:rsidR="00A11EC7" w:rsidRPr="004D2B49" w:rsidRDefault="00A11EC7" w:rsidP="00A8433D">
            <w:pPr>
              <w:jc w:val="center"/>
              <w:rPr>
                <w:rFonts w:cstheme="minorHAnsi"/>
                <w:b/>
                <w:sz w:val="28"/>
                <w:szCs w:val="28"/>
              </w:rPr>
            </w:pPr>
            <w:r w:rsidRPr="004D2B49">
              <w:rPr>
                <w:rFonts w:cstheme="minorHAnsi"/>
                <w:b/>
                <w:sz w:val="28"/>
                <w:szCs w:val="28"/>
              </w:rPr>
              <w:t>64</w:t>
            </w:r>
            <w:r>
              <w:rPr>
                <w:rFonts w:cstheme="minorHAnsi"/>
                <w:b/>
                <w:sz w:val="28"/>
                <w:szCs w:val="28"/>
              </w:rPr>
              <w:t>6,0</w:t>
            </w:r>
          </w:p>
        </w:tc>
      </w:tr>
      <w:tr w:rsidR="00A11EC7" w:rsidRPr="009A52F8" w:rsidTr="00A8433D">
        <w:trPr>
          <w:trHeight w:val="294"/>
        </w:trPr>
        <w:tc>
          <w:tcPr>
            <w:tcW w:w="534" w:type="dxa"/>
            <w:vMerge w:val="restart"/>
          </w:tcPr>
          <w:p w:rsidR="00A11EC7" w:rsidRPr="009A52F8" w:rsidRDefault="00A11EC7" w:rsidP="00A8433D">
            <w:pPr>
              <w:rPr>
                <w:rFonts w:cstheme="minorHAnsi"/>
                <w:sz w:val="24"/>
                <w:szCs w:val="24"/>
              </w:rPr>
            </w:pPr>
          </w:p>
        </w:tc>
        <w:tc>
          <w:tcPr>
            <w:tcW w:w="3861" w:type="dxa"/>
          </w:tcPr>
          <w:p w:rsidR="00A11EC7" w:rsidRPr="00B747C8" w:rsidRDefault="00A11EC7" w:rsidP="00A8433D">
            <w:pPr>
              <w:rPr>
                <w:rFonts w:cstheme="minorHAnsi"/>
                <w:sz w:val="20"/>
                <w:szCs w:val="20"/>
              </w:rPr>
            </w:pPr>
            <w:r w:rsidRPr="00B747C8">
              <w:rPr>
                <w:rFonts w:cstheme="minorHAnsi"/>
                <w:sz w:val="20"/>
                <w:szCs w:val="20"/>
                <w:lang w:val="en-US"/>
              </w:rPr>
              <w:t>COVID</w:t>
            </w:r>
            <w:r w:rsidRPr="00B747C8">
              <w:rPr>
                <w:rFonts w:cstheme="minorHAnsi"/>
                <w:sz w:val="20"/>
                <w:szCs w:val="20"/>
                <w:lang w:val="ru-RU"/>
              </w:rPr>
              <w:t>-19</w:t>
            </w:r>
            <w:r w:rsidRPr="00B747C8">
              <w:rPr>
                <w:rFonts w:cstheme="minorHAnsi"/>
                <w:sz w:val="20"/>
                <w:szCs w:val="20"/>
              </w:rPr>
              <w:t xml:space="preserve"> (ЗІЗ та антисепт)</w:t>
            </w:r>
          </w:p>
        </w:tc>
        <w:tc>
          <w:tcPr>
            <w:tcW w:w="4365" w:type="dxa"/>
            <w:gridSpan w:val="3"/>
          </w:tcPr>
          <w:p w:rsidR="00A11EC7" w:rsidRPr="00062C1C" w:rsidRDefault="00A11EC7" w:rsidP="00A8433D">
            <w:pPr>
              <w:jc w:val="center"/>
              <w:rPr>
                <w:rFonts w:cstheme="minorHAnsi"/>
                <w:sz w:val="24"/>
                <w:szCs w:val="24"/>
              </w:rPr>
            </w:pPr>
          </w:p>
        </w:tc>
        <w:tc>
          <w:tcPr>
            <w:tcW w:w="1446" w:type="dxa"/>
          </w:tcPr>
          <w:p w:rsidR="00A11EC7" w:rsidRPr="004D2B49" w:rsidRDefault="00A11EC7" w:rsidP="00A8433D">
            <w:pPr>
              <w:jc w:val="center"/>
              <w:rPr>
                <w:rFonts w:cstheme="minorHAnsi"/>
              </w:rPr>
            </w:pPr>
            <w:r w:rsidRPr="004D2B49">
              <w:rPr>
                <w:rFonts w:cstheme="minorHAnsi"/>
              </w:rPr>
              <w:t>36</w:t>
            </w:r>
            <w:r>
              <w:rPr>
                <w:rFonts w:cstheme="minorHAnsi"/>
              </w:rPr>
              <w:t>3,6</w:t>
            </w:r>
          </w:p>
        </w:tc>
      </w:tr>
      <w:tr w:rsidR="00A11EC7" w:rsidRPr="009A52F8" w:rsidTr="00A8433D">
        <w:trPr>
          <w:trHeight w:val="294"/>
        </w:trPr>
        <w:tc>
          <w:tcPr>
            <w:tcW w:w="534" w:type="dxa"/>
            <w:vMerge/>
          </w:tcPr>
          <w:p w:rsidR="00A11EC7" w:rsidRPr="009A52F8" w:rsidRDefault="00A11EC7" w:rsidP="00A8433D">
            <w:pPr>
              <w:rPr>
                <w:rFonts w:cstheme="minorHAnsi"/>
                <w:sz w:val="24"/>
                <w:szCs w:val="24"/>
              </w:rPr>
            </w:pPr>
          </w:p>
        </w:tc>
        <w:tc>
          <w:tcPr>
            <w:tcW w:w="3861" w:type="dxa"/>
          </w:tcPr>
          <w:p w:rsidR="00A11EC7" w:rsidRPr="00B747C8" w:rsidRDefault="00A11EC7" w:rsidP="00A8433D">
            <w:pPr>
              <w:rPr>
                <w:rFonts w:cstheme="minorHAnsi"/>
                <w:sz w:val="20"/>
                <w:szCs w:val="20"/>
                <w:lang w:val="ru-RU"/>
              </w:rPr>
            </w:pPr>
            <w:r w:rsidRPr="00B747C8">
              <w:rPr>
                <w:rFonts w:cstheme="minorHAnsi"/>
                <w:sz w:val="20"/>
                <w:szCs w:val="20"/>
                <w:lang w:val="ru-RU"/>
              </w:rPr>
              <w:t>канцтовари</w:t>
            </w:r>
          </w:p>
        </w:tc>
        <w:tc>
          <w:tcPr>
            <w:tcW w:w="4365" w:type="dxa"/>
            <w:gridSpan w:val="3"/>
          </w:tcPr>
          <w:p w:rsidR="00A11EC7" w:rsidRPr="00062C1C" w:rsidRDefault="00A11EC7" w:rsidP="00A8433D">
            <w:pPr>
              <w:jc w:val="center"/>
              <w:rPr>
                <w:rFonts w:cstheme="minorHAnsi"/>
                <w:sz w:val="24"/>
                <w:szCs w:val="24"/>
              </w:rPr>
            </w:pPr>
          </w:p>
        </w:tc>
        <w:tc>
          <w:tcPr>
            <w:tcW w:w="1446" w:type="dxa"/>
          </w:tcPr>
          <w:p w:rsidR="00A11EC7" w:rsidRPr="004D2B49" w:rsidRDefault="00A11EC7" w:rsidP="00A8433D">
            <w:pPr>
              <w:jc w:val="center"/>
              <w:rPr>
                <w:rFonts w:cstheme="minorHAnsi"/>
              </w:rPr>
            </w:pPr>
            <w:r w:rsidRPr="004D2B49">
              <w:rPr>
                <w:rFonts w:cstheme="minorHAnsi"/>
              </w:rPr>
              <w:t>14</w:t>
            </w:r>
            <w:r>
              <w:rPr>
                <w:rFonts w:cstheme="minorHAnsi"/>
              </w:rPr>
              <w:t>,1</w:t>
            </w:r>
          </w:p>
        </w:tc>
      </w:tr>
      <w:tr w:rsidR="00A11EC7" w:rsidRPr="009A52F8" w:rsidTr="00A8433D">
        <w:trPr>
          <w:trHeight w:val="294"/>
        </w:trPr>
        <w:tc>
          <w:tcPr>
            <w:tcW w:w="534" w:type="dxa"/>
            <w:vMerge/>
          </w:tcPr>
          <w:p w:rsidR="00A11EC7" w:rsidRPr="009A52F8" w:rsidRDefault="00A11EC7" w:rsidP="00A8433D">
            <w:pPr>
              <w:rPr>
                <w:rFonts w:cstheme="minorHAnsi"/>
                <w:sz w:val="24"/>
                <w:szCs w:val="24"/>
              </w:rPr>
            </w:pPr>
          </w:p>
        </w:tc>
        <w:tc>
          <w:tcPr>
            <w:tcW w:w="3861" w:type="dxa"/>
          </w:tcPr>
          <w:p w:rsidR="00A11EC7" w:rsidRPr="00B747C8" w:rsidRDefault="00A11EC7" w:rsidP="00A8433D">
            <w:pPr>
              <w:rPr>
                <w:rFonts w:cstheme="minorHAnsi"/>
                <w:sz w:val="20"/>
                <w:szCs w:val="20"/>
                <w:lang w:val="ru-RU"/>
              </w:rPr>
            </w:pPr>
            <w:r w:rsidRPr="00B747C8">
              <w:rPr>
                <w:rFonts w:cstheme="minorHAnsi"/>
                <w:sz w:val="20"/>
                <w:szCs w:val="20"/>
                <w:lang w:val="ru-RU"/>
              </w:rPr>
              <w:t>Реактиви,розчини, витратні матеріали для аналізаторів</w:t>
            </w:r>
          </w:p>
        </w:tc>
        <w:tc>
          <w:tcPr>
            <w:tcW w:w="4365" w:type="dxa"/>
            <w:gridSpan w:val="3"/>
          </w:tcPr>
          <w:p w:rsidR="00A11EC7" w:rsidRPr="00062C1C" w:rsidRDefault="00A11EC7" w:rsidP="00A8433D">
            <w:pPr>
              <w:jc w:val="center"/>
              <w:rPr>
                <w:rFonts w:cstheme="minorHAnsi"/>
                <w:sz w:val="24"/>
                <w:szCs w:val="24"/>
              </w:rPr>
            </w:pPr>
          </w:p>
        </w:tc>
        <w:tc>
          <w:tcPr>
            <w:tcW w:w="1446" w:type="dxa"/>
          </w:tcPr>
          <w:p w:rsidR="00A11EC7" w:rsidRPr="004D2B49" w:rsidRDefault="00A11EC7" w:rsidP="00A8433D">
            <w:pPr>
              <w:jc w:val="center"/>
              <w:rPr>
                <w:rFonts w:cstheme="minorHAnsi"/>
              </w:rPr>
            </w:pPr>
            <w:r>
              <w:rPr>
                <w:rFonts w:cstheme="minorHAnsi"/>
              </w:rPr>
              <w:t>97,9</w:t>
            </w:r>
          </w:p>
        </w:tc>
      </w:tr>
      <w:tr w:rsidR="00A11EC7" w:rsidRPr="009A52F8" w:rsidTr="00A8433D">
        <w:trPr>
          <w:trHeight w:val="294"/>
        </w:trPr>
        <w:tc>
          <w:tcPr>
            <w:tcW w:w="534" w:type="dxa"/>
            <w:vMerge/>
          </w:tcPr>
          <w:p w:rsidR="00A11EC7" w:rsidRPr="009A52F8" w:rsidRDefault="00A11EC7" w:rsidP="00A8433D">
            <w:pPr>
              <w:rPr>
                <w:rFonts w:cstheme="minorHAnsi"/>
                <w:sz w:val="24"/>
                <w:szCs w:val="24"/>
              </w:rPr>
            </w:pPr>
          </w:p>
        </w:tc>
        <w:tc>
          <w:tcPr>
            <w:tcW w:w="3861" w:type="dxa"/>
          </w:tcPr>
          <w:p w:rsidR="00A11EC7" w:rsidRPr="00B747C8" w:rsidRDefault="00A11EC7" w:rsidP="00A8433D">
            <w:pPr>
              <w:rPr>
                <w:rFonts w:cstheme="minorHAnsi"/>
                <w:sz w:val="20"/>
                <w:szCs w:val="20"/>
                <w:lang w:val="ru-RU"/>
              </w:rPr>
            </w:pPr>
            <w:r w:rsidRPr="00B747C8">
              <w:rPr>
                <w:rFonts w:cstheme="minorHAnsi"/>
                <w:sz w:val="20"/>
                <w:szCs w:val="20"/>
                <w:lang w:val="ru-RU"/>
              </w:rPr>
              <w:t>Водовідливи для амб.с.Студеники</w:t>
            </w:r>
          </w:p>
        </w:tc>
        <w:tc>
          <w:tcPr>
            <w:tcW w:w="4365" w:type="dxa"/>
            <w:gridSpan w:val="3"/>
          </w:tcPr>
          <w:p w:rsidR="00A11EC7" w:rsidRPr="00062C1C" w:rsidRDefault="00A11EC7" w:rsidP="00A8433D">
            <w:pPr>
              <w:jc w:val="center"/>
              <w:rPr>
                <w:rFonts w:cstheme="minorHAnsi"/>
                <w:sz w:val="24"/>
                <w:szCs w:val="24"/>
              </w:rPr>
            </w:pPr>
          </w:p>
        </w:tc>
        <w:tc>
          <w:tcPr>
            <w:tcW w:w="1446" w:type="dxa"/>
          </w:tcPr>
          <w:p w:rsidR="00A11EC7" w:rsidRPr="004D2B49" w:rsidRDefault="00A11EC7" w:rsidP="00A8433D">
            <w:pPr>
              <w:jc w:val="center"/>
              <w:rPr>
                <w:rFonts w:cstheme="minorHAnsi"/>
              </w:rPr>
            </w:pPr>
            <w:r w:rsidRPr="004D2B49">
              <w:rPr>
                <w:rFonts w:cstheme="minorHAnsi"/>
              </w:rPr>
              <w:t>35</w:t>
            </w:r>
            <w:r>
              <w:rPr>
                <w:rFonts w:cstheme="minorHAnsi"/>
              </w:rPr>
              <w:t>,5</w:t>
            </w:r>
          </w:p>
        </w:tc>
      </w:tr>
      <w:tr w:rsidR="00A11EC7" w:rsidRPr="009A52F8" w:rsidTr="00A8433D">
        <w:trPr>
          <w:trHeight w:val="294"/>
        </w:trPr>
        <w:tc>
          <w:tcPr>
            <w:tcW w:w="534" w:type="dxa"/>
            <w:vMerge/>
          </w:tcPr>
          <w:p w:rsidR="00A11EC7" w:rsidRPr="009A52F8" w:rsidRDefault="00A11EC7" w:rsidP="00A8433D">
            <w:pPr>
              <w:rPr>
                <w:rFonts w:cstheme="minorHAnsi"/>
                <w:sz w:val="24"/>
                <w:szCs w:val="24"/>
              </w:rPr>
            </w:pPr>
          </w:p>
        </w:tc>
        <w:tc>
          <w:tcPr>
            <w:tcW w:w="3861" w:type="dxa"/>
          </w:tcPr>
          <w:p w:rsidR="00A11EC7" w:rsidRPr="00B747C8" w:rsidRDefault="00A11EC7" w:rsidP="00A8433D">
            <w:pPr>
              <w:rPr>
                <w:rFonts w:cstheme="minorHAnsi"/>
                <w:sz w:val="20"/>
                <w:szCs w:val="20"/>
                <w:lang w:val="ru-RU"/>
              </w:rPr>
            </w:pPr>
            <w:r w:rsidRPr="00B747C8">
              <w:rPr>
                <w:rFonts w:cstheme="minorHAnsi"/>
                <w:sz w:val="20"/>
                <w:szCs w:val="20"/>
                <w:lang w:val="ru-RU"/>
              </w:rPr>
              <w:t>Бензин та ДП</w:t>
            </w:r>
          </w:p>
        </w:tc>
        <w:tc>
          <w:tcPr>
            <w:tcW w:w="4365" w:type="dxa"/>
            <w:gridSpan w:val="3"/>
          </w:tcPr>
          <w:p w:rsidR="00A11EC7" w:rsidRPr="00062C1C" w:rsidRDefault="00A11EC7" w:rsidP="00A8433D">
            <w:pPr>
              <w:jc w:val="center"/>
              <w:rPr>
                <w:rFonts w:cstheme="minorHAnsi"/>
                <w:sz w:val="24"/>
                <w:szCs w:val="24"/>
              </w:rPr>
            </w:pPr>
          </w:p>
        </w:tc>
        <w:tc>
          <w:tcPr>
            <w:tcW w:w="1446" w:type="dxa"/>
          </w:tcPr>
          <w:p w:rsidR="00A11EC7" w:rsidRPr="004D2B49" w:rsidRDefault="00A11EC7" w:rsidP="00A8433D">
            <w:pPr>
              <w:jc w:val="center"/>
              <w:rPr>
                <w:rFonts w:cstheme="minorHAnsi"/>
              </w:rPr>
            </w:pPr>
            <w:r>
              <w:rPr>
                <w:rFonts w:cstheme="minorHAnsi"/>
              </w:rPr>
              <w:t>71,9</w:t>
            </w:r>
          </w:p>
        </w:tc>
      </w:tr>
      <w:tr w:rsidR="00A11EC7" w:rsidRPr="009A52F8" w:rsidTr="00A8433D">
        <w:trPr>
          <w:trHeight w:val="294"/>
        </w:trPr>
        <w:tc>
          <w:tcPr>
            <w:tcW w:w="534" w:type="dxa"/>
            <w:vMerge/>
          </w:tcPr>
          <w:p w:rsidR="00A11EC7" w:rsidRPr="009A52F8" w:rsidRDefault="00A11EC7" w:rsidP="00A8433D">
            <w:pPr>
              <w:rPr>
                <w:rFonts w:cstheme="minorHAnsi"/>
                <w:sz w:val="24"/>
                <w:szCs w:val="24"/>
              </w:rPr>
            </w:pPr>
          </w:p>
        </w:tc>
        <w:tc>
          <w:tcPr>
            <w:tcW w:w="3861" w:type="dxa"/>
          </w:tcPr>
          <w:p w:rsidR="00A11EC7" w:rsidRPr="00B747C8" w:rsidRDefault="00A11EC7" w:rsidP="00A8433D">
            <w:pPr>
              <w:rPr>
                <w:rFonts w:cstheme="minorHAnsi"/>
                <w:sz w:val="20"/>
                <w:szCs w:val="20"/>
                <w:lang w:val="ru-RU"/>
              </w:rPr>
            </w:pPr>
            <w:r w:rsidRPr="00B747C8">
              <w:rPr>
                <w:rFonts w:cstheme="minorHAnsi"/>
                <w:sz w:val="20"/>
                <w:szCs w:val="20"/>
                <w:lang w:val="ru-RU"/>
              </w:rPr>
              <w:t>Деструктори та спалювачі голок</w:t>
            </w:r>
          </w:p>
        </w:tc>
        <w:tc>
          <w:tcPr>
            <w:tcW w:w="4365" w:type="dxa"/>
            <w:gridSpan w:val="3"/>
          </w:tcPr>
          <w:p w:rsidR="00A11EC7" w:rsidRPr="00062C1C" w:rsidRDefault="00A11EC7" w:rsidP="00A8433D">
            <w:pPr>
              <w:jc w:val="center"/>
              <w:rPr>
                <w:rFonts w:cstheme="minorHAnsi"/>
                <w:sz w:val="24"/>
                <w:szCs w:val="24"/>
              </w:rPr>
            </w:pPr>
          </w:p>
        </w:tc>
        <w:tc>
          <w:tcPr>
            <w:tcW w:w="1446" w:type="dxa"/>
          </w:tcPr>
          <w:p w:rsidR="00A11EC7" w:rsidRPr="004D2B49" w:rsidRDefault="00A11EC7" w:rsidP="00A8433D">
            <w:pPr>
              <w:jc w:val="center"/>
              <w:rPr>
                <w:rFonts w:cstheme="minorHAnsi"/>
              </w:rPr>
            </w:pPr>
            <w:r w:rsidRPr="004D2B49">
              <w:rPr>
                <w:rFonts w:cstheme="minorHAnsi"/>
              </w:rPr>
              <w:t>15</w:t>
            </w:r>
            <w:r>
              <w:rPr>
                <w:rFonts w:cstheme="minorHAnsi"/>
              </w:rPr>
              <w:t>,0</w:t>
            </w:r>
          </w:p>
        </w:tc>
      </w:tr>
      <w:tr w:rsidR="00A11EC7" w:rsidRPr="009A52F8" w:rsidTr="00A8433D">
        <w:trPr>
          <w:trHeight w:val="294"/>
        </w:trPr>
        <w:tc>
          <w:tcPr>
            <w:tcW w:w="534" w:type="dxa"/>
            <w:vMerge/>
          </w:tcPr>
          <w:p w:rsidR="00A11EC7" w:rsidRPr="009A52F8" w:rsidRDefault="00A11EC7" w:rsidP="00A8433D">
            <w:pPr>
              <w:rPr>
                <w:rFonts w:cstheme="minorHAnsi"/>
                <w:sz w:val="24"/>
                <w:szCs w:val="24"/>
              </w:rPr>
            </w:pPr>
          </w:p>
        </w:tc>
        <w:tc>
          <w:tcPr>
            <w:tcW w:w="3861" w:type="dxa"/>
          </w:tcPr>
          <w:p w:rsidR="00A11EC7" w:rsidRPr="00B747C8" w:rsidRDefault="00A11EC7" w:rsidP="00A8433D">
            <w:pPr>
              <w:rPr>
                <w:rFonts w:cstheme="minorHAnsi"/>
                <w:sz w:val="20"/>
                <w:szCs w:val="20"/>
                <w:lang w:val="ru-RU"/>
              </w:rPr>
            </w:pPr>
            <w:r w:rsidRPr="00B747C8">
              <w:rPr>
                <w:rFonts w:cstheme="minorHAnsi"/>
                <w:sz w:val="20"/>
                <w:szCs w:val="20"/>
                <w:lang w:val="ru-RU"/>
              </w:rPr>
              <w:t>Автозапчастини</w:t>
            </w:r>
          </w:p>
        </w:tc>
        <w:tc>
          <w:tcPr>
            <w:tcW w:w="4365" w:type="dxa"/>
            <w:gridSpan w:val="3"/>
          </w:tcPr>
          <w:p w:rsidR="00A11EC7" w:rsidRPr="00062C1C" w:rsidRDefault="00A11EC7" w:rsidP="00A8433D">
            <w:pPr>
              <w:jc w:val="center"/>
              <w:rPr>
                <w:rFonts w:cstheme="minorHAnsi"/>
                <w:sz w:val="24"/>
                <w:szCs w:val="24"/>
              </w:rPr>
            </w:pPr>
          </w:p>
        </w:tc>
        <w:tc>
          <w:tcPr>
            <w:tcW w:w="1446" w:type="dxa"/>
          </w:tcPr>
          <w:p w:rsidR="00A11EC7" w:rsidRPr="004D2B49" w:rsidRDefault="00A11EC7" w:rsidP="00A8433D">
            <w:pPr>
              <w:jc w:val="center"/>
              <w:rPr>
                <w:rFonts w:cstheme="minorHAnsi"/>
              </w:rPr>
            </w:pPr>
            <w:r w:rsidRPr="004D2B49">
              <w:rPr>
                <w:rFonts w:cstheme="minorHAnsi"/>
              </w:rPr>
              <w:t>4</w:t>
            </w:r>
            <w:r>
              <w:rPr>
                <w:rFonts w:cstheme="minorHAnsi"/>
              </w:rPr>
              <w:t>,0</w:t>
            </w:r>
          </w:p>
        </w:tc>
      </w:tr>
      <w:tr w:rsidR="00A11EC7" w:rsidRPr="009A52F8" w:rsidTr="00A8433D">
        <w:trPr>
          <w:trHeight w:val="294"/>
        </w:trPr>
        <w:tc>
          <w:tcPr>
            <w:tcW w:w="534" w:type="dxa"/>
            <w:vMerge/>
          </w:tcPr>
          <w:p w:rsidR="00A11EC7" w:rsidRPr="009A52F8" w:rsidRDefault="00A11EC7" w:rsidP="00A8433D">
            <w:pPr>
              <w:rPr>
                <w:rFonts w:cstheme="minorHAnsi"/>
                <w:sz w:val="24"/>
                <w:szCs w:val="24"/>
              </w:rPr>
            </w:pPr>
          </w:p>
        </w:tc>
        <w:tc>
          <w:tcPr>
            <w:tcW w:w="3861" w:type="dxa"/>
          </w:tcPr>
          <w:p w:rsidR="00A11EC7" w:rsidRPr="00B747C8" w:rsidRDefault="00A11EC7" w:rsidP="00A8433D">
            <w:pPr>
              <w:rPr>
                <w:rFonts w:cstheme="minorHAnsi"/>
                <w:sz w:val="20"/>
                <w:szCs w:val="20"/>
                <w:lang w:val="ru-RU"/>
              </w:rPr>
            </w:pPr>
            <w:r w:rsidRPr="00B747C8">
              <w:rPr>
                <w:rFonts w:cstheme="minorHAnsi"/>
                <w:sz w:val="20"/>
                <w:szCs w:val="20"/>
                <w:lang w:val="ru-RU"/>
              </w:rPr>
              <w:t>Монітор та сист.блок</w:t>
            </w:r>
          </w:p>
        </w:tc>
        <w:tc>
          <w:tcPr>
            <w:tcW w:w="4365" w:type="dxa"/>
            <w:gridSpan w:val="3"/>
          </w:tcPr>
          <w:p w:rsidR="00A11EC7" w:rsidRPr="00062C1C" w:rsidRDefault="00A11EC7" w:rsidP="00A8433D">
            <w:pPr>
              <w:jc w:val="center"/>
              <w:rPr>
                <w:rFonts w:cstheme="minorHAnsi"/>
                <w:sz w:val="24"/>
                <w:szCs w:val="24"/>
              </w:rPr>
            </w:pPr>
          </w:p>
        </w:tc>
        <w:tc>
          <w:tcPr>
            <w:tcW w:w="1446" w:type="dxa"/>
          </w:tcPr>
          <w:p w:rsidR="00A11EC7" w:rsidRPr="004D2B49" w:rsidRDefault="00A11EC7" w:rsidP="00A8433D">
            <w:pPr>
              <w:jc w:val="center"/>
              <w:rPr>
                <w:rFonts w:cstheme="minorHAnsi"/>
              </w:rPr>
            </w:pPr>
            <w:r w:rsidRPr="004D2B49">
              <w:rPr>
                <w:rFonts w:cstheme="minorHAnsi"/>
              </w:rPr>
              <w:t>10</w:t>
            </w:r>
            <w:r>
              <w:rPr>
                <w:rFonts w:cstheme="minorHAnsi"/>
              </w:rPr>
              <w:t>,9</w:t>
            </w:r>
          </w:p>
        </w:tc>
      </w:tr>
      <w:tr w:rsidR="00A11EC7" w:rsidRPr="009A52F8" w:rsidTr="00A8433D">
        <w:trPr>
          <w:trHeight w:val="294"/>
        </w:trPr>
        <w:tc>
          <w:tcPr>
            <w:tcW w:w="534" w:type="dxa"/>
            <w:vMerge/>
          </w:tcPr>
          <w:p w:rsidR="00A11EC7" w:rsidRPr="009A52F8" w:rsidRDefault="00A11EC7" w:rsidP="00A8433D">
            <w:pPr>
              <w:rPr>
                <w:rFonts w:cstheme="minorHAnsi"/>
                <w:sz w:val="24"/>
                <w:szCs w:val="24"/>
              </w:rPr>
            </w:pPr>
          </w:p>
        </w:tc>
        <w:tc>
          <w:tcPr>
            <w:tcW w:w="3861" w:type="dxa"/>
          </w:tcPr>
          <w:p w:rsidR="00A11EC7" w:rsidRPr="00B747C8" w:rsidRDefault="00A11EC7" w:rsidP="00A8433D">
            <w:pPr>
              <w:rPr>
                <w:rFonts w:cstheme="minorHAnsi"/>
                <w:sz w:val="20"/>
                <w:szCs w:val="20"/>
                <w:lang w:val="ru-RU"/>
              </w:rPr>
            </w:pPr>
            <w:r w:rsidRPr="00B747C8">
              <w:rPr>
                <w:rFonts w:cstheme="minorHAnsi"/>
                <w:sz w:val="20"/>
                <w:szCs w:val="20"/>
                <w:lang w:val="ru-RU"/>
              </w:rPr>
              <w:t>Електротовари</w:t>
            </w:r>
          </w:p>
        </w:tc>
        <w:tc>
          <w:tcPr>
            <w:tcW w:w="4365" w:type="dxa"/>
            <w:gridSpan w:val="3"/>
          </w:tcPr>
          <w:p w:rsidR="00A11EC7" w:rsidRPr="00062C1C" w:rsidRDefault="00A11EC7" w:rsidP="00A8433D">
            <w:pPr>
              <w:jc w:val="center"/>
              <w:rPr>
                <w:rFonts w:cstheme="minorHAnsi"/>
                <w:sz w:val="24"/>
                <w:szCs w:val="24"/>
              </w:rPr>
            </w:pPr>
          </w:p>
        </w:tc>
        <w:tc>
          <w:tcPr>
            <w:tcW w:w="1446" w:type="dxa"/>
          </w:tcPr>
          <w:p w:rsidR="00A11EC7" w:rsidRPr="004D2B49" w:rsidRDefault="00A11EC7" w:rsidP="00A8433D">
            <w:pPr>
              <w:jc w:val="center"/>
              <w:rPr>
                <w:rFonts w:cstheme="minorHAnsi"/>
              </w:rPr>
            </w:pPr>
            <w:r w:rsidRPr="004D2B49">
              <w:rPr>
                <w:rFonts w:cstheme="minorHAnsi"/>
              </w:rPr>
              <w:t>10</w:t>
            </w:r>
            <w:r>
              <w:rPr>
                <w:rFonts w:cstheme="minorHAnsi"/>
              </w:rPr>
              <w:t>,4</w:t>
            </w:r>
          </w:p>
        </w:tc>
      </w:tr>
      <w:tr w:rsidR="00A11EC7" w:rsidRPr="009A52F8" w:rsidTr="00A8433D">
        <w:trPr>
          <w:trHeight w:val="294"/>
        </w:trPr>
        <w:tc>
          <w:tcPr>
            <w:tcW w:w="534" w:type="dxa"/>
            <w:vMerge/>
          </w:tcPr>
          <w:p w:rsidR="00A11EC7" w:rsidRPr="009A52F8" w:rsidRDefault="00A11EC7" w:rsidP="00A8433D">
            <w:pPr>
              <w:rPr>
                <w:rFonts w:cstheme="minorHAnsi"/>
                <w:sz w:val="24"/>
                <w:szCs w:val="24"/>
              </w:rPr>
            </w:pPr>
          </w:p>
        </w:tc>
        <w:tc>
          <w:tcPr>
            <w:tcW w:w="3861" w:type="dxa"/>
          </w:tcPr>
          <w:p w:rsidR="00A11EC7" w:rsidRPr="00B747C8" w:rsidRDefault="00A11EC7" w:rsidP="00A8433D">
            <w:pPr>
              <w:rPr>
                <w:rFonts w:cstheme="minorHAnsi"/>
                <w:sz w:val="20"/>
                <w:szCs w:val="20"/>
                <w:lang w:val="ru-RU"/>
              </w:rPr>
            </w:pPr>
            <w:r w:rsidRPr="00B747C8">
              <w:rPr>
                <w:rFonts w:cstheme="minorHAnsi"/>
                <w:sz w:val="20"/>
                <w:szCs w:val="20"/>
                <w:lang w:val="ru-RU"/>
              </w:rPr>
              <w:t>Господарчі товари</w:t>
            </w:r>
          </w:p>
        </w:tc>
        <w:tc>
          <w:tcPr>
            <w:tcW w:w="4365" w:type="dxa"/>
            <w:gridSpan w:val="3"/>
          </w:tcPr>
          <w:p w:rsidR="00A11EC7" w:rsidRPr="00062C1C" w:rsidRDefault="00A11EC7" w:rsidP="00A8433D">
            <w:pPr>
              <w:jc w:val="center"/>
              <w:rPr>
                <w:rFonts w:cstheme="minorHAnsi"/>
                <w:sz w:val="24"/>
                <w:szCs w:val="24"/>
              </w:rPr>
            </w:pPr>
          </w:p>
        </w:tc>
        <w:tc>
          <w:tcPr>
            <w:tcW w:w="1446" w:type="dxa"/>
          </w:tcPr>
          <w:p w:rsidR="00A11EC7" w:rsidRPr="004D2B49" w:rsidRDefault="00A11EC7" w:rsidP="00A8433D">
            <w:pPr>
              <w:jc w:val="center"/>
              <w:rPr>
                <w:rFonts w:cstheme="minorHAnsi"/>
              </w:rPr>
            </w:pPr>
            <w:r>
              <w:rPr>
                <w:rFonts w:cstheme="minorHAnsi"/>
              </w:rPr>
              <w:t>18,9</w:t>
            </w:r>
          </w:p>
        </w:tc>
      </w:tr>
      <w:tr w:rsidR="00A11EC7" w:rsidRPr="009A52F8" w:rsidTr="00A8433D">
        <w:trPr>
          <w:trHeight w:val="294"/>
        </w:trPr>
        <w:tc>
          <w:tcPr>
            <w:tcW w:w="534" w:type="dxa"/>
            <w:vMerge/>
          </w:tcPr>
          <w:p w:rsidR="00A11EC7" w:rsidRPr="009A52F8" w:rsidRDefault="00A11EC7" w:rsidP="00A8433D">
            <w:pPr>
              <w:rPr>
                <w:rFonts w:cstheme="minorHAnsi"/>
                <w:sz w:val="24"/>
                <w:szCs w:val="24"/>
              </w:rPr>
            </w:pPr>
          </w:p>
        </w:tc>
        <w:tc>
          <w:tcPr>
            <w:tcW w:w="3861" w:type="dxa"/>
          </w:tcPr>
          <w:p w:rsidR="00A11EC7" w:rsidRPr="00B747C8" w:rsidRDefault="00A11EC7" w:rsidP="00A8433D">
            <w:pPr>
              <w:rPr>
                <w:rFonts w:cstheme="minorHAnsi"/>
                <w:sz w:val="20"/>
                <w:szCs w:val="20"/>
                <w:lang w:val="ru-RU"/>
              </w:rPr>
            </w:pPr>
            <w:r w:rsidRPr="00B747C8">
              <w:rPr>
                <w:rFonts w:cstheme="minorHAnsi"/>
                <w:sz w:val="20"/>
                <w:szCs w:val="20"/>
                <w:lang w:val="ru-RU"/>
              </w:rPr>
              <w:t>Алкотестер</w:t>
            </w:r>
          </w:p>
        </w:tc>
        <w:tc>
          <w:tcPr>
            <w:tcW w:w="4365" w:type="dxa"/>
            <w:gridSpan w:val="3"/>
          </w:tcPr>
          <w:p w:rsidR="00A11EC7" w:rsidRPr="00062C1C" w:rsidRDefault="00A11EC7" w:rsidP="00A8433D">
            <w:pPr>
              <w:jc w:val="center"/>
              <w:rPr>
                <w:rFonts w:cstheme="minorHAnsi"/>
                <w:sz w:val="24"/>
                <w:szCs w:val="24"/>
              </w:rPr>
            </w:pPr>
          </w:p>
        </w:tc>
        <w:tc>
          <w:tcPr>
            <w:tcW w:w="1446" w:type="dxa"/>
          </w:tcPr>
          <w:p w:rsidR="00A11EC7" w:rsidRPr="004D2B49" w:rsidRDefault="00A11EC7" w:rsidP="00A8433D">
            <w:pPr>
              <w:jc w:val="center"/>
              <w:rPr>
                <w:rFonts w:cstheme="minorHAnsi"/>
              </w:rPr>
            </w:pPr>
            <w:r>
              <w:rPr>
                <w:rFonts w:cstheme="minorHAnsi"/>
              </w:rPr>
              <w:t>3,7</w:t>
            </w:r>
          </w:p>
        </w:tc>
      </w:tr>
      <w:tr w:rsidR="00A11EC7" w:rsidRPr="009A52F8" w:rsidTr="00A8433D">
        <w:trPr>
          <w:trHeight w:val="586"/>
        </w:trPr>
        <w:tc>
          <w:tcPr>
            <w:tcW w:w="534" w:type="dxa"/>
          </w:tcPr>
          <w:p w:rsidR="00A11EC7" w:rsidRPr="0091168F" w:rsidRDefault="00A11EC7" w:rsidP="00A8433D">
            <w:pPr>
              <w:rPr>
                <w:rFonts w:cstheme="minorHAnsi"/>
                <w:b/>
                <w:sz w:val="24"/>
                <w:szCs w:val="24"/>
              </w:rPr>
            </w:pPr>
            <w:r w:rsidRPr="0091168F">
              <w:rPr>
                <w:rFonts w:cstheme="minorHAnsi"/>
                <w:b/>
                <w:sz w:val="24"/>
                <w:szCs w:val="24"/>
              </w:rPr>
              <w:t>4</w:t>
            </w:r>
          </w:p>
        </w:tc>
        <w:tc>
          <w:tcPr>
            <w:tcW w:w="3861" w:type="dxa"/>
          </w:tcPr>
          <w:p w:rsidR="00A11EC7" w:rsidRPr="0091168F" w:rsidRDefault="00A11EC7" w:rsidP="00A8433D">
            <w:pPr>
              <w:rPr>
                <w:rFonts w:cstheme="minorHAnsi"/>
                <w:b/>
                <w:sz w:val="24"/>
                <w:szCs w:val="24"/>
              </w:rPr>
            </w:pPr>
            <w:r w:rsidRPr="0091168F">
              <w:rPr>
                <w:rFonts w:cstheme="minorHAnsi"/>
                <w:b/>
                <w:sz w:val="24"/>
                <w:szCs w:val="24"/>
              </w:rPr>
              <w:t>Медикаменти та перев</w:t>
            </w:r>
            <w:r w:rsidRPr="0091168F">
              <w:rPr>
                <w:rFonts w:cstheme="minorHAnsi"/>
                <w:b/>
                <w:sz w:val="24"/>
                <w:szCs w:val="24"/>
                <w:lang w:val="ru-RU"/>
              </w:rPr>
              <w:t>’</w:t>
            </w:r>
            <w:r w:rsidRPr="0091168F">
              <w:rPr>
                <w:rFonts w:cstheme="minorHAnsi"/>
                <w:b/>
                <w:sz w:val="24"/>
                <w:szCs w:val="24"/>
              </w:rPr>
              <w:t>язувальні матеріали</w:t>
            </w:r>
          </w:p>
        </w:tc>
        <w:tc>
          <w:tcPr>
            <w:tcW w:w="1389" w:type="dxa"/>
          </w:tcPr>
          <w:p w:rsidR="00A11EC7" w:rsidRPr="0091168F" w:rsidRDefault="00A11EC7" w:rsidP="00A8433D">
            <w:pPr>
              <w:rPr>
                <w:rFonts w:cstheme="minorHAnsi"/>
                <w:b/>
                <w:sz w:val="24"/>
                <w:szCs w:val="24"/>
              </w:rPr>
            </w:pPr>
            <w:r w:rsidRPr="0091168F">
              <w:rPr>
                <w:rFonts w:cstheme="minorHAnsi"/>
                <w:b/>
                <w:sz w:val="24"/>
                <w:szCs w:val="24"/>
              </w:rPr>
              <w:t>місцевий</w:t>
            </w:r>
          </w:p>
        </w:tc>
        <w:tc>
          <w:tcPr>
            <w:tcW w:w="1701" w:type="dxa"/>
          </w:tcPr>
          <w:p w:rsidR="00A11EC7" w:rsidRPr="009A52F8" w:rsidRDefault="00A11EC7" w:rsidP="00A8433D">
            <w:pPr>
              <w:jc w:val="center"/>
              <w:rPr>
                <w:rFonts w:cstheme="minorHAnsi"/>
                <w:sz w:val="24"/>
                <w:szCs w:val="24"/>
                <w:lang w:val="ru-RU"/>
              </w:rPr>
            </w:pPr>
            <w:r w:rsidRPr="009A52F8">
              <w:rPr>
                <w:rFonts w:cstheme="minorHAnsi"/>
                <w:sz w:val="24"/>
                <w:szCs w:val="24"/>
              </w:rPr>
              <w:t>200</w:t>
            </w:r>
          </w:p>
        </w:tc>
        <w:tc>
          <w:tcPr>
            <w:tcW w:w="1275" w:type="dxa"/>
          </w:tcPr>
          <w:p w:rsidR="00A11EC7" w:rsidRPr="009A52F8" w:rsidRDefault="00A11EC7" w:rsidP="00A8433D">
            <w:pPr>
              <w:jc w:val="center"/>
              <w:rPr>
                <w:rFonts w:cstheme="minorHAnsi"/>
                <w:sz w:val="24"/>
                <w:szCs w:val="24"/>
              </w:rPr>
            </w:pPr>
            <w:r>
              <w:rPr>
                <w:rFonts w:cstheme="minorHAnsi"/>
                <w:sz w:val="24"/>
                <w:szCs w:val="24"/>
              </w:rPr>
              <w:t>50,0</w:t>
            </w:r>
          </w:p>
        </w:tc>
        <w:tc>
          <w:tcPr>
            <w:tcW w:w="1446" w:type="dxa"/>
          </w:tcPr>
          <w:p w:rsidR="00A11EC7" w:rsidRPr="0091168F" w:rsidRDefault="00A11EC7" w:rsidP="00A8433D">
            <w:pPr>
              <w:jc w:val="center"/>
              <w:rPr>
                <w:rFonts w:cstheme="minorHAnsi"/>
                <w:b/>
                <w:sz w:val="28"/>
                <w:szCs w:val="28"/>
              </w:rPr>
            </w:pPr>
            <w:r w:rsidRPr="0091168F">
              <w:rPr>
                <w:rFonts w:cstheme="minorHAnsi"/>
                <w:b/>
                <w:sz w:val="28"/>
                <w:szCs w:val="28"/>
              </w:rPr>
              <w:t>50</w:t>
            </w:r>
            <w:r>
              <w:rPr>
                <w:rFonts w:cstheme="minorHAnsi"/>
                <w:b/>
                <w:sz w:val="28"/>
                <w:szCs w:val="28"/>
              </w:rPr>
              <w:t>,0</w:t>
            </w:r>
          </w:p>
        </w:tc>
      </w:tr>
      <w:tr w:rsidR="00A11EC7" w:rsidRPr="009A52F8" w:rsidTr="00A8433D">
        <w:trPr>
          <w:trHeight w:val="285"/>
        </w:trPr>
        <w:tc>
          <w:tcPr>
            <w:tcW w:w="534" w:type="dxa"/>
          </w:tcPr>
          <w:p w:rsidR="00A11EC7" w:rsidRPr="0091168F" w:rsidRDefault="00A11EC7" w:rsidP="00A8433D">
            <w:pPr>
              <w:rPr>
                <w:rFonts w:cstheme="minorHAnsi"/>
                <w:b/>
                <w:sz w:val="24"/>
                <w:szCs w:val="24"/>
              </w:rPr>
            </w:pPr>
            <w:r w:rsidRPr="0091168F">
              <w:rPr>
                <w:rFonts w:cstheme="minorHAnsi"/>
                <w:b/>
                <w:sz w:val="24"/>
                <w:szCs w:val="24"/>
              </w:rPr>
              <w:t>5</w:t>
            </w:r>
          </w:p>
        </w:tc>
        <w:tc>
          <w:tcPr>
            <w:tcW w:w="3861" w:type="dxa"/>
          </w:tcPr>
          <w:p w:rsidR="00A11EC7" w:rsidRPr="0091168F" w:rsidRDefault="00A11EC7" w:rsidP="00A8433D">
            <w:pPr>
              <w:rPr>
                <w:rFonts w:cstheme="minorHAnsi"/>
                <w:b/>
                <w:sz w:val="24"/>
                <w:szCs w:val="24"/>
              </w:rPr>
            </w:pPr>
            <w:r w:rsidRPr="0091168F">
              <w:rPr>
                <w:rFonts w:cstheme="minorHAnsi"/>
                <w:b/>
                <w:sz w:val="24"/>
                <w:szCs w:val="24"/>
              </w:rPr>
              <w:t>Оплата послуг(крім комунальних), в т.ч.:</w:t>
            </w:r>
          </w:p>
        </w:tc>
        <w:tc>
          <w:tcPr>
            <w:tcW w:w="1389" w:type="dxa"/>
          </w:tcPr>
          <w:p w:rsidR="00A11EC7" w:rsidRPr="0091168F" w:rsidRDefault="00A11EC7" w:rsidP="00A8433D">
            <w:pPr>
              <w:rPr>
                <w:rFonts w:cstheme="minorHAnsi"/>
                <w:b/>
                <w:sz w:val="24"/>
                <w:szCs w:val="24"/>
              </w:rPr>
            </w:pPr>
            <w:r w:rsidRPr="0091168F">
              <w:rPr>
                <w:rFonts w:cstheme="minorHAnsi"/>
                <w:b/>
                <w:sz w:val="24"/>
                <w:szCs w:val="24"/>
              </w:rPr>
              <w:t>місцевий</w:t>
            </w:r>
          </w:p>
        </w:tc>
        <w:tc>
          <w:tcPr>
            <w:tcW w:w="1701" w:type="dxa"/>
          </w:tcPr>
          <w:p w:rsidR="00A11EC7" w:rsidRPr="009A52F8" w:rsidRDefault="00A11EC7" w:rsidP="00A8433D">
            <w:pPr>
              <w:jc w:val="center"/>
              <w:rPr>
                <w:rFonts w:cstheme="minorHAnsi"/>
                <w:sz w:val="24"/>
                <w:szCs w:val="24"/>
                <w:lang w:val="ru-RU"/>
              </w:rPr>
            </w:pPr>
            <w:r w:rsidRPr="003A2114">
              <w:rPr>
                <w:rFonts w:cstheme="minorHAnsi"/>
                <w:sz w:val="24"/>
                <w:szCs w:val="24"/>
                <w:lang w:val="ru-RU"/>
              </w:rPr>
              <w:t>400</w:t>
            </w:r>
          </w:p>
        </w:tc>
        <w:tc>
          <w:tcPr>
            <w:tcW w:w="1275" w:type="dxa"/>
          </w:tcPr>
          <w:p w:rsidR="00A11EC7" w:rsidRPr="003A2114" w:rsidRDefault="00A11EC7" w:rsidP="00A8433D">
            <w:pPr>
              <w:jc w:val="center"/>
              <w:rPr>
                <w:rFonts w:cstheme="minorHAnsi"/>
                <w:sz w:val="24"/>
                <w:szCs w:val="24"/>
                <w:lang w:val="ru-RU"/>
              </w:rPr>
            </w:pPr>
            <w:r>
              <w:rPr>
                <w:rFonts w:cstheme="minorHAnsi"/>
                <w:sz w:val="24"/>
                <w:szCs w:val="24"/>
                <w:lang w:val="ru-RU"/>
              </w:rPr>
              <w:t>416,0</w:t>
            </w:r>
          </w:p>
        </w:tc>
        <w:tc>
          <w:tcPr>
            <w:tcW w:w="1446" w:type="dxa"/>
          </w:tcPr>
          <w:p w:rsidR="00A11EC7" w:rsidRPr="004D2B49" w:rsidRDefault="00A11EC7" w:rsidP="00A8433D">
            <w:pPr>
              <w:jc w:val="center"/>
              <w:rPr>
                <w:rFonts w:cstheme="minorHAnsi"/>
                <w:b/>
                <w:sz w:val="28"/>
                <w:szCs w:val="28"/>
              </w:rPr>
            </w:pPr>
            <w:r>
              <w:rPr>
                <w:rFonts w:cstheme="minorHAnsi"/>
                <w:b/>
                <w:sz w:val="28"/>
                <w:szCs w:val="28"/>
              </w:rPr>
              <w:t>396,0</w:t>
            </w:r>
          </w:p>
        </w:tc>
      </w:tr>
      <w:tr w:rsidR="00A11EC7" w:rsidRPr="009A52F8" w:rsidTr="00A8433D">
        <w:trPr>
          <w:trHeight w:val="285"/>
        </w:trPr>
        <w:tc>
          <w:tcPr>
            <w:tcW w:w="534" w:type="dxa"/>
            <w:vMerge w:val="restart"/>
          </w:tcPr>
          <w:p w:rsidR="00A11EC7" w:rsidRPr="009A52F8" w:rsidRDefault="00A11EC7" w:rsidP="00A8433D">
            <w:pPr>
              <w:rPr>
                <w:rFonts w:cstheme="minorHAnsi"/>
                <w:sz w:val="24"/>
                <w:szCs w:val="24"/>
              </w:rPr>
            </w:pPr>
          </w:p>
        </w:tc>
        <w:tc>
          <w:tcPr>
            <w:tcW w:w="3861" w:type="dxa"/>
          </w:tcPr>
          <w:p w:rsidR="00A11EC7" w:rsidRPr="00B747C8" w:rsidRDefault="00A11EC7" w:rsidP="00A8433D">
            <w:pPr>
              <w:rPr>
                <w:rFonts w:cstheme="minorHAnsi"/>
                <w:sz w:val="20"/>
                <w:szCs w:val="20"/>
              </w:rPr>
            </w:pPr>
            <w:r w:rsidRPr="00B747C8">
              <w:rPr>
                <w:rFonts w:cstheme="minorHAnsi"/>
                <w:sz w:val="20"/>
                <w:szCs w:val="20"/>
              </w:rPr>
              <w:t>Інтернет (3 точки)</w:t>
            </w:r>
          </w:p>
        </w:tc>
        <w:tc>
          <w:tcPr>
            <w:tcW w:w="4365" w:type="dxa"/>
            <w:gridSpan w:val="3"/>
          </w:tcPr>
          <w:p w:rsidR="00A11EC7" w:rsidRPr="003A2114" w:rsidRDefault="00A11EC7" w:rsidP="00A8433D">
            <w:pPr>
              <w:rPr>
                <w:rFonts w:cstheme="minorHAnsi"/>
                <w:sz w:val="24"/>
                <w:szCs w:val="24"/>
                <w:lang w:val="ru-RU"/>
              </w:rPr>
            </w:pPr>
          </w:p>
        </w:tc>
        <w:tc>
          <w:tcPr>
            <w:tcW w:w="1446" w:type="dxa"/>
          </w:tcPr>
          <w:p w:rsidR="00A11EC7" w:rsidRPr="004D2B49" w:rsidRDefault="00A11EC7" w:rsidP="00A8433D">
            <w:pPr>
              <w:jc w:val="center"/>
              <w:rPr>
                <w:rFonts w:cstheme="minorHAnsi"/>
              </w:rPr>
            </w:pPr>
            <w:r w:rsidRPr="004D2B49">
              <w:rPr>
                <w:rFonts w:cstheme="minorHAnsi"/>
              </w:rPr>
              <w:t>24</w:t>
            </w:r>
            <w:r>
              <w:rPr>
                <w:rFonts w:cstheme="minorHAnsi"/>
              </w:rPr>
              <w:t>,0</w:t>
            </w:r>
          </w:p>
        </w:tc>
      </w:tr>
      <w:tr w:rsidR="00A11EC7" w:rsidRPr="009A52F8" w:rsidTr="00A8433D">
        <w:trPr>
          <w:trHeight w:val="285"/>
        </w:trPr>
        <w:tc>
          <w:tcPr>
            <w:tcW w:w="534" w:type="dxa"/>
            <w:vMerge/>
          </w:tcPr>
          <w:p w:rsidR="00A11EC7" w:rsidRPr="009A52F8" w:rsidRDefault="00A11EC7" w:rsidP="00A8433D">
            <w:pPr>
              <w:rPr>
                <w:rFonts w:cstheme="minorHAnsi"/>
                <w:sz w:val="24"/>
                <w:szCs w:val="24"/>
              </w:rPr>
            </w:pPr>
          </w:p>
        </w:tc>
        <w:tc>
          <w:tcPr>
            <w:tcW w:w="3861" w:type="dxa"/>
          </w:tcPr>
          <w:p w:rsidR="00A11EC7" w:rsidRPr="003934E3" w:rsidRDefault="00A11EC7" w:rsidP="00A8433D">
            <w:pPr>
              <w:rPr>
                <w:rFonts w:cstheme="minorHAnsi"/>
                <w:sz w:val="20"/>
                <w:szCs w:val="20"/>
              </w:rPr>
            </w:pPr>
            <w:r w:rsidRPr="003934E3">
              <w:rPr>
                <w:rFonts w:cstheme="minorHAnsi"/>
                <w:sz w:val="20"/>
                <w:szCs w:val="20"/>
              </w:rPr>
              <w:t>Монтаж приміщ.д/зберіг.тверд.палива амбул.с. Студеники</w:t>
            </w:r>
          </w:p>
        </w:tc>
        <w:tc>
          <w:tcPr>
            <w:tcW w:w="4365" w:type="dxa"/>
            <w:gridSpan w:val="3"/>
          </w:tcPr>
          <w:p w:rsidR="00A11EC7" w:rsidRPr="003A2114" w:rsidRDefault="00A11EC7" w:rsidP="00A8433D">
            <w:pPr>
              <w:rPr>
                <w:rFonts w:cstheme="minorHAnsi"/>
                <w:sz w:val="24"/>
                <w:szCs w:val="24"/>
                <w:lang w:val="ru-RU"/>
              </w:rPr>
            </w:pPr>
          </w:p>
        </w:tc>
        <w:tc>
          <w:tcPr>
            <w:tcW w:w="1446" w:type="dxa"/>
          </w:tcPr>
          <w:p w:rsidR="00A11EC7" w:rsidRPr="004D2B49" w:rsidRDefault="00A11EC7" w:rsidP="00A8433D">
            <w:pPr>
              <w:jc w:val="center"/>
              <w:rPr>
                <w:rFonts w:cstheme="minorHAnsi"/>
              </w:rPr>
            </w:pPr>
            <w:r>
              <w:rPr>
                <w:rFonts w:cstheme="minorHAnsi"/>
              </w:rPr>
              <w:t>15,6</w:t>
            </w:r>
          </w:p>
        </w:tc>
      </w:tr>
      <w:tr w:rsidR="00A11EC7" w:rsidRPr="009A52F8" w:rsidTr="00A8433D">
        <w:trPr>
          <w:trHeight w:val="285"/>
        </w:trPr>
        <w:tc>
          <w:tcPr>
            <w:tcW w:w="534" w:type="dxa"/>
            <w:vMerge/>
          </w:tcPr>
          <w:p w:rsidR="00A11EC7" w:rsidRPr="009A52F8" w:rsidRDefault="00A11EC7" w:rsidP="00A8433D">
            <w:pPr>
              <w:rPr>
                <w:rFonts w:cstheme="minorHAnsi"/>
                <w:sz w:val="24"/>
                <w:szCs w:val="24"/>
              </w:rPr>
            </w:pPr>
          </w:p>
        </w:tc>
        <w:tc>
          <w:tcPr>
            <w:tcW w:w="3861" w:type="dxa"/>
          </w:tcPr>
          <w:p w:rsidR="00A11EC7" w:rsidRPr="003934E3" w:rsidRDefault="00A11EC7" w:rsidP="00A8433D">
            <w:pPr>
              <w:rPr>
                <w:rFonts w:cstheme="minorHAnsi"/>
                <w:sz w:val="20"/>
                <w:szCs w:val="20"/>
              </w:rPr>
            </w:pPr>
            <w:r w:rsidRPr="003934E3">
              <w:rPr>
                <w:rFonts w:cstheme="minorHAnsi"/>
                <w:sz w:val="20"/>
                <w:szCs w:val="20"/>
              </w:rPr>
              <w:t>Монтаж та пуско-налагоджув.роботи по ОТС (тривожна сигналізація),</w:t>
            </w:r>
            <w:r>
              <w:rPr>
                <w:rFonts w:cstheme="minorHAnsi"/>
                <w:sz w:val="20"/>
                <w:szCs w:val="20"/>
              </w:rPr>
              <w:t xml:space="preserve"> відео спостереження амб.с.Студеники</w:t>
            </w:r>
          </w:p>
        </w:tc>
        <w:tc>
          <w:tcPr>
            <w:tcW w:w="4365" w:type="dxa"/>
            <w:gridSpan w:val="3"/>
          </w:tcPr>
          <w:p w:rsidR="00A11EC7" w:rsidRPr="003A2114" w:rsidRDefault="00A11EC7" w:rsidP="00A8433D">
            <w:pPr>
              <w:rPr>
                <w:rFonts w:cstheme="minorHAnsi"/>
                <w:sz w:val="24"/>
                <w:szCs w:val="24"/>
                <w:lang w:val="ru-RU"/>
              </w:rPr>
            </w:pPr>
          </w:p>
        </w:tc>
        <w:tc>
          <w:tcPr>
            <w:tcW w:w="1446" w:type="dxa"/>
          </w:tcPr>
          <w:p w:rsidR="00A11EC7" w:rsidRPr="004D2B49" w:rsidRDefault="00A11EC7" w:rsidP="00A8433D">
            <w:pPr>
              <w:jc w:val="center"/>
              <w:rPr>
                <w:rFonts w:cstheme="minorHAnsi"/>
                <w:lang w:val="ru-RU"/>
              </w:rPr>
            </w:pPr>
            <w:r w:rsidRPr="004D2B49">
              <w:rPr>
                <w:rFonts w:cstheme="minorHAnsi"/>
                <w:lang w:val="ru-RU"/>
              </w:rPr>
              <w:t>50</w:t>
            </w:r>
            <w:r>
              <w:rPr>
                <w:rFonts w:cstheme="minorHAnsi"/>
                <w:lang w:val="ru-RU"/>
              </w:rPr>
              <w:t>,2</w:t>
            </w:r>
          </w:p>
        </w:tc>
      </w:tr>
      <w:tr w:rsidR="00A11EC7" w:rsidRPr="009A52F8" w:rsidTr="00A8433D">
        <w:trPr>
          <w:trHeight w:val="285"/>
        </w:trPr>
        <w:tc>
          <w:tcPr>
            <w:tcW w:w="534" w:type="dxa"/>
            <w:vMerge/>
          </w:tcPr>
          <w:p w:rsidR="00A11EC7" w:rsidRPr="009A52F8" w:rsidRDefault="00A11EC7" w:rsidP="00A8433D">
            <w:pPr>
              <w:rPr>
                <w:rFonts w:cstheme="minorHAnsi"/>
                <w:sz w:val="24"/>
                <w:szCs w:val="24"/>
              </w:rPr>
            </w:pPr>
          </w:p>
        </w:tc>
        <w:tc>
          <w:tcPr>
            <w:tcW w:w="3861" w:type="dxa"/>
          </w:tcPr>
          <w:p w:rsidR="00A11EC7" w:rsidRPr="00CC1E22" w:rsidRDefault="00A11EC7" w:rsidP="00A8433D">
            <w:pPr>
              <w:rPr>
                <w:rFonts w:cstheme="minorHAnsi"/>
                <w:sz w:val="20"/>
                <w:szCs w:val="20"/>
              </w:rPr>
            </w:pPr>
            <w:r w:rsidRPr="00CC1E22">
              <w:rPr>
                <w:rFonts w:cstheme="minorHAnsi"/>
                <w:sz w:val="20"/>
                <w:szCs w:val="20"/>
              </w:rPr>
              <w:t>Обслугов.офісної техніки</w:t>
            </w:r>
          </w:p>
        </w:tc>
        <w:tc>
          <w:tcPr>
            <w:tcW w:w="4365" w:type="dxa"/>
            <w:gridSpan w:val="3"/>
          </w:tcPr>
          <w:p w:rsidR="00A11EC7" w:rsidRPr="003A2114" w:rsidRDefault="00A11EC7" w:rsidP="00A8433D">
            <w:pPr>
              <w:rPr>
                <w:rFonts w:cstheme="minorHAnsi"/>
                <w:sz w:val="24"/>
                <w:szCs w:val="24"/>
                <w:lang w:val="ru-RU"/>
              </w:rPr>
            </w:pPr>
          </w:p>
        </w:tc>
        <w:tc>
          <w:tcPr>
            <w:tcW w:w="1446" w:type="dxa"/>
          </w:tcPr>
          <w:p w:rsidR="00A11EC7" w:rsidRPr="004D2B49" w:rsidRDefault="00A11EC7" w:rsidP="00A8433D">
            <w:pPr>
              <w:jc w:val="center"/>
              <w:rPr>
                <w:rFonts w:cstheme="minorHAnsi"/>
              </w:rPr>
            </w:pPr>
            <w:r w:rsidRPr="004D2B49">
              <w:rPr>
                <w:rFonts w:cstheme="minorHAnsi"/>
              </w:rPr>
              <w:t>12</w:t>
            </w:r>
            <w:r>
              <w:rPr>
                <w:rFonts w:cstheme="minorHAnsi"/>
              </w:rPr>
              <w:t>,0</w:t>
            </w:r>
          </w:p>
        </w:tc>
      </w:tr>
      <w:tr w:rsidR="00A11EC7" w:rsidRPr="009A52F8" w:rsidTr="00A8433D">
        <w:trPr>
          <w:trHeight w:val="285"/>
        </w:trPr>
        <w:tc>
          <w:tcPr>
            <w:tcW w:w="534" w:type="dxa"/>
            <w:vMerge/>
          </w:tcPr>
          <w:p w:rsidR="00A11EC7" w:rsidRPr="009A52F8" w:rsidRDefault="00A11EC7" w:rsidP="00A8433D">
            <w:pPr>
              <w:rPr>
                <w:rFonts w:cstheme="minorHAnsi"/>
                <w:sz w:val="24"/>
                <w:szCs w:val="24"/>
              </w:rPr>
            </w:pPr>
          </w:p>
        </w:tc>
        <w:tc>
          <w:tcPr>
            <w:tcW w:w="3861" w:type="dxa"/>
          </w:tcPr>
          <w:p w:rsidR="00A11EC7" w:rsidRDefault="00A11EC7" w:rsidP="00A8433D">
            <w:pPr>
              <w:rPr>
                <w:rFonts w:cstheme="minorHAnsi"/>
                <w:sz w:val="20"/>
                <w:szCs w:val="20"/>
              </w:rPr>
            </w:pPr>
            <w:r w:rsidRPr="00B747C8">
              <w:rPr>
                <w:rFonts w:cstheme="minorHAnsi"/>
                <w:sz w:val="20"/>
                <w:szCs w:val="20"/>
              </w:rPr>
              <w:t>П</w:t>
            </w:r>
            <w:r>
              <w:rPr>
                <w:rFonts w:cstheme="minorHAnsi"/>
                <w:sz w:val="20"/>
                <w:szCs w:val="20"/>
              </w:rPr>
              <w:t xml:space="preserve">оточний ремонт туалету в амбулаторії </w:t>
            </w:r>
          </w:p>
          <w:p w:rsidR="00A11EC7" w:rsidRPr="00B747C8" w:rsidRDefault="00A11EC7" w:rsidP="00A8433D">
            <w:pPr>
              <w:rPr>
                <w:rFonts w:cstheme="minorHAnsi"/>
                <w:sz w:val="20"/>
                <w:szCs w:val="20"/>
              </w:rPr>
            </w:pPr>
            <w:r>
              <w:rPr>
                <w:rFonts w:cstheme="minorHAnsi"/>
                <w:sz w:val="20"/>
                <w:szCs w:val="20"/>
              </w:rPr>
              <w:t xml:space="preserve"> </w:t>
            </w:r>
            <w:r w:rsidRPr="00B747C8">
              <w:rPr>
                <w:rFonts w:cstheme="minorHAnsi"/>
                <w:sz w:val="20"/>
                <w:szCs w:val="20"/>
              </w:rPr>
              <w:t>с. Соснова</w:t>
            </w:r>
          </w:p>
        </w:tc>
        <w:tc>
          <w:tcPr>
            <w:tcW w:w="4365" w:type="dxa"/>
            <w:gridSpan w:val="3"/>
          </w:tcPr>
          <w:p w:rsidR="00A11EC7" w:rsidRPr="003A2114" w:rsidRDefault="00A11EC7" w:rsidP="00A8433D">
            <w:pPr>
              <w:rPr>
                <w:rFonts w:cstheme="minorHAnsi"/>
                <w:sz w:val="24"/>
                <w:szCs w:val="24"/>
                <w:lang w:val="ru-RU"/>
              </w:rPr>
            </w:pPr>
          </w:p>
        </w:tc>
        <w:tc>
          <w:tcPr>
            <w:tcW w:w="1446" w:type="dxa"/>
          </w:tcPr>
          <w:p w:rsidR="00A11EC7" w:rsidRPr="004D2B49" w:rsidRDefault="00A11EC7" w:rsidP="00A8433D">
            <w:pPr>
              <w:jc w:val="center"/>
              <w:rPr>
                <w:rFonts w:cstheme="minorHAnsi"/>
              </w:rPr>
            </w:pPr>
            <w:r>
              <w:rPr>
                <w:rFonts w:cstheme="minorHAnsi"/>
              </w:rPr>
              <w:t>40,5</w:t>
            </w:r>
          </w:p>
        </w:tc>
      </w:tr>
      <w:tr w:rsidR="00A11EC7" w:rsidRPr="009A52F8" w:rsidTr="00A8433D">
        <w:trPr>
          <w:trHeight w:val="285"/>
        </w:trPr>
        <w:tc>
          <w:tcPr>
            <w:tcW w:w="534" w:type="dxa"/>
            <w:vMerge/>
          </w:tcPr>
          <w:p w:rsidR="00A11EC7" w:rsidRPr="009A52F8" w:rsidRDefault="00A11EC7" w:rsidP="00A8433D">
            <w:pPr>
              <w:rPr>
                <w:rFonts w:cstheme="minorHAnsi"/>
                <w:sz w:val="24"/>
                <w:szCs w:val="24"/>
              </w:rPr>
            </w:pPr>
          </w:p>
        </w:tc>
        <w:tc>
          <w:tcPr>
            <w:tcW w:w="3861" w:type="dxa"/>
          </w:tcPr>
          <w:p w:rsidR="00A11EC7" w:rsidRPr="00B747C8" w:rsidRDefault="00A11EC7" w:rsidP="00A8433D">
            <w:pPr>
              <w:rPr>
                <w:rFonts w:cstheme="minorHAnsi"/>
                <w:sz w:val="20"/>
                <w:szCs w:val="20"/>
              </w:rPr>
            </w:pPr>
            <w:r w:rsidRPr="00B747C8">
              <w:rPr>
                <w:rFonts w:cstheme="minorHAnsi"/>
                <w:sz w:val="20"/>
                <w:szCs w:val="20"/>
              </w:rPr>
              <w:t>Охоронні послуги</w:t>
            </w:r>
            <w:r>
              <w:rPr>
                <w:rFonts w:cstheme="minorHAnsi"/>
                <w:sz w:val="20"/>
                <w:szCs w:val="20"/>
              </w:rPr>
              <w:t xml:space="preserve"> «АЛЬФА-БЕЗПЕКА»</w:t>
            </w:r>
          </w:p>
        </w:tc>
        <w:tc>
          <w:tcPr>
            <w:tcW w:w="4365" w:type="dxa"/>
            <w:gridSpan w:val="3"/>
          </w:tcPr>
          <w:p w:rsidR="00A11EC7" w:rsidRPr="003A2114" w:rsidRDefault="00A11EC7" w:rsidP="00A8433D">
            <w:pPr>
              <w:rPr>
                <w:rFonts w:cstheme="minorHAnsi"/>
                <w:sz w:val="24"/>
                <w:szCs w:val="24"/>
                <w:lang w:val="ru-RU"/>
              </w:rPr>
            </w:pPr>
          </w:p>
        </w:tc>
        <w:tc>
          <w:tcPr>
            <w:tcW w:w="1446" w:type="dxa"/>
          </w:tcPr>
          <w:p w:rsidR="00A11EC7" w:rsidRPr="004D2B49" w:rsidRDefault="00A11EC7" w:rsidP="00A8433D">
            <w:pPr>
              <w:jc w:val="center"/>
              <w:rPr>
                <w:rFonts w:cstheme="minorHAnsi"/>
              </w:rPr>
            </w:pPr>
            <w:r>
              <w:rPr>
                <w:rFonts w:cstheme="minorHAnsi"/>
              </w:rPr>
              <w:t>5,6</w:t>
            </w:r>
          </w:p>
        </w:tc>
      </w:tr>
      <w:tr w:rsidR="00A11EC7" w:rsidRPr="009A52F8" w:rsidTr="00A8433D">
        <w:trPr>
          <w:trHeight w:val="285"/>
        </w:trPr>
        <w:tc>
          <w:tcPr>
            <w:tcW w:w="534" w:type="dxa"/>
            <w:vMerge/>
          </w:tcPr>
          <w:p w:rsidR="00A11EC7" w:rsidRPr="009A52F8" w:rsidRDefault="00A11EC7" w:rsidP="00A8433D">
            <w:pPr>
              <w:rPr>
                <w:rFonts w:cstheme="minorHAnsi"/>
                <w:sz w:val="24"/>
                <w:szCs w:val="24"/>
              </w:rPr>
            </w:pPr>
          </w:p>
        </w:tc>
        <w:tc>
          <w:tcPr>
            <w:tcW w:w="3861" w:type="dxa"/>
          </w:tcPr>
          <w:p w:rsidR="00A11EC7" w:rsidRPr="00B747C8" w:rsidRDefault="00A11EC7" w:rsidP="00A8433D">
            <w:pPr>
              <w:rPr>
                <w:rFonts w:cstheme="minorHAnsi"/>
                <w:sz w:val="20"/>
                <w:szCs w:val="20"/>
              </w:rPr>
            </w:pPr>
            <w:r w:rsidRPr="00B747C8">
              <w:rPr>
                <w:rFonts w:cstheme="minorHAnsi"/>
                <w:sz w:val="20"/>
                <w:szCs w:val="20"/>
              </w:rPr>
              <w:t>Техн.обстеж.приміщень та виготовл.техн.звітів щодо доступу</w:t>
            </w:r>
          </w:p>
          <w:p w:rsidR="00A11EC7" w:rsidRPr="009A52F8" w:rsidRDefault="00A11EC7" w:rsidP="00A8433D">
            <w:pPr>
              <w:rPr>
                <w:rFonts w:cstheme="minorHAnsi"/>
                <w:sz w:val="24"/>
                <w:szCs w:val="24"/>
              </w:rPr>
            </w:pPr>
            <w:r>
              <w:rPr>
                <w:rFonts w:cstheme="minorHAnsi"/>
                <w:sz w:val="20"/>
                <w:szCs w:val="20"/>
              </w:rPr>
              <w:t>і</w:t>
            </w:r>
            <w:r w:rsidRPr="00B747C8">
              <w:rPr>
                <w:rFonts w:cstheme="minorHAnsi"/>
                <w:sz w:val="20"/>
                <w:szCs w:val="20"/>
              </w:rPr>
              <w:t>нвалідів</w:t>
            </w:r>
            <w:r>
              <w:rPr>
                <w:rFonts w:cstheme="minorHAnsi"/>
                <w:sz w:val="20"/>
                <w:szCs w:val="20"/>
              </w:rPr>
              <w:t xml:space="preserve"> (пандуси)</w:t>
            </w:r>
          </w:p>
        </w:tc>
        <w:tc>
          <w:tcPr>
            <w:tcW w:w="4365" w:type="dxa"/>
            <w:gridSpan w:val="3"/>
          </w:tcPr>
          <w:p w:rsidR="00A11EC7" w:rsidRPr="003A2114" w:rsidRDefault="00A11EC7" w:rsidP="00A8433D">
            <w:pPr>
              <w:rPr>
                <w:rFonts w:cstheme="minorHAnsi"/>
                <w:sz w:val="24"/>
                <w:szCs w:val="24"/>
                <w:lang w:val="ru-RU"/>
              </w:rPr>
            </w:pPr>
          </w:p>
        </w:tc>
        <w:tc>
          <w:tcPr>
            <w:tcW w:w="1446" w:type="dxa"/>
          </w:tcPr>
          <w:p w:rsidR="00A11EC7" w:rsidRPr="004D2B49" w:rsidRDefault="00A11EC7" w:rsidP="00A8433D">
            <w:pPr>
              <w:jc w:val="center"/>
              <w:rPr>
                <w:rFonts w:cstheme="minorHAnsi"/>
              </w:rPr>
            </w:pPr>
            <w:r w:rsidRPr="004D2B49">
              <w:rPr>
                <w:rFonts w:cstheme="minorHAnsi"/>
              </w:rPr>
              <w:t>4</w:t>
            </w:r>
            <w:r>
              <w:rPr>
                <w:rFonts w:cstheme="minorHAnsi"/>
              </w:rPr>
              <w:t>8,6</w:t>
            </w:r>
          </w:p>
        </w:tc>
      </w:tr>
      <w:tr w:rsidR="00A11EC7" w:rsidRPr="009A52F8" w:rsidTr="00A8433D">
        <w:trPr>
          <w:trHeight w:val="285"/>
        </w:trPr>
        <w:tc>
          <w:tcPr>
            <w:tcW w:w="534" w:type="dxa"/>
            <w:vMerge/>
          </w:tcPr>
          <w:p w:rsidR="00A11EC7" w:rsidRPr="009A52F8" w:rsidRDefault="00A11EC7" w:rsidP="00A8433D">
            <w:pPr>
              <w:rPr>
                <w:rFonts w:cstheme="minorHAnsi"/>
                <w:sz w:val="24"/>
                <w:szCs w:val="24"/>
              </w:rPr>
            </w:pPr>
          </w:p>
        </w:tc>
        <w:tc>
          <w:tcPr>
            <w:tcW w:w="3861" w:type="dxa"/>
          </w:tcPr>
          <w:p w:rsidR="00A11EC7" w:rsidRPr="00B747C8" w:rsidRDefault="00A11EC7" w:rsidP="00A8433D">
            <w:pPr>
              <w:rPr>
                <w:rFonts w:cstheme="minorHAnsi"/>
                <w:sz w:val="20"/>
                <w:szCs w:val="20"/>
              </w:rPr>
            </w:pPr>
            <w:r>
              <w:rPr>
                <w:rFonts w:cstheme="minorHAnsi"/>
                <w:sz w:val="20"/>
                <w:szCs w:val="20"/>
              </w:rPr>
              <w:t>Виготовл.проектів із землеустрою</w:t>
            </w:r>
          </w:p>
        </w:tc>
        <w:tc>
          <w:tcPr>
            <w:tcW w:w="4365" w:type="dxa"/>
            <w:gridSpan w:val="3"/>
          </w:tcPr>
          <w:p w:rsidR="00A11EC7" w:rsidRPr="003A2114" w:rsidRDefault="00A11EC7" w:rsidP="00A8433D">
            <w:pPr>
              <w:rPr>
                <w:rFonts w:cstheme="minorHAnsi"/>
                <w:sz w:val="24"/>
                <w:szCs w:val="24"/>
                <w:lang w:val="ru-RU"/>
              </w:rPr>
            </w:pPr>
          </w:p>
        </w:tc>
        <w:tc>
          <w:tcPr>
            <w:tcW w:w="1446" w:type="dxa"/>
          </w:tcPr>
          <w:p w:rsidR="00A11EC7" w:rsidRPr="004D2B49" w:rsidRDefault="00A11EC7" w:rsidP="00A8433D">
            <w:pPr>
              <w:jc w:val="center"/>
              <w:rPr>
                <w:rFonts w:cstheme="minorHAnsi"/>
              </w:rPr>
            </w:pPr>
            <w:r>
              <w:rPr>
                <w:rFonts w:cstheme="minorHAnsi"/>
              </w:rPr>
              <w:t>37,5</w:t>
            </w:r>
          </w:p>
        </w:tc>
      </w:tr>
      <w:tr w:rsidR="00A11EC7" w:rsidRPr="009A52F8" w:rsidTr="00A8433D">
        <w:trPr>
          <w:trHeight w:val="285"/>
        </w:trPr>
        <w:tc>
          <w:tcPr>
            <w:tcW w:w="534" w:type="dxa"/>
            <w:vMerge/>
          </w:tcPr>
          <w:p w:rsidR="00A11EC7" w:rsidRPr="009A52F8" w:rsidRDefault="00A11EC7" w:rsidP="00A8433D">
            <w:pPr>
              <w:rPr>
                <w:rFonts w:cstheme="minorHAnsi"/>
                <w:sz w:val="24"/>
                <w:szCs w:val="24"/>
              </w:rPr>
            </w:pPr>
          </w:p>
        </w:tc>
        <w:tc>
          <w:tcPr>
            <w:tcW w:w="3861" w:type="dxa"/>
          </w:tcPr>
          <w:p w:rsidR="00A11EC7" w:rsidRPr="00B747C8" w:rsidRDefault="00A11EC7" w:rsidP="00A8433D">
            <w:pPr>
              <w:rPr>
                <w:rFonts w:cstheme="minorHAnsi"/>
                <w:sz w:val="20"/>
                <w:szCs w:val="20"/>
              </w:rPr>
            </w:pPr>
            <w:r>
              <w:rPr>
                <w:rFonts w:cstheme="minorHAnsi"/>
                <w:sz w:val="20"/>
                <w:szCs w:val="20"/>
              </w:rPr>
              <w:t>Повірки ЗВТ</w:t>
            </w:r>
          </w:p>
        </w:tc>
        <w:tc>
          <w:tcPr>
            <w:tcW w:w="4365" w:type="dxa"/>
            <w:gridSpan w:val="3"/>
          </w:tcPr>
          <w:p w:rsidR="00A11EC7" w:rsidRPr="003A2114" w:rsidRDefault="00A11EC7" w:rsidP="00A8433D">
            <w:pPr>
              <w:rPr>
                <w:rFonts w:cstheme="minorHAnsi"/>
                <w:sz w:val="24"/>
                <w:szCs w:val="24"/>
                <w:lang w:val="ru-RU"/>
              </w:rPr>
            </w:pPr>
          </w:p>
        </w:tc>
        <w:tc>
          <w:tcPr>
            <w:tcW w:w="1446" w:type="dxa"/>
          </w:tcPr>
          <w:p w:rsidR="00A11EC7" w:rsidRPr="004D2B49" w:rsidRDefault="00A11EC7" w:rsidP="00A8433D">
            <w:pPr>
              <w:jc w:val="center"/>
              <w:rPr>
                <w:rFonts w:cstheme="minorHAnsi"/>
              </w:rPr>
            </w:pPr>
            <w:r w:rsidRPr="004D2B49">
              <w:rPr>
                <w:rFonts w:cstheme="minorHAnsi"/>
              </w:rPr>
              <w:t>4</w:t>
            </w:r>
            <w:r>
              <w:rPr>
                <w:rFonts w:cstheme="minorHAnsi"/>
              </w:rPr>
              <w:t>,6</w:t>
            </w:r>
          </w:p>
        </w:tc>
      </w:tr>
      <w:tr w:rsidR="00A11EC7" w:rsidRPr="009A52F8" w:rsidTr="00A8433D">
        <w:trPr>
          <w:trHeight w:val="70"/>
        </w:trPr>
        <w:tc>
          <w:tcPr>
            <w:tcW w:w="534" w:type="dxa"/>
            <w:vMerge/>
          </w:tcPr>
          <w:p w:rsidR="00A11EC7" w:rsidRPr="009A52F8" w:rsidRDefault="00A11EC7" w:rsidP="00A8433D">
            <w:pPr>
              <w:rPr>
                <w:rFonts w:cstheme="minorHAnsi"/>
                <w:sz w:val="24"/>
                <w:szCs w:val="24"/>
              </w:rPr>
            </w:pPr>
          </w:p>
        </w:tc>
        <w:tc>
          <w:tcPr>
            <w:tcW w:w="3861" w:type="dxa"/>
          </w:tcPr>
          <w:p w:rsidR="00A11EC7" w:rsidRDefault="00A11EC7" w:rsidP="00A8433D">
            <w:pPr>
              <w:rPr>
                <w:rFonts w:cstheme="minorHAnsi"/>
                <w:sz w:val="20"/>
                <w:szCs w:val="20"/>
              </w:rPr>
            </w:pPr>
            <w:r>
              <w:rPr>
                <w:rFonts w:cstheme="minorHAnsi"/>
                <w:sz w:val="20"/>
                <w:szCs w:val="20"/>
              </w:rPr>
              <w:t>Налаштування, супровід медичних,</w:t>
            </w:r>
          </w:p>
          <w:p w:rsidR="00A11EC7" w:rsidRPr="00B747C8" w:rsidRDefault="00A11EC7" w:rsidP="00A8433D">
            <w:pPr>
              <w:rPr>
                <w:rFonts w:cstheme="minorHAnsi"/>
                <w:sz w:val="20"/>
                <w:szCs w:val="20"/>
              </w:rPr>
            </w:pPr>
            <w:r>
              <w:rPr>
                <w:rFonts w:cstheme="minorHAnsi"/>
                <w:sz w:val="20"/>
                <w:szCs w:val="20"/>
              </w:rPr>
              <w:t xml:space="preserve"> бухгалтерських програм, ІТ-послуги, КЕП</w:t>
            </w:r>
          </w:p>
        </w:tc>
        <w:tc>
          <w:tcPr>
            <w:tcW w:w="4365" w:type="dxa"/>
            <w:gridSpan w:val="3"/>
          </w:tcPr>
          <w:p w:rsidR="00A11EC7" w:rsidRPr="003A2114" w:rsidRDefault="00A11EC7" w:rsidP="00A8433D">
            <w:pPr>
              <w:rPr>
                <w:rFonts w:cstheme="minorHAnsi"/>
                <w:sz w:val="24"/>
                <w:szCs w:val="24"/>
                <w:lang w:val="ru-RU"/>
              </w:rPr>
            </w:pPr>
          </w:p>
        </w:tc>
        <w:tc>
          <w:tcPr>
            <w:tcW w:w="1446" w:type="dxa"/>
          </w:tcPr>
          <w:p w:rsidR="00A11EC7" w:rsidRPr="00B747C8" w:rsidRDefault="00A11EC7" w:rsidP="00A8433D">
            <w:pPr>
              <w:jc w:val="center"/>
              <w:rPr>
                <w:rFonts w:cstheme="minorHAnsi"/>
                <w:sz w:val="24"/>
                <w:szCs w:val="24"/>
                <w:lang w:val="ru-RU"/>
              </w:rPr>
            </w:pPr>
            <w:r>
              <w:rPr>
                <w:rFonts w:cstheme="minorHAnsi"/>
                <w:sz w:val="24"/>
                <w:szCs w:val="24"/>
                <w:lang w:val="ru-RU"/>
              </w:rPr>
              <w:t>48,2</w:t>
            </w:r>
          </w:p>
        </w:tc>
      </w:tr>
      <w:tr w:rsidR="00A11EC7" w:rsidRPr="009A52F8" w:rsidTr="00A8433D">
        <w:trPr>
          <w:trHeight w:val="453"/>
        </w:trPr>
        <w:tc>
          <w:tcPr>
            <w:tcW w:w="534" w:type="dxa"/>
            <w:vMerge/>
          </w:tcPr>
          <w:p w:rsidR="00A11EC7" w:rsidRPr="009A52F8" w:rsidRDefault="00A11EC7" w:rsidP="00A8433D">
            <w:pPr>
              <w:rPr>
                <w:rFonts w:cstheme="minorHAnsi"/>
                <w:sz w:val="24"/>
                <w:szCs w:val="24"/>
              </w:rPr>
            </w:pPr>
          </w:p>
        </w:tc>
        <w:tc>
          <w:tcPr>
            <w:tcW w:w="3861" w:type="dxa"/>
          </w:tcPr>
          <w:p w:rsidR="00A11EC7" w:rsidRDefault="00A11EC7" w:rsidP="00A8433D">
            <w:pPr>
              <w:rPr>
                <w:rFonts w:cstheme="minorHAnsi"/>
                <w:sz w:val="20"/>
                <w:szCs w:val="20"/>
              </w:rPr>
            </w:pPr>
            <w:r>
              <w:rPr>
                <w:rFonts w:cstheme="minorHAnsi"/>
                <w:sz w:val="20"/>
                <w:szCs w:val="20"/>
              </w:rPr>
              <w:t>Збільш.потужностей електропостачання по ФП с. Козлів</w:t>
            </w:r>
          </w:p>
          <w:p w:rsidR="00A11EC7" w:rsidRPr="00B747C8" w:rsidRDefault="00A11EC7" w:rsidP="00A8433D">
            <w:pPr>
              <w:rPr>
                <w:rFonts w:cstheme="minorHAnsi"/>
                <w:sz w:val="20"/>
                <w:szCs w:val="20"/>
              </w:rPr>
            </w:pPr>
          </w:p>
        </w:tc>
        <w:tc>
          <w:tcPr>
            <w:tcW w:w="4365" w:type="dxa"/>
            <w:gridSpan w:val="3"/>
          </w:tcPr>
          <w:p w:rsidR="00A11EC7" w:rsidRPr="003A2114" w:rsidRDefault="00A11EC7" w:rsidP="00A8433D">
            <w:pPr>
              <w:rPr>
                <w:rFonts w:cstheme="minorHAnsi"/>
                <w:sz w:val="24"/>
                <w:szCs w:val="24"/>
                <w:lang w:val="ru-RU"/>
              </w:rPr>
            </w:pPr>
          </w:p>
        </w:tc>
        <w:tc>
          <w:tcPr>
            <w:tcW w:w="1446" w:type="dxa"/>
          </w:tcPr>
          <w:p w:rsidR="00A11EC7" w:rsidRPr="00B747C8" w:rsidRDefault="00A11EC7" w:rsidP="00A8433D">
            <w:pPr>
              <w:jc w:val="center"/>
              <w:rPr>
                <w:rFonts w:cstheme="minorHAnsi"/>
                <w:sz w:val="24"/>
                <w:szCs w:val="24"/>
                <w:lang w:val="ru-RU"/>
              </w:rPr>
            </w:pPr>
            <w:r>
              <w:rPr>
                <w:rFonts w:cstheme="minorHAnsi"/>
                <w:sz w:val="24"/>
                <w:szCs w:val="24"/>
                <w:lang w:val="ru-RU"/>
              </w:rPr>
              <w:t>45,8</w:t>
            </w:r>
          </w:p>
        </w:tc>
      </w:tr>
      <w:tr w:rsidR="00A11EC7" w:rsidRPr="009A52F8" w:rsidTr="00A8433D">
        <w:trPr>
          <w:trHeight w:val="285"/>
        </w:trPr>
        <w:tc>
          <w:tcPr>
            <w:tcW w:w="534" w:type="dxa"/>
            <w:vMerge/>
          </w:tcPr>
          <w:p w:rsidR="00A11EC7" w:rsidRPr="009A52F8" w:rsidRDefault="00A11EC7" w:rsidP="00A8433D">
            <w:pPr>
              <w:rPr>
                <w:rFonts w:cstheme="minorHAnsi"/>
                <w:sz w:val="24"/>
                <w:szCs w:val="24"/>
              </w:rPr>
            </w:pPr>
          </w:p>
        </w:tc>
        <w:tc>
          <w:tcPr>
            <w:tcW w:w="3861" w:type="dxa"/>
          </w:tcPr>
          <w:p w:rsidR="00A11EC7" w:rsidRPr="00B747C8" w:rsidRDefault="00A11EC7" w:rsidP="00A8433D">
            <w:pPr>
              <w:rPr>
                <w:rFonts w:cstheme="minorHAnsi"/>
                <w:sz w:val="20"/>
                <w:szCs w:val="20"/>
              </w:rPr>
            </w:pPr>
            <w:r>
              <w:rPr>
                <w:rFonts w:cstheme="minorHAnsi"/>
                <w:sz w:val="20"/>
                <w:szCs w:val="20"/>
              </w:rPr>
              <w:t>Виготовлення паспорту БТІ на амбулаторію с. Студеники</w:t>
            </w:r>
          </w:p>
        </w:tc>
        <w:tc>
          <w:tcPr>
            <w:tcW w:w="4365" w:type="dxa"/>
            <w:gridSpan w:val="3"/>
          </w:tcPr>
          <w:p w:rsidR="00A11EC7" w:rsidRPr="003A2114" w:rsidRDefault="00A11EC7" w:rsidP="00A8433D">
            <w:pPr>
              <w:rPr>
                <w:rFonts w:cstheme="minorHAnsi"/>
                <w:sz w:val="24"/>
                <w:szCs w:val="24"/>
                <w:lang w:val="ru-RU"/>
              </w:rPr>
            </w:pPr>
          </w:p>
        </w:tc>
        <w:tc>
          <w:tcPr>
            <w:tcW w:w="1446" w:type="dxa"/>
          </w:tcPr>
          <w:p w:rsidR="00A11EC7" w:rsidRDefault="00A11EC7" w:rsidP="00A8433D">
            <w:pPr>
              <w:jc w:val="center"/>
              <w:rPr>
                <w:rFonts w:cstheme="minorHAnsi"/>
                <w:sz w:val="24"/>
                <w:szCs w:val="24"/>
              </w:rPr>
            </w:pPr>
            <w:r>
              <w:rPr>
                <w:rFonts w:cstheme="minorHAnsi"/>
                <w:sz w:val="24"/>
                <w:szCs w:val="24"/>
              </w:rPr>
              <w:t>6,0</w:t>
            </w:r>
          </w:p>
        </w:tc>
      </w:tr>
      <w:tr w:rsidR="00A11EC7" w:rsidRPr="009A52F8" w:rsidTr="00A8433D">
        <w:trPr>
          <w:trHeight w:val="285"/>
        </w:trPr>
        <w:tc>
          <w:tcPr>
            <w:tcW w:w="534" w:type="dxa"/>
            <w:vMerge/>
          </w:tcPr>
          <w:p w:rsidR="00A11EC7" w:rsidRPr="009A52F8" w:rsidRDefault="00A11EC7" w:rsidP="00A8433D">
            <w:pPr>
              <w:rPr>
                <w:rFonts w:cstheme="minorHAnsi"/>
                <w:sz w:val="24"/>
                <w:szCs w:val="24"/>
              </w:rPr>
            </w:pPr>
          </w:p>
        </w:tc>
        <w:tc>
          <w:tcPr>
            <w:tcW w:w="3861" w:type="dxa"/>
          </w:tcPr>
          <w:p w:rsidR="00A11EC7" w:rsidRDefault="00A11EC7" w:rsidP="00A8433D">
            <w:pPr>
              <w:rPr>
                <w:rFonts w:cstheme="minorHAnsi"/>
                <w:sz w:val="20"/>
                <w:szCs w:val="20"/>
              </w:rPr>
            </w:pPr>
            <w:r>
              <w:rPr>
                <w:rFonts w:cstheme="minorHAnsi"/>
                <w:sz w:val="20"/>
                <w:szCs w:val="20"/>
              </w:rPr>
              <w:t>Ремонт системи опалення та водопров. мережі амбул. с. Студеники</w:t>
            </w:r>
          </w:p>
        </w:tc>
        <w:tc>
          <w:tcPr>
            <w:tcW w:w="4365" w:type="dxa"/>
            <w:gridSpan w:val="3"/>
          </w:tcPr>
          <w:p w:rsidR="00A11EC7" w:rsidRPr="003A2114" w:rsidRDefault="00A11EC7" w:rsidP="00A8433D">
            <w:pPr>
              <w:rPr>
                <w:rFonts w:cstheme="minorHAnsi"/>
                <w:sz w:val="24"/>
                <w:szCs w:val="24"/>
                <w:lang w:val="ru-RU"/>
              </w:rPr>
            </w:pPr>
          </w:p>
        </w:tc>
        <w:tc>
          <w:tcPr>
            <w:tcW w:w="1446" w:type="dxa"/>
          </w:tcPr>
          <w:p w:rsidR="00A11EC7" w:rsidRPr="00331DC5" w:rsidRDefault="00A11EC7" w:rsidP="00A8433D">
            <w:pPr>
              <w:jc w:val="center"/>
              <w:rPr>
                <w:rFonts w:cstheme="minorHAnsi"/>
                <w:sz w:val="24"/>
                <w:szCs w:val="24"/>
                <w:lang w:val="ru-RU"/>
              </w:rPr>
            </w:pPr>
            <w:r>
              <w:rPr>
                <w:rFonts w:cstheme="minorHAnsi"/>
                <w:sz w:val="24"/>
                <w:szCs w:val="24"/>
                <w:lang w:val="ru-RU"/>
              </w:rPr>
              <w:t>22,5</w:t>
            </w:r>
          </w:p>
        </w:tc>
      </w:tr>
      <w:tr w:rsidR="00A11EC7" w:rsidRPr="009A52F8" w:rsidTr="00A8433D">
        <w:trPr>
          <w:trHeight w:val="285"/>
        </w:trPr>
        <w:tc>
          <w:tcPr>
            <w:tcW w:w="534" w:type="dxa"/>
            <w:vMerge/>
          </w:tcPr>
          <w:p w:rsidR="00A11EC7" w:rsidRPr="009A52F8" w:rsidRDefault="00A11EC7" w:rsidP="00A8433D">
            <w:pPr>
              <w:rPr>
                <w:rFonts w:cstheme="minorHAnsi"/>
                <w:sz w:val="24"/>
                <w:szCs w:val="24"/>
              </w:rPr>
            </w:pPr>
          </w:p>
        </w:tc>
        <w:tc>
          <w:tcPr>
            <w:tcW w:w="3861" w:type="dxa"/>
          </w:tcPr>
          <w:p w:rsidR="00A11EC7" w:rsidRDefault="00A11EC7" w:rsidP="00A8433D">
            <w:pPr>
              <w:rPr>
                <w:rFonts w:cstheme="minorHAnsi"/>
                <w:sz w:val="20"/>
                <w:szCs w:val="20"/>
              </w:rPr>
            </w:pPr>
            <w:r>
              <w:rPr>
                <w:rFonts w:cstheme="minorHAnsi"/>
                <w:sz w:val="20"/>
                <w:szCs w:val="20"/>
              </w:rPr>
              <w:t xml:space="preserve">Виготовл.проектн.документації по внутр..електропостач.нової амбулаторії </w:t>
            </w:r>
          </w:p>
          <w:p w:rsidR="00A11EC7" w:rsidRDefault="00A11EC7" w:rsidP="00A8433D">
            <w:pPr>
              <w:rPr>
                <w:rFonts w:cstheme="minorHAnsi"/>
                <w:sz w:val="20"/>
                <w:szCs w:val="20"/>
              </w:rPr>
            </w:pPr>
            <w:r>
              <w:rPr>
                <w:rFonts w:cstheme="minorHAnsi"/>
                <w:sz w:val="20"/>
                <w:szCs w:val="20"/>
              </w:rPr>
              <w:t>с. Переяславське</w:t>
            </w:r>
          </w:p>
        </w:tc>
        <w:tc>
          <w:tcPr>
            <w:tcW w:w="4365" w:type="dxa"/>
            <w:gridSpan w:val="3"/>
          </w:tcPr>
          <w:p w:rsidR="00A11EC7" w:rsidRPr="003A2114" w:rsidRDefault="00A11EC7" w:rsidP="00A8433D">
            <w:pPr>
              <w:rPr>
                <w:rFonts w:cstheme="minorHAnsi"/>
                <w:sz w:val="24"/>
                <w:szCs w:val="24"/>
                <w:lang w:val="ru-RU"/>
              </w:rPr>
            </w:pPr>
          </w:p>
        </w:tc>
        <w:tc>
          <w:tcPr>
            <w:tcW w:w="1446" w:type="dxa"/>
          </w:tcPr>
          <w:p w:rsidR="00A11EC7" w:rsidRPr="00331DC5" w:rsidRDefault="00A11EC7" w:rsidP="00A8433D">
            <w:pPr>
              <w:jc w:val="center"/>
              <w:rPr>
                <w:rFonts w:cstheme="minorHAnsi"/>
                <w:sz w:val="24"/>
                <w:szCs w:val="24"/>
                <w:lang w:val="ru-RU"/>
              </w:rPr>
            </w:pPr>
            <w:r>
              <w:rPr>
                <w:rFonts w:cstheme="minorHAnsi"/>
                <w:sz w:val="24"/>
                <w:szCs w:val="24"/>
                <w:lang w:val="ru-RU"/>
              </w:rPr>
              <w:t>11,8</w:t>
            </w:r>
          </w:p>
        </w:tc>
      </w:tr>
      <w:tr w:rsidR="00A11EC7" w:rsidRPr="009A52F8" w:rsidTr="00A8433D">
        <w:trPr>
          <w:trHeight w:val="285"/>
        </w:trPr>
        <w:tc>
          <w:tcPr>
            <w:tcW w:w="534" w:type="dxa"/>
            <w:vMerge/>
          </w:tcPr>
          <w:p w:rsidR="00A11EC7" w:rsidRPr="009A52F8" w:rsidRDefault="00A11EC7" w:rsidP="00A8433D">
            <w:pPr>
              <w:rPr>
                <w:rFonts w:cstheme="minorHAnsi"/>
                <w:sz w:val="24"/>
                <w:szCs w:val="24"/>
              </w:rPr>
            </w:pPr>
          </w:p>
        </w:tc>
        <w:tc>
          <w:tcPr>
            <w:tcW w:w="3861" w:type="dxa"/>
          </w:tcPr>
          <w:p w:rsidR="00A11EC7" w:rsidRDefault="00A11EC7" w:rsidP="00A8433D">
            <w:pPr>
              <w:rPr>
                <w:rFonts w:cstheme="minorHAnsi"/>
                <w:sz w:val="20"/>
                <w:szCs w:val="20"/>
              </w:rPr>
            </w:pPr>
            <w:r>
              <w:rPr>
                <w:rFonts w:cstheme="minorHAnsi"/>
                <w:sz w:val="20"/>
                <w:szCs w:val="20"/>
              </w:rPr>
              <w:t xml:space="preserve">Ремонт службових автомобілів </w:t>
            </w:r>
          </w:p>
          <w:p w:rsidR="00A11EC7" w:rsidRDefault="00A11EC7" w:rsidP="00A8433D">
            <w:pPr>
              <w:rPr>
                <w:rFonts w:cstheme="minorHAnsi"/>
                <w:sz w:val="20"/>
                <w:szCs w:val="20"/>
              </w:rPr>
            </w:pPr>
            <w:r>
              <w:rPr>
                <w:rFonts w:cstheme="minorHAnsi"/>
                <w:sz w:val="20"/>
                <w:szCs w:val="20"/>
              </w:rPr>
              <w:t>(с. Переяславське та с. Соснова)</w:t>
            </w:r>
          </w:p>
        </w:tc>
        <w:tc>
          <w:tcPr>
            <w:tcW w:w="4365" w:type="dxa"/>
            <w:gridSpan w:val="3"/>
          </w:tcPr>
          <w:p w:rsidR="00A11EC7" w:rsidRPr="003A2114" w:rsidRDefault="00A11EC7" w:rsidP="00A8433D">
            <w:pPr>
              <w:rPr>
                <w:rFonts w:cstheme="minorHAnsi"/>
                <w:sz w:val="24"/>
                <w:szCs w:val="24"/>
                <w:lang w:val="ru-RU"/>
              </w:rPr>
            </w:pPr>
          </w:p>
        </w:tc>
        <w:tc>
          <w:tcPr>
            <w:tcW w:w="1446" w:type="dxa"/>
          </w:tcPr>
          <w:p w:rsidR="00A11EC7" w:rsidRDefault="00A11EC7" w:rsidP="00A8433D">
            <w:pPr>
              <w:jc w:val="center"/>
              <w:rPr>
                <w:rFonts w:cstheme="minorHAnsi"/>
                <w:sz w:val="24"/>
                <w:szCs w:val="24"/>
                <w:lang w:val="ru-RU"/>
              </w:rPr>
            </w:pPr>
            <w:r>
              <w:rPr>
                <w:rFonts w:cstheme="minorHAnsi"/>
                <w:sz w:val="24"/>
                <w:szCs w:val="24"/>
                <w:lang w:val="ru-RU"/>
              </w:rPr>
              <w:t>18,7</w:t>
            </w:r>
          </w:p>
        </w:tc>
      </w:tr>
      <w:tr w:rsidR="00A11EC7" w:rsidRPr="009A52F8" w:rsidTr="00A8433D">
        <w:trPr>
          <w:trHeight w:val="285"/>
        </w:trPr>
        <w:tc>
          <w:tcPr>
            <w:tcW w:w="534" w:type="dxa"/>
            <w:vMerge/>
          </w:tcPr>
          <w:p w:rsidR="00A11EC7" w:rsidRPr="009A52F8" w:rsidRDefault="00A11EC7" w:rsidP="00A8433D">
            <w:pPr>
              <w:rPr>
                <w:rFonts w:cstheme="minorHAnsi"/>
                <w:sz w:val="24"/>
                <w:szCs w:val="24"/>
              </w:rPr>
            </w:pPr>
          </w:p>
        </w:tc>
        <w:tc>
          <w:tcPr>
            <w:tcW w:w="3861" w:type="dxa"/>
          </w:tcPr>
          <w:p w:rsidR="00A11EC7" w:rsidRDefault="00A11EC7" w:rsidP="00A8433D">
            <w:pPr>
              <w:rPr>
                <w:rFonts w:cstheme="minorHAnsi"/>
                <w:sz w:val="20"/>
                <w:szCs w:val="20"/>
              </w:rPr>
            </w:pPr>
            <w:r>
              <w:rPr>
                <w:rFonts w:cstheme="minorHAnsi"/>
                <w:sz w:val="20"/>
                <w:szCs w:val="20"/>
              </w:rPr>
              <w:t xml:space="preserve">Спецнавчання персоналу (кочегари) </w:t>
            </w:r>
          </w:p>
        </w:tc>
        <w:tc>
          <w:tcPr>
            <w:tcW w:w="4365" w:type="dxa"/>
            <w:gridSpan w:val="3"/>
          </w:tcPr>
          <w:p w:rsidR="00A11EC7" w:rsidRPr="003A2114" w:rsidRDefault="00A11EC7" w:rsidP="00A8433D">
            <w:pPr>
              <w:rPr>
                <w:rFonts w:cstheme="minorHAnsi"/>
                <w:sz w:val="24"/>
                <w:szCs w:val="24"/>
                <w:lang w:val="ru-RU"/>
              </w:rPr>
            </w:pPr>
          </w:p>
        </w:tc>
        <w:tc>
          <w:tcPr>
            <w:tcW w:w="1446" w:type="dxa"/>
          </w:tcPr>
          <w:p w:rsidR="00A11EC7" w:rsidRDefault="00A11EC7" w:rsidP="00A8433D">
            <w:pPr>
              <w:jc w:val="center"/>
              <w:rPr>
                <w:rFonts w:cstheme="minorHAnsi"/>
                <w:sz w:val="24"/>
                <w:szCs w:val="24"/>
                <w:lang w:val="ru-RU"/>
              </w:rPr>
            </w:pPr>
            <w:r>
              <w:rPr>
                <w:rFonts w:cstheme="minorHAnsi"/>
                <w:sz w:val="24"/>
                <w:szCs w:val="24"/>
                <w:lang w:val="ru-RU"/>
              </w:rPr>
              <w:t>2,2</w:t>
            </w:r>
          </w:p>
        </w:tc>
      </w:tr>
      <w:tr w:rsidR="00A11EC7" w:rsidRPr="009A52F8" w:rsidTr="00A8433D">
        <w:trPr>
          <w:trHeight w:val="285"/>
        </w:trPr>
        <w:tc>
          <w:tcPr>
            <w:tcW w:w="534" w:type="dxa"/>
            <w:vMerge/>
          </w:tcPr>
          <w:p w:rsidR="00A11EC7" w:rsidRPr="009A52F8" w:rsidRDefault="00A11EC7" w:rsidP="00A8433D">
            <w:pPr>
              <w:rPr>
                <w:rFonts w:cstheme="minorHAnsi"/>
                <w:sz w:val="24"/>
                <w:szCs w:val="24"/>
              </w:rPr>
            </w:pPr>
          </w:p>
        </w:tc>
        <w:tc>
          <w:tcPr>
            <w:tcW w:w="3861" w:type="dxa"/>
          </w:tcPr>
          <w:p w:rsidR="00A11EC7" w:rsidRDefault="00A11EC7" w:rsidP="00A8433D">
            <w:pPr>
              <w:rPr>
                <w:rFonts w:cstheme="minorHAnsi"/>
                <w:sz w:val="20"/>
                <w:szCs w:val="20"/>
              </w:rPr>
            </w:pPr>
            <w:r>
              <w:rPr>
                <w:rFonts w:cstheme="minorHAnsi"/>
                <w:sz w:val="20"/>
                <w:szCs w:val="20"/>
              </w:rPr>
              <w:t>Проведення клінічн. аналізів,консультацій Переяслав-Хмельницькою ЦРЛ</w:t>
            </w:r>
          </w:p>
        </w:tc>
        <w:tc>
          <w:tcPr>
            <w:tcW w:w="4365" w:type="dxa"/>
            <w:gridSpan w:val="3"/>
          </w:tcPr>
          <w:p w:rsidR="00A11EC7" w:rsidRPr="003A2114" w:rsidRDefault="00A11EC7" w:rsidP="00A8433D">
            <w:pPr>
              <w:rPr>
                <w:rFonts w:cstheme="minorHAnsi"/>
                <w:sz w:val="24"/>
                <w:szCs w:val="24"/>
                <w:lang w:val="ru-RU"/>
              </w:rPr>
            </w:pPr>
          </w:p>
        </w:tc>
        <w:tc>
          <w:tcPr>
            <w:tcW w:w="1446" w:type="dxa"/>
          </w:tcPr>
          <w:p w:rsidR="00A11EC7" w:rsidRDefault="00A11EC7" w:rsidP="00A8433D">
            <w:pPr>
              <w:jc w:val="center"/>
              <w:rPr>
                <w:rFonts w:cstheme="minorHAnsi"/>
                <w:sz w:val="24"/>
                <w:szCs w:val="24"/>
                <w:lang w:val="ru-RU"/>
              </w:rPr>
            </w:pPr>
            <w:r>
              <w:rPr>
                <w:rFonts w:cstheme="minorHAnsi"/>
                <w:sz w:val="24"/>
                <w:szCs w:val="24"/>
                <w:lang w:val="ru-RU"/>
              </w:rPr>
              <w:t>2,2</w:t>
            </w:r>
          </w:p>
        </w:tc>
      </w:tr>
      <w:tr w:rsidR="00A11EC7" w:rsidRPr="009A52F8" w:rsidTr="00A8433D">
        <w:trPr>
          <w:trHeight w:val="285"/>
        </w:trPr>
        <w:tc>
          <w:tcPr>
            <w:tcW w:w="534" w:type="dxa"/>
          </w:tcPr>
          <w:p w:rsidR="00A11EC7" w:rsidRPr="0091168F" w:rsidRDefault="00A11EC7" w:rsidP="00A8433D">
            <w:pPr>
              <w:rPr>
                <w:rFonts w:cstheme="minorHAnsi"/>
                <w:b/>
                <w:sz w:val="24"/>
                <w:szCs w:val="24"/>
              </w:rPr>
            </w:pPr>
            <w:r w:rsidRPr="0091168F">
              <w:rPr>
                <w:rFonts w:cstheme="minorHAnsi"/>
                <w:b/>
                <w:sz w:val="24"/>
                <w:szCs w:val="24"/>
              </w:rPr>
              <w:t>6</w:t>
            </w:r>
          </w:p>
        </w:tc>
        <w:tc>
          <w:tcPr>
            <w:tcW w:w="3861" w:type="dxa"/>
          </w:tcPr>
          <w:p w:rsidR="00A11EC7" w:rsidRPr="0091168F" w:rsidRDefault="00A11EC7" w:rsidP="00A8433D">
            <w:pPr>
              <w:rPr>
                <w:rFonts w:cstheme="minorHAnsi"/>
                <w:b/>
                <w:sz w:val="24"/>
                <w:szCs w:val="24"/>
              </w:rPr>
            </w:pPr>
            <w:r w:rsidRPr="0091168F">
              <w:rPr>
                <w:rFonts w:cstheme="minorHAnsi"/>
                <w:b/>
                <w:sz w:val="24"/>
                <w:szCs w:val="24"/>
              </w:rPr>
              <w:t>Видатки на відрядження</w:t>
            </w:r>
          </w:p>
        </w:tc>
        <w:tc>
          <w:tcPr>
            <w:tcW w:w="1389" w:type="dxa"/>
          </w:tcPr>
          <w:p w:rsidR="00A11EC7" w:rsidRPr="0091168F" w:rsidRDefault="00A11EC7" w:rsidP="00A8433D">
            <w:pPr>
              <w:rPr>
                <w:rFonts w:cstheme="minorHAnsi"/>
                <w:b/>
                <w:sz w:val="24"/>
                <w:szCs w:val="24"/>
              </w:rPr>
            </w:pPr>
            <w:r w:rsidRPr="0091168F">
              <w:rPr>
                <w:rFonts w:cstheme="minorHAnsi"/>
                <w:b/>
                <w:sz w:val="24"/>
                <w:szCs w:val="24"/>
                <w:lang w:val="ru-RU"/>
              </w:rPr>
              <w:t>м</w:t>
            </w:r>
            <w:r w:rsidRPr="0091168F">
              <w:rPr>
                <w:rFonts w:cstheme="minorHAnsi"/>
                <w:b/>
                <w:sz w:val="24"/>
                <w:szCs w:val="24"/>
              </w:rPr>
              <w:t>ісцевий</w:t>
            </w:r>
          </w:p>
        </w:tc>
        <w:tc>
          <w:tcPr>
            <w:tcW w:w="1701" w:type="dxa"/>
          </w:tcPr>
          <w:p w:rsidR="00A11EC7" w:rsidRPr="009A52F8" w:rsidRDefault="00A11EC7" w:rsidP="00A8433D">
            <w:pPr>
              <w:jc w:val="center"/>
              <w:rPr>
                <w:rFonts w:cstheme="minorHAnsi"/>
                <w:sz w:val="24"/>
                <w:szCs w:val="24"/>
                <w:lang w:val="ru-RU"/>
              </w:rPr>
            </w:pPr>
            <w:r w:rsidRPr="009A52F8">
              <w:rPr>
                <w:rFonts w:cstheme="minorHAnsi"/>
                <w:sz w:val="24"/>
                <w:szCs w:val="24"/>
              </w:rPr>
              <w:t>100</w:t>
            </w:r>
          </w:p>
        </w:tc>
        <w:tc>
          <w:tcPr>
            <w:tcW w:w="1275" w:type="dxa"/>
          </w:tcPr>
          <w:p w:rsidR="00A11EC7" w:rsidRPr="009A52F8" w:rsidRDefault="00A11EC7" w:rsidP="00A8433D">
            <w:pPr>
              <w:jc w:val="center"/>
              <w:rPr>
                <w:rFonts w:cstheme="minorHAnsi"/>
                <w:sz w:val="24"/>
                <w:szCs w:val="24"/>
              </w:rPr>
            </w:pPr>
            <w:r>
              <w:rPr>
                <w:rFonts w:cstheme="minorHAnsi"/>
                <w:sz w:val="24"/>
                <w:szCs w:val="24"/>
              </w:rPr>
              <w:t>-</w:t>
            </w:r>
          </w:p>
        </w:tc>
        <w:tc>
          <w:tcPr>
            <w:tcW w:w="1446" w:type="dxa"/>
          </w:tcPr>
          <w:p w:rsidR="00A11EC7" w:rsidRPr="009A52F8" w:rsidRDefault="00A11EC7" w:rsidP="00A8433D">
            <w:pPr>
              <w:jc w:val="center"/>
              <w:rPr>
                <w:rFonts w:cstheme="minorHAnsi"/>
                <w:sz w:val="24"/>
                <w:szCs w:val="24"/>
              </w:rPr>
            </w:pPr>
            <w:r>
              <w:rPr>
                <w:rFonts w:cstheme="minorHAnsi"/>
                <w:sz w:val="24"/>
                <w:szCs w:val="24"/>
              </w:rPr>
              <w:t>-</w:t>
            </w:r>
          </w:p>
        </w:tc>
      </w:tr>
      <w:tr w:rsidR="00A11EC7" w:rsidRPr="009A52F8" w:rsidTr="00A8433D">
        <w:trPr>
          <w:trHeight w:val="285"/>
        </w:trPr>
        <w:tc>
          <w:tcPr>
            <w:tcW w:w="534" w:type="dxa"/>
          </w:tcPr>
          <w:p w:rsidR="00A11EC7" w:rsidRPr="0091168F" w:rsidRDefault="00A11EC7" w:rsidP="00A8433D">
            <w:pPr>
              <w:rPr>
                <w:rFonts w:cstheme="minorHAnsi"/>
                <w:b/>
                <w:sz w:val="24"/>
                <w:szCs w:val="24"/>
              </w:rPr>
            </w:pPr>
            <w:r w:rsidRPr="0091168F">
              <w:rPr>
                <w:rFonts w:cstheme="minorHAnsi"/>
                <w:b/>
                <w:sz w:val="24"/>
                <w:szCs w:val="24"/>
              </w:rPr>
              <w:t>7</w:t>
            </w:r>
          </w:p>
        </w:tc>
        <w:tc>
          <w:tcPr>
            <w:tcW w:w="3861" w:type="dxa"/>
          </w:tcPr>
          <w:p w:rsidR="00A11EC7" w:rsidRPr="0091168F" w:rsidRDefault="00A11EC7" w:rsidP="00A8433D">
            <w:pPr>
              <w:rPr>
                <w:rFonts w:cstheme="minorHAnsi"/>
                <w:b/>
                <w:sz w:val="24"/>
                <w:szCs w:val="24"/>
              </w:rPr>
            </w:pPr>
            <w:r w:rsidRPr="0091168F">
              <w:rPr>
                <w:rFonts w:cstheme="minorHAnsi"/>
                <w:b/>
                <w:sz w:val="24"/>
                <w:szCs w:val="24"/>
              </w:rPr>
              <w:t>Оплата комунальних послуг</w:t>
            </w:r>
            <w:r w:rsidRPr="0091168F">
              <w:rPr>
                <w:rFonts w:cstheme="minorHAnsi"/>
                <w:b/>
                <w:sz w:val="24"/>
                <w:szCs w:val="24"/>
                <w:lang w:val="ru-RU"/>
              </w:rPr>
              <w:t>:</w:t>
            </w:r>
          </w:p>
        </w:tc>
        <w:tc>
          <w:tcPr>
            <w:tcW w:w="1389" w:type="dxa"/>
          </w:tcPr>
          <w:p w:rsidR="00A11EC7" w:rsidRPr="0091168F" w:rsidRDefault="00A11EC7" w:rsidP="00A8433D">
            <w:pPr>
              <w:rPr>
                <w:rFonts w:cstheme="minorHAnsi"/>
                <w:b/>
                <w:sz w:val="24"/>
                <w:szCs w:val="24"/>
              </w:rPr>
            </w:pPr>
            <w:r w:rsidRPr="0091168F">
              <w:rPr>
                <w:rFonts w:cstheme="minorHAnsi"/>
                <w:b/>
                <w:sz w:val="24"/>
                <w:szCs w:val="24"/>
              </w:rPr>
              <w:t>місцевий</w:t>
            </w:r>
          </w:p>
        </w:tc>
        <w:tc>
          <w:tcPr>
            <w:tcW w:w="1701" w:type="dxa"/>
          </w:tcPr>
          <w:p w:rsidR="00A11EC7" w:rsidRPr="009A52F8" w:rsidRDefault="00A11EC7" w:rsidP="00A8433D">
            <w:pPr>
              <w:jc w:val="center"/>
              <w:rPr>
                <w:rFonts w:cstheme="minorHAnsi"/>
                <w:sz w:val="24"/>
                <w:szCs w:val="24"/>
                <w:lang w:val="ru-RU"/>
              </w:rPr>
            </w:pPr>
          </w:p>
        </w:tc>
        <w:tc>
          <w:tcPr>
            <w:tcW w:w="1275" w:type="dxa"/>
          </w:tcPr>
          <w:p w:rsidR="00A11EC7" w:rsidRPr="009A52F8" w:rsidRDefault="00A11EC7" w:rsidP="00A8433D">
            <w:pPr>
              <w:jc w:val="center"/>
              <w:rPr>
                <w:rFonts w:cstheme="minorHAnsi"/>
                <w:sz w:val="24"/>
                <w:szCs w:val="24"/>
              </w:rPr>
            </w:pPr>
            <w:r>
              <w:rPr>
                <w:rFonts w:cstheme="minorHAnsi"/>
                <w:sz w:val="24"/>
                <w:szCs w:val="24"/>
              </w:rPr>
              <w:t>138,6</w:t>
            </w:r>
          </w:p>
        </w:tc>
        <w:tc>
          <w:tcPr>
            <w:tcW w:w="1446" w:type="dxa"/>
          </w:tcPr>
          <w:p w:rsidR="00A11EC7" w:rsidRPr="004D2B49" w:rsidRDefault="00A11EC7" w:rsidP="00A8433D">
            <w:pPr>
              <w:jc w:val="center"/>
              <w:rPr>
                <w:rFonts w:cstheme="minorHAnsi"/>
                <w:b/>
                <w:sz w:val="28"/>
                <w:szCs w:val="28"/>
              </w:rPr>
            </w:pPr>
            <w:r>
              <w:rPr>
                <w:rFonts w:cstheme="minorHAnsi"/>
                <w:b/>
                <w:sz w:val="28"/>
                <w:szCs w:val="28"/>
              </w:rPr>
              <w:t>116,1</w:t>
            </w:r>
          </w:p>
        </w:tc>
      </w:tr>
      <w:tr w:rsidR="00A11EC7" w:rsidRPr="009A52F8" w:rsidTr="00A8433D">
        <w:trPr>
          <w:trHeight w:val="286"/>
        </w:trPr>
        <w:tc>
          <w:tcPr>
            <w:tcW w:w="534" w:type="dxa"/>
            <w:vMerge w:val="restart"/>
          </w:tcPr>
          <w:p w:rsidR="00A11EC7" w:rsidRPr="009A52F8" w:rsidRDefault="00A11EC7" w:rsidP="00A8433D">
            <w:pPr>
              <w:rPr>
                <w:rFonts w:cstheme="minorHAnsi"/>
                <w:sz w:val="24"/>
                <w:szCs w:val="24"/>
              </w:rPr>
            </w:pPr>
          </w:p>
        </w:tc>
        <w:tc>
          <w:tcPr>
            <w:tcW w:w="3861" w:type="dxa"/>
          </w:tcPr>
          <w:p w:rsidR="00A11EC7" w:rsidRPr="00331DC5" w:rsidRDefault="00A11EC7" w:rsidP="00A8433D">
            <w:pPr>
              <w:rPr>
                <w:rFonts w:cstheme="minorHAnsi"/>
                <w:sz w:val="20"/>
                <w:szCs w:val="20"/>
              </w:rPr>
            </w:pPr>
            <w:r w:rsidRPr="00331DC5">
              <w:rPr>
                <w:rFonts w:cstheme="minorHAnsi"/>
                <w:sz w:val="20"/>
                <w:szCs w:val="20"/>
              </w:rPr>
              <w:t>а)газ</w:t>
            </w:r>
          </w:p>
        </w:tc>
        <w:tc>
          <w:tcPr>
            <w:tcW w:w="1389" w:type="dxa"/>
          </w:tcPr>
          <w:p w:rsidR="00A11EC7" w:rsidRPr="009A52F8" w:rsidRDefault="00A11EC7" w:rsidP="00A8433D">
            <w:pPr>
              <w:rPr>
                <w:rFonts w:cstheme="minorHAnsi"/>
                <w:sz w:val="24"/>
                <w:szCs w:val="24"/>
              </w:rPr>
            </w:pPr>
          </w:p>
        </w:tc>
        <w:tc>
          <w:tcPr>
            <w:tcW w:w="1701" w:type="dxa"/>
          </w:tcPr>
          <w:p w:rsidR="00A11EC7" w:rsidRDefault="00A11EC7" w:rsidP="00A8433D">
            <w:pPr>
              <w:jc w:val="center"/>
              <w:rPr>
                <w:rFonts w:cstheme="minorHAnsi"/>
                <w:sz w:val="24"/>
                <w:szCs w:val="24"/>
              </w:rPr>
            </w:pPr>
            <w:r>
              <w:rPr>
                <w:rFonts w:cstheme="minorHAnsi"/>
                <w:sz w:val="24"/>
                <w:szCs w:val="24"/>
              </w:rPr>
              <w:t>200</w:t>
            </w:r>
          </w:p>
        </w:tc>
        <w:tc>
          <w:tcPr>
            <w:tcW w:w="1275" w:type="dxa"/>
          </w:tcPr>
          <w:p w:rsidR="00A11EC7" w:rsidRDefault="00A11EC7" w:rsidP="00A8433D">
            <w:pPr>
              <w:jc w:val="center"/>
              <w:rPr>
                <w:rFonts w:cstheme="minorHAnsi"/>
                <w:sz w:val="24"/>
                <w:szCs w:val="24"/>
              </w:rPr>
            </w:pPr>
            <w:r>
              <w:rPr>
                <w:rFonts w:cstheme="minorHAnsi"/>
                <w:sz w:val="24"/>
                <w:szCs w:val="24"/>
              </w:rPr>
              <w:t>60,0</w:t>
            </w:r>
          </w:p>
        </w:tc>
        <w:tc>
          <w:tcPr>
            <w:tcW w:w="1446" w:type="dxa"/>
          </w:tcPr>
          <w:p w:rsidR="00A11EC7" w:rsidRPr="009A52F8" w:rsidRDefault="00A11EC7" w:rsidP="00A8433D">
            <w:pPr>
              <w:jc w:val="center"/>
              <w:rPr>
                <w:rFonts w:cstheme="minorHAnsi"/>
                <w:sz w:val="24"/>
                <w:szCs w:val="24"/>
              </w:rPr>
            </w:pPr>
            <w:r>
              <w:rPr>
                <w:rFonts w:cstheme="minorHAnsi"/>
                <w:sz w:val="24"/>
                <w:szCs w:val="24"/>
              </w:rPr>
              <w:t>58,0</w:t>
            </w:r>
          </w:p>
        </w:tc>
      </w:tr>
      <w:tr w:rsidR="00A11EC7" w:rsidRPr="009A52F8" w:rsidTr="00A8433D">
        <w:trPr>
          <w:trHeight w:val="330"/>
        </w:trPr>
        <w:tc>
          <w:tcPr>
            <w:tcW w:w="534" w:type="dxa"/>
            <w:vMerge/>
          </w:tcPr>
          <w:p w:rsidR="00A11EC7" w:rsidRPr="009A52F8" w:rsidRDefault="00A11EC7" w:rsidP="00A8433D">
            <w:pPr>
              <w:rPr>
                <w:rFonts w:cstheme="minorHAnsi"/>
                <w:sz w:val="24"/>
                <w:szCs w:val="24"/>
              </w:rPr>
            </w:pPr>
          </w:p>
        </w:tc>
        <w:tc>
          <w:tcPr>
            <w:tcW w:w="3861" w:type="dxa"/>
          </w:tcPr>
          <w:p w:rsidR="00A11EC7" w:rsidRPr="00331DC5" w:rsidRDefault="00A11EC7" w:rsidP="00A8433D">
            <w:pPr>
              <w:rPr>
                <w:rFonts w:cstheme="minorHAnsi"/>
                <w:sz w:val="20"/>
                <w:szCs w:val="20"/>
              </w:rPr>
            </w:pPr>
            <w:r w:rsidRPr="00331DC5">
              <w:rPr>
                <w:rFonts w:cstheme="minorHAnsi"/>
                <w:sz w:val="20"/>
                <w:szCs w:val="20"/>
              </w:rPr>
              <w:t>б)світло</w:t>
            </w:r>
          </w:p>
        </w:tc>
        <w:tc>
          <w:tcPr>
            <w:tcW w:w="1389" w:type="dxa"/>
          </w:tcPr>
          <w:p w:rsidR="00A11EC7" w:rsidRPr="009A52F8" w:rsidRDefault="00A11EC7" w:rsidP="00A8433D">
            <w:pPr>
              <w:rPr>
                <w:rFonts w:cstheme="minorHAnsi"/>
                <w:sz w:val="24"/>
                <w:szCs w:val="24"/>
              </w:rPr>
            </w:pPr>
          </w:p>
        </w:tc>
        <w:tc>
          <w:tcPr>
            <w:tcW w:w="1701" w:type="dxa"/>
          </w:tcPr>
          <w:p w:rsidR="00A11EC7" w:rsidRDefault="00A11EC7" w:rsidP="00A8433D">
            <w:pPr>
              <w:jc w:val="center"/>
              <w:rPr>
                <w:rFonts w:cstheme="minorHAnsi"/>
                <w:sz w:val="24"/>
                <w:szCs w:val="24"/>
              </w:rPr>
            </w:pPr>
            <w:r>
              <w:rPr>
                <w:rFonts w:cstheme="minorHAnsi"/>
                <w:sz w:val="24"/>
                <w:szCs w:val="24"/>
              </w:rPr>
              <w:t>90</w:t>
            </w:r>
          </w:p>
        </w:tc>
        <w:tc>
          <w:tcPr>
            <w:tcW w:w="1275" w:type="dxa"/>
          </w:tcPr>
          <w:p w:rsidR="00A11EC7" w:rsidRDefault="00A11EC7" w:rsidP="00A8433D">
            <w:pPr>
              <w:jc w:val="center"/>
              <w:rPr>
                <w:rFonts w:cstheme="minorHAnsi"/>
                <w:sz w:val="24"/>
                <w:szCs w:val="24"/>
              </w:rPr>
            </w:pPr>
            <w:r>
              <w:rPr>
                <w:rFonts w:cstheme="minorHAnsi"/>
                <w:sz w:val="24"/>
                <w:szCs w:val="24"/>
              </w:rPr>
              <w:t>78,6</w:t>
            </w:r>
          </w:p>
        </w:tc>
        <w:tc>
          <w:tcPr>
            <w:tcW w:w="1446" w:type="dxa"/>
          </w:tcPr>
          <w:p w:rsidR="00A11EC7" w:rsidRPr="009A52F8" w:rsidRDefault="00A11EC7" w:rsidP="00A8433D">
            <w:pPr>
              <w:jc w:val="center"/>
              <w:rPr>
                <w:rFonts w:cstheme="minorHAnsi"/>
                <w:sz w:val="24"/>
                <w:szCs w:val="24"/>
              </w:rPr>
            </w:pPr>
            <w:r>
              <w:rPr>
                <w:rFonts w:cstheme="minorHAnsi"/>
                <w:sz w:val="24"/>
                <w:szCs w:val="24"/>
              </w:rPr>
              <w:t>58,1</w:t>
            </w:r>
          </w:p>
        </w:tc>
      </w:tr>
      <w:tr w:rsidR="00A11EC7" w:rsidRPr="009A52F8" w:rsidTr="00A8433D">
        <w:trPr>
          <w:trHeight w:val="309"/>
        </w:trPr>
        <w:tc>
          <w:tcPr>
            <w:tcW w:w="534" w:type="dxa"/>
          </w:tcPr>
          <w:p w:rsidR="00A11EC7" w:rsidRPr="0091168F" w:rsidRDefault="00A11EC7" w:rsidP="00A8433D">
            <w:pPr>
              <w:rPr>
                <w:rFonts w:cstheme="minorHAnsi"/>
                <w:b/>
                <w:sz w:val="24"/>
                <w:szCs w:val="24"/>
              </w:rPr>
            </w:pPr>
            <w:r w:rsidRPr="0091168F">
              <w:rPr>
                <w:rFonts w:cstheme="minorHAnsi"/>
                <w:b/>
                <w:sz w:val="24"/>
                <w:szCs w:val="24"/>
              </w:rPr>
              <w:t>8</w:t>
            </w:r>
          </w:p>
        </w:tc>
        <w:tc>
          <w:tcPr>
            <w:tcW w:w="3861" w:type="dxa"/>
          </w:tcPr>
          <w:p w:rsidR="00A11EC7" w:rsidRPr="0091168F" w:rsidRDefault="00A11EC7" w:rsidP="00A8433D">
            <w:pPr>
              <w:rPr>
                <w:rFonts w:cstheme="minorHAnsi"/>
                <w:b/>
                <w:sz w:val="24"/>
                <w:szCs w:val="24"/>
              </w:rPr>
            </w:pPr>
            <w:r w:rsidRPr="0091168F">
              <w:rPr>
                <w:rFonts w:cstheme="minorHAnsi"/>
                <w:b/>
                <w:sz w:val="24"/>
                <w:szCs w:val="24"/>
              </w:rPr>
              <w:t>Інші енергоносії, в т.ч.:</w:t>
            </w:r>
          </w:p>
        </w:tc>
        <w:tc>
          <w:tcPr>
            <w:tcW w:w="1389" w:type="dxa"/>
          </w:tcPr>
          <w:p w:rsidR="00A11EC7" w:rsidRPr="0091168F" w:rsidRDefault="00A11EC7" w:rsidP="00A8433D">
            <w:pPr>
              <w:rPr>
                <w:rFonts w:cstheme="minorHAnsi"/>
                <w:b/>
                <w:sz w:val="24"/>
                <w:szCs w:val="24"/>
              </w:rPr>
            </w:pPr>
            <w:r>
              <w:rPr>
                <w:rFonts w:cstheme="minorHAnsi"/>
                <w:b/>
                <w:sz w:val="24"/>
                <w:szCs w:val="24"/>
              </w:rPr>
              <w:t>місцевий</w:t>
            </w:r>
          </w:p>
        </w:tc>
        <w:tc>
          <w:tcPr>
            <w:tcW w:w="1701" w:type="dxa"/>
          </w:tcPr>
          <w:p w:rsidR="00A11EC7" w:rsidRDefault="00A11EC7" w:rsidP="00A8433D">
            <w:pPr>
              <w:jc w:val="center"/>
              <w:rPr>
                <w:rFonts w:cstheme="minorHAnsi"/>
                <w:sz w:val="24"/>
                <w:szCs w:val="24"/>
              </w:rPr>
            </w:pPr>
            <w:r w:rsidRPr="009A52F8">
              <w:rPr>
                <w:rFonts w:cstheme="minorHAnsi"/>
                <w:sz w:val="24"/>
                <w:szCs w:val="24"/>
              </w:rPr>
              <w:t>30</w:t>
            </w:r>
          </w:p>
        </w:tc>
        <w:tc>
          <w:tcPr>
            <w:tcW w:w="1275" w:type="dxa"/>
          </w:tcPr>
          <w:p w:rsidR="00A11EC7" w:rsidRDefault="00A11EC7" w:rsidP="00A8433D">
            <w:pPr>
              <w:jc w:val="center"/>
              <w:rPr>
                <w:rFonts w:cstheme="minorHAnsi"/>
                <w:sz w:val="24"/>
                <w:szCs w:val="24"/>
              </w:rPr>
            </w:pPr>
            <w:r>
              <w:rPr>
                <w:rFonts w:cstheme="minorHAnsi"/>
                <w:sz w:val="24"/>
                <w:szCs w:val="24"/>
              </w:rPr>
              <w:t>21,9</w:t>
            </w:r>
          </w:p>
        </w:tc>
        <w:tc>
          <w:tcPr>
            <w:tcW w:w="1446" w:type="dxa"/>
          </w:tcPr>
          <w:p w:rsidR="00A11EC7" w:rsidRPr="004D2B49" w:rsidRDefault="00A11EC7" w:rsidP="00A8433D">
            <w:pPr>
              <w:jc w:val="center"/>
              <w:rPr>
                <w:rFonts w:cstheme="minorHAnsi"/>
                <w:b/>
                <w:sz w:val="28"/>
                <w:szCs w:val="28"/>
              </w:rPr>
            </w:pPr>
            <w:r w:rsidRPr="004D2B49">
              <w:rPr>
                <w:rFonts w:cstheme="minorHAnsi"/>
                <w:b/>
                <w:sz w:val="28"/>
                <w:szCs w:val="28"/>
              </w:rPr>
              <w:t>2</w:t>
            </w:r>
            <w:r>
              <w:rPr>
                <w:rFonts w:cstheme="minorHAnsi"/>
                <w:b/>
                <w:sz w:val="28"/>
                <w:szCs w:val="28"/>
              </w:rPr>
              <w:t>1,9</w:t>
            </w:r>
          </w:p>
        </w:tc>
      </w:tr>
      <w:tr w:rsidR="00A11EC7" w:rsidRPr="009A52F8" w:rsidTr="00A8433D">
        <w:trPr>
          <w:trHeight w:val="315"/>
        </w:trPr>
        <w:tc>
          <w:tcPr>
            <w:tcW w:w="534" w:type="dxa"/>
            <w:vMerge w:val="restart"/>
          </w:tcPr>
          <w:p w:rsidR="00A11EC7" w:rsidRPr="009A52F8" w:rsidRDefault="00A11EC7" w:rsidP="00A8433D">
            <w:pPr>
              <w:rPr>
                <w:rFonts w:cstheme="minorHAnsi"/>
                <w:sz w:val="24"/>
                <w:szCs w:val="24"/>
              </w:rPr>
            </w:pPr>
          </w:p>
        </w:tc>
        <w:tc>
          <w:tcPr>
            <w:tcW w:w="3861" w:type="dxa"/>
          </w:tcPr>
          <w:p w:rsidR="00A11EC7" w:rsidRPr="00331DC5" w:rsidRDefault="00A11EC7" w:rsidP="00A8433D">
            <w:pPr>
              <w:rPr>
                <w:rFonts w:cstheme="minorHAnsi"/>
                <w:sz w:val="20"/>
                <w:szCs w:val="20"/>
              </w:rPr>
            </w:pPr>
            <w:r w:rsidRPr="00331DC5">
              <w:rPr>
                <w:rFonts w:cstheme="minorHAnsi"/>
                <w:sz w:val="20"/>
                <w:szCs w:val="20"/>
              </w:rPr>
              <w:t>- вугілля кам’яне</w:t>
            </w:r>
          </w:p>
        </w:tc>
        <w:tc>
          <w:tcPr>
            <w:tcW w:w="4365" w:type="dxa"/>
            <w:gridSpan w:val="3"/>
          </w:tcPr>
          <w:p w:rsidR="00A11EC7" w:rsidRDefault="00A11EC7" w:rsidP="00A8433D">
            <w:pPr>
              <w:jc w:val="center"/>
              <w:rPr>
                <w:rFonts w:cstheme="minorHAnsi"/>
                <w:sz w:val="24"/>
                <w:szCs w:val="24"/>
              </w:rPr>
            </w:pPr>
          </w:p>
        </w:tc>
        <w:tc>
          <w:tcPr>
            <w:tcW w:w="1446" w:type="dxa"/>
          </w:tcPr>
          <w:p w:rsidR="00A11EC7" w:rsidRDefault="00A11EC7" w:rsidP="00A8433D">
            <w:pPr>
              <w:jc w:val="center"/>
              <w:rPr>
                <w:rFonts w:cstheme="minorHAnsi"/>
                <w:sz w:val="24"/>
                <w:szCs w:val="24"/>
              </w:rPr>
            </w:pPr>
            <w:r>
              <w:rPr>
                <w:rFonts w:cstheme="minorHAnsi"/>
                <w:sz w:val="24"/>
                <w:szCs w:val="24"/>
              </w:rPr>
              <w:t>16</w:t>
            </w:r>
          </w:p>
        </w:tc>
      </w:tr>
      <w:tr w:rsidR="00A11EC7" w:rsidRPr="009A52F8" w:rsidTr="00A8433D">
        <w:trPr>
          <w:trHeight w:val="256"/>
        </w:trPr>
        <w:tc>
          <w:tcPr>
            <w:tcW w:w="534" w:type="dxa"/>
            <w:vMerge/>
          </w:tcPr>
          <w:p w:rsidR="00A11EC7" w:rsidRPr="009A52F8" w:rsidRDefault="00A11EC7" w:rsidP="00A8433D">
            <w:pPr>
              <w:rPr>
                <w:rFonts w:cstheme="minorHAnsi"/>
                <w:sz w:val="24"/>
                <w:szCs w:val="24"/>
              </w:rPr>
            </w:pPr>
          </w:p>
        </w:tc>
        <w:tc>
          <w:tcPr>
            <w:tcW w:w="3861" w:type="dxa"/>
          </w:tcPr>
          <w:p w:rsidR="00A11EC7" w:rsidRPr="00331DC5" w:rsidRDefault="00A11EC7" w:rsidP="00A8433D">
            <w:pPr>
              <w:rPr>
                <w:rFonts w:cstheme="minorHAnsi"/>
                <w:sz w:val="20"/>
                <w:szCs w:val="20"/>
              </w:rPr>
            </w:pPr>
            <w:r w:rsidRPr="00331DC5">
              <w:rPr>
                <w:rFonts w:cstheme="minorHAnsi"/>
                <w:sz w:val="20"/>
                <w:szCs w:val="20"/>
              </w:rPr>
              <w:t>- водопостач.та водовідведення</w:t>
            </w:r>
          </w:p>
        </w:tc>
        <w:tc>
          <w:tcPr>
            <w:tcW w:w="4365" w:type="dxa"/>
            <w:gridSpan w:val="3"/>
          </w:tcPr>
          <w:p w:rsidR="00A11EC7" w:rsidRDefault="00A11EC7" w:rsidP="00A8433D">
            <w:pPr>
              <w:jc w:val="center"/>
              <w:rPr>
                <w:rFonts w:cstheme="minorHAnsi"/>
                <w:sz w:val="24"/>
                <w:szCs w:val="24"/>
              </w:rPr>
            </w:pPr>
          </w:p>
        </w:tc>
        <w:tc>
          <w:tcPr>
            <w:tcW w:w="1446" w:type="dxa"/>
          </w:tcPr>
          <w:p w:rsidR="00A11EC7" w:rsidRDefault="00A11EC7" w:rsidP="00A8433D">
            <w:pPr>
              <w:jc w:val="center"/>
              <w:rPr>
                <w:rFonts w:cstheme="minorHAnsi"/>
                <w:sz w:val="24"/>
                <w:szCs w:val="24"/>
              </w:rPr>
            </w:pPr>
            <w:r>
              <w:rPr>
                <w:rFonts w:cstheme="minorHAnsi"/>
                <w:sz w:val="24"/>
                <w:szCs w:val="24"/>
              </w:rPr>
              <w:t>5,9</w:t>
            </w:r>
          </w:p>
        </w:tc>
      </w:tr>
      <w:tr w:rsidR="00A11EC7" w:rsidRPr="009A52F8" w:rsidTr="00A8433D">
        <w:trPr>
          <w:trHeight w:val="1172"/>
        </w:trPr>
        <w:tc>
          <w:tcPr>
            <w:tcW w:w="534" w:type="dxa"/>
          </w:tcPr>
          <w:p w:rsidR="00A11EC7" w:rsidRPr="009A52F8" w:rsidRDefault="00A11EC7" w:rsidP="00A8433D">
            <w:pPr>
              <w:rPr>
                <w:rFonts w:cstheme="minorHAnsi"/>
                <w:sz w:val="24"/>
                <w:szCs w:val="24"/>
              </w:rPr>
            </w:pPr>
          </w:p>
        </w:tc>
        <w:tc>
          <w:tcPr>
            <w:tcW w:w="3861" w:type="dxa"/>
          </w:tcPr>
          <w:p w:rsidR="00A11EC7" w:rsidRPr="009A52F8" w:rsidRDefault="00A11EC7" w:rsidP="00A8433D">
            <w:pPr>
              <w:rPr>
                <w:rFonts w:cstheme="minorHAnsi"/>
                <w:sz w:val="24"/>
                <w:szCs w:val="24"/>
                <w:lang w:val="ru-RU"/>
              </w:rPr>
            </w:pPr>
            <w:r w:rsidRPr="009A52F8">
              <w:rPr>
                <w:rFonts w:cstheme="minorHAnsi"/>
                <w:sz w:val="24"/>
                <w:szCs w:val="24"/>
              </w:rPr>
              <w:t>-пільгові рецепти за програмами</w:t>
            </w:r>
            <w:r w:rsidRPr="009A52F8">
              <w:rPr>
                <w:rFonts w:cstheme="minorHAnsi"/>
                <w:sz w:val="24"/>
                <w:szCs w:val="24"/>
                <w:lang w:val="ru-RU"/>
              </w:rPr>
              <w:t>:</w:t>
            </w:r>
          </w:p>
          <w:p w:rsidR="00A11EC7" w:rsidRPr="009A52F8" w:rsidRDefault="00A11EC7" w:rsidP="00A8433D">
            <w:pPr>
              <w:rPr>
                <w:rFonts w:cstheme="minorHAnsi"/>
                <w:sz w:val="24"/>
                <w:szCs w:val="24"/>
                <w:lang w:val="ru-RU"/>
              </w:rPr>
            </w:pPr>
            <w:proofErr w:type="gramStart"/>
            <w:r w:rsidRPr="009A52F8">
              <w:rPr>
                <w:rFonts w:cstheme="minorHAnsi"/>
                <w:sz w:val="24"/>
                <w:szCs w:val="24"/>
                <w:lang w:val="ru-RU"/>
              </w:rPr>
              <w:t>а</w:t>
            </w:r>
            <w:r w:rsidRPr="00331DC5">
              <w:rPr>
                <w:rFonts w:cstheme="minorHAnsi"/>
                <w:sz w:val="20"/>
                <w:szCs w:val="20"/>
                <w:lang w:val="ru-RU"/>
              </w:rPr>
              <w:t>)цукровий</w:t>
            </w:r>
            <w:proofErr w:type="gramEnd"/>
            <w:r w:rsidRPr="00331DC5">
              <w:rPr>
                <w:rFonts w:cstheme="minorHAnsi"/>
                <w:sz w:val="20"/>
                <w:szCs w:val="20"/>
                <w:lang w:val="ru-RU"/>
              </w:rPr>
              <w:t xml:space="preserve"> діабет</w:t>
            </w:r>
          </w:p>
          <w:p w:rsidR="00A11EC7" w:rsidRPr="009A52F8" w:rsidRDefault="00A11EC7" w:rsidP="00A8433D">
            <w:pPr>
              <w:rPr>
                <w:rFonts w:cstheme="minorHAnsi"/>
                <w:sz w:val="24"/>
                <w:szCs w:val="24"/>
                <w:lang w:val="ru-RU"/>
              </w:rPr>
            </w:pPr>
          </w:p>
          <w:p w:rsidR="00A11EC7" w:rsidRPr="009A52F8" w:rsidRDefault="00A11EC7" w:rsidP="00A8433D">
            <w:pPr>
              <w:rPr>
                <w:rFonts w:cstheme="minorHAnsi"/>
                <w:sz w:val="24"/>
                <w:szCs w:val="24"/>
                <w:lang w:val="ru-RU"/>
              </w:rPr>
            </w:pPr>
            <w:r w:rsidRPr="009A52F8">
              <w:rPr>
                <w:rFonts w:cstheme="minorHAnsi"/>
                <w:sz w:val="24"/>
                <w:szCs w:val="24"/>
                <w:lang w:val="ru-RU"/>
              </w:rPr>
              <w:t>б)</w:t>
            </w:r>
            <w:r w:rsidRPr="00331DC5">
              <w:rPr>
                <w:rFonts w:cstheme="minorHAnsi"/>
                <w:sz w:val="20"/>
                <w:szCs w:val="20"/>
                <w:lang w:val="ru-RU"/>
              </w:rPr>
              <w:t>потерпіли в наслідок ЧАЕС</w:t>
            </w:r>
          </w:p>
        </w:tc>
        <w:tc>
          <w:tcPr>
            <w:tcW w:w="1389" w:type="dxa"/>
          </w:tcPr>
          <w:p w:rsidR="00A11EC7" w:rsidRPr="009A52F8" w:rsidRDefault="00A11EC7" w:rsidP="00A8433D">
            <w:pPr>
              <w:rPr>
                <w:rFonts w:cstheme="minorHAnsi"/>
                <w:sz w:val="24"/>
                <w:szCs w:val="24"/>
              </w:rPr>
            </w:pPr>
          </w:p>
          <w:p w:rsidR="00A11EC7" w:rsidRPr="009A52F8" w:rsidRDefault="00A11EC7" w:rsidP="00A8433D">
            <w:pPr>
              <w:rPr>
                <w:rFonts w:cstheme="minorHAnsi"/>
                <w:sz w:val="24"/>
                <w:szCs w:val="24"/>
              </w:rPr>
            </w:pPr>
            <w:r w:rsidRPr="009A52F8">
              <w:rPr>
                <w:rFonts w:cstheme="minorHAnsi"/>
                <w:sz w:val="24"/>
                <w:szCs w:val="24"/>
              </w:rPr>
              <w:t>державний</w:t>
            </w:r>
          </w:p>
          <w:p w:rsidR="00A11EC7" w:rsidRPr="009A52F8" w:rsidRDefault="00A11EC7" w:rsidP="00A8433D">
            <w:pPr>
              <w:rPr>
                <w:rFonts w:cstheme="minorHAnsi"/>
                <w:sz w:val="24"/>
                <w:szCs w:val="24"/>
              </w:rPr>
            </w:pPr>
            <w:r w:rsidRPr="009A52F8">
              <w:rPr>
                <w:rFonts w:cstheme="minorHAnsi"/>
                <w:sz w:val="24"/>
                <w:szCs w:val="24"/>
              </w:rPr>
              <w:t>місцевий</w:t>
            </w:r>
          </w:p>
          <w:p w:rsidR="00A11EC7" w:rsidRPr="009A52F8" w:rsidRDefault="00A11EC7" w:rsidP="00A8433D">
            <w:pPr>
              <w:rPr>
                <w:rFonts w:cstheme="minorHAnsi"/>
                <w:sz w:val="24"/>
                <w:szCs w:val="24"/>
              </w:rPr>
            </w:pPr>
            <w:r w:rsidRPr="009A52F8">
              <w:rPr>
                <w:rFonts w:cstheme="minorHAnsi"/>
                <w:sz w:val="24"/>
                <w:szCs w:val="24"/>
              </w:rPr>
              <w:t>державний</w:t>
            </w:r>
          </w:p>
        </w:tc>
        <w:tc>
          <w:tcPr>
            <w:tcW w:w="1701" w:type="dxa"/>
          </w:tcPr>
          <w:p w:rsidR="00A11EC7" w:rsidRDefault="00A11EC7" w:rsidP="00A8433D">
            <w:pPr>
              <w:jc w:val="center"/>
              <w:rPr>
                <w:rFonts w:cstheme="minorHAnsi"/>
                <w:sz w:val="24"/>
                <w:szCs w:val="24"/>
              </w:rPr>
            </w:pPr>
          </w:p>
          <w:p w:rsidR="00A11EC7" w:rsidRPr="009A52F8" w:rsidRDefault="00A11EC7" w:rsidP="00A8433D">
            <w:pPr>
              <w:jc w:val="center"/>
              <w:rPr>
                <w:rFonts w:cstheme="minorHAnsi"/>
                <w:sz w:val="24"/>
                <w:szCs w:val="24"/>
              </w:rPr>
            </w:pPr>
            <w:r w:rsidRPr="009A52F8">
              <w:rPr>
                <w:rFonts w:cstheme="minorHAnsi"/>
                <w:sz w:val="24"/>
                <w:szCs w:val="24"/>
              </w:rPr>
              <w:t>69,7</w:t>
            </w:r>
          </w:p>
          <w:p w:rsidR="00A11EC7" w:rsidRPr="009A52F8" w:rsidRDefault="00A11EC7" w:rsidP="00A8433D">
            <w:pPr>
              <w:jc w:val="center"/>
              <w:rPr>
                <w:rFonts w:cstheme="minorHAnsi"/>
                <w:sz w:val="24"/>
                <w:szCs w:val="24"/>
              </w:rPr>
            </w:pPr>
            <w:r w:rsidRPr="009A52F8">
              <w:rPr>
                <w:rFonts w:cstheme="minorHAnsi"/>
                <w:sz w:val="24"/>
                <w:szCs w:val="24"/>
              </w:rPr>
              <w:t>50</w:t>
            </w:r>
          </w:p>
          <w:p w:rsidR="00A11EC7" w:rsidRPr="009A52F8" w:rsidRDefault="00A11EC7" w:rsidP="00A8433D">
            <w:pPr>
              <w:jc w:val="center"/>
              <w:rPr>
                <w:rFonts w:cstheme="minorHAnsi"/>
                <w:sz w:val="24"/>
                <w:szCs w:val="24"/>
                <w:lang w:val="ru-RU"/>
              </w:rPr>
            </w:pPr>
            <w:r w:rsidRPr="009A52F8">
              <w:rPr>
                <w:rFonts w:cstheme="minorHAnsi"/>
                <w:sz w:val="24"/>
                <w:szCs w:val="24"/>
              </w:rPr>
              <w:t>91,2</w:t>
            </w:r>
          </w:p>
        </w:tc>
        <w:tc>
          <w:tcPr>
            <w:tcW w:w="1275" w:type="dxa"/>
          </w:tcPr>
          <w:p w:rsidR="00A11EC7" w:rsidRPr="009A52F8" w:rsidRDefault="00A11EC7" w:rsidP="00A8433D">
            <w:pPr>
              <w:jc w:val="center"/>
              <w:rPr>
                <w:rFonts w:cstheme="minorHAnsi"/>
                <w:sz w:val="24"/>
                <w:szCs w:val="24"/>
              </w:rPr>
            </w:pPr>
          </w:p>
          <w:p w:rsidR="00A11EC7" w:rsidRDefault="00A11EC7" w:rsidP="00A8433D">
            <w:pPr>
              <w:jc w:val="center"/>
              <w:rPr>
                <w:rFonts w:cstheme="minorHAnsi"/>
                <w:sz w:val="24"/>
                <w:szCs w:val="24"/>
              </w:rPr>
            </w:pPr>
          </w:p>
          <w:p w:rsidR="00A11EC7" w:rsidRPr="009A52F8" w:rsidRDefault="00A11EC7" w:rsidP="00A8433D">
            <w:pPr>
              <w:jc w:val="center"/>
              <w:rPr>
                <w:rFonts w:cstheme="minorHAnsi"/>
                <w:sz w:val="24"/>
                <w:szCs w:val="24"/>
              </w:rPr>
            </w:pPr>
          </w:p>
        </w:tc>
        <w:tc>
          <w:tcPr>
            <w:tcW w:w="1446" w:type="dxa"/>
          </w:tcPr>
          <w:p w:rsidR="00A11EC7" w:rsidRPr="009A52F8" w:rsidRDefault="00A11EC7" w:rsidP="00A8433D">
            <w:pPr>
              <w:jc w:val="center"/>
              <w:rPr>
                <w:rFonts w:cstheme="minorHAnsi"/>
                <w:sz w:val="24"/>
                <w:szCs w:val="24"/>
              </w:rPr>
            </w:pPr>
          </w:p>
          <w:p w:rsidR="00A11EC7" w:rsidRPr="009A52F8" w:rsidRDefault="00A11EC7" w:rsidP="00A8433D">
            <w:pPr>
              <w:jc w:val="center"/>
              <w:rPr>
                <w:rFonts w:cstheme="minorHAnsi"/>
                <w:sz w:val="24"/>
                <w:szCs w:val="24"/>
              </w:rPr>
            </w:pPr>
          </w:p>
        </w:tc>
      </w:tr>
      <w:tr w:rsidR="00A11EC7" w:rsidRPr="009A52F8" w:rsidTr="00A8433D">
        <w:trPr>
          <w:trHeight w:val="587"/>
        </w:trPr>
        <w:tc>
          <w:tcPr>
            <w:tcW w:w="534" w:type="dxa"/>
          </w:tcPr>
          <w:p w:rsidR="00A11EC7" w:rsidRPr="0091168F" w:rsidRDefault="00A11EC7" w:rsidP="00A8433D">
            <w:pPr>
              <w:rPr>
                <w:rFonts w:cstheme="minorHAnsi"/>
                <w:b/>
                <w:sz w:val="24"/>
                <w:szCs w:val="24"/>
              </w:rPr>
            </w:pPr>
            <w:r w:rsidRPr="0091168F">
              <w:rPr>
                <w:rFonts w:cstheme="minorHAnsi"/>
                <w:b/>
                <w:sz w:val="24"/>
                <w:szCs w:val="24"/>
              </w:rPr>
              <w:t>9</w:t>
            </w:r>
          </w:p>
        </w:tc>
        <w:tc>
          <w:tcPr>
            <w:tcW w:w="3861" w:type="dxa"/>
          </w:tcPr>
          <w:p w:rsidR="00A11EC7" w:rsidRPr="0091168F" w:rsidRDefault="00A11EC7" w:rsidP="00A8433D">
            <w:pPr>
              <w:rPr>
                <w:rFonts w:cstheme="minorHAnsi"/>
                <w:b/>
              </w:rPr>
            </w:pPr>
            <w:r w:rsidRPr="0091168F">
              <w:rPr>
                <w:rFonts w:cstheme="minorHAnsi"/>
                <w:b/>
              </w:rPr>
              <w:t xml:space="preserve">Інші поточні видатки (збір  4% до ПФ під час набуття власності нових авто Renault Duster (2 од.) </w:t>
            </w:r>
          </w:p>
        </w:tc>
        <w:tc>
          <w:tcPr>
            <w:tcW w:w="1389" w:type="dxa"/>
          </w:tcPr>
          <w:p w:rsidR="00A11EC7" w:rsidRDefault="00A11EC7" w:rsidP="00A8433D">
            <w:pPr>
              <w:rPr>
                <w:rFonts w:cstheme="minorHAnsi"/>
                <w:sz w:val="24"/>
                <w:szCs w:val="24"/>
              </w:rPr>
            </w:pPr>
          </w:p>
          <w:p w:rsidR="00A11EC7" w:rsidRPr="0091168F" w:rsidRDefault="00A11EC7" w:rsidP="00A8433D">
            <w:pPr>
              <w:rPr>
                <w:rFonts w:cstheme="minorHAnsi"/>
                <w:b/>
                <w:sz w:val="24"/>
                <w:szCs w:val="24"/>
              </w:rPr>
            </w:pPr>
            <w:r w:rsidRPr="0091168F">
              <w:rPr>
                <w:rFonts w:cstheme="minorHAnsi"/>
                <w:b/>
                <w:sz w:val="24"/>
                <w:szCs w:val="24"/>
              </w:rPr>
              <w:t>місцевий</w:t>
            </w:r>
          </w:p>
        </w:tc>
        <w:tc>
          <w:tcPr>
            <w:tcW w:w="1701" w:type="dxa"/>
          </w:tcPr>
          <w:p w:rsidR="00A11EC7" w:rsidRDefault="00A11EC7" w:rsidP="00A8433D">
            <w:pPr>
              <w:jc w:val="center"/>
              <w:rPr>
                <w:rFonts w:cstheme="minorHAnsi"/>
                <w:sz w:val="24"/>
                <w:szCs w:val="24"/>
              </w:rPr>
            </w:pPr>
          </w:p>
          <w:p w:rsidR="00A11EC7" w:rsidRDefault="00A11EC7" w:rsidP="00A8433D">
            <w:pPr>
              <w:jc w:val="center"/>
              <w:rPr>
                <w:rFonts w:cstheme="minorHAnsi"/>
                <w:sz w:val="24"/>
                <w:szCs w:val="24"/>
              </w:rPr>
            </w:pPr>
            <w:r>
              <w:rPr>
                <w:rFonts w:cstheme="minorHAnsi"/>
                <w:sz w:val="24"/>
                <w:szCs w:val="24"/>
              </w:rPr>
              <w:t>-</w:t>
            </w:r>
          </w:p>
        </w:tc>
        <w:tc>
          <w:tcPr>
            <w:tcW w:w="1275" w:type="dxa"/>
          </w:tcPr>
          <w:p w:rsidR="00A11EC7" w:rsidRDefault="00A11EC7" w:rsidP="00A8433D">
            <w:pPr>
              <w:jc w:val="center"/>
              <w:rPr>
                <w:rFonts w:cstheme="minorHAnsi"/>
                <w:sz w:val="24"/>
                <w:szCs w:val="24"/>
              </w:rPr>
            </w:pPr>
          </w:p>
          <w:p w:rsidR="00A11EC7" w:rsidRPr="009A52F8" w:rsidRDefault="00A11EC7" w:rsidP="00A8433D">
            <w:pPr>
              <w:jc w:val="center"/>
              <w:rPr>
                <w:rFonts w:cstheme="minorHAnsi"/>
                <w:sz w:val="24"/>
                <w:szCs w:val="24"/>
              </w:rPr>
            </w:pPr>
            <w:r>
              <w:rPr>
                <w:rFonts w:cstheme="minorHAnsi"/>
                <w:sz w:val="24"/>
                <w:szCs w:val="24"/>
              </w:rPr>
              <w:t>32,6</w:t>
            </w:r>
          </w:p>
        </w:tc>
        <w:tc>
          <w:tcPr>
            <w:tcW w:w="1446" w:type="dxa"/>
          </w:tcPr>
          <w:p w:rsidR="00A11EC7" w:rsidRDefault="00A11EC7" w:rsidP="00A8433D">
            <w:pPr>
              <w:jc w:val="center"/>
              <w:rPr>
                <w:rFonts w:cstheme="minorHAnsi"/>
                <w:sz w:val="24"/>
                <w:szCs w:val="24"/>
              </w:rPr>
            </w:pPr>
          </w:p>
          <w:p w:rsidR="00A11EC7" w:rsidRPr="004D2B49" w:rsidRDefault="00A11EC7" w:rsidP="00A8433D">
            <w:pPr>
              <w:jc w:val="center"/>
              <w:rPr>
                <w:rFonts w:cstheme="minorHAnsi"/>
                <w:b/>
                <w:sz w:val="28"/>
                <w:szCs w:val="28"/>
              </w:rPr>
            </w:pPr>
            <w:r w:rsidRPr="004D2B49">
              <w:rPr>
                <w:rFonts w:cstheme="minorHAnsi"/>
                <w:b/>
                <w:sz w:val="28"/>
                <w:szCs w:val="28"/>
              </w:rPr>
              <w:t>3</w:t>
            </w:r>
            <w:r>
              <w:rPr>
                <w:rFonts w:cstheme="minorHAnsi"/>
                <w:b/>
                <w:sz w:val="28"/>
                <w:szCs w:val="28"/>
              </w:rPr>
              <w:t>2,6</w:t>
            </w:r>
          </w:p>
        </w:tc>
      </w:tr>
      <w:tr w:rsidR="00A11EC7" w:rsidRPr="009A52F8" w:rsidTr="00A8433D">
        <w:trPr>
          <w:trHeight w:val="765"/>
        </w:trPr>
        <w:tc>
          <w:tcPr>
            <w:tcW w:w="534" w:type="dxa"/>
          </w:tcPr>
          <w:p w:rsidR="00A11EC7" w:rsidRPr="0091168F" w:rsidRDefault="00A11EC7" w:rsidP="00A8433D">
            <w:pPr>
              <w:rPr>
                <w:rFonts w:cstheme="minorHAnsi"/>
                <w:b/>
                <w:sz w:val="24"/>
                <w:szCs w:val="24"/>
              </w:rPr>
            </w:pPr>
            <w:r w:rsidRPr="0091168F">
              <w:rPr>
                <w:rFonts w:cstheme="minorHAnsi"/>
                <w:b/>
                <w:sz w:val="24"/>
                <w:szCs w:val="24"/>
              </w:rPr>
              <w:t>10</w:t>
            </w:r>
          </w:p>
        </w:tc>
        <w:tc>
          <w:tcPr>
            <w:tcW w:w="3861" w:type="dxa"/>
          </w:tcPr>
          <w:p w:rsidR="00A11EC7" w:rsidRPr="0091168F" w:rsidRDefault="00A11EC7" w:rsidP="00A8433D">
            <w:pPr>
              <w:rPr>
                <w:rFonts w:cstheme="minorHAnsi"/>
                <w:b/>
                <w:sz w:val="24"/>
                <w:szCs w:val="24"/>
              </w:rPr>
            </w:pPr>
            <w:r w:rsidRPr="0091168F">
              <w:rPr>
                <w:rFonts w:cstheme="minorHAnsi"/>
                <w:b/>
                <w:sz w:val="24"/>
                <w:szCs w:val="24"/>
              </w:rPr>
              <w:t>Придбання обладнання і предметів довгострокового користування:</w:t>
            </w:r>
          </w:p>
        </w:tc>
        <w:tc>
          <w:tcPr>
            <w:tcW w:w="1389" w:type="dxa"/>
          </w:tcPr>
          <w:p w:rsidR="00A11EC7" w:rsidRPr="0091168F" w:rsidRDefault="00A11EC7" w:rsidP="00A8433D">
            <w:pPr>
              <w:rPr>
                <w:rFonts w:cstheme="minorHAnsi"/>
                <w:b/>
                <w:sz w:val="24"/>
                <w:szCs w:val="24"/>
              </w:rPr>
            </w:pPr>
          </w:p>
          <w:p w:rsidR="00A11EC7" w:rsidRPr="0091168F" w:rsidRDefault="00A11EC7" w:rsidP="00A8433D">
            <w:pPr>
              <w:rPr>
                <w:rFonts w:cstheme="minorHAnsi"/>
                <w:b/>
                <w:sz w:val="24"/>
                <w:szCs w:val="24"/>
              </w:rPr>
            </w:pPr>
          </w:p>
          <w:p w:rsidR="00A11EC7" w:rsidRPr="0091168F" w:rsidRDefault="00A11EC7" w:rsidP="00A8433D">
            <w:pPr>
              <w:rPr>
                <w:rFonts w:cstheme="minorHAnsi"/>
                <w:b/>
                <w:sz w:val="24"/>
                <w:szCs w:val="24"/>
              </w:rPr>
            </w:pPr>
            <w:r w:rsidRPr="0091168F">
              <w:rPr>
                <w:rFonts w:cstheme="minorHAnsi"/>
                <w:b/>
                <w:sz w:val="24"/>
                <w:szCs w:val="24"/>
              </w:rPr>
              <w:t>місцевий</w:t>
            </w:r>
          </w:p>
        </w:tc>
        <w:tc>
          <w:tcPr>
            <w:tcW w:w="1701" w:type="dxa"/>
          </w:tcPr>
          <w:p w:rsidR="00A11EC7" w:rsidRDefault="00A11EC7" w:rsidP="00A8433D">
            <w:pPr>
              <w:jc w:val="center"/>
              <w:rPr>
                <w:rFonts w:cstheme="minorHAnsi"/>
                <w:sz w:val="24"/>
                <w:szCs w:val="24"/>
              </w:rPr>
            </w:pPr>
          </w:p>
          <w:p w:rsidR="00A11EC7" w:rsidRDefault="00A11EC7" w:rsidP="00A8433D">
            <w:pPr>
              <w:jc w:val="center"/>
              <w:rPr>
                <w:rFonts w:cstheme="minorHAnsi"/>
                <w:sz w:val="24"/>
                <w:szCs w:val="24"/>
              </w:rPr>
            </w:pPr>
          </w:p>
          <w:p w:rsidR="00A11EC7" w:rsidRPr="009A52F8" w:rsidRDefault="00A11EC7" w:rsidP="00A8433D">
            <w:pPr>
              <w:jc w:val="center"/>
              <w:rPr>
                <w:rFonts w:cstheme="minorHAnsi"/>
                <w:sz w:val="24"/>
                <w:szCs w:val="24"/>
                <w:lang w:val="ru-RU"/>
              </w:rPr>
            </w:pPr>
          </w:p>
        </w:tc>
        <w:tc>
          <w:tcPr>
            <w:tcW w:w="1275" w:type="dxa"/>
          </w:tcPr>
          <w:p w:rsidR="00A11EC7" w:rsidRPr="009A52F8" w:rsidRDefault="00A11EC7" w:rsidP="00A8433D">
            <w:pPr>
              <w:jc w:val="center"/>
              <w:rPr>
                <w:rFonts w:cstheme="minorHAnsi"/>
                <w:sz w:val="24"/>
                <w:szCs w:val="24"/>
              </w:rPr>
            </w:pPr>
          </w:p>
          <w:p w:rsidR="00A11EC7" w:rsidRPr="009A52F8" w:rsidRDefault="00A11EC7" w:rsidP="00A8433D">
            <w:pPr>
              <w:jc w:val="center"/>
              <w:rPr>
                <w:rFonts w:cstheme="minorHAnsi"/>
                <w:sz w:val="24"/>
                <w:szCs w:val="24"/>
              </w:rPr>
            </w:pPr>
          </w:p>
          <w:p w:rsidR="00A11EC7" w:rsidRPr="009A52F8" w:rsidRDefault="00A11EC7" w:rsidP="00A8433D">
            <w:pPr>
              <w:jc w:val="center"/>
              <w:rPr>
                <w:rFonts w:cstheme="minorHAnsi"/>
                <w:sz w:val="24"/>
                <w:szCs w:val="24"/>
              </w:rPr>
            </w:pPr>
          </w:p>
        </w:tc>
        <w:tc>
          <w:tcPr>
            <w:tcW w:w="1446" w:type="dxa"/>
          </w:tcPr>
          <w:p w:rsidR="00A11EC7" w:rsidRDefault="00A11EC7" w:rsidP="00A8433D">
            <w:pPr>
              <w:jc w:val="center"/>
              <w:rPr>
                <w:rFonts w:cstheme="minorHAnsi"/>
                <w:sz w:val="24"/>
                <w:szCs w:val="24"/>
              </w:rPr>
            </w:pPr>
          </w:p>
          <w:p w:rsidR="00A11EC7" w:rsidRDefault="00A11EC7" w:rsidP="00A8433D">
            <w:pPr>
              <w:jc w:val="center"/>
              <w:rPr>
                <w:rFonts w:cstheme="minorHAnsi"/>
                <w:sz w:val="24"/>
                <w:szCs w:val="24"/>
              </w:rPr>
            </w:pPr>
          </w:p>
          <w:p w:rsidR="00A11EC7" w:rsidRPr="009A52F8" w:rsidRDefault="00A11EC7" w:rsidP="00A8433D">
            <w:pPr>
              <w:jc w:val="center"/>
              <w:rPr>
                <w:rFonts w:cstheme="minorHAnsi"/>
                <w:sz w:val="24"/>
                <w:szCs w:val="24"/>
              </w:rPr>
            </w:pPr>
          </w:p>
        </w:tc>
      </w:tr>
      <w:tr w:rsidR="00A11EC7" w:rsidRPr="009A52F8" w:rsidTr="00A8433D">
        <w:trPr>
          <w:trHeight w:val="315"/>
        </w:trPr>
        <w:tc>
          <w:tcPr>
            <w:tcW w:w="534" w:type="dxa"/>
            <w:vMerge w:val="restart"/>
          </w:tcPr>
          <w:p w:rsidR="00A11EC7" w:rsidRPr="009A52F8" w:rsidRDefault="00A11EC7" w:rsidP="00A8433D">
            <w:pPr>
              <w:rPr>
                <w:rFonts w:cstheme="minorHAnsi"/>
                <w:sz w:val="24"/>
                <w:szCs w:val="24"/>
              </w:rPr>
            </w:pPr>
          </w:p>
        </w:tc>
        <w:tc>
          <w:tcPr>
            <w:tcW w:w="3861" w:type="dxa"/>
          </w:tcPr>
          <w:p w:rsidR="00A11EC7" w:rsidRDefault="00A11EC7" w:rsidP="00A8433D">
            <w:pPr>
              <w:rPr>
                <w:rFonts w:cstheme="minorHAnsi"/>
                <w:sz w:val="24"/>
                <w:szCs w:val="24"/>
              </w:rPr>
            </w:pPr>
            <w:r w:rsidRPr="009A52F8">
              <w:rPr>
                <w:rFonts w:cstheme="minorHAnsi"/>
                <w:sz w:val="24"/>
                <w:szCs w:val="24"/>
              </w:rPr>
              <w:t>а)</w:t>
            </w:r>
            <w:r>
              <w:rPr>
                <w:rFonts w:cstheme="minorHAnsi"/>
                <w:sz w:val="24"/>
                <w:szCs w:val="24"/>
              </w:rPr>
              <w:t xml:space="preserve"> </w:t>
            </w:r>
            <w:r w:rsidRPr="001425C7">
              <w:rPr>
                <w:rFonts w:cstheme="minorHAnsi"/>
                <w:sz w:val="20"/>
                <w:szCs w:val="20"/>
              </w:rPr>
              <w:t>стоматологічна установка</w:t>
            </w:r>
          </w:p>
        </w:tc>
        <w:tc>
          <w:tcPr>
            <w:tcW w:w="1389" w:type="dxa"/>
          </w:tcPr>
          <w:p w:rsidR="00A11EC7" w:rsidRPr="009A52F8" w:rsidRDefault="00A11EC7" w:rsidP="00A8433D">
            <w:pPr>
              <w:rPr>
                <w:rFonts w:cstheme="minorHAnsi"/>
                <w:sz w:val="24"/>
                <w:szCs w:val="24"/>
              </w:rPr>
            </w:pPr>
          </w:p>
        </w:tc>
        <w:tc>
          <w:tcPr>
            <w:tcW w:w="1701" w:type="dxa"/>
          </w:tcPr>
          <w:p w:rsidR="00A11EC7" w:rsidRDefault="00A11EC7" w:rsidP="00A8433D">
            <w:pPr>
              <w:jc w:val="center"/>
              <w:rPr>
                <w:rFonts w:cstheme="minorHAnsi"/>
                <w:sz w:val="24"/>
                <w:szCs w:val="24"/>
              </w:rPr>
            </w:pPr>
            <w:r w:rsidRPr="009A52F8">
              <w:rPr>
                <w:rFonts w:cstheme="minorHAnsi"/>
                <w:sz w:val="24"/>
                <w:szCs w:val="24"/>
              </w:rPr>
              <w:t>100</w:t>
            </w:r>
          </w:p>
        </w:tc>
        <w:tc>
          <w:tcPr>
            <w:tcW w:w="1275" w:type="dxa"/>
          </w:tcPr>
          <w:p w:rsidR="00A11EC7" w:rsidRPr="009A52F8" w:rsidRDefault="00A11EC7" w:rsidP="00A8433D">
            <w:pPr>
              <w:jc w:val="center"/>
              <w:rPr>
                <w:rFonts w:cstheme="minorHAnsi"/>
                <w:sz w:val="24"/>
                <w:szCs w:val="24"/>
              </w:rPr>
            </w:pPr>
            <w:r>
              <w:rPr>
                <w:rFonts w:cstheme="minorHAnsi"/>
                <w:sz w:val="24"/>
                <w:szCs w:val="24"/>
              </w:rPr>
              <w:t>-</w:t>
            </w:r>
          </w:p>
        </w:tc>
        <w:tc>
          <w:tcPr>
            <w:tcW w:w="1446" w:type="dxa"/>
          </w:tcPr>
          <w:p w:rsidR="00A11EC7" w:rsidRDefault="00A11EC7" w:rsidP="00A8433D">
            <w:pPr>
              <w:jc w:val="center"/>
              <w:rPr>
                <w:rFonts w:cstheme="minorHAnsi"/>
                <w:sz w:val="24"/>
                <w:szCs w:val="24"/>
              </w:rPr>
            </w:pPr>
            <w:r>
              <w:rPr>
                <w:rFonts w:cstheme="minorHAnsi"/>
                <w:sz w:val="24"/>
                <w:szCs w:val="24"/>
              </w:rPr>
              <w:t>-</w:t>
            </w:r>
          </w:p>
        </w:tc>
      </w:tr>
      <w:tr w:rsidR="00A11EC7" w:rsidRPr="009A52F8" w:rsidTr="00A8433D">
        <w:trPr>
          <w:trHeight w:val="360"/>
        </w:trPr>
        <w:tc>
          <w:tcPr>
            <w:tcW w:w="534" w:type="dxa"/>
            <w:vMerge/>
          </w:tcPr>
          <w:p w:rsidR="00A11EC7" w:rsidRPr="009A52F8" w:rsidRDefault="00A11EC7" w:rsidP="00A8433D">
            <w:pPr>
              <w:rPr>
                <w:rFonts w:cstheme="minorHAnsi"/>
                <w:sz w:val="24"/>
                <w:szCs w:val="24"/>
              </w:rPr>
            </w:pPr>
          </w:p>
        </w:tc>
        <w:tc>
          <w:tcPr>
            <w:tcW w:w="3861" w:type="dxa"/>
          </w:tcPr>
          <w:p w:rsidR="00A11EC7" w:rsidRPr="009A52F8" w:rsidRDefault="00A11EC7" w:rsidP="00A8433D">
            <w:pPr>
              <w:rPr>
                <w:rFonts w:cstheme="minorHAnsi"/>
                <w:sz w:val="24"/>
                <w:szCs w:val="24"/>
              </w:rPr>
            </w:pPr>
            <w:r w:rsidRPr="009A52F8">
              <w:rPr>
                <w:rFonts w:cstheme="minorHAnsi"/>
                <w:sz w:val="24"/>
                <w:szCs w:val="24"/>
              </w:rPr>
              <w:t>б)</w:t>
            </w:r>
            <w:r>
              <w:rPr>
                <w:rFonts w:cstheme="minorHAnsi"/>
                <w:sz w:val="24"/>
                <w:szCs w:val="24"/>
              </w:rPr>
              <w:t xml:space="preserve"> </w:t>
            </w:r>
            <w:r w:rsidRPr="001425C7">
              <w:rPr>
                <w:rFonts w:cstheme="minorHAnsi"/>
                <w:sz w:val="20"/>
                <w:szCs w:val="20"/>
              </w:rPr>
              <w:t>УЗІ-апарат</w:t>
            </w:r>
          </w:p>
        </w:tc>
        <w:tc>
          <w:tcPr>
            <w:tcW w:w="1389" w:type="dxa"/>
          </w:tcPr>
          <w:p w:rsidR="00A11EC7" w:rsidRPr="009A52F8" w:rsidRDefault="00A11EC7" w:rsidP="00A8433D">
            <w:pPr>
              <w:rPr>
                <w:rFonts w:cstheme="minorHAnsi"/>
                <w:sz w:val="24"/>
                <w:szCs w:val="24"/>
              </w:rPr>
            </w:pPr>
          </w:p>
        </w:tc>
        <w:tc>
          <w:tcPr>
            <w:tcW w:w="1701" w:type="dxa"/>
          </w:tcPr>
          <w:p w:rsidR="00A11EC7" w:rsidRPr="009A52F8" w:rsidRDefault="00A11EC7" w:rsidP="00A8433D">
            <w:pPr>
              <w:jc w:val="center"/>
              <w:rPr>
                <w:rFonts w:cstheme="minorHAnsi"/>
                <w:sz w:val="24"/>
                <w:szCs w:val="24"/>
              </w:rPr>
            </w:pPr>
            <w:r w:rsidRPr="009A52F8">
              <w:rPr>
                <w:rFonts w:cstheme="minorHAnsi"/>
                <w:sz w:val="24"/>
                <w:szCs w:val="24"/>
              </w:rPr>
              <w:t>1000</w:t>
            </w:r>
          </w:p>
        </w:tc>
        <w:tc>
          <w:tcPr>
            <w:tcW w:w="1275" w:type="dxa"/>
          </w:tcPr>
          <w:p w:rsidR="00A11EC7" w:rsidRDefault="00A11EC7" w:rsidP="00A8433D">
            <w:pPr>
              <w:jc w:val="center"/>
              <w:rPr>
                <w:rFonts w:cstheme="minorHAnsi"/>
                <w:sz w:val="24"/>
                <w:szCs w:val="24"/>
              </w:rPr>
            </w:pPr>
            <w:r>
              <w:rPr>
                <w:rFonts w:cstheme="minorHAnsi"/>
                <w:sz w:val="24"/>
                <w:szCs w:val="24"/>
              </w:rPr>
              <w:t>-</w:t>
            </w:r>
          </w:p>
        </w:tc>
        <w:tc>
          <w:tcPr>
            <w:tcW w:w="1446" w:type="dxa"/>
          </w:tcPr>
          <w:p w:rsidR="00A11EC7" w:rsidRDefault="00A11EC7" w:rsidP="00A8433D">
            <w:pPr>
              <w:jc w:val="center"/>
              <w:rPr>
                <w:rFonts w:cstheme="minorHAnsi"/>
                <w:sz w:val="24"/>
                <w:szCs w:val="24"/>
              </w:rPr>
            </w:pPr>
            <w:r>
              <w:rPr>
                <w:rFonts w:cstheme="minorHAnsi"/>
                <w:sz w:val="24"/>
                <w:szCs w:val="24"/>
              </w:rPr>
              <w:t>-</w:t>
            </w:r>
          </w:p>
        </w:tc>
      </w:tr>
      <w:tr w:rsidR="00A11EC7" w:rsidRPr="009A52F8" w:rsidTr="00A8433D">
        <w:trPr>
          <w:trHeight w:val="360"/>
        </w:trPr>
        <w:tc>
          <w:tcPr>
            <w:tcW w:w="534" w:type="dxa"/>
          </w:tcPr>
          <w:p w:rsidR="00A11EC7" w:rsidRPr="009A52F8" w:rsidRDefault="00A11EC7" w:rsidP="00A8433D">
            <w:pPr>
              <w:rPr>
                <w:rFonts w:cstheme="minorHAnsi"/>
                <w:sz w:val="24"/>
                <w:szCs w:val="24"/>
              </w:rPr>
            </w:pPr>
          </w:p>
        </w:tc>
        <w:tc>
          <w:tcPr>
            <w:tcW w:w="3861" w:type="dxa"/>
          </w:tcPr>
          <w:p w:rsidR="00A11EC7" w:rsidRPr="001425C7" w:rsidRDefault="00A11EC7" w:rsidP="00A8433D">
            <w:pPr>
              <w:rPr>
                <w:rFonts w:cstheme="minorHAnsi"/>
                <w:sz w:val="20"/>
                <w:szCs w:val="20"/>
              </w:rPr>
            </w:pPr>
            <w:r w:rsidRPr="001425C7">
              <w:rPr>
                <w:rFonts w:cstheme="minorHAnsi"/>
                <w:sz w:val="20"/>
                <w:szCs w:val="20"/>
                <w:lang w:val="ru-RU"/>
              </w:rPr>
              <w:t>Придбання службового автомобіля</w:t>
            </w:r>
            <w:r>
              <w:rPr>
                <w:rFonts w:cstheme="minorHAnsi"/>
                <w:sz w:val="20"/>
                <w:szCs w:val="20"/>
                <w:lang w:val="ru-RU"/>
              </w:rPr>
              <w:t xml:space="preserve"> </w:t>
            </w:r>
            <w:r w:rsidRPr="004D2B49">
              <w:rPr>
                <w:rFonts w:cstheme="minorHAnsi"/>
                <w:sz w:val="20"/>
                <w:szCs w:val="20"/>
              </w:rPr>
              <w:t>Renault Duster</w:t>
            </w:r>
          </w:p>
        </w:tc>
        <w:tc>
          <w:tcPr>
            <w:tcW w:w="1389" w:type="dxa"/>
          </w:tcPr>
          <w:p w:rsidR="00A11EC7" w:rsidRPr="009A52F8" w:rsidRDefault="00A11EC7" w:rsidP="00A8433D">
            <w:pPr>
              <w:rPr>
                <w:rFonts w:cstheme="minorHAnsi"/>
                <w:sz w:val="24"/>
                <w:szCs w:val="24"/>
              </w:rPr>
            </w:pPr>
          </w:p>
        </w:tc>
        <w:tc>
          <w:tcPr>
            <w:tcW w:w="1701" w:type="dxa"/>
          </w:tcPr>
          <w:p w:rsidR="00A11EC7" w:rsidRPr="009A52F8" w:rsidRDefault="00A11EC7" w:rsidP="00A8433D">
            <w:pPr>
              <w:jc w:val="center"/>
              <w:rPr>
                <w:rFonts w:cstheme="minorHAnsi"/>
                <w:sz w:val="24"/>
                <w:szCs w:val="24"/>
              </w:rPr>
            </w:pPr>
            <w:r>
              <w:rPr>
                <w:rFonts w:cstheme="minorHAnsi"/>
                <w:sz w:val="24"/>
                <w:szCs w:val="24"/>
              </w:rPr>
              <w:t>500</w:t>
            </w:r>
          </w:p>
        </w:tc>
        <w:tc>
          <w:tcPr>
            <w:tcW w:w="1275" w:type="dxa"/>
          </w:tcPr>
          <w:p w:rsidR="00A11EC7" w:rsidRDefault="00A11EC7" w:rsidP="00A8433D">
            <w:pPr>
              <w:jc w:val="center"/>
              <w:rPr>
                <w:rFonts w:cstheme="minorHAnsi"/>
                <w:sz w:val="24"/>
                <w:szCs w:val="24"/>
              </w:rPr>
            </w:pPr>
            <w:r>
              <w:rPr>
                <w:rFonts w:cstheme="minorHAnsi"/>
                <w:sz w:val="24"/>
                <w:szCs w:val="24"/>
              </w:rPr>
              <w:t>492,0</w:t>
            </w:r>
          </w:p>
        </w:tc>
        <w:tc>
          <w:tcPr>
            <w:tcW w:w="1446" w:type="dxa"/>
          </w:tcPr>
          <w:p w:rsidR="00A11EC7" w:rsidRPr="004D2B49" w:rsidRDefault="00A11EC7" w:rsidP="00A8433D">
            <w:pPr>
              <w:jc w:val="center"/>
              <w:rPr>
                <w:rFonts w:cstheme="minorHAnsi"/>
                <w:b/>
                <w:sz w:val="28"/>
                <w:szCs w:val="28"/>
              </w:rPr>
            </w:pPr>
            <w:r w:rsidRPr="004D2B49">
              <w:rPr>
                <w:rFonts w:cstheme="minorHAnsi"/>
                <w:b/>
                <w:sz w:val="28"/>
                <w:szCs w:val="28"/>
              </w:rPr>
              <w:t>492</w:t>
            </w:r>
            <w:r>
              <w:rPr>
                <w:rFonts w:cstheme="minorHAnsi"/>
                <w:b/>
                <w:sz w:val="28"/>
                <w:szCs w:val="28"/>
              </w:rPr>
              <w:t>,0</w:t>
            </w:r>
          </w:p>
        </w:tc>
      </w:tr>
      <w:tr w:rsidR="00A11EC7" w:rsidRPr="009A52F8" w:rsidTr="00A8433D">
        <w:trPr>
          <w:trHeight w:val="285"/>
        </w:trPr>
        <w:tc>
          <w:tcPr>
            <w:tcW w:w="534" w:type="dxa"/>
          </w:tcPr>
          <w:p w:rsidR="00A11EC7" w:rsidRPr="0091168F" w:rsidRDefault="00A11EC7" w:rsidP="00A8433D">
            <w:pPr>
              <w:rPr>
                <w:rFonts w:cstheme="minorHAnsi"/>
                <w:b/>
                <w:sz w:val="24"/>
                <w:szCs w:val="24"/>
              </w:rPr>
            </w:pPr>
            <w:r w:rsidRPr="0091168F">
              <w:rPr>
                <w:rFonts w:cstheme="minorHAnsi"/>
                <w:b/>
                <w:sz w:val="24"/>
                <w:szCs w:val="24"/>
              </w:rPr>
              <w:t>11</w:t>
            </w:r>
          </w:p>
        </w:tc>
        <w:tc>
          <w:tcPr>
            <w:tcW w:w="3861" w:type="dxa"/>
          </w:tcPr>
          <w:p w:rsidR="00A11EC7" w:rsidRPr="0091168F" w:rsidRDefault="00A11EC7" w:rsidP="00A8433D">
            <w:pPr>
              <w:rPr>
                <w:rFonts w:cstheme="minorHAnsi"/>
                <w:b/>
                <w:sz w:val="24"/>
                <w:szCs w:val="24"/>
                <w:lang w:val="ru-RU"/>
              </w:rPr>
            </w:pPr>
            <w:r w:rsidRPr="0091168F">
              <w:rPr>
                <w:rFonts w:cstheme="minorHAnsi"/>
                <w:b/>
                <w:sz w:val="24"/>
                <w:szCs w:val="24"/>
              </w:rPr>
              <w:t>Капітальний ремонт (по об</w:t>
            </w:r>
            <w:r w:rsidRPr="0091168F">
              <w:rPr>
                <w:rFonts w:cstheme="minorHAnsi"/>
                <w:b/>
                <w:sz w:val="24"/>
                <w:szCs w:val="24"/>
                <w:lang w:val="ru-RU"/>
              </w:rPr>
              <w:t>’єктах):</w:t>
            </w:r>
          </w:p>
        </w:tc>
        <w:tc>
          <w:tcPr>
            <w:tcW w:w="1389" w:type="dxa"/>
          </w:tcPr>
          <w:p w:rsidR="00A11EC7" w:rsidRPr="0091168F" w:rsidRDefault="00A11EC7" w:rsidP="00A8433D">
            <w:pPr>
              <w:rPr>
                <w:rFonts w:cstheme="minorHAnsi"/>
                <w:b/>
                <w:sz w:val="24"/>
                <w:szCs w:val="24"/>
              </w:rPr>
            </w:pPr>
            <w:r w:rsidRPr="0091168F">
              <w:rPr>
                <w:rFonts w:cstheme="minorHAnsi"/>
                <w:b/>
                <w:sz w:val="24"/>
                <w:szCs w:val="24"/>
              </w:rPr>
              <w:t>місцевий</w:t>
            </w:r>
          </w:p>
        </w:tc>
        <w:tc>
          <w:tcPr>
            <w:tcW w:w="1701" w:type="dxa"/>
          </w:tcPr>
          <w:p w:rsidR="00A11EC7" w:rsidRPr="009A52F8" w:rsidRDefault="00A11EC7" w:rsidP="00A8433D">
            <w:pPr>
              <w:rPr>
                <w:rFonts w:cstheme="minorHAnsi"/>
                <w:sz w:val="24"/>
                <w:szCs w:val="24"/>
                <w:lang w:val="ru-RU"/>
              </w:rPr>
            </w:pPr>
          </w:p>
        </w:tc>
        <w:tc>
          <w:tcPr>
            <w:tcW w:w="1275" w:type="dxa"/>
          </w:tcPr>
          <w:p w:rsidR="00A11EC7" w:rsidRPr="009A52F8" w:rsidRDefault="00A11EC7" w:rsidP="00A8433D">
            <w:pPr>
              <w:jc w:val="center"/>
              <w:rPr>
                <w:rFonts w:cstheme="minorHAnsi"/>
                <w:sz w:val="24"/>
                <w:szCs w:val="24"/>
              </w:rPr>
            </w:pPr>
          </w:p>
        </w:tc>
        <w:tc>
          <w:tcPr>
            <w:tcW w:w="1446" w:type="dxa"/>
          </w:tcPr>
          <w:p w:rsidR="00A11EC7" w:rsidRPr="005335D1" w:rsidRDefault="00A11EC7" w:rsidP="00A8433D">
            <w:pPr>
              <w:jc w:val="center"/>
              <w:rPr>
                <w:rFonts w:cstheme="minorHAnsi"/>
                <w:sz w:val="24"/>
                <w:szCs w:val="24"/>
              </w:rPr>
            </w:pPr>
          </w:p>
        </w:tc>
      </w:tr>
      <w:tr w:rsidR="00A11EC7" w:rsidRPr="009A52F8" w:rsidTr="00A8433D">
        <w:trPr>
          <w:trHeight w:val="286"/>
        </w:trPr>
        <w:tc>
          <w:tcPr>
            <w:tcW w:w="534" w:type="dxa"/>
            <w:vMerge w:val="restart"/>
          </w:tcPr>
          <w:p w:rsidR="00A11EC7" w:rsidRPr="009A52F8" w:rsidRDefault="00A11EC7" w:rsidP="00A8433D">
            <w:pPr>
              <w:rPr>
                <w:rFonts w:cstheme="minorHAnsi"/>
                <w:sz w:val="24"/>
                <w:szCs w:val="24"/>
              </w:rPr>
            </w:pPr>
          </w:p>
        </w:tc>
        <w:tc>
          <w:tcPr>
            <w:tcW w:w="3861" w:type="dxa"/>
          </w:tcPr>
          <w:p w:rsidR="00A11EC7" w:rsidRPr="001425C7" w:rsidRDefault="00A11EC7" w:rsidP="00A8433D">
            <w:pPr>
              <w:rPr>
                <w:rFonts w:cstheme="minorHAnsi"/>
                <w:sz w:val="20"/>
                <w:szCs w:val="20"/>
              </w:rPr>
            </w:pPr>
            <w:r>
              <w:rPr>
                <w:rFonts w:cstheme="minorHAnsi"/>
                <w:sz w:val="20"/>
                <w:szCs w:val="20"/>
              </w:rPr>
              <w:t xml:space="preserve">Амбулаторія </w:t>
            </w:r>
            <w:r w:rsidRPr="001425C7">
              <w:rPr>
                <w:rFonts w:cstheme="minorHAnsi"/>
                <w:sz w:val="20"/>
                <w:szCs w:val="20"/>
              </w:rPr>
              <w:t>с. Студеники</w:t>
            </w:r>
            <w:r>
              <w:rPr>
                <w:rFonts w:cstheme="minorHAnsi"/>
                <w:sz w:val="20"/>
                <w:szCs w:val="20"/>
              </w:rPr>
              <w:t xml:space="preserve">: </w:t>
            </w:r>
            <w:r w:rsidRPr="001425C7">
              <w:rPr>
                <w:rFonts w:cstheme="minorHAnsi"/>
                <w:sz w:val="20"/>
                <w:szCs w:val="20"/>
              </w:rPr>
              <w:t>дах+фасад</w:t>
            </w:r>
          </w:p>
        </w:tc>
        <w:tc>
          <w:tcPr>
            <w:tcW w:w="1389" w:type="dxa"/>
          </w:tcPr>
          <w:p w:rsidR="00A11EC7" w:rsidRPr="009A52F8" w:rsidRDefault="00A11EC7" w:rsidP="00A8433D">
            <w:pPr>
              <w:rPr>
                <w:rFonts w:cstheme="minorHAnsi"/>
                <w:sz w:val="24"/>
                <w:szCs w:val="24"/>
              </w:rPr>
            </w:pPr>
          </w:p>
        </w:tc>
        <w:tc>
          <w:tcPr>
            <w:tcW w:w="1701" w:type="dxa"/>
          </w:tcPr>
          <w:p w:rsidR="00A11EC7" w:rsidRDefault="00A11EC7" w:rsidP="00A8433D">
            <w:pPr>
              <w:jc w:val="center"/>
              <w:rPr>
                <w:rFonts w:cstheme="minorHAnsi"/>
                <w:sz w:val="24"/>
                <w:szCs w:val="24"/>
              </w:rPr>
            </w:pPr>
            <w:r w:rsidRPr="009A52F8">
              <w:rPr>
                <w:rFonts w:cstheme="minorHAnsi"/>
                <w:sz w:val="24"/>
                <w:szCs w:val="24"/>
              </w:rPr>
              <w:t>1500</w:t>
            </w:r>
          </w:p>
        </w:tc>
        <w:tc>
          <w:tcPr>
            <w:tcW w:w="1275" w:type="dxa"/>
          </w:tcPr>
          <w:p w:rsidR="00A11EC7" w:rsidRPr="009A52F8" w:rsidRDefault="00A11EC7" w:rsidP="00A8433D">
            <w:pPr>
              <w:jc w:val="center"/>
              <w:rPr>
                <w:rFonts w:cstheme="minorHAnsi"/>
                <w:sz w:val="24"/>
                <w:szCs w:val="24"/>
              </w:rPr>
            </w:pPr>
            <w:r>
              <w:rPr>
                <w:rFonts w:cstheme="minorHAnsi"/>
                <w:sz w:val="24"/>
                <w:szCs w:val="24"/>
              </w:rPr>
              <w:t>-</w:t>
            </w:r>
          </w:p>
        </w:tc>
        <w:tc>
          <w:tcPr>
            <w:tcW w:w="1446" w:type="dxa"/>
          </w:tcPr>
          <w:p w:rsidR="00A11EC7" w:rsidRDefault="00A11EC7" w:rsidP="00A8433D">
            <w:pPr>
              <w:jc w:val="center"/>
              <w:rPr>
                <w:rFonts w:cstheme="minorHAnsi"/>
                <w:sz w:val="24"/>
                <w:szCs w:val="24"/>
              </w:rPr>
            </w:pPr>
            <w:r>
              <w:rPr>
                <w:rFonts w:cstheme="minorHAnsi"/>
                <w:sz w:val="24"/>
                <w:szCs w:val="24"/>
              </w:rPr>
              <w:t>-</w:t>
            </w:r>
          </w:p>
        </w:tc>
      </w:tr>
      <w:tr w:rsidR="00A11EC7" w:rsidRPr="009A52F8" w:rsidTr="00A8433D">
        <w:trPr>
          <w:trHeight w:val="270"/>
        </w:trPr>
        <w:tc>
          <w:tcPr>
            <w:tcW w:w="534" w:type="dxa"/>
            <w:vMerge/>
          </w:tcPr>
          <w:p w:rsidR="00A11EC7" w:rsidRPr="009A52F8" w:rsidRDefault="00A11EC7" w:rsidP="00A8433D">
            <w:pPr>
              <w:rPr>
                <w:rFonts w:cstheme="minorHAnsi"/>
                <w:sz w:val="24"/>
                <w:szCs w:val="24"/>
              </w:rPr>
            </w:pPr>
          </w:p>
        </w:tc>
        <w:tc>
          <w:tcPr>
            <w:tcW w:w="3861" w:type="dxa"/>
          </w:tcPr>
          <w:p w:rsidR="00A11EC7" w:rsidRPr="001425C7" w:rsidRDefault="00A11EC7" w:rsidP="00A8433D">
            <w:pPr>
              <w:rPr>
                <w:rFonts w:cstheme="minorHAnsi"/>
                <w:sz w:val="20"/>
                <w:szCs w:val="20"/>
              </w:rPr>
            </w:pPr>
            <w:r>
              <w:rPr>
                <w:rFonts w:cstheme="minorHAnsi"/>
                <w:sz w:val="20"/>
                <w:szCs w:val="20"/>
              </w:rPr>
              <w:t xml:space="preserve">ФП </w:t>
            </w:r>
            <w:r w:rsidRPr="001425C7">
              <w:rPr>
                <w:rFonts w:cstheme="minorHAnsi"/>
                <w:sz w:val="20"/>
                <w:szCs w:val="20"/>
              </w:rPr>
              <w:t>с.Козлів</w:t>
            </w:r>
            <w:r>
              <w:rPr>
                <w:rFonts w:cstheme="minorHAnsi"/>
                <w:sz w:val="20"/>
                <w:szCs w:val="20"/>
              </w:rPr>
              <w:t xml:space="preserve"> : будівництво дровника</w:t>
            </w:r>
          </w:p>
          <w:p w:rsidR="00A11EC7" w:rsidRPr="001425C7" w:rsidRDefault="00A11EC7" w:rsidP="00A8433D">
            <w:pPr>
              <w:rPr>
                <w:rFonts w:cstheme="minorHAnsi"/>
                <w:sz w:val="20"/>
                <w:szCs w:val="20"/>
              </w:rPr>
            </w:pPr>
            <w:r w:rsidRPr="001425C7">
              <w:rPr>
                <w:rFonts w:cstheme="minorHAnsi"/>
                <w:sz w:val="20"/>
                <w:szCs w:val="20"/>
              </w:rPr>
              <w:t xml:space="preserve">           </w:t>
            </w:r>
            <w:r>
              <w:rPr>
                <w:rFonts w:cstheme="minorHAnsi"/>
                <w:sz w:val="20"/>
                <w:szCs w:val="20"/>
              </w:rPr>
              <w:t xml:space="preserve">              </w:t>
            </w:r>
            <w:r w:rsidRPr="001425C7">
              <w:rPr>
                <w:rFonts w:cstheme="minorHAnsi"/>
                <w:sz w:val="20"/>
                <w:szCs w:val="20"/>
              </w:rPr>
              <w:t xml:space="preserve">поточн.ремонт 2-х кабінетів      </w:t>
            </w:r>
          </w:p>
        </w:tc>
        <w:tc>
          <w:tcPr>
            <w:tcW w:w="1389" w:type="dxa"/>
          </w:tcPr>
          <w:p w:rsidR="00A11EC7" w:rsidRPr="009A52F8" w:rsidRDefault="00A11EC7" w:rsidP="00A8433D">
            <w:pPr>
              <w:rPr>
                <w:rFonts w:cstheme="minorHAnsi"/>
                <w:sz w:val="24"/>
                <w:szCs w:val="24"/>
              </w:rPr>
            </w:pPr>
          </w:p>
        </w:tc>
        <w:tc>
          <w:tcPr>
            <w:tcW w:w="1701" w:type="dxa"/>
            <w:vAlign w:val="center"/>
          </w:tcPr>
          <w:p w:rsidR="00A11EC7" w:rsidRDefault="00A11EC7" w:rsidP="00A8433D">
            <w:pPr>
              <w:jc w:val="center"/>
              <w:rPr>
                <w:rFonts w:cstheme="minorHAnsi"/>
                <w:sz w:val="24"/>
                <w:szCs w:val="24"/>
              </w:rPr>
            </w:pPr>
            <w:r w:rsidRPr="009A52F8">
              <w:rPr>
                <w:rFonts w:cstheme="minorHAnsi"/>
                <w:sz w:val="24"/>
                <w:szCs w:val="24"/>
              </w:rPr>
              <w:t>300</w:t>
            </w:r>
          </w:p>
        </w:tc>
        <w:tc>
          <w:tcPr>
            <w:tcW w:w="1275" w:type="dxa"/>
          </w:tcPr>
          <w:p w:rsidR="00A11EC7" w:rsidRDefault="00A11EC7" w:rsidP="00A8433D">
            <w:pPr>
              <w:jc w:val="center"/>
              <w:rPr>
                <w:rFonts w:cstheme="minorHAnsi"/>
                <w:sz w:val="24"/>
                <w:szCs w:val="24"/>
              </w:rPr>
            </w:pPr>
            <w:r>
              <w:rPr>
                <w:rFonts w:cstheme="minorHAnsi"/>
                <w:sz w:val="24"/>
                <w:szCs w:val="24"/>
              </w:rPr>
              <w:t>70,0</w:t>
            </w:r>
          </w:p>
          <w:p w:rsidR="00A11EC7" w:rsidRPr="009A52F8" w:rsidRDefault="00A11EC7" w:rsidP="00A8433D">
            <w:pPr>
              <w:jc w:val="center"/>
              <w:rPr>
                <w:rFonts w:cstheme="minorHAnsi"/>
                <w:sz w:val="24"/>
                <w:szCs w:val="24"/>
              </w:rPr>
            </w:pPr>
            <w:r>
              <w:rPr>
                <w:rFonts w:cstheme="minorHAnsi"/>
                <w:sz w:val="24"/>
                <w:szCs w:val="24"/>
              </w:rPr>
              <w:t>-</w:t>
            </w:r>
          </w:p>
        </w:tc>
        <w:tc>
          <w:tcPr>
            <w:tcW w:w="1446" w:type="dxa"/>
          </w:tcPr>
          <w:p w:rsidR="00A11EC7" w:rsidRPr="004D2B49" w:rsidRDefault="00A11EC7" w:rsidP="00A8433D">
            <w:pPr>
              <w:jc w:val="center"/>
              <w:rPr>
                <w:rFonts w:cstheme="minorHAnsi"/>
                <w:b/>
                <w:sz w:val="28"/>
                <w:szCs w:val="28"/>
              </w:rPr>
            </w:pPr>
            <w:r>
              <w:rPr>
                <w:rFonts w:cstheme="minorHAnsi"/>
                <w:b/>
                <w:sz w:val="28"/>
                <w:szCs w:val="28"/>
              </w:rPr>
              <w:t>69,9</w:t>
            </w:r>
          </w:p>
          <w:p w:rsidR="00A11EC7" w:rsidRDefault="00A11EC7" w:rsidP="00A8433D">
            <w:pPr>
              <w:jc w:val="center"/>
              <w:rPr>
                <w:rFonts w:cstheme="minorHAnsi"/>
                <w:sz w:val="24"/>
                <w:szCs w:val="24"/>
              </w:rPr>
            </w:pPr>
            <w:r>
              <w:rPr>
                <w:rFonts w:cstheme="minorHAnsi"/>
                <w:sz w:val="24"/>
                <w:szCs w:val="24"/>
              </w:rPr>
              <w:t>-</w:t>
            </w:r>
          </w:p>
        </w:tc>
      </w:tr>
      <w:tr w:rsidR="00A11EC7" w:rsidRPr="009A52F8" w:rsidTr="00A8433D">
        <w:trPr>
          <w:trHeight w:val="330"/>
        </w:trPr>
        <w:tc>
          <w:tcPr>
            <w:tcW w:w="534" w:type="dxa"/>
            <w:vMerge/>
          </w:tcPr>
          <w:p w:rsidR="00A11EC7" w:rsidRPr="009A52F8" w:rsidRDefault="00A11EC7" w:rsidP="00A8433D">
            <w:pPr>
              <w:rPr>
                <w:rFonts w:cstheme="minorHAnsi"/>
                <w:sz w:val="24"/>
                <w:szCs w:val="24"/>
              </w:rPr>
            </w:pPr>
          </w:p>
        </w:tc>
        <w:tc>
          <w:tcPr>
            <w:tcW w:w="3861" w:type="dxa"/>
          </w:tcPr>
          <w:p w:rsidR="00A11EC7" w:rsidRPr="001425C7" w:rsidRDefault="00A11EC7" w:rsidP="00A8433D">
            <w:pPr>
              <w:rPr>
                <w:rFonts w:cstheme="minorHAnsi"/>
                <w:sz w:val="20"/>
                <w:szCs w:val="20"/>
              </w:rPr>
            </w:pPr>
            <w:r w:rsidRPr="001425C7">
              <w:rPr>
                <w:rFonts w:cstheme="minorHAnsi"/>
                <w:sz w:val="20"/>
                <w:szCs w:val="20"/>
              </w:rPr>
              <w:t>с. Сомкова Долина</w:t>
            </w:r>
            <w:r>
              <w:rPr>
                <w:rFonts w:cstheme="minorHAnsi"/>
                <w:sz w:val="20"/>
                <w:szCs w:val="20"/>
              </w:rPr>
              <w:t>:</w:t>
            </w:r>
            <w:r w:rsidRPr="001425C7">
              <w:rPr>
                <w:rFonts w:cstheme="minorHAnsi"/>
                <w:sz w:val="20"/>
                <w:szCs w:val="20"/>
              </w:rPr>
              <w:t xml:space="preserve"> (поточн.ремонт ФП)</w:t>
            </w:r>
          </w:p>
        </w:tc>
        <w:tc>
          <w:tcPr>
            <w:tcW w:w="1389" w:type="dxa"/>
          </w:tcPr>
          <w:p w:rsidR="00A11EC7" w:rsidRPr="009A52F8" w:rsidRDefault="00A11EC7" w:rsidP="00A8433D">
            <w:pPr>
              <w:rPr>
                <w:rFonts w:cstheme="minorHAnsi"/>
                <w:sz w:val="24"/>
                <w:szCs w:val="24"/>
              </w:rPr>
            </w:pPr>
          </w:p>
        </w:tc>
        <w:tc>
          <w:tcPr>
            <w:tcW w:w="1701" w:type="dxa"/>
          </w:tcPr>
          <w:p w:rsidR="00A11EC7" w:rsidRPr="009A52F8" w:rsidRDefault="00A11EC7" w:rsidP="00A8433D">
            <w:pPr>
              <w:jc w:val="center"/>
              <w:rPr>
                <w:rFonts w:cstheme="minorHAnsi"/>
                <w:sz w:val="24"/>
                <w:szCs w:val="24"/>
              </w:rPr>
            </w:pPr>
            <w:r w:rsidRPr="009A52F8">
              <w:rPr>
                <w:rFonts w:cstheme="minorHAnsi"/>
                <w:sz w:val="24"/>
                <w:szCs w:val="24"/>
              </w:rPr>
              <w:t>250</w:t>
            </w:r>
          </w:p>
        </w:tc>
        <w:tc>
          <w:tcPr>
            <w:tcW w:w="1275" w:type="dxa"/>
          </w:tcPr>
          <w:p w:rsidR="00A11EC7" w:rsidRDefault="00A11EC7" w:rsidP="00A8433D">
            <w:pPr>
              <w:jc w:val="center"/>
              <w:rPr>
                <w:rFonts w:cstheme="minorHAnsi"/>
                <w:sz w:val="24"/>
                <w:szCs w:val="24"/>
              </w:rPr>
            </w:pPr>
            <w:r>
              <w:rPr>
                <w:rFonts w:cstheme="minorHAnsi"/>
                <w:sz w:val="24"/>
                <w:szCs w:val="24"/>
              </w:rPr>
              <w:t>-</w:t>
            </w:r>
          </w:p>
        </w:tc>
        <w:tc>
          <w:tcPr>
            <w:tcW w:w="1446" w:type="dxa"/>
          </w:tcPr>
          <w:p w:rsidR="00A11EC7" w:rsidRDefault="00A11EC7" w:rsidP="00A8433D">
            <w:pPr>
              <w:jc w:val="center"/>
              <w:rPr>
                <w:rFonts w:cstheme="minorHAnsi"/>
                <w:sz w:val="24"/>
                <w:szCs w:val="24"/>
              </w:rPr>
            </w:pPr>
            <w:r>
              <w:rPr>
                <w:rFonts w:cstheme="minorHAnsi"/>
                <w:sz w:val="24"/>
                <w:szCs w:val="24"/>
              </w:rPr>
              <w:t>-</w:t>
            </w:r>
          </w:p>
        </w:tc>
      </w:tr>
    </w:tbl>
    <w:p w:rsidR="00A11EC7" w:rsidRPr="00C2270B" w:rsidRDefault="00A11EC7" w:rsidP="00A11EC7">
      <w:pPr>
        <w:rPr>
          <w:rFonts w:ascii="Arial Black" w:hAnsi="Arial Black"/>
          <w:sz w:val="24"/>
          <w:szCs w:val="24"/>
          <w:lang w:val="en-US"/>
        </w:rPr>
      </w:pPr>
    </w:p>
    <w:p w:rsidR="00A11EC7" w:rsidRPr="00C2270B" w:rsidRDefault="00A11EC7" w:rsidP="00A11EC7">
      <w:pPr>
        <w:rPr>
          <w:rFonts w:ascii="Times New Roman" w:hAnsi="Times New Roman" w:cs="Times New Roman"/>
          <w:b/>
          <w:sz w:val="24"/>
          <w:szCs w:val="24"/>
        </w:rPr>
      </w:pPr>
    </w:p>
    <w:p w:rsidR="00A11EC7" w:rsidRPr="00C2270B" w:rsidRDefault="00A11EC7" w:rsidP="00A11EC7">
      <w:pPr>
        <w:rPr>
          <w:rFonts w:ascii="Times New Roman" w:hAnsi="Times New Roman" w:cs="Times New Roman"/>
          <w:b/>
          <w:sz w:val="24"/>
          <w:szCs w:val="24"/>
        </w:rPr>
      </w:pPr>
      <w:r w:rsidRPr="00C2270B">
        <w:rPr>
          <w:rFonts w:ascii="Times New Roman" w:hAnsi="Times New Roman" w:cs="Times New Roman"/>
          <w:b/>
          <w:sz w:val="24"/>
          <w:szCs w:val="24"/>
        </w:rPr>
        <w:t xml:space="preserve">                    Головний лікар                                                            В.А.Кормишева</w:t>
      </w:r>
    </w:p>
    <w:p w:rsidR="00A11EC7" w:rsidRPr="00C2270B" w:rsidRDefault="00A11EC7" w:rsidP="00A11EC7">
      <w:pPr>
        <w:rPr>
          <w:rFonts w:ascii="Arial Black" w:hAnsi="Arial Black"/>
          <w:sz w:val="24"/>
          <w:szCs w:val="24"/>
        </w:rPr>
      </w:pPr>
    </w:p>
    <w:p w:rsidR="00A11EC7" w:rsidRPr="00C2270B" w:rsidRDefault="00A11EC7" w:rsidP="00A11EC7">
      <w:pPr>
        <w:rPr>
          <w:rFonts w:ascii="Arial Black" w:hAnsi="Arial Black"/>
          <w:sz w:val="24"/>
          <w:szCs w:val="24"/>
        </w:rPr>
      </w:pPr>
      <w:r w:rsidRPr="00C2270B">
        <w:rPr>
          <w:rFonts w:ascii="Arial Black" w:hAnsi="Arial Black"/>
          <w:sz w:val="24"/>
          <w:szCs w:val="24"/>
          <w:lang w:val="ru-RU"/>
        </w:rPr>
        <w:t xml:space="preserve">          </w:t>
      </w:r>
    </w:p>
    <w:p w:rsidR="00A11EC7" w:rsidRDefault="00A11EC7" w:rsidP="00A11EC7">
      <w:pPr>
        <w:rPr>
          <w:rFonts w:ascii="Arial Black" w:hAnsi="Arial Black"/>
          <w:sz w:val="48"/>
          <w:szCs w:val="48"/>
        </w:rPr>
      </w:pPr>
    </w:p>
    <w:p w:rsidR="00637815" w:rsidRDefault="00637815" w:rsidP="00637815">
      <w:pPr>
        <w:spacing w:after="0"/>
        <w:ind w:left="720"/>
        <w:contextualSpacing/>
        <w:jc w:val="both"/>
        <w:rPr>
          <w:rFonts w:ascii="Times New Roman" w:hAnsi="Times New Roman" w:cs="Times New Roman"/>
          <w:sz w:val="24"/>
          <w:szCs w:val="24"/>
        </w:rPr>
      </w:pPr>
    </w:p>
    <w:p w:rsidR="00637815" w:rsidRPr="009A5AC7" w:rsidRDefault="00637815" w:rsidP="00637815">
      <w:pPr>
        <w:jc w:val="center"/>
        <w:rPr>
          <w:rFonts w:ascii="Times New Roman" w:hAnsi="Times New Roman" w:cs="Times New Roman"/>
        </w:rPr>
      </w:pPr>
      <w:bookmarkStart w:id="0" w:name="_GoBack"/>
      <w:r w:rsidRPr="009A5AC7">
        <w:rPr>
          <w:rFonts w:ascii="Times New Roman" w:hAnsi="Times New Roman" w:cs="Times New Roman"/>
          <w:noProof/>
          <w:lang w:eastAsia="uk-UA"/>
        </w:rPr>
        <w:lastRenderedPageBreak/>
        <w:drawing>
          <wp:inline distT="0" distB="0" distL="0" distR="0" wp14:anchorId="4D9F462F" wp14:editId="725457B5">
            <wp:extent cx="593090" cy="798830"/>
            <wp:effectExtent l="0" t="0" r="0" b="1270"/>
            <wp:docPr id="7" name="Рисунок 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3090" cy="798830"/>
                    </a:xfrm>
                    <a:prstGeom prst="rect">
                      <a:avLst/>
                    </a:prstGeom>
                    <a:noFill/>
                    <a:ln>
                      <a:noFill/>
                    </a:ln>
                  </pic:spPr>
                </pic:pic>
              </a:graphicData>
            </a:graphic>
          </wp:inline>
        </w:drawing>
      </w:r>
    </w:p>
    <w:p w:rsidR="00637815" w:rsidRPr="009A5AC7" w:rsidRDefault="00637815" w:rsidP="00637815">
      <w:pPr>
        <w:jc w:val="center"/>
        <w:rPr>
          <w:rFonts w:ascii="Times New Roman" w:hAnsi="Times New Roman" w:cs="Times New Roman"/>
          <w:b/>
          <w:sz w:val="28"/>
          <w:szCs w:val="28"/>
        </w:rPr>
      </w:pPr>
      <w:r w:rsidRPr="009A5AC7">
        <w:rPr>
          <w:rFonts w:ascii="Times New Roman" w:hAnsi="Times New Roman" w:cs="Times New Roman"/>
          <w:b/>
          <w:sz w:val="28"/>
          <w:szCs w:val="28"/>
        </w:rPr>
        <w:t>СТУДЕНИКІВСЬКА  СІЛЬСЬКА  РАДА</w:t>
      </w:r>
    </w:p>
    <w:p w:rsidR="00637815" w:rsidRPr="009A5AC7" w:rsidRDefault="00637815" w:rsidP="00637815">
      <w:pPr>
        <w:jc w:val="center"/>
        <w:rPr>
          <w:rFonts w:ascii="Times New Roman" w:hAnsi="Times New Roman" w:cs="Times New Roman"/>
          <w:b/>
          <w:sz w:val="28"/>
          <w:szCs w:val="28"/>
        </w:rPr>
      </w:pPr>
      <w:r>
        <w:rPr>
          <w:rFonts w:ascii="Times New Roman" w:hAnsi="Times New Roman" w:cs="Times New Roman"/>
          <w:b/>
          <w:sz w:val="28"/>
          <w:szCs w:val="28"/>
        </w:rPr>
        <w:t>БОРИСПІЛЬСЬКОГО</w:t>
      </w:r>
      <w:r w:rsidRPr="009A5AC7">
        <w:rPr>
          <w:rFonts w:ascii="Times New Roman" w:hAnsi="Times New Roman" w:cs="Times New Roman"/>
          <w:b/>
          <w:sz w:val="28"/>
          <w:szCs w:val="28"/>
        </w:rPr>
        <w:t xml:space="preserve">  РАЙОНУ</w:t>
      </w:r>
    </w:p>
    <w:p w:rsidR="00637815" w:rsidRPr="009A5AC7" w:rsidRDefault="00637815" w:rsidP="00637815">
      <w:pPr>
        <w:jc w:val="center"/>
        <w:rPr>
          <w:rFonts w:ascii="Times New Roman" w:hAnsi="Times New Roman" w:cs="Times New Roman"/>
          <w:b/>
          <w:sz w:val="28"/>
          <w:szCs w:val="28"/>
        </w:rPr>
      </w:pPr>
      <w:r w:rsidRPr="009A5AC7">
        <w:rPr>
          <w:rFonts w:ascii="Times New Roman" w:hAnsi="Times New Roman" w:cs="Times New Roman"/>
          <w:b/>
          <w:sz w:val="28"/>
          <w:szCs w:val="28"/>
        </w:rPr>
        <w:t>КИЇВСЬКОЇ  ОБЛАСТІ</w:t>
      </w:r>
    </w:p>
    <w:p w:rsidR="00637815" w:rsidRPr="009A5AC7" w:rsidRDefault="00637815" w:rsidP="00637815">
      <w:pPr>
        <w:jc w:val="center"/>
        <w:rPr>
          <w:rFonts w:ascii="Times New Roman" w:hAnsi="Times New Roman" w:cs="Times New Roman"/>
          <w:b/>
          <w:sz w:val="28"/>
          <w:szCs w:val="28"/>
        </w:rPr>
      </w:pPr>
      <w:r w:rsidRPr="009A5AC7">
        <w:rPr>
          <w:rFonts w:ascii="Times New Roman" w:hAnsi="Times New Roman" w:cs="Times New Roman"/>
          <w:b/>
          <w:sz w:val="28"/>
          <w:szCs w:val="28"/>
        </w:rPr>
        <w:t>ВИКОНАВЧИЙ   КОМІТЕТ</w:t>
      </w:r>
    </w:p>
    <w:p w:rsidR="00637815" w:rsidRPr="009A5AC7" w:rsidRDefault="00637815" w:rsidP="00637815">
      <w:pPr>
        <w:jc w:val="center"/>
        <w:rPr>
          <w:rFonts w:ascii="Times New Roman" w:hAnsi="Times New Roman" w:cs="Times New Roman"/>
          <w:b/>
          <w:sz w:val="28"/>
          <w:szCs w:val="28"/>
        </w:rPr>
      </w:pPr>
    </w:p>
    <w:p w:rsidR="00637815" w:rsidRPr="009A5AC7" w:rsidRDefault="00637815" w:rsidP="00637815">
      <w:pPr>
        <w:jc w:val="center"/>
        <w:rPr>
          <w:rFonts w:ascii="Times New Roman" w:hAnsi="Times New Roman" w:cs="Times New Roman"/>
          <w:b/>
          <w:sz w:val="28"/>
          <w:szCs w:val="28"/>
        </w:rPr>
      </w:pPr>
      <w:r w:rsidRPr="009A5AC7">
        <w:rPr>
          <w:rFonts w:ascii="Times New Roman" w:hAnsi="Times New Roman" w:cs="Times New Roman"/>
          <w:b/>
          <w:sz w:val="28"/>
          <w:szCs w:val="28"/>
        </w:rPr>
        <w:t>Р І Ш Е Н Н Я</w:t>
      </w:r>
    </w:p>
    <w:p w:rsidR="00637815" w:rsidRPr="009A5AC7" w:rsidRDefault="00637815" w:rsidP="00637815">
      <w:pPr>
        <w:rPr>
          <w:rFonts w:ascii="Times New Roman" w:hAnsi="Times New Roman" w:cs="Times New Roman"/>
          <w:b/>
          <w:sz w:val="28"/>
          <w:szCs w:val="28"/>
        </w:rPr>
      </w:pPr>
      <w:r w:rsidRPr="009A5AC7">
        <w:rPr>
          <w:rFonts w:ascii="Times New Roman" w:hAnsi="Times New Roman" w:cs="Times New Roman"/>
          <w:b/>
          <w:sz w:val="28"/>
          <w:szCs w:val="28"/>
        </w:rPr>
        <w:t xml:space="preserve">Від </w:t>
      </w:r>
      <w:r>
        <w:rPr>
          <w:rFonts w:ascii="Times New Roman" w:hAnsi="Times New Roman" w:cs="Times New Roman"/>
          <w:b/>
          <w:sz w:val="28"/>
          <w:szCs w:val="28"/>
        </w:rPr>
        <w:t>04</w:t>
      </w:r>
      <w:r w:rsidRPr="009A5AC7">
        <w:rPr>
          <w:rFonts w:ascii="Times New Roman" w:hAnsi="Times New Roman" w:cs="Times New Roman"/>
          <w:b/>
          <w:sz w:val="28"/>
          <w:szCs w:val="28"/>
        </w:rPr>
        <w:t xml:space="preserve"> </w:t>
      </w:r>
      <w:r w:rsidR="003A6CB6">
        <w:rPr>
          <w:rFonts w:ascii="Times New Roman" w:hAnsi="Times New Roman" w:cs="Times New Roman"/>
          <w:b/>
          <w:sz w:val="28"/>
          <w:szCs w:val="28"/>
        </w:rPr>
        <w:t xml:space="preserve">лютого </w:t>
      </w:r>
      <w:r>
        <w:rPr>
          <w:rFonts w:ascii="Times New Roman" w:hAnsi="Times New Roman" w:cs="Times New Roman"/>
          <w:b/>
          <w:sz w:val="28"/>
          <w:szCs w:val="28"/>
        </w:rPr>
        <w:t xml:space="preserve"> 2021 </w:t>
      </w:r>
      <w:r w:rsidRPr="009A5AC7">
        <w:rPr>
          <w:rFonts w:ascii="Times New Roman" w:hAnsi="Times New Roman" w:cs="Times New Roman"/>
          <w:b/>
          <w:sz w:val="28"/>
          <w:szCs w:val="28"/>
        </w:rPr>
        <w:t xml:space="preserve">року           с. Студеники                                № </w:t>
      </w:r>
      <w:r>
        <w:rPr>
          <w:rFonts w:ascii="Times New Roman" w:hAnsi="Times New Roman" w:cs="Times New Roman"/>
          <w:b/>
          <w:sz w:val="28"/>
          <w:szCs w:val="28"/>
        </w:rPr>
        <w:t>28</w:t>
      </w:r>
    </w:p>
    <w:p w:rsidR="00637815" w:rsidRPr="009A5AC7" w:rsidRDefault="00637815" w:rsidP="00637815">
      <w:pPr>
        <w:rPr>
          <w:rFonts w:ascii="Times New Roman" w:hAnsi="Times New Roman" w:cs="Times New Roman"/>
          <w:b/>
          <w:szCs w:val="32"/>
        </w:rPr>
      </w:pPr>
    </w:p>
    <w:p w:rsidR="00637815" w:rsidRPr="009A5AC7" w:rsidRDefault="00637815" w:rsidP="00637815">
      <w:pPr>
        <w:rPr>
          <w:rFonts w:ascii="Times New Roman" w:hAnsi="Times New Roman" w:cs="Times New Roman"/>
          <w:b/>
          <w:szCs w:val="32"/>
        </w:rPr>
      </w:pPr>
      <w:r w:rsidRPr="009A5AC7">
        <w:rPr>
          <w:rFonts w:ascii="Times New Roman" w:hAnsi="Times New Roman" w:cs="Times New Roman"/>
          <w:b/>
          <w:szCs w:val="32"/>
        </w:rPr>
        <w:t xml:space="preserve">Про </w:t>
      </w:r>
      <w:r>
        <w:rPr>
          <w:rFonts w:ascii="Times New Roman" w:hAnsi="Times New Roman" w:cs="Times New Roman"/>
          <w:b/>
          <w:szCs w:val="32"/>
        </w:rPr>
        <w:t>виплату матеріальної</w:t>
      </w:r>
      <w:r w:rsidRPr="009A5AC7">
        <w:rPr>
          <w:rFonts w:ascii="Times New Roman" w:hAnsi="Times New Roman" w:cs="Times New Roman"/>
          <w:b/>
          <w:szCs w:val="32"/>
        </w:rPr>
        <w:t xml:space="preserve"> </w:t>
      </w:r>
    </w:p>
    <w:p w:rsidR="00637815" w:rsidRPr="009A5AC7" w:rsidRDefault="00637815" w:rsidP="00637815">
      <w:pPr>
        <w:rPr>
          <w:rFonts w:ascii="Times New Roman" w:hAnsi="Times New Roman" w:cs="Times New Roman"/>
          <w:b/>
          <w:szCs w:val="32"/>
        </w:rPr>
      </w:pPr>
      <w:r w:rsidRPr="009A5AC7">
        <w:rPr>
          <w:rFonts w:ascii="Times New Roman" w:hAnsi="Times New Roman" w:cs="Times New Roman"/>
          <w:b/>
          <w:szCs w:val="32"/>
        </w:rPr>
        <w:t>допомоги на поховання</w:t>
      </w:r>
    </w:p>
    <w:p w:rsidR="00637815" w:rsidRPr="009A5AC7" w:rsidRDefault="00637815" w:rsidP="00637815">
      <w:pPr>
        <w:autoSpaceDE w:val="0"/>
        <w:autoSpaceDN w:val="0"/>
        <w:adjustRightInd w:val="0"/>
        <w:jc w:val="both"/>
        <w:rPr>
          <w:rFonts w:ascii="Times New Roman" w:hAnsi="Times New Roman" w:cs="Times New Roman"/>
          <w:bCs/>
          <w:sz w:val="28"/>
          <w:szCs w:val="28"/>
        </w:rPr>
      </w:pPr>
      <w:r w:rsidRPr="009A5AC7">
        <w:rPr>
          <w:rFonts w:ascii="Times New Roman" w:hAnsi="Times New Roman" w:cs="Times New Roman"/>
          <w:sz w:val="28"/>
          <w:szCs w:val="28"/>
        </w:rPr>
        <w:t xml:space="preserve">      Відповідно до статті 34  Закону України "Про місцеве самоврядування в Україні", Постанови Кабінету Міністрів України від 31 січня 2007 року № 99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 та </w:t>
      </w:r>
      <w:r w:rsidRPr="009A5AC7">
        <w:rPr>
          <w:rFonts w:ascii="Times New Roman" w:hAnsi="Times New Roman" w:cs="Times New Roman"/>
          <w:bCs/>
          <w:sz w:val="28"/>
          <w:szCs w:val="28"/>
        </w:rPr>
        <w:t>Положення</w:t>
      </w:r>
      <w:r w:rsidRPr="009A5AC7">
        <w:rPr>
          <w:rFonts w:ascii="Times New Roman" w:hAnsi="Times New Roman" w:cs="Times New Roman"/>
          <w:sz w:val="28"/>
          <w:szCs w:val="28"/>
        </w:rPr>
        <w:t xml:space="preserve"> </w:t>
      </w:r>
      <w:r w:rsidRPr="009A5AC7">
        <w:rPr>
          <w:rFonts w:ascii="Times New Roman" w:hAnsi="Times New Roman" w:cs="Times New Roman"/>
          <w:bCs/>
          <w:sz w:val="28"/>
          <w:szCs w:val="28"/>
        </w:rPr>
        <w:t>про порядок надання одноразової матеріальної допомоги на поховання</w:t>
      </w:r>
      <w:r w:rsidRPr="009A5AC7">
        <w:rPr>
          <w:rFonts w:ascii="Times New Roman" w:hAnsi="Times New Roman" w:cs="Times New Roman"/>
          <w:sz w:val="28"/>
          <w:szCs w:val="28"/>
        </w:rPr>
        <w:t xml:space="preserve"> </w:t>
      </w:r>
      <w:r w:rsidRPr="009A5AC7">
        <w:rPr>
          <w:rFonts w:ascii="Times New Roman" w:hAnsi="Times New Roman" w:cs="Times New Roman"/>
          <w:bCs/>
          <w:sz w:val="28"/>
          <w:szCs w:val="28"/>
        </w:rPr>
        <w:t>громадянам Студениківської  сільської ради, затвердженого рішенням сільської  ради  №29  від 15.01.2018 року</w:t>
      </w:r>
      <w:r>
        <w:rPr>
          <w:rFonts w:ascii="Times New Roman" w:hAnsi="Times New Roman" w:cs="Times New Roman"/>
          <w:bCs/>
          <w:sz w:val="28"/>
          <w:szCs w:val="28"/>
        </w:rPr>
        <w:t xml:space="preserve">( з наступними змінами), </w:t>
      </w:r>
      <w:r w:rsidRPr="009A5AC7">
        <w:rPr>
          <w:rFonts w:ascii="Times New Roman" w:hAnsi="Times New Roman" w:cs="Times New Roman"/>
          <w:bCs/>
          <w:sz w:val="28"/>
          <w:szCs w:val="28"/>
        </w:rPr>
        <w:t xml:space="preserve"> виконавчий комітет </w:t>
      </w:r>
      <w:r>
        <w:rPr>
          <w:rFonts w:ascii="Times New Roman" w:hAnsi="Times New Roman" w:cs="Times New Roman"/>
          <w:bCs/>
          <w:sz w:val="28"/>
          <w:szCs w:val="28"/>
        </w:rPr>
        <w:t xml:space="preserve">Студениківської </w:t>
      </w:r>
      <w:r w:rsidRPr="009A5AC7">
        <w:rPr>
          <w:rFonts w:ascii="Times New Roman" w:hAnsi="Times New Roman" w:cs="Times New Roman"/>
          <w:bCs/>
          <w:sz w:val="28"/>
          <w:szCs w:val="28"/>
        </w:rPr>
        <w:t>сільської ради</w:t>
      </w:r>
    </w:p>
    <w:p w:rsidR="00637815" w:rsidRPr="004D4FFA" w:rsidRDefault="00637815" w:rsidP="00637815">
      <w:pPr>
        <w:autoSpaceDE w:val="0"/>
        <w:autoSpaceDN w:val="0"/>
        <w:adjustRightInd w:val="0"/>
        <w:jc w:val="both"/>
        <w:rPr>
          <w:rFonts w:ascii="Times New Roman" w:hAnsi="Times New Roman" w:cs="Times New Roman"/>
          <w:b/>
          <w:sz w:val="28"/>
          <w:szCs w:val="28"/>
        </w:rPr>
      </w:pPr>
      <w:r w:rsidRPr="004D4FFA">
        <w:rPr>
          <w:rFonts w:ascii="Times New Roman" w:hAnsi="Times New Roman" w:cs="Times New Roman"/>
          <w:b/>
          <w:bCs/>
          <w:sz w:val="28"/>
          <w:szCs w:val="28"/>
        </w:rPr>
        <w:t>ВИРІШИВ:</w:t>
      </w:r>
    </w:p>
    <w:p w:rsidR="00637815" w:rsidRPr="009A5AC7" w:rsidRDefault="00637815" w:rsidP="00637815">
      <w:pPr>
        <w:rPr>
          <w:rFonts w:ascii="Times New Roman" w:hAnsi="Times New Roman" w:cs="Times New Roman"/>
          <w:sz w:val="28"/>
          <w:szCs w:val="28"/>
        </w:rPr>
      </w:pPr>
      <w:r w:rsidRPr="009A5AC7">
        <w:rPr>
          <w:rFonts w:ascii="Times New Roman" w:hAnsi="Times New Roman" w:cs="Times New Roman"/>
          <w:sz w:val="28"/>
          <w:szCs w:val="28"/>
        </w:rPr>
        <w:t>1. Надати одноразову матеріальну допомогу</w:t>
      </w:r>
      <w:r>
        <w:rPr>
          <w:rFonts w:ascii="Times New Roman" w:hAnsi="Times New Roman" w:cs="Times New Roman"/>
          <w:sz w:val="28"/>
          <w:szCs w:val="28"/>
        </w:rPr>
        <w:t xml:space="preserve"> в сумі 1000,00 (одна тисяча) грн.</w:t>
      </w:r>
      <w:r w:rsidRPr="009A5AC7">
        <w:rPr>
          <w:rFonts w:ascii="Times New Roman" w:hAnsi="Times New Roman" w:cs="Times New Roman"/>
          <w:sz w:val="28"/>
          <w:szCs w:val="28"/>
        </w:rPr>
        <w:t xml:space="preserve">  </w:t>
      </w:r>
      <w:r>
        <w:rPr>
          <w:rFonts w:ascii="Times New Roman" w:hAnsi="Times New Roman" w:cs="Times New Roman"/>
          <w:sz w:val="28"/>
          <w:szCs w:val="28"/>
        </w:rPr>
        <w:t>гр. Білиловець Галині Володимирівні ,</w:t>
      </w:r>
      <w:r w:rsidRPr="00C65E6F">
        <w:rPr>
          <w:rFonts w:ascii="Times New Roman" w:hAnsi="Times New Roman" w:cs="Times New Roman"/>
          <w:sz w:val="28"/>
          <w:szCs w:val="28"/>
        </w:rPr>
        <w:t xml:space="preserve"> </w:t>
      </w:r>
      <w:r w:rsidRPr="009A5AC7">
        <w:rPr>
          <w:rFonts w:ascii="Times New Roman" w:hAnsi="Times New Roman" w:cs="Times New Roman"/>
          <w:sz w:val="28"/>
          <w:szCs w:val="28"/>
        </w:rPr>
        <w:t xml:space="preserve">на поховання </w:t>
      </w:r>
      <w:r>
        <w:rPr>
          <w:rFonts w:ascii="Times New Roman" w:hAnsi="Times New Roman" w:cs="Times New Roman"/>
          <w:sz w:val="28"/>
          <w:szCs w:val="28"/>
        </w:rPr>
        <w:t xml:space="preserve">  Бугай Юрія Володимировича  24.03.1972 року народження, який помер 02.01.2021 року, </w:t>
      </w:r>
      <w:r w:rsidRPr="009A5AC7">
        <w:rPr>
          <w:rFonts w:ascii="Times New Roman" w:hAnsi="Times New Roman" w:cs="Times New Roman"/>
          <w:sz w:val="28"/>
          <w:szCs w:val="28"/>
        </w:rPr>
        <w:t>на момент  смерті не</w:t>
      </w:r>
      <w:r>
        <w:rPr>
          <w:rFonts w:ascii="Times New Roman" w:hAnsi="Times New Roman" w:cs="Times New Roman"/>
          <w:sz w:val="28"/>
          <w:szCs w:val="28"/>
        </w:rPr>
        <w:t xml:space="preserve"> працював та не був застрахований</w:t>
      </w:r>
      <w:r w:rsidRPr="009A5AC7">
        <w:rPr>
          <w:rFonts w:ascii="Times New Roman" w:hAnsi="Times New Roman" w:cs="Times New Roman"/>
          <w:sz w:val="28"/>
          <w:szCs w:val="28"/>
        </w:rPr>
        <w:t xml:space="preserve"> в системі загальнообов’язкового державного  соціального страхування</w:t>
      </w:r>
      <w:r>
        <w:rPr>
          <w:rFonts w:ascii="Times New Roman" w:hAnsi="Times New Roman" w:cs="Times New Roman"/>
          <w:sz w:val="28"/>
          <w:szCs w:val="28"/>
        </w:rPr>
        <w:t>,</w:t>
      </w:r>
      <w:r w:rsidRPr="009A5AC7">
        <w:rPr>
          <w:rFonts w:ascii="Times New Roman" w:hAnsi="Times New Roman" w:cs="Times New Roman"/>
          <w:sz w:val="28"/>
          <w:szCs w:val="28"/>
        </w:rPr>
        <w:t xml:space="preserve"> </w:t>
      </w:r>
      <w:r>
        <w:rPr>
          <w:rFonts w:ascii="Times New Roman" w:hAnsi="Times New Roman" w:cs="Times New Roman"/>
          <w:sz w:val="28"/>
          <w:szCs w:val="28"/>
        </w:rPr>
        <w:t>був зареєстрований та проживав  в с. Сомкова Долина.</w:t>
      </w:r>
    </w:p>
    <w:p w:rsidR="00637815" w:rsidRPr="009A5AC7" w:rsidRDefault="00637815" w:rsidP="00637815">
      <w:pPr>
        <w:rPr>
          <w:rFonts w:ascii="Times New Roman" w:hAnsi="Times New Roman" w:cs="Times New Roman"/>
          <w:sz w:val="28"/>
          <w:szCs w:val="28"/>
        </w:rPr>
      </w:pPr>
      <w:r w:rsidRPr="009A5AC7">
        <w:rPr>
          <w:rFonts w:ascii="Times New Roman" w:hAnsi="Times New Roman" w:cs="Times New Roman"/>
          <w:sz w:val="28"/>
          <w:szCs w:val="28"/>
        </w:rPr>
        <w:t>2</w:t>
      </w:r>
      <w:r>
        <w:rPr>
          <w:rFonts w:ascii="Times New Roman" w:hAnsi="Times New Roman" w:cs="Times New Roman"/>
          <w:sz w:val="28"/>
          <w:szCs w:val="28"/>
        </w:rPr>
        <w:t xml:space="preserve">. Відділу бухгалтерського обліку та звітності </w:t>
      </w:r>
      <w:r w:rsidRPr="009A5AC7">
        <w:rPr>
          <w:rFonts w:ascii="Times New Roman" w:hAnsi="Times New Roman" w:cs="Times New Roman"/>
          <w:sz w:val="28"/>
          <w:szCs w:val="28"/>
        </w:rPr>
        <w:t>провести виплату згідно цього рішення.</w:t>
      </w:r>
    </w:p>
    <w:p w:rsidR="00637815" w:rsidRPr="009A5AC7" w:rsidRDefault="00637815" w:rsidP="00637815">
      <w:pPr>
        <w:rPr>
          <w:rFonts w:ascii="Times New Roman" w:hAnsi="Times New Roman" w:cs="Times New Roman"/>
          <w:sz w:val="28"/>
          <w:szCs w:val="28"/>
        </w:rPr>
      </w:pPr>
      <w:r w:rsidRPr="009A5AC7">
        <w:rPr>
          <w:rFonts w:ascii="Times New Roman" w:hAnsi="Times New Roman" w:cs="Times New Roman"/>
          <w:sz w:val="28"/>
          <w:szCs w:val="28"/>
        </w:rPr>
        <w:t xml:space="preserve">3. Контроль за виконанням рішення покласти на </w:t>
      </w:r>
      <w:r>
        <w:rPr>
          <w:rFonts w:ascii="Times New Roman" w:hAnsi="Times New Roman" w:cs="Times New Roman"/>
          <w:sz w:val="28"/>
          <w:szCs w:val="28"/>
        </w:rPr>
        <w:t>головного бухгалтера сільської ради Сич Т.О</w:t>
      </w:r>
      <w:r w:rsidRPr="009A5AC7">
        <w:rPr>
          <w:rFonts w:ascii="Times New Roman" w:hAnsi="Times New Roman" w:cs="Times New Roman"/>
          <w:sz w:val="28"/>
          <w:szCs w:val="28"/>
        </w:rPr>
        <w:t>.</w:t>
      </w:r>
    </w:p>
    <w:p w:rsidR="00637815" w:rsidRPr="009A5AC7" w:rsidRDefault="00637815" w:rsidP="00637815">
      <w:pPr>
        <w:rPr>
          <w:rFonts w:ascii="Times New Roman" w:hAnsi="Times New Roman" w:cs="Times New Roman"/>
        </w:rPr>
      </w:pPr>
    </w:p>
    <w:p w:rsidR="00637815" w:rsidRDefault="00637815" w:rsidP="00637815">
      <w:pPr>
        <w:rPr>
          <w:rFonts w:ascii="Times New Roman" w:hAnsi="Times New Roman" w:cs="Times New Roman"/>
          <w:sz w:val="28"/>
          <w:szCs w:val="28"/>
        </w:rPr>
      </w:pPr>
      <w:r w:rsidRPr="009A5AC7">
        <w:rPr>
          <w:rFonts w:ascii="Times New Roman" w:hAnsi="Times New Roman" w:cs="Times New Roman"/>
          <w:sz w:val="28"/>
          <w:szCs w:val="28"/>
        </w:rPr>
        <w:t xml:space="preserve">            Сільський голова:                                          М.О. Лях</w:t>
      </w:r>
    </w:p>
    <w:p w:rsidR="00A61546" w:rsidRDefault="00A61546" w:rsidP="00B602A3">
      <w:pPr>
        <w:shd w:val="clear" w:color="auto" w:fill="FFFFFF"/>
        <w:spacing w:after="0" w:line="240" w:lineRule="auto"/>
        <w:ind w:left="828"/>
        <w:contextualSpacing/>
        <w:jc w:val="both"/>
        <w:rPr>
          <w:rFonts w:ascii="Times New Roman" w:eastAsia="Times New Roman" w:hAnsi="Times New Roman" w:cs="Times New Roman"/>
          <w:sz w:val="28"/>
          <w:szCs w:val="28"/>
          <w:bdr w:val="none" w:sz="0" w:space="0" w:color="auto" w:frame="1"/>
          <w:lang w:eastAsia="ru-RU"/>
        </w:rPr>
      </w:pPr>
    </w:p>
    <w:bookmarkEnd w:id="0"/>
    <w:p w:rsidR="00A61546" w:rsidRDefault="00A61546" w:rsidP="00B602A3">
      <w:pPr>
        <w:shd w:val="clear" w:color="auto" w:fill="FFFFFF"/>
        <w:spacing w:after="0" w:line="240" w:lineRule="auto"/>
        <w:ind w:left="828"/>
        <w:contextualSpacing/>
        <w:jc w:val="both"/>
        <w:rPr>
          <w:rFonts w:ascii="Times New Roman" w:eastAsia="Times New Roman" w:hAnsi="Times New Roman" w:cs="Times New Roman"/>
          <w:sz w:val="28"/>
          <w:szCs w:val="28"/>
          <w:bdr w:val="none" w:sz="0" w:space="0" w:color="auto" w:frame="1"/>
          <w:lang w:eastAsia="ru-RU"/>
        </w:rPr>
      </w:pPr>
    </w:p>
    <w:p w:rsidR="00A61546" w:rsidRDefault="00A61546" w:rsidP="00B602A3">
      <w:pPr>
        <w:shd w:val="clear" w:color="auto" w:fill="FFFFFF"/>
        <w:spacing w:after="0" w:line="240" w:lineRule="auto"/>
        <w:ind w:left="828"/>
        <w:contextualSpacing/>
        <w:jc w:val="both"/>
        <w:rPr>
          <w:rFonts w:ascii="Times New Roman" w:eastAsia="Times New Roman" w:hAnsi="Times New Roman" w:cs="Times New Roman"/>
          <w:sz w:val="28"/>
          <w:szCs w:val="28"/>
          <w:bdr w:val="none" w:sz="0" w:space="0" w:color="auto" w:frame="1"/>
          <w:lang w:eastAsia="ru-RU"/>
        </w:rPr>
      </w:pPr>
    </w:p>
    <w:p w:rsidR="00A61546" w:rsidRDefault="00A61546" w:rsidP="00B602A3">
      <w:pPr>
        <w:shd w:val="clear" w:color="auto" w:fill="FFFFFF"/>
        <w:spacing w:after="0" w:line="240" w:lineRule="auto"/>
        <w:ind w:left="828"/>
        <w:contextualSpacing/>
        <w:jc w:val="both"/>
        <w:rPr>
          <w:rFonts w:ascii="Times New Roman" w:eastAsia="Times New Roman" w:hAnsi="Times New Roman" w:cs="Times New Roman"/>
          <w:sz w:val="28"/>
          <w:szCs w:val="28"/>
          <w:bdr w:val="none" w:sz="0" w:space="0" w:color="auto" w:frame="1"/>
          <w:lang w:eastAsia="ru-RU"/>
        </w:rPr>
      </w:pPr>
    </w:p>
    <w:p w:rsidR="00A61546" w:rsidRDefault="00A61546" w:rsidP="00B602A3">
      <w:pPr>
        <w:shd w:val="clear" w:color="auto" w:fill="FFFFFF"/>
        <w:spacing w:after="0" w:line="240" w:lineRule="auto"/>
        <w:ind w:left="828"/>
        <w:contextualSpacing/>
        <w:jc w:val="both"/>
        <w:rPr>
          <w:rFonts w:ascii="Times New Roman" w:eastAsia="Times New Roman" w:hAnsi="Times New Roman" w:cs="Times New Roman"/>
          <w:sz w:val="28"/>
          <w:szCs w:val="28"/>
          <w:bdr w:val="none" w:sz="0" w:space="0" w:color="auto" w:frame="1"/>
          <w:lang w:eastAsia="ru-RU"/>
        </w:rPr>
      </w:pPr>
    </w:p>
    <w:p w:rsidR="00A61546" w:rsidRPr="00B602A3" w:rsidRDefault="00A61546" w:rsidP="00B602A3">
      <w:pPr>
        <w:shd w:val="clear" w:color="auto" w:fill="FFFFFF"/>
        <w:spacing w:after="0" w:line="240" w:lineRule="auto"/>
        <w:ind w:left="828"/>
        <w:contextualSpacing/>
        <w:jc w:val="both"/>
        <w:rPr>
          <w:rFonts w:ascii="Times New Roman" w:eastAsia="Times New Roman" w:hAnsi="Times New Roman" w:cs="Times New Roman"/>
          <w:sz w:val="28"/>
          <w:szCs w:val="28"/>
          <w:lang w:val="ru-RU" w:eastAsia="ru-RU"/>
        </w:rPr>
      </w:pPr>
    </w:p>
    <w:p w:rsidR="00F06818" w:rsidRPr="00F06818" w:rsidRDefault="00F06818" w:rsidP="00F06818">
      <w:pPr>
        <w:jc w:val="center"/>
        <w:rPr>
          <w:sz w:val="28"/>
          <w:szCs w:val="28"/>
        </w:rPr>
      </w:pPr>
      <w:r w:rsidRPr="00F06818">
        <w:rPr>
          <w:noProof/>
          <w:sz w:val="28"/>
          <w:szCs w:val="28"/>
          <w:lang w:eastAsia="uk-UA"/>
        </w:rPr>
        <w:drawing>
          <wp:inline distT="0" distB="0" distL="0" distR="0" wp14:anchorId="1FD387E2" wp14:editId="11109DDB">
            <wp:extent cx="495300" cy="685800"/>
            <wp:effectExtent l="0" t="0" r="0" b="0"/>
            <wp:docPr id="5" name="Рисунок 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F06818" w:rsidRPr="00F06818" w:rsidRDefault="00F06818" w:rsidP="00F06818">
      <w:pPr>
        <w:spacing w:after="0"/>
        <w:jc w:val="center"/>
        <w:rPr>
          <w:rFonts w:ascii="Times New Roman" w:hAnsi="Times New Roman" w:cs="Times New Roman"/>
          <w:i/>
          <w:sz w:val="28"/>
          <w:szCs w:val="28"/>
        </w:rPr>
      </w:pPr>
      <w:r w:rsidRPr="00F06818">
        <w:rPr>
          <w:rFonts w:ascii="Times New Roman" w:hAnsi="Times New Roman" w:cs="Times New Roman"/>
          <w:b/>
          <w:sz w:val="28"/>
          <w:szCs w:val="28"/>
        </w:rPr>
        <w:t xml:space="preserve">          СТУДЕНИКІВСЬКА  СІЛЬСЬКА  РАДА           </w:t>
      </w:r>
    </w:p>
    <w:p w:rsidR="00F06818" w:rsidRPr="00F06818" w:rsidRDefault="00F06818" w:rsidP="00F06818">
      <w:pPr>
        <w:spacing w:after="0"/>
        <w:jc w:val="center"/>
        <w:rPr>
          <w:rFonts w:ascii="Times New Roman" w:hAnsi="Times New Roman" w:cs="Times New Roman"/>
          <w:b/>
          <w:sz w:val="28"/>
          <w:szCs w:val="28"/>
        </w:rPr>
      </w:pPr>
      <w:r w:rsidRPr="00F06818">
        <w:rPr>
          <w:rFonts w:ascii="Times New Roman" w:hAnsi="Times New Roman" w:cs="Times New Roman"/>
          <w:b/>
          <w:sz w:val="28"/>
          <w:szCs w:val="28"/>
        </w:rPr>
        <w:t>БОРИСПІЛЬСЬКОГО  РАЙОНУ</w:t>
      </w:r>
    </w:p>
    <w:p w:rsidR="00F06818" w:rsidRPr="00F06818" w:rsidRDefault="00F06818" w:rsidP="00F06818">
      <w:pPr>
        <w:spacing w:after="0"/>
        <w:jc w:val="center"/>
        <w:rPr>
          <w:rFonts w:ascii="Times New Roman" w:hAnsi="Times New Roman" w:cs="Times New Roman"/>
          <w:b/>
          <w:sz w:val="28"/>
          <w:szCs w:val="28"/>
        </w:rPr>
      </w:pPr>
      <w:r w:rsidRPr="00F06818">
        <w:rPr>
          <w:rFonts w:ascii="Times New Roman" w:hAnsi="Times New Roman" w:cs="Times New Roman"/>
          <w:b/>
          <w:sz w:val="28"/>
          <w:szCs w:val="28"/>
        </w:rPr>
        <w:t>КИЇВСЬКОЇ  ОБЛАСТІ</w:t>
      </w:r>
    </w:p>
    <w:p w:rsidR="00F06818" w:rsidRPr="00F06818" w:rsidRDefault="00F06818" w:rsidP="00F06818">
      <w:pPr>
        <w:spacing w:after="0"/>
        <w:jc w:val="center"/>
        <w:rPr>
          <w:rFonts w:ascii="Times New Roman" w:hAnsi="Times New Roman" w:cs="Times New Roman"/>
          <w:b/>
          <w:sz w:val="28"/>
          <w:szCs w:val="28"/>
        </w:rPr>
      </w:pPr>
      <w:r w:rsidRPr="00F06818">
        <w:rPr>
          <w:rFonts w:ascii="Times New Roman" w:hAnsi="Times New Roman" w:cs="Times New Roman"/>
          <w:b/>
          <w:sz w:val="28"/>
          <w:szCs w:val="28"/>
        </w:rPr>
        <w:t>ВИКОНАВЧИЙ  КОМІТЕТ</w:t>
      </w:r>
    </w:p>
    <w:p w:rsidR="00F06818" w:rsidRPr="00F06818" w:rsidRDefault="00F06818" w:rsidP="00F06818">
      <w:pPr>
        <w:spacing w:after="0"/>
        <w:jc w:val="center"/>
        <w:rPr>
          <w:rFonts w:ascii="Times New Roman" w:hAnsi="Times New Roman" w:cs="Times New Roman"/>
          <w:b/>
          <w:sz w:val="28"/>
          <w:szCs w:val="28"/>
        </w:rPr>
      </w:pPr>
    </w:p>
    <w:p w:rsidR="00F06818" w:rsidRPr="00F06818" w:rsidRDefault="00F06818" w:rsidP="00F06818">
      <w:pPr>
        <w:spacing w:after="0"/>
        <w:jc w:val="center"/>
        <w:rPr>
          <w:rFonts w:ascii="Times New Roman" w:hAnsi="Times New Roman" w:cs="Times New Roman"/>
          <w:sz w:val="28"/>
          <w:szCs w:val="28"/>
        </w:rPr>
      </w:pPr>
      <w:r w:rsidRPr="00F06818">
        <w:rPr>
          <w:rFonts w:ascii="Times New Roman" w:hAnsi="Times New Roman" w:cs="Times New Roman"/>
          <w:b/>
          <w:sz w:val="28"/>
          <w:szCs w:val="28"/>
        </w:rPr>
        <w:t>РІШЕННЯ</w:t>
      </w:r>
    </w:p>
    <w:p w:rsidR="00F06818" w:rsidRPr="00F06818" w:rsidRDefault="00F06818" w:rsidP="00F06818">
      <w:pPr>
        <w:spacing w:after="0"/>
        <w:rPr>
          <w:rFonts w:ascii="Times New Roman" w:hAnsi="Times New Roman" w:cs="Times New Roman"/>
          <w:sz w:val="28"/>
          <w:szCs w:val="28"/>
        </w:rPr>
      </w:pPr>
    </w:p>
    <w:p w:rsidR="00F06818" w:rsidRPr="00F06818" w:rsidRDefault="00F06818" w:rsidP="00F06818">
      <w:pPr>
        <w:spacing w:after="0"/>
        <w:rPr>
          <w:rFonts w:ascii="Times New Roman" w:hAnsi="Times New Roman" w:cs="Times New Roman"/>
          <w:sz w:val="28"/>
          <w:szCs w:val="28"/>
        </w:rPr>
      </w:pPr>
    </w:p>
    <w:p w:rsidR="00F06818" w:rsidRPr="00F06818" w:rsidRDefault="00F06818" w:rsidP="00F06818">
      <w:pPr>
        <w:spacing w:after="0"/>
        <w:rPr>
          <w:rFonts w:ascii="Times New Roman" w:hAnsi="Times New Roman" w:cs="Times New Roman"/>
          <w:b/>
          <w:sz w:val="28"/>
          <w:szCs w:val="28"/>
        </w:rPr>
      </w:pPr>
      <w:r w:rsidRPr="00F06818">
        <w:rPr>
          <w:rFonts w:ascii="Times New Roman" w:hAnsi="Times New Roman" w:cs="Times New Roman"/>
          <w:b/>
          <w:sz w:val="28"/>
          <w:szCs w:val="28"/>
        </w:rPr>
        <w:t xml:space="preserve">Від </w:t>
      </w:r>
      <w:r>
        <w:rPr>
          <w:rFonts w:ascii="Times New Roman" w:hAnsi="Times New Roman" w:cs="Times New Roman"/>
          <w:b/>
          <w:sz w:val="28"/>
          <w:szCs w:val="28"/>
        </w:rPr>
        <w:t>04 лютого</w:t>
      </w:r>
      <w:r w:rsidRPr="00F06818">
        <w:rPr>
          <w:rFonts w:ascii="Times New Roman" w:hAnsi="Times New Roman" w:cs="Times New Roman"/>
          <w:b/>
          <w:sz w:val="28"/>
          <w:szCs w:val="28"/>
        </w:rPr>
        <w:t xml:space="preserve">  2021 року                  с. Студеники                              № </w:t>
      </w:r>
      <w:r w:rsidR="00637815">
        <w:rPr>
          <w:rFonts w:ascii="Times New Roman" w:hAnsi="Times New Roman" w:cs="Times New Roman"/>
          <w:b/>
          <w:sz w:val="28"/>
          <w:szCs w:val="28"/>
        </w:rPr>
        <w:t>29</w:t>
      </w:r>
    </w:p>
    <w:p w:rsidR="00F06818" w:rsidRPr="00F06818" w:rsidRDefault="00F06818" w:rsidP="00F06818">
      <w:pPr>
        <w:spacing w:after="0"/>
        <w:rPr>
          <w:rFonts w:ascii="Times New Roman" w:hAnsi="Times New Roman" w:cs="Times New Roman"/>
          <w:b/>
          <w:sz w:val="28"/>
          <w:szCs w:val="28"/>
        </w:rPr>
      </w:pPr>
    </w:p>
    <w:p w:rsidR="00F06818" w:rsidRPr="00F06818" w:rsidRDefault="00F06818" w:rsidP="00F06818">
      <w:pPr>
        <w:spacing w:after="0"/>
        <w:rPr>
          <w:rFonts w:ascii="Times New Roman" w:hAnsi="Times New Roman" w:cs="Times New Roman"/>
          <w:b/>
          <w:color w:val="000000"/>
          <w:sz w:val="28"/>
          <w:szCs w:val="28"/>
          <w:shd w:val="clear" w:color="auto" w:fill="FFFFFF"/>
        </w:rPr>
      </w:pPr>
      <w:r w:rsidRPr="00F06818">
        <w:rPr>
          <w:rFonts w:ascii="Times New Roman" w:hAnsi="Times New Roman" w:cs="Times New Roman"/>
          <w:b/>
          <w:color w:val="000000"/>
          <w:sz w:val="28"/>
          <w:szCs w:val="28"/>
          <w:shd w:val="clear" w:color="auto" w:fill="FFFFFF"/>
          <w:lang w:val="ru-RU"/>
        </w:rPr>
        <w:t xml:space="preserve">Про </w:t>
      </w:r>
      <w:r w:rsidRPr="00F06818">
        <w:rPr>
          <w:rFonts w:ascii="Times New Roman" w:hAnsi="Times New Roman" w:cs="Times New Roman"/>
          <w:b/>
          <w:color w:val="000000"/>
          <w:sz w:val="28"/>
          <w:szCs w:val="28"/>
          <w:shd w:val="clear" w:color="auto" w:fill="FFFFFF"/>
        </w:rPr>
        <w:t xml:space="preserve">впорядкування </w:t>
      </w:r>
      <w:proofErr w:type="gramStart"/>
      <w:r w:rsidRPr="00F06818">
        <w:rPr>
          <w:rFonts w:ascii="Times New Roman" w:hAnsi="Times New Roman" w:cs="Times New Roman"/>
          <w:b/>
          <w:color w:val="000000"/>
          <w:sz w:val="28"/>
          <w:szCs w:val="28"/>
          <w:shd w:val="clear" w:color="auto" w:fill="FFFFFF"/>
        </w:rPr>
        <w:t>поштової  адреси</w:t>
      </w:r>
      <w:proofErr w:type="gramEnd"/>
    </w:p>
    <w:p w:rsidR="00F06818" w:rsidRPr="00F06818" w:rsidRDefault="00F06818" w:rsidP="00F06818">
      <w:pPr>
        <w:spacing w:after="0"/>
        <w:rPr>
          <w:rFonts w:ascii="Times New Roman" w:hAnsi="Times New Roman" w:cs="Times New Roman"/>
          <w:color w:val="000000"/>
          <w:sz w:val="28"/>
          <w:szCs w:val="28"/>
          <w:shd w:val="clear" w:color="auto" w:fill="FFFFFF"/>
          <w:lang w:val="ru-RU"/>
        </w:rPr>
      </w:pPr>
    </w:p>
    <w:p w:rsidR="00F06818" w:rsidRPr="00F06818" w:rsidRDefault="00F06818" w:rsidP="00F06818">
      <w:pPr>
        <w:jc w:val="both"/>
        <w:rPr>
          <w:rFonts w:ascii="Times New Roman" w:hAnsi="Times New Roman" w:cs="Times New Roman"/>
          <w:sz w:val="24"/>
          <w:szCs w:val="24"/>
        </w:rPr>
      </w:pPr>
      <w:r w:rsidRPr="00F06818">
        <w:rPr>
          <w:rFonts w:ascii="Times New Roman" w:hAnsi="Times New Roman" w:cs="Times New Roman"/>
          <w:sz w:val="24"/>
          <w:szCs w:val="24"/>
        </w:rPr>
        <w:t xml:space="preserve">         Розглянувши  заяви </w:t>
      </w:r>
      <w:r>
        <w:rPr>
          <w:rFonts w:ascii="Times New Roman" w:hAnsi="Times New Roman" w:cs="Times New Roman"/>
          <w:sz w:val="24"/>
          <w:szCs w:val="24"/>
        </w:rPr>
        <w:t xml:space="preserve"> жителя</w:t>
      </w:r>
      <w:r w:rsidRPr="00F06818">
        <w:rPr>
          <w:rFonts w:ascii="Times New Roman" w:hAnsi="Times New Roman" w:cs="Times New Roman"/>
          <w:sz w:val="24"/>
          <w:szCs w:val="24"/>
        </w:rPr>
        <w:t xml:space="preserve"> с. </w:t>
      </w:r>
      <w:r>
        <w:rPr>
          <w:rFonts w:ascii="Times New Roman" w:hAnsi="Times New Roman" w:cs="Times New Roman"/>
          <w:sz w:val="24"/>
          <w:szCs w:val="24"/>
        </w:rPr>
        <w:t xml:space="preserve">Соснова, </w:t>
      </w:r>
      <w:r w:rsidRPr="00F06818">
        <w:rPr>
          <w:rFonts w:ascii="Times New Roman" w:hAnsi="Times New Roman" w:cs="Times New Roman"/>
          <w:sz w:val="24"/>
          <w:szCs w:val="24"/>
        </w:rPr>
        <w:t xml:space="preserve"> гр.  </w:t>
      </w:r>
      <w:r>
        <w:rPr>
          <w:rFonts w:ascii="Times New Roman" w:hAnsi="Times New Roman" w:cs="Times New Roman"/>
          <w:sz w:val="24"/>
          <w:szCs w:val="24"/>
        </w:rPr>
        <w:t>Діденка Вячеслава Олександровича</w:t>
      </w:r>
      <w:r w:rsidRPr="00F06818">
        <w:rPr>
          <w:rFonts w:ascii="Times New Roman" w:hAnsi="Times New Roman" w:cs="Times New Roman"/>
          <w:sz w:val="24"/>
          <w:szCs w:val="24"/>
        </w:rPr>
        <w:t xml:space="preserve"> про   впорядкування поштової  адреси та надані  правовстановчі документи на житло,    відповідно  до підпункту 2 пункту б статті 31 Закону  України «Про  місцеве  самоврядування  в  Україні», інструкції  з ведення  погосподарського  обліку  в  сільських(селищних) радах, затвердженої  наказом  Держкомстату  України  від 11.10.2010 року  за №418 , виконавчий   комітет  сільської  ради </w:t>
      </w:r>
    </w:p>
    <w:p w:rsidR="00F06818" w:rsidRPr="00F06818" w:rsidRDefault="00F06818" w:rsidP="00F06818">
      <w:pPr>
        <w:jc w:val="both"/>
        <w:rPr>
          <w:rFonts w:ascii="Times New Roman" w:hAnsi="Times New Roman" w:cs="Times New Roman"/>
          <w:sz w:val="24"/>
          <w:szCs w:val="24"/>
        </w:rPr>
      </w:pPr>
      <w:r w:rsidRPr="00F06818">
        <w:rPr>
          <w:rFonts w:ascii="Times New Roman" w:hAnsi="Times New Roman" w:cs="Times New Roman"/>
          <w:sz w:val="24"/>
          <w:szCs w:val="24"/>
        </w:rPr>
        <w:t>В И Р І Ш И В :</w:t>
      </w:r>
    </w:p>
    <w:p w:rsidR="00F06818" w:rsidRPr="00F06818" w:rsidRDefault="00F06818" w:rsidP="00F06818">
      <w:pPr>
        <w:numPr>
          <w:ilvl w:val="0"/>
          <w:numId w:val="8"/>
        </w:numPr>
        <w:spacing w:after="0" w:line="240" w:lineRule="auto"/>
        <w:contextualSpacing/>
        <w:jc w:val="both"/>
        <w:rPr>
          <w:rFonts w:ascii="Times New Roman" w:hAnsi="Times New Roman" w:cs="Times New Roman"/>
          <w:sz w:val="24"/>
          <w:szCs w:val="24"/>
        </w:rPr>
      </w:pPr>
      <w:r w:rsidRPr="00F06818">
        <w:rPr>
          <w:rFonts w:ascii="Times New Roman" w:hAnsi="Times New Roman" w:cs="Times New Roman"/>
          <w:sz w:val="24"/>
          <w:szCs w:val="24"/>
        </w:rPr>
        <w:t>Прис</w:t>
      </w:r>
      <w:r>
        <w:rPr>
          <w:rFonts w:ascii="Times New Roman" w:hAnsi="Times New Roman" w:cs="Times New Roman"/>
          <w:sz w:val="24"/>
          <w:szCs w:val="24"/>
        </w:rPr>
        <w:t>воїти нову  поштову адресу житловому будинку</w:t>
      </w:r>
      <w:r w:rsidRPr="00F06818">
        <w:rPr>
          <w:rFonts w:ascii="Times New Roman" w:hAnsi="Times New Roman" w:cs="Times New Roman"/>
          <w:sz w:val="24"/>
          <w:szCs w:val="24"/>
        </w:rPr>
        <w:t xml:space="preserve">, що належить гр. </w:t>
      </w:r>
      <w:r>
        <w:rPr>
          <w:rFonts w:ascii="Times New Roman" w:hAnsi="Times New Roman" w:cs="Times New Roman"/>
          <w:sz w:val="24"/>
          <w:szCs w:val="24"/>
        </w:rPr>
        <w:t xml:space="preserve">Діденку Вячеславу </w:t>
      </w:r>
      <w:r w:rsidRPr="00F06818">
        <w:rPr>
          <w:rFonts w:ascii="Times New Roman" w:hAnsi="Times New Roman" w:cs="Times New Roman"/>
          <w:sz w:val="24"/>
          <w:szCs w:val="24"/>
        </w:rPr>
        <w:t xml:space="preserve"> </w:t>
      </w:r>
      <w:r>
        <w:rPr>
          <w:rFonts w:ascii="Times New Roman" w:hAnsi="Times New Roman" w:cs="Times New Roman"/>
          <w:sz w:val="24"/>
          <w:szCs w:val="24"/>
        </w:rPr>
        <w:t>Олександровичу</w:t>
      </w:r>
      <w:r w:rsidRPr="00F06818">
        <w:rPr>
          <w:rFonts w:ascii="Times New Roman" w:hAnsi="Times New Roman" w:cs="Times New Roman"/>
          <w:sz w:val="24"/>
          <w:szCs w:val="24"/>
        </w:rPr>
        <w:t xml:space="preserve">: Київська область, Бориспільський район, село </w:t>
      </w:r>
      <w:r>
        <w:rPr>
          <w:rFonts w:ascii="Times New Roman" w:hAnsi="Times New Roman" w:cs="Times New Roman"/>
          <w:sz w:val="24"/>
          <w:szCs w:val="24"/>
        </w:rPr>
        <w:t xml:space="preserve">Соснова, </w:t>
      </w:r>
      <w:r w:rsidRPr="00F06818">
        <w:rPr>
          <w:rFonts w:ascii="Times New Roman" w:hAnsi="Times New Roman" w:cs="Times New Roman"/>
          <w:sz w:val="24"/>
          <w:szCs w:val="24"/>
        </w:rPr>
        <w:t xml:space="preserve"> вулиця </w:t>
      </w:r>
      <w:r>
        <w:rPr>
          <w:rFonts w:ascii="Times New Roman" w:hAnsi="Times New Roman" w:cs="Times New Roman"/>
          <w:sz w:val="24"/>
          <w:szCs w:val="24"/>
        </w:rPr>
        <w:t>Центральна, 26-Б</w:t>
      </w:r>
      <w:r w:rsidRPr="00F06818">
        <w:rPr>
          <w:rFonts w:ascii="Times New Roman" w:hAnsi="Times New Roman" w:cs="Times New Roman"/>
          <w:sz w:val="24"/>
          <w:szCs w:val="24"/>
        </w:rPr>
        <w:t>. (замість попередньої</w:t>
      </w:r>
      <w:r>
        <w:rPr>
          <w:rFonts w:ascii="Times New Roman" w:hAnsi="Times New Roman" w:cs="Times New Roman"/>
          <w:sz w:val="24"/>
          <w:szCs w:val="24"/>
        </w:rPr>
        <w:t xml:space="preserve"> адреси </w:t>
      </w:r>
      <w:r w:rsidRPr="00F06818">
        <w:rPr>
          <w:rFonts w:ascii="Times New Roman" w:hAnsi="Times New Roman" w:cs="Times New Roman"/>
          <w:sz w:val="24"/>
          <w:szCs w:val="24"/>
        </w:rPr>
        <w:t xml:space="preserve">: с. </w:t>
      </w:r>
      <w:r>
        <w:rPr>
          <w:rFonts w:ascii="Times New Roman" w:hAnsi="Times New Roman" w:cs="Times New Roman"/>
          <w:sz w:val="24"/>
          <w:szCs w:val="24"/>
        </w:rPr>
        <w:t>Соснова</w:t>
      </w:r>
      <w:r w:rsidRPr="00F06818">
        <w:rPr>
          <w:rFonts w:ascii="Times New Roman" w:hAnsi="Times New Roman" w:cs="Times New Roman"/>
          <w:sz w:val="24"/>
          <w:szCs w:val="24"/>
        </w:rPr>
        <w:t xml:space="preserve">, вулиця </w:t>
      </w:r>
      <w:r>
        <w:rPr>
          <w:rFonts w:ascii="Times New Roman" w:hAnsi="Times New Roman" w:cs="Times New Roman"/>
          <w:sz w:val="24"/>
          <w:szCs w:val="24"/>
        </w:rPr>
        <w:t>Центральна, 26-А</w:t>
      </w:r>
      <w:r w:rsidRPr="00F06818">
        <w:rPr>
          <w:rFonts w:ascii="Times New Roman" w:hAnsi="Times New Roman" w:cs="Times New Roman"/>
          <w:sz w:val="24"/>
          <w:szCs w:val="24"/>
        </w:rPr>
        <w:t>)</w:t>
      </w:r>
    </w:p>
    <w:p w:rsidR="00F06818" w:rsidRPr="00F06818" w:rsidRDefault="00F06818" w:rsidP="00F06818">
      <w:pPr>
        <w:numPr>
          <w:ilvl w:val="0"/>
          <w:numId w:val="8"/>
        </w:numPr>
        <w:spacing w:after="0" w:line="240" w:lineRule="auto"/>
        <w:contextualSpacing/>
        <w:jc w:val="both"/>
        <w:rPr>
          <w:rFonts w:ascii="Times New Roman" w:hAnsi="Times New Roman" w:cs="Times New Roman"/>
          <w:sz w:val="24"/>
          <w:szCs w:val="24"/>
        </w:rPr>
      </w:pPr>
      <w:r w:rsidRPr="00F06818">
        <w:rPr>
          <w:rFonts w:ascii="Times New Roman" w:hAnsi="Times New Roman" w:cs="Times New Roman"/>
          <w:sz w:val="24"/>
          <w:szCs w:val="24"/>
        </w:rPr>
        <w:t>Власнику житла виготовити технічну документацію на житло відповідно до нової поштової адреси</w:t>
      </w:r>
    </w:p>
    <w:p w:rsidR="00F06818" w:rsidRPr="00F06818" w:rsidRDefault="00F06818" w:rsidP="00F06818">
      <w:pPr>
        <w:numPr>
          <w:ilvl w:val="0"/>
          <w:numId w:val="8"/>
        </w:numPr>
        <w:spacing w:after="0" w:line="240" w:lineRule="auto"/>
        <w:contextualSpacing/>
        <w:jc w:val="both"/>
        <w:rPr>
          <w:rFonts w:ascii="Times New Roman" w:hAnsi="Times New Roman" w:cs="Times New Roman"/>
          <w:sz w:val="24"/>
          <w:szCs w:val="24"/>
        </w:rPr>
      </w:pPr>
      <w:r w:rsidRPr="00F06818">
        <w:rPr>
          <w:rFonts w:ascii="Times New Roman" w:hAnsi="Times New Roman" w:cs="Times New Roman"/>
          <w:sz w:val="24"/>
          <w:szCs w:val="24"/>
        </w:rPr>
        <w:t xml:space="preserve">Контроль за виконанням рішення покласти на старосту </w:t>
      </w:r>
      <w:r>
        <w:rPr>
          <w:rFonts w:ascii="Times New Roman" w:hAnsi="Times New Roman" w:cs="Times New Roman"/>
          <w:sz w:val="24"/>
          <w:szCs w:val="24"/>
        </w:rPr>
        <w:t>Соснівс</w:t>
      </w:r>
      <w:r w:rsidRPr="00F06818">
        <w:rPr>
          <w:rFonts w:ascii="Times New Roman" w:hAnsi="Times New Roman" w:cs="Times New Roman"/>
          <w:sz w:val="24"/>
          <w:szCs w:val="24"/>
        </w:rPr>
        <w:t xml:space="preserve">ького старостинського округу </w:t>
      </w:r>
      <w:r>
        <w:rPr>
          <w:rFonts w:ascii="Times New Roman" w:hAnsi="Times New Roman" w:cs="Times New Roman"/>
          <w:sz w:val="24"/>
          <w:szCs w:val="24"/>
        </w:rPr>
        <w:t>Миколаєва В.І</w:t>
      </w:r>
      <w:r w:rsidRPr="00F06818">
        <w:rPr>
          <w:rFonts w:ascii="Times New Roman" w:hAnsi="Times New Roman" w:cs="Times New Roman"/>
          <w:sz w:val="24"/>
          <w:szCs w:val="24"/>
        </w:rPr>
        <w:t xml:space="preserve">. </w:t>
      </w:r>
    </w:p>
    <w:p w:rsidR="00F06818" w:rsidRPr="00F06818" w:rsidRDefault="00F06818" w:rsidP="00F06818">
      <w:pPr>
        <w:spacing w:after="0"/>
        <w:ind w:left="720"/>
        <w:contextualSpacing/>
        <w:jc w:val="both"/>
        <w:rPr>
          <w:rFonts w:ascii="Times New Roman" w:hAnsi="Times New Roman" w:cs="Times New Roman"/>
          <w:sz w:val="24"/>
          <w:szCs w:val="24"/>
        </w:rPr>
      </w:pPr>
      <w:r w:rsidRPr="00F06818">
        <w:rPr>
          <w:rFonts w:ascii="Times New Roman" w:hAnsi="Times New Roman" w:cs="Times New Roman"/>
          <w:sz w:val="24"/>
          <w:szCs w:val="24"/>
        </w:rPr>
        <w:t xml:space="preserve">   </w:t>
      </w:r>
    </w:p>
    <w:p w:rsidR="00F06818" w:rsidRPr="00F06818" w:rsidRDefault="00F06818" w:rsidP="00F06818">
      <w:pPr>
        <w:spacing w:after="0"/>
        <w:ind w:left="720"/>
        <w:contextualSpacing/>
        <w:jc w:val="both"/>
        <w:rPr>
          <w:rFonts w:ascii="Times New Roman" w:hAnsi="Times New Roman" w:cs="Times New Roman"/>
          <w:sz w:val="24"/>
          <w:szCs w:val="24"/>
        </w:rPr>
      </w:pPr>
    </w:p>
    <w:p w:rsidR="00F06818" w:rsidRPr="00F06818" w:rsidRDefault="00F06818" w:rsidP="00F06818">
      <w:pPr>
        <w:spacing w:after="0"/>
        <w:ind w:left="720"/>
        <w:contextualSpacing/>
        <w:jc w:val="both"/>
        <w:rPr>
          <w:rFonts w:ascii="Times New Roman" w:hAnsi="Times New Roman" w:cs="Times New Roman"/>
          <w:sz w:val="24"/>
          <w:szCs w:val="24"/>
        </w:rPr>
      </w:pPr>
    </w:p>
    <w:p w:rsidR="00F06818" w:rsidRPr="00F06818" w:rsidRDefault="00F06818" w:rsidP="00F06818">
      <w:pPr>
        <w:spacing w:after="0"/>
        <w:ind w:left="720"/>
        <w:contextualSpacing/>
        <w:jc w:val="both"/>
        <w:rPr>
          <w:rFonts w:ascii="Times New Roman" w:hAnsi="Times New Roman" w:cs="Times New Roman"/>
          <w:sz w:val="24"/>
          <w:szCs w:val="24"/>
        </w:rPr>
      </w:pPr>
      <w:r w:rsidRPr="00F06818">
        <w:rPr>
          <w:rFonts w:ascii="Times New Roman" w:hAnsi="Times New Roman" w:cs="Times New Roman"/>
          <w:sz w:val="24"/>
          <w:szCs w:val="24"/>
        </w:rPr>
        <w:t>Сільський голова:                                                  М.О. Лях</w:t>
      </w:r>
    </w:p>
    <w:p w:rsidR="00F06818" w:rsidRDefault="00F06818" w:rsidP="00F06818">
      <w:pPr>
        <w:spacing w:after="0"/>
        <w:ind w:left="720"/>
        <w:contextualSpacing/>
        <w:jc w:val="both"/>
        <w:rPr>
          <w:rFonts w:ascii="Times New Roman" w:hAnsi="Times New Roman" w:cs="Times New Roman"/>
          <w:sz w:val="24"/>
          <w:szCs w:val="24"/>
        </w:rPr>
      </w:pPr>
    </w:p>
    <w:p w:rsidR="00F06818" w:rsidRDefault="00F06818" w:rsidP="00F06818">
      <w:pPr>
        <w:spacing w:after="0"/>
        <w:ind w:left="720"/>
        <w:contextualSpacing/>
        <w:jc w:val="both"/>
        <w:rPr>
          <w:rFonts w:ascii="Times New Roman" w:hAnsi="Times New Roman" w:cs="Times New Roman"/>
          <w:sz w:val="24"/>
          <w:szCs w:val="24"/>
        </w:rPr>
      </w:pPr>
    </w:p>
    <w:p w:rsidR="00F06818" w:rsidRDefault="00F06818" w:rsidP="00F06818">
      <w:pPr>
        <w:spacing w:after="0"/>
        <w:ind w:left="720"/>
        <w:contextualSpacing/>
        <w:jc w:val="both"/>
        <w:rPr>
          <w:rFonts w:ascii="Times New Roman" w:hAnsi="Times New Roman" w:cs="Times New Roman"/>
          <w:sz w:val="24"/>
          <w:szCs w:val="24"/>
        </w:rPr>
      </w:pPr>
    </w:p>
    <w:p w:rsidR="00F06818" w:rsidRDefault="00F06818" w:rsidP="00F06818">
      <w:pPr>
        <w:spacing w:after="0"/>
        <w:ind w:left="720"/>
        <w:contextualSpacing/>
        <w:jc w:val="both"/>
        <w:rPr>
          <w:rFonts w:ascii="Times New Roman" w:hAnsi="Times New Roman" w:cs="Times New Roman"/>
          <w:sz w:val="24"/>
          <w:szCs w:val="24"/>
        </w:rPr>
      </w:pPr>
    </w:p>
    <w:p w:rsidR="00F06818" w:rsidRDefault="00F06818" w:rsidP="00F06818">
      <w:pPr>
        <w:spacing w:after="0"/>
        <w:ind w:left="720"/>
        <w:contextualSpacing/>
        <w:jc w:val="both"/>
        <w:rPr>
          <w:rFonts w:ascii="Times New Roman" w:hAnsi="Times New Roman" w:cs="Times New Roman"/>
          <w:sz w:val="24"/>
          <w:szCs w:val="24"/>
        </w:rPr>
      </w:pPr>
    </w:p>
    <w:p w:rsidR="00F06818" w:rsidRDefault="00F06818" w:rsidP="00F06818">
      <w:pPr>
        <w:spacing w:after="0"/>
        <w:ind w:left="720"/>
        <w:contextualSpacing/>
        <w:jc w:val="both"/>
        <w:rPr>
          <w:rFonts w:ascii="Times New Roman" w:hAnsi="Times New Roman" w:cs="Times New Roman"/>
          <w:sz w:val="24"/>
          <w:szCs w:val="24"/>
        </w:rPr>
      </w:pPr>
    </w:p>
    <w:p w:rsidR="00F06818" w:rsidRDefault="00F06818" w:rsidP="00F06818">
      <w:pPr>
        <w:spacing w:after="0"/>
        <w:ind w:left="720"/>
        <w:contextualSpacing/>
        <w:jc w:val="both"/>
        <w:rPr>
          <w:rFonts w:ascii="Times New Roman" w:hAnsi="Times New Roman" w:cs="Times New Roman"/>
          <w:sz w:val="24"/>
          <w:szCs w:val="24"/>
        </w:rPr>
      </w:pPr>
    </w:p>
    <w:p w:rsidR="00F06818" w:rsidRDefault="00F06818" w:rsidP="00F06818">
      <w:pPr>
        <w:spacing w:after="0"/>
        <w:ind w:left="720"/>
        <w:contextualSpacing/>
        <w:jc w:val="both"/>
        <w:rPr>
          <w:rFonts w:ascii="Times New Roman" w:hAnsi="Times New Roman" w:cs="Times New Roman"/>
          <w:sz w:val="24"/>
          <w:szCs w:val="24"/>
        </w:rPr>
      </w:pPr>
    </w:p>
    <w:p w:rsidR="00F06818" w:rsidRDefault="00F06818" w:rsidP="00F06818">
      <w:pPr>
        <w:spacing w:after="0"/>
        <w:ind w:left="720"/>
        <w:contextualSpacing/>
        <w:jc w:val="both"/>
        <w:rPr>
          <w:rFonts w:ascii="Times New Roman" w:hAnsi="Times New Roman" w:cs="Times New Roman"/>
          <w:sz w:val="24"/>
          <w:szCs w:val="24"/>
        </w:rPr>
      </w:pPr>
    </w:p>
    <w:p w:rsidR="00F06818" w:rsidRDefault="00F06818" w:rsidP="00F06818">
      <w:pPr>
        <w:spacing w:after="0"/>
        <w:ind w:left="720"/>
        <w:contextualSpacing/>
        <w:jc w:val="both"/>
        <w:rPr>
          <w:rFonts w:ascii="Times New Roman" w:hAnsi="Times New Roman" w:cs="Times New Roman"/>
          <w:sz w:val="24"/>
          <w:szCs w:val="24"/>
        </w:rPr>
      </w:pPr>
    </w:p>
    <w:p w:rsidR="00F06818" w:rsidRPr="00F06818" w:rsidRDefault="00F06818" w:rsidP="00F06818">
      <w:pPr>
        <w:spacing w:after="0"/>
        <w:ind w:left="720"/>
        <w:contextualSpacing/>
        <w:jc w:val="both"/>
        <w:rPr>
          <w:rFonts w:ascii="Times New Roman" w:hAnsi="Times New Roman" w:cs="Times New Roman"/>
          <w:sz w:val="24"/>
          <w:szCs w:val="24"/>
        </w:rPr>
      </w:pPr>
    </w:p>
    <w:p w:rsidR="00F06818" w:rsidRPr="00F06818" w:rsidRDefault="00F06818" w:rsidP="00F06818">
      <w:pPr>
        <w:spacing w:after="0" w:line="240" w:lineRule="auto"/>
        <w:rPr>
          <w:rFonts w:ascii="Times New Roman" w:eastAsia="Times New Roman" w:hAnsi="Times New Roman" w:cs="Times New Roman"/>
          <w:sz w:val="24"/>
          <w:szCs w:val="24"/>
          <w:lang w:eastAsia="ru-RU"/>
        </w:rPr>
      </w:pPr>
    </w:p>
    <w:p w:rsidR="00B602A3" w:rsidRPr="00B602A3" w:rsidRDefault="00B602A3" w:rsidP="00B602A3">
      <w:pPr>
        <w:spacing w:after="0" w:line="240" w:lineRule="auto"/>
        <w:ind w:right="-4"/>
        <w:rPr>
          <w:rFonts w:ascii="Times New Roman" w:eastAsia="Times New Roman" w:hAnsi="Times New Roman" w:cs="Times New Roman"/>
          <w:sz w:val="28"/>
          <w:szCs w:val="28"/>
          <w:lang w:val="ru-RU" w:eastAsia="ru-RU"/>
        </w:rPr>
      </w:pPr>
    </w:p>
    <w:p w:rsidR="00B602A3" w:rsidRDefault="00B602A3" w:rsidP="00B602A3"/>
    <w:p w:rsidR="007C4BE9" w:rsidRDefault="007C4BE9"/>
    <w:sectPr w:rsidR="007C4BE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27C62"/>
    <w:multiLevelType w:val="hybridMultilevel"/>
    <w:tmpl w:val="19983F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940EE9"/>
    <w:multiLevelType w:val="singleLevel"/>
    <w:tmpl w:val="75B04AD4"/>
    <w:lvl w:ilvl="0">
      <w:start w:val="8"/>
      <w:numFmt w:val="decimal"/>
      <w:lvlText w:val="%1."/>
      <w:legacy w:legacy="1" w:legacySpace="0" w:legacyIndent="279"/>
      <w:lvlJc w:val="left"/>
      <w:rPr>
        <w:rFonts w:ascii="Times New Roman" w:hAnsi="Times New Roman" w:cs="Times New Roman" w:hint="default"/>
      </w:rPr>
    </w:lvl>
  </w:abstractNum>
  <w:abstractNum w:abstractNumId="2" w15:restartNumberingAfterBreak="0">
    <w:nsid w:val="0F8B795F"/>
    <w:multiLevelType w:val="hybridMultilevel"/>
    <w:tmpl w:val="0338EAC2"/>
    <w:lvl w:ilvl="0" w:tplc="3642DF1E">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1A3B7D82"/>
    <w:multiLevelType w:val="hybridMultilevel"/>
    <w:tmpl w:val="9C9461E0"/>
    <w:lvl w:ilvl="0" w:tplc="BD285F32">
      <w:start w:val="1"/>
      <w:numFmt w:val="decimal"/>
      <w:lvlText w:val="%1."/>
      <w:lvlJc w:val="left"/>
      <w:pPr>
        <w:ind w:left="720" w:hanging="360"/>
      </w:pPr>
      <w:rPr>
        <w:rFonts w:hint="default"/>
        <w:b w:val="0"/>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BCF181C"/>
    <w:multiLevelType w:val="hybridMultilevel"/>
    <w:tmpl w:val="BC7EDD1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255439DB"/>
    <w:multiLevelType w:val="hybridMultilevel"/>
    <w:tmpl w:val="C11CDC94"/>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8B27725"/>
    <w:multiLevelType w:val="hybridMultilevel"/>
    <w:tmpl w:val="E8244140"/>
    <w:lvl w:ilvl="0" w:tplc="B208559A">
      <w:start w:val="1"/>
      <w:numFmt w:val="decimal"/>
      <w:lvlText w:val="%1."/>
      <w:lvlJc w:val="left"/>
      <w:pPr>
        <w:ind w:left="1098" w:hanging="39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7" w15:restartNumberingAfterBreak="0">
    <w:nsid w:val="3AC02867"/>
    <w:multiLevelType w:val="hybridMultilevel"/>
    <w:tmpl w:val="07E65C60"/>
    <w:lvl w:ilvl="0" w:tplc="76484852">
      <w:start w:val="29"/>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EC26819"/>
    <w:multiLevelType w:val="hybridMultilevel"/>
    <w:tmpl w:val="CE8ED902"/>
    <w:lvl w:ilvl="0" w:tplc="86C49BE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430E32C1"/>
    <w:multiLevelType w:val="hybridMultilevel"/>
    <w:tmpl w:val="468E0B9C"/>
    <w:lvl w:ilvl="0" w:tplc="F6DE40AA">
      <w:start w:val="1"/>
      <w:numFmt w:val="decimal"/>
      <w:lvlText w:val="%1."/>
      <w:lvlJc w:val="left"/>
      <w:pPr>
        <w:ind w:left="828" w:hanging="46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5DA7275"/>
    <w:multiLevelType w:val="hybridMultilevel"/>
    <w:tmpl w:val="9474C5E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7BD5C7C"/>
    <w:multiLevelType w:val="hybridMultilevel"/>
    <w:tmpl w:val="294A54BE"/>
    <w:lvl w:ilvl="0" w:tplc="F6DE40AA">
      <w:start w:val="1"/>
      <w:numFmt w:val="decimal"/>
      <w:lvlText w:val="%1."/>
      <w:lvlJc w:val="left"/>
      <w:pPr>
        <w:ind w:left="828" w:hanging="46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A335454"/>
    <w:multiLevelType w:val="hybridMultilevel"/>
    <w:tmpl w:val="D856EDE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4B2044DB"/>
    <w:multiLevelType w:val="hybridMultilevel"/>
    <w:tmpl w:val="3A7AD1E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5583515F"/>
    <w:multiLevelType w:val="hybridMultilevel"/>
    <w:tmpl w:val="6C94F4D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558355CB"/>
    <w:multiLevelType w:val="hybridMultilevel"/>
    <w:tmpl w:val="AACCEA8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56AB22C6"/>
    <w:multiLevelType w:val="hybridMultilevel"/>
    <w:tmpl w:val="83329E08"/>
    <w:lvl w:ilvl="0" w:tplc="F6DE40AA">
      <w:start w:val="1"/>
      <w:numFmt w:val="decimal"/>
      <w:lvlText w:val="%1."/>
      <w:lvlJc w:val="left"/>
      <w:pPr>
        <w:ind w:left="828" w:hanging="46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79D7ADC"/>
    <w:multiLevelType w:val="hybridMultilevel"/>
    <w:tmpl w:val="8AEABF26"/>
    <w:lvl w:ilvl="0" w:tplc="F6DE40AA">
      <w:start w:val="1"/>
      <w:numFmt w:val="decimal"/>
      <w:lvlText w:val="%1."/>
      <w:lvlJc w:val="left"/>
      <w:pPr>
        <w:ind w:left="828" w:hanging="46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8A44C04"/>
    <w:multiLevelType w:val="hybridMultilevel"/>
    <w:tmpl w:val="58A400F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66836C14"/>
    <w:multiLevelType w:val="hybridMultilevel"/>
    <w:tmpl w:val="CE900F06"/>
    <w:lvl w:ilvl="0" w:tplc="E282119C">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6B294467"/>
    <w:multiLevelType w:val="hybridMultilevel"/>
    <w:tmpl w:val="951614FC"/>
    <w:lvl w:ilvl="0" w:tplc="DD3831EC">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1" w15:restartNumberingAfterBreak="0">
    <w:nsid w:val="6B5C7333"/>
    <w:multiLevelType w:val="hybridMultilevel"/>
    <w:tmpl w:val="5A82B56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758E0C3E"/>
    <w:multiLevelType w:val="hybridMultilevel"/>
    <w:tmpl w:val="F9CEE0AA"/>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6B71EF6"/>
    <w:multiLevelType w:val="hybridMultilevel"/>
    <w:tmpl w:val="D3FCE96E"/>
    <w:lvl w:ilvl="0" w:tplc="81C250F2">
      <w:numFmt w:val="bullet"/>
      <w:lvlText w:val="-"/>
      <w:lvlJc w:val="left"/>
      <w:pPr>
        <w:ind w:left="1211" w:hanging="360"/>
      </w:pPr>
      <w:rPr>
        <w:rFonts w:ascii="Times New Roman" w:eastAsiaTheme="minorHAnsi"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24" w15:restartNumberingAfterBreak="0">
    <w:nsid w:val="77240280"/>
    <w:multiLevelType w:val="hybridMultilevel"/>
    <w:tmpl w:val="BC48AE7E"/>
    <w:lvl w:ilvl="0" w:tplc="E5B4E7F2">
      <w:start w:val="27"/>
      <w:numFmt w:val="bullet"/>
      <w:lvlText w:val="-"/>
      <w:lvlJc w:val="left"/>
      <w:pPr>
        <w:ind w:left="1068" w:hanging="360"/>
      </w:pPr>
      <w:rPr>
        <w:rFonts w:ascii="Calibri" w:eastAsiaTheme="minorHAnsi" w:hAnsi="Calibri" w:cs="Calibri"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5" w15:restartNumberingAfterBreak="0">
    <w:nsid w:val="7840773A"/>
    <w:multiLevelType w:val="hybridMultilevel"/>
    <w:tmpl w:val="978E8A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9"/>
  </w:num>
  <w:num w:numId="3">
    <w:abstractNumId w:val="4"/>
  </w:num>
  <w:num w:numId="4">
    <w:abstractNumId w:val="16"/>
  </w:num>
  <w:num w:numId="5">
    <w:abstractNumId w:val="12"/>
  </w:num>
  <w:num w:numId="6">
    <w:abstractNumId w:val="17"/>
  </w:num>
  <w:num w:numId="7">
    <w:abstractNumId w:val="14"/>
  </w:num>
  <w:num w:numId="8">
    <w:abstractNumId w:val="13"/>
  </w:num>
  <w:num w:numId="9">
    <w:abstractNumId w:val="6"/>
  </w:num>
  <w:num w:numId="10">
    <w:abstractNumId w:val="15"/>
  </w:num>
  <w:num w:numId="11">
    <w:abstractNumId w:val="24"/>
  </w:num>
  <w:num w:numId="12">
    <w:abstractNumId w:val="20"/>
  </w:num>
  <w:num w:numId="13">
    <w:abstractNumId w:val="2"/>
  </w:num>
  <w:num w:numId="14">
    <w:abstractNumId w:val="19"/>
  </w:num>
  <w:num w:numId="15">
    <w:abstractNumId w:val="8"/>
  </w:num>
  <w:num w:numId="16">
    <w:abstractNumId w:val="3"/>
  </w:num>
  <w:num w:numId="17">
    <w:abstractNumId w:val="21"/>
  </w:num>
  <w:num w:numId="18">
    <w:abstractNumId w:val="23"/>
  </w:num>
  <w:num w:numId="19">
    <w:abstractNumId w:val="25"/>
  </w:num>
  <w:num w:numId="20">
    <w:abstractNumId w:val="0"/>
  </w:num>
  <w:num w:numId="21">
    <w:abstractNumId w:val="10"/>
  </w:num>
  <w:num w:numId="22">
    <w:abstractNumId w:val="1"/>
  </w:num>
  <w:num w:numId="23">
    <w:abstractNumId w:val="7"/>
  </w:num>
  <w:num w:numId="24">
    <w:abstractNumId w:val="18"/>
  </w:num>
  <w:num w:numId="25">
    <w:abstractNumId w:val="22"/>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02A3"/>
    <w:rsid w:val="002270A1"/>
    <w:rsid w:val="003A6CB6"/>
    <w:rsid w:val="00637815"/>
    <w:rsid w:val="006B01DA"/>
    <w:rsid w:val="00717F0C"/>
    <w:rsid w:val="007C4BE9"/>
    <w:rsid w:val="00A11EC7"/>
    <w:rsid w:val="00A61546"/>
    <w:rsid w:val="00B602A3"/>
    <w:rsid w:val="00DE3070"/>
    <w:rsid w:val="00E85B59"/>
    <w:rsid w:val="00F0681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18795"/>
  <w15:chartTrackingRefBased/>
  <w15:docId w15:val="{C7608AC5-AD04-4305-891C-70835153C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02A3"/>
    <w:pPr>
      <w:ind w:left="720"/>
      <w:contextualSpacing/>
    </w:pPr>
  </w:style>
  <w:style w:type="paragraph" w:styleId="a4">
    <w:name w:val="Balloon Text"/>
    <w:basedOn w:val="a"/>
    <w:link w:val="a5"/>
    <w:uiPriority w:val="99"/>
    <w:semiHidden/>
    <w:unhideWhenUsed/>
    <w:rsid w:val="00DE307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DE3070"/>
    <w:rPr>
      <w:rFonts w:ascii="Segoe UI" w:hAnsi="Segoe UI" w:cs="Segoe UI"/>
      <w:sz w:val="18"/>
      <w:szCs w:val="18"/>
    </w:rPr>
  </w:style>
  <w:style w:type="table" w:styleId="a6">
    <w:name w:val="Table Grid"/>
    <w:basedOn w:val="a1"/>
    <w:uiPriority w:val="39"/>
    <w:rsid w:val="00A11E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 Spacing"/>
    <w:uiPriority w:val="1"/>
    <w:qFormat/>
    <w:rsid w:val="00A11EC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05C68-DD06-4248-99B8-DE1B6EFFA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33084</Words>
  <Characters>18859</Characters>
  <Application>Microsoft Office Word</Application>
  <DocSecurity>0</DocSecurity>
  <Lines>157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Користувач</cp:lastModifiedBy>
  <cp:revision>8</cp:revision>
  <cp:lastPrinted>2021-02-08T06:45:00Z</cp:lastPrinted>
  <dcterms:created xsi:type="dcterms:W3CDTF">2021-02-03T13:03:00Z</dcterms:created>
  <dcterms:modified xsi:type="dcterms:W3CDTF">2021-02-08T06:46:00Z</dcterms:modified>
</cp:coreProperties>
</file>