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A83" w:rsidRPr="002441CA" w:rsidRDefault="00527A83" w:rsidP="00527A83">
      <w:pPr>
        <w:tabs>
          <w:tab w:val="left" w:pos="5792"/>
          <w:tab w:val="left" w:pos="5973"/>
          <w:tab w:val="left" w:pos="6516"/>
        </w:tabs>
        <w:ind w:left="6237"/>
        <w:rPr>
          <w:bCs/>
          <w:color w:val="000000"/>
          <w:lang w:val="uk-UA"/>
        </w:rPr>
      </w:pPr>
      <w:r w:rsidRPr="002441CA">
        <w:rPr>
          <w:bCs/>
          <w:color w:val="000000"/>
          <w:lang w:val="uk-UA"/>
        </w:rPr>
        <w:t>ЗАТВЕРДЖЕНО</w:t>
      </w:r>
    </w:p>
    <w:p w:rsidR="00527A83" w:rsidRPr="002441CA" w:rsidRDefault="00527A83" w:rsidP="00527A83">
      <w:pPr>
        <w:tabs>
          <w:tab w:val="left" w:pos="5792"/>
          <w:tab w:val="left" w:pos="5973"/>
          <w:tab w:val="left" w:pos="6516"/>
        </w:tabs>
        <w:ind w:left="6237"/>
        <w:rPr>
          <w:bCs/>
          <w:color w:val="000000"/>
          <w:lang w:val="uk-UA"/>
        </w:rPr>
      </w:pPr>
      <w:r w:rsidRPr="002441CA">
        <w:rPr>
          <w:bCs/>
          <w:color w:val="000000"/>
          <w:lang w:val="uk-UA"/>
        </w:rPr>
        <w:t xml:space="preserve">Рішенням С </w:t>
      </w:r>
      <w:proofErr w:type="spellStart"/>
      <w:r w:rsidRPr="002441CA">
        <w:rPr>
          <w:bCs/>
          <w:color w:val="000000"/>
          <w:lang w:val="uk-UA"/>
        </w:rPr>
        <w:t>радитудениківської</w:t>
      </w:r>
      <w:proofErr w:type="spellEnd"/>
      <w:r w:rsidRPr="002441CA">
        <w:rPr>
          <w:bCs/>
          <w:color w:val="000000"/>
          <w:lang w:val="uk-UA"/>
        </w:rPr>
        <w:t xml:space="preserve"> сільської ради</w:t>
      </w:r>
    </w:p>
    <w:p w:rsidR="00527A83" w:rsidRPr="002441CA" w:rsidRDefault="00527A83" w:rsidP="00527A83">
      <w:pPr>
        <w:tabs>
          <w:tab w:val="left" w:pos="5792"/>
          <w:tab w:val="left" w:pos="5973"/>
          <w:tab w:val="left" w:pos="6516"/>
        </w:tabs>
        <w:ind w:left="6237"/>
        <w:rPr>
          <w:bCs/>
          <w:color w:val="000000"/>
          <w:lang w:val="uk-UA"/>
        </w:rPr>
      </w:pPr>
      <w:r w:rsidRPr="002441CA">
        <w:rPr>
          <w:bCs/>
          <w:color w:val="000000"/>
          <w:lang w:val="uk-UA"/>
        </w:rPr>
        <w:t>від  «7    » грудня  2020 року</w:t>
      </w:r>
    </w:p>
    <w:p w:rsidR="00527A83" w:rsidRPr="002441CA" w:rsidRDefault="00527A83" w:rsidP="00527A83">
      <w:pPr>
        <w:tabs>
          <w:tab w:val="left" w:pos="5792"/>
          <w:tab w:val="left" w:pos="5973"/>
          <w:tab w:val="left" w:pos="6516"/>
        </w:tabs>
        <w:ind w:left="6237"/>
        <w:rPr>
          <w:bCs/>
          <w:color w:val="000000"/>
          <w:lang w:val="uk-UA"/>
        </w:rPr>
      </w:pPr>
      <w:r w:rsidRPr="002441CA">
        <w:rPr>
          <w:bCs/>
          <w:color w:val="000000"/>
          <w:lang w:val="uk-UA"/>
        </w:rPr>
        <w:t>№ 45-ІІ-УІІІ</w:t>
      </w:r>
    </w:p>
    <w:p w:rsidR="00527A83" w:rsidRPr="002441CA" w:rsidRDefault="00527A83" w:rsidP="00527A83">
      <w:pPr>
        <w:jc w:val="center"/>
        <w:rPr>
          <w:bCs/>
          <w:color w:val="000000"/>
          <w:lang w:val="uk-UA"/>
        </w:rPr>
      </w:pPr>
    </w:p>
    <w:p w:rsidR="00527A83" w:rsidRPr="002441CA" w:rsidRDefault="00527A83" w:rsidP="00527A83">
      <w:pPr>
        <w:spacing w:before="100" w:beforeAutospacing="1" w:after="100" w:afterAutospacing="1"/>
        <w:jc w:val="center"/>
        <w:rPr>
          <w:bCs/>
          <w:szCs w:val="28"/>
          <w:lang w:val="uk-UA"/>
        </w:rPr>
      </w:pPr>
      <w:r w:rsidRPr="002441CA">
        <w:rPr>
          <w:bCs/>
          <w:szCs w:val="28"/>
          <w:lang w:val="uk-UA"/>
        </w:rPr>
        <w:t xml:space="preserve">                                     </w:t>
      </w:r>
    </w:p>
    <w:p w:rsidR="00527A83" w:rsidRPr="002441CA" w:rsidRDefault="00527A83" w:rsidP="00527A83">
      <w:pPr>
        <w:spacing w:before="100" w:beforeAutospacing="1" w:after="100" w:afterAutospacing="1"/>
        <w:jc w:val="center"/>
        <w:rPr>
          <w:b/>
          <w:bCs/>
          <w:color w:val="000000"/>
          <w:szCs w:val="28"/>
          <w:lang w:val="uk-UA"/>
        </w:rPr>
      </w:pPr>
    </w:p>
    <w:p w:rsidR="00527A83" w:rsidRPr="002441CA" w:rsidRDefault="00527A83" w:rsidP="00527A83">
      <w:pPr>
        <w:spacing w:before="100" w:beforeAutospacing="1" w:after="100" w:afterAutospacing="1"/>
        <w:jc w:val="right"/>
        <w:rPr>
          <w:b/>
          <w:bCs/>
          <w:color w:val="000000"/>
          <w:szCs w:val="28"/>
          <w:u w:val="single"/>
          <w:lang w:val="uk-UA"/>
        </w:rPr>
      </w:pPr>
    </w:p>
    <w:p w:rsidR="00527A83" w:rsidRPr="002441CA" w:rsidRDefault="00527A83" w:rsidP="00527A83">
      <w:pPr>
        <w:spacing w:before="100" w:beforeAutospacing="1" w:after="100" w:afterAutospacing="1" w:line="300" w:lineRule="exact"/>
        <w:jc w:val="center"/>
        <w:rPr>
          <w:b/>
          <w:bCs/>
          <w:color w:val="000000"/>
          <w:sz w:val="36"/>
          <w:szCs w:val="36"/>
          <w:lang w:val="uk-UA"/>
        </w:rPr>
      </w:pPr>
      <w:r w:rsidRPr="002441CA">
        <w:rPr>
          <w:b/>
          <w:bCs/>
          <w:color w:val="000000"/>
          <w:sz w:val="36"/>
          <w:szCs w:val="36"/>
          <w:lang w:val="uk-UA"/>
        </w:rPr>
        <w:t>Комплексна програма підтримки та розвитку молоді</w:t>
      </w:r>
    </w:p>
    <w:p w:rsidR="00527A83" w:rsidRPr="002441CA" w:rsidRDefault="00527A83" w:rsidP="00527A83">
      <w:pPr>
        <w:spacing w:before="100" w:beforeAutospacing="1" w:after="100" w:afterAutospacing="1" w:line="300" w:lineRule="exact"/>
        <w:jc w:val="center"/>
        <w:rPr>
          <w:b/>
          <w:bCs/>
          <w:color w:val="000000"/>
          <w:sz w:val="32"/>
          <w:szCs w:val="32"/>
          <w:lang w:val="uk-UA"/>
        </w:rPr>
      </w:pPr>
      <w:r w:rsidRPr="002441CA">
        <w:rPr>
          <w:b/>
          <w:bCs/>
          <w:color w:val="000000"/>
          <w:sz w:val="32"/>
          <w:szCs w:val="32"/>
          <w:lang w:val="uk-UA"/>
        </w:rPr>
        <w:t xml:space="preserve"> на 2021-2023 роки</w:t>
      </w:r>
    </w:p>
    <w:p w:rsidR="00527A83" w:rsidRPr="002441CA" w:rsidRDefault="00527A83" w:rsidP="00527A83">
      <w:pPr>
        <w:spacing w:before="100" w:beforeAutospacing="1" w:after="100" w:afterAutospacing="1" w:line="300" w:lineRule="exact"/>
        <w:jc w:val="center"/>
        <w:rPr>
          <w:b/>
          <w:bCs/>
          <w:color w:val="000000"/>
          <w:sz w:val="40"/>
          <w:szCs w:val="40"/>
          <w:lang w:val="uk-UA"/>
        </w:rPr>
      </w:pPr>
      <w:proofErr w:type="spellStart"/>
      <w:r w:rsidRPr="002441CA">
        <w:rPr>
          <w:sz w:val="40"/>
          <w:szCs w:val="40"/>
          <w:lang w:val="uk-UA"/>
        </w:rPr>
        <w:t>„</w:t>
      </w:r>
      <w:r w:rsidRPr="002441CA">
        <w:rPr>
          <w:b/>
          <w:bCs/>
          <w:color w:val="000000"/>
          <w:sz w:val="40"/>
          <w:szCs w:val="40"/>
          <w:lang w:val="uk-UA"/>
        </w:rPr>
        <w:t>Молодь</w:t>
      </w:r>
      <w:proofErr w:type="spellEnd"/>
      <w:r w:rsidRPr="002441CA">
        <w:rPr>
          <w:b/>
          <w:bCs/>
          <w:color w:val="000000"/>
          <w:sz w:val="40"/>
          <w:szCs w:val="40"/>
          <w:lang w:val="uk-UA"/>
        </w:rPr>
        <w:t xml:space="preserve"> </w:t>
      </w:r>
      <w:proofErr w:type="spellStart"/>
      <w:r w:rsidRPr="002441CA">
        <w:rPr>
          <w:b/>
          <w:bCs/>
          <w:color w:val="000000"/>
          <w:sz w:val="40"/>
          <w:szCs w:val="40"/>
          <w:lang w:val="uk-UA"/>
        </w:rPr>
        <w:t>Студениківської</w:t>
      </w:r>
      <w:proofErr w:type="spellEnd"/>
      <w:r w:rsidRPr="002441CA">
        <w:rPr>
          <w:b/>
          <w:bCs/>
          <w:color w:val="000000"/>
          <w:sz w:val="40"/>
          <w:szCs w:val="40"/>
          <w:lang w:val="uk-UA"/>
        </w:rPr>
        <w:t xml:space="preserve"> громади </w:t>
      </w:r>
      <w:r w:rsidRPr="002441CA">
        <w:rPr>
          <w:sz w:val="40"/>
          <w:szCs w:val="40"/>
          <w:lang w:val="uk-UA"/>
        </w:rPr>
        <w:t>”</w:t>
      </w:r>
    </w:p>
    <w:p w:rsidR="00527A83" w:rsidRPr="002441CA" w:rsidRDefault="00527A83" w:rsidP="00527A83">
      <w:pPr>
        <w:spacing w:before="100" w:beforeAutospacing="1" w:after="100" w:afterAutospacing="1"/>
        <w:jc w:val="both"/>
        <w:rPr>
          <w:color w:val="000000"/>
          <w:sz w:val="40"/>
          <w:szCs w:val="40"/>
          <w:lang w:val="uk-UA"/>
        </w:rPr>
      </w:pPr>
    </w:p>
    <w:p w:rsidR="00527A83" w:rsidRPr="002441CA" w:rsidRDefault="00527A83" w:rsidP="00527A83">
      <w:pPr>
        <w:spacing w:before="100" w:beforeAutospacing="1" w:after="100" w:afterAutospacing="1"/>
        <w:jc w:val="both"/>
        <w:rPr>
          <w:color w:val="000000"/>
          <w:sz w:val="32"/>
          <w:szCs w:val="32"/>
          <w:lang w:val="uk-UA"/>
        </w:rPr>
      </w:pPr>
    </w:p>
    <w:p w:rsidR="00527A83" w:rsidRPr="002441CA" w:rsidRDefault="00527A83" w:rsidP="00527A83">
      <w:pPr>
        <w:spacing w:before="100" w:beforeAutospacing="1" w:after="100" w:afterAutospacing="1"/>
        <w:jc w:val="both"/>
        <w:rPr>
          <w:color w:val="000000"/>
          <w:sz w:val="32"/>
          <w:szCs w:val="32"/>
          <w:lang w:val="uk-UA"/>
        </w:rPr>
      </w:pPr>
    </w:p>
    <w:p w:rsidR="00527A83" w:rsidRPr="002441CA" w:rsidRDefault="00527A83" w:rsidP="00527A83">
      <w:pPr>
        <w:spacing w:before="100" w:beforeAutospacing="1" w:after="100" w:afterAutospacing="1"/>
        <w:jc w:val="both"/>
        <w:rPr>
          <w:color w:val="000000"/>
          <w:sz w:val="32"/>
          <w:szCs w:val="32"/>
          <w:lang w:val="uk-UA"/>
        </w:rPr>
      </w:pPr>
    </w:p>
    <w:p w:rsidR="00527A83" w:rsidRPr="002441CA" w:rsidRDefault="00527A83" w:rsidP="00527A83">
      <w:pPr>
        <w:spacing w:before="100" w:beforeAutospacing="1" w:after="100" w:afterAutospacing="1"/>
        <w:jc w:val="both"/>
        <w:rPr>
          <w:color w:val="000000"/>
          <w:sz w:val="32"/>
          <w:szCs w:val="32"/>
          <w:lang w:val="uk-UA"/>
        </w:rPr>
      </w:pPr>
    </w:p>
    <w:p w:rsidR="00527A83" w:rsidRPr="002441CA" w:rsidRDefault="00527A83" w:rsidP="00527A83">
      <w:pPr>
        <w:spacing w:before="100" w:beforeAutospacing="1" w:after="100" w:afterAutospacing="1"/>
        <w:jc w:val="both"/>
        <w:rPr>
          <w:color w:val="000000"/>
          <w:sz w:val="32"/>
          <w:szCs w:val="32"/>
          <w:lang w:val="uk-UA"/>
        </w:rPr>
      </w:pPr>
    </w:p>
    <w:p w:rsidR="00527A83" w:rsidRPr="002441CA" w:rsidRDefault="00527A83" w:rsidP="00527A83">
      <w:pPr>
        <w:spacing w:before="100" w:beforeAutospacing="1" w:after="100" w:afterAutospacing="1"/>
        <w:jc w:val="both"/>
        <w:rPr>
          <w:color w:val="000000"/>
          <w:sz w:val="32"/>
          <w:szCs w:val="32"/>
          <w:lang w:val="uk-UA"/>
        </w:rPr>
      </w:pPr>
    </w:p>
    <w:p w:rsidR="00527A83" w:rsidRPr="002441CA" w:rsidRDefault="00527A83" w:rsidP="00527A83">
      <w:pPr>
        <w:spacing w:before="100" w:beforeAutospacing="1" w:after="100" w:afterAutospacing="1"/>
        <w:jc w:val="both"/>
        <w:rPr>
          <w:color w:val="000000"/>
          <w:szCs w:val="28"/>
          <w:lang w:val="uk-UA"/>
        </w:rPr>
      </w:pPr>
    </w:p>
    <w:p w:rsidR="00527A83" w:rsidRPr="002441CA" w:rsidRDefault="00527A83" w:rsidP="00527A83">
      <w:pPr>
        <w:rPr>
          <w:szCs w:val="28"/>
          <w:lang w:val="uk-UA"/>
        </w:rPr>
      </w:pPr>
    </w:p>
    <w:p w:rsidR="00527A83" w:rsidRPr="002441CA" w:rsidRDefault="00527A83" w:rsidP="00527A83">
      <w:pPr>
        <w:rPr>
          <w:szCs w:val="28"/>
          <w:lang w:val="uk-UA"/>
        </w:rPr>
      </w:pPr>
    </w:p>
    <w:p w:rsidR="00527A83" w:rsidRPr="002441CA" w:rsidRDefault="00527A83" w:rsidP="00527A83">
      <w:pPr>
        <w:jc w:val="center"/>
        <w:rPr>
          <w:b/>
          <w:bCs/>
          <w:szCs w:val="28"/>
          <w:lang w:val="uk-UA"/>
        </w:rPr>
      </w:pPr>
      <w:r w:rsidRPr="002441CA">
        <w:rPr>
          <w:b/>
          <w:bCs/>
          <w:szCs w:val="28"/>
          <w:lang w:val="uk-UA"/>
        </w:rPr>
        <w:t xml:space="preserve">С. </w:t>
      </w:r>
      <w:proofErr w:type="spellStart"/>
      <w:r w:rsidRPr="002441CA">
        <w:rPr>
          <w:b/>
          <w:bCs/>
          <w:szCs w:val="28"/>
          <w:lang w:val="uk-UA"/>
        </w:rPr>
        <w:t>Студеники</w:t>
      </w:r>
      <w:proofErr w:type="spellEnd"/>
    </w:p>
    <w:p w:rsidR="00527A83" w:rsidRPr="002441CA" w:rsidRDefault="00527A83" w:rsidP="00527A83">
      <w:pPr>
        <w:widowControl w:val="0"/>
        <w:jc w:val="center"/>
        <w:rPr>
          <w:b/>
          <w:bCs/>
          <w:szCs w:val="28"/>
          <w:lang w:val="uk-UA" w:eastAsia="en-US"/>
        </w:rPr>
      </w:pPr>
      <w:r w:rsidRPr="002441CA">
        <w:rPr>
          <w:b/>
          <w:bCs/>
          <w:szCs w:val="28"/>
          <w:lang w:val="uk-UA"/>
        </w:rPr>
        <w:t>2020 рік</w:t>
      </w:r>
    </w:p>
    <w:p w:rsidR="00527A83" w:rsidRPr="002441CA" w:rsidRDefault="00527A83" w:rsidP="00527A83">
      <w:pPr>
        <w:widowControl w:val="0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widowControl w:val="0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widowControl w:val="0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widowControl w:val="0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widowControl w:val="0"/>
        <w:rPr>
          <w:b/>
          <w:bCs/>
          <w:szCs w:val="28"/>
          <w:lang w:val="uk-UA"/>
        </w:rPr>
      </w:pPr>
    </w:p>
    <w:p w:rsidR="00527A83" w:rsidRDefault="00527A83" w:rsidP="00527A83">
      <w:pPr>
        <w:widowControl w:val="0"/>
        <w:rPr>
          <w:b/>
          <w:bCs/>
          <w:szCs w:val="28"/>
          <w:lang w:val="uk-UA"/>
        </w:rPr>
      </w:pPr>
    </w:p>
    <w:p w:rsidR="00527A83" w:rsidRDefault="00527A83" w:rsidP="00527A83">
      <w:pPr>
        <w:widowControl w:val="0"/>
        <w:rPr>
          <w:b/>
          <w:bCs/>
          <w:szCs w:val="28"/>
          <w:lang w:val="uk-UA"/>
        </w:rPr>
      </w:pPr>
    </w:p>
    <w:p w:rsidR="00527A83" w:rsidRDefault="00527A83" w:rsidP="00527A83">
      <w:pPr>
        <w:widowControl w:val="0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widowControl w:val="0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widowControl w:val="0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widowControl w:val="0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widowControl w:val="0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widowControl w:val="0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widowControl w:val="0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widowControl w:val="0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widowControl w:val="0"/>
        <w:rPr>
          <w:b/>
          <w:bCs/>
          <w:szCs w:val="28"/>
          <w:lang w:val="uk-UA"/>
        </w:rPr>
      </w:pPr>
    </w:p>
    <w:p w:rsidR="00527A83" w:rsidRDefault="00527A83" w:rsidP="00527A83">
      <w:pPr>
        <w:widowControl w:val="0"/>
        <w:jc w:val="center"/>
        <w:rPr>
          <w:b/>
          <w:bCs/>
          <w:szCs w:val="28"/>
          <w:lang w:val="uk-UA"/>
        </w:rPr>
      </w:pPr>
    </w:p>
    <w:p w:rsidR="00527A83" w:rsidRDefault="00527A83" w:rsidP="00527A83">
      <w:pPr>
        <w:widowControl w:val="0"/>
        <w:jc w:val="center"/>
        <w:rPr>
          <w:b/>
          <w:bCs/>
          <w:szCs w:val="28"/>
          <w:lang w:val="uk-UA"/>
        </w:rPr>
      </w:pPr>
    </w:p>
    <w:p w:rsidR="00527A83" w:rsidRDefault="00527A83" w:rsidP="00527A83">
      <w:pPr>
        <w:widowControl w:val="0"/>
        <w:jc w:val="center"/>
        <w:rPr>
          <w:b/>
          <w:bCs/>
          <w:szCs w:val="28"/>
          <w:lang w:val="uk-UA"/>
        </w:rPr>
      </w:pPr>
    </w:p>
    <w:p w:rsidR="00527A83" w:rsidRDefault="00527A83" w:rsidP="00527A83">
      <w:pPr>
        <w:widowControl w:val="0"/>
        <w:jc w:val="center"/>
        <w:rPr>
          <w:b/>
          <w:bCs/>
          <w:szCs w:val="28"/>
          <w:lang w:val="uk-UA"/>
        </w:rPr>
      </w:pPr>
    </w:p>
    <w:p w:rsidR="00527A83" w:rsidRDefault="00527A83" w:rsidP="00527A83">
      <w:pPr>
        <w:widowControl w:val="0"/>
        <w:jc w:val="center"/>
        <w:rPr>
          <w:b/>
          <w:bCs/>
          <w:szCs w:val="28"/>
          <w:lang w:val="uk-UA"/>
        </w:rPr>
      </w:pPr>
    </w:p>
    <w:p w:rsidR="00527A83" w:rsidRDefault="00527A83" w:rsidP="00527A83">
      <w:pPr>
        <w:widowControl w:val="0"/>
        <w:jc w:val="center"/>
        <w:rPr>
          <w:b/>
          <w:bCs/>
          <w:szCs w:val="28"/>
          <w:lang w:val="uk-UA"/>
        </w:rPr>
      </w:pPr>
    </w:p>
    <w:p w:rsidR="00527A83" w:rsidRDefault="00527A83" w:rsidP="00527A83">
      <w:pPr>
        <w:widowControl w:val="0"/>
        <w:jc w:val="center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widowControl w:val="0"/>
        <w:jc w:val="center"/>
        <w:rPr>
          <w:b/>
          <w:bCs/>
          <w:szCs w:val="28"/>
          <w:lang w:val="uk-UA"/>
        </w:rPr>
      </w:pPr>
      <w:r w:rsidRPr="002441CA">
        <w:rPr>
          <w:b/>
          <w:bCs/>
          <w:szCs w:val="28"/>
          <w:lang w:val="uk-UA"/>
        </w:rPr>
        <w:t>ЗМІСТ</w:t>
      </w:r>
    </w:p>
    <w:p w:rsidR="00527A83" w:rsidRPr="002441CA" w:rsidRDefault="00527A83" w:rsidP="00527A83">
      <w:pPr>
        <w:widowControl w:val="0"/>
        <w:jc w:val="center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widowControl w:val="0"/>
        <w:ind w:left="7371"/>
        <w:rPr>
          <w:b/>
          <w:bCs/>
          <w:szCs w:val="28"/>
          <w:lang w:val="uk-UA"/>
        </w:rPr>
      </w:pPr>
      <w:r w:rsidRPr="002441CA">
        <w:rPr>
          <w:b/>
          <w:bCs/>
          <w:szCs w:val="28"/>
          <w:lang w:val="uk-UA"/>
        </w:rPr>
        <w:t xml:space="preserve">     стор.</w:t>
      </w:r>
    </w:p>
    <w:p w:rsidR="00527A83" w:rsidRPr="002441CA" w:rsidRDefault="00527A83" w:rsidP="00527A83">
      <w:pPr>
        <w:widowControl w:val="0"/>
        <w:ind w:left="7371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widowControl w:val="0"/>
        <w:tabs>
          <w:tab w:val="left" w:pos="7080"/>
        </w:tabs>
        <w:ind w:hanging="362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 xml:space="preserve"> І. Паспорт Програми </w:t>
      </w:r>
      <w:r w:rsidRPr="002441CA">
        <w:rPr>
          <w:szCs w:val="28"/>
          <w:lang w:val="uk-UA"/>
        </w:rPr>
        <w:tab/>
        <w:t xml:space="preserve">             2</w:t>
      </w:r>
    </w:p>
    <w:p w:rsidR="00527A83" w:rsidRPr="002441CA" w:rsidRDefault="00527A83" w:rsidP="00527A83">
      <w:pPr>
        <w:widowControl w:val="0"/>
        <w:ind w:hanging="362"/>
        <w:jc w:val="both"/>
        <w:rPr>
          <w:szCs w:val="28"/>
          <w:lang w:val="uk-UA"/>
        </w:rPr>
      </w:pPr>
    </w:p>
    <w:p w:rsidR="00527A83" w:rsidRPr="002441CA" w:rsidRDefault="00527A83" w:rsidP="00527A83">
      <w:pPr>
        <w:widowControl w:val="0"/>
        <w:ind w:hanging="362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ІІ. Загальна характеристика проблеми, на розв’язання</w:t>
      </w:r>
    </w:p>
    <w:p w:rsidR="00527A83" w:rsidRPr="002441CA" w:rsidRDefault="00527A83" w:rsidP="00527A83">
      <w:pPr>
        <w:widowControl w:val="0"/>
        <w:ind w:hanging="362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 xml:space="preserve">     якої спрямована Програма</w:t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  <w:t xml:space="preserve">             3</w:t>
      </w:r>
    </w:p>
    <w:p w:rsidR="00527A83" w:rsidRPr="002441CA" w:rsidRDefault="00527A83" w:rsidP="00527A83">
      <w:pPr>
        <w:widowControl w:val="0"/>
        <w:ind w:hanging="362"/>
        <w:jc w:val="both"/>
        <w:rPr>
          <w:szCs w:val="28"/>
          <w:lang w:val="uk-UA"/>
        </w:rPr>
      </w:pPr>
    </w:p>
    <w:p w:rsidR="00527A83" w:rsidRPr="002441CA" w:rsidRDefault="00527A83" w:rsidP="00527A83">
      <w:pPr>
        <w:widowControl w:val="0"/>
        <w:spacing w:line="480" w:lineRule="auto"/>
        <w:ind w:left="362" w:hanging="724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ІІІ. Мета Програми</w:t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  <w:t xml:space="preserve">             5</w:t>
      </w:r>
    </w:p>
    <w:p w:rsidR="00527A83" w:rsidRPr="002441CA" w:rsidRDefault="00527A83" w:rsidP="00527A83">
      <w:pPr>
        <w:widowControl w:val="0"/>
        <w:ind w:hanging="362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ІV. Шляхи і засоби розв’язання проблеми, обсяги та</w:t>
      </w:r>
    </w:p>
    <w:p w:rsidR="00527A83" w:rsidRPr="002441CA" w:rsidRDefault="00527A83" w:rsidP="00527A83">
      <w:pPr>
        <w:widowControl w:val="0"/>
        <w:ind w:hanging="362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 xml:space="preserve">      джерела фінансування, строки виконання Програми</w:t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  <w:t xml:space="preserve">                           5</w:t>
      </w:r>
    </w:p>
    <w:p w:rsidR="00527A83" w:rsidRPr="002441CA" w:rsidRDefault="00527A83" w:rsidP="00527A83">
      <w:pPr>
        <w:widowControl w:val="0"/>
        <w:ind w:hanging="362"/>
        <w:jc w:val="both"/>
        <w:rPr>
          <w:szCs w:val="28"/>
          <w:lang w:val="uk-UA"/>
        </w:rPr>
      </w:pPr>
    </w:p>
    <w:p w:rsidR="00527A83" w:rsidRPr="002441CA" w:rsidRDefault="00527A83" w:rsidP="00527A83">
      <w:pPr>
        <w:widowControl w:val="0"/>
        <w:spacing w:line="480" w:lineRule="auto"/>
        <w:ind w:hanging="362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V. Завдання Програми та результативні показники</w:t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  <w:t xml:space="preserve">                                         6</w:t>
      </w:r>
    </w:p>
    <w:p w:rsidR="00527A83" w:rsidRPr="002441CA" w:rsidRDefault="00527A83" w:rsidP="00527A83">
      <w:pPr>
        <w:widowControl w:val="0"/>
        <w:ind w:hanging="362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VІ. Координація та контроль за ходом виконання Програми</w:t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  <w:t xml:space="preserve">                                         7</w:t>
      </w:r>
    </w:p>
    <w:p w:rsidR="00527A83" w:rsidRPr="002441CA" w:rsidRDefault="00527A83" w:rsidP="00527A83">
      <w:pPr>
        <w:widowControl w:val="0"/>
        <w:ind w:hanging="362"/>
        <w:jc w:val="both"/>
        <w:rPr>
          <w:szCs w:val="28"/>
          <w:lang w:val="uk-UA"/>
        </w:rPr>
      </w:pPr>
    </w:p>
    <w:p w:rsidR="00527A83" w:rsidRPr="002441CA" w:rsidRDefault="00527A83" w:rsidP="00527A83">
      <w:pPr>
        <w:widowControl w:val="0"/>
        <w:ind w:hanging="362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VІІ. Напрями діяльності та заходи Програми</w:t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</w:r>
      <w:r w:rsidRPr="002441CA">
        <w:rPr>
          <w:szCs w:val="28"/>
          <w:lang w:val="uk-UA"/>
        </w:rPr>
        <w:tab/>
        <w:t xml:space="preserve">                                         8</w:t>
      </w:r>
    </w:p>
    <w:p w:rsidR="00527A83" w:rsidRPr="002441CA" w:rsidRDefault="00527A83" w:rsidP="00527A83">
      <w:pPr>
        <w:widowControl w:val="0"/>
        <w:jc w:val="center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widowControl w:val="0"/>
        <w:spacing w:line="280" w:lineRule="exact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widowControl w:val="0"/>
        <w:spacing w:line="280" w:lineRule="exact"/>
        <w:jc w:val="center"/>
        <w:rPr>
          <w:b/>
          <w:bCs/>
          <w:szCs w:val="28"/>
          <w:lang w:val="uk-UA"/>
        </w:rPr>
      </w:pPr>
      <w:r w:rsidRPr="002441CA">
        <w:rPr>
          <w:b/>
          <w:bCs/>
          <w:szCs w:val="28"/>
          <w:lang w:val="uk-UA"/>
        </w:rPr>
        <w:t>І. Паспорт Програми</w:t>
      </w:r>
    </w:p>
    <w:p w:rsidR="00527A83" w:rsidRPr="002441CA" w:rsidRDefault="00527A83" w:rsidP="00527A83">
      <w:pPr>
        <w:widowControl w:val="0"/>
        <w:spacing w:line="280" w:lineRule="exact"/>
        <w:jc w:val="center"/>
        <w:rPr>
          <w:b/>
          <w:bCs/>
          <w:szCs w:val="28"/>
          <w:lang w:val="uk-UA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3574"/>
        <w:gridCol w:w="5641"/>
      </w:tblGrid>
      <w:tr w:rsidR="00527A83" w:rsidRPr="002441CA" w:rsidTr="00177AFC">
        <w:trPr>
          <w:trHeight w:val="5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1.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Ініціатор розроблення Програми</w:t>
            </w:r>
          </w:p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szCs w:val="28"/>
                <w:lang w:val="uk-UA"/>
              </w:rPr>
              <w:t xml:space="preserve">Відділ освіти,охорони </w:t>
            </w:r>
            <w:proofErr w:type="spellStart"/>
            <w:r w:rsidRPr="002441CA">
              <w:rPr>
                <w:szCs w:val="28"/>
                <w:lang w:val="uk-UA"/>
              </w:rPr>
              <w:t>здоров”я</w:t>
            </w:r>
            <w:proofErr w:type="spellEnd"/>
            <w:r w:rsidRPr="002441CA">
              <w:rPr>
                <w:szCs w:val="28"/>
                <w:lang w:val="uk-UA"/>
              </w:rPr>
              <w:t xml:space="preserve">, молоді і спорту, культури, туризму та соціального захисту населення виконавчого комітету </w:t>
            </w:r>
            <w:proofErr w:type="spellStart"/>
            <w:r w:rsidRPr="002441CA">
              <w:rPr>
                <w:szCs w:val="28"/>
                <w:lang w:val="uk-UA"/>
              </w:rPr>
              <w:t>Студениківської</w:t>
            </w:r>
            <w:proofErr w:type="spellEnd"/>
            <w:r w:rsidRPr="002441CA">
              <w:rPr>
                <w:szCs w:val="28"/>
                <w:lang w:val="uk-UA"/>
              </w:rPr>
              <w:t xml:space="preserve"> сільської </w:t>
            </w:r>
          </w:p>
        </w:tc>
      </w:tr>
      <w:tr w:rsidR="00527A83" w:rsidRPr="002441CA" w:rsidTr="00177AFC">
        <w:trPr>
          <w:trHeight w:val="11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2.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 xml:space="preserve">Рішенням виконкому </w:t>
            </w:r>
            <w:proofErr w:type="spellStart"/>
            <w:r w:rsidRPr="002441CA">
              <w:rPr>
                <w:color w:val="000000"/>
                <w:szCs w:val="28"/>
                <w:lang w:val="uk-UA" w:eastAsia="uk-UA"/>
              </w:rPr>
              <w:t>Студениківської</w:t>
            </w:r>
            <w:proofErr w:type="spellEnd"/>
            <w:r w:rsidRPr="002441CA">
              <w:rPr>
                <w:color w:val="000000"/>
                <w:szCs w:val="28"/>
                <w:lang w:val="uk-UA" w:eastAsia="uk-UA"/>
              </w:rPr>
              <w:t xml:space="preserve"> сільської ради </w:t>
            </w:r>
            <w:proofErr w:type="spellStart"/>
            <w:r w:rsidRPr="002441CA">
              <w:rPr>
                <w:color w:val="000000"/>
                <w:szCs w:val="28"/>
                <w:lang w:val="uk-UA" w:eastAsia="uk-UA"/>
              </w:rPr>
              <w:t>„Про</w:t>
            </w:r>
            <w:proofErr w:type="spellEnd"/>
            <w:r w:rsidRPr="002441CA">
              <w:rPr>
                <w:color w:val="000000"/>
                <w:szCs w:val="28"/>
                <w:lang w:val="uk-UA" w:eastAsia="uk-UA"/>
              </w:rPr>
              <w:t xml:space="preserve"> комплексну програму підтримки та розвитку молоді на 2020-2023 роки </w:t>
            </w:r>
            <w:proofErr w:type="spellStart"/>
            <w:r w:rsidRPr="002441CA">
              <w:rPr>
                <w:color w:val="000000"/>
                <w:szCs w:val="28"/>
                <w:lang w:val="uk-UA" w:eastAsia="uk-UA"/>
              </w:rPr>
              <w:t>„Молодь</w:t>
            </w:r>
            <w:proofErr w:type="spellEnd"/>
            <w:r w:rsidRPr="002441CA">
              <w:rPr>
                <w:color w:val="000000"/>
                <w:szCs w:val="28"/>
                <w:lang w:val="uk-UA" w:eastAsia="uk-UA"/>
              </w:rPr>
              <w:t xml:space="preserve">  </w:t>
            </w:r>
            <w:proofErr w:type="spellStart"/>
            <w:r w:rsidRPr="002441CA">
              <w:rPr>
                <w:color w:val="000000"/>
                <w:szCs w:val="28"/>
                <w:lang w:val="uk-UA" w:eastAsia="uk-UA"/>
              </w:rPr>
              <w:t>Студениківської</w:t>
            </w:r>
            <w:proofErr w:type="spellEnd"/>
            <w:r w:rsidRPr="002441CA">
              <w:rPr>
                <w:color w:val="000000"/>
                <w:szCs w:val="28"/>
                <w:lang w:val="uk-UA" w:eastAsia="uk-UA"/>
              </w:rPr>
              <w:t xml:space="preserve"> громади» ”</w:t>
            </w:r>
          </w:p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</w:p>
        </w:tc>
      </w:tr>
      <w:tr w:rsidR="00527A83" w:rsidRPr="002441CA" w:rsidTr="00177AFC">
        <w:trPr>
          <w:trHeight w:val="6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3.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Розробник Програми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szCs w:val="28"/>
                <w:lang w:val="uk-UA"/>
              </w:rPr>
              <w:t xml:space="preserve"> Відділ освіти,охорони </w:t>
            </w:r>
            <w:proofErr w:type="spellStart"/>
            <w:r w:rsidRPr="002441CA">
              <w:rPr>
                <w:szCs w:val="28"/>
                <w:lang w:val="uk-UA"/>
              </w:rPr>
              <w:t>здоров”я</w:t>
            </w:r>
            <w:proofErr w:type="spellEnd"/>
            <w:r w:rsidRPr="002441CA">
              <w:rPr>
                <w:szCs w:val="28"/>
                <w:lang w:val="uk-UA"/>
              </w:rPr>
              <w:t xml:space="preserve">, молоді і спорту, культури, туризму та соціального захисту населення виконавчого комітету </w:t>
            </w:r>
            <w:proofErr w:type="spellStart"/>
            <w:r w:rsidRPr="002441CA">
              <w:rPr>
                <w:szCs w:val="28"/>
                <w:lang w:val="uk-UA"/>
              </w:rPr>
              <w:t>Студениківської</w:t>
            </w:r>
            <w:proofErr w:type="spellEnd"/>
            <w:r w:rsidRPr="002441CA">
              <w:rPr>
                <w:szCs w:val="28"/>
                <w:lang w:val="uk-UA"/>
              </w:rPr>
              <w:t xml:space="preserve"> сільської ради</w:t>
            </w:r>
          </w:p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</w:p>
        </w:tc>
      </w:tr>
      <w:tr w:rsidR="00527A83" w:rsidRPr="002441CA" w:rsidTr="00177AFC">
        <w:trPr>
          <w:trHeight w:val="2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4.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proofErr w:type="spellStart"/>
            <w:r w:rsidRPr="002441CA">
              <w:rPr>
                <w:color w:val="000000"/>
                <w:szCs w:val="28"/>
                <w:lang w:val="uk-UA" w:eastAsia="uk-UA"/>
              </w:rPr>
              <w:t>Співрозробники</w:t>
            </w:r>
            <w:proofErr w:type="spellEnd"/>
            <w:r w:rsidRPr="002441CA">
              <w:rPr>
                <w:color w:val="000000"/>
                <w:szCs w:val="28"/>
                <w:lang w:val="uk-UA" w:eastAsia="uk-UA"/>
              </w:rPr>
              <w:t xml:space="preserve"> Програми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proofErr w:type="spellStart"/>
            <w:r w:rsidRPr="002441CA">
              <w:rPr>
                <w:color w:val="000000"/>
                <w:szCs w:val="28"/>
                <w:lang w:val="uk-UA" w:eastAsia="uk-UA"/>
              </w:rPr>
              <w:t>-Студениківська</w:t>
            </w:r>
            <w:proofErr w:type="spellEnd"/>
            <w:r w:rsidRPr="002441CA">
              <w:rPr>
                <w:color w:val="000000"/>
                <w:szCs w:val="28"/>
                <w:lang w:val="uk-UA" w:eastAsia="uk-UA"/>
              </w:rPr>
              <w:t xml:space="preserve"> сільська рада Переяслав-Хмельницького району Київської області</w:t>
            </w:r>
          </w:p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</w:p>
        </w:tc>
      </w:tr>
      <w:tr w:rsidR="00527A83" w:rsidRPr="002441CA" w:rsidTr="00177AFC">
        <w:trPr>
          <w:trHeight w:val="6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5.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Відповідальний виконавець Програми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szCs w:val="28"/>
                <w:lang w:val="uk-UA"/>
              </w:rPr>
              <w:t xml:space="preserve">Відділ освіти,охорони </w:t>
            </w:r>
            <w:proofErr w:type="spellStart"/>
            <w:r w:rsidRPr="002441CA">
              <w:rPr>
                <w:szCs w:val="28"/>
                <w:lang w:val="uk-UA"/>
              </w:rPr>
              <w:t>здоров”я</w:t>
            </w:r>
            <w:proofErr w:type="spellEnd"/>
            <w:r w:rsidRPr="002441CA">
              <w:rPr>
                <w:szCs w:val="28"/>
                <w:lang w:val="uk-UA"/>
              </w:rPr>
              <w:t xml:space="preserve">, молоді і спорту, культури, туризму та соціального захисту населення виконавчого комітету </w:t>
            </w:r>
            <w:proofErr w:type="spellStart"/>
            <w:r w:rsidRPr="002441CA">
              <w:rPr>
                <w:szCs w:val="28"/>
                <w:lang w:val="uk-UA"/>
              </w:rPr>
              <w:t>Студениківської</w:t>
            </w:r>
            <w:proofErr w:type="spellEnd"/>
            <w:r w:rsidRPr="002441CA">
              <w:rPr>
                <w:szCs w:val="28"/>
                <w:lang w:val="uk-UA"/>
              </w:rPr>
              <w:t xml:space="preserve"> сільської ради</w:t>
            </w:r>
          </w:p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</w:p>
        </w:tc>
      </w:tr>
      <w:tr w:rsidR="00527A83" w:rsidRPr="00344ABB" w:rsidTr="00177AFC">
        <w:trPr>
          <w:trHeight w:val="5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6.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Учасники Програми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szCs w:val="28"/>
                <w:lang w:val="uk-UA"/>
              </w:rPr>
              <w:t xml:space="preserve"> Виконавчий комітет </w:t>
            </w:r>
            <w:proofErr w:type="spellStart"/>
            <w:r w:rsidRPr="002441CA">
              <w:rPr>
                <w:szCs w:val="28"/>
                <w:lang w:val="uk-UA"/>
              </w:rPr>
              <w:t>Студениківської</w:t>
            </w:r>
            <w:proofErr w:type="spellEnd"/>
            <w:r w:rsidRPr="002441CA">
              <w:rPr>
                <w:szCs w:val="28"/>
                <w:lang w:val="uk-UA"/>
              </w:rPr>
              <w:t xml:space="preserve"> сільської ради, відділ освіти,охорони </w:t>
            </w:r>
            <w:proofErr w:type="spellStart"/>
            <w:r w:rsidRPr="002441CA">
              <w:rPr>
                <w:szCs w:val="28"/>
                <w:lang w:val="uk-UA"/>
              </w:rPr>
              <w:t>здоров”я</w:t>
            </w:r>
            <w:proofErr w:type="spellEnd"/>
            <w:r w:rsidRPr="002441CA">
              <w:rPr>
                <w:szCs w:val="28"/>
                <w:lang w:val="uk-UA"/>
              </w:rPr>
              <w:t xml:space="preserve">, молоді і спорту, культури, туризму та соціального захисту населення виконавчого комітету </w:t>
            </w:r>
            <w:proofErr w:type="spellStart"/>
            <w:r w:rsidRPr="002441CA">
              <w:rPr>
                <w:szCs w:val="28"/>
                <w:lang w:val="uk-UA"/>
              </w:rPr>
              <w:t>Студениківської</w:t>
            </w:r>
            <w:proofErr w:type="spellEnd"/>
            <w:r w:rsidRPr="002441CA">
              <w:rPr>
                <w:szCs w:val="28"/>
                <w:lang w:val="uk-UA"/>
              </w:rPr>
              <w:t xml:space="preserve"> сільської ради, заклади освіти, охорони </w:t>
            </w:r>
            <w:proofErr w:type="spellStart"/>
            <w:r w:rsidRPr="002441CA">
              <w:rPr>
                <w:szCs w:val="28"/>
                <w:lang w:val="uk-UA"/>
              </w:rPr>
              <w:t>здоров”я</w:t>
            </w:r>
            <w:proofErr w:type="spellEnd"/>
            <w:r w:rsidRPr="002441CA">
              <w:rPr>
                <w:szCs w:val="28"/>
                <w:lang w:val="uk-UA"/>
              </w:rPr>
              <w:t>, відділ фінансів, бухгалтерського обліку та звітності.</w:t>
            </w:r>
          </w:p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</w:p>
        </w:tc>
      </w:tr>
      <w:tr w:rsidR="00527A83" w:rsidRPr="002441CA" w:rsidTr="00177AFC">
        <w:trPr>
          <w:trHeight w:val="4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7.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Термін реалізації Програми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2021 – 2023 роки</w:t>
            </w:r>
          </w:p>
        </w:tc>
      </w:tr>
      <w:tr w:rsidR="00527A83" w:rsidRPr="002441CA" w:rsidTr="00177AFC">
        <w:trPr>
          <w:trHeight w:val="12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8.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Загальний обсяг фінансових ресурсів, необхідних для реалізації Програми, всього,</w:t>
            </w:r>
          </w:p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у тому числі:</w:t>
            </w:r>
          </w:p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 xml:space="preserve">                     _тис. грн.</w:t>
            </w:r>
          </w:p>
        </w:tc>
      </w:tr>
      <w:tr w:rsidR="00527A83" w:rsidRPr="002441CA" w:rsidTr="00177AFC">
        <w:trPr>
          <w:trHeight w:val="60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8.1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коштів місцевого бюджету</w:t>
            </w:r>
          </w:p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—</w:t>
            </w:r>
          </w:p>
        </w:tc>
      </w:tr>
      <w:tr w:rsidR="00527A83" w:rsidRPr="002441CA" w:rsidTr="00177AFC">
        <w:trPr>
          <w:trHeight w:val="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color w:val="000000"/>
                <w:szCs w:val="28"/>
                <w:lang w:val="uk-UA" w:eastAsia="uk-UA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коштів інших джерел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widowControl w:val="0"/>
              <w:spacing w:line="280" w:lineRule="exact"/>
              <w:rPr>
                <w:color w:val="000000"/>
                <w:szCs w:val="28"/>
                <w:lang w:val="uk-UA" w:eastAsia="uk-UA"/>
              </w:rPr>
            </w:pPr>
            <w:r w:rsidRPr="002441CA">
              <w:rPr>
                <w:color w:val="000000"/>
                <w:szCs w:val="28"/>
                <w:lang w:val="uk-UA" w:eastAsia="uk-UA"/>
              </w:rPr>
              <w:t>—</w:t>
            </w:r>
          </w:p>
        </w:tc>
      </w:tr>
    </w:tbl>
    <w:p w:rsidR="00527A83" w:rsidRPr="002441CA" w:rsidRDefault="00527A83" w:rsidP="00527A83">
      <w:pPr>
        <w:rPr>
          <w:b/>
          <w:bCs/>
          <w:szCs w:val="28"/>
          <w:shd w:val="clear" w:color="auto" w:fill="FFFFFF"/>
          <w:lang w:val="uk-UA" w:eastAsia="uk-UA"/>
        </w:rPr>
        <w:sectPr w:rsidR="00527A83" w:rsidRPr="002441CA" w:rsidSect="002441CA">
          <w:pgSz w:w="11909" w:h="16834"/>
          <w:pgMar w:top="539" w:right="1701" w:bottom="180" w:left="567" w:header="0" w:footer="737" w:gutter="0"/>
          <w:cols w:space="720"/>
          <w:docGrid w:linePitch="381"/>
        </w:sectPr>
      </w:pP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jc w:val="center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lastRenderedPageBreak/>
        <w:t>4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jc w:val="center"/>
        <w:outlineLvl w:val="0"/>
        <w:rPr>
          <w:b/>
          <w:bCs/>
          <w:szCs w:val="28"/>
          <w:shd w:val="clear" w:color="auto" w:fill="FFFFFF"/>
          <w:lang w:val="uk-UA" w:eastAsia="uk-UA"/>
        </w:rPr>
      </w:pP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20" w:lineRule="exact"/>
        <w:jc w:val="center"/>
        <w:outlineLvl w:val="0"/>
        <w:rPr>
          <w:b/>
          <w:bCs/>
          <w:szCs w:val="28"/>
          <w:shd w:val="clear" w:color="auto" w:fill="FFFFFF"/>
          <w:lang w:val="uk-UA" w:eastAsia="uk-UA"/>
        </w:rPr>
      </w:pPr>
      <w:r w:rsidRPr="002441CA">
        <w:rPr>
          <w:b/>
          <w:bCs/>
          <w:szCs w:val="28"/>
          <w:shd w:val="clear" w:color="auto" w:fill="FFFFFF"/>
          <w:lang w:val="uk-UA" w:eastAsia="uk-UA"/>
        </w:rPr>
        <w:t>ІІ. Загальна характеристика проблеми,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20" w:lineRule="exact"/>
        <w:jc w:val="center"/>
        <w:outlineLvl w:val="0"/>
        <w:rPr>
          <w:b/>
          <w:bCs/>
          <w:szCs w:val="28"/>
          <w:shd w:val="clear" w:color="auto" w:fill="FFFFFF"/>
          <w:lang w:val="uk-UA" w:eastAsia="uk-UA"/>
        </w:rPr>
      </w:pPr>
      <w:r w:rsidRPr="002441CA">
        <w:rPr>
          <w:b/>
          <w:bCs/>
          <w:szCs w:val="28"/>
          <w:shd w:val="clear" w:color="auto" w:fill="FFFFFF"/>
          <w:lang w:val="uk-UA" w:eastAsia="uk-UA"/>
        </w:rPr>
        <w:t>на розв’язання якої спрямована Програма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20" w:lineRule="exact"/>
        <w:jc w:val="center"/>
        <w:outlineLvl w:val="0"/>
        <w:rPr>
          <w:b/>
          <w:bCs/>
          <w:szCs w:val="28"/>
          <w:shd w:val="clear" w:color="auto" w:fill="FFFFFF"/>
          <w:lang w:val="uk-UA" w:eastAsia="uk-UA"/>
        </w:rPr>
      </w:pP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2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t>Соціальне самопочуття молоді є одним з головних показників розвитку суспільства. Для того, щоб формування молоді відбувалося адекватно суспільним процесам, необхідно визначити її роль і місце в суспільстві, з’ясувати її проблеми. Серед них є традиційні – кохання, дружба, вибір та успіх в професії, пошуки сенсу життя, створення сім’ї тощо. Вирішення багатьох проблем залежить від факторів соціального життя. Не менш актуальними є здоров’я, освіта молоді, спілкування її з дорослими й однолітками. Актуальним є питання постійного скорочення питомої ваги молоді щодо всього населення. В Україні за останні десять років її кількість знизилася з 22 до 20 %. За всіма прогнозами, ця тенденція триватиме і надалі.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2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t>Одним із пріоритетних завдань  щодо забезпечення розвитку економіки, відкритого суспільства, інтеграції України до світової спільноти є вдосконалення роботи з основних напрямів реалізації державної молодіжної політики, забезпечення повноцінної роботи з молоддю.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2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t>Питання суті молоді як великої соціально-демографічної групи, характеру і особливостей молодіжного руху має велике як теоретичне, так і практичне значення, бо дає змогу, з одного боку, створити умови для саморозвитку і самореалізації молоді, а з іншого, – включити молодь у всі суспільні процеси з метою прогресивного поступу суспільства вперед.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2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t>Державна молодіжна політика значною мірою реалізуються через саму молодь, молодіжний рух, молодіжні організації та об’єднання в результаті відповідної їх діяльності. При цьому молодь ніколи не була, не є і не може бути однорідною. Вона різниться за рівнем освіти, професійної підготовки, ціннісних орієнтацій, соціальної активності, участі у політичних та інших суспільних процесах.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2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t>Як специфічна соціально-демографічна група суспільства, молодь характеризується не лише віковими ознаками, але й місцем, яке вона посідає у соціальній структурі суспільства, особливостями соціального становлення та розвитку. Саме тому постає питання про молодь як суб’єкт суспільних перетворень, а звідси – і про саме цю вихідну позицію у формуванні державної молодіжної політики.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2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t xml:space="preserve">Найтяжчим спадком останніх років стало те, що в умовах ринкової трансформації значна частина молоді втратила життєві та моральні орієнтири. Головним ідеалом став культ </w:t>
      </w:r>
      <w:proofErr w:type="spellStart"/>
      <w:r w:rsidRPr="002441CA">
        <w:rPr>
          <w:szCs w:val="28"/>
          <w:shd w:val="clear" w:color="auto" w:fill="FFFFFF"/>
          <w:lang w:val="uk-UA" w:eastAsia="uk-UA"/>
        </w:rPr>
        <w:t>„легких</w:t>
      </w:r>
      <w:proofErr w:type="spellEnd"/>
      <w:r w:rsidRPr="002441CA">
        <w:rPr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2441CA">
        <w:rPr>
          <w:szCs w:val="28"/>
          <w:shd w:val="clear" w:color="auto" w:fill="FFFFFF"/>
          <w:lang w:val="uk-UA" w:eastAsia="uk-UA"/>
        </w:rPr>
        <w:t>грошей”</w:t>
      </w:r>
      <w:proofErr w:type="spellEnd"/>
      <w:r w:rsidRPr="002441CA">
        <w:rPr>
          <w:szCs w:val="28"/>
          <w:shd w:val="clear" w:color="auto" w:fill="FFFFFF"/>
          <w:lang w:val="uk-UA" w:eastAsia="uk-UA"/>
        </w:rPr>
        <w:t xml:space="preserve">, культ розваг та безтурботного життя. Покоління 80-років отримало такий негативний досвід спілкування зі світом, якого ніколи ще не було і не буде у інших поколінь.                                                  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0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t>Як не прикро, для багатьох молодих людей історія України – це мимоволі (чи навмисне?) насаджувана історія державної недолугості, історія помилок та національного приниження.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0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t>На сьогодні в Україні більш, як півмільйона дітей та підлітків регулярно вживають алкогольні напої. За скромними підрахунками медиків серед нинішніх 17-річних у близькому майбутньому з'явиться майже 100 тисяч потенційних алкоголіків. Цигарки у школі – звичне явище. 75 % хлопців-старшокласників регулярно палять цигарки. За цією шкідливою звичкою (а значить за рівнем шкоди здоров'ю) ми вже займаємо перше місце в Європі та 11-е в світі.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0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proofErr w:type="spellStart"/>
      <w:r w:rsidRPr="002441CA">
        <w:rPr>
          <w:color w:val="000000"/>
          <w:szCs w:val="28"/>
          <w:lang w:val="uk-UA" w:eastAsia="uk-UA"/>
        </w:rPr>
        <w:t>„</w:t>
      </w:r>
      <w:r w:rsidRPr="002441CA">
        <w:rPr>
          <w:szCs w:val="28"/>
          <w:shd w:val="clear" w:color="auto" w:fill="FFFFFF"/>
          <w:lang w:val="uk-UA" w:eastAsia="uk-UA"/>
        </w:rPr>
        <w:t>Другим</w:t>
      </w:r>
      <w:proofErr w:type="spellEnd"/>
      <w:r w:rsidRPr="002441CA">
        <w:rPr>
          <w:szCs w:val="28"/>
          <w:shd w:val="clear" w:color="auto" w:fill="FFFFFF"/>
          <w:lang w:val="uk-UA" w:eastAsia="uk-UA"/>
        </w:rPr>
        <w:t xml:space="preserve"> українським </w:t>
      </w:r>
      <w:proofErr w:type="spellStart"/>
      <w:r w:rsidRPr="002441CA">
        <w:rPr>
          <w:szCs w:val="28"/>
          <w:shd w:val="clear" w:color="auto" w:fill="FFFFFF"/>
          <w:lang w:val="uk-UA" w:eastAsia="uk-UA"/>
        </w:rPr>
        <w:t>Чорнобилем</w:t>
      </w:r>
      <w:r w:rsidRPr="002441CA">
        <w:rPr>
          <w:szCs w:val="28"/>
          <w:lang w:val="uk-UA"/>
        </w:rPr>
        <w:t>”</w:t>
      </w:r>
      <w:proofErr w:type="spellEnd"/>
      <w:r w:rsidRPr="002441CA">
        <w:rPr>
          <w:szCs w:val="28"/>
          <w:shd w:val="clear" w:color="auto" w:fill="FFFFFF"/>
          <w:lang w:val="uk-UA" w:eastAsia="uk-UA"/>
        </w:rPr>
        <w:t xml:space="preserve"> стали ВІЛ-СНІД та наркоманія, як дві нерозривно пов'язані проблеми. За різними оцінками в Україні від 116 тисяч (дані МВС) до 2-х мільйонів споживачів наркотиків (дані міжнародних дослідників). Маємо найвищі у Європі темпи зростання </w:t>
      </w:r>
      <w:proofErr w:type="spellStart"/>
      <w:r w:rsidRPr="002441CA">
        <w:rPr>
          <w:szCs w:val="28"/>
          <w:shd w:val="clear" w:color="auto" w:fill="FFFFFF"/>
          <w:lang w:val="uk-UA" w:eastAsia="uk-UA"/>
        </w:rPr>
        <w:t>наркозалежних</w:t>
      </w:r>
      <w:proofErr w:type="spellEnd"/>
      <w:r w:rsidRPr="002441CA">
        <w:rPr>
          <w:szCs w:val="28"/>
          <w:shd w:val="clear" w:color="auto" w:fill="FFFFFF"/>
          <w:lang w:val="uk-UA" w:eastAsia="uk-UA"/>
        </w:rPr>
        <w:t xml:space="preserve"> (майже 1 відсоток на рік) та ВІЛ-інфекції серед європейських країн.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0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t>Отже, проблеми, на розв’язання яких спрямовано Програму: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0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proofErr w:type="spellStart"/>
      <w:r w:rsidRPr="002441CA">
        <w:rPr>
          <w:szCs w:val="28"/>
          <w:shd w:val="clear" w:color="auto" w:fill="FFFFFF"/>
          <w:lang w:val="uk-UA" w:eastAsia="uk-UA"/>
        </w:rPr>
        <w:t>незалученість</w:t>
      </w:r>
      <w:proofErr w:type="spellEnd"/>
      <w:r w:rsidRPr="002441CA">
        <w:rPr>
          <w:szCs w:val="28"/>
          <w:shd w:val="clear" w:color="auto" w:fill="FFFFFF"/>
          <w:lang w:val="uk-UA" w:eastAsia="uk-UA"/>
        </w:rPr>
        <w:t xml:space="preserve"> до здорового способу життя переважної частини молоді;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0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t>низький рівень зайнятості молоді на ринку праці за обраною професією;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0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t>повільні темпи розвитку молодіжного підприємництва;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0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t xml:space="preserve">низький рівень </w:t>
      </w:r>
      <w:proofErr w:type="spellStart"/>
      <w:r w:rsidRPr="002441CA">
        <w:rPr>
          <w:szCs w:val="28"/>
          <w:shd w:val="clear" w:color="auto" w:fill="FFFFFF"/>
          <w:lang w:val="uk-UA" w:eastAsia="uk-UA"/>
        </w:rPr>
        <w:t>залученості</w:t>
      </w:r>
      <w:proofErr w:type="spellEnd"/>
      <w:r w:rsidRPr="002441CA">
        <w:rPr>
          <w:szCs w:val="28"/>
          <w:shd w:val="clear" w:color="auto" w:fill="FFFFFF"/>
          <w:lang w:val="uk-UA" w:eastAsia="uk-UA"/>
        </w:rPr>
        <w:t xml:space="preserve"> молоді до неформальної освіти;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0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t>несистемний характер формування патріотизму й громадянськості молоді;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0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t>відсутність сталої тенденції зниження рівня молодіжної злочинності;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0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lastRenderedPageBreak/>
        <w:t>відсутність ефективного механізму формування й реалізації молодіжної політики на засадах громадянського суспільства;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0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t>слабка інтегрованість української молоді у європейське молодіжне співтовариство.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0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t xml:space="preserve">Характер зазначених проблем свідчить про високий ступінь їх взаємної обумовленості і визначає нагальну необхідність фахової підготовки та затвердження комплексної програми підтримки та розвитку молоді в </w:t>
      </w:r>
    </w:p>
    <w:p w:rsidR="00527A83" w:rsidRPr="002441CA" w:rsidRDefault="00527A83" w:rsidP="00527A83">
      <w:pPr>
        <w:keepNext/>
        <w:keepLines/>
        <w:widowControl w:val="0"/>
        <w:tabs>
          <w:tab w:val="left" w:pos="293"/>
        </w:tabs>
        <w:spacing w:line="300" w:lineRule="exact"/>
        <w:ind w:firstLine="709"/>
        <w:jc w:val="both"/>
        <w:outlineLvl w:val="0"/>
        <w:rPr>
          <w:szCs w:val="28"/>
          <w:shd w:val="clear" w:color="auto" w:fill="FFFFFF"/>
          <w:lang w:val="uk-UA" w:eastAsia="uk-UA"/>
        </w:rPr>
      </w:pPr>
      <w:r w:rsidRPr="002441CA">
        <w:rPr>
          <w:szCs w:val="28"/>
          <w:shd w:val="clear" w:color="auto" w:fill="FFFFFF"/>
          <w:lang w:val="uk-UA" w:eastAsia="uk-UA"/>
        </w:rPr>
        <w:t xml:space="preserve"> на 2021-2023 роки </w:t>
      </w:r>
      <w:proofErr w:type="spellStart"/>
      <w:r w:rsidRPr="002441CA">
        <w:rPr>
          <w:color w:val="000000"/>
          <w:szCs w:val="28"/>
          <w:lang w:val="uk-UA" w:eastAsia="uk-UA"/>
        </w:rPr>
        <w:t>„</w:t>
      </w:r>
      <w:r w:rsidRPr="002441CA">
        <w:rPr>
          <w:szCs w:val="28"/>
          <w:shd w:val="clear" w:color="auto" w:fill="FFFFFF"/>
          <w:lang w:val="uk-UA" w:eastAsia="uk-UA"/>
        </w:rPr>
        <w:t>Молодь</w:t>
      </w:r>
      <w:proofErr w:type="spellEnd"/>
      <w:r w:rsidRPr="002441CA">
        <w:rPr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2441CA">
        <w:rPr>
          <w:szCs w:val="28"/>
          <w:shd w:val="clear" w:color="auto" w:fill="FFFFFF"/>
          <w:lang w:val="uk-UA" w:eastAsia="uk-UA"/>
        </w:rPr>
        <w:t>Студениківської</w:t>
      </w:r>
      <w:proofErr w:type="spellEnd"/>
      <w:r w:rsidRPr="002441CA">
        <w:rPr>
          <w:szCs w:val="28"/>
          <w:shd w:val="clear" w:color="auto" w:fill="FFFFFF"/>
          <w:lang w:val="uk-UA" w:eastAsia="uk-UA"/>
        </w:rPr>
        <w:t xml:space="preserve"> громади </w:t>
      </w:r>
      <w:r w:rsidRPr="002441CA">
        <w:rPr>
          <w:szCs w:val="28"/>
          <w:lang w:val="uk-UA"/>
        </w:rPr>
        <w:t>”</w:t>
      </w:r>
      <w:r w:rsidRPr="002441CA">
        <w:rPr>
          <w:szCs w:val="28"/>
          <w:shd w:val="clear" w:color="auto" w:fill="FFFFFF"/>
          <w:lang w:val="uk-UA" w:eastAsia="uk-UA"/>
        </w:rPr>
        <w:t>.</w:t>
      </w:r>
    </w:p>
    <w:p w:rsidR="00527A83" w:rsidRPr="002441CA" w:rsidRDefault="00527A83" w:rsidP="00527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jc w:val="center"/>
        <w:rPr>
          <w:b/>
          <w:bCs/>
          <w:szCs w:val="28"/>
          <w:lang w:val="uk-UA" w:eastAsia="uk-UA"/>
        </w:rPr>
      </w:pPr>
    </w:p>
    <w:p w:rsidR="00527A83" w:rsidRPr="002441CA" w:rsidRDefault="00527A83" w:rsidP="00527A83">
      <w:pPr>
        <w:widowControl w:val="0"/>
        <w:spacing w:line="300" w:lineRule="exact"/>
        <w:jc w:val="center"/>
        <w:rPr>
          <w:b/>
          <w:bCs/>
          <w:szCs w:val="28"/>
          <w:shd w:val="clear" w:color="auto" w:fill="FFFFFF"/>
          <w:lang w:val="uk-UA" w:eastAsia="uk-UA"/>
        </w:rPr>
      </w:pPr>
      <w:r w:rsidRPr="002441CA">
        <w:rPr>
          <w:b/>
          <w:bCs/>
          <w:szCs w:val="28"/>
          <w:shd w:val="clear" w:color="auto" w:fill="FFFFFF"/>
          <w:lang w:val="uk-UA" w:eastAsia="uk-UA"/>
        </w:rPr>
        <w:t>ІІІ. Мета Програми</w:t>
      </w:r>
    </w:p>
    <w:p w:rsidR="00527A83" w:rsidRPr="002441CA" w:rsidRDefault="00527A83" w:rsidP="00527A83">
      <w:pPr>
        <w:widowControl w:val="0"/>
        <w:spacing w:line="300" w:lineRule="exact"/>
        <w:jc w:val="center"/>
        <w:rPr>
          <w:b/>
          <w:bCs/>
          <w:szCs w:val="28"/>
          <w:shd w:val="clear" w:color="auto" w:fill="FFFFFF"/>
          <w:lang w:val="uk-UA" w:eastAsia="uk-UA"/>
        </w:rPr>
      </w:pPr>
    </w:p>
    <w:p w:rsidR="00527A83" w:rsidRPr="002441CA" w:rsidRDefault="00527A83" w:rsidP="00527A83">
      <w:pPr>
        <w:widowControl w:val="0"/>
        <w:spacing w:line="300" w:lineRule="exact"/>
        <w:ind w:firstLine="709"/>
        <w:jc w:val="both"/>
        <w:rPr>
          <w:b/>
          <w:bCs/>
          <w:szCs w:val="28"/>
          <w:shd w:val="clear" w:color="auto" w:fill="FFFFFF"/>
          <w:lang w:val="uk-UA" w:eastAsia="uk-UA"/>
        </w:rPr>
      </w:pPr>
      <w:r w:rsidRPr="002441CA">
        <w:rPr>
          <w:color w:val="000000"/>
          <w:szCs w:val="28"/>
          <w:shd w:val="clear" w:color="auto" w:fill="FFFFFF"/>
          <w:lang w:val="uk-UA"/>
        </w:rPr>
        <w:t>Метою Програми є створення системи правових та соціально-економічних умов для ефективної соціалізації та самореалізації молоді, забезпечення всебічної підтримки та розвитку її громадської активності, реалізації інтелектуального, фізичного, творчого потенціалу молоді, формування патріота і громадянина.</w:t>
      </w:r>
    </w:p>
    <w:p w:rsidR="00527A83" w:rsidRPr="002441CA" w:rsidRDefault="00527A83" w:rsidP="00527A83">
      <w:pPr>
        <w:widowControl w:val="0"/>
        <w:spacing w:line="300" w:lineRule="exact"/>
        <w:jc w:val="center"/>
        <w:rPr>
          <w:b/>
          <w:bCs/>
          <w:szCs w:val="28"/>
          <w:shd w:val="clear" w:color="auto" w:fill="FFFFFF"/>
          <w:lang w:val="uk-UA" w:eastAsia="uk-UA"/>
        </w:rPr>
      </w:pPr>
    </w:p>
    <w:p w:rsidR="00527A83" w:rsidRPr="002441CA" w:rsidRDefault="00527A83" w:rsidP="00527A83">
      <w:pPr>
        <w:widowControl w:val="0"/>
        <w:spacing w:line="300" w:lineRule="exact"/>
        <w:jc w:val="center"/>
        <w:rPr>
          <w:b/>
          <w:bCs/>
          <w:color w:val="000000"/>
          <w:szCs w:val="28"/>
          <w:lang w:val="uk-UA" w:eastAsia="uk-UA"/>
        </w:rPr>
      </w:pPr>
      <w:r w:rsidRPr="002441CA">
        <w:rPr>
          <w:b/>
          <w:bCs/>
          <w:color w:val="000000"/>
          <w:szCs w:val="28"/>
          <w:lang w:val="uk-UA" w:eastAsia="uk-UA"/>
        </w:rPr>
        <w:t>ІV. Шляхи і засоби розв’язання проблеми, обсяги та джерела фінансування, строки виконання Програми</w:t>
      </w:r>
    </w:p>
    <w:p w:rsidR="00527A83" w:rsidRPr="002441CA" w:rsidRDefault="00527A83" w:rsidP="00527A83">
      <w:pPr>
        <w:widowControl w:val="0"/>
        <w:spacing w:line="300" w:lineRule="exact"/>
        <w:jc w:val="center"/>
        <w:rPr>
          <w:b/>
          <w:bCs/>
          <w:color w:val="000000"/>
          <w:szCs w:val="28"/>
          <w:lang w:val="uk-UA" w:eastAsia="uk-UA"/>
        </w:rPr>
      </w:pPr>
    </w:p>
    <w:p w:rsidR="00527A83" w:rsidRPr="002441CA" w:rsidRDefault="00527A83" w:rsidP="00527A83">
      <w:pPr>
        <w:widowControl w:val="0"/>
        <w:shd w:val="clear" w:color="auto" w:fill="FFFFFF"/>
        <w:tabs>
          <w:tab w:val="left" w:pos="496"/>
        </w:tabs>
        <w:spacing w:line="300" w:lineRule="exact"/>
        <w:ind w:firstLine="709"/>
        <w:jc w:val="both"/>
        <w:rPr>
          <w:color w:val="000000"/>
          <w:szCs w:val="28"/>
          <w:lang w:val="uk-UA" w:eastAsia="uk-UA"/>
        </w:rPr>
      </w:pPr>
      <w:r w:rsidRPr="002441CA">
        <w:rPr>
          <w:color w:val="000000"/>
          <w:szCs w:val="28"/>
          <w:lang w:val="uk-UA" w:eastAsia="uk-UA"/>
        </w:rPr>
        <w:t xml:space="preserve">Для ефективної соціалізації та самореалізації молоді необхідно забезпечити  реалізацію  виваженої  державної  молодіжної політики та участь  молоді у розбудові громадянського суспільства та демократичної держави, а також залучення організацій, що мають досвід роботи з молоддю. </w:t>
      </w:r>
    </w:p>
    <w:p w:rsidR="00527A83" w:rsidRPr="002441CA" w:rsidRDefault="00527A83" w:rsidP="00527A83">
      <w:pPr>
        <w:widowControl w:val="0"/>
        <w:shd w:val="clear" w:color="auto" w:fill="FFFFFF"/>
        <w:tabs>
          <w:tab w:val="left" w:pos="496"/>
        </w:tabs>
        <w:spacing w:line="320" w:lineRule="exact"/>
        <w:ind w:firstLine="709"/>
        <w:jc w:val="both"/>
        <w:rPr>
          <w:color w:val="000000"/>
          <w:szCs w:val="28"/>
          <w:lang w:val="uk-UA" w:eastAsia="uk-UA"/>
        </w:rPr>
      </w:pPr>
      <w:r w:rsidRPr="002441CA">
        <w:rPr>
          <w:color w:val="000000"/>
          <w:szCs w:val="28"/>
          <w:lang w:val="uk-UA" w:eastAsia="uk-UA"/>
        </w:rPr>
        <w:t xml:space="preserve"> Для розв’язання проблеми необхідно провести ряд інформаційних та організаційних заходів, що дасть змогу впровадити ефективний механізм партнерства і взаємодії, сучасні технології, систему збору і обробки актуальної та достовірної інформації про можливості і потреби молоді.</w:t>
      </w:r>
    </w:p>
    <w:p w:rsidR="00527A83" w:rsidRPr="002441CA" w:rsidRDefault="00527A83" w:rsidP="00527A83">
      <w:pPr>
        <w:widowControl w:val="0"/>
        <w:shd w:val="clear" w:color="auto" w:fill="FFFFFF"/>
        <w:tabs>
          <w:tab w:val="left" w:pos="496"/>
        </w:tabs>
        <w:spacing w:line="320" w:lineRule="exact"/>
        <w:ind w:firstLine="709"/>
        <w:jc w:val="both"/>
        <w:rPr>
          <w:color w:val="000000"/>
          <w:szCs w:val="28"/>
          <w:lang w:val="uk-UA" w:eastAsia="uk-UA"/>
        </w:rPr>
      </w:pPr>
      <w:r w:rsidRPr="002441CA">
        <w:rPr>
          <w:color w:val="000000"/>
          <w:szCs w:val="28"/>
          <w:lang w:val="uk-UA" w:eastAsia="uk-UA"/>
        </w:rPr>
        <w:t xml:space="preserve">Крім того, досвід європейських країн свідчить, що така активна взаємодія </w:t>
      </w:r>
    </w:p>
    <w:p w:rsidR="00527A83" w:rsidRPr="002441CA" w:rsidRDefault="00527A83" w:rsidP="00527A83">
      <w:pPr>
        <w:widowControl w:val="0"/>
        <w:shd w:val="clear" w:color="auto" w:fill="FFFFFF"/>
        <w:tabs>
          <w:tab w:val="left" w:pos="496"/>
        </w:tabs>
        <w:spacing w:line="320" w:lineRule="exact"/>
        <w:ind w:firstLine="709"/>
        <w:jc w:val="both"/>
        <w:rPr>
          <w:color w:val="000000"/>
          <w:szCs w:val="28"/>
          <w:lang w:val="uk-UA" w:eastAsia="uk-UA"/>
        </w:rPr>
      </w:pPr>
      <w:r w:rsidRPr="002441CA">
        <w:rPr>
          <w:color w:val="000000"/>
          <w:szCs w:val="28"/>
          <w:lang w:val="uk-UA" w:eastAsia="uk-UA"/>
        </w:rPr>
        <w:t>стосовно реалізації державної молодіжної політики дає позитивні результати.</w:t>
      </w:r>
    </w:p>
    <w:p w:rsidR="00527A83" w:rsidRPr="002441CA" w:rsidRDefault="00527A83" w:rsidP="00527A83">
      <w:pPr>
        <w:widowControl w:val="0"/>
        <w:shd w:val="clear" w:color="auto" w:fill="FFFFFF"/>
        <w:tabs>
          <w:tab w:val="left" w:pos="496"/>
        </w:tabs>
        <w:spacing w:line="320" w:lineRule="exact"/>
        <w:ind w:firstLine="709"/>
        <w:jc w:val="both"/>
        <w:rPr>
          <w:sz w:val="28"/>
          <w:szCs w:val="28"/>
          <w:lang w:val="uk-UA"/>
        </w:rPr>
      </w:pPr>
      <w:r w:rsidRPr="002441CA">
        <w:rPr>
          <w:sz w:val="28"/>
          <w:szCs w:val="28"/>
          <w:lang w:val="uk-UA"/>
        </w:rPr>
        <w:t>Фінансове забезпечення реалізації заходів Програми здійснюється за рахунок коштів місцевого бюджету, а також інших джерел, не заборонених законодавством.</w:t>
      </w:r>
    </w:p>
    <w:p w:rsidR="00527A83" w:rsidRPr="002441CA" w:rsidRDefault="00527A83" w:rsidP="00527A8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709"/>
        <w:jc w:val="both"/>
        <w:rPr>
          <w:szCs w:val="28"/>
          <w:lang w:eastAsia="uk-UA"/>
        </w:rPr>
      </w:pPr>
      <w:r w:rsidRPr="002441CA">
        <w:rPr>
          <w:szCs w:val="28"/>
          <w:lang w:val="uk-UA" w:eastAsia="uk-UA"/>
        </w:rPr>
        <w:t>Програму передбачається реалізувати протягом 2021– 2023 років.</w:t>
      </w:r>
    </w:p>
    <w:p w:rsidR="00527A83" w:rsidRPr="002441CA" w:rsidRDefault="00527A83" w:rsidP="00527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jc w:val="center"/>
        <w:rPr>
          <w:szCs w:val="28"/>
          <w:lang w:val="uk-UA" w:eastAsia="uk-UA"/>
        </w:rPr>
      </w:pPr>
    </w:p>
    <w:p w:rsidR="00527A83" w:rsidRPr="002441CA" w:rsidRDefault="00527A83" w:rsidP="00527A83">
      <w:pPr>
        <w:widowControl w:val="0"/>
        <w:spacing w:line="320" w:lineRule="exact"/>
        <w:ind w:firstLine="709"/>
        <w:jc w:val="center"/>
        <w:rPr>
          <w:b/>
          <w:bCs/>
          <w:szCs w:val="28"/>
          <w:lang w:val="uk-UA" w:eastAsia="uk-UA"/>
        </w:rPr>
      </w:pPr>
      <w:r w:rsidRPr="002441CA">
        <w:rPr>
          <w:b/>
          <w:bCs/>
          <w:szCs w:val="28"/>
          <w:lang w:val="uk-UA" w:eastAsia="uk-UA"/>
        </w:rPr>
        <w:t>V. Завдання Програми та результативні показники</w:t>
      </w:r>
    </w:p>
    <w:p w:rsidR="00527A83" w:rsidRPr="002441CA" w:rsidRDefault="00527A83" w:rsidP="00527A83">
      <w:pPr>
        <w:widowControl w:val="0"/>
        <w:spacing w:line="320" w:lineRule="exact"/>
        <w:jc w:val="center"/>
        <w:rPr>
          <w:b/>
          <w:bCs/>
          <w:szCs w:val="28"/>
          <w:lang w:val="uk-UA" w:eastAsia="uk-UA"/>
        </w:rPr>
      </w:pPr>
    </w:p>
    <w:p w:rsidR="00527A83" w:rsidRPr="002441CA" w:rsidRDefault="00527A83" w:rsidP="00527A83">
      <w:pPr>
        <w:tabs>
          <w:tab w:val="left" w:pos="9593"/>
        </w:tabs>
        <w:spacing w:line="320" w:lineRule="exact"/>
        <w:ind w:firstLine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Основними завданнями Програми є:</w:t>
      </w:r>
    </w:p>
    <w:p w:rsidR="00527A83" w:rsidRPr="002441CA" w:rsidRDefault="00527A83" w:rsidP="00527A83">
      <w:pPr>
        <w:tabs>
          <w:tab w:val="left" w:pos="9593"/>
        </w:tabs>
        <w:spacing w:line="320" w:lineRule="exact"/>
        <w:ind w:firstLine="709"/>
        <w:jc w:val="both"/>
        <w:rPr>
          <w:szCs w:val="28"/>
          <w:lang w:val="uk-UA"/>
        </w:rPr>
      </w:pPr>
    </w:p>
    <w:p w:rsidR="00527A83" w:rsidRPr="002441CA" w:rsidRDefault="00527A83" w:rsidP="00527A83">
      <w:pPr>
        <w:tabs>
          <w:tab w:val="left" w:pos="1418"/>
        </w:tabs>
        <w:spacing w:line="320" w:lineRule="exact"/>
        <w:ind w:firstLine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сприяння самореалізації та всебічному розвитку молоді, заохочення її до реалізації поставленої мети, спонукання до прозорості діяльності молодіжних об'єднань;</w:t>
      </w:r>
    </w:p>
    <w:p w:rsidR="00527A83" w:rsidRPr="002441CA" w:rsidRDefault="00527A83" w:rsidP="00527A83">
      <w:pPr>
        <w:tabs>
          <w:tab w:val="left" w:pos="1418"/>
        </w:tabs>
        <w:spacing w:line="320" w:lineRule="exact"/>
        <w:ind w:firstLine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підвищення рівня відповідальності при реалізації молодіжної політики, сприяння співпраці молоді з органами виконавчої влади, підтримка молодіжних ініціатив;</w:t>
      </w:r>
    </w:p>
    <w:p w:rsidR="00527A83" w:rsidRPr="002441CA" w:rsidRDefault="00527A83" w:rsidP="00527A83">
      <w:pPr>
        <w:tabs>
          <w:tab w:val="left" w:pos="1418"/>
        </w:tabs>
        <w:spacing w:line="320" w:lineRule="exact"/>
        <w:ind w:firstLine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сприяння розвитку органів учнівського самоврядування у навчальних закладах міста;</w:t>
      </w:r>
    </w:p>
    <w:p w:rsidR="00527A83" w:rsidRPr="002441CA" w:rsidRDefault="00527A83" w:rsidP="00527A83">
      <w:pPr>
        <w:tabs>
          <w:tab w:val="left" w:pos="1418"/>
        </w:tabs>
        <w:spacing w:line="320" w:lineRule="exact"/>
        <w:ind w:firstLine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залучення студентства до безпосередньої участі у реалізації молодіжної політики та розбудові громадянського суспільства;</w:t>
      </w:r>
    </w:p>
    <w:p w:rsidR="00527A83" w:rsidRPr="002441CA" w:rsidRDefault="00527A83" w:rsidP="00527A83">
      <w:pPr>
        <w:tabs>
          <w:tab w:val="left" w:pos="709"/>
          <w:tab w:val="left" w:pos="1418"/>
        </w:tabs>
        <w:spacing w:line="320" w:lineRule="exact"/>
        <w:ind w:firstLine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утвердження патріотичної свідомості та активної громадянської позиції молоді, виховання у молоді почуття особистої та національної гідності, популяризація національної культури;</w:t>
      </w:r>
    </w:p>
    <w:p w:rsidR="00527A83" w:rsidRPr="002441CA" w:rsidRDefault="00527A83" w:rsidP="00527A83">
      <w:pPr>
        <w:tabs>
          <w:tab w:val="left" w:pos="709"/>
          <w:tab w:val="left" w:pos="1418"/>
        </w:tabs>
        <w:spacing w:line="320" w:lineRule="exact"/>
        <w:ind w:firstLine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формування у молоді бережливого ставлення до природного, соціального, культурного та предметно-побутового довкілля;</w:t>
      </w:r>
    </w:p>
    <w:p w:rsidR="00527A83" w:rsidRPr="002441CA" w:rsidRDefault="00527A83" w:rsidP="00527A83">
      <w:pPr>
        <w:tabs>
          <w:tab w:val="left" w:pos="0"/>
          <w:tab w:val="left" w:pos="709"/>
        </w:tabs>
        <w:spacing w:line="320" w:lineRule="exact"/>
        <w:ind w:firstLine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 xml:space="preserve">створення умов для творчого розвитку особистості, інтелектуального самовдосконалення молоді, підтримка творчих ініціатив молоді та </w:t>
      </w:r>
      <w:proofErr w:type="spellStart"/>
      <w:r w:rsidRPr="002441CA">
        <w:rPr>
          <w:szCs w:val="28"/>
          <w:lang w:val="uk-UA"/>
        </w:rPr>
        <w:t>активностей</w:t>
      </w:r>
      <w:proofErr w:type="spellEnd"/>
      <w:r w:rsidRPr="002441CA">
        <w:rPr>
          <w:szCs w:val="28"/>
          <w:lang w:val="uk-UA"/>
        </w:rPr>
        <w:t xml:space="preserve"> у різних сферах життєдіяльності суспільства;</w:t>
      </w:r>
    </w:p>
    <w:p w:rsidR="00527A83" w:rsidRPr="002441CA" w:rsidRDefault="00527A83" w:rsidP="00527A83">
      <w:pPr>
        <w:tabs>
          <w:tab w:val="left" w:pos="0"/>
          <w:tab w:val="left" w:pos="709"/>
        </w:tabs>
        <w:spacing w:line="320" w:lineRule="exact"/>
        <w:ind w:firstLine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сприяння працевлаштуванню та зайнятості молоді шляхом впровадження системи профорієнтації, створення умов для вторинної зайнятості молоді, забезпечення молоді першим робочим місцем, розширення інформаційного поля стосовно існуючих професій та попиту на них;</w:t>
      </w:r>
    </w:p>
    <w:p w:rsidR="00527A83" w:rsidRPr="002441CA" w:rsidRDefault="00527A83" w:rsidP="00527A83">
      <w:pPr>
        <w:tabs>
          <w:tab w:val="left" w:pos="0"/>
        </w:tabs>
        <w:spacing w:line="320" w:lineRule="exact"/>
        <w:ind w:firstLine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lastRenderedPageBreak/>
        <w:t xml:space="preserve">сприяння розвитку молодіжного підприємництва, </w:t>
      </w:r>
      <w:proofErr w:type="spellStart"/>
      <w:r w:rsidRPr="002441CA">
        <w:rPr>
          <w:szCs w:val="28"/>
          <w:lang w:val="uk-UA"/>
        </w:rPr>
        <w:t>самозайнятості</w:t>
      </w:r>
      <w:proofErr w:type="spellEnd"/>
      <w:r w:rsidRPr="002441CA">
        <w:rPr>
          <w:szCs w:val="28"/>
          <w:lang w:val="uk-UA"/>
        </w:rPr>
        <w:t xml:space="preserve"> та ефективного просування молодих людей у підприємницькому середовищі;</w:t>
      </w:r>
    </w:p>
    <w:p w:rsidR="00527A83" w:rsidRPr="002441CA" w:rsidRDefault="00527A83" w:rsidP="00527A83">
      <w:pPr>
        <w:tabs>
          <w:tab w:val="left" w:pos="0"/>
        </w:tabs>
        <w:spacing w:line="320" w:lineRule="exact"/>
        <w:ind w:firstLine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діяльності, способу неформальної освіти і вторинної зайнятості;</w:t>
      </w:r>
      <w:r w:rsidRPr="002441CA">
        <w:rPr>
          <w:color w:val="000000"/>
          <w:szCs w:val="28"/>
          <w:lang w:val="uk-UA"/>
        </w:rPr>
        <w:t xml:space="preserve">                                                       </w:t>
      </w:r>
      <w:r w:rsidRPr="002441CA">
        <w:rPr>
          <w:szCs w:val="28"/>
          <w:lang w:val="uk-UA"/>
        </w:rPr>
        <w:t xml:space="preserve"> </w:t>
      </w:r>
    </w:p>
    <w:p w:rsidR="00527A83" w:rsidRPr="002441CA" w:rsidRDefault="00527A83" w:rsidP="00527A83">
      <w:pPr>
        <w:tabs>
          <w:tab w:val="left" w:pos="0"/>
        </w:tabs>
        <w:spacing w:line="340" w:lineRule="exact"/>
        <w:ind w:firstLine="709"/>
        <w:jc w:val="both"/>
        <w:rPr>
          <w:color w:val="000000"/>
          <w:szCs w:val="28"/>
          <w:lang w:val="uk-UA"/>
        </w:rPr>
      </w:pPr>
      <w:r w:rsidRPr="002441CA">
        <w:rPr>
          <w:szCs w:val="28"/>
          <w:lang w:val="uk-UA"/>
        </w:rPr>
        <w:t>створення комплексної системи</w:t>
      </w:r>
      <w:r w:rsidRPr="002441CA">
        <w:rPr>
          <w:color w:val="000000"/>
          <w:szCs w:val="28"/>
          <w:lang w:val="uk-UA"/>
        </w:rPr>
        <w:t xml:space="preserve"> підвищення рівня інформованості молоді з питань профілактики тютюнокуріння, алкоголізму, наркоманії, захворювань на ВІЛ/СНІД, туберкульоз, інфекцій, що передаються статевим шляхом тощо;</w:t>
      </w:r>
    </w:p>
    <w:p w:rsidR="00527A83" w:rsidRPr="002441CA" w:rsidRDefault="00527A83" w:rsidP="00527A83">
      <w:pPr>
        <w:tabs>
          <w:tab w:val="left" w:pos="0"/>
        </w:tabs>
        <w:spacing w:line="340" w:lineRule="exact"/>
        <w:ind w:firstLine="709"/>
        <w:jc w:val="both"/>
        <w:rPr>
          <w:szCs w:val="28"/>
          <w:lang w:val="uk-UA"/>
        </w:rPr>
      </w:pPr>
      <w:r w:rsidRPr="002441CA">
        <w:rPr>
          <w:color w:val="000000"/>
          <w:szCs w:val="28"/>
          <w:lang w:val="uk-UA"/>
        </w:rPr>
        <w:t>активізація зусиль, направлених на покращення здоров’я молоді,</w:t>
      </w:r>
      <w:r w:rsidRPr="002441CA">
        <w:rPr>
          <w:color w:val="000000"/>
          <w:szCs w:val="28"/>
          <w:shd w:val="clear" w:color="auto" w:fill="FFFFFF"/>
          <w:lang w:val="uk-UA"/>
        </w:rPr>
        <w:t xml:space="preserve"> усвідомлення цінності здоров’я, відповідальності за його збереження шляхом залучення молоді до занять спортом;</w:t>
      </w:r>
    </w:p>
    <w:p w:rsidR="00527A83" w:rsidRPr="002441CA" w:rsidRDefault="00527A83" w:rsidP="00527A83">
      <w:pPr>
        <w:tabs>
          <w:tab w:val="left" w:pos="0"/>
        </w:tabs>
        <w:spacing w:line="340" w:lineRule="exact"/>
        <w:ind w:right="48" w:firstLine="709"/>
        <w:jc w:val="both"/>
        <w:rPr>
          <w:color w:val="000000"/>
          <w:szCs w:val="28"/>
          <w:lang w:val="uk-UA"/>
        </w:rPr>
      </w:pPr>
      <w:r w:rsidRPr="002441CA">
        <w:rPr>
          <w:color w:val="000000"/>
          <w:szCs w:val="28"/>
          <w:lang w:val="uk-UA"/>
        </w:rPr>
        <w:t>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середовищі;</w:t>
      </w:r>
    </w:p>
    <w:p w:rsidR="00527A83" w:rsidRPr="002441CA" w:rsidRDefault="00527A83" w:rsidP="00527A83">
      <w:pPr>
        <w:tabs>
          <w:tab w:val="left" w:pos="0"/>
        </w:tabs>
        <w:spacing w:line="340" w:lineRule="exact"/>
        <w:ind w:right="48" w:firstLine="709"/>
        <w:jc w:val="both"/>
        <w:rPr>
          <w:szCs w:val="28"/>
          <w:lang w:val="uk-UA"/>
        </w:rPr>
      </w:pPr>
      <w:r w:rsidRPr="002441CA">
        <w:rPr>
          <w:color w:val="000000"/>
          <w:szCs w:val="28"/>
          <w:lang w:val="uk-UA"/>
        </w:rPr>
        <w:t xml:space="preserve">                                              7.</w:t>
      </w:r>
    </w:p>
    <w:p w:rsidR="00527A83" w:rsidRPr="002441CA" w:rsidRDefault="00527A83" w:rsidP="00527A83">
      <w:pPr>
        <w:tabs>
          <w:tab w:val="left" w:pos="0"/>
        </w:tabs>
        <w:spacing w:line="340" w:lineRule="exact"/>
        <w:ind w:right="48" w:firstLine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сприяння статевому вихованню молоді, відповідальному ставленню до сексуальних стосунків, підготовці до сімейного життя та відповідального батьківства;</w:t>
      </w:r>
    </w:p>
    <w:p w:rsidR="00527A83" w:rsidRPr="002441CA" w:rsidRDefault="00527A83" w:rsidP="00527A83">
      <w:pPr>
        <w:tabs>
          <w:tab w:val="left" w:pos="0"/>
        </w:tabs>
        <w:spacing w:line="340" w:lineRule="exact"/>
        <w:ind w:right="48" w:firstLine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 xml:space="preserve">створення єдиного молодіжного інформаційного простору шляхом забезпечення функціонування молодіжного </w:t>
      </w:r>
      <w:proofErr w:type="spellStart"/>
      <w:r w:rsidRPr="002441CA">
        <w:rPr>
          <w:szCs w:val="28"/>
          <w:lang w:val="uk-UA"/>
        </w:rPr>
        <w:t>iнформацiйного</w:t>
      </w:r>
      <w:proofErr w:type="spellEnd"/>
      <w:r w:rsidRPr="002441CA">
        <w:rPr>
          <w:szCs w:val="28"/>
          <w:lang w:val="uk-UA"/>
        </w:rPr>
        <w:t xml:space="preserve"> </w:t>
      </w:r>
      <w:proofErr w:type="spellStart"/>
      <w:r w:rsidRPr="002441CA">
        <w:rPr>
          <w:szCs w:val="28"/>
          <w:lang w:val="uk-UA"/>
        </w:rPr>
        <w:t>ВЕБ-сайту</w:t>
      </w:r>
      <w:proofErr w:type="spellEnd"/>
      <w:r w:rsidRPr="002441CA">
        <w:rPr>
          <w:szCs w:val="28"/>
          <w:lang w:val="uk-UA"/>
        </w:rPr>
        <w:t xml:space="preserve"> Київської області.</w:t>
      </w:r>
    </w:p>
    <w:p w:rsidR="00527A83" w:rsidRPr="002441CA" w:rsidRDefault="00527A83" w:rsidP="00527A83">
      <w:pPr>
        <w:widowControl w:val="0"/>
        <w:tabs>
          <w:tab w:val="left" w:pos="-426"/>
        </w:tabs>
        <w:spacing w:line="340" w:lineRule="exact"/>
        <w:ind w:firstLine="709"/>
        <w:jc w:val="both"/>
        <w:rPr>
          <w:b/>
          <w:szCs w:val="28"/>
          <w:lang w:val="uk-UA"/>
        </w:rPr>
      </w:pPr>
      <w:r w:rsidRPr="002441CA">
        <w:rPr>
          <w:b/>
          <w:szCs w:val="28"/>
          <w:lang w:val="uk-UA"/>
        </w:rPr>
        <w:t>Виконання Програми сприятиме:</w:t>
      </w:r>
    </w:p>
    <w:p w:rsidR="00527A83" w:rsidRPr="002441CA" w:rsidRDefault="00527A83" w:rsidP="00527A83">
      <w:pPr>
        <w:widowControl w:val="0"/>
        <w:tabs>
          <w:tab w:val="left" w:pos="-426"/>
        </w:tabs>
        <w:spacing w:line="340" w:lineRule="exact"/>
        <w:ind w:firstLine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активній участі молоді у розбудові громадянського суспільства та прийнятті рішень, залученню молоді до реалізації державної молодіжної політики;</w:t>
      </w:r>
    </w:p>
    <w:p w:rsidR="00527A83" w:rsidRPr="002441CA" w:rsidRDefault="00527A83" w:rsidP="00527A83">
      <w:pPr>
        <w:widowControl w:val="0"/>
        <w:tabs>
          <w:tab w:val="left" w:pos="-426"/>
        </w:tabs>
        <w:spacing w:line="340" w:lineRule="exact"/>
        <w:ind w:firstLine="720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підвищенню молодіжних ініціатив у різних сферах життєдіяльності суспільства;</w:t>
      </w:r>
    </w:p>
    <w:p w:rsidR="00527A83" w:rsidRPr="002441CA" w:rsidRDefault="00527A83" w:rsidP="00527A83">
      <w:pPr>
        <w:widowControl w:val="0"/>
        <w:tabs>
          <w:tab w:val="left" w:pos="-426"/>
        </w:tabs>
        <w:spacing w:line="340" w:lineRule="exact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ab/>
        <w:t>активізації діяльності молодіжних громадських організацій міста ;</w:t>
      </w:r>
    </w:p>
    <w:p w:rsidR="00527A83" w:rsidRPr="002441CA" w:rsidRDefault="00527A83" w:rsidP="00527A83">
      <w:pPr>
        <w:widowControl w:val="0"/>
        <w:tabs>
          <w:tab w:val="left" w:pos="-426"/>
        </w:tabs>
        <w:spacing w:line="340" w:lineRule="exact"/>
        <w:ind w:left="709" w:hanging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ab/>
        <w:t>підвищенню якості роботи органів учнівського самоврядування;</w:t>
      </w:r>
    </w:p>
    <w:p w:rsidR="00527A83" w:rsidRPr="002441CA" w:rsidRDefault="00527A83" w:rsidP="00527A83">
      <w:pPr>
        <w:widowControl w:val="0"/>
        <w:tabs>
          <w:tab w:val="left" w:pos="-426"/>
        </w:tabs>
        <w:spacing w:line="340" w:lineRule="exact"/>
        <w:ind w:firstLine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створенню умов для повноцінної самореалізації молоді, її творчого потенціалу;</w:t>
      </w:r>
    </w:p>
    <w:p w:rsidR="00527A83" w:rsidRPr="002441CA" w:rsidRDefault="00527A83" w:rsidP="00527A83">
      <w:pPr>
        <w:widowControl w:val="0"/>
        <w:tabs>
          <w:tab w:val="left" w:pos="-426"/>
        </w:tabs>
        <w:spacing w:line="340" w:lineRule="exact"/>
        <w:ind w:left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стимулюванню молодих людей до ведення підприємницької діяльності;</w:t>
      </w:r>
    </w:p>
    <w:p w:rsidR="00527A83" w:rsidRPr="002441CA" w:rsidRDefault="00527A83" w:rsidP="00527A83">
      <w:pPr>
        <w:widowControl w:val="0"/>
        <w:tabs>
          <w:tab w:val="left" w:pos="-426"/>
        </w:tabs>
        <w:spacing w:line="340" w:lineRule="exact"/>
        <w:ind w:left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популяризації волонтерського руху;</w:t>
      </w:r>
    </w:p>
    <w:p w:rsidR="00527A83" w:rsidRPr="002441CA" w:rsidRDefault="00527A83" w:rsidP="00527A83">
      <w:pPr>
        <w:widowControl w:val="0"/>
        <w:tabs>
          <w:tab w:val="left" w:pos="-426"/>
        </w:tabs>
        <w:spacing w:line="340" w:lineRule="exact"/>
        <w:ind w:firstLine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підвищенню національної гідності та патріотичної свідомості, популяризації національної культури;</w:t>
      </w:r>
    </w:p>
    <w:p w:rsidR="00527A83" w:rsidRPr="002441CA" w:rsidRDefault="00527A83" w:rsidP="00527A83">
      <w:pPr>
        <w:widowControl w:val="0"/>
        <w:tabs>
          <w:tab w:val="left" w:pos="-426"/>
        </w:tabs>
        <w:spacing w:line="340" w:lineRule="exact"/>
        <w:ind w:left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зменшенню негативних явищ у молодіжному середовищі;</w:t>
      </w:r>
    </w:p>
    <w:p w:rsidR="00527A83" w:rsidRPr="002441CA" w:rsidRDefault="00527A83" w:rsidP="00527A83">
      <w:pPr>
        <w:widowControl w:val="0"/>
        <w:tabs>
          <w:tab w:val="left" w:pos="-426"/>
        </w:tabs>
        <w:spacing w:line="340" w:lineRule="exact"/>
        <w:ind w:firstLine="720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інтеграції молоді до світової та європейської молодіжної спільноти, обміну досвідом молоді на обласному, всеукраїнському та міжнародному рівнях;</w:t>
      </w:r>
    </w:p>
    <w:p w:rsidR="00527A83" w:rsidRPr="002441CA" w:rsidRDefault="00527A83" w:rsidP="00527A83">
      <w:pPr>
        <w:widowControl w:val="0"/>
        <w:tabs>
          <w:tab w:val="left" w:pos="-426"/>
        </w:tabs>
        <w:spacing w:line="340" w:lineRule="exact"/>
        <w:ind w:left="709"/>
        <w:jc w:val="both"/>
        <w:rPr>
          <w:szCs w:val="28"/>
          <w:lang w:val="uk-UA"/>
        </w:rPr>
      </w:pPr>
      <w:r w:rsidRPr="002441CA">
        <w:rPr>
          <w:szCs w:val="28"/>
          <w:lang w:val="uk-UA"/>
        </w:rPr>
        <w:t>створенню та функціонуванню молодіжного інформаційного простору.</w:t>
      </w:r>
    </w:p>
    <w:p w:rsidR="00527A83" w:rsidRPr="002441CA" w:rsidRDefault="00527A83" w:rsidP="00527A83">
      <w:pPr>
        <w:rPr>
          <w:b/>
          <w:bCs/>
          <w:szCs w:val="28"/>
          <w:lang w:val="uk-UA" w:eastAsia="en-US"/>
        </w:rPr>
      </w:pPr>
    </w:p>
    <w:p w:rsidR="00527A83" w:rsidRPr="002441CA" w:rsidRDefault="00527A83" w:rsidP="00527A83">
      <w:pPr>
        <w:jc w:val="center"/>
        <w:rPr>
          <w:b/>
          <w:bCs/>
          <w:szCs w:val="28"/>
          <w:lang w:val="uk-UA"/>
        </w:rPr>
      </w:pPr>
      <w:r w:rsidRPr="002441CA">
        <w:rPr>
          <w:b/>
          <w:bCs/>
          <w:szCs w:val="28"/>
          <w:lang w:val="uk-UA"/>
        </w:rPr>
        <w:t>VI. Координація та контроль за ходом виконання Програми</w:t>
      </w:r>
    </w:p>
    <w:p w:rsidR="00527A83" w:rsidRPr="002441CA" w:rsidRDefault="00527A83" w:rsidP="00527A83">
      <w:pPr>
        <w:ind w:firstLine="709"/>
        <w:jc w:val="both"/>
        <w:rPr>
          <w:bCs/>
          <w:szCs w:val="28"/>
          <w:lang w:val="uk-UA"/>
        </w:rPr>
      </w:pPr>
      <w:r w:rsidRPr="002441CA">
        <w:rPr>
          <w:szCs w:val="28"/>
          <w:lang w:val="uk-UA"/>
        </w:rPr>
        <w:t xml:space="preserve">Органом, що здійснює координацію дій між виконавцями Програми та контролює її виконання, визначає порядок взаємного інформування (із </w:t>
      </w:r>
      <w:r w:rsidRPr="002441CA">
        <w:rPr>
          <w:bCs/>
          <w:szCs w:val="28"/>
          <w:lang w:val="uk-UA"/>
        </w:rPr>
        <w:t xml:space="preserve">зазначенням конкретних строків), звітування, є </w:t>
      </w:r>
      <w:r w:rsidRPr="002441CA">
        <w:rPr>
          <w:szCs w:val="28"/>
          <w:lang w:val="uk-UA"/>
        </w:rPr>
        <w:t xml:space="preserve">відділ освіти, охорони </w:t>
      </w:r>
      <w:proofErr w:type="spellStart"/>
      <w:r w:rsidRPr="002441CA">
        <w:rPr>
          <w:szCs w:val="28"/>
          <w:lang w:val="uk-UA"/>
        </w:rPr>
        <w:t>здоров”я</w:t>
      </w:r>
      <w:proofErr w:type="spellEnd"/>
      <w:r w:rsidRPr="002441CA">
        <w:rPr>
          <w:szCs w:val="28"/>
          <w:lang w:val="uk-UA"/>
        </w:rPr>
        <w:t xml:space="preserve">, молоді і спорту, культури, туризму та соціального захисту населення виконавчого комітету </w:t>
      </w:r>
      <w:proofErr w:type="spellStart"/>
      <w:r w:rsidRPr="002441CA">
        <w:rPr>
          <w:szCs w:val="28"/>
          <w:lang w:val="uk-UA"/>
        </w:rPr>
        <w:t>Студениківської</w:t>
      </w:r>
      <w:proofErr w:type="spellEnd"/>
      <w:r w:rsidRPr="002441CA">
        <w:rPr>
          <w:szCs w:val="28"/>
          <w:lang w:val="uk-UA"/>
        </w:rPr>
        <w:t xml:space="preserve"> сільської ради</w:t>
      </w:r>
    </w:p>
    <w:p w:rsidR="00527A83" w:rsidRPr="002441CA" w:rsidRDefault="00527A83" w:rsidP="00527A83">
      <w:pPr>
        <w:rPr>
          <w:b/>
          <w:bCs/>
          <w:szCs w:val="28"/>
          <w:lang w:val="uk-UA"/>
        </w:rPr>
        <w:sectPr w:rsidR="00527A83" w:rsidRPr="002441CA">
          <w:pgSz w:w="11906" w:h="16838"/>
          <w:pgMar w:top="567" w:right="567" w:bottom="567" w:left="1701" w:header="709" w:footer="709" w:gutter="0"/>
          <w:cols w:space="720"/>
        </w:sectPr>
      </w:pPr>
    </w:p>
    <w:p w:rsidR="00527A83" w:rsidRPr="002441CA" w:rsidRDefault="00527A83" w:rsidP="00527A83">
      <w:pPr>
        <w:jc w:val="center"/>
        <w:rPr>
          <w:b/>
          <w:bCs/>
          <w:szCs w:val="28"/>
          <w:lang w:val="uk-UA"/>
        </w:rPr>
      </w:pPr>
    </w:p>
    <w:p w:rsidR="00527A83" w:rsidRPr="002441CA" w:rsidRDefault="00527A83" w:rsidP="00527A83">
      <w:pPr>
        <w:jc w:val="center"/>
        <w:rPr>
          <w:b/>
          <w:bCs/>
          <w:szCs w:val="28"/>
          <w:lang w:val="uk-UA"/>
        </w:rPr>
      </w:pPr>
      <w:r w:rsidRPr="002441CA">
        <w:rPr>
          <w:b/>
          <w:bCs/>
          <w:szCs w:val="28"/>
          <w:lang w:val="uk-UA"/>
        </w:rPr>
        <w:t>VII. Напрями діяльності та заходи Програми</w:t>
      </w:r>
    </w:p>
    <w:p w:rsidR="00527A83" w:rsidRPr="002441CA" w:rsidRDefault="00527A83" w:rsidP="00527A83">
      <w:pPr>
        <w:jc w:val="center"/>
        <w:rPr>
          <w:b/>
          <w:bCs/>
          <w:sz w:val="24"/>
          <w:szCs w:val="24"/>
          <w:lang w:val="uk-UA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2406"/>
        <w:gridCol w:w="2700"/>
        <w:gridCol w:w="1374"/>
        <w:gridCol w:w="2766"/>
        <w:gridCol w:w="1620"/>
        <w:gridCol w:w="2094"/>
        <w:gridCol w:w="1413"/>
      </w:tblGrid>
      <w:tr w:rsidR="00527A83" w:rsidRPr="002441CA" w:rsidTr="00177AFC">
        <w:trPr>
          <w:trHeight w:val="231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2441CA">
              <w:rPr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2441CA">
              <w:rPr>
                <w:b/>
                <w:bCs/>
                <w:sz w:val="24"/>
                <w:szCs w:val="24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2441CA">
              <w:rPr>
                <w:b/>
                <w:bCs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2441CA">
              <w:rPr>
                <w:b/>
                <w:bCs/>
                <w:sz w:val="24"/>
                <w:szCs w:val="24"/>
                <w:lang w:val="uk-UA"/>
              </w:rPr>
              <w:t xml:space="preserve">Строк </w:t>
            </w:r>
            <w:proofErr w:type="spellStart"/>
            <w:r w:rsidRPr="002441CA">
              <w:rPr>
                <w:b/>
                <w:bCs/>
                <w:sz w:val="24"/>
                <w:szCs w:val="24"/>
                <w:lang w:val="uk-UA"/>
              </w:rPr>
              <w:t>виконан-ня</w:t>
            </w:r>
            <w:proofErr w:type="spellEnd"/>
            <w:r w:rsidRPr="002441CA">
              <w:rPr>
                <w:b/>
                <w:bCs/>
                <w:sz w:val="24"/>
                <w:szCs w:val="24"/>
                <w:lang w:val="uk-UA"/>
              </w:rPr>
              <w:t xml:space="preserve"> заходу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2441CA">
              <w:rPr>
                <w:b/>
                <w:bCs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2441CA">
              <w:rPr>
                <w:b/>
                <w:bCs/>
                <w:sz w:val="24"/>
                <w:szCs w:val="24"/>
                <w:lang w:val="uk-UA"/>
              </w:rPr>
              <w:t xml:space="preserve">Джерела </w:t>
            </w:r>
            <w:proofErr w:type="spellStart"/>
            <w:r w:rsidRPr="002441CA">
              <w:rPr>
                <w:b/>
                <w:bCs/>
                <w:sz w:val="24"/>
                <w:szCs w:val="24"/>
                <w:lang w:val="uk-UA"/>
              </w:rPr>
              <w:t>фінансу-вання</w:t>
            </w:r>
            <w:proofErr w:type="spellEnd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2441CA">
              <w:rPr>
                <w:b/>
                <w:bCs/>
                <w:sz w:val="24"/>
                <w:szCs w:val="24"/>
                <w:lang w:val="uk-UA"/>
              </w:rPr>
              <w:t>Орієнтовні обсяги фінансування (вартість), тис. гривень, у тому числі:</w:t>
            </w:r>
          </w:p>
          <w:p w:rsidR="00527A83" w:rsidRPr="002441CA" w:rsidRDefault="00527A83" w:rsidP="00177AF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41CA">
              <w:rPr>
                <w:b/>
                <w:bCs/>
                <w:sz w:val="24"/>
                <w:szCs w:val="24"/>
                <w:lang w:val="uk-UA"/>
              </w:rPr>
              <w:t>2021 рік</w:t>
            </w:r>
          </w:p>
          <w:p w:rsidR="00527A83" w:rsidRPr="002441CA" w:rsidRDefault="00527A83" w:rsidP="00177AF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441CA">
              <w:rPr>
                <w:b/>
                <w:bCs/>
                <w:sz w:val="24"/>
                <w:szCs w:val="24"/>
                <w:lang w:val="uk-UA"/>
              </w:rPr>
              <w:t>2022 рік</w:t>
            </w:r>
          </w:p>
          <w:p w:rsidR="00527A83" w:rsidRPr="002441CA" w:rsidRDefault="00527A83" w:rsidP="00177AFC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2441CA">
              <w:rPr>
                <w:b/>
                <w:bCs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2441CA">
              <w:rPr>
                <w:b/>
                <w:bCs/>
                <w:sz w:val="24"/>
                <w:szCs w:val="24"/>
                <w:lang w:val="uk-UA"/>
              </w:rPr>
              <w:t>Очікуваний результат</w:t>
            </w:r>
          </w:p>
          <w:p w:rsidR="00527A83" w:rsidRPr="002441CA" w:rsidRDefault="00527A83" w:rsidP="00177AFC">
            <w:pPr>
              <w:jc w:val="center"/>
              <w:rPr>
                <w:b/>
                <w:bCs/>
                <w:sz w:val="24"/>
                <w:szCs w:val="24"/>
                <w:lang w:val="uk-UA" w:eastAsia="en-US"/>
              </w:rPr>
            </w:pPr>
            <w:r w:rsidRPr="002441CA">
              <w:rPr>
                <w:b/>
                <w:bCs/>
                <w:sz w:val="24"/>
                <w:szCs w:val="24"/>
                <w:lang w:val="uk-UA"/>
              </w:rPr>
              <w:t>(в натуральних вимірниках)</w:t>
            </w:r>
          </w:p>
        </w:tc>
      </w:tr>
      <w:tr w:rsidR="00527A83" w:rsidRPr="002441CA" w:rsidTr="00177AFC">
        <w:trPr>
          <w:trHeight w:val="2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jc w:val="center"/>
              <w:rPr>
                <w:b/>
                <w:bCs/>
                <w:lang w:val="uk-UA" w:eastAsia="en-US"/>
              </w:rPr>
            </w:pPr>
            <w:r w:rsidRPr="002441CA">
              <w:rPr>
                <w:b/>
                <w:bCs/>
                <w:lang w:val="uk-UA"/>
              </w:rPr>
              <w:t>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jc w:val="center"/>
              <w:rPr>
                <w:b/>
                <w:bCs/>
                <w:lang w:val="uk-UA" w:eastAsia="en-US"/>
              </w:rPr>
            </w:pPr>
            <w:r w:rsidRPr="002441CA">
              <w:rPr>
                <w:b/>
                <w:bCs/>
                <w:lang w:val="uk-UA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jc w:val="center"/>
              <w:rPr>
                <w:b/>
                <w:bCs/>
                <w:lang w:val="uk-UA" w:eastAsia="en-US"/>
              </w:rPr>
            </w:pPr>
            <w:r w:rsidRPr="002441CA">
              <w:rPr>
                <w:b/>
                <w:bCs/>
                <w:lang w:val="uk-UA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jc w:val="center"/>
              <w:rPr>
                <w:b/>
                <w:bCs/>
                <w:lang w:val="uk-UA" w:eastAsia="en-US"/>
              </w:rPr>
            </w:pPr>
            <w:r w:rsidRPr="002441CA">
              <w:rPr>
                <w:b/>
                <w:bCs/>
                <w:lang w:val="uk-UA"/>
              </w:rPr>
              <w:t>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jc w:val="center"/>
              <w:rPr>
                <w:b/>
                <w:bCs/>
                <w:lang w:val="uk-UA" w:eastAsia="en-US"/>
              </w:rPr>
            </w:pPr>
            <w:r w:rsidRPr="002441CA">
              <w:rPr>
                <w:b/>
                <w:bCs/>
                <w:lang w:val="uk-UA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jc w:val="center"/>
              <w:rPr>
                <w:b/>
                <w:bCs/>
                <w:lang w:val="uk-UA" w:eastAsia="en-US"/>
              </w:rPr>
            </w:pPr>
            <w:r w:rsidRPr="002441CA">
              <w:rPr>
                <w:b/>
                <w:bCs/>
                <w:lang w:val="uk-UA"/>
              </w:rPr>
              <w:t>6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jc w:val="center"/>
              <w:rPr>
                <w:b/>
                <w:bCs/>
                <w:lang w:val="uk-UA" w:eastAsia="en-US"/>
              </w:rPr>
            </w:pPr>
            <w:r w:rsidRPr="002441CA">
              <w:rPr>
                <w:b/>
                <w:bCs/>
                <w:lang w:val="uk-UA"/>
              </w:rPr>
              <w:t>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jc w:val="center"/>
              <w:rPr>
                <w:b/>
                <w:bCs/>
                <w:lang w:val="uk-UA" w:eastAsia="en-US"/>
              </w:rPr>
            </w:pPr>
            <w:r w:rsidRPr="002441CA">
              <w:rPr>
                <w:b/>
                <w:bCs/>
                <w:lang w:val="uk-UA"/>
              </w:rPr>
              <w:t>8</w:t>
            </w:r>
          </w:p>
        </w:tc>
      </w:tr>
      <w:tr w:rsidR="00527A83" w:rsidRPr="002441CA" w:rsidTr="00177AFC">
        <w:trPr>
          <w:trHeight w:val="1557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1.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proofErr w:type="spellStart"/>
            <w:r w:rsidRPr="002441CA">
              <w:rPr>
                <w:lang w:val="uk-UA"/>
              </w:rPr>
              <w:t>Активiзацiя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участi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молодi</w:t>
            </w:r>
            <w:proofErr w:type="spellEnd"/>
            <w:r w:rsidRPr="002441CA">
              <w:rPr>
                <w:lang w:val="uk-UA"/>
              </w:rPr>
              <w:t xml:space="preserve"> у </w:t>
            </w:r>
            <w:proofErr w:type="spellStart"/>
            <w:r w:rsidRPr="002441CA">
              <w:rPr>
                <w:lang w:val="uk-UA"/>
              </w:rPr>
              <w:t>прийняттi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рiшень</w:t>
            </w:r>
            <w:proofErr w:type="spellEnd"/>
            <w:r w:rsidRPr="002441CA">
              <w:rPr>
                <w:lang w:val="uk-UA"/>
              </w:rPr>
              <w:t xml:space="preserve"> у галузі молодіжної політики. </w:t>
            </w:r>
            <w:proofErr w:type="spellStart"/>
            <w:r w:rsidRPr="002441CA">
              <w:rPr>
                <w:lang w:val="uk-UA"/>
              </w:rPr>
              <w:t>Пiдтримка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молодiжних</w:t>
            </w:r>
            <w:proofErr w:type="spellEnd"/>
            <w:r w:rsidRPr="002441CA">
              <w:rPr>
                <w:lang w:val="uk-UA"/>
              </w:rPr>
              <w:t xml:space="preserve"> та дитячих громадських </w:t>
            </w:r>
            <w:proofErr w:type="spellStart"/>
            <w:r w:rsidRPr="002441CA">
              <w:rPr>
                <w:lang w:val="uk-UA"/>
              </w:rPr>
              <w:t>органiзацiй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1.1. Залучити молодіжні об'єднання до реалізації заходів молодіжної політики шляхом надання їм повноважень у спільній реалізації заходів у форматі </w:t>
            </w:r>
            <w:proofErr w:type="spellStart"/>
            <w:r w:rsidRPr="002441CA">
              <w:rPr>
                <w:color w:val="000000"/>
                <w:lang w:val="uk-UA" w:eastAsia="uk-UA"/>
              </w:rPr>
              <w:t>„</w:t>
            </w:r>
            <w:r w:rsidRPr="002441CA">
              <w:rPr>
                <w:lang w:val="uk-UA"/>
              </w:rPr>
              <w:t>Соціальне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замовлення”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ind w:firstLine="709"/>
              <w:jc w:val="both"/>
              <w:rPr>
                <w:bCs/>
                <w:sz w:val="24"/>
                <w:szCs w:val="24"/>
                <w:lang w:val="uk-UA"/>
              </w:rPr>
            </w:pPr>
            <w:r w:rsidRPr="002441CA">
              <w:rPr>
                <w:sz w:val="24"/>
                <w:szCs w:val="24"/>
                <w:lang w:val="uk-UA"/>
              </w:rPr>
              <w:t xml:space="preserve">Відділ освіти, охорони </w:t>
            </w:r>
            <w:proofErr w:type="spellStart"/>
            <w:r w:rsidRPr="002441CA">
              <w:rPr>
                <w:sz w:val="24"/>
                <w:szCs w:val="24"/>
                <w:lang w:val="uk-UA"/>
              </w:rPr>
              <w:t>здоров”я</w:t>
            </w:r>
            <w:proofErr w:type="spellEnd"/>
            <w:r w:rsidRPr="002441CA">
              <w:rPr>
                <w:sz w:val="24"/>
                <w:szCs w:val="24"/>
                <w:lang w:val="uk-UA"/>
              </w:rPr>
              <w:t xml:space="preserve">, молоді і спорту, культури, туризму та соціального захисту населення виконавчого комітету </w:t>
            </w:r>
            <w:proofErr w:type="spellStart"/>
            <w:r w:rsidRPr="002441CA">
              <w:rPr>
                <w:sz w:val="24"/>
                <w:szCs w:val="24"/>
                <w:lang w:val="uk-UA"/>
              </w:rPr>
              <w:t>Студениківської</w:t>
            </w:r>
            <w:proofErr w:type="spellEnd"/>
            <w:r w:rsidRPr="002441CA">
              <w:rPr>
                <w:sz w:val="24"/>
                <w:szCs w:val="24"/>
                <w:lang w:val="uk-UA"/>
              </w:rPr>
              <w:t xml:space="preserve"> сільської ради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  <w:r w:rsidRPr="002441CA">
              <w:rPr>
                <w:lang w:val="en-US" w:eastAsia="en-US"/>
              </w:rPr>
              <w:t xml:space="preserve"> 40</w:t>
            </w:r>
            <w:r w:rsidRPr="002441CA">
              <w:rPr>
                <w:lang w:val="uk-UA" w:eastAsia="en-US"/>
              </w:rPr>
              <w:t>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–40.0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-40.0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Збільшення кількості молодіжних проектів, спрямованих на реалізацію молодіжної політики</w:t>
            </w:r>
          </w:p>
        </w:tc>
      </w:tr>
      <w:tr w:rsidR="00527A83" w:rsidRPr="00344ABB" w:rsidTr="00177AFC">
        <w:trPr>
          <w:trHeight w:val="149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1.2. Забезпечити укладання меморандуму про співпрацю молодіжних об'єднань з владою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tabs>
                <w:tab w:val="left" w:pos="4440"/>
                <w:tab w:val="left" w:pos="4962"/>
                <w:tab w:val="left" w:pos="5040"/>
              </w:tabs>
              <w:rPr>
                <w:noProof/>
              </w:rPr>
            </w:pPr>
            <w:r w:rsidRPr="002441CA">
              <w:rPr>
                <w:szCs w:val="24"/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Покращення рівня якості співпраці між молодіжними об'єднаннями та владою</w:t>
            </w:r>
          </w:p>
        </w:tc>
      </w:tr>
      <w:tr w:rsidR="00527A83" w:rsidRPr="002441CA" w:rsidTr="00177AFC">
        <w:trPr>
          <w:trHeight w:val="28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/>
              </w:rPr>
            </w:pPr>
            <w:r w:rsidRPr="002441CA">
              <w:rPr>
                <w:lang w:val="uk-UA"/>
              </w:rPr>
              <w:t xml:space="preserve">1.3. Забезпечити </w:t>
            </w:r>
            <w:proofErr w:type="spellStart"/>
            <w:r w:rsidRPr="002441CA">
              <w:rPr>
                <w:lang w:val="uk-UA"/>
              </w:rPr>
              <w:t>дiяльнiсть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координацiйної</w:t>
            </w:r>
            <w:proofErr w:type="spellEnd"/>
            <w:r w:rsidRPr="002441CA">
              <w:rPr>
                <w:lang w:val="uk-UA"/>
              </w:rPr>
              <w:t xml:space="preserve"> ради з питань </w:t>
            </w:r>
            <w:proofErr w:type="spellStart"/>
            <w:r w:rsidRPr="002441CA">
              <w:rPr>
                <w:lang w:val="uk-UA"/>
              </w:rPr>
              <w:t>молодiжної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полiтики</w:t>
            </w:r>
            <w:proofErr w:type="spellEnd"/>
            <w:r w:rsidRPr="002441CA">
              <w:rPr>
                <w:lang w:val="uk-UA"/>
              </w:rPr>
              <w:t xml:space="preserve"> при виконкомі, розробити план їх діяльності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noProof/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-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Визначення першочергових питань, які спрямовані на реалізацію молодіжної </w:t>
            </w:r>
            <w:r w:rsidRPr="002441CA">
              <w:rPr>
                <w:lang w:val="uk-UA"/>
              </w:rPr>
              <w:lastRenderedPageBreak/>
              <w:t>політики на місцях</w:t>
            </w:r>
          </w:p>
        </w:tc>
      </w:tr>
      <w:tr w:rsidR="00527A83" w:rsidRPr="002441CA" w:rsidTr="00177AFC">
        <w:trPr>
          <w:trHeight w:val="21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/>
              </w:rPr>
            </w:pPr>
            <w:r w:rsidRPr="002441CA">
              <w:rPr>
                <w:lang w:val="uk-UA"/>
              </w:rPr>
              <w:t xml:space="preserve">1.4. </w:t>
            </w:r>
            <w:proofErr w:type="spellStart"/>
            <w:r w:rsidRPr="002441CA">
              <w:rPr>
                <w:lang w:val="uk-UA"/>
              </w:rPr>
              <w:t>Здiйснювати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монiторинг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дiяльностi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молодiжної</w:t>
            </w:r>
            <w:proofErr w:type="spellEnd"/>
            <w:r w:rsidRPr="002441CA">
              <w:rPr>
                <w:lang w:val="uk-UA"/>
              </w:rPr>
              <w:t xml:space="preserve">  та </w:t>
            </w:r>
            <w:proofErr w:type="spellStart"/>
            <w:r w:rsidRPr="002441CA">
              <w:rPr>
                <w:lang w:val="uk-UA"/>
              </w:rPr>
              <w:t>координацiйної</w:t>
            </w:r>
            <w:proofErr w:type="spellEnd"/>
            <w:r w:rsidRPr="002441CA">
              <w:rPr>
                <w:lang w:val="uk-UA"/>
              </w:rPr>
              <w:t xml:space="preserve"> рад з питань </w:t>
            </w:r>
            <w:proofErr w:type="spellStart"/>
            <w:r w:rsidRPr="002441CA">
              <w:rPr>
                <w:lang w:val="uk-UA"/>
              </w:rPr>
              <w:t>молодiжної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полiтики</w:t>
            </w:r>
            <w:proofErr w:type="spellEnd"/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noProof/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Налагодження ефективної роботи та координації</w:t>
            </w:r>
          </w:p>
        </w:tc>
      </w:tr>
      <w:tr w:rsidR="00527A83" w:rsidRPr="002441CA" w:rsidTr="00177AFC">
        <w:trPr>
          <w:trHeight w:val="1457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1.5. Проводити спільні наради представників молодіжних об'єднань та влади по розробленню плану заходів на рік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tabs>
                <w:tab w:val="left" w:pos="4440"/>
                <w:tab w:val="left" w:pos="5040"/>
              </w:tabs>
              <w:rPr>
                <w:noProof/>
              </w:rPr>
            </w:pPr>
            <w:r w:rsidRPr="002441CA">
              <w:rPr>
                <w:szCs w:val="24"/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місцевий 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Єдиний вектор реалізації молодіжної політики</w:t>
            </w:r>
          </w:p>
        </w:tc>
      </w:tr>
      <w:tr w:rsidR="00527A83" w:rsidRPr="00344ABB" w:rsidTr="00177AFC">
        <w:trPr>
          <w:trHeight w:val="30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1.6. Сприяти залученню активістів молодіжних об'єднань до стажування помічниками депутатів місцевих рад на громадських засадах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tabs>
                <w:tab w:val="left" w:pos="4440"/>
              </w:tabs>
              <w:rPr>
                <w:noProof/>
              </w:rPr>
            </w:pPr>
            <w:r w:rsidRPr="002441CA">
              <w:rPr>
                <w:szCs w:val="24"/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місцевий бюджет та інші кошти, не заборонені законодавством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Підвищення рівня обізнаності молодіжних активістів в реалізації молодіжної політики</w:t>
            </w:r>
          </w:p>
        </w:tc>
      </w:tr>
      <w:tr w:rsidR="00527A83" w:rsidRPr="00344ABB" w:rsidTr="00177AFC">
        <w:trPr>
          <w:trHeight w:val="25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/>
              </w:rPr>
            </w:pPr>
            <w:r w:rsidRPr="002441CA">
              <w:rPr>
                <w:lang w:val="uk-UA"/>
              </w:rPr>
              <w:t xml:space="preserve">1.7. Направляти на навчання </w:t>
            </w:r>
            <w:proofErr w:type="spellStart"/>
            <w:r w:rsidRPr="002441CA">
              <w:rPr>
                <w:lang w:val="uk-UA"/>
              </w:rPr>
              <w:t>лiдерiв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молодiжних</w:t>
            </w:r>
            <w:proofErr w:type="spellEnd"/>
            <w:r w:rsidRPr="002441CA">
              <w:rPr>
                <w:lang w:val="uk-UA"/>
              </w:rPr>
              <w:t xml:space="preserve"> об'єднань,  </w:t>
            </w:r>
            <w:proofErr w:type="spellStart"/>
            <w:r w:rsidRPr="002441CA">
              <w:rPr>
                <w:lang w:val="uk-UA"/>
              </w:rPr>
              <w:t>семiнари</w:t>
            </w:r>
            <w:proofErr w:type="spellEnd"/>
            <w:r w:rsidRPr="002441CA">
              <w:rPr>
                <w:lang w:val="uk-UA"/>
              </w:rPr>
              <w:t xml:space="preserve"> та форуми щодо налагодження </w:t>
            </w:r>
            <w:proofErr w:type="spellStart"/>
            <w:r w:rsidRPr="002441CA">
              <w:rPr>
                <w:lang w:val="uk-UA"/>
              </w:rPr>
              <w:t>соцiального</w:t>
            </w:r>
            <w:proofErr w:type="spellEnd"/>
            <w:r w:rsidRPr="002441CA">
              <w:rPr>
                <w:lang w:val="uk-UA"/>
              </w:rPr>
              <w:t xml:space="preserve"> партнерства </w:t>
            </w:r>
            <w:proofErr w:type="spellStart"/>
            <w:r w:rsidRPr="002441CA">
              <w:rPr>
                <w:lang w:val="uk-UA"/>
              </w:rPr>
              <w:t>мiж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громадськiстю</w:t>
            </w:r>
            <w:proofErr w:type="spellEnd"/>
            <w:r w:rsidRPr="002441CA">
              <w:rPr>
                <w:lang w:val="uk-UA"/>
              </w:rPr>
              <w:t xml:space="preserve"> та органами  влади тощо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tabs>
                <w:tab w:val="left" w:pos="4440"/>
              </w:tabs>
              <w:spacing w:line="240" w:lineRule="exact"/>
              <w:rPr>
                <w:noProof/>
              </w:rPr>
            </w:pPr>
            <w:r w:rsidRPr="002441CA">
              <w:rPr>
                <w:szCs w:val="24"/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–20000.0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–20000.0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-20000.0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Розвиток молодіжних активістів в питаннях реалізації молодіжної політики, якісний обмін досвідом</w:t>
            </w:r>
          </w:p>
        </w:tc>
      </w:tr>
      <w:tr w:rsidR="00527A83" w:rsidRPr="002441CA" w:rsidTr="00177AFC">
        <w:trPr>
          <w:trHeight w:val="16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1.8. Проводити </w:t>
            </w:r>
            <w:proofErr w:type="spellStart"/>
            <w:r w:rsidRPr="002441CA">
              <w:rPr>
                <w:lang w:val="uk-UA"/>
              </w:rPr>
              <w:t>громадськi</w:t>
            </w:r>
            <w:proofErr w:type="spellEnd"/>
            <w:r w:rsidRPr="002441CA">
              <w:rPr>
                <w:lang w:val="uk-UA"/>
              </w:rPr>
              <w:t xml:space="preserve"> слухання щодо </w:t>
            </w:r>
            <w:proofErr w:type="spellStart"/>
            <w:r w:rsidRPr="002441CA">
              <w:rPr>
                <w:lang w:val="uk-UA"/>
              </w:rPr>
              <w:t>вирiшення</w:t>
            </w:r>
            <w:proofErr w:type="spellEnd"/>
            <w:r w:rsidRPr="002441CA">
              <w:rPr>
                <w:lang w:val="uk-UA"/>
              </w:rPr>
              <w:t xml:space="preserve"> актуальних </w:t>
            </w:r>
            <w:proofErr w:type="spellStart"/>
            <w:r w:rsidRPr="002441CA">
              <w:rPr>
                <w:lang w:val="uk-UA"/>
              </w:rPr>
              <w:t>молодiжних</w:t>
            </w:r>
            <w:proofErr w:type="spellEnd"/>
            <w:r w:rsidRPr="002441CA">
              <w:rPr>
                <w:lang w:val="uk-UA"/>
              </w:rPr>
              <w:t xml:space="preserve"> питань</w:t>
            </w:r>
          </w:p>
          <w:p w:rsidR="00527A83" w:rsidRPr="002441CA" w:rsidRDefault="00527A83" w:rsidP="00177AFC">
            <w:pPr>
              <w:spacing w:after="200" w:line="240" w:lineRule="exact"/>
              <w:jc w:val="center"/>
              <w:rPr>
                <w:lang w:val="uk-UA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tabs>
                <w:tab w:val="left" w:pos="4440"/>
              </w:tabs>
              <w:spacing w:line="240" w:lineRule="exact"/>
              <w:rPr>
                <w:noProof/>
              </w:rPr>
            </w:pPr>
            <w:r w:rsidRPr="002441CA">
              <w:rPr>
                <w:szCs w:val="24"/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місцевий 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Налагодження ефективної роботи молодіжних об'єднань та влади</w:t>
            </w:r>
          </w:p>
        </w:tc>
      </w:tr>
      <w:tr w:rsidR="00527A83" w:rsidRPr="002441CA" w:rsidTr="00177AFC">
        <w:trPr>
          <w:trHeight w:val="33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4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1.9. Створити єдину базу діючих молодіжних об'єднань з щорічним </w:t>
            </w:r>
            <w:r w:rsidRPr="002441CA">
              <w:rPr>
                <w:lang w:val="uk-UA"/>
              </w:rPr>
              <w:lastRenderedPageBreak/>
              <w:t>оновленням та з вільним доступом до неї в мережі Інтернет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tabs>
                <w:tab w:val="left" w:pos="4440"/>
              </w:tabs>
              <w:spacing w:line="244" w:lineRule="exact"/>
              <w:rPr>
                <w:noProof/>
              </w:rPr>
            </w:pPr>
            <w:r w:rsidRPr="002441CA">
              <w:rPr>
                <w:szCs w:val="24"/>
                <w:lang w:val="uk-UA" w:eastAsia="en-US"/>
              </w:rPr>
              <w:lastRenderedPageBreak/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4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4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44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бюджет та інші кошти, не </w:t>
            </w:r>
            <w:r w:rsidRPr="002441CA">
              <w:rPr>
                <w:lang w:val="uk-UA"/>
              </w:rPr>
              <w:lastRenderedPageBreak/>
              <w:t>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lastRenderedPageBreak/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44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4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Налагодження ефективної роботи та </w:t>
            </w:r>
            <w:r w:rsidRPr="002441CA">
              <w:rPr>
                <w:lang w:val="uk-UA"/>
              </w:rPr>
              <w:lastRenderedPageBreak/>
              <w:t>координації</w:t>
            </w:r>
          </w:p>
        </w:tc>
      </w:tr>
      <w:tr w:rsidR="00527A83" w:rsidRPr="002441CA" w:rsidTr="00177AFC">
        <w:trPr>
          <w:trHeight w:val="117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4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1.10. Започаткувати та забезпечити проведення  </w:t>
            </w:r>
            <w:proofErr w:type="spellStart"/>
            <w:r w:rsidRPr="002441CA">
              <w:rPr>
                <w:lang w:val="uk-UA"/>
              </w:rPr>
              <w:t>мiсцевого</w:t>
            </w:r>
            <w:proofErr w:type="spellEnd"/>
            <w:r w:rsidRPr="002441CA">
              <w:rPr>
                <w:lang w:val="uk-UA"/>
              </w:rPr>
              <w:t xml:space="preserve"> конкурсу  </w:t>
            </w:r>
            <w:proofErr w:type="spellStart"/>
            <w:r w:rsidRPr="002441CA">
              <w:rPr>
                <w:lang w:val="uk-UA"/>
              </w:rPr>
              <w:t>проектiв</w:t>
            </w:r>
            <w:proofErr w:type="spellEnd"/>
            <w:r w:rsidRPr="002441CA">
              <w:rPr>
                <w:lang w:val="uk-UA"/>
              </w:rPr>
              <w:t xml:space="preserve"> програм, розроблених </w:t>
            </w:r>
            <w:proofErr w:type="spellStart"/>
            <w:r w:rsidRPr="002441CA">
              <w:rPr>
                <w:lang w:val="uk-UA"/>
              </w:rPr>
              <w:t>молодiжними</w:t>
            </w:r>
            <w:proofErr w:type="spellEnd"/>
            <w:r w:rsidRPr="002441CA">
              <w:rPr>
                <w:lang w:val="uk-UA"/>
              </w:rPr>
              <w:t xml:space="preserve"> та дитячими громадськими організаціями стосовно реалізації молодіжної політики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tabs>
                <w:tab w:val="left" w:pos="4440"/>
              </w:tabs>
              <w:spacing w:line="244" w:lineRule="exact"/>
              <w:rPr>
                <w:noProof/>
              </w:rPr>
            </w:pPr>
            <w:r w:rsidRPr="002441CA">
              <w:rPr>
                <w:szCs w:val="24"/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4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4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-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44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4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Збільшення кількості молодіжних проектів спрямованих на реалізацію молодіжної політики</w:t>
            </w:r>
          </w:p>
        </w:tc>
      </w:tr>
      <w:tr w:rsidR="00527A83" w:rsidRPr="00344ABB" w:rsidTr="00177AFC">
        <w:trPr>
          <w:trHeight w:val="2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30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1.11. Забезпечити участь активної </w:t>
            </w:r>
            <w:proofErr w:type="spellStart"/>
            <w:r w:rsidRPr="002441CA">
              <w:rPr>
                <w:lang w:val="uk-UA"/>
              </w:rPr>
              <w:t>молодi</w:t>
            </w:r>
            <w:proofErr w:type="spellEnd"/>
            <w:r w:rsidRPr="002441CA">
              <w:rPr>
                <w:lang w:val="uk-UA"/>
              </w:rPr>
              <w:t xml:space="preserve"> у </w:t>
            </w:r>
            <w:proofErr w:type="spellStart"/>
            <w:r w:rsidRPr="002441CA">
              <w:rPr>
                <w:lang w:val="uk-UA"/>
              </w:rPr>
              <w:t>мiжрегiональних</w:t>
            </w:r>
            <w:proofErr w:type="spellEnd"/>
            <w:r w:rsidRPr="002441CA">
              <w:rPr>
                <w:lang w:val="uk-UA"/>
              </w:rPr>
              <w:t xml:space="preserve">, всеукраїнських,обласних  форумах, </w:t>
            </w:r>
            <w:proofErr w:type="spellStart"/>
            <w:r w:rsidRPr="002441CA">
              <w:rPr>
                <w:lang w:val="uk-UA"/>
              </w:rPr>
              <w:t>конференцiях</w:t>
            </w:r>
            <w:proofErr w:type="spellEnd"/>
            <w:r w:rsidRPr="002441CA">
              <w:rPr>
                <w:lang w:val="uk-UA"/>
              </w:rPr>
              <w:t xml:space="preserve">, що </w:t>
            </w:r>
            <w:proofErr w:type="spellStart"/>
            <w:r w:rsidRPr="002441CA">
              <w:rPr>
                <w:lang w:val="uk-UA"/>
              </w:rPr>
              <w:t>спрямованi</w:t>
            </w:r>
            <w:proofErr w:type="spellEnd"/>
            <w:r w:rsidRPr="002441CA">
              <w:rPr>
                <w:lang w:val="uk-UA"/>
              </w:rPr>
              <w:t xml:space="preserve"> на </w:t>
            </w:r>
            <w:proofErr w:type="spellStart"/>
            <w:r w:rsidRPr="002441CA">
              <w:rPr>
                <w:lang w:val="uk-UA"/>
              </w:rPr>
              <w:t>вирiшення</w:t>
            </w:r>
            <w:proofErr w:type="spellEnd"/>
            <w:r w:rsidRPr="002441CA">
              <w:rPr>
                <w:lang w:val="uk-UA"/>
              </w:rPr>
              <w:t xml:space="preserve"> актуальних </w:t>
            </w:r>
            <w:proofErr w:type="spellStart"/>
            <w:r w:rsidRPr="002441CA">
              <w:rPr>
                <w:lang w:val="uk-UA"/>
              </w:rPr>
              <w:t>молодiжних</w:t>
            </w:r>
            <w:proofErr w:type="spellEnd"/>
            <w:r w:rsidRPr="002441CA">
              <w:rPr>
                <w:lang w:val="uk-UA"/>
              </w:rPr>
              <w:t xml:space="preserve"> питань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tabs>
                <w:tab w:val="left" w:pos="4440"/>
              </w:tabs>
              <w:spacing w:line="300" w:lineRule="exact"/>
              <w:rPr>
                <w:noProof/>
              </w:rPr>
            </w:pPr>
            <w:r w:rsidRPr="002441CA">
              <w:rPr>
                <w:szCs w:val="24"/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30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300" w:lineRule="exact"/>
              <w:rPr>
                <w:lang w:val="uk-UA"/>
              </w:rPr>
            </w:pPr>
            <w:r w:rsidRPr="002441CA">
              <w:rPr>
                <w:lang w:val="uk-UA"/>
              </w:rPr>
              <w:t xml:space="preserve">місцевий бюджет та інші кошти, не заборонені законодавством </w:t>
            </w:r>
          </w:p>
          <w:p w:rsidR="00527A83" w:rsidRPr="002441CA" w:rsidRDefault="00527A83" w:rsidP="00177AFC">
            <w:pPr>
              <w:spacing w:line="300" w:lineRule="exact"/>
              <w:rPr>
                <w:lang w:val="uk-UA"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–20000.0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–20000.0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-20000.0</w:t>
            </w:r>
          </w:p>
          <w:p w:rsidR="00527A83" w:rsidRPr="002441CA" w:rsidRDefault="00527A83" w:rsidP="00177AFC">
            <w:pPr>
              <w:spacing w:line="30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30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Розвиток молодіжних активістів в питаннях реалізації молодіжної політики, збільшення кількості молодіжних проектів спрямованих на реалізацію молодіжної політики</w:t>
            </w:r>
          </w:p>
        </w:tc>
      </w:tr>
      <w:tr w:rsidR="00527A83" w:rsidRPr="00344ABB" w:rsidTr="00177AFC">
        <w:trPr>
          <w:trHeight w:val="12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300" w:lineRule="exact"/>
              <w:rPr>
                <w:lang w:val="uk-UA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tabs>
                <w:tab w:val="left" w:pos="4440"/>
              </w:tabs>
              <w:spacing w:line="300" w:lineRule="exact"/>
              <w:rPr>
                <w:noProof/>
                <w:lang w:val="uk-UA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tabs>
                <w:tab w:val="left" w:pos="4440"/>
              </w:tabs>
              <w:spacing w:line="300" w:lineRule="exact"/>
              <w:rPr>
                <w:noProof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300" w:lineRule="exact"/>
              <w:rPr>
                <w:lang w:val="uk-UA"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30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300" w:lineRule="exact"/>
              <w:rPr>
                <w:lang w:val="uk-UA" w:eastAsia="en-US"/>
              </w:rPr>
            </w:pPr>
          </w:p>
        </w:tc>
      </w:tr>
      <w:tr w:rsidR="00527A83" w:rsidRPr="002441CA" w:rsidTr="00177AFC">
        <w:trPr>
          <w:trHeight w:val="26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1.12. Брати участь в щорічному обласному конкурсі </w:t>
            </w:r>
            <w:proofErr w:type="spellStart"/>
            <w:r w:rsidRPr="002441CA">
              <w:rPr>
                <w:color w:val="000000"/>
                <w:lang w:val="uk-UA" w:eastAsia="uk-UA"/>
              </w:rPr>
              <w:t>„</w:t>
            </w:r>
            <w:r w:rsidRPr="002441CA">
              <w:rPr>
                <w:lang w:val="uk-UA"/>
              </w:rPr>
              <w:t>Молода</w:t>
            </w:r>
            <w:proofErr w:type="spellEnd"/>
            <w:r w:rsidRPr="002441CA">
              <w:rPr>
                <w:lang w:val="uk-UA"/>
              </w:rPr>
              <w:t xml:space="preserve"> людина </w:t>
            </w:r>
            <w:proofErr w:type="spellStart"/>
            <w:r w:rsidRPr="002441CA">
              <w:rPr>
                <w:lang w:val="uk-UA"/>
              </w:rPr>
              <w:t>року”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tabs>
                <w:tab w:val="left" w:pos="4440"/>
              </w:tabs>
              <w:spacing w:line="260" w:lineRule="exact"/>
              <w:rPr>
                <w:noProof/>
              </w:rPr>
            </w:pPr>
            <w:r w:rsidRPr="002441CA">
              <w:rPr>
                <w:szCs w:val="24"/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Підвищення рівня цінностей громадської роботи</w:t>
            </w:r>
          </w:p>
        </w:tc>
      </w:tr>
      <w:tr w:rsidR="00527A83" w:rsidRPr="002441CA" w:rsidTr="00177AFC">
        <w:trPr>
          <w:trHeight w:val="25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1.13. Створити та поновлювати банки даних </w:t>
            </w:r>
            <w:proofErr w:type="spellStart"/>
            <w:r w:rsidRPr="002441CA">
              <w:rPr>
                <w:lang w:val="uk-UA"/>
              </w:rPr>
              <w:t>лiдерiв</w:t>
            </w:r>
            <w:proofErr w:type="spellEnd"/>
            <w:r w:rsidRPr="002441CA">
              <w:rPr>
                <w:lang w:val="uk-UA"/>
              </w:rPr>
              <w:t xml:space="preserve"> та </w:t>
            </w:r>
            <w:proofErr w:type="spellStart"/>
            <w:r w:rsidRPr="002441CA">
              <w:rPr>
                <w:lang w:val="uk-UA"/>
              </w:rPr>
              <w:t>активiстiв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молодiжних</w:t>
            </w:r>
            <w:proofErr w:type="spellEnd"/>
            <w:r w:rsidRPr="002441CA">
              <w:rPr>
                <w:lang w:val="uk-UA"/>
              </w:rPr>
              <w:t xml:space="preserve"> об'єднань, засобів масової інформації для молоді громади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tabs>
                <w:tab w:val="left" w:pos="4440"/>
              </w:tabs>
              <w:spacing w:line="260" w:lineRule="exact"/>
              <w:rPr>
                <w:noProof/>
              </w:rPr>
            </w:pPr>
            <w:r w:rsidRPr="002441CA">
              <w:rPr>
                <w:szCs w:val="24"/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Налагодження ефективної роботи молодіжних об'єднань та влади</w:t>
            </w:r>
          </w:p>
        </w:tc>
      </w:tr>
      <w:tr w:rsidR="00527A83" w:rsidRPr="002441CA" w:rsidTr="00177AFC">
        <w:trPr>
          <w:trHeight w:val="34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tabs>
                <w:tab w:val="left" w:pos="4440"/>
              </w:tabs>
              <w:spacing w:line="260" w:lineRule="exact"/>
              <w:rPr>
                <w:noProof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</w:tr>
      <w:tr w:rsidR="00527A83" w:rsidRPr="002441CA" w:rsidTr="00177AFC">
        <w:trPr>
          <w:trHeight w:val="45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1.14. Запровадити практику включення </w:t>
            </w:r>
            <w:proofErr w:type="spellStart"/>
            <w:r w:rsidRPr="002441CA">
              <w:rPr>
                <w:lang w:val="uk-UA"/>
              </w:rPr>
              <w:t>представникiв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молодiжних</w:t>
            </w:r>
            <w:proofErr w:type="spellEnd"/>
            <w:r w:rsidRPr="002441CA">
              <w:rPr>
                <w:lang w:val="uk-UA"/>
              </w:rPr>
              <w:t xml:space="preserve"> об'єднань до складу дорадчих, консультативних органів виконавчого  комітету з питань молодіжної політики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tabs>
                <w:tab w:val="left" w:pos="4440"/>
              </w:tabs>
              <w:spacing w:line="260" w:lineRule="exact"/>
              <w:rPr>
                <w:noProof/>
              </w:rPr>
            </w:pPr>
            <w:r w:rsidRPr="002441CA">
              <w:rPr>
                <w:szCs w:val="24"/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Визначення першочергових питань, які спрямовані на реалізацію молодіжної політики на місцях</w:t>
            </w:r>
          </w:p>
        </w:tc>
      </w:tr>
      <w:tr w:rsidR="00527A83" w:rsidRPr="002441CA" w:rsidTr="00177AFC">
        <w:trPr>
          <w:trHeight w:val="16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/>
              </w:rPr>
            </w:pPr>
            <w:r w:rsidRPr="002441CA">
              <w:rPr>
                <w:lang w:val="uk-UA"/>
              </w:rPr>
              <w:t xml:space="preserve">1.15. Проводити заходи до Дня </w:t>
            </w:r>
            <w:proofErr w:type="spellStart"/>
            <w:r w:rsidRPr="002441CA">
              <w:rPr>
                <w:lang w:val="uk-UA"/>
              </w:rPr>
              <w:t>молодi</w:t>
            </w:r>
            <w:proofErr w:type="spellEnd"/>
            <w:r w:rsidRPr="002441CA">
              <w:rPr>
                <w:lang w:val="uk-UA"/>
              </w:rPr>
              <w:t xml:space="preserve">, Дня Незалежності України, що сприяють </w:t>
            </w:r>
            <w:proofErr w:type="spellStart"/>
            <w:r w:rsidRPr="002441CA">
              <w:rPr>
                <w:lang w:val="uk-UA"/>
              </w:rPr>
              <w:t>пiдвищенню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iнтересу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молодi</w:t>
            </w:r>
            <w:proofErr w:type="spellEnd"/>
            <w:r w:rsidRPr="002441CA">
              <w:rPr>
                <w:lang w:val="uk-UA"/>
              </w:rPr>
              <w:t xml:space="preserve"> до проблем державотворення, розвитку </w:t>
            </w:r>
            <w:proofErr w:type="spellStart"/>
            <w:r w:rsidRPr="002441CA">
              <w:rPr>
                <w:lang w:val="uk-UA"/>
              </w:rPr>
              <w:t>демократiї</w:t>
            </w:r>
            <w:proofErr w:type="spellEnd"/>
            <w:r w:rsidRPr="002441CA">
              <w:rPr>
                <w:lang w:val="uk-UA"/>
              </w:rPr>
              <w:t xml:space="preserve"> та громадянського </w:t>
            </w:r>
            <w:proofErr w:type="spellStart"/>
            <w:r w:rsidRPr="002441CA">
              <w:rPr>
                <w:lang w:val="uk-UA"/>
              </w:rPr>
              <w:t>суспiльства</w:t>
            </w:r>
            <w:proofErr w:type="spellEnd"/>
            <w:r w:rsidRPr="002441CA">
              <w:rPr>
                <w:lang w:val="uk-UA"/>
              </w:rPr>
              <w:t xml:space="preserve">, </w:t>
            </w:r>
            <w:proofErr w:type="spellStart"/>
            <w:r w:rsidRPr="002441CA">
              <w:rPr>
                <w:lang w:val="uk-UA"/>
              </w:rPr>
              <w:t>участi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молодi</w:t>
            </w:r>
            <w:proofErr w:type="spellEnd"/>
            <w:r w:rsidRPr="002441CA">
              <w:rPr>
                <w:lang w:val="uk-UA"/>
              </w:rPr>
              <w:t xml:space="preserve"> у </w:t>
            </w:r>
            <w:proofErr w:type="spellStart"/>
            <w:r w:rsidRPr="002441CA">
              <w:rPr>
                <w:lang w:val="uk-UA"/>
              </w:rPr>
              <w:t>реалiзацiї</w:t>
            </w:r>
            <w:proofErr w:type="spellEnd"/>
            <w:r w:rsidRPr="002441CA">
              <w:rPr>
                <w:lang w:val="uk-UA"/>
              </w:rPr>
              <w:t xml:space="preserve"> державної </w:t>
            </w:r>
            <w:proofErr w:type="spellStart"/>
            <w:r w:rsidRPr="002441CA">
              <w:rPr>
                <w:lang w:val="uk-UA"/>
              </w:rPr>
              <w:t>молодiжної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полiтики</w:t>
            </w:r>
            <w:proofErr w:type="spellEnd"/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tabs>
                <w:tab w:val="left" w:pos="4440"/>
              </w:tabs>
              <w:rPr>
                <w:noProof/>
              </w:rPr>
            </w:pPr>
            <w:r w:rsidRPr="002441CA">
              <w:rPr>
                <w:szCs w:val="24"/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tabs>
                <w:tab w:val="left" w:pos="4440"/>
              </w:tabs>
              <w:rPr>
                <w:noProof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місцевий 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Збільшення кількості молодіжних проектів, спрямованих на реалізацію молодіжної політики</w:t>
            </w:r>
          </w:p>
        </w:tc>
      </w:tr>
      <w:tr w:rsidR="00527A83" w:rsidRPr="002441CA" w:rsidTr="00177AFC">
        <w:trPr>
          <w:trHeight w:val="814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1.16Проводити круглі столи, що спрямовані на </w:t>
            </w:r>
            <w:proofErr w:type="spellStart"/>
            <w:r w:rsidRPr="002441CA">
              <w:rPr>
                <w:lang w:val="uk-UA"/>
              </w:rPr>
              <w:t>вирiшення</w:t>
            </w:r>
            <w:proofErr w:type="spellEnd"/>
            <w:r w:rsidRPr="002441CA">
              <w:rPr>
                <w:lang w:val="uk-UA"/>
              </w:rPr>
              <w:t xml:space="preserve"> актуальних питань молоді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tabs>
                <w:tab w:val="left" w:pos="4440"/>
              </w:tabs>
              <w:rPr>
                <w:noProof/>
              </w:rPr>
            </w:pPr>
            <w:r w:rsidRPr="002441CA">
              <w:rPr>
                <w:szCs w:val="24"/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місцевий 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Налагодження ефективної роботи молодіжних об'єднань та влади</w:t>
            </w:r>
          </w:p>
        </w:tc>
      </w:tr>
      <w:tr w:rsidR="00527A83" w:rsidRPr="002441CA" w:rsidTr="00177AFC">
        <w:trPr>
          <w:trHeight w:val="13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jc w:val="center"/>
              <w:rPr>
                <w:lang w:val="uk-UA" w:eastAsia="en-US"/>
              </w:rPr>
            </w:pPr>
            <w:r w:rsidRPr="002441CA">
              <w:rPr>
                <w:lang w:val="uk-UA"/>
              </w:rPr>
              <w:t>2.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proofErr w:type="spellStart"/>
            <w:r w:rsidRPr="002441CA">
              <w:rPr>
                <w:lang w:val="uk-UA"/>
              </w:rPr>
              <w:t>Пiдтримка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органiв</w:t>
            </w:r>
            <w:proofErr w:type="spellEnd"/>
            <w:r w:rsidRPr="002441CA">
              <w:rPr>
                <w:lang w:val="uk-UA"/>
              </w:rPr>
              <w:t xml:space="preserve"> учнівського самоврядування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/>
              </w:rPr>
            </w:pPr>
            <w:r w:rsidRPr="002441CA">
              <w:rPr>
                <w:lang w:val="uk-UA"/>
              </w:rPr>
              <w:t xml:space="preserve">2.1. Сприяти активізації </w:t>
            </w:r>
            <w:proofErr w:type="spellStart"/>
            <w:r w:rsidRPr="002441CA">
              <w:rPr>
                <w:lang w:val="uk-UA"/>
              </w:rPr>
              <w:t>дiяльності</w:t>
            </w:r>
            <w:proofErr w:type="spellEnd"/>
            <w:r w:rsidRPr="002441CA">
              <w:rPr>
                <w:lang w:val="uk-UA"/>
              </w:rPr>
              <w:t xml:space="preserve">  учнівської ради </w:t>
            </w:r>
          </w:p>
          <w:p w:rsidR="00527A83" w:rsidRPr="002441CA" w:rsidRDefault="00527A83" w:rsidP="00177AFC">
            <w:pPr>
              <w:rPr>
                <w:lang w:val="uk-UA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ind w:firstLine="709"/>
              <w:jc w:val="both"/>
              <w:rPr>
                <w:bCs/>
                <w:sz w:val="24"/>
                <w:szCs w:val="24"/>
                <w:lang w:val="uk-UA"/>
              </w:rPr>
            </w:pPr>
            <w:r w:rsidRPr="002441CA">
              <w:rPr>
                <w:lang w:val="uk-UA"/>
              </w:rPr>
              <w:t xml:space="preserve">Заклади  загальної середньої освіти громади, </w:t>
            </w:r>
            <w:r w:rsidRPr="002441CA">
              <w:rPr>
                <w:sz w:val="24"/>
                <w:szCs w:val="24"/>
                <w:lang w:val="uk-UA"/>
              </w:rPr>
              <w:t xml:space="preserve">Відділ освіти, охорони </w:t>
            </w:r>
            <w:proofErr w:type="spellStart"/>
            <w:r w:rsidRPr="002441CA">
              <w:rPr>
                <w:sz w:val="24"/>
                <w:szCs w:val="24"/>
                <w:lang w:val="uk-UA"/>
              </w:rPr>
              <w:t>здоров”я</w:t>
            </w:r>
            <w:proofErr w:type="spellEnd"/>
            <w:r w:rsidRPr="002441CA">
              <w:rPr>
                <w:sz w:val="24"/>
                <w:szCs w:val="24"/>
                <w:lang w:val="uk-UA"/>
              </w:rPr>
              <w:t xml:space="preserve">, молоді і </w:t>
            </w:r>
            <w:r w:rsidRPr="002441CA">
              <w:rPr>
                <w:sz w:val="24"/>
                <w:szCs w:val="24"/>
                <w:lang w:val="uk-UA"/>
              </w:rPr>
              <w:lastRenderedPageBreak/>
              <w:t xml:space="preserve">спорту, культури, туризму та соціального захисту населення виконавчого комітету </w:t>
            </w:r>
            <w:proofErr w:type="spellStart"/>
            <w:r w:rsidRPr="002441CA">
              <w:rPr>
                <w:sz w:val="24"/>
                <w:szCs w:val="24"/>
                <w:lang w:val="uk-UA"/>
              </w:rPr>
              <w:t>Студениківської</w:t>
            </w:r>
            <w:proofErr w:type="spellEnd"/>
            <w:r w:rsidRPr="002441CA">
              <w:rPr>
                <w:sz w:val="24"/>
                <w:szCs w:val="24"/>
                <w:lang w:val="uk-UA"/>
              </w:rPr>
              <w:t xml:space="preserve"> сільської ради</w:t>
            </w:r>
          </w:p>
          <w:p w:rsidR="00527A83" w:rsidRPr="002441CA" w:rsidRDefault="00527A83" w:rsidP="00177AFC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lastRenderedPageBreak/>
              <w:t>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Налагодження ефективної роботи студентства та влади</w:t>
            </w:r>
          </w:p>
        </w:tc>
      </w:tr>
      <w:tr w:rsidR="00527A83" w:rsidRPr="002441CA" w:rsidTr="00177AFC">
        <w:trPr>
          <w:trHeight w:val="12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/>
              </w:rPr>
            </w:pPr>
            <w:r w:rsidRPr="002441CA">
              <w:rPr>
                <w:lang w:val="uk-UA"/>
              </w:rPr>
              <w:t>2.2. Проводити засідання учнівської  ради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60" w:lineRule="exact"/>
              <w:rPr>
                <w:lang w:val="en-US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Налагодження ефективної роботи та координації</w:t>
            </w:r>
          </w:p>
        </w:tc>
      </w:tr>
      <w:tr w:rsidR="00527A83" w:rsidRPr="002441CA" w:rsidTr="00177AFC">
        <w:trPr>
          <w:trHeight w:val="22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2.3. Сприяти залученню представників учнівського  самоврядування до консультаційно-дорадчих органів при міській раді з питань молодіжної політики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proofErr w:type="spellStart"/>
            <w:r w:rsidRPr="002441CA">
              <w:t>Налагодження</w:t>
            </w:r>
            <w:proofErr w:type="spellEnd"/>
            <w:r w:rsidRPr="002441CA">
              <w:t xml:space="preserve"> </w:t>
            </w:r>
            <w:proofErr w:type="spellStart"/>
            <w:r w:rsidRPr="002441CA">
              <w:t>ефективної</w:t>
            </w:r>
            <w:proofErr w:type="spellEnd"/>
            <w:r w:rsidRPr="002441CA">
              <w:t xml:space="preserve"> </w:t>
            </w:r>
            <w:proofErr w:type="spellStart"/>
            <w:r w:rsidRPr="002441CA">
              <w:t>роботи</w:t>
            </w:r>
            <w:proofErr w:type="spellEnd"/>
            <w:r w:rsidRPr="002441CA">
              <w:t xml:space="preserve"> </w:t>
            </w:r>
            <w:r w:rsidRPr="002441CA">
              <w:rPr>
                <w:lang w:val="uk-UA"/>
              </w:rPr>
              <w:t xml:space="preserve">органів учнівського та студентського самоврядування </w:t>
            </w:r>
            <w:r w:rsidRPr="002441CA">
              <w:t xml:space="preserve">та </w:t>
            </w:r>
            <w:r w:rsidRPr="002441CA">
              <w:rPr>
                <w:lang w:val="uk-UA"/>
              </w:rPr>
              <w:t xml:space="preserve">виконавчої </w:t>
            </w:r>
            <w:proofErr w:type="spellStart"/>
            <w:r w:rsidRPr="002441CA">
              <w:t>влади</w:t>
            </w:r>
            <w:proofErr w:type="spellEnd"/>
          </w:p>
        </w:tc>
      </w:tr>
      <w:tr w:rsidR="00527A83" w:rsidRPr="002441CA" w:rsidTr="00177AFC">
        <w:trPr>
          <w:trHeight w:val="19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/>
              </w:rPr>
            </w:pPr>
            <w:r w:rsidRPr="002441CA">
              <w:rPr>
                <w:lang w:val="uk-UA"/>
              </w:rPr>
              <w:t xml:space="preserve">2.4. Брати участь в  навчанні </w:t>
            </w:r>
            <w:proofErr w:type="spellStart"/>
            <w:r w:rsidRPr="002441CA">
              <w:rPr>
                <w:lang w:val="uk-UA"/>
              </w:rPr>
              <w:t>лiдерiв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органiв</w:t>
            </w:r>
            <w:proofErr w:type="spellEnd"/>
            <w:r w:rsidRPr="002441CA">
              <w:rPr>
                <w:lang w:val="uk-UA"/>
              </w:rPr>
              <w:t xml:space="preserve"> учнівського самоврядування, </w:t>
            </w:r>
            <w:proofErr w:type="spellStart"/>
            <w:r w:rsidRPr="002441CA">
              <w:rPr>
                <w:lang w:val="uk-UA"/>
              </w:rPr>
              <w:t>семiнарах</w:t>
            </w:r>
            <w:proofErr w:type="spellEnd"/>
            <w:r w:rsidRPr="002441CA">
              <w:rPr>
                <w:lang w:val="uk-UA"/>
              </w:rPr>
              <w:t xml:space="preserve"> та форумах щодо налагодження </w:t>
            </w:r>
            <w:proofErr w:type="spellStart"/>
            <w:r w:rsidRPr="002441CA">
              <w:rPr>
                <w:lang w:val="uk-UA"/>
              </w:rPr>
              <w:t>соцiального</w:t>
            </w:r>
            <w:proofErr w:type="spellEnd"/>
            <w:r w:rsidRPr="002441CA">
              <w:rPr>
                <w:lang w:val="uk-UA"/>
              </w:rPr>
              <w:t xml:space="preserve"> партнерства </w:t>
            </w:r>
            <w:proofErr w:type="spellStart"/>
            <w:r w:rsidRPr="002441CA">
              <w:rPr>
                <w:lang w:val="uk-UA"/>
              </w:rPr>
              <w:t>мiж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громадськiстю</w:t>
            </w:r>
            <w:proofErr w:type="spellEnd"/>
            <w:r w:rsidRPr="002441CA">
              <w:rPr>
                <w:lang w:val="uk-UA"/>
              </w:rPr>
              <w:t xml:space="preserve"> та органами державної влади тощо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місцевий 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Сприяння всебічному розвитку лідерів студентського самоврядування</w:t>
            </w:r>
          </w:p>
        </w:tc>
      </w:tr>
      <w:tr w:rsidR="00527A83" w:rsidRPr="002441CA" w:rsidTr="00177AFC">
        <w:trPr>
          <w:trHeight w:val="142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6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2.5. Сприяти налагодженню партнерської взаємодії учнівської  ради дітей  </w:t>
            </w:r>
            <w:proofErr w:type="spellStart"/>
            <w:r w:rsidRPr="002441CA">
              <w:rPr>
                <w:lang w:val="uk-UA"/>
              </w:rPr>
              <w:t>Студениківської</w:t>
            </w:r>
            <w:proofErr w:type="spellEnd"/>
            <w:r w:rsidRPr="002441CA">
              <w:rPr>
                <w:lang w:val="uk-UA"/>
              </w:rPr>
              <w:t xml:space="preserve"> громади та Київської обласної учнівської ради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6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6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6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 xml:space="preserve"> </w:t>
            </w:r>
            <w:r w:rsidRPr="002441CA">
              <w:rPr>
                <w:lang w:val="uk-UA"/>
              </w:rPr>
              <w:t>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46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6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Налагодження партнерської взаємодії студентського та учнівського самоврядування</w:t>
            </w:r>
          </w:p>
        </w:tc>
      </w:tr>
      <w:tr w:rsidR="00527A83" w:rsidRPr="002441CA" w:rsidTr="00177AFC">
        <w:trPr>
          <w:trHeight w:val="14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3.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Патріотичне виховання молоді. Популяризація національної культури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3.1. Проводити соціологічні дослідження з питань патріотичного виховання молоді та популяризації національної культури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ind w:firstLine="709"/>
              <w:jc w:val="both"/>
              <w:rPr>
                <w:bCs/>
                <w:sz w:val="24"/>
                <w:szCs w:val="24"/>
                <w:lang w:val="uk-UA"/>
              </w:rPr>
            </w:pPr>
            <w:r w:rsidRPr="002441CA">
              <w:rPr>
                <w:sz w:val="24"/>
                <w:szCs w:val="24"/>
                <w:lang w:val="uk-UA"/>
              </w:rPr>
              <w:t xml:space="preserve">Відділ освіти, охорони </w:t>
            </w:r>
            <w:proofErr w:type="spellStart"/>
            <w:r w:rsidRPr="002441CA">
              <w:rPr>
                <w:sz w:val="24"/>
                <w:szCs w:val="24"/>
                <w:lang w:val="uk-UA"/>
              </w:rPr>
              <w:t>здоров”я</w:t>
            </w:r>
            <w:proofErr w:type="spellEnd"/>
            <w:r w:rsidRPr="002441CA">
              <w:rPr>
                <w:sz w:val="24"/>
                <w:szCs w:val="24"/>
                <w:lang w:val="uk-UA"/>
              </w:rPr>
              <w:t xml:space="preserve">, молоді і спорту, культури, туризму та соціального захисту населення виконавчого комітету </w:t>
            </w:r>
            <w:proofErr w:type="spellStart"/>
            <w:r w:rsidRPr="002441CA">
              <w:rPr>
                <w:sz w:val="24"/>
                <w:szCs w:val="24"/>
                <w:lang w:val="uk-UA"/>
              </w:rPr>
              <w:t>Студениківської</w:t>
            </w:r>
            <w:proofErr w:type="spellEnd"/>
            <w:r w:rsidRPr="002441CA">
              <w:rPr>
                <w:sz w:val="24"/>
                <w:szCs w:val="24"/>
                <w:lang w:val="uk-UA"/>
              </w:rPr>
              <w:t xml:space="preserve"> сільської ради</w:t>
            </w:r>
          </w:p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місцевий бюджет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Визначення першочергових проблем у сфері патріотичного виховання молоді та популяризації національної культури</w:t>
            </w:r>
          </w:p>
        </w:tc>
      </w:tr>
      <w:tr w:rsidR="00527A83" w:rsidRPr="002441CA" w:rsidTr="00177AFC">
        <w:trPr>
          <w:trHeight w:val="42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3.2. Проводити круглі столи тощо з питань патріотичного виховання молоді та популяризації національної культури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місцевий 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Покращення рівня реалізації молодіжної політики у сфері патріотичного виховання молоді та популяризації національної культури</w:t>
            </w:r>
          </w:p>
        </w:tc>
      </w:tr>
      <w:tr w:rsidR="00527A83" w:rsidRPr="002441CA" w:rsidTr="00177AFC">
        <w:trPr>
          <w:trHeight w:val="36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3.3. Сприяти діяльності  клубів, осередків громадської активності, спрямованих на патріотичне </w:t>
            </w:r>
            <w:r w:rsidRPr="002441CA">
              <w:rPr>
                <w:lang w:val="uk-UA"/>
              </w:rPr>
              <w:lastRenderedPageBreak/>
              <w:t>виховання молоді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lastRenderedPageBreak/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місцевий бюджет та інші кошти, не заборонені </w:t>
            </w:r>
            <w:r w:rsidRPr="002441CA">
              <w:rPr>
                <w:lang w:val="uk-UA"/>
              </w:rPr>
              <w:lastRenderedPageBreak/>
              <w:t>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lastRenderedPageBreak/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Покращення рівня взаємодії влади з </w:t>
            </w:r>
            <w:r w:rsidRPr="002441CA">
              <w:rPr>
                <w:lang w:val="uk-UA"/>
              </w:rPr>
              <w:lastRenderedPageBreak/>
              <w:t>громадськістю</w:t>
            </w:r>
          </w:p>
        </w:tc>
      </w:tr>
      <w:tr w:rsidR="00527A83" w:rsidRPr="00344ABB" w:rsidTr="00177AFC">
        <w:trPr>
          <w:trHeight w:val="36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3.4. Забезпечити участь молоді у обласних,всеукраїнських та міжнародних заходах з питань патріотичного виховання молоді та популяризації національної культури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Сприяння інтеграції молоді Київської області у світову та європейську спільноту</w:t>
            </w:r>
          </w:p>
        </w:tc>
      </w:tr>
      <w:tr w:rsidR="00527A83" w:rsidRPr="002441CA" w:rsidTr="00177AFC">
        <w:trPr>
          <w:trHeight w:val="2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3.5. Проводити заходи, спрямовані на популяризацію української мови, формування мовної культури, оволодіння та вживання української мови як духовного коду нації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Вживання молоддю української мови на побутовому рівні</w:t>
            </w:r>
          </w:p>
        </w:tc>
      </w:tr>
      <w:tr w:rsidR="00527A83" w:rsidRPr="00344ABB" w:rsidTr="00177AFC">
        <w:trPr>
          <w:trHeight w:val="279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3.6. Проводити заходи, спрямовані на відродження та розвиток українського козацтва, вшанування історичної ролі козацтва у становленні української державності, вивчення традицій і звичаїв козаків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Підвищення рівня обізнаності та зацікавленості молоді своїм героїчним минулим</w:t>
            </w:r>
          </w:p>
        </w:tc>
      </w:tr>
      <w:tr w:rsidR="00527A83" w:rsidRPr="002441CA" w:rsidTr="00177AFC">
        <w:trPr>
          <w:trHeight w:val="28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3.7. Проводити заходи, приурочені до визначних та пам’ятних дат української історії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Виховання у молоді шанобливого ставлення до визначних та пам’ятних дат української історії</w:t>
            </w:r>
          </w:p>
        </w:tc>
      </w:tr>
      <w:tr w:rsidR="00527A83" w:rsidRPr="002441CA" w:rsidTr="00177AFC">
        <w:trPr>
          <w:trHeight w:val="231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3.8. Проводити заходи до </w:t>
            </w:r>
            <w:r w:rsidRPr="002441CA">
              <w:rPr>
                <w:lang w:val="uk-UA"/>
              </w:rPr>
              <w:lastRenderedPageBreak/>
              <w:t>державних свят України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lastRenderedPageBreak/>
              <w:t xml:space="preserve">2021-2013 </w:t>
            </w:r>
            <w:r w:rsidRPr="002441CA">
              <w:rPr>
                <w:lang w:val="uk-UA" w:eastAsia="en-US"/>
              </w:rPr>
              <w:lastRenderedPageBreak/>
              <w:t>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місцевий </w:t>
            </w:r>
            <w:r w:rsidRPr="002441CA">
              <w:rPr>
                <w:lang w:val="uk-UA"/>
              </w:rPr>
              <w:lastRenderedPageBreak/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lastRenderedPageBreak/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lastRenderedPageBreak/>
              <w:t xml:space="preserve">Виховання у </w:t>
            </w:r>
            <w:r w:rsidRPr="002441CA">
              <w:rPr>
                <w:lang w:val="uk-UA"/>
              </w:rPr>
              <w:lastRenderedPageBreak/>
              <w:t>молоді шанобливого ставлення до державних свят України</w:t>
            </w:r>
          </w:p>
        </w:tc>
      </w:tr>
      <w:tr w:rsidR="00527A83" w:rsidRPr="002441CA" w:rsidTr="00177AFC">
        <w:trPr>
          <w:trHeight w:val="294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3.9. Проводити заходи з метою популяризації культури, традицій, звичаїв, побуту, фольклору українського народу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Збільшення зацікавленості молоді українською культурою</w:t>
            </w:r>
          </w:p>
        </w:tc>
      </w:tr>
      <w:tr w:rsidR="00527A83" w:rsidRPr="002441CA" w:rsidTr="00177AFC">
        <w:trPr>
          <w:trHeight w:val="2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3.10. Проводити заходи з метою виховання у молоді правової культури, поваги до Конституції України, законів України, державних символів – Герба, Прапора, Гімну України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Виховання у молоді шанобливого ставлення до державних символів України</w:t>
            </w:r>
          </w:p>
        </w:tc>
      </w:tr>
      <w:tr w:rsidR="00527A83" w:rsidRPr="002441CA" w:rsidTr="00177AFC">
        <w:trPr>
          <w:trHeight w:val="25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3.11. Проводити заходи з елементами історичної реконструкції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Збільшення зацікавленості молоді своїм героїчним минулим</w:t>
            </w:r>
          </w:p>
        </w:tc>
      </w:tr>
      <w:tr w:rsidR="00527A83" w:rsidRPr="002441CA" w:rsidTr="00177AFC">
        <w:trPr>
          <w:trHeight w:val="13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3.12. Проводити етнографічні, </w:t>
            </w:r>
            <w:proofErr w:type="spellStart"/>
            <w:r w:rsidRPr="002441CA">
              <w:rPr>
                <w:lang w:val="uk-UA"/>
              </w:rPr>
              <w:t>історико-пошукові</w:t>
            </w:r>
            <w:proofErr w:type="spellEnd"/>
            <w:r w:rsidRPr="002441CA">
              <w:rPr>
                <w:lang w:val="uk-UA"/>
              </w:rPr>
              <w:t xml:space="preserve"> та краєзнавчі експедиції, залучати молодь до пошукової діяльності з виявлення та вивчення невідомих сторінок історії та культури рідного краю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місцевий 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Збільшення зацікавленості молоді своїм героїчним минулим</w:t>
            </w:r>
          </w:p>
        </w:tc>
      </w:tr>
      <w:tr w:rsidR="00527A83" w:rsidRPr="002441CA" w:rsidTr="00177AFC">
        <w:trPr>
          <w:trHeight w:val="2267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3.13. Створити туристичні маршрути , розраховані на вивчення культури, історії, побуту українського народу, та організовувати систематичні подорожі ними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Збільшення зацікавленості молоді своїм героїчним минулим</w:t>
            </w:r>
          </w:p>
        </w:tc>
      </w:tr>
      <w:tr w:rsidR="00527A83" w:rsidRPr="002441CA" w:rsidTr="00177AFC">
        <w:trPr>
          <w:trHeight w:val="36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/>
              </w:rPr>
            </w:pPr>
            <w:r w:rsidRPr="002441CA">
              <w:rPr>
                <w:lang w:val="uk-UA"/>
              </w:rPr>
              <w:t>3.14. Проводити заходи, спрямовані на відновлення та упорядкування меморіальних комплексів, історичних та культурних пам’яток, могил невідомих воїнів та борців за свободу і незалежність України</w:t>
            </w:r>
          </w:p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- благоустрій братської могили, загиблих в часи голодомору в </w:t>
            </w:r>
            <w:proofErr w:type="spellStart"/>
            <w:r w:rsidRPr="002441CA">
              <w:rPr>
                <w:lang w:val="uk-UA"/>
              </w:rPr>
              <w:t>Студениках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Виховання шанобливого ставлення до історичних та культурних святинь</w:t>
            </w:r>
          </w:p>
        </w:tc>
      </w:tr>
      <w:tr w:rsidR="00527A83" w:rsidRPr="002441CA" w:rsidTr="00177AFC">
        <w:trPr>
          <w:trHeight w:val="28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3.15. Проводити заходи для молоді, яка призивається до Лав Збройних Сил України, в тому числі з відвідуванням військових частин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Підвищення престижу служби у Лавах Збройних Сил України</w:t>
            </w:r>
          </w:p>
        </w:tc>
      </w:tr>
      <w:tr w:rsidR="00527A83" w:rsidRPr="002441CA" w:rsidTr="00177AFC">
        <w:trPr>
          <w:trHeight w:val="33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3.16. Проводити табірні збори, змагання з військово-прикладних видів спорту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2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Підвищення престижу служби у Лавах Збройних Сил України</w:t>
            </w:r>
          </w:p>
        </w:tc>
      </w:tr>
      <w:tr w:rsidR="00527A83" w:rsidRPr="002441CA" w:rsidTr="00177AFC">
        <w:trPr>
          <w:trHeight w:val="34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3.17. Проводити заходи з виховання у молоді екологічної свідомості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місцевий бюджет та інші кошти, не заборонені </w:t>
            </w:r>
            <w:r w:rsidRPr="002441CA">
              <w:rPr>
                <w:lang w:val="uk-UA"/>
              </w:rPr>
              <w:lastRenderedPageBreak/>
              <w:t>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lastRenderedPageBreak/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lastRenderedPageBreak/>
              <w:t xml:space="preserve">Формування у молоді бережливого ставлення </w:t>
            </w:r>
            <w:r w:rsidRPr="002441CA">
              <w:rPr>
                <w:lang w:val="uk-UA"/>
              </w:rPr>
              <w:lastRenderedPageBreak/>
              <w:t>навколишнього середовища</w:t>
            </w:r>
          </w:p>
        </w:tc>
      </w:tr>
      <w:tr w:rsidR="00527A83" w:rsidRPr="002441CA" w:rsidTr="00177AFC">
        <w:trPr>
          <w:trHeight w:val="39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3.18. Сприяти популяризації та розвитку скаутського та пластового руху в громаді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місцевий 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52" w:lineRule="exact"/>
              <w:rPr>
                <w:lang w:val="en-US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5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Залучення молоді до скаутського та пластового руху</w:t>
            </w:r>
          </w:p>
        </w:tc>
      </w:tr>
      <w:tr w:rsidR="00527A83" w:rsidRPr="002441CA" w:rsidTr="00177AFC">
        <w:trPr>
          <w:trHeight w:val="26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4.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Підтримка обдарованої молоді. Сприяння творчому, інтелектуальному та духовному розвитку молоді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4.1. Сприяння творчому, інтелектуальному та духовному розвитку молоді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ind w:firstLine="709"/>
              <w:jc w:val="both"/>
              <w:rPr>
                <w:bCs/>
                <w:lang w:val="uk-UA"/>
              </w:rPr>
            </w:pPr>
            <w:r w:rsidRPr="002441CA">
              <w:rPr>
                <w:lang w:val="uk-UA"/>
              </w:rPr>
              <w:t xml:space="preserve">Відділ освіти, охорони </w:t>
            </w:r>
            <w:proofErr w:type="spellStart"/>
            <w:r w:rsidRPr="002441CA">
              <w:rPr>
                <w:lang w:val="uk-UA"/>
              </w:rPr>
              <w:t>здоров”я</w:t>
            </w:r>
            <w:proofErr w:type="spellEnd"/>
            <w:r w:rsidRPr="002441CA">
              <w:rPr>
                <w:lang w:val="uk-UA"/>
              </w:rPr>
              <w:t xml:space="preserve">, молоді і спорту, культури, туризму та соціального захисту населення виконавчого комітету </w:t>
            </w:r>
            <w:proofErr w:type="spellStart"/>
            <w:r w:rsidRPr="002441CA">
              <w:rPr>
                <w:lang w:val="uk-UA"/>
              </w:rPr>
              <w:t>Студениківської</w:t>
            </w:r>
            <w:proofErr w:type="spellEnd"/>
            <w:r w:rsidRPr="002441CA">
              <w:rPr>
                <w:lang w:val="uk-UA"/>
              </w:rPr>
              <w:t xml:space="preserve"> сільської ради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місцевий 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Покрашення рівня розвитку обдарованої молоді, та заохочення її до нових досягнень</w:t>
            </w:r>
          </w:p>
        </w:tc>
      </w:tr>
      <w:tr w:rsidR="00527A83" w:rsidRPr="002441CA" w:rsidTr="00177AFC">
        <w:trPr>
          <w:trHeight w:val="26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/>
              </w:rPr>
            </w:pPr>
            <w:r w:rsidRPr="002441CA">
              <w:rPr>
                <w:lang w:val="uk-UA"/>
              </w:rPr>
              <w:t>4.2. Створення та поновлення  бази даних обдарованої молоді громади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4.3. Забезпечити щорічне виконання Положення про молодіжну премію голови громади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 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Якісний обмін досвідом, розвиток та співпраця між собою та органами державної влади</w:t>
            </w:r>
          </w:p>
        </w:tc>
      </w:tr>
      <w:tr w:rsidR="00527A83" w:rsidRPr="002441CA" w:rsidTr="00177AFC">
        <w:trPr>
          <w:trHeight w:val="2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4.3. Забезпечити участь обдарованої молоді у міжрегіональних ,обласних всеукраїнських  заходах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Розвиток та самореалізація обдарованої молоді, обмін досвідом</w:t>
            </w:r>
          </w:p>
        </w:tc>
      </w:tr>
      <w:tr w:rsidR="00527A83" w:rsidRPr="002441CA" w:rsidTr="00177AFC">
        <w:trPr>
          <w:trHeight w:val="21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</w:tr>
      <w:tr w:rsidR="00527A83" w:rsidRPr="002441CA" w:rsidTr="00177AFC">
        <w:trPr>
          <w:trHeight w:val="25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</w:tr>
      <w:tr w:rsidR="00527A83" w:rsidRPr="002441CA" w:rsidTr="00177AFC">
        <w:trPr>
          <w:trHeight w:val="152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4.4. Проводити заходи щодо розвитку </w:t>
            </w:r>
            <w:proofErr w:type="spellStart"/>
            <w:r w:rsidRPr="002441CA">
              <w:rPr>
                <w:lang w:val="uk-UA"/>
              </w:rPr>
              <w:t>КВН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івського</w:t>
            </w:r>
            <w:proofErr w:type="spellEnd"/>
            <w:r w:rsidRPr="002441CA">
              <w:rPr>
                <w:lang w:val="uk-UA"/>
              </w:rPr>
              <w:t xml:space="preserve"> руху у </w:t>
            </w:r>
            <w:proofErr w:type="spellStart"/>
            <w:r w:rsidRPr="002441CA">
              <w:rPr>
                <w:lang w:val="uk-UA"/>
              </w:rPr>
              <w:t>громадіі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Розвиток та виявлення молодих талантів, заохочення активної молоді до участі в суспільному житті Київської області</w:t>
            </w:r>
          </w:p>
        </w:tc>
      </w:tr>
      <w:tr w:rsidR="00527A83" w:rsidRPr="002441CA" w:rsidTr="00177AFC">
        <w:trPr>
          <w:trHeight w:val="24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4.5. Проводити конкурси, фестивалі, огляди та інші заходи за участі молодіжних театральних колективів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Виявлення, розвиток та професійний ріст т</w:t>
            </w:r>
            <w:proofErr w:type="spellStart"/>
            <w:r w:rsidRPr="002441CA">
              <w:rPr>
                <w:i/>
                <w:iCs/>
                <w:shd w:val="clear" w:color="auto" w:fill="FFFFFF"/>
              </w:rPr>
              <w:t>еатральних</w:t>
            </w:r>
            <w:proofErr w:type="spellEnd"/>
            <w:r w:rsidRPr="002441CA">
              <w:rPr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2441CA">
              <w:rPr>
                <w:i/>
                <w:iCs/>
                <w:shd w:val="clear" w:color="auto" w:fill="FFFFFF"/>
              </w:rPr>
              <w:t>колективів</w:t>
            </w:r>
            <w:proofErr w:type="spellEnd"/>
            <w:r w:rsidRPr="002441CA">
              <w:rPr>
                <w:shd w:val="clear" w:color="auto" w:fill="FFFFFF"/>
                <w:lang w:val="uk-UA"/>
              </w:rPr>
              <w:t>, молодих акторів, та театральних студій</w:t>
            </w:r>
          </w:p>
        </w:tc>
      </w:tr>
      <w:tr w:rsidR="00527A83" w:rsidRPr="002441CA" w:rsidTr="00177AFC">
        <w:trPr>
          <w:trHeight w:val="19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4.8. Проводити конкурси,  огляди та інші заходи за участі молодих вокалістів, композиторів, хореографів, поетів, письменників, художників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Підтримка обдарованої молоді для особистісного розвитку, обміну досвідом та співпраці між собою та органами державної влади</w:t>
            </w:r>
          </w:p>
        </w:tc>
      </w:tr>
      <w:tr w:rsidR="00527A83" w:rsidRPr="002441CA" w:rsidTr="00177AFC">
        <w:trPr>
          <w:trHeight w:val="19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4.9. Проводити заходи для підтримки та розвитку молодіжного кінематографу у </w:t>
            </w:r>
            <w:proofErr w:type="spellStart"/>
            <w:r w:rsidRPr="002441CA">
              <w:rPr>
                <w:lang w:val="uk-UA"/>
              </w:rPr>
              <w:t>грмаді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місцевий бюджет та інші кошти, не заборонені </w:t>
            </w:r>
            <w:r w:rsidRPr="002441CA">
              <w:rPr>
                <w:lang w:val="uk-UA"/>
              </w:rPr>
              <w:lastRenderedPageBreak/>
              <w:t>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lastRenderedPageBreak/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Підтримка обдарованої молоді для особистісног</w:t>
            </w:r>
            <w:r w:rsidRPr="002441CA">
              <w:rPr>
                <w:lang w:val="uk-UA"/>
              </w:rPr>
              <w:lastRenderedPageBreak/>
              <w:t>о розвитку, обміну досвідом та співпраці між собою та органами державної влади</w:t>
            </w:r>
          </w:p>
        </w:tc>
      </w:tr>
      <w:tr w:rsidR="00527A83" w:rsidRPr="002441CA" w:rsidTr="00177AFC">
        <w:trPr>
          <w:trHeight w:val="19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4.10. Проводити заходи для розвитку та підтримки сучасного та неформального мистецтва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Розвиток сучасних та неформальних видів мистецтва</w:t>
            </w:r>
          </w:p>
        </w:tc>
      </w:tr>
      <w:tr w:rsidR="00527A83" w:rsidRPr="002441CA" w:rsidTr="00177AFC">
        <w:trPr>
          <w:trHeight w:val="19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4.11. Проводити тренінги, круглі столи тощо з питань підтримки обдарованої молоді та сприяння творчому, інтелектуальному та духовному розвитку молоді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Покращення рівня реалізації молодіжної політики у сфері підтримки обдарованої молоді та сприяння творчому, інтелектуальному та духовному розвитку молоді</w:t>
            </w:r>
          </w:p>
        </w:tc>
      </w:tr>
      <w:tr w:rsidR="00527A83" w:rsidRPr="002441CA" w:rsidTr="00177AFC">
        <w:trPr>
          <w:trHeight w:val="19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4.12. Проводити заходи для  молоді з обмеженими фізичними можливостями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Підтримка молоді з обмеженими фізичними можливостями</w:t>
            </w:r>
          </w:p>
        </w:tc>
      </w:tr>
      <w:tr w:rsidR="00527A83" w:rsidRPr="002441CA" w:rsidTr="00177AFC">
        <w:trPr>
          <w:trHeight w:val="19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4.13. Проводити конкурси серед молоді на туристичну тематику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місцевий 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Підтримка молодіжних ініціатив</w:t>
            </w:r>
          </w:p>
        </w:tc>
      </w:tr>
      <w:tr w:rsidR="00527A83" w:rsidRPr="002441CA" w:rsidTr="00177AFC">
        <w:trPr>
          <w:trHeight w:val="19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4.14. Проводити заходи для розвитку та підтримки молоді, що займається народною творчістю, фольклором, народним образотворчим і декоративно-прикладним ужитковим мистецтвом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місцевий 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Підвищення зацікавленості молоді народною творчістю, збереження та передача наступним поколінням</w:t>
            </w:r>
          </w:p>
        </w:tc>
      </w:tr>
      <w:tr w:rsidR="00527A83" w:rsidRPr="00344ABB" w:rsidTr="00177AFC">
        <w:trPr>
          <w:trHeight w:val="7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5.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Сприяння зайнятості, професійна підготовка та працевлаштування молоді. Підтримка та сприяння в реалізації молодіжних бізнес-ініціатив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5.1. Забезпечити актуалізацію бази даних вакансій для молодих спеціалістів у громаді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ind w:firstLine="709"/>
              <w:jc w:val="both"/>
              <w:rPr>
                <w:bCs/>
                <w:sz w:val="24"/>
                <w:szCs w:val="24"/>
                <w:lang w:val="uk-UA"/>
              </w:rPr>
            </w:pPr>
            <w:r w:rsidRPr="002441CA">
              <w:rPr>
                <w:sz w:val="24"/>
                <w:szCs w:val="24"/>
                <w:lang w:val="uk-UA"/>
              </w:rPr>
              <w:t xml:space="preserve">Відділ освіти, охорони </w:t>
            </w:r>
            <w:proofErr w:type="spellStart"/>
            <w:r w:rsidRPr="002441CA">
              <w:rPr>
                <w:sz w:val="24"/>
                <w:szCs w:val="24"/>
                <w:lang w:val="uk-UA"/>
              </w:rPr>
              <w:t>здоров”я</w:t>
            </w:r>
            <w:proofErr w:type="spellEnd"/>
            <w:r w:rsidRPr="002441CA">
              <w:rPr>
                <w:sz w:val="24"/>
                <w:szCs w:val="24"/>
                <w:lang w:val="uk-UA"/>
              </w:rPr>
              <w:t xml:space="preserve">, молоді і спорту, культури, туризму та соціального захисту населення виконавчого комітету </w:t>
            </w:r>
            <w:proofErr w:type="spellStart"/>
            <w:r w:rsidRPr="002441CA">
              <w:rPr>
                <w:sz w:val="24"/>
                <w:szCs w:val="24"/>
                <w:lang w:val="uk-UA"/>
              </w:rPr>
              <w:t>Студениківської</w:t>
            </w:r>
            <w:proofErr w:type="spellEnd"/>
            <w:r w:rsidRPr="002441CA">
              <w:rPr>
                <w:sz w:val="24"/>
                <w:szCs w:val="24"/>
                <w:lang w:val="uk-UA"/>
              </w:rPr>
              <w:t xml:space="preserve"> сільської ради</w:t>
            </w:r>
          </w:p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2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Підвищення рівня поінформованості молоді щодо потенційних місць роботи</w:t>
            </w:r>
          </w:p>
        </w:tc>
      </w:tr>
      <w:tr w:rsidR="00527A83" w:rsidRPr="002441CA" w:rsidTr="00177AFC">
        <w:trPr>
          <w:trHeight w:val="9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2" w:lineRule="exact"/>
              <w:rPr>
                <w:b/>
                <w:bCs/>
                <w:lang w:val="uk-UA" w:eastAsia="en-US"/>
              </w:rPr>
            </w:pPr>
            <w:r w:rsidRPr="002441CA">
              <w:rPr>
                <w:lang w:val="uk-UA"/>
              </w:rPr>
              <w:t>5.2.  Сприяти створенню та організації діяльності молодіжних трудових загонів, у тому числі для збереження і відновлення пам’яток історії та об’єктів культурної спадщини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2" w:lineRule="exact"/>
              <w:ind w:left="-29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Місцевий 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Покращення стану працевлаштування та неповної зайнятості молоді</w:t>
            </w:r>
          </w:p>
        </w:tc>
      </w:tr>
      <w:tr w:rsidR="00527A83" w:rsidRPr="00344ABB" w:rsidTr="00177AFC">
        <w:trPr>
          <w:trHeight w:val="16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b/>
                <w:bCs/>
                <w:lang w:val="uk-UA" w:eastAsia="en-US"/>
              </w:rPr>
            </w:pPr>
            <w:r w:rsidRPr="002441CA">
              <w:rPr>
                <w:lang w:val="uk-UA"/>
              </w:rPr>
              <w:t xml:space="preserve">5.3. Надавати </w:t>
            </w:r>
            <w:proofErr w:type="spellStart"/>
            <w:r w:rsidRPr="002441CA">
              <w:rPr>
                <w:lang w:val="uk-UA"/>
              </w:rPr>
              <w:t>профорiєнтацiйнi</w:t>
            </w:r>
            <w:proofErr w:type="spellEnd"/>
            <w:r w:rsidRPr="002441CA">
              <w:rPr>
                <w:lang w:val="uk-UA"/>
              </w:rPr>
              <w:t xml:space="preserve"> послуги </w:t>
            </w:r>
            <w:proofErr w:type="spellStart"/>
            <w:r w:rsidRPr="002441CA">
              <w:rPr>
                <w:lang w:val="uk-UA"/>
              </w:rPr>
              <w:t>молодi</w:t>
            </w:r>
            <w:proofErr w:type="spellEnd"/>
            <w:r w:rsidRPr="002441CA">
              <w:rPr>
                <w:lang w:val="uk-UA"/>
              </w:rPr>
              <w:t>, студентам вищих навчальних закладів щодо стану та потреб ринку праці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0" w:lineRule="exact"/>
              <w:ind w:left="-29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Підвищити рівень обізнаності молоді щодо вибору професії та пошуку першого </w:t>
            </w:r>
            <w:r w:rsidRPr="002441CA">
              <w:rPr>
                <w:lang w:val="uk-UA"/>
              </w:rPr>
              <w:lastRenderedPageBreak/>
              <w:t>робочого місця.</w:t>
            </w:r>
          </w:p>
        </w:tc>
      </w:tr>
      <w:tr w:rsidR="00527A83" w:rsidRPr="00344ABB" w:rsidTr="00177AFC">
        <w:trPr>
          <w:trHeight w:val="15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b/>
                <w:bCs/>
                <w:lang w:val="uk-UA" w:eastAsia="en-US"/>
              </w:rPr>
            </w:pPr>
            <w:r w:rsidRPr="002441CA">
              <w:rPr>
                <w:lang w:val="uk-UA"/>
              </w:rPr>
              <w:t xml:space="preserve">5.4. Сприяти бізнес-ініціативам молоді, розвитку мережі </w:t>
            </w:r>
            <w:proofErr w:type="spellStart"/>
            <w:r w:rsidRPr="002441CA">
              <w:rPr>
                <w:lang w:val="uk-UA"/>
              </w:rPr>
              <w:t>молодiжних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центрiв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працi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0" w:lineRule="exact"/>
              <w:ind w:left="-29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Підтримка працевлаштування та самореалізації молоді в сфері бізнесу й підприємницької діяльності</w:t>
            </w:r>
          </w:p>
        </w:tc>
      </w:tr>
      <w:tr w:rsidR="00527A83" w:rsidRPr="00344ABB" w:rsidTr="00177AFC">
        <w:trPr>
          <w:trHeight w:val="13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b/>
                <w:bCs/>
                <w:lang w:val="uk-UA" w:eastAsia="en-US"/>
              </w:rPr>
            </w:pPr>
            <w:r w:rsidRPr="002441CA">
              <w:rPr>
                <w:lang w:val="uk-UA"/>
              </w:rPr>
              <w:t xml:space="preserve">5.5. </w:t>
            </w:r>
            <w:proofErr w:type="spellStart"/>
            <w:r w:rsidRPr="002441CA">
              <w:rPr>
                <w:lang w:val="uk-UA"/>
              </w:rPr>
              <w:t>Органiзовувати</w:t>
            </w:r>
            <w:proofErr w:type="spellEnd"/>
            <w:r w:rsidRPr="002441CA">
              <w:rPr>
                <w:lang w:val="uk-UA"/>
              </w:rPr>
              <w:t xml:space="preserve"> проведення виставок, ярмарок </w:t>
            </w:r>
            <w:proofErr w:type="spellStart"/>
            <w:r w:rsidRPr="002441CA">
              <w:rPr>
                <w:lang w:val="uk-UA"/>
              </w:rPr>
              <w:t>вакансiй</w:t>
            </w:r>
            <w:proofErr w:type="spellEnd"/>
            <w:r w:rsidRPr="002441CA">
              <w:rPr>
                <w:lang w:val="uk-UA"/>
              </w:rPr>
              <w:t xml:space="preserve">, </w:t>
            </w:r>
            <w:proofErr w:type="spellStart"/>
            <w:r w:rsidRPr="002441CA">
              <w:rPr>
                <w:lang w:val="uk-UA"/>
              </w:rPr>
              <w:t>семiнарiв</w:t>
            </w:r>
            <w:proofErr w:type="spellEnd"/>
            <w:r w:rsidRPr="002441CA">
              <w:rPr>
                <w:lang w:val="uk-UA"/>
              </w:rPr>
              <w:t xml:space="preserve">, </w:t>
            </w:r>
            <w:proofErr w:type="spellStart"/>
            <w:r w:rsidRPr="002441CA">
              <w:rPr>
                <w:lang w:val="uk-UA"/>
              </w:rPr>
              <w:t>конференцiй</w:t>
            </w:r>
            <w:proofErr w:type="spellEnd"/>
            <w:r w:rsidRPr="002441CA">
              <w:rPr>
                <w:lang w:val="uk-UA"/>
              </w:rPr>
              <w:t xml:space="preserve">, </w:t>
            </w:r>
            <w:proofErr w:type="spellStart"/>
            <w:r w:rsidRPr="002441CA">
              <w:rPr>
                <w:lang w:val="uk-UA"/>
              </w:rPr>
              <w:t>засiдань</w:t>
            </w:r>
            <w:proofErr w:type="spellEnd"/>
            <w:r w:rsidRPr="002441CA">
              <w:rPr>
                <w:lang w:val="uk-UA"/>
              </w:rPr>
              <w:t xml:space="preserve"> круглих столів з питань забезпечення належної </w:t>
            </w:r>
            <w:proofErr w:type="spellStart"/>
            <w:r w:rsidRPr="002441CA">
              <w:rPr>
                <w:lang w:val="uk-UA"/>
              </w:rPr>
              <w:t>зайнятостi</w:t>
            </w:r>
            <w:proofErr w:type="spellEnd"/>
            <w:r w:rsidRPr="002441CA">
              <w:rPr>
                <w:lang w:val="uk-UA"/>
              </w:rPr>
              <w:t xml:space="preserve"> та </w:t>
            </w:r>
            <w:proofErr w:type="spellStart"/>
            <w:r w:rsidRPr="002441CA">
              <w:rPr>
                <w:lang w:val="uk-UA"/>
              </w:rPr>
              <w:t>пiдтримки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пiдприємницьких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iнiцiатив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молодi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0" w:lineRule="exact"/>
              <w:ind w:left="-29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Покращення обізнаності молоді в сфері зайнятості та збільшення кількості зайнятого населення із числа молоді</w:t>
            </w:r>
          </w:p>
        </w:tc>
      </w:tr>
      <w:tr w:rsidR="00527A83" w:rsidRPr="002441CA" w:rsidTr="00177AFC">
        <w:trPr>
          <w:trHeight w:val="15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5.6. Забезпечити ведення бази даних актуальних вакансій </w:t>
            </w:r>
            <w:proofErr w:type="spellStart"/>
            <w:r w:rsidRPr="002441CA">
              <w:rPr>
                <w:lang w:val="uk-UA"/>
              </w:rPr>
              <w:t>пiдприємств</w:t>
            </w:r>
            <w:proofErr w:type="spellEnd"/>
            <w:r w:rsidRPr="002441CA">
              <w:rPr>
                <w:lang w:val="uk-UA"/>
              </w:rPr>
              <w:t xml:space="preserve">, </w:t>
            </w:r>
            <w:proofErr w:type="spellStart"/>
            <w:r w:rsidRPr="002441CA">
              <w:rPr>
                <w:lang w:val="uk-UA"/>
              </w:rPr>
              <w:t>сiльськогосподарських</w:t>
            </w:r>
            <w:proofErr w:type="spellEnd"/>
            <w:r w:rsidRPr="002441CA">
              <w:rPr>
                <w:lang w:val="uk-UA"/>
              </w:rPr>
              <w:t xml:space="preserve"> колективних та фермерських господарств, у яких є потреба у тимчасових та сезонних </w:t>
            </w:r>
            <w:proofErr w:type="spellStart"/>
            <w:r w:rsidRPr="002441CA">
              <w:rPr>
                <w:lang w:val="uk-UA"/>
              </w:rPr>
              <w:t>працiвниках</w:t>
            </w:r>
            <w:proofErr w:type="spellEnd"/>
            <w:r w:rsidRPr="002441CA">
              <w:rPr>
                <w:lang w:val="uk-UA"/>
              </w:rPr>
              <w:t xml:space="preserve">, з метою </w:t>
            </w:r>
            <w:proofErr w:type="spellStart"/>
            <w:r w:rsidRPr="002441CA">
              <w:rPr>
                <w:lang w:val="uk-UA"/>
              </w:rPr>
              <w:t>органiзацiї</w:t>
            </w:r>
            <w:proofErr w:type="spellEnd"/>
            <w:r w:rsidRPr="002441CA">
              <w:rPr>
                <w:lang w:val="uk-UA"/>
              </w:rPr>
              <w:t xml:space="preserve"> тимчасової зайнятості </w:t>
            </w:r>
            <w:proofErr w:type="spellStart"/>
            <w:r w:rsidRPr="002441CA">
              <w:rPr>
                <w:lang w:val="uk-UA"/>
              </w:rPr>
              <w:t>молодi</w:t>
            </w:r>
            <w:proofErr w:type="spellEnd"/>
            <w:r w:rsidRPr="002441CA">
              <w:rPr>
                <w:lang w:val="uk-UA"/>
              </w:rPr>
              <w:t xml:space="preserve">, яка навчається, у вільний </w:t>
            </w:r>
            <w:proofErr w:type="spellStart"/>
            <w:r w:rsidRPr="002441CA">
              <w:rPr>
                <w:lang w:val="uk-UA"/>
              </w:rPr>
              <w:t>вiд</w:t>
            </w:r>
            <w:proofErr w:type="spellEnd"/>
            <w:r w:rsidRPr="002441CA">
              <w:rPr>
                <w:lang w:val="uk-UA"/>
              </w:rPr>
              <w:t xml:space="preserve"> навчання час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0" w:lineRule="exact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Покращити розповсюдження інформації про тимчасову роботу для молоді.</w:t>
            </w:r>
          </w:p>
        </w:tc>
      </w:tr>
      <w:tr w:rsidR="00527A83" w:rsidRPr="00344ABB" w:rsidTr="00177AFC">
        <w:trPr>
          <w:trHeight w:val="24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b/>
                <w:bCs/>
                <w:lang w:val="uk-UA" w:eastAsia="en-US"/>
              </w:rPr>
            </w:pPr>
            <w:r w:rsidRPr="002441CA">
              <w:rPr>
                <w:lang w:val="uk-UA"/>
              </w:rPr>
              <w:t xml:space="preserve">5.7. Забезпечити </w:t>
            </w:r>
            <w:proofErr w:type="spellStart"/>
            <w:r w:rsidRPr="002441CA">
              <w:rPr>
                <w:lang w:val="uk-UA"/>
              </w:rPr>
              <w:t>органiзацiю</w:t>
            </w:r>
            <w:proofErr w:type="spellEnd"/>
            <w:r w:rsidRPr="002441CA">
              <w:rPr>
                <w:lang w:val="uk-UA"/>
              </w:rPr>
              <w:t xml:space="preserve"> та проведення конкурсу </w:t>
            </w:r>
            <w:proofErr w:type="spellStart"/>
            <w:r w:rsidRPr="002441CA">
              <w:rPr>
                <w:lang w:val="uk-UA"/>
              </w:rPr>
              <w:t>бiзнес-планiв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пiдприємницької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дiяльностi</w:t>
            </w:r>
            <w:proofErr w:type="spellEnd"/>
            <w:r w:rsidRPr="002441CA">
              <w:rPr>
                <w:lang w:val="uk-UA"/>
              </w:rPr>
              <w:t xml:space="preserve"> серед </w:t>
            </w:r>
            <w:proofErr w:type="spellStart"/>
            <w:r w:rsidRPr="002441CA">
              <w:rPr>
                <w:lang w:val="uk-UA"/>
              </w:rPr>
              <w:t>молодi</w:t>
            </w:r>
            <w:proofErr w:type="spellEnd"/>
            <w:r w:rsidRPr="002441CA">
              <w:rPr>
                <w:lang w:val="uk-UA"/>
              </w:rPr>
              <w:t xml:space="preserve"> громади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0" w:lineRule="exact"/>
              <w:ind w:left="-29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Збільшення кількості молоді із числа </w:t>
            </w:r>
            <w:proofErr w:type="spellStart"/>
            <w:r w:rsidRPr="002441CA">
              <w:rPr>
                <w:lang w:val="uk-UA"/>
              </w:rPr>
              <w:t>самозайнятого</w:t>
            </w:r>
            <w:proofErr w:type="spellEnd"/>
            <w:r w:rsidRPr="002441CA">
              <w:rPr>
                <w:lang w:val="uk-UA"/>
              </w:rPr>
              <w:t xml:space="preserve"> підприємницькою </w:t>
            </w:r>
            <w:r w:rsidRPr="002441CA">
              <w:rPr>
                <w:lang w:val="uk-UA"/>
              </w:rPr>
              <w:lastRenderedPageBreak/>
              <w:t xml:space="preserve">діяльністю населення  </w:t>
            </w:r>
          </w:p>
        </w:tc>
      </w:tr>
      <w:tr w:rsidR="00527A83" w:rsidRPr="00344ABB" w:rsidTr="00177AFC">
        <w:trPr>
          <w:trHeight w:val="28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b/>
                <w:bCs/>
                <w:lang w:val="uk-UA" w:eastAsia="en-US"/>
              </w:rPr>
            </w:pPr>
            <w:r w:rsidRPr="002441CA">
              <w:rPr>
                <w:lang w:val="uk-UA"/>
              </w:rPr>
              <w:t>5.8. Організувати та проводити наради, круглі столи, форуми, тренінги і семінари з питань організації власної справи, підприємницької діяльності та обміну досвідом між молодими підприємцями для надання теоретичних знань та практичних навичок з організації та ведення бізнесу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0" w:lineRule="exact"/>
              <w:ind w:left="-29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Підвищення рівня знань молоді щодо організації власної справи  та збільшення кількості молодіжний підприємств</w:t>
            </w:r>
          </w:p>
        </w:tc>
      </w:tr>
      <w:tr w:rsidR="00527A83" w:rsidRPr="002441CA" w:rsidTr="00177AFC">
        <w:trPr>
          <w:trHeight w:val="28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5.9. Організувати та проводити наради, круглі столи, форуми, тренінги і семінари з питань зайнятості для надання молоді теоретичних знань та практичних навичок з питань працевлаштування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20" w:lineRule="exact"/>
              <w:ind w:left="-29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2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Покращення рівня теоретичних та практичних знань і навичок при пошуку робочого місця</w:t>
            </w:r>
          </w:p>
        </w:tc>
      </w:tr>
      <w:tr w:rsidR="00527A83" w:rsidRPr="002441CA" w:rsidTr="00177AFC">
        <w:trPr>
          <w:trHeight w:val="96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6.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Розвиток та популяризація волонтерського руху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6.1.  Створити банк даних волонтерів громади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ind w:firstLine="709"/>
              <w:jc w:val="both"/>
              <w:rPr>
                <w:bCs/>
                <w:sz w:val="24"/>
                <w:szCs w:val="24"/>
                <w:lang w:val="uk-UA"/>
              </w:rPr>
            </w:pPr>
            <w:r w:rsidRPr="002441CA">
              <w:rPr>
                <w:sz w:val="24"/>
                <w:szCs w:val="24"/>
                <w:lang w:val="uk-UA"/>
              </w:rPr>
              <w:t xml:space="preserve">Відділ освіти, охорони </w:t>
            </w:r>
            <w:proofErr w:type="spellStart"/>
            <w:r w:rsidRPr="002441CA">
              <w:rPr>
                <w:sz w:val="24"/>
                <w:szCs w:val="24"/>
                <w:lang w:val="uk-UA"/>
              </w:rPr>
              <w:t>здоров”я</w:t>
            </w:r>
            <w:proofErr w:type="spellEnd"/>
            <w:r w:rsidRPr="002441CA">
              <w:rPr>
                <w:sz w:val="24"/>
                <w:szCs w:val="24"/>
                <w:lang w:val="uk-UA"/>
              </w:rPr>
              <w:t xml:space="preserve">, молоді і спорту, культури, туризму та соціального захисту населення виконавчого комітету </w:t>
            </w:r>
            <w:proofErr w:type="spellStart"/>
            <w:r w:rsidRPr="002441CA">
              <w:rPr>
                <w:sz w:val="24"/>
                <w:szCs w:val="24"/>
                <w:lang w:val="uk-UA"/>
              </w:rPr>
              <w:t>Студениківської</w:t>
            </w:r>
            <w:proofErr w:type="spellEnd"/>
            <w:r w:rsidRPr="002441CA">
              <w:rPr>
                <w:sz w:val="24"/>
                <w:szCs w:val="24"/>
                <w:lang w:val="uk-UA"/>
              </w:rPr>
              <w:t xml:space="preserve"> сільської ради</w:t>
            </w:r>
          </w:p>
          <w:p w:rsidR="00527A83" w:rsidRPr="002441CA" w:rsidRDefault="00527A83" w:rsidP="00177AFC">
            <w:pPr>
              <w:spacing w:line="240" w:lineRule="exact"/>
              <w:ind w:left="-29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Покращення координації діяльності волонтерів області </w:t>
            </w:r>
          </w:p>
        </w:tc>
      </w:tr>
      <w:tr w:rsidR="00527A83" w:rsidRPr="002441CA" w:rsidTr="00177AFC">
        <w:trPr>
          <w:trHeight w:val="12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/>
              </w:rPr>
            </w:pPr>
            <w:r w:rsidRPr="002441CA">
              <w:rPr>
                <w:lang w:val="uk-UA"/>
              </w:rPr>
              <w:t xml:space="preserve">6.2. Створити  громадський молодіжний </w:t>
            </w:r>
            <w:proofErr w:type="spellStart"/>
            <w:r w:rsidRPr="002441CA">
              <w:rPr>
                <w:lang w:val="uk-UA"/>
              </w:rPr>
              <w:t>координаційно–ресурсний</w:t>
            </w:r>
            <w:proofErr w:type="spellEnd"/>
            <w:r w:rsidRPr="002441CA">
              <w:rPr>
                <w:lang w:val="uk-UA"/>
              </w:rPr>
              <w:t xml:space="preserve"> центр волонтерів громади; </w:t>
            </w:r>
          </w:p>
          <w:p w:rsidR="00527A83" w:rsidRPr="002441CA" w:rsidRDefault="00527A83" w:rsidP="00177AFC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ind w:left="-29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- 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Покращення координації діяльності волонтерів області та </w:t>
            </w:r>
            <w:r w:rsidRPr="002441CA">
              <w:rPr>
                <w:lang w:val="uk-UA"/>
              </w:rPr>
              <w:lastRenderedPageBreak/>
              <w:t>збільшення можливостей в сфері надання волонтерських послуг</w:t>
            </w:r>
          </w:p>
        </w:tc>
      </w:tr>
      <w:tr w:rsidR="00527A83" w:rsidRPr="00344ABB" w:rsidTr="00177AFC">
        <w:trPr>
          <w:trHeight w:val="15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b/>
                <w:bCs/>
                <w:lang w:val="uk-UA" w:eastAsia="en-US"/>
              </w:rPr>
            </w:pPr>
            <w:r w:rsidRPr="002441CA">
              <w:rPr>
                <w:lang w:val="uk-UA"/>
              </w:rPr>
              <w:t>6.3. Залучати  учнівську молодь до волонтерської  діяльності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ind w:left="-29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Збільшення кількості волонтерів та волонтерських організацій та підвищення якості їх діяльності</w:t>
            </w:r>
          </w:p>
        </w:tc>
      </w:tr>
      <w:tr w:rsidR="00527A83" w:rsidRPr="002441CA" w:rsidTr="00177AFC">
        <w:trPr>
          <w:trHeight w:val="12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b/>
                <w:bCs/>
                <w:lang w:val="uk-UA" w:eastAsia="en-US"/>
              </w:rPr>
            </w:pPr>
            <w:r w:rsidRPr="002441CA">
              <w:rPr>
                <w:lang w:val="uk-UA"/>
              </w:rPr>
              <w:t>6.4. Проводити інформаційні заходи  для популяризації та розвитку волонтерського руху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ind w:left="-29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Збільшення кількості волонтерів та підвищення значення волонтерського руху</w:t>
            </w:r>
          </w:p>
        </w:tc>
      </w:tr>
      <w:tr w:rsidR="00527A83" w:rsidRPr="00344ABB" w:rsidTr="00177AFC">
        <w:trPr>
          <w:trHeight w:val="25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/>
              </w:rPr>
            </w:pPr>
            <w:r w:rsidRPr="002441CA">
              <w:rPr>
                <w:lang w:val="uk-UA"/>
              </w:rPr>
              <w:t>6.5. Стимулювати та заохочувати кращих представників волонтерського руху міста, присвяченого Всесвітньому дню волонтера (5 грудня)</w:t>
            </w:r>
          </w:p>
          <w:p w:rsidR="00527A83" w:rsidRPr="002441CA" w:rsidRDefault="00527A83" w:rsidP="00177AFC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Підвищення значення і популяризація волонтерського руху та заохочення молоді до реалізації соціальних молодіжних ініціатив</w:t>
            </w:r>
          </w:p>
        </w:tc>
      </w:tr>
      <w:tr w:rsidR="00527A83" w:rsidRPr="002441CA" w:rsidTr="00177AFC">
        <w:trPr>
          <w:trHeight w:val="111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noProof/>
              </w:rPr>
              <w:t xml:space="preserve">6.6. Забезпечити участь волонтерів із числа молоді у </w:t>
            </w:r>
            <w:r w:rsidRPr="002441CA">
              <w:rPr>
                <w:noProof/>
                <w:lang w:val="uk-UA"/>
              </w:rPr>
              <w:t>обласних</w:t>
            </w:r>
            <w:r w:rsidRPr="002441CA">
              <w:rPr>
                <w:noProof/>
              </w:rPr>
              <w:t xml:space="preserve">, всеукраїнських,  форумах, конференцiях, що спрямованi на вирiшення актуальних молодiжних </w:t>
            </w:r>
            <w:r w:rsidRPr="002441CA">
              <w:rPr>
                <w:noProof/>
              </w:rPr>
              <w:lastRenderedPageBreak/>
              <w:t>питань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lastRenderedPageBreak/>
              <w:t>2021-2013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12" w:lineRule="exact"/>
              <w:ind w:left="-29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Підвищення значення волонтерської діяльності, збільшення кількості </w:t>
            </w:r>
            <w:r w:rsidRPr="002441CA">
              <w:rPr>
                <w:lang w:val="uk-UA"/>
              </w:rPr>
              <w:lastRenderedPageBreak/>
              <w:t>молодіжних волонтерських проектів спрямованих на вирішення значущих молодіжних проблем</w:t>
            </w:r>
          </w:p>
        </w:tc>
      </w:tr>
      <w:tr w:rsidR="00527A83" w:rsidRPr="002441CA" w:rsidTr="00177AFC">
        <w:trPr>
          <w:trHeight w:val="9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lastRenderedPageBreak/>
              <w:t>7.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Формування здорового способу життя. Профілактика негативних явищ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tabs>
                <w:tab w:val="left" w:pos="4962"/>
              </w:tabs>
              <w:spacing w:line="212" w:lineRule="exact"/>
            </w:pPr>
            <w:r w:rsidRPr="002441CA">
              <w:t xml:space="preserve">7.1. </w:t>
            </w:r>
            <w:proofErr w:type="spellStart"/>
            <w:r w:rsidRPr="002441CA">
              <w:t>Сприяти</w:t>
            </w:r>
            <w:proofErr w:type="spellEnd"/>
            <w:r w:rsidRPr="002441CA">
              <w:t xml:space="preserve"> </w:t>
            </w:r>
            <w:proofErr w:type="spellStart"/>
            <w:r w:rsidRPr="002441CA">
              <w:t>популяризації</w:t>
            </w:r>
            <w:proofErr w:type="spellEnd"/>
            <w:r w:rsidRPr="002441CA">
              <w:t xml:space="preserve"> </w:t>
            </w:r>
            <w:proofErr w:type="spellStart"/>
            <w:r w:rsidRPr="002441CA">
              <w:t>масового</w:t>
            </w:r>
            <w:proofErr w:type="spellEnd"/>
            <w:r w:rsidRPr="002441CA">
              <w:t xml:space="preserve"> </w:t>
            </w:r>
            <w:r w:rsidRPr="002441CA">
              <w:rPr>
                <w:lang w:val="uk-UA"/>
              </w:rPr>
              <w:t xml:space="preserve">молодіжного </w:t>
            </w:r>
            <w:r w:rsidRPr="002441CA">
              <w:t xml:space="preserve">спорту </w:t>
            </w:r>
            <w:proofErr w:type="spellStart"/>
            <w:r w:rsidRPr="002441CA">
              <w:t>з</w:t>
            </w:r>
            <w:proofErr w:type="spellEnd"/>
            <w:r w:rsidRPr="002441CA">
              <w:t xml:space="preserve"> метою </w:t>
            </w:r>
            <w:proofErr w:type="spellStart"/>
            <w:r w:rsidRPr="002441CA">
              <w:t>збереження</w:t>
            </w:r>
            <w:proofErr w:type="spellEnd"/>
            <w:r w:rsidRPr="002441CA">
              <w:t xml:space="preserve"> та </w:t>
            </w:r>
            <w:proofErr w:type="spellStart"/>
            <w:r w:rsidRPr="002441CA">
              <w:t>поліпшення</w:t>
            </w:r>
            <w:proofErr w:type="spellEnd"/>
            <w:r w:rsidRPr="002441CA">
              <w:t xml:space="preserve"> </w:t>
            </w:r>
            <w:proofErr w:type="spellStart"/>
            <w:r w:rsidRPr="002441CA">
              <w:t>здоров’я</w:t>
            </w:r>
            <w:proofErr w:type="spellEnd"/>
            <w:r w:rsidRPr="002441CA">
              <w:t xml:space="preserve"> </w:t>
            </w:r>
            <w:proofErr w:type="spellStart"/>
            <w:r w:rsidRPr="002441CA">
              <w:t>молоді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ind w:firstLine="709"/>
              <w:jc w:val="both"/>
              <w:rPr>
                <w:bCs/>
                <w:sz w:val="24"/>
                <w:szCs w:val="24"/>
                <w:lang w:val="uk-UA"/>
              </w:rPr>
            </w:pPr>
            <w:r w:rsidRPr="002441CA">
              <w:rPr>
                <w:sz w:val="24"/>
                <w:szCs w:val="24"/>
                <w:lang w:val="uk-UA"/>
              </w:rPr>
              <w:t xml:space="preserve">Відділ освіти, охорони </w:t>
            </w:r>
            <w:proofErr w:type="spellStart"/>
            <w:r w:rsidRPr="002441CA">
              <w:rPr>
                <w:sz w:val="24"/>
                <w:szCs w:val="24"/>
                <w:lang w:val="uk-UA"/>
              </w:rPr>
              <w:t>здоров”я</w:t>
            </w:r>
            <w:proofErr w:type="spellEnd"/>
            <w:r w:rsidRPr="002441CA">
              <w:rPr>
                <w:sz w:val="24"/>
                <w:szCs w:val="24"/>
                <w:lang w:val="uk-UA"/>
              </w:rPr>
              <w:t xml:space="preserve">, молоді і спорту, культури, туризму та соціального захисту населення виконавчого комітету </w:t>
            </w:r>
            <w:proofErr w:type="spellStart"/>
            <w:r w:rsidRPr="002441CA">
              <w:rPr>
                <w:sz w:val="24"/>
                <w:szCs w:val="24"/>
                <w:lang w:val="uk-UA"/>
              </w:rPr>
              <w:t>Студениківської</w:t>
            </w:r>
            <w:proofErr w:type="spellEnd"/>
            <w:r w:rsidRPr="002441CA">
              <w:rPr>
                <w:sz w:val="24"/>
                <w:szCs w:val="24"/>
                <w:lang w:val="uk-UA"/>
              </w:rPr>
              <w:t xml:space="preserve"> сільської ради</w:t>
            </w:r>
          </w:p>
          <w:p w:rsidR="00527A83" w:rsidRPr="002441CA" w:rsidRDefault="00527A83" w:rsidP="00177AFC">
            <w:pPr>
              <w:spacing w:line="212" w:lineRule="exact"/>
              <w:ind w:left="-29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2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Підтримка фізичного стану </w:t>
            </w:r>
            <w:proofErr w:type="spellStart"/>
            <w:r w:rsidRPr="002441CA">
              <w:rPr>
                <w:lang w:val="uk-UA"/>
              </w:rPr>
              <w:t>здоровʼя</w:t>
            </w:r>
            <w:proofErr w:type="spellEnd"/>
            <w:r w:rsidRPr="002441CA">
              <w:rPr>
                <w:lang w:val="uk-UA"/>
              </w:rPr>
              <w:t xml:space="preserve"> молоді, сповідування ідеології здорового способу життя</w:t>
            </w:r>
          </w:p>
        </w:tc>
      </w:tr>
      <w:tr w:rsidR="00527A83" w:rsidRPr="002441CA" w:rsidTr="00177AFC">
        <w:trPr>
          <w:trHeight w:val="20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7.2. Розвиток та підтримка нетрадиційних, вуличних видів спорту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12" w:lineRule="exact"/>
              <w:ind w:left="-29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2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Залучення  молоді до заняття спортом</w:t>
            </w:r>
          </w:p>
        </w:tc>
      </w:tr>
      <w:tr w:rsidR="00527A83" w:rsidRPr="002441CA" w:rsidTr="00177AFC">
        <w:trPr>
          <w:trHeight w:val="30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7.3. Проводити турніри, змагання, кубки, фестивалі тощо з вуличних нетрадиційних видів спорту, популярних серед молоді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12" w:lineRule="exact"/>
              <w:ind w:left="-29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2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Збільшення кількості молоді до заняття вуличними видами спорту шляхом створення нових форм організації змістовного дозвілля молоді</w:t>
            </w:r>
          </w:p>
        </w:tc>
      </w:tr>
      <w:tr w:rsidR="00527A83" w:rsidRPr="002441CA" w:rsidTr="00177AFC">
        <w:trPr>
          <w:trHeight w:val="19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7.4. Організовувати та проводити туристично-спортивні заходи для молоді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2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Бюджет та інші кошти, не заборонені </w:t>
            </w:r>
            <w:r w:rsidRPr="002441CA">
              <w:rPr>
                <w:lang w:val="uk-UA"/>
              </w:rPr>
              <w:lastRenderedPageBreak/>
              <w:t>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lastRenderedPageBreak/>
              <w:t>2021рік –10000.0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–10000.0</w:t>
            </w:r>
          </w:p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-10000.0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2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Збільшення кількості молоді, залученої до </w:t>
            </w:r>
            <w:r w:rsidRPr="002441CA">
              <w:rPr>
                <w:lang w:val="uk-UA"/>
              </w:rPr>
              <w:lastRenderedPageBreak/>
              <w:t>туристичних заходів</w:t>
            </w:r>
          </w:p>
        </w:tc>
      </w:tr>
      <w:tr w:rsidR="00527A83" w:rsidRPr="00344ABB" w:rsidTr="00177AFC">
        <w:trPr>
          <w:trHeight w:val="57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7.5.Проведення заходів з формування навичок здорового способу життя, відповідальної безпечної поведінки та попередження можливих негативних дій відносно здоров'я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color w:val="000000"/>
                <w:shd w:val="clear" w:color="auto" w:fill="FFFFFF"/>
                <w:lang w:val="uk-UA"/>
              </w:rPr>
              <w:t>Підвищення рівня усвідомлення молоддю цінності здоров’я та відповідальності за його збереження</w:t>
            </w:r>
          </w:p>
        </w:tc>
      </w:tr>
      <w:tr w:rsidR="00527A83" w:rsidRPr="002441CA" w:rsidTr="00177AFC">
        <w:trPr>
          <w:trHeight w:val="21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7.6. Організовувати спартакіади, турніри, кубки, ліги тощо з ігрових видів спорту для різних категорій молоді, у тому числі  учнівської молоді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Залучення різної категорії молоді до активного способу життя</w:t>
            </w:r>
          </w:p>
        </w:tc>
      </w:tr>
      <w:tr w:rsidR="00527A83" w:rsidRPr="002441CA" w:rsidTr="00177AFC">
        <w:trPr>
          <w:trHeight w:val="16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color w:val="000000"/>
                <w:shd w:val="clear" w:color="auto" w:fill="FFFFFF"/>
                <w:lang w:val="uk-UA"/>
              </w:rPr>
            </w:pPr>
            <w:r w:rsidRPr="002441CA">
              <w:rPr>
                <w:lang w:val="uk-UA"/>
              </w:rPr>
              <w:t xml:space="preserve">7.7. Проводити інформаційно-профілактичні, просвітницькі заходи  з </w:t>
            </w:r>
            <w:r w:rsidRPr="002441CA">
              <w:rPr>
                <w:color w:val="000000"/>
                <w:shd w:val="clear" w:color="auto" w:fill="FFFFFF"/>
                <w:lang w:val="uk-UA"/>
              </w:rPr>
              <w:t>формування навичок здорового способу життя, відповідальної безпечної поведінки та попередження можливих негативних дій відносно здоров'я учнівської молоді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Залучення молоді до активної позиції щодо відповідальної поведінки до власного здоров’я</w:t>
            </w:r>
          </w:p>
        </w:tc>
      </w:tr>
      <w:tr w:rsidR="00527A83" w:rsidRPr="00344ABB" w:rsidTr="00177AFC">
        <w:trPr>
          <w:trHeight w:val="24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7.8. Сприяти популяризації здорового способу життя серед учнівської молоді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/>
              </w:rPr>
            </w:pPr>
            <w:r w:rsidRPr="002441CA">
              <w:rPr>
                <w:lang w:val="uk-UA"/>
              </w:rPr>
              <w:t>Підвищення поінформованості молоді щодо здорового харчування,</w:t>
            </w:r>
            <w:r w:rsidRPr="002441CA">
              <w:rPr>
                <w:color w:val="000000"/>
                <w:lang w:val="uk-UA"/>
              </w:rPr>
              <w:t xml:space="preserve"> проблеми </w:t>
            </w:r>
            <w:r w:rsidRPr="002441CA">
              <w:rPr>
                <w:lang w:val="uk-UA"/>
              </w:rPr>
              <w:t xml:space="preserve">вживання спиртних напоїв, </w:t>
            </w:r>
            <w:r w:rsidRPr="002441CA">
              <w:rPr>
                <w:lang w:val="uk-UA"/>
              </w:rPr>
              <w:lastRenderedPageBreak/>
              <w:t xml:space="preserve">наркотичних речовин, </w:t>
            </w:r>
            <w:proofErr w:type="spellStart"/>
            <w:r w:rsidRPr="002441CA">
              <w:rPr>
                <w:lang w:val="uk-UA"/>
              </w:rPr>
              <w:t>тютюнопаління</w:t>
            </w:r>
            <w:proofErr w:type="spellEnd"/>
            <w:r w:rsidRPr="002441CA">
              <w:rPr>
                <w:lang w:val="uk-UA"/>
              </w:rPr>
              <w:t>, попередження можливих негативних дій відносно здоров'я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</w:tr>
      <w:tr w:rsidR="00527A83" w:rsidRPr="002441CA" w:rsidTr="00177AFC">
        <w:trPr>
          <w:trHeight w:val="25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7.9. Організовувати тематичні акції, культурно-мистецькі, інформаційно-просвітницькі заходи, які спрямовані на попередження та профілактику негативних явищ у молодіжному середовищі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Підвищення усвідомленості у підлітків та молоді, що відсутність хвороб  - це стан повного фізичного, психічного та соціального благополуччя</w:t>
            </w:r>
          </w:p>
        </w:tc>
      </w:tr>
      <w:tr w:rsidR="00527A83" w:rsidRPr="002441CA" w:rsidTr="00177AFC">
        <w:trPr>
          <w:trHeight w:val="21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7.10. Постійно проводити наради, бесіди, тренінги,  тощо щодо профілактики шкідливих звичок у молодіжному середовищі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місцевий 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6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Підвищення фізичного і духовного благополуччя молоді</w:t>
            </w:r>
          </w:p>
        </w:tc>
      </w:tr>
      <w:tr w:rsidR="00527A83" w:rsidRPr="00344ABB" w:rsidTr="00177AFC">
        <w:trPr>
          <w:trHeight w:val="28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7.11. Систематично проводити заходи для молоді, у тому числі для учнівської молоді, з питань профілактики </w:t>
            </w:r>
            <w:proofErr w:type="spellStart"/>
            <w:r w:rsidRPr="002441CA">
              <w:rPr>
                <w:lang w:val="uk-UA"/>
              </w:rPr>
              <w:t>туберкулезу</w:t>
            </w:r>
            <w:proofErr w:type="spellEnd"/>
            <w:r w:rsidRPr="002441CA">
              <w:rPr>
                <w:lang w:val="uk-UA"/>
              </w:rPr>
              <w:t>, ВІЛ/</w:t>
            </w:r>
            <w:proofErr w:type="spellStart"/>
            <w:r w:rsidRPr="002441CA">
              <w:rPr>
                <w:lang w:val="uk-UA"/>
              </w:rPr>
              <w:t>СНІДу</w:t>
            </w:r>
            <w:proofErr w:type="spellEnd"/>
            <w:r w:rsidRPr="002441CA">
              <w:rPr>
                <w:lang w:val="uk-UA"/>
              </w:rPr>
              <w:t xml:space="preserve">, вживання алкоголю, наркотиків та </w:t>
            </w:r>
            <w:proofErr w:type="spellStart"/>
            <w:r w:rsidRPr="002441CA">
              <w:rPr>
                <w:lang w:val="uk-UA"/>
              </w:rPr>
              <w:t>тютюнопаління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місцевий 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Підвищення рівня інформованості молоді щодо захворювань, які передаються статевим шляхом, та нанесення </w:t>
            </w:r>
            <w:r w:rsidRPr="002441CA">
              <w:rPr>
                <w:lang w:val="uk-UA"/>
              </w:rPr>
              <w:lastRenderedPageBreak/>
              <w:t xml:space="preserve">шкоди здоров’ю при вживані алкоголю, наркотиків та </w:t>
            </w:r>
            <w:proofErr w:type="spellStart"/>
            <w:r w:rsidRPr="002441CA">
              <w:rPr>
                <w:lang w:val="uk-UA"/>
              </w:rPr>
              <w:t>тютюнопаління</w:t>
            </w:r>
            <w:proofErr w:type="spellEnd"/>
          </w:p>
        </w:tc>
      </w:tr>
      <w:tr w:rsidR="00527A83" w:rsidRPr="00344ABB" w:rsidTr="00177AFC">
        <w:trPr>
          <w:trHeight w:val="22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7.12. Розповсюджувати соціальну рекламу з питань пропаганди здорового способу життя, профілактики негативних явищ у молодіжному середовищі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Зменшення кількості молоді, яка вживає наркотичні речовини, спиртні напої</w:t>
            </w:r>
          </w:p>
        </w:tc>
      </w:tr>
      <w:tr w:rsidR="00527A83" w:rsidRPr="002441CA" w:rsidTr="00177AFC">
        <w:trPr>
          <w:trHeight w:val="34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7.13. Проводити заходи до Всесвітнього дня боротьби з </w:t>
            </w:r>
            <w:proofErr w:type="spellStart"/>
            <w:r w:rsidRPr="002441CA">
              <w:rPr>
                <w:lang w:val="uk-UA"/>
              </w:rPr>
              <w:t>тютюнопалінням</w:t>
            </w:r>
            <w:proofErr w:type="spellEnd"/>
            <w:r w:rsidRPr="002441CA">
              <w:rPr>
                <w:lang w:val="uk-UA"/>
              </w:rPr>
              <w:t xml:space="preserve">, Всесвітнього дня боротьби зі зловживанням наркотиками й їхнім незаконним обігом та Всесвітнього дня боротьби зі </w:t>
            </w:r>
            <w:proofErr w:type="spellStart"/>
            <w:r w:rsidRPr="002441CA">
              <w:rPr>
                <w:lang w:val="uk-UA"/>
              </w:rPr>
              <w:t>СНІДом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Збільшення рівня </w:t>
            </w:r>
            <w:proofErr w:type="spellStart"/>
            <w:r w:rsidRPr="002441CA">
              <w:rPr>
                <w:lang w:val="uk-UA"/>
              </w:rPr>
              <w:t>життєзбережувальної</w:t>
            </w:r>
            <w:proofErr w:type="spellEnd"/>
            <w:r w:rsidRPr="002441CA">
              <w:rPr>
                <w:lang w:val="uk-UA"/>
              </w:rPr>
              <w:t xml:space="preserve"> активності молоді</w:t>
            </w:r>
          </w:p>
        </w:tc>
      </w:tr>
      <w:tr w:rsidR="00527A83" w:rsidRPr="002441CA" w:rsidTr="00177AFC">
        <w:trPr>
          <w:trHeight w:val="21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7.14. Сприяти громадським організаціям у проведенні заходів з питань профілактики негативних явищ, формування здорового способу життя та правової освіти молоді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Підтримка організацій у реалізації молодіжної політики у сфері роботи з молоддю</w:t>
            </w:r>
          </w:p>
        </w:tc>
      </w:tr>
      <w:tr w:rsidR="00527A83" w:rsidRPr="002441CA" w:rsidTr="00177AFC">
        <w:trPr>
          <w:trHeight w:val="30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/>
              </w:rPr>
            </w:pPr>
            <w:r w:rsidRPr="002441CA">
              <w:rPr>
                <w:lang w:val="uk-UA"/>
              </w:rPr>
              <w:t xml:space="preserve">7.15. Постійно проводити тренінги, бесіди, лекції,  щодо сексуального виховання для учнівської молоді, відповідального ставлення до сексуальних стосунків, сімейного життя та відповідального </w:t>
            </w:r>
            <w:r w:rsidRPr="002441CA">
              <w:rPr>
                <w:lang w:val="uk-UA"/>
              </w:rPr>
              <w:lastRenderedPageBreak/>
              <w:t>батьківства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lastRenderedPageBreak/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4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Формування </w:t>
            </w:r>
            <w:r w:rsidRPr="002441CA">
              <w:rPr>
                <w:color w:val="000000"/>
                <w:shd w:val="clear" w:color="auto" w:fill="FFFFFF"/>
                <w:lang w:val="uk-UA"/>
              </w:rPr>
              <w:t>усвідомленого ставлення до сексуальності,</w:t>
            </w:r>
            <w:r w:rsidRPr="002441CA">
              <w:rPr>
                <w:lang w:val="uk-UA"/>
              </w:rPr>
              <w:t xml:space="preserve"> культури </w:t>
            </w:r>
            <w:proofErr w:type="spellStart"/>
            <w:r w:rsidRPr="002441CA">
              <w:rPr>
                <w:lang w:val="uk-UA"/>
              </w:rPr>
              <w:t>статеворолевої</w:t>
            </w:r>
            <w:proofErr w:type="spellEnd"/>
            <w:r w:rsidRPr="002441CA">
              <w:rPr>
                <w:lang w:val="uk-UA"/>
              </w:rPr>
              <w:t xml:space="preserve"> взаємодії, </w:t>
            </w:r>
            <w:r w:rsidRPr="002441CA">
              <w:rPr>
                <w:lang w:val="uk-UA"/>
              </w:rPr>
              <w:lastRenderedPageBreak/>
              <w:t>здорового ставлення до статі у молоді</w:t>
            </w:r>
          </w:p>
        </w:tc>
      </w:tr>
      <w:tr w:rsidR="00527A83" w:rsidRPr="002441CA" w:rsidTr="00177AFC">
        <w:trPr>
          <w:trHeight w:val="19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7.16. Проводити заходи щодо пропаганди позитивного іміджу сім’ї та сімейних цінностей, збереження репродуктивного здоров’я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-5000.0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Формування у молоді відповідального ставлення до свого тіла,</w:t>
            </w:r>
            <w:r w:rsidRPr="002441CA">
              <w:rPr>
                <w:color w:val="000000"/>
                <w:sz w:val="23"/>
                <w:szCs w:val="23"/>
                <w:shd w:val="clear" w:color="auto" w:fill="FFFFFF"/>
                <w:lang w:val="uk-UA"/>
              </w:rPr>
              <w:t xml:space="preserve"> </w:t>
            </w:r>
            <w:r w:rsidRPr="002441CA">
              <w:rPr>
                <w:lang w:val="uk-UA"/>
              </w:rPr>
              <w:t>фізичного і репродуктивного здоров’я, подолання шкідливих звичок</w:t>
            </w:r>
          </w:p>
        </w:tc>
      </w:tr>
      <w:tr w:rsidR="00527A83" w:rsidRPr="002441CA" w:rsidTr="00177AFC">
        <w:trPr>
          <w:trHeight w:val="30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8.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Інформаційне забезпечення реалізації молодіжної політики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/>
              </w:rPr>
            </w:pPr>
            <w:r w:rsidRPr="002441CA">
              <w:rPr>
                <w:lang w:val="uk-UA"/>
              </w:rPr>
              <w:t xml:space="preserve">8.1. Створити та забезпечити функціонування молодіжного </w:t>
            </w:r>
            <w:proofErr w:type="spellStart"/>
            <w:r w:rsidRPr="002441CA">
              <w:rPr>
                <w:lang w:val="uk-UA"/>
              </w:rPr>
              <w:t>iнформацiйного</w:t>
            </w:r>
            <w:proofErr w:type="spellEnd"/>
            <w:r w:rsidRPr="002441CA">
              <w:rPr>
                <w:lang w:val="uk-UA"/>
              </w:rPr>
              <w:t xml:space="preserve"> </w:t>
            </w:r>
            <w:proofErr w:type="spellStart"/>
            <w:r w:rsidRPr="002441CA">
              <w:rPr>
                <w:lang w:val="uk-UA"/>
              </w:rPr>
              <w:t>ВЕБ-сайту</w:t>
            </w:r>
            <w:proofErr w:type="spellEnd"/>
            <w:r w:rsidRPr="002441CA">
              <w:rPr>
                <w:lang w:val="uk-UA"/>
              </w:rPr>
              <w:t xml:space="preserve">  громади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ind w:firstLine="709"/>
              <w:jc w:val="both"/>
              <w:rPr>
                <w:bCs/>
                <w:sz w:val="24"/>
                <w:szCs w:val="24"/>
                <w:lang w:val="uk-UA"/>
              </w:rPr>
            </w:pPr>
            <w:r w:rsidRPr="002441CA">
              <w:rPr>
                <w:sz w:val="24"/>
                <w:szCs w:val="24"/>
                <w:lang w:val="uk-UA"/>
              </w:rPr>
              <w:t xml:space="preserve">Відділ освіти, охорони </w:t>
            </w:r>
            <w:proofErr w:type="spellStart"/>
            <w:r w:rsidRPr="002441CA">
              <w:rPr>
                <w:sz w:val="24"/>
                <w:szCs w:val="24"/>
                <w:lang w:val="uk-UA"/>
              </w:rPr>
              <w:t>здоров”я</w:t>
            </w:r>
            <w:proofErr w:type="spellEnd"/>
            <w:r w:rsidRPr="002441CA">
              <w:rPr>
                <w:sz w:val="24"/>
                <w:szCs w:val="24"/>
                <w:lang w:val="uk-UA"/>
              </w:rPr>
              <w:t xml:space="preserve">, молоді і спорту, культури, туризму та соціального захисту населення виконавчого комітету </w:t>
            </w:r>
            <w:proofErr w:type="spellStart"/>
            <w:r w:rsidRPr="002441CA">
              <w:rPr>
                <w:sz w:val="24"/>
                <w:szCs w:val="24"/>
                <w:lang w:val="uk-UA"/>
              </w:rPr>
              <w:t>Студениківської</w:t>
            </w:r>
            <w:proofErr w:type="spellEnd"/>
            <w:r w:rsidRPr="002441CA">
              <w:rPr>
                <w:sz w:val="24"/>
                <w:szCs w:val="24"/>
                <w:lang w:val="uk-UA"/>
              </w:rPr>
              <w:t xml:space="preserve"> сільської ради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/>
              </w:rPr>
              <w:t>місцевий 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proofErr w:type="spellStart"/>
            <w:r w:rsidRPr="002441CA">
              <w:rPr>
                <w:lang w:val="uk-UA"/>
              </w:rPr>
              <w:t>Створенння</w:t>
            </w:r>
            <w:proofErr w:type="spellEnd"/>
            <w:r w:rsidRPr="002441CA">
              <w:rPr>
                <w:lang w:val="uk-UA"/>
              </w:rPr>
              <w:t xml:space="preserve"> інформаційного поля для ефективної комунікацій серед молодіжних об’єднань та активної молоді</w:t>
            </w:r>
          </w:p>
        </w:tc>
      </w:tr>
      <w:tr w:rsidR="00527A83" w:rsidRPr="00344ABB" w:rsidTr="00177AFC">
        <w:trPr>
          <w:trHeight w:val="25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 xml:space="preserve">8.2. Створити та поновлювати банки даних </w:t>
            </w:r>
            <w:proofErr w:type="spellStart"/>
            <w:r w:rsidRPr="002441CA">
              <w:rPr>
                <w:lang w:val="uk-UA"/>
              </w:rPr>
              <w:t>лiдерiв</w:t>
            </w:r>
            <w:proofErr w:type="spellEnd"/>
            <w:r w:rsidRPr="002441CA">
              <w:rPr>
                <w:lang w:val="uk-UA"/>
              </w:rPr>
              <w:t xml:space="preserve"> та </w:t>
            </w:r>
            <w:proofErr w:type="spellStart"/>
            <w:r w:rsidRPr="002441CA">
              <w:rPr>
                <w:lang w:val="uk-UA"/>
              </w:rPr>
              <w:t>активiстiв</w:t>
            </w:r>
            <w:proofErr w:type="spellEnd"/>
            <w:r w:rsidRPr="002441CA">
              <w:rPr>
                <w:lang w:val="uk-UA"/>
              </w:rPr>
              <w:t xml:space="preserve"> молодіжних об’єднань, органів учнівського самоврядування, волонтерів, активної та талановитої молоді  </w:t>
            </w:r>
            <w:proofErr w:type="spellStart"/>
            <w:r w:rsidRPr="002441CA">
              <w:rPr>
                <w:lang w:val="uk-UA"/>
              </w:rPr>
              <w:t>грмади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1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10" w:lineRule="exact"/>
              <w:ind w:left="-29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0" w:lineRule="exact"/>
              <w:rPr>
                <w:lang w:val="uk-UA"/>
              </w:rPr>
            </w:pPr>
            <w:r w:rsidRPr="002441CA">
              <w:rPr>
                <w:lang w:val="uk-UA"/>
              </w:rPr>
              <w:t>Місцевий</w:t>
            </w:r>
          </w:p>
          <w:p w:rsidR="00527A83" w:rsidRPr="002441CA" w:rsidRDefault="00527A83" w:rsidP="00177AFC">
            <w:pPr>
              <w:spacing w:line="21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1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Збільшення кількості молоді яка долучається до реалізації молодіжної політики</w:t>
            </w:r>
          </w:p>
        </w:tc>
      </w:tr>
      <w:tr w:rsidR="00527A83" w:rsidRPr="002441CA" w:rsidTr="00177AFC">
        <w:trPr>
          <w:trHeight w:val="22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A83" w:rsidRPr="002441CA" w:rsidRDefault="00527A83" w:rsidP="00177AFC">
            <w:pPr>
              <w:rPr>
                <w:lang w:val="uk-UA"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8.3. Започаткувати в установленому порядку проведення щорічного конкурсу соціальної реклами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1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2021-2023 роки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spacing w:line="210" w:lineRule="exact"/>
              <w:ind w:left="-29"/>
              <w:rPr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місцевий бюджет та інші кошти, не заборонені законодавством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2021рік –</w:t>
            </w:r>
          </w:p>
          <w:p w:rsidR="00527A83" w:rsidRPr="002441CA" w:rsidRDefault="00527A83" w:rsidP="00177AFC">
            <w:pPr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2022 рік –</w:t>
            </w:r>
          </w:p>
          <w:p w:rsidR="00527A83" w:rsidRPr="002441CA" w:rsidRDefault="00527A83" w:rsidP="00177AFC">
            <w:pPr>
              <w:spacing w:line="210" w:lineRule="exact"/>
              <w:rPr>
                <w:lang w:val="uk-UA" w:eastAsia="en-US"/>
              </w:rPr>
            </w:pPr>
            <w:r w:rsidRPr="002441CA">
              <w:rPr>
                <w:lang w:val="uk-UA" w:eastAsia="en-US"/>
              </w:rPr>
              <w:t>2023 рік  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spacing w:line="210" w:lineRule="exact"/>
              <w:rPr>
                <w:lang w:val="uk-UA" w:eastAsia="en-US"/>
              </w:rPr>
            </w:pPr>
            <w:r w:rsidRPr="002441CA">
              <w:rPr>
                <w:lang w:val="uk-UA"/>
              </w:rPr>
              <w:t>Заохочення активної молоді до реалізації соціальних проектів</w:t>
            </w:r>
          </w:p>
        </w:tc>
      </w:tr>
      <w:tr w:rsidR="00527A83" w:rsidRPr="002441CA" w:rsidTr="00177AFC">
        <w:trPr>
          <w:trHeight w:val="1261"/>
        </w:trPr>
        <w:tc>
          <w:tcPr>
            <w:tcW w:w="11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b/>
                <w:lang w:val="uk-UA" w:eastAsia="en-US"/>
              </w:rPr>
            </w:pPr>
            <w:r w:rsidRPr="002441CA">
              <w:rPr>
                <w:b/>
                <w:lang w:val="uk-UA"/>
              </w:rPr>
              <w:lastRenderedPageBreak/>
              <w:t xml:space="preserve">Всього по програмі: </w:t>
            </w:r>
            <w:r w:rsidRPr="002441CA">
              <w:rPr>
                <w:b/>
              </w:rPr>
              <w:t xml:space="preserve">   </w:t>
            </w:r>
            <w:r w:rsidRPr="002441CA">
              <w:rPr>
                <w:b/>
                <w:lang w:val="uk-UA"/>
              </w:rPr>
              <w:t xml:space="preserve">     тис </w:t>
            </w:r>
            <w:proofErr w:type="spellStart"/>
            <w:r w:rsidRPr="002441CA">
              <w:rPr>
                <w:b/>
                <w:lang w:val="uk-UA"/>
              </w:rPr>
              <w:t>грн</w:t>
            </w:r>
            <w:proofErr w:type="spellEnd"/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A83" w:rsidRPr="002441CA" w:rsidRDefault="00527A83" w:rsidP="00177AFC">
            <w:pPr>
              <w:rPr>
                <w:b/>
                <w:bCs/>
                <w:szCs w:val="28"/>
                <w:lang w:val="uk-UA" w:eastAsia="en-US"/>
              </w:rPr>
            </w:pPr>
          </w:p>
        </w:tc>
      </w:tr>
    </w:tbl>
    <w:p w:rsidR="00527A83" w:rsidRPr="002441CA" w:rsidRDefault="00527A83" w:rsidP="00527A83"/>
    <w:p w:rsidR="00527A83" w:rsidRPr="002441CA" w:rsidRDefault="00527A83" w:rsidP="00527A83"/>
    <w:p w:rsidR="00527A83" w:rsidRPr="002441CA" w:rsidRDefault="00527A83" w:rsidP="00527A83">
      <w:pPr>
        <w:rPr>
          <w:sz w:val="28"/>
          <w:szCs w:val="28"/>
        </w:rPr>
      </w:pPr>
    </w:p>
    <w:p w:rsidR="00527A83" w:rsidRPr="002441CA" w:rsidRDefault="00527A83" w:rsidP="00527A83">
      <w:pPr>
        <w:jc w:val="center"/>
        <w:rPr>
          <w:noProof/>
          <w:lang w:val="uk-UA"/>
        </w:rPr>
      </w:pPr>
    </w:p>
    <w:p w:rsidR="00527A83" w:rsidRPr="002441CA" w:rsidRDefault="00527A83" w:rsidP="00527A83">
      <w:pPr>
        <w:shd w:val="clear" w:color="auto" w:fill="FFFFFF"/>
        <w:tabs>
          <w:tab w:val="left" w:pos="3330"/>
        </w:tabs>
        <w:spacing w:after="150"/>
        <w:rPr>
          <w:color w:val="333333"/>
          <w:sz w:val="24"/>
          <w:szCs w:val="24"/>
          <w:lang w:val="uk-UA"/>
        </w:rPr>
      </w:pPr>
      <w:r w:rsidRPr="002441CA">
        <w:rPr>
          <w:color w:val="333333"/>
          <w:sz w:val="24"/>
          <w:szCs w:val="24"/>
          <w:lang w:val="uk-UA"/>
        </w:rPr>
        <w:tab/>
      </w:r>
    </w:p>
    <w:p w:rsidR="00527A83" w:rsidRDefault="00527A83" w:rsidP="00527A83">
      <w:pPr>
        <w:pStyle w:val="aa"/>
        <w:spacing w:after="160" w:line="276" w:lineRule="auto"/>
        <w:ind w:right="-185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527A83" w:rsidRDefault="00527A83" w:rsidP="00527A83">
      <w:pPr>
        <w:pStyle w:val="aa"/>
        <w:spacing w:after="160" w:line="276" w:lineRule="auto"/>
        <w:ind w:right="-185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527A83" w:rsidRDefault="00527A83" w:rsidP="00527A83">
      <w:pPr>
        <w:pStyle w:val="aa"/>
        <w:spacing w:after="160" w:line="276" w:lineRule="auto"/>
        <w:ind w:right="-185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527A83" w:rsidRDefault="00527A83" w:rsidP="00527A83">
      <w:pPr>
        <w:pStyle w:val="aa"/>
        <w:spacing w:after="160" w:line="276" w:lineRule="auto"/>
        <w:ind w:right="-185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527A83" w:rsidRDefault="00527A83" w:rsidP="00527A83">
      <w:pPr>
        <w:pStyle w:val="aa"/>
        <w:spacing w:after="160" w:line="276" w:lineRule="auto"/>
        <w:ind w:right="-185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527A83" w:rsidRDefault="00527A83" w:rsidP="00527A83">
      <w:pPr>
        <w:pStyle w:val="aa"/>
        <w:spacing w:after="160" w:line="276" w:lineRule="auto"/>
        <w:ind w:right="-185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527A83" w:rsidRDefault="00527A83" w:rsidP="00527A83">
      <w:pPr>
        <w:pStyle w:val="aa"/>
        <w:spacing w:after="160" w:line="276" w:lineRule="auto"/>
        <w:ind w:right="-185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527A83" w:rsidRDefault="00527A83" w:rsidP="00527A83">
      <w:pPr>
        <w:pStyle w:val="aa"/>
        <w:spacing w:after="160" w:line="276" w:lineRule="auto"/>
        <w:ind w:right="-185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527A83" w:rsidRDefault="00527A83" w:rsidP="00527A83">
      <w:pPr>
        <w:pStyle w:val="aa"/>
        <w:spacing w:after="160" w:line="276" w:lineRule="auto"/>
        <w:ind w:right="-185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527A83" w:rsidRDefault="00527A83" w:rsidP="00527A83">
      <w:pPr>
        <w:pStyle w:val="aa"/>
        <w:spacing w:after="160" w:line="276" w:lineRule="auto"/>
        <w:ind w:right="-185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A9605E" w:rsidRPr="00527A83" w:rsidRDefault="00A9605E">
      <w:pPr>
        <w:rPr>
          <w:lang w:val="uk-UA"/>
        </w:rPr>
      </w:pPr>
    </w:p>
    <w:sectPr w:rsidR="00A9605E" w:rsidRPr="00527A83" w:rsidSect="00527A8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auto"/>
    <w:pitch w:val="variable"/>
    <w:sig w:usb0="00000203" w:usb1="00000000" w:usb2="00000000" w:usb3="00000000" w:csb0="00000005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  <w:sz w:val="28"/>
        <w:szCs w:val="28"/>
        <w:lang w:val="uk-UA"/>
      </w:rPr>
    </w:lvl>
  </w:abstractNum>
  <w:abstractNum w:abstractNumId="3">
    <w:nsid w:val="00000008"/>
    <w:multiLevelType w:val="singleLevel"/>
    <w:tmpl w:val="00000008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b/>
        <w:sz w:val="28"/>
        <w:szCs w:val="28"/>
      </w:rPr>
    </w:lvl>
  </w:abstractNum>
  <w:abstractNum w:abstractNumId="4">
    <w:nsid w:val="00000009"/>
    <w:multiLevelType w:val="multilevel"/>
    <w:tmpl w:val="954062AE"/>
    <w:name w:val="WW8Num14"/>
    <w:lvl w:ilvl="0">
      <w:start w:val="1"/>
      <w:numFmt w:val="decimal"/>
      <w:lvlText w:val="%1."/>
      <w:lvlJc w:val="left"/>
      <w:pPr>
        <w:tabs>
          <w:tab w:val="num" w:pos="2901"/>
        </w:tabs>
        <w:ind w:left="3621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02D0208B"/>
    <w:multiLevelType w:val="hybridMultilevel"/>
    <w:tmpl w:val="41BAE64C"/>
    <w:lvl w:ilvl="0" w:tplc="E99C82C2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544D5B"/>
    <w:multiLevelType w:val="multilevel"/>
    <w:tmpl w:val="A7B425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940EE9"/>
    <w:multiLevelType w:val="singleLevel"/>
    <w:tmpl w:val="75B04AD4"/>
    <w:lvl w:ilvl="0">
      <w:start w:val="8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8">
    <w:nsid w:val="10CA40DE"/>
    <w:multiLevelType w:val="hybridMultilevel"/>
    <w:tmpl w:val="7C764D32"/>
    <w:lvl w:ilvl="0" w:tplc="9B2C75AA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17415299"/>
    <w:multiLevelType w:val="multilevel"/>
    <w:tmpl w:val="4F20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A085D1A"/>
    <w:multiLevelType w:val="multilevel"/>
    <w:tmpl w:val="F31A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04092E"/>
    <w:multiLevelType w:val="hybridMultilevel"/>
    <w:tmpl w:val="AE544F00"/>
    <w:lvl w:ilvl="0" w:tplc="E99C82C2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B90CAD"/>
    <w:multiLevelType w:val="hybridMultilevel"/>
    <w:tmpl w:val="7474E3D6"/>
    <w:lvl w:ilvl="0" w:tplc="DAA224D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D5E1C"/>
    <w:multiLevelType w:val="multilevel"/>
    <w:tmpl w:val="58E272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A36756"/>
    <w:multiLevelType w:val="hybridMultilevel"/>
    <w:tmpl w:val="96084E76"/>
    <w:lvl w:ilvl="0" w:tplc="62EEB440">
      <w:start w:val="6"/>
      <w:numFmt w:val="bullet"/>
      <w:lvlText w:val="-"/>
      <w:lvlJc w:val="left"/>
      <w:pPr>
        <w:ind w:left="720" w:hanging="360"/>
      </w:pPr>
      <w:rPr>
        <w:rFonts w:ascii="TimesNewRomanPS-BoldMT" w:eastAsia="Times New Roman" w:hAnsi="TimesNewRomanPS-BoldMT" w:cs="TimesNewRomanPS-BoldMT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733672"/>
    <w:multiLevelType w:val="hybridMultilevel"/>
    <w:tmpl w:val="5734C070"/>
    <w:lvl w:ilvl="0" w:tplc="9858E5E6">
      <w:start w:val="4"/>
      <w:numFmt w:val="upperRoman"/>
      <w:lvlText w:val="%1."/>
      <w:lvlJc w:val="left"/>
      <w:pPr>
        <w:tabs>
          <w:tab w:val="num" w:pos="4590"/>
        </w:tabs>
        <w:ind w:left="459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50"/>
        </w:tabs>
        <w:ind w:left="4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70"/>
        </w:tabs>
        <w:ind w:left="5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90"/>
        </w:tabs>
        <w:ind w:left="6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110"/>
        </w:tabs>
        <w:ind w:left="7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30"/>
        </w:tabs>
        <w:ind w:left="7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50"/>
        </w:tabs>
        <w:ind w:left="8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70"/>
        </w:tabs>
        <w:ind w:left="9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90"/>
        </w:tabs>
        <w:ind w:left="9990" w:hanging="180"/>
      </w:pPr>
    </w:lvl>
  </w:abstractNum>
  <w:abstractNum w:abstractNumId="16">
    <w:nsid w:val="3B5D2A6F"/>
    <w:multiLevelType w:val="multilevel"/>
    <w:tmpl w:val="40E038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C1089F"/>
    <w:multiLevelType w:val="multilevel"/>
    <w:tmpl w:val="EA1E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7D2F54"/>
    <w:multiLevelType w:val="multilevel"/>
    <w:tmpl w:val="C88A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C8464A"/>
    <w:multiLevelType w:val="hybridMultilevel"/>
    <w:tmpl w:val="4E4C13AC"/>
    <w:lvl w:ilvl="0" w:tplc="D012B744">
      <w:start w:val="3"/>
      <w:numFmt w:val="bullet"/>
      <w:lvlText w:val="-"/>
      <w:lvlJc w:val="left"/>
      <w:pPr>
        <w:ind w:left="56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20">
    <w:nsid w:val="4F2A3F9D"/>
    <w:multiLevelType w:val="hybridMultilevel"/>
    <w:tmpl w:val="568EEF5E"/>
    <w:lvl w:ilvl="0" w:tplc="E99C82C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EB2AA3"/>
    <w:multiLevelType w:val="multilevel"/>
    <w:tmpl w:val="8A7C1A4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22">
    <w:nsid w:val="50E412CA"/>
    <w:multiLevelType w:val="hybridMultilevel"/>
    <w:tmpl w:val="0506F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1A4A64"/>
    <w:multiLevelType w:val="multilevel"/>
    <w:tmpl w:val="2EE802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4A3E94"/>
    <w:multiLevelType w:val="hybridMultilevel"/>
    <w:tmpl w:val="C1F0B4FC"/>
    <w:lvl w:ilvl="0" w:tplc="96D4E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5865BF"/>
    <w:multiLevelType w:val="multilevel"/>
    <w:tmpl w:val="1552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A582D9B"/>
    <w:multiLevelType w:val="multilevel"/>
    <w:tmpl w:val="8CFC16A6"/>
    <w:lvl w:ilvl="0">
      <w:start w:val="4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62AF15DB"/>
    <w:multiLevelType w:val="multilevel"/>
    <w:tmpl w:val="4C28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CD2FCD"/>
    <w:multiLevelType w:val="multilevel"/>
    <w:tmpl w:val="28CECC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6A6E5AD0"/>
    <w:multiLevelType w:val="multilevel"/>
    <w:tmpl w:val="2D347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AA7B78"/>
    <w:multiLevelType w:val="multilevel"/>
    <w:tmpl w:val="0B54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7D16674"/>
    <w:multiLevelType w:val="multilevel"/>
    <w:tmpl w:val="5D9A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D159DA"/>
    <w:multiLevelType w:val="multilevel"/>
    <w:tmpl w:val="B238B5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1"/>
  </w:num>
  <w:num w:numId="7">
    <w:abstractNumId w:val="19"/>
  </w:num>
  <w:num w:numId="8">
    <w:abstractNumId w:val="24"/>
  </w:num>
  <w:num w:numId="9">
    <w:abstractNumId w:val="5"/>
  </w:num>
  <w:num w:numId="10">
    <w:abstractNumId w:val="11"/>
  </w:num>
  <w:num w:numId="11">
    <w:abstractNumId w:val="20"/>
  </w:num>
  <w:num w:numId="12">
    <w:abstractNumId w:val="14"/>
  </w:num>
  <w:num w:numId="13">
    <w:abstractNumId w:val="7"/>
  </w:num>
  <w:num w:numId="14">
    <w:abstractNumId w:val="12"/>
  </w:num>
  <w:num w:numId="15">
    <w:abstractNumId w:val="29"/>
  </w:num>
  <w:num w:numId="16">
    <w:abstractNumId w:val="6"/>
  </w:num>
  <w:num w:numId="17">
    <w:abstractNumId w:val="32"/>
  </w:num>
  <w:num w:numId="18">
    <w:abstractNumId w:val="16"/>
  </w:num>
  <w:num w:numId="19">
    <w:abstractNumId w:val="13"/>
  </w:num>
  <w:num w:numId="20">
    <w:abstractNumId w:val="9"/>
  </w:num>
  <w:num w:numId="21">
    <w:abstractNumId w:val="23"/>
  </w:num>
  <w:num w:numId="22">
    <w:abstractNumId w:val="17"/>
  </w:num>
  <w:num w:numId="23">
    <w:abstractNumId w:val="25"/>
  </w:num>
  <w:num w:numId="24">
    <w:abstractNumId w:val="27"/>
  </w:num>
  <w:num w:numId="25">
    <w:abstractNumId w:val="18"/>
  </w:num>
  <w:num w:numId="26">
    <w:abstractNumId w:val="10"/>
  </w:num>
  <w:num w:numId="27">
    <w:abstractNumId w:val="31"/>
  </w:num>
  <w:num w:numId="28">
    <w:abstractNumId w:val="30"/>
  </w:num>
  <w:num w:numId="29">
    <w:abstractNumId w:val="22"/>
  </w:num>
  <w:num w:numId="30">
    <w:abstractNumId w:val="26"/>
  </w:num>
  <w:num w:numId="31">
    <w:abstractNumId w:val="28"/>
  </w:num>
  <w:num w:numId="32">
    <w:abstractNumId w:val="15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27A83"/>
    <w:rsid w:val="00527A83"/>
    <w:rsid w:val="00A9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27A8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527A8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paragraph" w:styleId="3">
    <w:name w:val="heading 3"/>
    <w:basedOn w:val="a"/>
    <w:next w:val="a"/>
    <w:link w:val="30"/>
    <w:unhideWhenUsed/>
    <w:qFormat/>
    <w:rsid w:val="00527A8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uk-UA" w:eastAsia="en-US"/>
    </w:rPr>
  </w:style>
  <w:style w:type="paragraph" w:styleId="4">
    <w:name w:val="heading 4"/>
    <w:basedOn w:val="a"/>
    <w:next w:val="a"/>
    <w:link w:val="40"/>
    <w:unhideWhenUsed/>
    <w:qFormat/>
    <w:rsid w:val="00527A8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uk-UA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527A8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7A83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uk-UA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7A83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uk-UA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7A83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lang w:val="uk-UA" w:eastAsia="en-US"/>
    </w:rPr>
  </w:style>
  <w:style w:type="paragraph" w:styleId="9">
    <w:name w:val="heading 9"/>
    <w:basedOn w:val="a"/>
    <w:next w:val="a"/>
    <w:link w:val="90"/>
    <w:uiPriority w:val="99"/>
    <w:unhideWhenUsed/>
    <w:qFormat/>
    <w:rsid w:val="00527A8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A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27A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527A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527A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semiHidden/>
    <w:rsid w:val="00527A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27A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27A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27A8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27A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header"/>
    <w:basedOn w:val="a"/>
    <w:link w:val="a4"/>
    <w:unhideWhenUsed/>
    <w:rsid w:val="00527A8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527A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nhideWhenUsed/>
    <w:rsid w:val="00527A83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527A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No Spacing"/>
    <w:link w:val="a8"/>
    <w:qFormat/>
    <w:rsid w:val="00527A83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8">
    <w:name w:val="Без интервала Знак"/>
    <w:link w:val="a7"/>
    <w:locked/>
    <w:rsid w:val="00527A83"/>
    <w:rPr>
      <w:rFonts w:ascii="Calibri" w:eastAsia="Calibri" w:hAnsi="Calibri" w:cs="Times New Roman"/>
      <w:lang w:eastAsia="uk-UA"/>
    </w:rPr>
  </w:style>
  <w:style w:type="character" w:styleId="a9">
    <w:name w:val="page number"/>
    <w:basedOn w:val="a0"/>
    <w:rsid w:val="00527A83"/>
  </w:style>
  <w:style w:type="paragraph" w:styleId="aa">
    <w:name w:val="List Paragraph"/>
    <w:basedOn w:val="a"/>
    <w:uiPriority w:val="34"/>
    <w:qFormat/>
    <w:rsid w:val="00527A83"/>
    <w:pPr>
      <w:ind w:left="720"/>
      <w:contextualSpacing/>
    </w:pPr>
  </w:style>
  <w:style w:type="table" w:styleId="ab">
    <w:name w:val="Table Grid"/>
    <w:basedOn w:val="a1"/>
    <w:uiPriority w:val="59"/>
    <w:rsid w:val="00527A8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527A83"/>
    <w:rPr>
      <w:b/>
      <w:color w:val="000000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527A83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styleId="ac">
    <w:name w:val="Strong"/>
    <w:qFormat/>
    <w:rsid w:val="00527A83"/>
    <w:rPr>
      <w:b/>
      <w:bCs/>
    </w:rPr>
  </w:style>
  <w:style w:type="paragraph" w:styleId="ad">
    <w:name w:val="Title"/>
    <w:basedOn w:val="a"/>
    <w:next w:val="a"/>
    <w:link w:val="ae"/>
    <w:qFormat/>
    <w:rsid w:val="00527A8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val="uk-UA" w:eastAsia="en-US"/>
    </w:rPr>
  </w:style>
  <w:style w:type="character" w:customStyle="1" w:styleId="ae">
    <w:name w:val="Название Знак"/>
    <w:basedOn w:val="a0"/>
    <w:link w:val="ad"/>
    <w:rsid w:val="00527A8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">
    <w:name w:val="Subtitle"/>
    <w:basedOn w:val="a"/>
    <w:next w:val="a"/>
    <w:link w:val="af0"/>
    <w:qFormat/>
    <w:rsid w:val="00527A83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en-US"/>
    </w:rPr>
  </w:style>
  <w:style w:type="character" w:customStyle="1" w:styleId="af0">
    <w:name w:val="Подзаголовок Знак"/>
    <w:basedOn w:val="a0"/>
    <w:link w:val="af"/>
    <w:rsid w:val="00527A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1">
    <w:name w:val="Emphasis"/>
    <w:basedOn w:val="a0"/>
    <w:qFormat/>
    <w:rsid w:val="00527A83"/>
    <w:rPr>
      <w:i/>
      <w:iCs/>
    </w:rPr>
  </w:style>
  <w:style w:type="paragraph" w:styleId="23">
    <w:name w:val="Quote"/>
    <w:basedOn w:val="a"/>
    <w:next w:val="a"/>
    <w:link w:val="24"/>
    <w:uiPriority w:val="29"/>
    <w:qFormat/>
    <w:rsid w:val="00527A83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uk-UA" w:eastAsia="en-US"/>
    </w:rPr>
  </w:style>
  <w:style w:type="character" w:customStyle="1" w:styleId="24">
    <w:name w:val="Цитата 2 Знак"/>
    <w:basedOn w:val="a0"/>
    <w:link w:val="23"/>
    <w:uiPriority w:val="29"/>
    <w:rsid w:val="00527A83"/>
    <w:rPr>
      <w:rFonts w:eastAsiaTheme="minorEastAsia"/>
      <w:i/>
      <w:iCs/>
      <w:color w:val="000000" w:themeColor="text1"/>
    </w:rPr>
  </w:style>
  <w:style w:type="paragraph" w:styleId="af2">
    <w:name w:val="Intense Quote"/>
    <w:basedOn w:val="a"/>
    <w:next w:val="a"/>
    <w:link w:val="af3"/>
    <w:uiPriority w:val="30"/>
    <w:qFormat/>
    <w:rsid w:val="00527A83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  <w:lang w:val="uk-UA" w:eastAsia="en-US"/>
    </w:rPr>
  </w:style>
  <w:style w:type="character" w:customStyle="1" w:styleId="af3">
    <w:name w:val="Выделенная цитата Знак"/>
    <w:basedOn w:val="a0"/>
    <w:link w:val="af2"/>
    <w:uiPriority w:val="30"/>
    <w:rsid w:val="00527A83"/>
    <w:rPr>
      <w:rFonts w:eastAsiaTheme="minorEastAsia"/>
      <w:b/>
      <w:bCs/>
      <w:i/>
      <w:iCs/>
      <w:color w:val="4F81BD" w:themeColor="accent1"/>
    </w:rPr>
  </w:style>
  <w:style w:type="character" w:styleId="af4">
    <w:name w:val="Subtle Emphasis"/>
    <w:basedOn w:val="a0"/>
    <w:uiPriority w:val="19"/>
    <w:qFormat/>
    <w:rsid w:val="00527A83"/>
    <w:rPr>
      <w:i/>
      <w:iCs/>
      <w:color w:val="808080" w:themeColor="text1" w:themeTint="7F"/>
    </w:rPr>
  </w:style>
  <w:style w:type="character" w:styleId="af5">
    <w:name w:val="Intense Emphasis"/>
    <w:basedOn w:val="a0"/>
    <w:uiPriority w:val="21"/>
    <w:qFormat/>
    <w:rsid w:val="00527A83"/>
    <w:rPr>
      <w:b/>
      <w:bCs/>
      <w:i/>
      <w:iCs/>
      <w:color w:val="4F81BD" w:themeColor="accent1"/>
    </w:rPr>
  </w:style>
  <w:style w:type="character" w:styleId="af6">
    <w:name w:val="Subtle Reference"/>
    <w:basedOn w:val="a0"/>
    <w:uiPriority w:val="31"/>
    <w:qFormat/>
    <w:rsid w:val="00527A83"/>
    <w:rPr>
      <w:smallCaps/>
      <w:color w:val="C0504D" w:themeColor="accent2"/>
      <w:u w:val="single"/>
    </w:rPr>
  </w:style>
  <w:style w:type="character" w:styleId="af7">
    <w:name w:val="Intense Reference"/>
    <w:basedOn w:val="a0"/>
    <w:uiPriority w:val="32"/>
    <w:qFormat/>
    <w:rsid w:val="00527A83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0"/>
    <w:uiPriority w:val="33"/>
    <w:qFormat/>
    <w:rsid w:val="00527A83"/>
    <w:rPr>
      <w:b/>
      <w:bCs/>
      <w:smallCaps/>
      <w:spacing w:val="5"/>
    </w:rPr>
  </w:style>
  <w:style w:type="character" w:customStyle="1" w:styleId="af9">
    <w:name w:val="Текст выноски Знак"/>
    <w:basedOn w:val="a0"/>
    <w:link w:val="afa"/>
    <w:rsid w:val="00527A83"/>
    <w:rPr>
      <w:rFonts w:ascii="Segoe UI" w:eastAsiaTheme="minorEastAsia" w:hAnsi="Segoe UI" w:cs="Segoe UI"/>
      <w:sz w:val="18"/>
      <w:szCs w:val="18"/>
    </w:rPr>
  </w:style>
  <w:style w:type="paragraph" w:styleId="afa">
    <w:name w:val="Balloon Text"/>
    <w:basedOn w:val="a"/>
    <w:link w:val="af9"/>
    <w:unhideWhenUsed/>
    <w:rsid w:val="00527A83"/>
    <w:rPr>
      <w:rFonts w:ascii="Segoe UI" w:eastAsiaTheme="minorEastAsia" w:hAnsi="Segoe UI" w:cs="Segoe UI"/>
      <w:sz w:val="18"/>
      <w:szCs w:val="18"/>
      <w:lang w:val="uk-UA" w:eastAsia="en-US"/>
    </w:rPr>
  </w:style>
  <w:style w:type="character" w:customStyle="1" w:styleId="11">
    <w:name w:val="Текст выноски Знак1"/>
    <w:basedOn w:val="a0"/>
    <w:link w:val="afa"/>
    <w:uiPriority w:val="99"/>
    <w:semiHidden/>
    <w:rsid w:val="00527A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b">
    <w:name w:val="Normal (Web)"/>
    <w:basedOn w:val="a"/>
    <w:rsid w:val="00527A83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Indent 3"/>
    <w:basedOn w:val="a"/>
    <w:link w:val="32"/>
    <w:rsid w:val="00527A8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27A83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fc">
    <w:name w:val="Hyperlink"/>
    <w:uiPriority w:val="99"/>
    <w:rsid w:val="00527A83"/>
    <w:rPr>
      <w:color w:val="0000FF"/>
      <w:u w:val="single"/>
    </w:rPr>
  </w:style>
  <w:style w:type="paragraph" w:customStyle="1" w:styleId="afd">
    <w:name w:val="a"/>
    <w:basedOn w:val="a"/>
    <w:rsid w:val="00527A83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Основной текст (15)_"/>
    <w:link w:val="151"/>
    <w:rsid w:val="00527A83"/>
    <w:rPr>
      <w:i/>
      <w:iCs/>
      <w:spacing w:val="2"/>
      <w:sz w:val="25"/>
      <w:szCs w:val="25"/>
      <w:shd w:val="clear" w:color="auto" w:fill="FFFFFF"/>
    </w:rPr>
  </w:style>
  <w:style w:type="paragraph" w:customStyle="1" w:styleId="151">
    <w:name w:val="Основной текст (15)1"/>
    <w:basedOn w:val="a"/>
    <w:link w:val="15"/>
    <w:rsid w:val="00527A83"/>
    <w:pPr>
      <w:widowControl w:val="0"/>
      <w:shd w:val="clear" w:color="auto" w:fill="FFFFFF"/>
      <w:spacing w:before="60" w:line="370" w:lineRule="exact"/>
      <w:ind w:hanging="360"/>
    </w:pPr>
    <w:rPr>
      <w:rFonts w:asciiTheme="minorHAnsi" w:eastAsiaTheme="minorHAnsi" w:hAnsiTheme="minorHAnsi" w:cstheme="minorBidi"/>
      <w:i/>
      <w:iCs/>
      <w:spacing w:val="2"/>
      <w:sz w:val="25"/>
      <w:szCs w:val="25"/>
      <w:lang w:val="uk-UA" w:eastAsia="en-US"/>
    </w:rPr>
  </w:style>
  <w:style w:type="character" w:customStyle="1" w:styleId="afe">
    <w:name w:val="Основной текст_"/>
    <w:link w:val="25"/>
    <w:locked/>
    <w:rsid w:val="00527A83"/>
    <w:rPr>
      <w:spacing w:val="5"/>
      <w:sz w:val="19"/>
      <w:szCs w:val="19"/>
      <w:shd w:val="clear" w:color="auto" w:fill="FFFFFF"/>
    </w:rPr>
  </w:style>
  <w:style w:type="paragraph" w:customStyle="1" w:styleId="25">
    <w:name w:val="Основной текст2"/>
    <w:basedOn w:val="a"/>
    <w:link w:val="afe"/>
    <w:rsid w:val="00527A83"/>
    <w:pPr>
      <w:widowControl w:val="0"/>
      <w:shd w:val="clear" w:color="auto" w:fill="FFFFFF"/>
      <w:spacing w:line="240" w:lineRule="exact"/>
      <w:ind w:hanging="420"/>
      <w:jc w:val="both"/>
    </w:pPr>
    <w:rPr>
      <w:rFonts w:asciiTheme="minorHAnsi" w:eastAsiaTheme="minorHAnsi" w:hAnsiTheme="minorHAnsi" w:cstheme="minorBidi"/>
      <w:spacing w:val="5"/>
      <w:sz w:val="19"/>
      <w:szCs w:val="19"/>
      <w:lang w:val="uk-UA" w:eastAsia="en-US"/>
    </w:rPr>
  </w:style>
  <w:style w:type="paragraph" w:customStyle="1" w:styleId="Normal1">
    <w:name w:val="Normal1"/>
    <w:rsid w:val="00527A8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character" w:customStyle="1" w:styleId="FontStyle14">
    <w:name w:val="Font Style14"/>
    <w:rsid w:val="00527A83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527A83"/>
    <w:pPr>
      <w:widowControl w:val="0"/>
      <w:autoSpaceDE w:val="0"/>
      <w:autoSpaceDN w:val="0"/>
      <w:adjustRightInd w:val="0"/>
      <w:spacing w:line="322" w:lineRule="exact"/>
      <w:ind w:firstLine="902"/>
      <w:jc w:val="both"/>
    </w:pPr>
    <w:rPr>
      <w:sz w:val="24"/>
      <w:szCs w:val="24"/>
      <w:lang w:val="uk-UA" w:eastAsia="uk-UA"/>
    </w:rPr>
  </w:style>
  <w:style w:type="paragraph" w:styleId="aff">
    <w:name w:val="Body Text"/>
    <w:basedOn w:val="a"/>
    <w:link w:val="aff0"/>
    <w:rsid w:val="00527A83"/>
    <w:pPr>
      <w:widowControl w:val="0"/>
      <w:autoSpaceDE w:val="0"/>
      <w:autoSpaceDN w:val="0"/>
      <w:adjustRightInd w:val="0"/>
      <w:spacing w:after="120"/>
    </w:pPr>
  </w:style>
  <w:style w:type="character" w:customStyle="1" w:styleId="aff0">
    <w:name w:val="Основной текст Знак"/>
    <w:basedOn w:val="a0"/>
    <w:link w:val="aff"/>
    <w:rsid w:val="00527A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f1">
    <w:name w:val="Body Text Indent"/>
    <w:aliases w:val="Знак"/>
    <w:basedOn w:val="a"/>
    <w:link w:val="aff2"/>
    <w:rsid w:val="00527A83"/>
    <w:pPr>
      <w:spacing w:after="120"/>
      <w:ind w:left="283"/>
    </w:pPr>
    <w:rPr>
      <w:sz w:val="24"/>
      <w:szCs w:val="24"/>
    </w:rPr>
  </w:style>
  <w:style w:type="character" w:customStyle="1" w:styleId="aff2">
    <w:name w:val="Основной текст с отступом Знак"/>
    <w:aliases w:val="Знак Знак1"/>
    <w:basedOn w:val="a0"/>
    <w:link w:val="aff1"/>
    <w:rsid w:val="00527A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6">
    <w:name w:val="Body Text Indent 2"/>
    <w:basedOn w:val="a"/>
    <w:link w:val="27"/>
    <w:rsid w:val="00527A83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527A8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TML1">
    <w:name w:val="Стандартный HTML1"/>
    <w:basedOn w:val="a"/>
    <w:rsid w:val="00527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paragraph" w:customStyle="1" w:styleId="12">
    <w:name w:val="Обычный1"/>
    <w:rsid w:val="00527A83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3">
    <w:name w:val="Стиль"/>
    <w:uiPriority w:val="99"/>
    <w:rsid w:val="00527A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3">
    <w:name w:val="Body Text 3"/>
    <w:basedOn w:val="a"/>
    <w:link w:val="34"/>
    <w:rsid w:val="00527A8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527A83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postbody1">
    <w:name w:val="postbody1"/>
    <w:rsid w:val="00527A83"/>
    <w:rPr>
      <w:sz w:val="18"/>
    </w:rPr>
  </w:style>
  <w:style w:type="paragraph" w:styleId="HTML">
    <w:name w:val="HTML Preformatted"/>
    <w:basedOn w:val="a"/>
    <w:link w:val="HTML0"/>
    <w:rsid w:val="00527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527A8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ff4">
    <w:name w:val="Знак Знак"/>
    <w:basedOn w:val="a"/>
    <w:rsid w:val="00527A83"/>
    <w:pPr>
      <w:widowControl w:val="0"/>
      <w:autoSpaceDE w:val="0"/>
      <w:autoSpaceDN w:val="0"/>
      <w:adjustRightInd w:val="0"/>
    </w:pPr>
    <w:rPr>
      <w:rFonts w:ascii="Verdana" w:hAnsi="Verdana" w:cs="Verdana"/>
      <w:lang w:val="en-US" w:eastAsia="en-US"/>
    </w:rPr>
  </w:style>
  <w:style w:type="paragraph" w:customStyle="1" w:styleId="aff5">
    <w:name w:val="Знак Знак Знак Знак Знак Знак Знак Знак Знак"/>
    <w:basedOn w:val="a"/>
    <w:rsid w:val="00527A83"/>
    <w:rPr>
      <w:rFonts w:ascii="Verdana" w:hAnsi="Verdana" w:cs="Verdana"/>
      <w:lang w:val="en-US" w:eastAsia="en-US"/>
    </w:rPr>
  </w:style>
  <w:style w:type="character" w:customStyle="1" w:styleId="150">
    <w:name w:val="Основной текст (15)"/>
    <w:rsid w:val="00527A83"/>
  </w:style>
  <w:style w:type="paragraph" w:customStyle="1" w:styleId="tablebigtabl">
    <w:name w:val="tablebigtabl"/>
    <w:basedOn w:val="a"/>
    <w:rsid w:val="00527A83"/>
    <w:pPr>
      <w:spacing w:before="100" w:beforeAutospacing="1" w:after="100" w:afterAutospacing="1"/>
    </w:pPr>
    <w:rPr>
      <w:sz w:val="24"/>
      <w:szCs w:val="24"/>
      <w:lang w:val="uk-UA"/>
    </w:rPr>
  </w:style>
  <w:style w:type="paragraph" w:styleId="aff6">
    <w:name w:val="Plain Text"/>
    <w:basedOn w:val="a"/>
    <w:link w:val="aff7"/>
    <w:rsid w:val="00527A83"/>
    <w:rPr>
      <w:rFonts w:ascii="Courier New" w:hAnsi="Courier New"/>
      <w:lang/>
    </w:rPr>
  </w:style>
  <w:style w:type="character" w:customStyle="1" w:styleId="aff7">
    <w:name w:val="Текст Знак"/>
    <w:basedOn w:val="a0"/>
    <w:link w:val="aff6"/>
    <w:rsid w:val="00527A83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71">
    <w:name w:val="Знак Знак7"/>
    <w:basedOn w:val="a"/>
    <w:rsid w:val="00527A83"/>
    <w:pPr>
      <w:spacing w:after="160" w:line="240" w:lineRule="exact"/>
    </w:pPr>
    <w:rPr>
      <w:rFonts w:ascii="Arial" w:hAnsi="Arial" w:cs="Arial"/>
      <w:color w:val="000000"/>
      <w:kern w:val="28"/>
      <w:lang w:val="en-US" w:eastAsia="en-US"/>
    </w:rPr>
  </w:style>
  <w:style w:type="character" w:customStyle="1" w:styleId="152">
    <w:name w:val="Основной текст (15) + Не курсив"/>
    <w:aliases w:val="Интервал 0 pt219"/>
    <w:rsid w:val="00527A83"/>
    <w:rPr>
      <w:rFonts w:ascii="Times New Roman" w:hAnsi="Times New Roman" w:cs="Times New Roman"/>
      <w:i w:val="0"/>
      <w:iCs w:val="0"/>
      <w:spacing w:val="1"/>
      <w:sz w:val="25"/>
      <w:szCs w:val="25"/>
      <w:u w:val="none"/>
    </w:rPr>
  </w:style>
  <w:style w:type="paragraph" w:customStyle="1" w:styleId="aff8">
    <w:name w:val="Нормальний текст"/>
    <w:basedOn w:val="a"/>
    <w:rsid w:val="00527A83"/>
    <w:pPr>
      <w:spacing w:before="120"/>
      <w:ind w:firstLine="567"/>
      <w:jc w:val="both"/>
    </w:pPr>
    <w:rPr>
      <w:rFonts w:ascii="Antiqua" w:hAnsi="Antiqua"/>
      <w:sz w:val="26"/>
      <w:lang w:val="uk-UA"/>
    </w:rPr>
  </w:style>
  <w:style w:type="character" w:customStyle="1" w:styleId="apple-converted-space">
    <w:name w:val="apple-converted-space"/>
    <w:basedOn w:val="a0"/>
    <w:rsid w:val="00527A83"/>
  </w:style>
  <w:style w:type="paragraph" w:customStyle="1" w:styleId="13">
    <w:name w:val="Без интервала1"/>
    <w:rsid w:val="00527A83"/>
    <w:pPr>
      <w:spacing w:after="0" w:line="240" w:lineRule="auto"/>
    </w:pPr>
    <w:rPr>
      <w:rFonts w:ascii="Calibri" w:eastAsia="Times New Roman" w:hAnsi="Calibri" w:cs="Times New Roman"/>
      <w:lang w:val="tr-TR"/>
    </w:rPr>
  </w:style>
  <w:style w:type="paragraph" w:customStyle="1" w:styleId="14">
    <w:name w:val="Абзац списку1"/>
    <w:basedOn w:val="a"/>
    <w:rsid w:val="00527A8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character" w:customStyle="1" w:styleId="0pt">
    <w:name w:val="Основной текст + Интервал 0 pt"/>
    <w:rsid w:val="00527A83"/>
    <w:rPr>
      <w:rFonts w:ascii="Times New Roman" w:hAnsi="Times New Roman" w:cs="Times New Roman"/>
      <w:spacing w:val="2"/>
      <w:sz w:val="25"/>
      <w:szCs w:val="25"/>
      <w:u w:val="none"/>
    </w:rPr>
  </w:style>
  <w:style w:type="character" w:customStyle="1" w:styleId="16">
    <w:name w:val="Основной текст + Курсив1"/>
    <w:aliases w:val="Интервал 0 pt49"/>
    <w:rsid w:val="00527A83"/>
    <w:rPr>
      <w:rFonts w:ascii="Times New Roman" w:hAnsi="Times New Roman" w:cs="Times New Roman"/>
      <w:i/>
      <w:iCs/>
      <w:spacing w:val="3"/>
      <w:sz w:val="25"/>
      <w:szCs w:val="25"/>
      <w:u w:val="none"/>
    </w:rPr>
  </w:style>
  <w:style w:type="character" w:customStyle="1" w:styleId="1510">
    <w:name w:val="Основной текст (15) + Не курсив1"/>
    <w:rsid w:val="00527A83"/>
    <w:rPr>
      <w:rFonts w:ascii="Times New Roman" w:hAnsi="Times New Roman" w:cs="Times New Roman"/>
      <w:i w:val="0"/>
      <w:iCs w:val="0"/>
      <w:spacing w:val="2"/>
      <w:sz w:val="25"/>
      <w:szCs w:val="25"/>
      <w:u w:val="none"/>
    </w:rPr>
  </w:style>
  <w:style w:type="character" w:customStyle="1" w:styleId="150pt">
    <w:name w:val="Основной текст (15) + Интервал 0 pt"/>
    <w:rsid w:val="00527A83"/>
    <w:rPr>
      <w:rFonts w:ascii="Times New Roman" w:hAnsi="Times New Roman" w:cs="Times New Roman"/>
      <w:i/>
      <w:iCs/>
      <w:spacing w:val="3"/>
      <w:sz w:val="25"/>
      <w:szCs w:val="25"/>
      <w:u w:val="none"/>
    </w:rPr>
  </w:style>
  <w:style w:type="paragraph" w:customStyle="1" w:styleId="91">
    <w:name w:val="Знак Знак9 Знак Знак"/>
    <w:basedOn w:val="a"/>
    <w:rsid w:val="00527A83"/>
    <w:rPr>
      <w:rFonts w:ascii="Verdana" w:hAnsi="Verdana"/>
      <w:lang w:val="en-US" w:eastAsia="en-US"/>
    </w:rPr>
  </w:style>
  <w:style w:type="character" w:customStyle="1" w:styleId="61">
    <w:name w:val="Основной текст (6)_"/>
    <w:link w:val="62"/>
    <w:uiPriority w:val="99"/>
    <w:locked/>
    <w:rsid w:val="00527A83"/>
    <w:rPr>
      <w:sz w:val="26"/>
      <w:szCs w:val="26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527A83"/>
    <w:pPr>
      <w:widowControl w:val="0"/>
      <w:shd w:val="clear" w:color="auto" w:fill="FFFFFF"/>
      <w:spacing w:before="60" w:after="60" w:line="317" w:lineRule="exact"/>
      <w:jc w:val="both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character" w:customStyle="1" w:styleId="FontStyle">
    <w:name w:val="Font Style"/>
    <w:rsid w:val="00527A83"/>
    <w:rPr>
      <w:rFonts w:cs="Courier New"/>
      <w:color w:val="000000"/>
      <w:szCs w:val="20"/>
    </w:rPr>
  </w:style>
  <w:style w:type="paragraph" w:customStyle="1" w:styleId="Standard">
    <w:name w:val="Standard"/>
    <w:rsid w:val="00527A83"/>
    <w:pPr>
      <w:suppressAutoHyphens/>
      <w:spacing w:after="0" w:line="240" w:lineRule="auto"/>
      <w:jc w:val="both"/>
      <w:textAlignment w:val="baseline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d2edcug0">
    <w:name w:val="d2edcug0"/>
    <w:basedOn w:val="a0"/>
    <w:rsid w:val="00527A83"/>
  </w:style>
  <w:style w:type="paragraph" w:customStyle="1" w:styleId="msonormal0">
    <w:name w:val="msonormal"/>
    <w:basedOn w:val="a"/>
    <w:rsid w:val="00527A83"/>
    <w:pPr>
      <w:spacing w:before="100" w:beforeAutospacing="1" w:after="100" w:afterAutospacing="1"/>
    </w:pPr>
    <w:rPr>
      <w:sz w:val="24"/>
      <w:szCs w:val="24"/>
    </w:rPr>
  </w:style>
  <w:style w:type="paragraph" w:customStyle="1" w:styleId="17">
    <w:name w:val="Знак Знак1 Знак Знак Знак Знак Знак Знак Знак Знак Знак Знак Знак Знак Знак Знак Знак Знак"/>
    <w:basedOn w:val="a"/>
    <w:rsid w:val="00527A83"/>
    <w:rPr>
      <w:rFonts w:ascii="Verdana" w:hAnsi="Verdana"/>
      <w:lang w:val="en-US" w:eastAsia="en-US"/>
    </w:rPr>
  </w:style>
  <w:style w:type="paragraph" w:customStyle="1" w:styleId="18">
    <w:name w:val="Знак Знак1 Знак Знак Знак Знак Знак Знак Знак Знак Знак Знак"/>
    <w:basedOn w:val="a"/>
    <w:rsid w:val="00527A83"/>
    <w:rPr>
      <w:rFonts w:ascii="Verdana" w:hAnsi="Verdana"/>
      <w:lang w:val="en-US" w:eastAsia="en-US"/>
    </w:rPr>
  </w:style>
  <w:style w:type="paragraph" w:customStyle="1" w:styleId="210">
    <w:name w:val="Основной текст с отступом 21"/>
    <w:basedOn w:val="a"/>
    <w:rsid w:val="00527A83"/>
    <w:pPr>
      <w:suppressAutoHyphens/>
      <w:ind w:firstLine="435"/>
      <w:jc w:val="both"/>
    </w:pPr>
    <w:rPr>
      <w:spacing w:val="-4"/>
      <w:sz w:val="28"/>
      <w:lang w:val="uk-UA" w:eastAsia="zh-CN"/>
    </w:rPr>
  </w:style>
  <w:style w:type="paragraph" w:customStyle="1" w:styleId="Style1">
    <w:name w:val="Style1"/>
    <w:basedOn w:val="a"/>
    <w:rsid w:val="00527A83"/>
    <w:pPr>
      <w:widowControl w:val="0"/>
      <w:suppressAutoHyphens/>
      <w:autoSpaceDE w:val="0"/>
      <w:spacing w:line="322" w:lineRule="exact"/>
      <w:ind w:firstLine="2496"/>
    </w:pPr>
    <w:rPr>
      <w:sz w:val="24"/>
      <w:szCs w:val="24"/>
      <w:lang w:val="uk-UA" w:eastAsia="zh-CN"/>
    </w:rPr>
  </w:style>
  <w:style w:type="paragraph" w:customStyle="1" w:styleId="Style3">
    <w:name w:val="Style3"/>
    <w:basedOn w:val="a"/>
    <w:rsid w:val="00527A83"/>
    <w:pPr>
      <w:widowControl w:val="0"/>
      <w:suppressAutoHyphens/>
      <w:autoSpaceDE w:val="0"/>
      <w:spacing w:line="346" w:lineRule="exact"/>
      <w:ind w:firstLine="706"/>
    </w:pPr>
    <w:rPr>
      <w:sz w:val="24"/>
      <w:szCs w:val="24"/>
      <w:lang w:val="uk-UA" w:eastAsia="zh-CN"/>
    </w:rPr>
  </w:style>
  <w:style w:type="paragraph" w:customStyle="1" w:styleId="Style4">
    <w:name w:val="Style4"/>
    <w:basedOn w:val="a"/>
    <w:rsid w:val="00527A83"/>
    <w:pPr>
      <w:widowControl w:val="0"/>
      <w:suppressAutoHyphens/>
      <w:autoSpaceDE w:val="0"/>
      <w:spacing w:line="325" w:lineRule="exact"/>
      <w:ind w:firstLine="898"/>
      <w:jc w:val="both"/>
    </w:pPr>
    <w:rPr>
      <w:sz w:val="24"/>
      <w:szCs w:val="24"/>
      <w:lang w:val="uk-UA" w:eastAsia="zh-CN"/>
    </w:rPr>
  </w:style>
  <w:style w:type="paragraph" w:customStyle="1" w:styleId="41">
    <w:name w:val="Указатель4"/>
    <w:basedOn w:val="a"/>
    <w:rsid w:val="00527A83"/>
    <w:pPr>
      <w:widowControl w:val="0"/>
      <w:suppressLineNumbers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paragraph" w:customStyle="1" w:styleId="51">
    <w:name w:val="Название объекта5"/>
    <w:basedOn w:val="a"/>
    <w:rsid w:val="00527A83"/>
    <w:pPr>
      <w:widowControl w:val="0"/>
      <w:suppressLineNumbers/>
      <w:snapToGrid w:val="0"/>
      <w:spacing w:before="120" w:after="120"/>
    </w:pPr>
    <w:rPr>
      <w:rFonts w:ascii="Liberation Serif" w:eastAsia="Droid Sans" w:hAnsi="Liberation Serif" w:cs="FreeSans"/>
      <w:i/>
      <w:iCs/>
      <w:kern w:val="2"/>
      <w:sz w:val="24"/>
      <w:szCs w:val="24"/>
      <w:lang w:val="en-US" w:eastAsia="zh-CN" w:bidi="hi-IN"/>
    </w:rPr>
  </w:style>
  <w:style w:type="paragraph" w:customStyle="1" w:styleId="35">
    <w:name w:val="Указатель3"/>
    <w:basedOn w:val="a"/>
    <w:rsid w:val="00527A83"/>
    <w:pPr>
      <w:widowControl w:val="0"/>
      <w:suppressLineNumbers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paragraph" w:customStyle="1" w:styleId="42">
    <w:name w:val="Название объекта4"/>
    <w:basedOn w:val="ad"/>
    <w:next w:val="aff"/>
    <w:rsid w:val="00527A83"/>
    <w:pPr>
      <w:keepNext/>
      <w:widowControl w:val="0"/>
      <w:pBdr>
        <w:bottom w:val="none" w:sz="0" w:space="0" w:color="auto"/>
      </w:pBdr>
      <w:snapToGrid w:val="0"/>
      <w:spacing w:before="240" w:after="120"/>
      <w:contextualSpacing w:val="0"/>
      <w:jc w:val="center"/>
    </w:pPr>
    <w:rPr>
      <w:rFonts w:ascii="Liberation Sans" w:eastAsia="Droid Sans Fallback" w:hAnsi="Liberation Sans" w:cs="FreeSans"/>
      <w:b/>
      <w:bCs/>
      <w:color w:val="auto"/>
      <w:spacing w:val="0"/>
      <w:kern w:val="2"/>
      <w:sz w:val="56"/>
      <w:szCs w:val="56"/>
      <w:lang w:val="en-US" w:eastAsia="zh-CN" w:bidi="hi-IN"/>
    </w:rPr>
  </w:style>
  <w:style w:type="paragraph" w:customStyle="1" w:styleId="28">
    <w:name w:val="Указатель2"/>
    <w:basedOn w:val="a"/>
    <w:rsid w:val="00527A83"/>
    <w:pPr>
      <w:widowControl w:val="0"/>
      <w:suppressLineNumbers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paragraph" w:customStyle="1" w:styleId="36">
    <w:name w:val="Название объекта3"/>
    <w:basedOn w:val="a"/>
    <w:rsid w:val="00527A83"/>
    <w:pPr>
      <w:widowControl w:val="0"/>
      <w:suppressLineNumbers/>
      <w:snapToGrid w:val="0"/>
      <w:spacing w:before="120" w:after="120"/>
    </w:pPr>
    <w:rPr>
      <w:rFonts w:ascii="Liberation Serif" w:eastAsia="Droid Sans" w:hAnsi="Liberation Serif" w:cs="FreeSans"/>
      <w:i/>
      <w:iCs/>
      <w:kern w:val="2"/>
      <w:sz w:val="24"/>
      <w:szCs w:val="24"/>
      <w:lang w:val="en-US" w:eastAsia="zh-CN" w:bidi="hi-IN"/>
    </w:rPr>
  </w:style>
  <w:style w:type="paragraph" w:customStyle="1" w:styleId="19">
    <w:name w:val="Указатель1"/>
    <w:basedOn w:val="a"/>
    <w:rsid w:val="00527A83"/>
    <w:pPr>
      <w:widowControl w:val="0"/>
      <w:suppressLineNumbers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paragraph" w:customStyle="1" w:styleId="Heading">
    <w:name w:val="Heading"/>
    <w:basedOn w:val="a"/>
    <w:next w:val="aff"/>
    <w:rsid w:val="00527A83"/>
    <w:pPr>
      <w:keepNext/>
      <w:widowControl w:val="0"/>
      <w:snapToGrid w:val="0"/>
      <w:spacing w:before="240" w:after="120"/>
    </w:pPr>
    <w:rPr>
      <w:rFonts w:ascii="Liberation Sans" w:eastAsia="Droid Sans" w:hAnsi="Liberation Sans" w:cs="FreeSans"/>
      <w:kern w:val="2"/>
      <w:sz w:val="28"/>
      <w:szCs w:val="28"/>
      <w:lang w:val="en-US" w:eastAsia="zh-CN" w:bidi="hi-IN"/>
    </w:rPr>
  </w:style>
  <w:style w:type="paragraph" w:customStyle="1" w:styleId="29">
    <w:name w:val="Название объекта2"/>
    <w:basedOn w:val="a"/>
    <w:rsid w:val="00527A83"/>
    <w:pPr>
      <w:widowControl w:val="0"/>
      <w:suppressLineNumbers/>
      <w:snapToGrid w:val="0"/>
      <w:spacing w:before="120" w:after="120"/>
    </w:pPr>
    <w:rPr>
      <w:rFonts w:ascii="Liberation Serif" w:eastAsia="Droid Sans" w:hAnsi="Liberation Serif" w:cs="FreeSans"/>
      <w:i/>
      <w:iCs/>
      <w:kern w:val="2"/>
      <w:sz w:val="24"/>
      <w:szCs w:val="24"/>
      <w:lang w:val="en-US" w:eastAsia="zh-CN" w:bidi="hi-IN"/>
    </w:rPr>
  </w:style>
  <w:style w:type="paragraph" w:customStyle="1" w:styleId="Index">
    <w:name w:val="Index"/>
    <w:basedOn w:val="a"/>
    <w:rsid w:val="00527A83"/>
    <w:pPr>
      <w:widowControl w:val="0"/>
      <w:suppressLineNumbers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paragraph" w:customStyle="1" w:styleId="1a">
    <w:name w:val="Название объекта1"/>
    <w:basedOn w:val="a"/>
    <w:rsid w:val="00527A83"/>
    <w:pPr>
      <w:widowControl w:val="0"/>
      <w:suppressLineNumbers/>
      <w:snapToGrid w:val="0"/>
      <w:spacing w:before="120" w:after="120"/>
    </w:pPr>
    <w:rPr>
      <w:rFonts w:ascii="Liberation Serif" w:eastAsia="Droid Sans" w:hAnsi="Liberation Serif" w:cs="FreeSans"/>
      <w:i/>
      <w:iCs/>
      <w:kern w:val="2"/>
      <w:sz w:val="24"/>
      <w:szCs w:val="24"/>
      <w:lang w:val="en-US" w:eastAsia="zh-CN" w:bidi="hi-IN"/>
    </w:rPr>
  </w:style>
  <w:style w:type="paragraph" w:customStyle="1" w:styleId="1b">
    <w:name w:val="Название1"/>
    <w:basedOn w:val="Heading"/>
    <w:next w:val="aff"/>
    <w:rsid w:val="00527A83"/>
    <w:pPr>
      <w:jc w:val="center"/>
    </w:pPr>
    <w:rPr>
      <w:b/>
      <w:bCs/>
      <w:sz w:val="56"/>
      <w:szCs w:val="56"/>
    </w:rPr>
  </w:style>
  <w:style w:type="paragraph" w:customStyle="1" w:styleId="TableContents">
    <w:name w:val="Table Contents"/>
    <w:basedOn w:val="a"/>
    <w:rsid w:val="00527A83"/>
    <w:pPr>
      <w:widowControl w:val="0"/>
      <w:suppressLineNumbers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paragraph" w:customStyle="1" w:styleId="TableHeading">
    <w:name w:val="Table Heading"/>
    <w:basedOn w:val="TableContents"/>
    <w:rsid w:val="00527A83"/>
    <w:pPr>
      <w:jc w:val="center"/>
    </w:pPr>
    <w:rPr>
      <w:b/>
      <w:bCs/>
    </w:rPr>
  </w:style>
  <w:style w:type="paragraph" w:customStyle="1" w:styleId="xfmc1">
    <w:name w:val="xfmc1"/>
    <w:basedOn w:val="a"/>
    <w:rsid w:val="00527A83"/>
    <w:pPr>
      <w:snapToGrid w:val="0"/>
      <w:spacing w:before="100" w:after="100"/>
    </w:pPr>
    <w:rPr>
      <w:rFonts w:eastAsia="Droid Sans"/>
      <w:kern w:val="2"/>
      <w:sz w:val="24"/>
      <w:szCs w:val="24"/>
      <w:lang w:val="en-US" w:eastAsia="zh-CN" w:bidi="hi-IN"/>
    </w:rPr>
  </w:style>
  <w:style w:type="paragraph" w:customStyle="1" w:styleId="aff9">
    <w:name w:val="Содержимое таблицы"/>
    <w:basedOn w:val="a"/>
    <w:rsid w:val="00527A83"/>
    <w:pPr>
      <w:widowControl w:val="0"/>
      <w:suppressLineNumbers/>
      <w:snapToGrid w:val="0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paragraph" w:customStyle="1" w:styleId="affa">
    <w:name w:val="Заголовок таблицы"/>
    <w:basedOn w:val="aff9"/>
    <w:rsid w:val="00527A83"/>
    <w:pPr>
      <w:jc w:val="center"/>
    </w:pPr>
    <w:rPr>
      <w:b/>
      <w:bCs/>
    </w:rPr>
  </w:style>
  <w:style w:type="paragraph" w:customStyle="1" w:styleId="1c">
    <w:name w:val="Цитата1"/>
    <w:basedOn w:val="a"/>
    <w:rsid w:val="00527A83"/>
    <w:pPr>
      <w:widowControl w:val="0"/>
      <w:snapToGrid w:val="0"/>
      <w:spacing w:after="283"/>
      <w:ind w:left="567" w:right="567"/>
    </w:pPr>
    <w:rPr>
      <w:rFonts w:ascii="Liberation Serif" w:eastAsia="Droid Sans" w:hAnsi="Liberation Serif" w:cs="FreeSans"/>
      <w:kern w:val="2"/>
      <w:sz w:val="24"/>
      <w:szCs w:val="24"/>
      <w:lang w:val="en-US" w:eastAsia="zh-CN" w:bidi="hi-IN"/>
    </w:rPr>
  </w:style>
  <w:style w:type="character" w:customStyle="1" w:styleId="FontStyle12">
    <w:name w:val="Font Style12"/>
    <w:rsid w:val="00527A83"/>
    <w:rPr>
      <w:rFonts w:ascii="Times New Roman" w:hAnsi="Times New Roman" w:cs="Times New Roman" w:hint="default"/>
      <w:sz w:val="24"/>
      <w:szCs w:val="24"/>
    </w:rPr>
  </w:style>
  <w:style w:type="character" w:customStyle="1" w:styleId="FontStyle13">
    <w:name w:val="Font Style13"/>
    <w:rsid w:val="00527A8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WW8Num1z0">
    <w:name w:val="WW8Num1z0"/>
    <w:rsid w:val="00527A83"/>
  </w:style>
  <w:style w:type="character" w:customStyle="1" w:styleId="WW8Num1z1">
    <w:name w:val="WW8Num1z1"/>
    <w:rsid w:val="00527A83"/>
  </w:style>
  <w:style w:type="character" w:customStyle="1" w:styleId="WW8Num1z2">
    <w:name w:val="WW8Num1z2"/>
    <w:rsid w:val="00527A83"/>
  </w:style>
  <w:style w:type="character" w:customStyle="1" w:styleId="WW8Num1z3">
    <w:name w:val="WW8Num1z3"/>
    <w:rsid w:val="00527A83"/>
  </w:style>
  <w:style w:type="character" w:customStyle="1" w:styleId="WW8Num1z4">
    <w:name w:val="WW8Num1z4"/>
    <w:rsid w:val="00527A83"/>
  </w:style>
  <w:style w:type="character" w:customStyle="1" w:styleId="WW8Num1z5">
    <w:name w:val="WW8Num1z5"/>
    <w:rsid w:val="00527A83"/>
  </w:style>
  <w:style w:type="character" w:customStyle="1" w:styleId="WW8Num1z6">
    <w:name w:val="WW8Num1z6"/>
    <w:rsid w:val="00527A83"/>
  </w:style>
  <w:style w:type="character" w:customStyle="1" w:styleId="WW8Num1z7">
    <w:name w:val="WW8Num1z7"/>
    <w:rsid w:val="00527A83"/>
  </w:style>
  <w:style w:type="character" w:customStyle="1" w:styleId="WW8Num1z8">
    <w:name w:val="WW8Num1z8"/>
    <w:rsid w:val="00527A83"/>
  </w:style>
  <w:style w:type="character" w:customStyle="1" w:styleId="WW8Num2z0">
    <w:name w:val="WW8Num2z0"/>
    <w:rsid w:val="00527A83"/>
  </w:style>
  <w:style w:type="character" w:customStyle="1" w:styleId="WW8Num2z1">
    <w:name w:val="WW8Num2z1"/>
    <w:rsid w:val="00527A83"/>
  </w:style>
  <w:style w:type="character" w:customStyle="1" w:styleId="WW8Num2z2">
    <w:name w:val="WW8Num2z2"/>
    <w:rsid w:val="00527A83"/>
  </w:style>
  <w:style w:type="character" w:customStyle="1" w:styleId="WW8Num2z3">
    <w:name w:val="WW8Num2z3"/>
    <w:rsid w:val="00527A83"/>
  </w:style>
  <w:style w:type="character" w:customStyle="1" w:styleId="WW8Num2z4">
    <w:name w:val="WW8Num2z4"/>
    <w:rsid w:val="00527A83"/>
  </w:style>
  <w:style w:type="character" w:customStyle="1" w:styleId="WW8Num2z5">
    <w:name w:val="WW8Num2z5"/>
    <w:rsid w:val="00527A83"/>
  </w:style>
  <w:style w:type="character" w:customStyle="1" w:styleId="WW8Num2z6">
    <w:name w:val="WW8Num2z6"/>
    <w:rsid w:val="00527A83"/>
  </w:style>
  <w:style w:type="character" w:customStyle="1" w:styleId="WW8Num2z7">
    <w:name w:val="WW8Num2z7"/>
    <w:rsid w:val="00527A83"/>
  </w:style>
  <w:style w:type="character" w:customStyle="1" w:styleId="WW8Num2z8">
    <w:name w:val="WW8Num2z8"/>
    <w:rsid w:val="00527A83"/>
  </w:style>
  <w:style w:type="character" w:customStyle="1" w:styleId="WW8Num3z0">
    <w:name w:val="WW8Num3z0"/>
    <w:rsid w:val="00527A83"/>
    <w:rPr>
      <w:rFonts w:ascii="Symbol" w:hAnsi="Symbol" w:cs="OpenSymbol" w:hint="default"/>
      <w:sz w:val="28"/>
      <w:szCs w:val="28"/>
      <w:lang w:val="uk-UA"/>
    </w:rPr>
  </w:style>
  <w:style w:type="character" w:customStyle="1" w:styleId="WW8Num3z1">
    <w:name w:val="WW8Num3z1"/>
    <w:rsid w:val="00527A83"/>
    <w:rPr>
      <w:rFonts w:ascii="OpenSymbol" w:hAnsi="OpenSymbol" w:cs="OpenSymbol" w:hint="default"/>
    </w:rPr>
  </w:style>
  <w:style w:type="character" w:customStyle="1" w:styleId="52">
    <w:name w:val="Основной шрифт абзаца5"/>
    <w:rsid w:val="00527A83"/>
  </w:style>
  <w:style w:type="character" w:customStyle="1" w:styleId="WW8Num4z0">
    <w:name w:val="WW8Num4z0"/>
    <w:rsid w:val="00527A83"/>
    <w:rPr>
      <w:rFonts w:ascii="Symbol" w:hAnsi="Symbol" w:cs="OpenSymbol" w:hint="default"/>
      <w:sz w:val="28"/>
      <w:szCs w:val="28"/>
      <w:lang w:val="uk-UA"/>
    </w:rPr>
  </w:style>
  <w:style w:type="character" w:customStyle="1" w:styleId="WW8Num4z1">
    <w:name w:val="WW8Num4z1"/>
    <w:rsid w:val="00527A83"/>
    <w:rPr>
      <w:rFonts w:ascii="OpenSymbol" w:hAnsi="OpenSymbol" w:cs="OpenSymbol" w:hint="default"/>
    </w:rPr>
  </w:style>
  <w:style w:type="character" w:customStyle="1" w:styleId="WW8Num5z0">
    <w:name w:val="WW8Num5z0"/>
    <w:rsid w:val="00527A83"/>
    <w:rPr>
      <w:rFonts w:ascii="Symbol" w:hAnsi="Symbol" w:cs="OpenSymbol" w:hint="default"/>
      <w:sz w:val="22"/>
      <w:szCs w:val="22"/>
      <w:lang w:val="uk-UA" w:eastAsia="zh-CN" w:bidi="hi-IN"/>
    </w:rPr>
  </w:style>
  <w:style w:type="character" w:customStyle="1" w:styleId="WW8Num5z1">
    <w:name w:val="WW8Num5z1"/>
    <w:rsid w:val="00527A83"/>
    <w:rPr>
      <w:rFonts w:ascii="OpenSymbol" w:hAnsi="OpenSymbol" w:cs="OpenSymbol" w:hint="default"/>
    </w:rPr>
  </w:style>
  <w:style w:type="character" w:customStyle="1" w:styleId="WW8Num6z0">
    <w:name w:val="WW8Num6z0"/>
    <w:rsid w:val="00527A83"/>
    <w:rPr>
      <w:rFonts w:ascii="Symbol" w:hAnsi="Symbol" w:cs="OpenSymbol" w:hint="default"/>
      <w:sz w:val="28"/>
      <w:szCs w:val="28"/>
      <w:lang w:val="uk-UA"/>
    </w:rPr>
  </w:style>
  <w:style w:type="character" w:customStyle="1" w:styleId="WW8Num6z1">
    <w:name w:val="WW8Num6z1"/>
    <w:rsid w:val="00527A83"/>
    <w:rPr>
      <w:rFonts w:ascii="OpenSymbol" w:hAnsi="OpenSymbol" w:cs="OpenSymbol" w:hint="default"/>
    </w:rPr>
  </w:style>
  <w:style w:type="character" w:customStyle="1" w:styleId="WW8Num7z0">
    <w:name w:val="WW8Num7z0"/>
    <w:rsid w:val="00527A83"/>
    <w:rPr>
      <w:rFonts w:ascii="Symbol" w:hAnsi="Symbol" w:cs="Symbol" w:hint="default"/>
    </w:rPr>
  </w:style>
  <w:style w:type="character" w:customStyle="1" w:styleId="WW8Num7z1">
    <w:name w:val="WW8Num7z1"/>
    <w:rsid w:val="00527A83"/>
    <w:rPr>
      <w:rFonts w:ascii="Courier New" w:hAnsi="Courier New" w:cs="Courier New" w:hint="default"/>
    </w:rPr>
  </w:style>
  <w:style w:type="character" w:customStyle="1" w:styleId="WW8Num7z2">
    <w:name w:val="WW8Num7z2"/>
    <w:rsid w:val="00527A83"/>
    <w:rPr>
      <w:rFonts w:ascii="Wingdings" w:hAnsi="Wingdings" w:cs="Wingdings" w:hint="default"/>
    </w:rPr>
  </w:style>
  <w:style w:type="character" w:customStyle="1" w:styleId="WW8Num8z0">
    <w:name w:val="WW8Num8z0"/>
    <w:rsid w:val="00527A83"/>
    <w:rPr>
      <w:rFonts w:ascii="Symbol" w:hAnsi="Symbol" w:cs="Symbol" w:hint="default"/>
      <w:sz w:val="28"/>
      <w:szCs w:val="28"/>
      <w:lang w:val="uk-UA"/>
    </w:rPr>
  </w:style>
  <w:style w:type="character" w:customStyle="1" w:styleId="WW8Num8z1">
    <w:name w:val="WW8Num8z1"/>
    <w:rsid w:val="00527A83"/>
    <w:rPr>
      <w:rFonts w:ascii="Courier New" w:hAnsi="Courier New" w:cs="Courier New" w:hint="default"/>
    </w:rPr>
  </w:style>
  <w:style w:type="character" w:customStyle="1" w:styleId="WW8Num8z2">
    <w:name w:val="WW8Num8z2"/>
    <w:rsid w:val="00527A83"/>
    <w:rPr>
      <w:rFonts w:ascii="Wingdings" w:hAnsi="Wingdings" w:cs="Wingdings" w:hint="default"/>
    </w:rPr>
  </w:style>
  <w:style w:type="character" w:customStyle="1" w:styleId="WW8Num9z0">
    <w:name w:val="WW8Num9z0"/>
    <w:rsid w:val="00527A83"/>
    <w:rPr>
      <w:rFonts w:ascii="Symbol" w:hAnsi="Symbol" w:cs="Symbol" w:hint="default"/>
      <w:sz w:val="28"/>
      <w:szCs w:val="28"/>
      <w:lang w:val="uk-UA"/>
    </w:rPr>
  </w:style>
  <w:style w:type="character" w:customStyle="1" w:styleId="WW8Num9z1">
    <w:name w:val="WW8Num9z1"/>
    <w:rsid w:val="00527A83"/>
    <w:rPr>
      <w:rFonts w:ascii="Courier New" w:hAnsi="Courier New" w:cs="Courier New" w:hint="default"/>
    </w:rPr>
  </w:style>
  <w:style w:type="character" w:customStyle="1" w:styleId="WW8Num9z2">
    <w:name w:val="WW8Num9z2"/>
    <w:rsid w:val="00527A83"/>
    <w:rPr>
      <w:rFonts w:ascii="Wingdings" w:hAnsi="Wingdings" w:cs="Wingdings" w:hint="default"/>
    </w:rPr>
  </w:style>
  <w:style w:type="character" w:customStyle="1" w:styleId="43">
    <w:name w:val="Основной шрифт абзаца4"/>
    <w:rsid w:val="00527A83"/>
  </w:style>
  <w:style w:type="character" w:customStyle="1" w:styleId="37">
    <w:name w:val="Основной шрифт абзаца3"/>
    <w:rsid w:val="00527A83"/>
  </w:style>
  <w:style w:type="character" w:customStyle="1" w:styleId="WW8Num5z2">
    <w:name w:val="WW8Num5z2"/>
    <w:rsid w:val="00527A83"/>
  </w:style>
  <w:style w:type="character" w:customStyle="1" w:styleId="WW8Num5z3">
    <w:name w:val="WW8Num5z3"/>
    <w:rsid w:val="00527A83"/>
  </w:style>
  <w:style w:type="character" w:customStyle="1" w:styleId="WW8Num5z4">
    <w:name w:val="WW8Num5z4"/>
    <w:rsid w:val="00527A83"/>
  </w:style>
  <w:style w:type="character" w:customStyle="1" w:styleId="WW8Num5z5">
    <w:name w:val="WW8Num5z5"/>
    <w:rsid w:val="00527A83"/>
  </w:style>
  <w:style w:type="character" w:customStyle="1" w:styleId="WW8Num5z6">
    <w:name w:val="WW8Num5z6"/>
    <w:rsid w:val="00527A83"/>
  </w:style>
  <w:style w:type="character" w:customStyle="1" w:styleId="WW8Num5z7">
    <w:name w:val="WW8Num5z7"/>
    <w:rsid w:val="00527A83"/>
  </w:style>
  <w:style w:type="character" w:customStyle="1" w:styleId="WW8Num5z8">
    <w:name w:val="WW8Num5z8"/>
    <w:rsid w:val="00527A83"/>
  </w:style>
  <w:style w:type="character" w:customStyle="1" w:styleId="2a">
    <w:name w:val="Основной шрифт абзаца2"/>
    <w:rsid w:val="00527A83"/>
  </w:style>
  <w:style w:type="character" w:customStyle="1" w:styleId="WW8Num6z2">
    <w:name w:val="WW8Num6z2"/>
    <w:rsid w:val="00527A83"/>
  </w:style>
  <w:style w:type="character" w:customStyle="1" w:styleId="WW8Num6z3">
    <w:name w:val="WW8Num6z3"/>
    <w:rsid w:val="00527A83"/>
  </w:style>
  <w:style w:type="character" w:customStyle="1" w:styleId="WW8Num6z4">
    <w:name w:val="WW8Num6z4"/>
    <w:rsid w:val="00527A83"/>
  </w:style>
  <w:style w:type="character" w:customStyle="1" w:styleId="WW8Num6z5">
    <w:name w:val="WW8Num6z5"/>
    <w:rsid w:val="00527A83"/>
  </w:style>
  <w:style w:type="character" w:customStyle="1" w:styleId="WW8Num6z6">
    <w:name w:val="WW8Num6z6"/>
    <w:rsid w:val="00527A83"/>
  </w:style>
  <w:style w:type="character" w:customStyle="1" w:styleId="WW8Num6z7">
    <w:name w:val="WW8Num6z7"/>
    <w:rsid w:val="00527A83"/>
  </w:style>
  <w:style w:type="character" w:customStyle="1" w:styleId="WW8Num6z8">
    <w:name w:val="WW8Num6z8"/>
    <w:rsid w:val="00527A83"/>
  </w:style>
  <w:style w:type="character" w:customStyle="1" w:styleId="1d">
    <w:name w:val="Основной шрифт абзаца1"/>
    <w:rsid w:val="00527A83"/>
  </w:style>
  <w:style w:type="character" w:customStyle="1" w:styleId="WW8Num8z3">
    <w:name w:val="WW8Num8z3"/>
    <w:rsid w:val="00527A83"/>
  </w:style>
  <w:style w:type="character" w:customStyle="1" w:styleId="WW8Num8z4">
    <w:name w:val="WW8Num8z4"/>
    <w:rsid w:val="00527A83"/>
  </w:style>
  <w:style w:type="character" w:customStyle="1" w:styleId="WW8Num8z5">
    <w:name w:val="WW8Num8z5"/>
    <w:rsid w:val="00527A83"/>
  </w:style>
  <w:style w:type="character" w:customStyle="1" w:styleId="WW8Num8z6">
    <w:name w:val="WW8Num8z6"/>
    <w:rsid w:val="00527A83"/>
  </w:style>
  <w:style w:type="character" w:customStyle="1" w:styleId="WW8Num8z7">
    <w:name w:val="WW8Num8z7"/>
    <w:rsid w:val="00527A83"/>
  </w:style>
  <w:style w:type="character" w:customStyle="1" w:styleId="WW8Num8z8">
    <w:name w:val="WW8Num8z8"/>
    <w:rsid w:val="00527A83"/>
  </w:style>
  <w:style w:type="character" w:customStyle="1" w:styleId="WW8Num7z3">
    <w:name w:val="WW8Num7z3"/>
    <w:rsid w:val="00527A83"/>
  </w:style>
  <w:style w:type="character" w:customStyle="1" w:styleId="WW8Num7z4">
    <w:name w:val="WW8Num7z4"/>
    <w:rsid w:val="00527A83"/>
  </w:style>
  <w:style w:type="character" w:customStyle="1" w:styleId="WW8Num7z5">
    <w:name w:val="WW8Num7z5"/>
    <w:rsid w:val="00527A83"/>
  </w:style>
  <w:style w:type="character" w:customStyle="1" w:styleId="WW8Num7z6">
    <w:name w:val="WW8Num7z6"/>
    <w:rsid w:val="00527A83"/>
  </w:style>
  <w:style w:type="character" w:customStyle="1" w:styleId="WW8Num7z7">
    <w:name w:val="WW8Num7z7"/>
    <w:rsid w:val="00527A83"/>
  </w:style>
  <w:style w:type="character" w:customStyle="1" w:styleId="WW8Num7z8">
    <w:name w:val="WW8Num7z8"/>
    <w:rsid w:val="00527A83"/>
  </w:style>
  <w:style w:type="character" w:customStyle="1" w:styleId="WW8Num4z2">
    <w:name w:val="WW8Num4z2"/>
    <w:rsid w:val="00527A83"/>
  </w:style>
  <w:style w:type="character" w:customStyle="1" w:styleId="WW8Num4z3">
    <w:name w:val="WW8Num4z3"/>
    <w:rsid w:val="00527A83"/>
  </w:style>
  <w:style w:type="character" w:customStyle="1" w:styleId="WW8Num4z4">
    <w:name w:val="WW8Num4z4"/>
    <w:rsid w:val="00527A83"/>
  </w:style>
  <w:style w:type="character" w:customStyle="1" w:styleId="WW8Num4z5">
    <w:name w:val="WW8Num4z5"/>
    <w:rsid w:val="00527A83"/>
  </w:style>
  <w:style w:type="character" w:customStyle="1" w:styleId="WW8Num4z6">
    <w:name w:val="WW8Num4z6"/>
    <w:rsid w:val="00527A83"/>
  </w:style>
  <w:style w:type="character" w:customStyle="1" w:styleId="WW8Num4z7">
    <w:name w:val="WW8Num4z7"/>
    <w:rsid w:val="00527A83"/>
  </w:style>
  <w:style w:type="character" w:customStyle="1" w:styleId="WW8Num4z8">
    <w:name w:val="WW8Num4z8"/>
    <w:rsid w:val="00527A83"/>
  </w:style>
  <w:style w:type="character" w:customStyle="1" w:styleId="Bullets">
    <w:name w:val="Bullets"/>
    <w:rsid w:val="00527A83"/>
    <w:rPr>
      <w:rFonts w:ascii="OpenSymbol" w:eastAsia="OpenSymbol" w:hAnsi="OpenSymbol" w:cs="OpenSymbol" w:hint="default"/>
    </w:rPr>
  </w:style>
  <w:style w:type="character" w:customStyle="1" w:styleId="NumberingSymbols">
    <w:name w:val="Numbering Symbols"/>
    <w:rsid w:val="00527A83"/>
  </w:style>
  <w:style w:type="character" w:customStyle="1" w:styleId="affb">
    <w:name w:val="Маркеры списка"/>
    <w:rsid w:val="00527A83"/>
    <w:rPr>
      <w:rFonts w:ascii="OpenSymbol" w:eastAsia="OpenSymbol" w:hAnsi="OpenSymbol" w:cs="OpenSymbol" w:hint="default"/>
    </w:rPr>
  </w:style>
  <w:style w:type="paragraph" w:styleId="affc">
    <w:name w:val="Document Map"/>
    <w:basedOn w:val="a"/>
    <w:link w:val="affd"/>
    <w:semiHidden/>
    <w:rsid w:val="00527A83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d">
    <w:name w:val="Схема документа Знак"/>
    <w:basedOn w:val="a0"/>
    <w:link w:val="affc"/>
    <w:semiHidden/>
    <w:rsid w:val="00527A83"/>
    <w:rPr>
      <w:rFonts w:ascii="Tahoma" w:eastAsia="Times New Roman" w:hAnsi="Tahoma" w:cs="Tahoma"/>
      <w:sz w:val="24"/>
      <w:szCs w:val="24"/>
      <w:shd w:val="clear" w:color="auto" w:fill="00008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27128</Words>
  <Characters>15463</Characters>
  <Application>Microsoft Office Word</Application>
  <DocSecurity>0</DocSecurity>
  <Lines>128</Lines>
  <Paragraphs>85</Paragraphs>
  <ScaleCrop>false</ScaleCrop>
  <Company/>
  <LinksUpToDate>false</LinksUpToDate>
  <CharactersWithSpaces>42506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1</cp:revision>
  <dcterms:created xsi:type="dcterms:W3CDTF">2020-12-10T12:00:00Z</dcterms:created>
  <dcterms:modified xsi:type="dcterms:W3CDTF">2020-12-10T12:03:00Z</dcterms:modified>
</cp:coreProperties>
</file>