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993" w:rsidRPr="00917993" w:rsidRDefault="00917993" w:rsidP="00917993">
      <w:pPr>
        <w:jc w:val="center"/>
        <w:rPr>
          <w:b/>
          <w:color w:val="000000"/>
          <w:sz w:val="24"/>
          <w:szCs w:val="24"/>
          <w:lang w:val="uk-UA"/>
          <w14:shadow w14:blurRad="50800" w14:dist="38100" w14:dir="2700000" w14:sx="100000" w14:sy="100000" w14:kx="0" w14:ky="0" w14:algn="tl">
            <w14:srgbClr w14:val="000000">
              <w14:alpha w14:val="60000"/>
            </w14:srgbClr>
          </w14:shadow>
        </w:rPr>
      </w:pPr>
    </w:p>
    <w:p w:rsid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CD6671" w:rsidRPr="00E53305" w:rsidRDefault="00CD6671" w:rsidP="00CD6671">
      <w:pPr>
        <w:jc w:val="center"/>
        <w:rPr>
          <w:rFonts w:ascii="Arial" w:hAnsi="Arial"/>
          <w:lang w:val="uk-UA"/>
        </w:rPr>
      </w:pPr>
      <w:r w:rsidRPr="00E53305">
        <w:rPr>
          <w:rFonts w:ascii="Arial" w:hAnsi="Arial"/>
          <w:noProof/>
          <w:lang w:val="uk-UA" w:eastAsia="uk-UA"/>
        </w:rPr>
        <w:drawing>
          <wp:inline distT="0" distB="0" distL="0" distR="0" wp14:anchorId="4BA37115" wp14:editId="58361768">
            <wp:extent cx="485775" cy="71437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CD6671" w:rsidRPr="00CD6671" w:rsidRDefault="00CD6671" w:rsidP="00CD6671">
      <w:pPr>
        <w:jc w:val="center"/>
        <w:rPr>
          <w:b/>
          <w:sz w:val="28"/>
          <w:szCs w:val="28"/>
          <w:lang w:val="uk-UA"/>
        </w:rPr>
      </w:pPr>
    </w:p>
    <w:p w:rsidR="00CD6671" w:rsidRPr="00CD6671" w:rsidRDefault="00CD6671" w:rsidP="00CD6671">
      <w:pPr>
        <w:jc w:val="center"/>
        <w:rPr>
          <w:b/>
          <w:sz w:val="28"/>
          <w:szCs w:val="28"/>
        </w:rPr>
      </w:pPr>
      <w:r w:rsidRPr="00CD6671">
        <w:rPr>
          <w:b/>
          <w:sz w:val="28"/>
          <w:szCs w:val="28"/>
          <w:lang w:val="uk-UA"/>
        </w:rPr>
        <w:t xml:space="preserve"> </w:t>
      </w:r>
      <w:r w:rsidRPr="00CD6671">
        <w:rPr>
          <w:sz w:val="28"/>
          <w:szCs w:val="28"/>
        </w:rPr>
        <w:t xml:space="preserve"> </w:t>
      </w:r>
      <w:r w:rsidRPr="00CD6671">
        <w:rPr>
          <w:b/>
          <w:sz w:val="28"/>
          <w:szCs w:val="28"/>
          <w:lang w:val="uk-UA"/>
        </w:rPr>
        <w:t xml:space="preserve">СТУДЕНИКІВСЬКА </w:t>
      </w:r>
      <w:r w:rsidRPr="00CD6671">
        <w:rPr>
          <w:b/>
          <w:sz w:val="28"/>
          <w:szCs w:val="28"/>
        </w:rPr>
        <w:t xml:space="preserve"> СІЛЬСЬКА РАДА</w:t>
      </w:r>
    </w:p>
    <w:p w:rsidR="00CD6671" w:rsidRPr="00CD6671" w:rsidRDefault="00CD6671" w:rsidP="00CD6671">
      <w:pPr>
        <w:ind w:left="-360"/>
        <w:jc w:val="center"/>
        <w:rPr>
          <w:b/>
          <w:sz w:val="28"/>
          <w:szCs w:val="28"/>
          <w:lang w:val="uk-UA"/>
        </w:rPr>
      </w:pPr>
      <w:r w:rsidRPr="00CD6671">
        <w:rPr>
          <w:b/>
          <w:sz w:val="28"/>
          <w:szCs w:val="28"/>
        </w:rPr>
        <w:t xml:space="preserve">ПЕРЕЯСЛАВ-ХМЕЛЬНИЦЬКОГО РАЙОНУ </w:t>
      </w:r>
    </w:p>
    <w:p w:rsidR="00CD6671" w:rsidRPr="00CD6671" w:rsidRDefault="00CD6671" w:rsidP="00CD6671">
      <w:pPr>
        <w:ind w:left="-360"/>
        <w:jc w:val="center"/>
        <w:rPr>
          <w:b/>
          <w:sz w:val="28"/>
          <w:szCs w:val="28"/>
        </w:rPr>
      </w:pPr>
      <w:r w:rsidRPr="00CD6671">
        <w:rPr>
          <w:b/>
          <w:sz w:val="28"/>
          <w:szCs w:val="28"/>
        </w:rPr>
        <w:t xml:space="preserve"> КИЇВСЬКОЇ ОБЛАСТІ</w:t>
      </w:r>
    </w:p>
    <w:p w:rsidR="00CD6671" w:rsidRPr="00CD6671" w:rsidRDefault="00CD6671" w:rsidP="00CD6671">
      <w:pPr>
        <w:jc w:val="center"/>
        <w:rPr>
          <w:b/>
          <w:sz w:val="28"/>
          <w:szCs w:val="28"/>
        </w:rPr>
      </w:pPr>
      <w:r w:rsidRPr="00CD6671">
        <w:rPr>
          <w:b/>
          <w:sz w:val="28"/>
          <w:szCs w:val="28"/>
          <w:lang w:val="uk-UA"/>
        </w:rPr>
        <w:t xml:space="preserve">СЬОМЕ </w:t>
      </w:r>
      <w:r w:rsidRPr="00CD6671">
        <w:rPr>
          <w:b/>
          <w:sz w:val="28"/>
          <w:szCs w:val="28"/>
        </w:rPr>
        <w:t xml:space="preserve">  СКЛИКАННЯ</w:t>
      </w:r>
      <w:r w:rsidRPr="00CD6671">
        <w:rPr>
          <w:b/>
          <w:sz w:val="28"/>
          <w:szCs w:val="28"/>
          <w:lang w:val="uk-UA"/>
        </w:rPr>
        <w:t xml:space="preserve"> </w:t>
      </w:r>
    </w:p>
    <w:p w:rsidR="00CD6671" w:rsidRPr="00CD6671" w:rsidRDefault="00CD6671" w:rsidP="00CD6671">
      <w:pPr>
        <w:jc w:val="center"/>
        <w:rPr>
          <w:b/>
          <w:sz w:val="28"/>
          <w:szCs w:val="28"/>
          <w:lang w:val="uk-UA"/>
        </w:rPr>
      </w:pPr>
    </w:p>
    <w:p w:rsidR="00CD6671" w:rsidRPr="00CD6671" w:rsidRDefault="00CD6671" w:rsidP="00CD6671">
      <w:pPr>
        <w:jc w:val="center"/>
        <w:rPr>
          <w:b/>
          <w:sz w:val="28"/>
          <w:szCs w:val="28"/>
          <w:lang w:val="uk-UA"/>
        </w:rPr>
      </w:pPr>
      <w:r w:rsidRPr="00CD6671">
        <w:rPr>
          <w:b/>
          <w:sz w:val="28"/>
          <w:szCs w:val="28"/>
        </w:rPr>
        <w:t>РІШЕННЯ</w:t>
      </w:r>
    </w:p>
    <w:p w:rsidR="00CD6671" w:rsidRPr="00CD6671" w:rsidRDefault="00CD6671" w:rsidP="00CD6671">
      <w:pPr>
        <w:ind w:left="-540"/>
        <w:jc w:val="center"/>
        <w:rPr>
          <w:sz w:val="28"/>
          <w:szCs w:val="28"/>
        </w:rPr>
      </w:pPr>
    </w:p>
    <w:p w:rsidR="00CD6671" w:rsidRPr="00CD6671" w:rsidRDefault="00CD6671" w:rsidP="00CD6671">
      <w:pPr>
        <w:jc w:val="center"/>
        <w:rPr>
          <w:sz w:val="28"/>
          <w:szCs w:val="28"/>
          <w:lang w:val="uk-UA"/>
        </w:rPr>
      </w:pPr>
    </w:p>
    <w:p w:rsidR="00CD6671" w:rsidRPr="00CD6671" w:rsidRDefault="00CD6671" w:rsidP="00CD6671">
      <w:pPr>
        <w:ind w:left="-900"/>
        <w:rPr>
          <w:b/>
          <w:sz w:val="28"/>
          <w:szCs w:val="28"/>
          <w:lang w:val="uk-UA"/>
        </w:rPr>
      </w:pPr>
      <w:r w:rsidRPr="00CD6671">
        <w:rPr>
          <w:sz w:val="28"/>
          <w:szCs w:val="28"/>
          <w:lang w:val="uk-UA"/>
        </w:rPr>
        <w:t xml:space="preserve">               </w:t>
      </w:r>
      <w:r>
        <w:rPr>
          <w:b/>
          <w:sz w:val="28"/>
          <w:szCs w:val="28"/>
          <w:lang w:val="uk-UA"/>
        </w:rPr>
        <w:t>11 грудня  2019</w:t>
      </w:r>
      <w:r w:rsidRPr="00CD6671">
        <w:rPr>
          <w:b/>
          <w:sz w:val="28"/>
          <w:szCs w:val="28"/>
          <w:lang w:val="uk-UA"/>
        </w:rPr>
        <w:t xml:space="preserve">  року</w:t>
      </w:r>
      <w:r w:rsidRPr="00CD6671">
        <w:rPr>
          <w:b/>
          <w:sz w:val="28"/>
          <w:szCs w:val="28"/>
        </w:rPr>
        <w:t xml:space="preserve">            </w:t>
      </w:r>
      <w:r w:rsidRPr="00CD6671">
        <w:rPr>
          <w:b/>
          <w:sz w:val="28"/>
          <w:szCs w:val="28"/>
          <w:lang w:val="uk-UA"/>
        </w:rPr>
        <w:t xml:space="preserve">с. Студеники </w:t>
      </w:r>
      <w:r w:rsidRPr="00CD6671">
        <w:rPr>
          <w:b/>
          <w:sz w:val="28"/>
          <w:szCs w:val="28"/>
        </w:rPr>
        <w:t xml:space="preserve">             </w:t>
      </w:r>
      <w:r>
        <w:rPr>
          <w:b/>
          <w:sz w:val="28"/>
          <w:szCs w:val="28"/>
          <w:lang w:val="uk-UA"/>
        </w:rPr>
        <w:t xml:space="preserve">          </w:t>
      </w:r>
      <w:r w:rsidRPr="00CD6671">
        <w:rPr>
          <w:b/>
          <w:sz w:val="28"/>
          <w:szCs w:val="28"/>
          <w:lang w:val="uk-UA"/>
        </w:rPr>
        <w:t xml:space="preserve"> </w:t>
      </w:r>
      <w:r w:rsidRPr="00CD6671">
        <w:rPr>
          <w:b/>
          <w:sz w:val="28"/>
          <w:szCs w:val="28"/>
        </w:rPr>
        <w:t>№</w:t>
      </w:r>
      <w:r>
        <w:rPr>
          <w:b/>
          <w:sz w:val="28"/>
          <w:szCs w:val="28"/>
          <w:lang w:val="uk-UA"/>
        </w:rPr>
        <w:t xml:space="preserve"> 980-ХХХІХ</w:t>
      </w:r>
      <w:r w:rsidRPr="00CD6671">
        <w:rPr>
          <w:b/>
          <w:sz w:val="28"/>
          <w:szCs w:val="28"/>
          <w:lang w:val="uk-UA"/>
        </w:rPr>
        <w:t>-</w:t>
      </w:r>
      <w:r w:rsidRPr="00CD6671">
        <w:rPr>
          <w:b/>
          <w:sz w:val="28"/>
          <w:szCs w:val="28"/>
        </w:rPr>
        <w:t xml:space="preserve"> </w:t>
      </w:r>
      <w:r w:rsidRPr="00CD6671">
        <w:rPr>
          <w:b/>
          <w:sz w:val="28"/>
          <w:szCs w:val="28"/>
          <w:lang w:val="en-US"/>
        </w:rPr>
        <w:t>Y</w:t>
      </w:r>
      <w:r w:rsidRPr="00CD6671">
        <w:rPr>
          <w:b/>
          <w:sz w:val="28"/>
          <w:szCs w:val="28"/>
          <w:lang w:val="uk-UA"/>
        </w:rPr>
        <w:t xml:space="preserve">ІІ </w:t>
      </w:r>
    </w:p>
    <w:p w:rsidR="00CD6671" w:rsidRPr="00CD6671" w:rsidRDefault="00CD6671" w:rsidP="00CD6671">
      <w:pPr>
        <w:rPr>
          <w:b/>
          <w:sz w:val="28"/>
          <w:szCs w:val="28"/>
          <w:lang w:val="uk-UA"/>
        </w:rPr>
      </w:pPr>
    </w:p>
    <w:p w:rsidR="00CD6671" w:rsidRPr="00CD6671" w:rsidRDefault="00CD6671" w:rsidP="00CD6671">
      <w:pPr>
        <w:rPr>
          <w:b/>
          <w:sz w:val="28"/>
          <w:szCs w:val="28"/>
          <w:lang w:val="uk-UA"/>
        </w:rPr>
      </w:pPr>
      <w:r w:rsidRPr="00CD6671">
        <w:rPr>
          <w:b/>
          <w:sz w:val="28"/>
          <w:szCs w:val="28"/>
          <w:lang w:val="uk-UA"/>
        </w:rPr>
        <w:t>Про затвердження порядку денного</w:t>
      </w:r>
    </w:p>
    <w:p w:rsidR="00CD6671" w:rsidRPr="00CD6671" w:rsidRDefault="00CD6671" w:rsidP="00CD6671">
      <w:pPr>
        <w:rPr>
          <w:b/>
          <w:sz w:val="28"/>
          <w:szCs w:val="28"/>
          <w:lang w:val="uk-UA"/>
        </w:rPr>
      </w:pPr>
      <w:r>
        <w:rPr>
          <w:b/>
          <w:sz w:val="28"/>
          <w:szCs w:val="28"/>
          <w:lang w:val="uk-UA"/>
        </w:rPr>
        <w:t>тридцять дев</w:t>
      </w:r>
      <w:r w:rsidRPr="00057845">
        <w:rPr>
          <w:b/>
          <w:sz w:val="28"/>
          <w:szCs w:val="28"/>
        </w:rPr>
        <w:t>’</w:t>
      </w:r>
      <w:r>
        <w:rPr>
          <w:b/>
          <w:sz w:val="28"/>
          <w:szCs w:val="28"/>
          <w:lang w:val="uk-UA"/>
        </w:rPr>
        <w:t>ято</w:t>
      </w:r>
      <w:r w:rsidRPr="00CD6671">
        <w:rPr>
          <w:b/>
          <w:sz w:val="28"/>
          <w:szCs w:val="28"/>
          <w:lang w:val="uk-UA"/>
        </w:rPr>
        <w:t>ї сесії сільської ради</w:t>
      </w:r>
    </w:p>
    <w:p w:rsidR="00CD6671" w:rsidRPr="00CD6671" w:rsidRDefault="00CD6671" w:rsidP="00CD6671">
      <w:pPr>
        <w:rPr>
          <w:sz w:val="28"/>
          <w:szCs w:val="28"/>
          <w:lang w:val="uk-UA"/>
        </w:rPr>
      </w:pPr>
      <w:r w:rsidRPr="00CD6671">
        <w:rPr>
          <w:b/>
          <w:sz w:val="28"/>
          <w:szCs w:val="28"/>
          <w:lang w:val="uk-UA"/>
        </w:rPr>
        <w:t>сьомого скликання</w:t>
      </w:r>
    </w:p>
    <w:p w:rsidR="00CD6671" w:rsidRPr="00CD6671" w:rsidRDefault="00CD6671" w:rsidP="00CD6671">
      <w:pPr>
        <w:rPr>
          <w:sz w:val="28"/>
          <w:szCs w:val="28"/>
          <w:lang w:val="uk-UA"/>
        </w:rPr>
      </w:pPr>
    </w:p>
    <w:p w:rsidR="00CD6671" w:rsidRDefault="00CD6671" w:rsidP="00CD6671">
      <w:pPr>
        <w:ind w:firstLine="708"/>
        <w:jc w:val="both"/>
        <w:rPr>
          <w:sz w:val="28"/>
          <w:szCs w:val="28"/>
          <w:lang w:val="uk-UA"/>
        </w:rPr>
      </w:pPr>
      <w:r w:rsidRPr="00CD6671">
        <w:rPr>
          <w:sz w:val="28"/>
          <w:szCs w:val="28"/>
          <w:lang w:val="uk-UA"/>
        </w:rPr>
        <w:t xml:space="preserve">Відповідно до п.14 ст. 46 Закону України  „ Про місцеве самоврядування в Україні” Студениківська    сільська рада </w:t>
      </w:r>
    </w:p>
    <w:p w:rsidR="00CD6671" w:rsidRPr="00CD6671" w:rsidRDefault="00CD6671" w:rsidP="00CD6671">
      <w:pPr>
        <w:ind w:firstLine="708"/>
        <w:jc w:val="both"/>
        <w:rPr>
          <w:sz w:val="28"/>
          <w:szCs w:val="28"/>
          <w:lang w:val="uk-UA"/>
        </w:rPr>
      </w:pPr>
      <w:r w:rsidRPr="00CD6671">
        <w:rPr>
          <w:sz w:val="28"/>
          <w:szCs w:val="28"/>
          <w:lang w:val="uk-UA"/>
        </w:rPr>
        <w:t xml:space="preserve"> </w:t>
      </w:r>
    </w:p>
    <w:p w:rsidR="00CD6671" w:rsidRPr="00CD6671" w:rsidRDefault="00CD6671" w:rsidP="00CD6671">
      <w:pPr>
        <w:jc w:val="both"/>
        <w:rPr>
          <w:b/>
          <w:sz w:val="28"/>
          <w:szCs w:val="28"/>
          <w:lang w:val="uk-UA"/>
        </w:rPr>
      </w:pPr>
      <w:r w:rsidRPr="00CD6671">
        <w:rPr>
          <w:b/>
          <w:sz w:val="28"/>
          <w:szCs w:val="28"/>
          <w:lang w:val="uk-UA"/>
        </w:rPr>
        <w:t>ВИРІШИЛА:</w:t>
      </w:r>
    </w:p>
    <w:p w:rsidR="00CD6671" w:rsidRPr="00CD6671" w:rsidRDefault="00CD6671" w:rsidP="00CD6671">
      <w:pPr>
        <w:ind w:firstLine="708"/>
        <w:rPr>
          <w:sz w:val="28"/>
          <w:szCs w:val="28"/>
          <w:lang w:val="uk-UA"/>
        </w:rPr>
      </w:pPr>
    </w:p>
    <w:p w:rsidR="00CD6671" w:rsidRPr="00CD6671" w:rsidRDefault="00CD6671" w:rsidP="00CD6671">
      <w:pPr>
        <w:ind w:firstLine="708"/>
        <w:rPr>
          <w:sz w:val="28"/>
          <w:szCs w:val="28"/>
          <w:lang w:val="uk-UA"/>
        </w:rPr>
      </w:pPr>
    </w:p>
    <w:p w:rsidR="00CD6671" w:rsidRPr="00CD6671" w:rsidRDefault="00CD6671" w:rsidP="00CD6671">
      <w:pPr>
        <w:jc w:val="both"/>
        <w:rPr>
          <w:sz w:val="28"/>
          <w:szCs w:val="28"/>
          <w:lang w:val="uk-UA"/>
        </w:rPr>
      </w:pPr>
      <w:r>
        <w:rPr>
          <w:sz w:val="28"/>
          <w:szCs w:val="28"/>
          <w:lang w:val="uk-UA"/>
        </w:rPr>
        <w:t>1</w:t>
      </w:r>
      <w:r w:rsidRPr="00CD6671">
        <w:rPr>
          <w:sz w:val="28"/>
          <w:szCs w:val="28"/>
          <w:lang w:val="uk-UA"/>
        </w:rPr>
        <w:t>. Затверд</w:t>
      </w:r>
      <w:r>
        <w:rPr>
          <w:sz w:val="28"/>
          <w:szCs w:val="28"/>
          <w:lang w:val="uk-UA"/>
        </w:rPr>
        <w:t>ити до розгляду порядок денний тридцять дев</w:t>
      </w:r>
      <w:r w:rsidRPr="00CD6671">
        <w:rPr>
          <w:sz w:val="28"/>
          <w:szCs w:val="28"/>
        </w:rPr>
        <w:t>’</w:t>
      </w:r>
      <w:r>
        <w:rPr>
          <w:sz w:val="28"/>
          <w:szCs w:val="28"/>
          <w:lang w:val="uk-UA"/>
        </w:rPr>
        <w:t xml:space="preserve">ятої </w:t>
      </w:r>
      <w:r w:rsidRPr="00CD6671">
        <w:rPr>
          <w:sz w:val="28"/>
          <w:szCs w:val="28"/>
          <w:lang w:val="uk-UA"/>
        </w:rPr>
        <w:t xml:space="preserve"> сесії сільської ради сьомого скликання</w:t>
      </w:r>
      <w:r>
        <w:rPr>
          <w:sz w:val="28"/>
          <w:szCs w:val="28"/>
          <w:lang w:val="uk-UA"/>
        </w:rPr>
        <w:t xml:space="preserve"> зі змінами</w:t>
      </w:r>
      <w:r w:rsidRPr="00CD6671">
        <w:rPr>
          <w:sz w:val="28"/>
          <w:szCs w:val="28"/>
          <w:lang w:val="uk-UA"/>
        </w:rPr>
        <w:t>.</w:t>
      </w:r>
      <w:r>
        <w:rPr>
          <w:sz w:val="28"/>
          <w:szCs w:val="28"/>
          <w:lang w:val="uk-UA"/>
        </w:rPr>
        <w:t xml:space="preserve"> (Додається)</w:t>
      </w:r>
    </w:p>
    <w:p w:rsidR="00CD6671" w:rsidRPr="00CD6671" w:rsidRDefault="00CD6671" w:rsidP="00CD6671">
      <w:pPr>
        <w:jc w:val="both"/>
        <w:rPr>
          <w:sz w:val="28"/>
          <w:szCs w:val="28"/>
          <w:lang w:val="uk-UA"/>
        </w:rPr>
      </w:pPr>
    </w:p>
    <w:p w:rsidR="00CD6671" w:rsidRPr="00E53305" w:rsidRDefault="00CD6671" w:rsidP="00CD6671">
      <w:pPr>
        <w:jc w:val="both"/>
        <w:rPr>
          <w:lang w:val="uk-UA"/>
        </w:rPr>
      </w:pPr>
    </w:p>
    <w:p w:rsidR="00CD6671" w:rsidRPr="00E53305" w:rsidRDefault="00CD6671" w:rsidP="00CD6671">
      <w:pPr>
        <w:jc w:val="both"/>
        <w:rPr>
          <w:lang w:val="uk-UA"/>
        </w:rPr>
      </w:pPr>
    </w:p>
    <w:p w:rsidR="00CD6671" w:rsidRPr="00E53305" w:rsidRDefault="00CD6671" w:rsidP="00CD6671">
      <w:pPr>
        <w:jc w:val="both"/>
        <w:rPr>
          <w:lang w:val="uk-UA"/>
        </w:rPr>
      </w:pPr>
    </w:p>
    <w:p w:rsidR="00CD6671" w:rsidRPr="00E53305" w:rsidRDefault="00CD6671" w:rsidP="00CD6671">
      <w:pPr>
        <w:jc w:val="both"/>
        <w:rPr>
          <w:lang w:val="uk-UA"/>
        </w:rPr>
      </w:pPr>
    </w:p>
    <w:p w:rsidR="00CD6671" w:rsidRPr="00E53305" w:rsidRDefault="00CD6671" w:rsidP="00CD6671">
      <w:pPr>
        <w:jc w:val="both"/>
        <w:rPr>
          <w:lang w:val="uk-UA"/>
        </w:rPr>
      </w:pPr>
    </w:p>
    <w:p w:rsidR="00CD6671" w:rsidRPr="00CD6671" w:rsidRDefault="00CD6671" w:rsidP="00CD6671">
      <w:pPr>
        <w:jc w:val="both"/>
        <w:rPr>
          <w:sz w:val="28"/>
          <w:szCs w:val="28"/>
          <w:lang w:val="uk-UA"/>
        </w:rPr>
      </w:pPr>
      <w:r w:rsidRPr="00E53305">
        <w:rPr>
          <w:lang w:val="uk-UA"/>
        </w:rPr>
        <w:t xml:space="preserve">                 </w:t>
      </w:r>
      <w:r w:rsidRPr="00CD6671">
        <w:rPr>
          <w:sz w:val="28"/>
          <w:szCs w:val="28"/>
          <w:lang w:val="uk-UA"/>
        </w:rPr>
        <w:t xml:space="preserve">Сільський голова:                                                М. О. Лях    </w:t>
      </w:r>
    </w:p>
    <w:p w:rsidR="00CD6671" w:rsidRPr="00CD6671" w:rsidRDefault="00CD6671" w:rsidP="00CD6671">
      <w:pPr>
        <w:jc w:val="both"/>
        <w:rPr>
          <w:sz w:val="28"/>
          <w:szCs w:val="28"/>
          <w:lang w:val="uk-UA"/>
        </w:rPr>
      </w:pPr>
    </w:p>
    <w:p w:rsidR="00CD6671" w:rsidRPr="00E53305" w:rsidRDefault="00CD6671" w:rsidP="00CD6671">
      <w:pPr>
        <w:jc w:val="both"/>
        <w:rPr>
          <w:lang w:val="uk-UA"/>
        </w:rPr>
      </w:pPr>
    </w:p>
    <w:p w:rsidR="00CD6671" w:rsidRPr="00E53305" w:rsidRDefault="00CD6671" w:rsidP="00CD6671">
      <w:pPr>
        <w:jc w:val="both"/>
        <w:rPr>
          <w:lang w:val="uk-UA"/>
        </w:rPr>
      </w:pPr>
    </w:p>
    <w:p w:rsidR="00CD6671" w:rsidRDefault="00CD6671" w:rsidP="00CD6671">
      <w:pPr>
        <w:jc w:val="both"/>
        <w:rPr>
          <w:lang w:val="uk-UA"/>
        </w:rPr>
      </w:pPr>
    </w:p>
    <w:p w:rsidR="00CD6671" w:rsidRDefault="00CD6671" w:rsidP="00CD6671">
      <w:pPr>
        <w:jc w:val="both"/>
        <w:rPr>
          <w:lang w:val="uk-UA"/>
        </w:rPr>
      </w:pPr>
    </w:p>
    <w:p w:rsidR="00CD6671" w:rsidRDefault="00CD6671" w:rsidP="00CD6671">
      <w:pPr>
        <w:jc w:val="both"/>
        <w:rPr>
          <w:lang w:val="uk-UA"/>
        </w:rPr>
      </w:pPr>
    </w:p>
    <w:p w:rsidR="00CD6671" w:rsidRDefault="00CD6671"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CD6671" w:rsidRDefault="00CD6671"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CD6671" w:rsidRDefault="00CD6671"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CD6671" w:rsidRDefault="00CD6671"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CD6671" w:rsidRDefault="00CD6671"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CD6671" w:rsidRDefault="00CD6671"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CD6671" w:rsidRDefault="00CD6671" w:rsidP="00CD6671">
      <w:pPr>
        <w:jc w:val="right"/>
        <w:rPr>
          <w:i/>
          <w:color w:val="000000"/>
          <w:lang w:val="uk-UA"/>
          <w14:shadow w14:blurRad="50800" w14:dist="38100" w14:dir="2700000" w14:sx="100000" w14:sy="100000" w14:kx="0" w14:ky="0" w14:algn="tl">
            <w14:srgbClr w14:val="000000">
              <w14:alpha w14:val="60000"/>
            </w14:srgbClr>
          </w14:shadow>
        </w:rPr>
      </w:pPr>
    </w:p>
    <w:p w:rsidR="00CD6671" w:rsidRDefault="00CD6671" w:rsidP="00CD6671">
      <w:pPr>
        <w:jc w:val="right"/>
        <w:rPr>
          <w:i/>
          <w:color w:val="000000"/>
          <w:lang w:val="uk-UA"/>
          <w14:shadow w14:blurRad="50800" w14:dist="38100" w14:dir="2700000" w14:sx="100000" w14:sy="100000" w14:kx="0" w14:ky="0" w14:algn="tl">
            <w14:srgbClr w14:val="000000">
              <w14:alpha w14:val="60000"/>
            </w14:srgbClr>
          </w14:shadow>
        </w:rPr>
      </w:pPr>
      <w:r>
        <w:rPr>
          <w:i/>
          <w:color w:val="000000"/>
          <w:lang w:val="uk-UA"/>
          <w14:shadow w14:blurRad="50800" w14:dist="38100" w14:dir="2700000" w14:sx="100000" w14:sy="100000" w14:kx="0" w14:ky="0" w14:algn="tl">
            <w14:srgbClr w14:val="000000">
              <w14:alpha w14:val="60000"/>
            </w14:srgbClr>
          </w14:shadow>
        </w:rPr>
        <w:lastRenderedPageBreak/>
        <w:t xml:space="preserve">Додаток </w:t>
      </w:r>
    </w:p>
    <w:p w:rsidR="00CD6671" w:rsidRPr="00CD6671" w:rsidRDefault="00CD6671" w:rsidP="00CD6671">
      <w:pPr>
        <w:jc w:val="right"/>
        <w:rPr>
          <w:i/>
          <w:color w:val="000000"/>
          <w:lang w:val="uk-UA"/>
          <w14:shadow w14:blurRad="50800" w14:dist="38100" w14:dir="2700000" w14:sx="100000" w14:sy="100000" w14:kx="0" w14:ky="0" w14:algn="tl">
            <w14:srgbClr w14:val="000000">
              <w14:alpha w14:val="60000"/>
            </w14:srgbClr>
          </w14:shadow>
        </w:rPr>
      </w:pPr>
      <w:r>
        <w:rPr>
          <w:i/>
          <w:color w:val="000000"/>
          <w:lang w:val="uk-UA"/>
          <w14:shadow w14:blurRad="50800" w14:dist="38100" w14:dir="2700000" w14:sx="100000" w14:sy="100000" w14:kx="0" w14:ky="0" w14:algn="tl">
            <w14:srgbClr w14:val="000000">
              <w14:alpha w14:val="60000"/>
            </w14:srgbClr>
          </w14:shadow>
        </w:rPr>
        <w:t>до рішення №980 від 11.12.2019</w:t>
      </w:r>
    </w:p>
    <w:p w:rsidR="00CD6671" w:rsidRDefault="00CD6671"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CD6671" w:rsidRPr="00CD6671" w:rsidRDefault="00CD6671" w:rsidP="00CD6671">
      <w:pPr>
        <w:jc w:val="center"/>
        <w:rPr>
          <w:b/>
          <w:lang w:val="uk-UA"/>
        </w:rPr>
      </w:pPr>
      <w:r w:rsidRPr="00CD6671">
        <w:rPr>
          <w:b/>
          <w:lang w:val="uk-UA"/>
        </w:rPr>
        <w:t>П О Р Я Д О К   Д Е Н Н И Й</w:t>
      </w:r>
    </w:p>
    <w:p w:rsidR="00CD6671" w:rsidRPr="00CD6671" w:rsidRDefault="00CD6671" w:rsidP="00CD6671">
      <w:pPr>
        <w:numPr>
          <w:ilvl w:val="0"/>
          <w:numId w:val="82"/>
        </w:numPr>
        <w:jc w:val="center"/>
        <w:rPr>
          <w:lang w:val="uk-UA"/>
        </w:rPr>
      </w:pPr>
      <w:r w:rsidRPr="00CD6671">
        <w:rPr>
          <w:lang w:val="uk-UA"/>
        </w:rPr>
        <w:t>сесії, 11.12.2019 року</w:t>
      </w:r>
    </w:p>
    <w:p w:rsidR="004F49EC" w:rsidRPr="004F49EC" w:rsidRDefault="004F49EC" w:rsidP="004F49EC">
      <w:pPr>
        <w:pStyle w:val="a5"/>
        <w:ind w:left="0" w:right="-185"/>
        <w:jc w:val="both"/>
        <w:rPr>
          <w:lang w:val="uk-UA"/>
        </w:rPr>
      </w:pPr>
      <w:r w:rsidRPr="004F49EC">
        <w:rPr>
          <w:rFonts w:eastAsiaTheme="minorHAnsi"/>
          <w:b/>
          <w:lang w:val="uk-UA" w:eastAsia="en-US"/>
        </w:rPr>
        <w:t xml:space="preserve">   </w:t>
      </w:r>
      <w:r w:rsidRPr="004F49EC">
        <w:rPr>
          <w:b/>
          <w:lang w:val="uk-UA"/>
        </w:rPr>
        <w:t>1</w:t>
      </w:r>
      <w:r w:rsidRPr="004F49EC">
        <w:rPr>
          <w:lang w:val="uk-UA"/>
        </w:rPr>
        <w:t>.</w:t>
      </w:r>
      <w:r w:rsidRPr="004F49EC">
        <w:rPr>
          <w:b/>
          <w:lang w:val="uk-UA"/>
        </w:rPr>
        <w:t xml:space="preserve"> </w:t>
      </w:r>
      <w:r w:rsidRPr="004F49EC">
        <w:rPr>
          <w:lang w:val="uk-UA"/>
        </w:rPr>
        <w:t xml:space="preserve"> Про внесення змін до рішення Студениківської сільської ради УІІ скликання від 22.12.2018 року №511-21-УІІ «Про сільський бюджет Студениківської сільської ради на 2019 рік (в новій редакції) з наступними змінами  та додатків до нього.</w:t>
      </w:r>
    </w:p>
    <w:p w:rsidR="004F49EC" w:rsidRPr="004F49EC" w:rsidRDefault="004F49EC" w:rsidP="004F49EC">
      <w:pPr>
        <w:pStyle w:val="a5"/>
        <w:ind w:left="0" w:right="-185"/>
        <w:jc w:val="both"/>
        <w:rPr>
          <w:lang w:val="uk-UA"/>
        </w:rPr>
      </w:pPr>
      <w:r w:rsidRPr="004F49EC">
        <w:rPr>
          <w:lang w:val="uk-UA"/>
        </w:rPr>
        <w:t>ДОПОВІДАЧ: Крюкова Т.І. -  начальник відділу фінансів, бухгалтерського обліку та звітності.</w:t>
      </w:r>
    </w:p>
    <w:p w:rsidR="004F49EC" w:rsidRPr="004F49EC" w:rsidRDefault="004F49EC" w:rsidP="004F49EC">
      <w:pPr>
        <w:pStyle w:val="a7"/>
        <w:rPr>
          <w:color w:val="000000"/>
          <w:sz w:val="20"/>
          <w:szCs w:val="20"/>
          <w:shd w:val="clear" w:color="auto" w:fill="FFFFFF"/>
          <w:lang w:val="uk-UA"/>
        </w:rPr>
      </w:pPr>
      <w:r w:rsidRPr="004F49EC">
        <w:rPr>
          <w:b/>
          <w:color w:val="000000"/>
          <w:sz w:val="20"/>
          <w:szCs w:val="20"/>
          <w:shd w:val="clear" w:color="auto" w:fill="FFFFFF"/>
          <w:lang w:val="uk-UA"/>
        </w:rPr>
        <w:t xml:space="preserve">2. </w:t>
      </w:r>
      <w:r w:rsidRPr="004F49EC">
        <w:rPr>
          <w:color w:val="000000"/>
          <w:sz w:val="20"/>
          <w:szCs w:val="20"/>
          <w:shd w:val="clear" w:color="auto" w:fill="FFFFFF"/>
          <w:lang w:val="uk-UA"/>
        </w:rPr>
        <w:t>Про встановлення складових заробітної плати сільському голові на 2020 рік.</w:t>
      </w:r>
    </w:p>
    <w:p w:rsidR="004F49EC" w:rsidRPr="004F49EC" w:rsidRDefault="004F49EC" w:rsidP="004F49EC">
      <w:pPr>
        <w:pStyle w:val="a5"/>
        <w:ind w:left="0" w:right="-185"/>
        <w:jc w:val="both"/>
        <w:rPr>
          <w:lang w:val="uk-UA"/>
        </w:rPr>
      </w:pPr>
      <w:r w:rsidRPr="004F49EC">
        <w:rPr>
          <w:color w:val="000000"/>
          <w:shd w:val="clear" w:color="auto" w:fill="FFFFFF"/>
          <w:lang w:val="uk-UA"/>
        </w:rPr>
        <w:t xml:space="preserve">ДОПОВІДАЧ: </w:t>
      </w:r>
      <w:r w:rsidRPr="004F49EC">
        <w:rPr>
          <w:lang w:val="uk-UA"/>
        </w:rPr>
        <w:t>Крюкова Т.І. -  начальник відділу фінансів, бухгалтерського обліку та звітності.</w:t>
      </w:r>
    </w:p>
    <w:p w:rsidR="004F49EC" w:rsidRPr="004F49EC" w:rsidRDefault="004F49EC" w:rsidP="004F49EC">
      <w:pPr>
        <w:pStyle w:val="a7"/>
        <w:rPr>
          <w:color w:val="000000"/>
          <w:sz w:val="20"/>
          <w:szCs w:val="20"/>
          <w:shd w:val="clear" w:color="auto" w:fill="FFFFFF"/>
          <w:lang w:val="uk-UA"/>
        </w:rPr>
      </w:pPr>
      <w:r w:rsidRPr="004F49EC">
        <w:rPr>
          <w:b/>
          <w:color w:val="000000"/>
          <w:sz w:val="20"/>
          <w:szCs w:val="20"/>
          <w:shd w:val="clear" w:color="auto" w:fill="FFFFFF"/>
          <w:lang w:val="uk-UA"/>
        </w:rPr>
        <w:t xml:space="preserve">3. </w:t>
      </w:r>
      <w:r w:rsidRPr="004F49EC">
        <w:rPr>
          <w:color w:val="000000"/>
          <w:sz w:val="20"/>
          <w:szCs w:val="20"/>
          <w:shd w:val="clear" w:color="auto" w:fill="FFFFFF"/>
          <w:lang w:val="uk-UA"/>
        </w:rPr>
        <w:t xml:space="preserve"> Про встановлення розміру преміювання заступнику сільського голови на 2020 р.</w:t>
      </w:r>
    </w:p>
    <w:p w:rsidR="004F49EC" w:rsidRPr="004F49EC" w:rsidRDefault="004F49EC" w:rsidP="004F49EC">
      <w:pPr>
        <w:pStyle w:val="a5"/>
        <w:ind w:left="0" w:right="-185"/>
        <w:jc w:val="both"/>
        <w:rPr>
          <w:lang w:val="uk-UA"/>
        </w:rPr>
      </w:pPr>
      <w:r w:rsidRPr="004F49EC">
        <w:rPr>
          <w:color w:val="000000"/>
          <w:shd w:val="clear" w:color="auto" w:fill="FFFFFF"/>
          <w:lang w:val="uk-UA"/>
        </w:rPr>
        <w:t xml:space="preserve">ДОПОВІДАЧ:  </w:t>
      </w:r>
      <w:r w:rsidRPr="004F49EC">
        <w:rPr>
          <w:lang w:val="uk-UA"/>
        </w:rPr>
        <w:t>Крюкова Т.І. -  начальник відділу фінансів, бухгалтерського обліку та звітності.</w:t>
      </w:r>
    </w:p>
    <w:p w:rsidR="004F49EC" w:rsidRPr="004F49EC" w:rsidRDefault="004F49EC" w:rsidP="004F49EC">
      <w:pPr>
        <w:pStyle w:val="a5"/>
        <w:ind w:left="0" w:right="-185"/>
        <w:jc w:val="both"/>
        <w:rPr>
          <w:lang w:val="uk-UA"/>
        </w:rPr>
      </w:pPr>
      <w:r w:rsidRPr="004F49EC">
        <w:rPr>
          <w:b/>
          <w:lang w:val="uk-UA"/>
        </w:rPr>
        <w:t xml:space="preserve">4. </w:t>
      </w:r>
      <w:r w:rsidRPr="004F49EC">
        <w:rPr>
          <w:lang w:val="uk-UA"/>
        </w:rPr>
        <w:t xml:space="preserve"> Про затвердження фінансового плану на 2020 рік КП «Господар».</w:t>
      </w:r>
    </w:p>
    <w:p w:rsidR="004F49EC" w:rsidRPr="004F49EC" w:rsidRDefault="004F49EC" w:rsidP="004F49EC">
      <w:pPr>
        <w:pStyle w:val="a5"/>
        <w:ind w:left="0" w:right="-185"/>
        <w:jc w:val="both"/>
        <w:rPr>
          <w:lang w:val="uk-UA"/>
        </w:rPr>
      </w:pPr>
      <w:r w:rsidRPr="004F49EC">
        <w:rPr>
          <w:lang w:val="uk-UA"/>
        </w:rPr>
        <w:t>ДОПОВІДАЧ: Кремешний М.А. – директор  КП «Господар».</w:t>
      </w:r>
    </w:p>
    <w:p w:rsidR="004F49EC" w:rsidRPr="004F49EC" w:rsidRDefault="004F49EC" w:rsidP="004F49EC">
      <w:pPr>
        <w:pStyle w:val="a5"/>
        <w:ind w:left="0" w:right="-185"/>
        <w:jc w:val="both"/>
        <w:rPr>
          <w:lang w:val="uk-UA"/>
        </w:rPr>
      </w:pPr>
      <w:r w:rsidRPr="004F49EC">
        <w:rPr>
          <w:b/>
          <w:lang w:val="uk-UA"/>
        </w:rPr>
        <w:t xml:space="preserve">5. </w:t>
      </w:r>
      <w:r w:rsidRPr="004F49EC">
        <w:rPr>
          <w:lang w:val="uk-UA"/>
        </w:rPr>
        <w:t>Про затвердження фінансового плану на 2020 рік КП «Амбулаторія загальної практики- сімейної медицини»</w:t>
      </w:r>
    </w:p>
    <w:p w:rsidR="004F49EC" w:rsidRPr="004F49EC" w:rsidRDefault="004F49EC" w:rsidP="004F49EC">
      <w:pPr>
        <w:pStyle w:val="a5"/>
        <w:ind w:left="0" w:right="-185"/>
        <w:jc w:val="both"/>
        <w:rPr>
          <w:lang w:val="uk-UA"/>
        </w:rPr>
      </w:pPr>
      <w:r w:rsidRPr="004F49EC">
        <w:rPr>
          <w:lang w:val="uk-UA"/>
        </w:rPr>
        <w:t>ДОПОВІДАЧ: Кормишева В.А.- головний лікар.</w:t>
      </w:r>
    </w:p>
    <w:p w:rsidR="004F49EC" w:rsidRPr="004F49EC" w:rsidRDefault="004F49EC" w:rsidP="004F49EC">
      <w:pPr>
        <w:pStyle w:val="a7"/>
        <w:rPr>
          <w:color w:val="000000"/>
          <w:sz w:val="20"/>
          <w:szCs w:val="20"/>
          <w:shd w:val="clear" w:color="auto" w:fill="FFFFFF"/>
          <w:lang w:val="uk-UA"/>
        </w:rPr>
      </w:pPr>
      <w:r w:rsidRPr="004F49EC">
        <w:rPr>
          <w:b/>
          <w:color w:val="000000"/>
          <w:sz w:val="20"/>
          <w:szCs w:val="20"/>
          <w:shd w:val="clear" w:color="auto" w:fill="FFFFFF"/>
          <w:lang w:val="uk-UA"/>
        </w:rPr>
        <w:t>6.</w:t>
      </w:r>
      <w:r w:rsidRPr="004F49EC">
        <w:rPr>
          <w:color w:val="000000"/>
          <w:sz w:val="20"/>
          <w:szCs w:val="20"/>
          <w:shd w:val="clear" w:color="auto" w:fill="FFFFFF"/>
          <w:lang w:val="uk-UA"/>
        </w:rPr>
        <w:t xml:space="preserve"> Про внесення змін до рішення № 526-22-7 від 22.01.2019 року «Про затвердження Програми підтримки та розвитку охорони  здоров’я на території Студениківської сільської ради на 2019-2021 роки» з наступними змінами.</w:t>
      </w:r>
    </w:p>
    <w:p w:rsidR="004F49EC" w:rsidRPr="004F49EC" w:rsidRDefault="004F49EC" w:rsidP="004F49EC">
      <w:pPr>
        <w:pStyle w:val="a5"/>
        <w:ind w:left="0" w:right="-185"/>
        <w:jc w:val="both"/>
        <w:rPr>
          <w:lang w:val="uk-UA"/>
        </w:rPr>
      </w:pPr>
      <w:r w:rsidRPr="004F49EC">
        <w:rPr>
          <w:color w:val="000000"/>
          <w:shd w:val="clear" w:color="auto" w:fill="FFFFFF"/>
          <w:lang w:val="uk-UA"/>
        </w:rPr>
        <w:t xml:space="preserve">ДОПОВІДАЧ: Крюкова Т.І. - </w:t>
      </w:r>
      <w:r w:rsidRPr="004F49EC">
        <w:rPr>
          <w:lang w:val="uk-UA"/>
        </w:rPr>
        <w:t>начальник відділу фінансів, бухгалтерського обліку та звітності.</w:t>
      </w:r>
    </w:p>
    <w:p w:rsidR="004F49EC" w:rsidRPr="004F49EC" w:rsidRDefault="004F49EC" w:rsidP="004F49EC">
      <w:pPr>
        <w:rPr>
          <w:lang w:val="uk-UA"/>
        </w:rPr>
      </w:pPr>
      <w:r w:rsidRPr="004F49EC">
        <w:rPr>
          <w:b/>
          <w:lang w:val="uk-UA"/>
        </w:rPr>
        <w:t>7</w:t>
      </w:r>
      <w:r w:rsidRPr="004F49EC">
        <w:rPr>
          <w:lang w:val="uk-UA"/>
        </w:rPr>
        <w:t xml:space="preserve">.Про затвердження звіту про виконання фінансового плану та діяльності комунального некомерційного підприємства </w:t>
      </w:r>
      <w:r w:rsidRPr="004F49EC">
        <w:rPr>
          <w:color w:val="000000"/>
          <w:lang w:val="uk-UA"/>
        </w:rPr>
        <w:t>«Переяслав-Хмельницька центральна районна лікарня» Переяслав-Хмельницької районної ради, сільських рад Переяслав-Хмельницького району та Переяслав-Хмельницької міської ради</w:t>
      </w:r>
      <w:r w:rsidRPr="004F49EC">
        <w:rPr>
          <w:lang w:val="uk-UA"/>
        </w:rPr>
        <w:t xml:space="preserve"> за 9 місяців 2019 року.</w:t>
      </w:r>
    </w:p>
    <w:p w:rsidR="004F49EC" w:rsidRPr="004F49EC" w:rsidRDefault="004F49EC" w:rsidP="004F49EC">
      <w:pPr>
        <w:rPr>
          <w:lang w:val="uk-UA"/>
        </w:rPr>
      </w:pPr>
      <w:r w:rsidRPr="004F49EC">
        <w:rPr>
          <w:lang w:val="uk-UA"/>
        </w:rPr>
        <w:t>ДОПОВІДАЧ:  Вдовиченко Н. І. – заступник директора з економічних питань Переяслав-Хмельницької ЦРЛ.</w:t>
      </w:r>
    </w:p>
    <w:p w:rsidR="004F49EC" w:rsidRPr="004F49EC" w:rsidRDefault="004F49EC" w:rsidP="004F49EC">
      <w:pPr>
        <w:ind w:left="-142"/>
        <w:rPr>
          <w:lang w:val="uk-UA"/>
        </w:rPr>
      </w:pPr>
      <w:r w:rsidRPr="004F49EC">
        <w:rPr>
          <w:b/>
          <w:lang w:val="uk-UA"/>
        </w:rPr>
        <w:t xml:space="preserve">  8</w:t>
      </w:r>
      <w:r w:rsidRPr="004F49EC">
        <w:rPr>
          <w:lang w:val="uk-UA"/>
        </w:rPr>
        <w:t xml:space="preserve">. </w:t>
      </w:r>
      <w:r w:rsidRPr="004F49EC">
        <w:rPr>
          <w:rFonts w:eastAsia="Calibri"/>
          <w:color w:val="000000"/>
          <w:shd w:val="clear" w:color="auto" w:fill="FFFFFF"/>
          <w:lang w:val="uk-UA" w:eastAsia="en-US"/>
        </w:rPr>
        <w:t>П</w:t>
      </w:r>
      <w:r w:rsidRPr="004F49EC">
        <w:rPr>
          <w:rFonts w:eastAsia="Calibri"/>
          <w:color w:val="000000"/>
          <w:shd w:val="clear" w:color="auto" w:fill="FFFFFF"/>
          <w:lang w:eastAsia="en-US"/>
        </w:rPr>
        <w:t xml:space="preserve">ро надання дозволу </w:t>
      </w:r>
      <w:r w:rsidRPr="004F49EC">
        <w:t>комунально</w:t>
      </w:r>
      <w:r w:rsidRPr="004F49EC">
        <w:rPr>
          <w:lang w:val="uk-UA"/>
        </w:rPr>
        <w:t>му</w:t>
      </w:r>
      <w:r w:rsidRPr="004F49EC">
        <w:t xml:space="preserve"> некомерційно</w:t>
      </w:r>
      <w:r w:rsidRPr="004F49EC">
        <w:rPr>
          <w:lang w:val="uk-UA"/>
        </w:rPr>
        <w:t>му</w:t>
      </w:r>
      <w:r w:rsidRPr="004F49EC">
        <w:t xml:space="preserve"> підприємств</w:t>
      </w:r>
      <w:r w:rsidRPr="004F49EC">
        <w:rPr>
          <w:lang w:val="uk-UA"/>
        </w:rPr>
        <w:t xml:space="preserve">у   </w:t>
      </w:r>
    </w:p>
    <w:p w:rsidR="004F49EC" w:rsidRPr="004F49EC" w:rsidRDefault="004F49EC" w:rsidP="004F49EC">
      <w:pPr>
        <w:ind w:left="-142"/>
        <w:rPr>
          <w:color w:val="000000"/>
          <w:lang w:val="uk-UA"/>
        </w:rPr>
      </w:pPr>
      <w:r w:rsidRPr="004F49EC">
        <w:rPr>
          <w:b/>
          <w:lang w:val="uk-UA"/>
        </w:rPr>
        <w:t xml:space="preserve">  </w:t>
      </w:r>
      <w:r w:rsidRPr="004F49EC">
        <w:rPr>
          <w:color w:val="000000"/>
          <w:lang w:val="uk-UA"/>
        </w:rPr>
        <w:t xml:space="preserve">«Переяслав-Хмельницька центральна районна лікарня» Переяслав-   </w:t>
      </w:r>
    </w:p>
    <w:p w:rsidR="004F49EC" w:rsidRPr="004F49EC" w:rsidRDefault="004F49EC" w:rsidP="004F49EC">
      <w:pPr>
        <w:ind w:left="-142"/>
        <w:rPr>
          <w:color w:val="000000"/>
          <w:lang w:val="uk-UA"/>
        </w:rPr>
      </w:pPr>
      <w:r w:rsidRPr="004F49EC">
        <w:rPr>
          <w:color w:val="000000"/>
          <w:lang w:val="uk-UA"/>
        </w:rPr>
        <w:t xml:space="preserve">  Хмельницької районної ради, сільських рад Переяслав-Хмельницького </w:t>
      </w:r>
    </w:p>
    <w:p w:rsidR="004F49EC" w:rsidRPr="004F49EC" w:rsidRDefault="004F49EC" w:rsidP="004F49EC">
      <w:pPr>
        <w:ind w:left="-142"/>
        <w:rPr>
          <w:rFonts w:eastAsia="Calibri"/>
          <w:color w:val="000000"/>
          <w:shd w:val="clear" w:color="auto" w:fill="FFFFFF"/>
          <w:lang w:eastAsia="en-US"/>
        </w:rPr>
      </w:pPr>
      <w:r w:rsidRPr="004F49EC">
        <w:rPr>
          <w:color w:val="000000"/>
          <w:lang w:val="uk-UA"/>
        </w:rPr>
        <w:t xml:space="preserve">  району та Переяслав-Хмельницької міської ради</w:t>
      </w:r>
      <w:r w:rsidRPr="004F49EC">
        <w:rPr>
          <w:lang w:val="uk-UA"/>
        </w:rPr>
        <w:t xml:space="preserve"> </w:t>
      </w:r>
      <w:r w:rsidRPr="004F49EC">
        <w:rPr>
          <w:rFonts w:eastAsia="Calibri"/>
          <w:color w:val="000000"/>
          <w:shd w:val="clear" w:color="auto" w:fill="FFFFFF"/>
          <w:lang w:eastAsia="en-US"/>
        </w:rPr>
        <w:t>на списання</w:t>
      </w:r>
      <w:r w:rsidRPr="004F49EC">
        <w:rPr>
          <w:rFonts w:eastAsia="Calibri"/>
          <w:color w:val="000000"/>
          <w:shd w:val="clear" w:color="auto" w:fill="FFFFFF"/>
          <w:lang w:val="uk-UA" w:eastAsia="en-US"/>
        </w:rPr>
        <w:t xml:space="preserve"> </w:t>
      </w:r>
      <w:r w:rsidRPr="004F49EC">
        <w:rPr>
          <w:rFonts w:eastAsia="Calibri"/>
          <w:color w:val="000000"/>
          <w:shd w:val="clear" w:color="auto" w:fill="FFFFFF"/>
          <w:lang w:eastAsia="en-US"/>
        </w:rPr>
        <w:t xml:space="preserve">з балансу </w:t>
      </w:r>
    </w:p>
    <w:p w:rsidR="004F49EC" w:rsidRPr="004F49EC" w:rsidRDefault="004F49EC" w:rsidP="004F49EC">
      <w:pPr>
        <w:ind w:left="-142"/>
        <w:rPr>
          <w:rFonts w:eastAsia="Calibri"/>
          <w:color w:val="000000"/>
          <w:shd w:val="clear" w:color="auto" w:fill="FFFFFF"/>
          <w:lang w:val="uk-UA" w:eastAsia="en-US"/>
        </w:rPr>
      </w:pPr>
      <w:r w:rsidRPr="004F49EC">
        <w:rPr>
          <w:rFonts w:eastAsia="Calibri"/>
          <w:color w:val="000000"/>
          <w:shd w:val="clear" w:color="auto" w:fill="FFFFFF"/>
          <w:lang w:val="uk-UA" w:eastAsia="en-US"/>
        </w:rPr>
        <w:t xml:space="preserve">  </w:t>
      </w:r>
      <w:r w:rsidRPr="004F49EC">
        <w:rPr>
          <w:rFonts w:eastAsia="Calibri"/>
          <w:color w:val="000000"/>
          <w:shd w:val="clear" w:color="auto" w:fill="FFFFFF"/>
          <w:lang w:eastAsia="en-US"/>
        </w:rPr>
        <w:t>основних</w:t>
      </w:r>
      <w:r w:rsidRPr="004F49EC">
        <w:rPr>
          <w:rFonts w:eastAsia="Calibri"/>
          <w:color w:val="000000"/>
          <w:shd w:val="clear" w:color="auto" w:fill="FFFFFF"/>
          <w:lang w:val="uk-UA" w:eastAsia="en-US"/>
        </w:rPr>
        <w:t xml:space="preserve"> </w:t>
      </w:r>
      <w:r w:rsidRPr="004F49EC">
        <w:rPr>
          <w:rFonts w:eastAsia="Calibri"/>
          <w:color w:val="000000"/>
          <w:shd w:val="clear" w:color="auto" w:fill="FFFFFF"/>
          <w:lang w:eastAsia="en-US"/>
        </w:rPr>
        <w:t>фондів, які прийшли в непридатність до</w:t>
      </w:r>
      <w:r w:rsidRPr="004F49EC">
        <w:rPr>
          <w:rFonts w:eastAsia="Calibri"/>
          <w:color w:val="000000"/>
          <w:shd w:val="clear" w:color="auto" w:fill="FFFFFF"/>
          <w:lang w:val="uk-UA" w:eastAsia="en-US"/>
        </w:rPr>
        <w:t xml:space="preserve"> </w:t>
      </w:r>
      <w:r w:rsidRPr="004F49EC">
        <w:rPr>
          <w:rFonts w:eastAsia="Calibri"/>
          <w:color w:val="000000"/>
          <w:shd w:val="clear" w:color="auto" w:fill="FFFFFF"/>
          <w:lang w:eastAsia="en-US"/>
        </w:rPr>
        <w:t>подальшого використання</w:t>
      </w:r>
      <w:r w:rsidRPr="004F49EC">
        <w:rPr>
          <w:rFonts w:eastAsia="Calibri"/>
          <w:color w:val="000000"/>
          <w:shd w:val="clear" w:color="auto" w:fill="FFFFFF"/>
          <w:lang w:val="uk-UA" w:eastAsia="en-US"/>
        </w:rPr>
        <w:t xml:space="preserve"> </w:t>
      </w:r>
    </w:p>
    <w:p w:rsidR="004F49EC" w:rsidRPr="004F49EC" w:rsidRDefault="004F49EC" w:rsidP="004F49EC">
      <w:pPr>
        <w:ind w:left="-142"/>
        <w:rPr>
          <w:rFonts w:eastAsia="Calibri"/>
          <w:color w:val="000000"/>
          <w:shd w:val="clear" w:color="auto" w:fill="FFFFFF"/>
          <w:lang w:val="uk-UA" w:eastAsia="en-US"/>
        </w:rPr>
      </w:pPr>
      <w:r w:rsidRPr="004F49EC">
        <w:rPr>
          <w:rFonts w:eastAsia="Calibri"/>
          <w:color w:val="000000"/>
          <w:shd w:val="clear" w:color="auto" w:fill="FFFFFF"/>
          <w:lang w:val="uk-UA" w:eastAsia="en-US"/>
        </w:rPr>
        <w:t xml:space="preserve">  </w:t>
      </w:r>
      <w:r w:rsidRPr="004F49EC">
        <w:rPr>
          <w:rFonts w:eastAsia="Calibri"/>
          <w:color w:val="000000"/>
          <w:shd w:val="clear" w:color="auto" w:fill="FFFFFF"/>
          <w:lang w:eastAsia="en-US"/>
        </w:rPr>
        <w:t>та 100% нарахований знос</w:t>
      </w:r>
      <w:r w:rsidRPr="004F49EC">
        <w:rPr>
          <w:rFonts w:eastAsia="Calibri"/>
          <w:color w:val="000000"/>
          <w:shd w:val="clear" w:color="auto" w:fill="FFFFFF"/>
          <w:lang w:val="uk-UA" w:eastAsia="en-US"/>
        </w:rPr>
        <w:t>.</w:t>
      </w:r>
    </w:p>
    <w:p w:rsidR="004F49EC" w:rsidRPr="004F49EC" w:rsidRDefault="004F49EC" w:rsidP="004F49EC">
      <w:pPr>
        <w:ind w:left="-142"/>
        <w:rPr>
          <w:lang w:val="uk-UA"/>
        </w:rPr>
      </w:pPr>
      <w:r w:rsidRPr="004F49EC">
        <w:rPr>
          <w:lang w:val="uk-UA"/>
        </w:rPr>
        <w:t xml:space="preserve">  ДОПОВІДАЧ:</w:t>
      </w:r>
      <w:r w:rsidRPr="004F49EC">
        <w:rPr>
          <w:rFonts w:eastAsia="Calibri"/>
          <w:color w:val="000000"/>
          <w:shd w:val="clear" w:color="auto" w:fill="FFFFFF"/>
          <w:lang w:val="uk-UA" w:eastAsia="en-US"/>
        </w:rPr>
        <w:t xml:space="preserve"> </w:t>
      </w:r>
      <w:r w:rsidRPr="004F49EC">
        <w:rPr>
          <w:lang w:val="uk-UA"/>
        </w:rPr>
        <w:t xml:space="preserve">Вдовиченко Н. І. – заступник директора з економічних питань </w:t>
      </w:r>
    </w:p>
    <w:p w:rsidR="004F49EC" w:rsidRPr="004F49EC" w:rsidRDefault="004F49EC" w:rsidP="004F49EC">
      <w:pPr>
        <w:ind w:left="-142"/>
        <w:rPr>
          <w:rFonts w:eastAsia="Calibri"/>
          <w:color w:val="000000"/>
          <w:shd w:val="clear" w:color="auto" w:fill="FFFFFF"/>
          <w:lang w:val="uk-UA" w:eastAsia="en-US"/>
        </w:rPr>
      </w:pPr>
      <w:r w:rsidRPr="004F49EC">
        <w:rPr>
          <w:lang w:val="uk-UA"/>
        </w:rPr>
        <w:t xml:space="preserve">  </w:t>
      </w:r>
      <w:r w:rsidRPr="004F49EC">
        <w:rPr>
          <w:rFonts w:eastAsia="Calibri"/>
          <w:color w:val="000000"/>
          <w:shd w:val="clear" w:color="auto" w:fill="FFFFFF"/>
          <w:lang w:val="uk-UA" w:eastAsia="en-US"/>
        </w:rPr>
        <w:t>Переяслав-Хмельницької ЦРЛ.</w:t>
      </w:r>
    </w:p>
    <w:p w:rsidR="004F49EC" w:rsidRPr="004F49EC" w:rsidRDefault="004F49EC" w:rsidP="004F49EC">
      <w:pPr>
        <w:pStyle w:val="a7"/>
        <w:rPr>
          <w:color w:val="000000"/>
          <w:sz w:val="20"/>
          <w:szCs w:val="20"/>
          <w:shd w:val="clear" w:color="auto" w:fill="FFFFFF"/>
          <w:lang w:val="uk-UA"/>
        </w:rPr>
      </w:pPr>
      <w:r w:rsidRPr="004F49EC">
        <w:rPr>
          <w:b/>
          <w:sz w:val="20"/>
          <w:szCs w:val="20"/>
          <w:lang w:val="uk-UA"/>
        </w:rPr>
        <w:t>9.</w:t>
      </w:r>
      <w:r w:rsidRPr="004F49EC">
        <w:rPr>
          <w:sz w:val="20"/>
          <w:szCs w:val="20"/>
          <w:lang w:val="uk-UA"/>
        </w:rPr>
        <w:t xml:space="preserve">Про надання дозволу комунальному некомерційному підприємству «Переяслав-Хмельницька центральна районна лікарня» Переяслав-Хмельницької районної ради, сільських рад Переяслав-Хмельницького району, Переяслав-Хмельницької міської ради на передачу в оренду </w:t>
      </w:r>
      <w:r w:rsidRPr="004F49EC">
        <w:rPr>
          <w:color w:val="000000"/>
          <w:sz w:val="20"/>
          <w:szCs w:val="20"/>
          <w:shd w:val="clear" w:color="auto" w:fill="FFFFFF"/>
          <w:lang w:val="uk-UA"/>
        </w:rPr>
        <w:t>частини майнового комплексу.</w:t>
      </w:r>
    </w:p>
    <w:p w:rsidR="004F49EC" w:rsidRPr="004F49EC" w:rsidRDefault="004F49EC" w:rsidP="004F49EC">
      <w:pPr>
        <w:pStyle w:val="a7"/>
        <w:rPr>
          <w:color w:val="000000"/>
          <w:sz w:val="20"/>
          <w:szCs w:val="20"/>
          <w:shd w:val="clear" w:color="auto" w:fill="FFFFFF"/>
          <w:lang w:val="uk-UA"/>
        </w:rPr>
      </w:pPr>
      <w:r w:rsidRPr="004F49EC">
        <w:rPr>
          <w:color w:val="000000"/>
          <w:sz w:val="20"/>
          <w:szCs w:val="20"/>
          <w:shd w:val="clear" w:color="auto" w:fill="FFFFFF"/>
          <w:lang w:val="uk-UA"/>
        </w:rPr>
        <w:t xml:space="preserve">ДОПОВІДАЧ: </w:t>
      </w:r>
      <w:r w:rsidRPr="004F49EC">
        <w:rPr>
          <w:sz w:val="20"/>
          <w:szCs w:val="20"/>
          <w:lang w:val="uk-UA"/>
        </w:rPr>
        <w:t>Вдовиченко Н. І. – заступник директора з економічних питань Переяслав-Хмельницької ЦРЛ.</w:t>
      </w:r>
    </w:p>
    <w:p w:rsidR="004F49EC" w:rsidRPr="004F49EC" w:rsidRDefault="004F49EC" w:rsidP="004F49EC">
      <w:pPr>
        <w:tabs>
          <w:tab w:val="left" w:pos="10490"/>
        </w:tabs>
        <w:autoSpaceDE w:val="0"/>
        <w:autoSpaceDN w:val="0"/>
        <w:adjustRightInd w:val="0"/>
        <w:spacing w:before="10" w:line="326" w:lineRule="exact"/>
        <w:ind w:right="92"/>
        <w:jc w:val="both"/>
        <w:rPr>
          <w:lang w:val="uk-UA"/>
        </w:rPr>
      </w:pPr>
      <w:r w:rsidRPr="004F49EC">
        <w:rPr>
          <w:b/>
          <w:lang w:val="uk-UA"/>
        </w:rPr>
        <w:t xml:space="preserve">10. </w:t>
      </w:r>
      <w:r w:rsidRPr="004F49EC">
        <w:rPr>
          <w:lang w:val="uk-UA"/>
        </w:rPr>
        <w:t>Про затвердження Положення про порядок надання громадянам земельних ділянок для ведення особистого селянського господарства, будівництва та обслуговування жилого будинку, господарських будівель і споруд (присадибна ділянка), які розташовані на території об’єднаної територіальної громади Студениківської сільської ради.</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tabs>
          <w:tab w:val="left" w:pos="10490"/>
        </w:tabs>
        <w:autoSpaceDE w:val="0"/>
        <w:autoSpaceDN w:val="0"/>
        <w:adjustRightInd w:val="0"/>
        <w:spacing w:before="10" w:line="326" w:lineRule="exact"/>
        <w:ind w:right="92"/>
        <w:jc w:val="both"/>
        <w:rPr>
          <w:lang w:val="uk-UA"/>
        </w:rPr>
      </w:pPr>
      <w:r w:rsidRPr="004F49EC">
        <w:rPr>
          <w:lang w:val="uk-UA"/>
        </w:rPr>
        <w:t>СПІВДОПОВІДАЧ: Водолазька Д.О. – головний спеціаліст відділу юридичних відносин</w:t>
      </w:r>
    </w:p>
    <w:p w:rsidR="004F49EC" w:rsidRPr="004F49EC" w:rsidRDefault="004F49EC" w:rsidP="004F49EC">
      <w:pPr>
        <w:rPr>
          <w:rFonts w:eastAsia="Calibri"/>
          <w:color w:val="000000"/>
          <w:shd w:val="clear" w:color="auto" w:fill="FFFFFF"/>
          <w:lang w:val="uk-UA" w:eastAsia="en-US"/>
        </w:rPr>
      </w:pPr>
      <w:r w:rsidRPr="004F49EC">
        <w:rPr>
          <w:rFonts w:eastAsia="Calibri"/>
          <w:b/>
          <w:color w:val="000000"/>
          <w:shd w:val="clear" w:color="auto" w:fill="FFFFFF"/>
          <w:lang w:val="uk-UA" w:eastAsia="en-US"/>
        </w:rPr>
        <w:t xml:space="preserve">11. </w:t>
      </w:r>
      <w:r w:rsidRPr="004F49EC">
        <w:rPr>
          <w:rFonts w:eastAsia="Calibri"/>
          <w:color w:val="000000"/>
          <w:shd w:val="clear" w:color="auto" w:fill="FFFFFF"/>
          <w:lang w:val="uk-UA" w:eastAsia="en-US"/>
        </w:rPr>
        <w:t>Про внесення змін до договору оренди землі.</w:t>
      </w:r>
    </w:p>
    <w:p w:rsidR="004F49EC" w:rsidRPr="004F49EC" w:rsidRDefault="004F49EC" w:rsidP="004F49EC">
      <w:pPr>
        <w:tabs>
          <w:tab w:val="left" w:pos="10490"/>
        </w:tabs>
        <w:autoSpaceDE w:val="0"/>
        <w:autoSpaceDN w:val="0"/>
        <w:adjustRightInd w:val="0"/>
        <w:spacing w:before="10" w:line="326" w:lineRule="exact"/>
        <w:ind w:right="92"/>
        <w:jc w:val="both"/>
        <w:rPr>
          <w:lang w:val="uk-UA"/>
        </w:rPr>
      </w:pPr>
      <w:r w:rsidRPr="004F49EC">
        <w:rPr>
          <w:rFonts w:eastAsia="Calibri"/>
          <w:color w:val="000000"/>
          <w:shd w:val="clear" w:color="auto" w:fill="FFFFFF"/>
          <w:lang w:val="uk-UA" w:eastAsia="en-US"/>
        </w:rPr>
        <w:t xml:space="preserve">ДОПОВІДАЧ: </w:t>
      </w:r>
      <w:r w:rsidRPr="004F49EC">
        <w:rPr>
          <w:lang w:val="uk-UA"/>
        </w:rPr>
        <w:t>Водолазька Д.О. – головний спеціаліст відділу юридичних відносин</w:t>
      </w:r>
    </w:p>
    <w:p w:rsidR="004F49EC" w:rsidRPr="004F49EC" w:rsidRDefault="004F49EC" w:rsidP="004F49EC">
      <w:pPr>
        <w:overflowPunct w:val="0"/>
        <w:autoSpaceDE w:val="0"/>
        <w:autoSpaceDN w:val="0"/>
        <w:adjustRightInd w:val="0"/>
        <w:ind w:right="-143"/>
        <w:jc w:val="both"/>
        <w:rPr>
          <w:b/>
          <w:lang w:val="uk-UA"/>
        </w:rPr>
      </w:pPr>
      <w:r w:rsidRPr="004F49EC">
        <w:rPr>
          <w:b/>
          <w:lang w:val="uk-UA"/>
        </w:rPr>
        <w:t xml:space="preserve">12. </w:t>
      </w:r>
      <w:r w:rsidRPr="004F49EC">
        <w:rPr>
          <w:lang w:val="uk-UA"/>
        </w:rPr>
        <w:t>Про затвердження плану роботи Студениківської сільської   ради з підготовки проектів регуляторних актів на 2020 рік.</w:t>
      </w:r>
    </w:p>
    <w:p w:rsidR="004F49EC" w:rsidRPr="004F49EC" w:rsidRDefault="004F49EC" w:rsidP="004F49EC">
      <w:pPr>
        <w:tabs>
          <w:tab w:val="left" w:pos="10490"/>
        </w:tabs>
        <w:autoSpaceDE w:val="0"/>
        <w:autoSpaceDN w:val="0"/>
        <w:adjustRightInd w:val="0"/>
        <w:spacing w:before="10" w:line="326" w:lineRule="exact"/>
        <w:ind w:right="92"/>
        <w:jc w:val="both"/>
        <w:rPr>
          <w:lang w:val="uk-UA"/>
        </w:rPr>
      </w:pPr>
      <w:r w:rsidRPr="004F49EC">
        <w:rPr>
          <w:rFonts w:eastAsia="Calibri"/>
          <w:color w:val="000000"/>
          <w:shd w:val="clear" w:color="auto" w:fill="FFFFFF"/>
          <w:lang w:val="uk-UA" w:eastAsia="en-US"/>
        </w:rPr>
        <w:t xml:space="preserve">ДОПОВІДАЧ: </w:t>
      </w:r>
      <w:r w:rsidRPr="004F49EC">
        <w:rPr>
          <w:lang w:val="uk-UA"/>
        </w:rPr>
        <w:t>Водолазька Д.О. – головний спеціаліст відділу юридичних відносин</w:t>
      </w:r>
    </w:p>
    <w:p w:rsidR="004F49EC" w:rsidRPr="004F49EC" w:rsidRDefault="004F49EC" w:rsidP="004F49EC">
      <w:pPr>
        <w:jc w:val="both"/>
        <w:rPr>
          <w:rFonts w:eastAsia="Arial Unicode MS" w:cs="Arial Unicode MS"/>
          <w:bCs/>
          <w:color w:val="000000"/>
          <w:lang w:val="uk-UA" w:eastAsia="uk-UA"/>
        </w:rPr>
      </w:pPr>
      <w:r w:rsidRPr="004F49EC">
        <w:rPr>
          <w:rFonts w:eastAsia="Calibri"/>
          <w:b/>
          <w:color w:val="000000"/>
          <w:shd w:val="clear" w:color="auto" w:fill="FFFFFF"/>
          <w:lang w:val="uk-UA" w:eastAsia="en-US"/>
        </w:rPr>
        <w:t xml:space="preserve">13. </w:t>
      </w:r>
      <w:r w:rsidRPr="004F49EC">
        <w:rPr>
          <w:rFonts w:eastAsia="Calibri"/>
          <w:color w:val="000000"/>
          <w:shd w:val="clear" w:color="auto" w:fill="FFFFFF"/>
          <w:lang w:val="uk-UA" w:eastAsia="en-US"/>
        </w:rPr>
        <w:t>Про внесення змін до</w:t>
      </w:r>
      <w:r w:rsidRPr="004F49EC">
        <w:rPr>
          <w:rFonts w:eastAsia="Calibri"/>
          <w:b/>
          <w:color w:val="000000"/>
          <w:shd w:val="clear" w:color="auto" w:fill="FFFFFF"/>
          <w:lang w:val="uk-UA" w:eastAsia="en-US"/>
        </w:rPr>
        <w:t xml:space="preserve"> </w:t>
      </w:r>
      <w:r w:rsidRPr="004F49EC">
        <w:rPr>
          <w:rFonts w:eastAsia="Calibri"/>
          <w:color w:val="000000"/>
          <w:shd w:val="clear" w:color="auto" w:fill="FFFFFF"/>
          <w:lang w:val="uk-UA" w:eastAsia="en-US"/>
        </w:rPr>
        <w:t xml:space="preserve">рішення № </w:t>
      </w:r>
      <w:r w:rsidRPr="004F49EC">
        <w:rPr>
          <w:rFonts w:eastAsia="Arial Unicode MS" w:cs="Arial Unicode MS"/>
          <w:b/>
          <w:bCs/>
          <w:color w:val="000000"/>
          <w:lang w:val="uk-UA" w:eastAsia="uk-UA"/>
        </w:rPr>
        <w:t xml:space="preserve"> </w:t>
      </w:r>
      <w:r w:rsidRPr="004F49EC">
        <w:rPr>
          <w:rFonts w:eastAsia="Arial Unicode MS" w:cs="Arial Unicode MS"/>
          <w:bCs/>
          <w:color w:val="000000"/>
          <w:lang w:val="uk-UA" w:eastAsia="uk-UA"/>
        </w:rPr>
        <w:t>256 -Х-УІІ від 10.07.2018 року « Про затвердження Програми розвитку освіти на 2018-2020 роки»</w:t>
      </w:r>
    </w:p>
    <w:p w:rsidR="004F49EC" w:rsidRPr="004F49EC" w:rsidRDefault="004F49EC" w:rsidP="004F49EC">
      <w:pPr>
        <w:spacing w:line="276" w:lineRule="auto"/>
        <w:ind w:right="-185"/>
        <w:contextualSpacing/>
        <w:jc w:val="both"/>
        <w:rPr>
          <w:lang w:val="uk-UA"/>
        </w:rPr>
      </w:pPr>
      <w:r w:rsidRPr="004F49EC">
        <w:rPr>
          <w:rFonts w:eastAsia="Arial Unicode MS" w:cs="Arial Unicode MS"/>
          <w:bCs/>
          <w:color w:val="000000"/>
          <w:lang w:val="uk-UA" w:eastAsia="uk-UA"/>
        </w:rPr>
        <w:t xml:space="preserve">ДОПОВІДАЧ: Шевченко Л.О. – начальник відділу освіти, </w:t>
      </w:r>
      <w:r w:rsidRPr="004F49EC">
        <w:rPr>
          <w:lang w:val="uk-UA"/>
        </w:rPr>
        <w:t>охорони здоров’я,  молоді і спорту, культури, туризму та соціального захисту населення.</w:t>
      </w:r>
    </w:p>
    <w:p w:rsidR="004F49EC" w:rsidRPr="004F49EC" w:rsidRDefault="004F49EC" w:rsidP="004F49EC">
      <w:pPr>
        <w:spacing w:after="160" w:line="259" w:lineRule="auto"/>
        <w:contextualSpacing/>
        <w:rPr>
          <w:rFonts w:eastAsia="Calibri"/>
          <w:lang w:val="uk-UA" w:eastAsia="en-US"/>
        </w:rPr>
      </w:pPr>
      <w:r w:rsidRPr="004F49EC">
        <w:rPr>
          <w:rFonts w:eastAsia="Calibri"/>
          <w:b/>
          <w:lang w:val="uk-UA" w:eastAsia="en-US"/>
        </w:rPr>
        <w:t>14.</w:t>
      </w:r>
      <w:r w:rsidRPr="004F49EC">
        <w:rPr>
          <w:rFonts w:eastAsia="Calibri"/>
          <w:lang w:val="uk-UA" w:eastAsia="en-US"/>
        </w:rPr>
        <w:t>Про внесення змін до Програми соціально-економічного розвитку Студениківської сільської ради – об</w:t>
      </w:r>
      <w:r w:rsidRPr="004F49EC">
        <w:rPr>
          <w:rFonts w:eastAsia="Calibri"/>
          <w:lang w:eastAsia="en-US"/>
        </w:rPr>
        <w:t>’</w:t>
      </w:r>
      <w:r w:rsidRPr="004F49EC">
        <w:rPr>
          <w:rFonts w:eastAsia="Calibri"/>
          <w:lang w:val="uk-UA" w:eastAsia="en-US"/>
        </w:rPr>
        <w:t>єднаної територіальної громади</w:t>
      </w:r>
      <w:r w:rsidRPr="004F49EC">
        <w:rPr>
          <w:rFonts w:eastAsia="Calibri"/>
          <w:lang w:eastAsia="en-US"/>
        </w:rPr>
        <w:t xml:space="preserve"> на 2019 рік</w:t>
      </w:r>
      <w:r w:rsidRPr="004F49EC">
        <w:rPr>
          <w:rFonts w:eastAsia="Calibri"/>
          <w:lang w:val="uk-UA" w:eastAsia="en-US"/>
        </w:rPr>
        <w:t>.</w:t>
      </w:r>
    </w:p>
    <w:p w:rsidR="004F49EC" w:rsidRPr="004F49EC" w:rsidRDefault="004F49EC" w:rsidP="004F49EC">
      <w:pPr>
        <w:spacing w:after="160" w:line="259" w:lineRule="auto"/>
        <w:contextualSpacing/>
        <w:rPr>
          <w:rFonts w:eastAsia="Calibri"/>
          <w:lang w:val="uk-UA" w:eastAsia="en-US"/>
        </w:rPr>
      </w:pPr>
      <w:r w:rsidRPr="004F49EC">
        <w:rPr>
          <w:rFonts w:eastAsia="Calibri"/>
          <w:lang w:val="uk-UA" w:eastAsia="en-US"/>
        </w:rPr>
        <w:t>ДОПОВІДАЧ: Козелецька В.П. – головний спеціаліст з регіонального розвитку.</w:t>
      </w:r>
    </w:p>
    <w:p w:rsidR="004F49EC" w:rsidRPr="004F49EC" w:rsidRDefault="004F49EC" w:rsidP="004F49EC">
      <w:pPr>
        <w:spacing w:after="160" w:line="259" w:lineRule="auto"/>
        <w:contextualSpacing/>
        <w:rPr>
          <w:rFonts w:eastAsia="Calibri"/>
          <w:lang w:val="uk-UA" w:eastAsia="en-US"/>
        </w:rPr>
      </w:pPr>
      <w:r w:rsidRPr="004F49EC">
        <w:rPr>
          <w:rFonts w:eastAsia="Calibri"/>
          <w:b/>
          <w:lang w:val="uk-UA" w:eastAsia="en-US"/>
        </w:rPr>
        <w:t>15.</w:t>
      </w:r>
      <w:r w:rsidRPr="004F49EC">
        <w:rPr>
          <w:rFonts w:eastAsia="Calibri"/>
          <w:lang w:val="uk-UA" w:eastAsia="en-US"/>
        </w:rPr>
        <w:t>Про внесення змін до Програми благоустрою населених пунктів об’єднаної територіальної громади Студениківської сільської ради на 2018-2020 роки.</w:t>
      </w:r>
    </w:p>
    <w:p w:rsidR="004F49EC" w:rsidRPr="004F49EC" w:rsidRDefault="004F49EC" w:rsidP="004F49EC">
      <w:pPr>
        <w:spacing w:after="160" w:line="259" w:lineRule="auto"/>
        <w:contextualSpacing/>
        <w:rPr>
          <w:rFonts w:eastAsia="Calibri"/>
          <w:lang w:val="uk-UA" w:eastAsia="en-US"/>
        </w:rPr>
      </w:pPr>
      <w:r w:rsidRPr="004F49EC">
        <w:rPr>
          <w:rFonts w:eastAsia="Calibri"/>
          <w:lang w:val="uk-UA" w:eastAsia="en-US"/>
        </w:rPr>
        <w:t>ДОПОВІДАЧ: Козелецька В.П. – головний спеціаліст з регіонального розвитку.</w:t>
      </w:r>
    </w:p>
    <w:p w:rsidR="004F49EC" w:rsidRPr="004F49EC" w:rsidRDefault="004F49EC" w:rsidP="004F49EC">
      <w:pPr>
        <w:spacing w:after="160" w:line="259" w:lineRule="auto"/>
        <w:contextualSpacing/>
        <w:rPr>
          <w:rFonts w:eastAsia="Calibri"/>
          <w:lang w:val="uk-UA" w:eastAsia="en-US"/>
        </w:rPr>
      </w:pPr>
      <w:r w:rsidRPr="004F49EC">
        <w:rPr>
          <w:rFonts w:eastAsia="Calibri"/>
          <w:b/>
          <w:lang w:val="uk-UA" w:eastAsia="en-US"/>
        </w:rPr>
        <w:t>16.</w:t>
      </w:r>
      <w:r w:rsidRPr="004F49EC">
        <w:rPr>
          <w:rFonts w:eastAsia="Calibri"/>
          <w:lang w:val="uk-UA" w:eastAsia="en-US"/>
        </w:rPr>
        <w:t>Затвердження Програми розвитку земельних відносин та охорони земель Студениківської сільської ради – об’єднаної територіальної громади на 2019-2021р.</w:t>
      </w:r>
    </w:p>
    <w:p w:rsidR="004F49EC" w:rsidRPr="004F49EC" w:rsidRDefault="004F49EC" w:rsidP="004F49EC">
      <w:pPr>
        <w:spacing w:after="160" w:line="259" w:lineRule="auto"/>
        <w:contextualSpacing/>
        <w:rPr>
          <w:rFonts w:eastAsia="Calibri"/>
          <w:lang w:val="uk-UA" w:eastAsia="en-US"/>
        </w:rPr>
      </w:pPr>
      <w:r w:rsidRPr="004F49EC">
        <w:rPr>
          <w:rFonts w:eastAsia="Calibri"/>
          <w:lang w:val="uk-UA" w:eastAsia="en-US"/>
        </w:rPr>
        <w:lastRenderedPageBreak/>
        <w:t>ДОПОВІДАЧ: Луценко  В.П. – провідний спеціаліст відділу</w:t>
      </w:r>
      <w:r w:rsidRPr="004F49EC">
        <w:rPr>
          <w:b/>
          <w:lang w:val="uk-UA"/>
        </w:rPr>
        <w:t xml:space="preserve"> </w:t>
      </w:r>
      <w:r w:rsidRPr="004F49EC">
        <w:rPr>
          <w:lang w:val="uk-UA"/>
        </w:rPr>
        <w:t>житлово-комунального господарства, інвестицій та соціально-економічного розвитку, архітектури та будівництва</w:t>
      </w:r>
      <w:r w:rsidRPr="004F49EC">
        <w:rPr>
          <w:rFonts w:eastAsia="Calibri"/>
          <w:lang w:val="uk-UA" w:eastAsia="en-US"/>
        </w:rPr>
        <w:t>.</w:t>
      </w:r>
    </w:p>
    <w:p w:rsidR="004F49EC" w:rsidRPr="004F49EC" w:rsidRDefault="004F49EC" w:rsidP="004F49EC">
      <w:pPr>
        <w:spacing w:after="160" w:line="259" w:lineRule="auto"/>
        <w:contextualSpacing/>
        <w:rPr>
          <w:rFonts w:eastAsia="Calibri"/>
          <w:lang w:val="uk-UA" w:eastAsia="en-US"/>
        </w:rPr>
      </w:pPr>
      <w:r w:rsidRPr="004F49EC">
        <w:rPr>
          <w:rFonts w:eastAsia="Calibri"/>
          <w:b/>
          <w:lang w:val="uk-UA" w:eastAsia="en-US"/>
        </w:rPr>
        <w:t>17.</w:t>
      </w:r>
      <w:r w:rsidRPr="004F49EC">
        <w:rPr>
          <w:rFonts w:eastAsia="Calibri"/>
          <w:lang w:val="uk-UA" w:eastAsia="en-US"/>
        </w:rPr>
        <w:t>Затвердження Програми розроблення містобудівної документації населених пунктів Студениківської сільської ради  на 2019-2021 роки.</w:t>
      </w:r>
    </w:p>
    <w:p w:rsidR="004F49EC" w:rsidRPr="004F49EC" w:rsidRDefault="004F49EC" w:rsidP="004F49EC">
      <w:pPr>
        <w:spacing w:after="160" w:line="259" w:lineRule="auto"/>
        <w:contextualSpacing/>
        <w:rPr>
          <w:rFonts w:eastAsia="Calibri"/>
          <w:lang w:val="uk-UA" w:eastAsia="en-US"/>
        </w:rPr>
      </w:pPr>
      <w:r w:rsidRPr="004F49EC">
        <w:rPr>
          <w:rFonts w:eastAsia="Calibri"/>
          <w:lang w:val="uk-UA" w:eastAsia="en-US"/>
        </w:rPr>
        <w:t>ДОПОВІДАЧ: Луценко В.П. – провідний спеціаліст відділу</w:t>
      </w:r>
      <w:r w:rsidRPr="004F49EC">
        <w:rPr>
          <w:b/>
          <w:lang w:val="uk-UA"/>
        </w:rPr>
        <w:t xml:space="preserve"> </w:t>
      </w:r>
      <w:r w:rsidRPr="004F49EC">
        <w:rPr>
          <w:lang w:val="uk-UA"/>
        </w:rPr>
        <w:t>житлово-комунального господарства, інвестицій та соціально-економічного розвитку, архітектури та будівництва</w:t>
      </w:r>
      <w:r w:rsidRPr="004F49EC">
        <w:rPr>
          <w:rFonts w:eastAsia="Calibri"/>
          <w:lang w:val="uk-UA" w:eastAsia="en-US"/>
        </w:rPr>
        <w:t xml:space="preserve"> .</w:t>
      </w:r>
    </w:p>
    <w:p w:rsidR="004F49EC" w:rsidRPr="004F49EC" w:rsidRDefault="004F49EC" w:rsidP="004F49EC">
      <w:pPr>
        <w:spacing w:after="160" w:line="259" w:lineRule="auto"/>
        <w:contextualSpacing/>
        <w:rPr>
          <w:rFonts w:eastAsia="Calibri"/>
          <w:lang w:val="uk-UA" w:eastAsia="en-US"/>
        </w:rPr>
      </w:pPr>
      <w:r w:rsidRPr="004F49EC">
        <w:rPr>
          <w:rFonts w:eastAsia="Calibri"/>
          <w:b/>
          <w:lang w:val="uk-UA" w:eastAsia="en-US"/>
        </w:rPr>
        <w:t>18.</w:t>
      </w:r>
      <w:r w:rsidRPr="004F49EC">
        <w:rPr>
          <w:rFonts w:eastAsia="Calibri"/>
          <w:lang w:val="uk-UA" w:eastAsia="en-US"/>
        </w:rPr>
        <w:t>Про внесення змін до Програми «Питна вода» у  Студениківській сільській раді на 2018-2020 роки.</w:t>
      </w:r>
    </w:p>
    <w:p w:rsidR="004F49EC" w:rsidRPr="004F49EC" w:rsidRDefault="004F49EC" w:rsidP="004F49EC">
      <w:pPr>
        <w:spacing w:after="160" w:line="259" w:lineRule="auto"/>
        <w:contextualSpacing/>
        <w:rPr>
          <w:rFonts w:eastAsia="Calibri"/>
          <w:lang w:val="uk-UA" w:eastAsia="en-US"/>
        </w:rPr>
      </w:pPr>
      <w:r w:rsidRPr="004F49EC">
        <w:rPr>
          <w:rFonts w:eastAsia="Calibri"/>
          <w:lang w:val="uk-UA" w:eastAsia="en-US"/>
        </w:rPr>
        <w:t>ДОПОВІДАЧ: Козелецька В.П. – головний спеціаліст з регіонального розвитку.</w:t>
      </w:r>
    </w:p>
    <w:p w:rsidR="004F49EC" w:rsidRPr="004F49EC" w:rsidRDefault="004F49EC" w:rsidP="004F49EC">
      <w:pPr>
        <w:spacing w:after="160" w:line="259" w:lineRule="auto"/>
        <w:contextualSpacing/>
        <w:rPr>
          <w:rFonts w:eastAsia="Calibri"/>
          <w:lang w:val="uk-UA" w:eastAsia="en-US"/>
        </w:rPr>
      </w:pPr>
      <w:r w:rsidRPr="004F49EC">
        <w:rPr>
          <w:rFonts w:eastAsia="Calibri"/>
          <w:b/>
          <w:lang w:val="uk-UA" w:eastAsia="en-US"/>
        </w:rPr>
        <w:t>19.</w:t>
      </w:r>
      <w:r w:rsidRPr="004F49EC">
        <w:rPr>
          <w:rFonts w:eastAsia="Calibri"/>
          <w:lang w:val="uk-UA" w:eastAsia="en-US"/>
        </w:rPr>
        <w:t>Про</w:t>
      </w:r>
      <w:r w:rsidRPr="004F49EC">
        <w:rPr>
          <w:rFonts w:eastAsia="Calibri"/>
          <w:b/>
          <w:lang w:val="uk-UA" w:eastAsia="en-US"/>
        </w:rPr>
        <w:t xml:space="preserve"> </w:t>
      </w:r>
      <w:r w:rsidRPr="004F49EC">
        <w:rPr>
          <w:rFonts w:eastAsia="Calibri"/>
          <w:lang w:val="uk-UA" w:eastAsia="en-US"/>
        </w:rPr>
        <w:t>затвердження проектно-кошторисної документації по об’єкту: «Будівництво стадіону за адресою: вул. Привокзальна, 5а, с. Переяславське, Переяслав-Хмельницького району Київської області».</w:t>
      </w:r>
    </w:p>
    <w:p w:rsidR="004F49EC" w:rsidRPr="004F49EC" w:rsidRDefault="004F49EC" w:rsidP="004F49EC">
      <w:pPr>
        <w:spacing w:after="160" w:line="259" w:lineRule="auto"/>
        <w:contextualSpacing/>
        <w:rPr>
          <w:rFonts w:eastAsia="Calibri"/>
          <w:lang w:val="uk-UA" w:eastAsia="en-US"/>
        </w:rPr>
      </w:pPr>
      <w:r w:rsidRPr="004F49EC">
        <w:rPr>
          <w:rFonts w:eastAsia="Calibri"/>
          <w:lang w:val="uk-UA" w:eastAsia="en-US"/>
        </w:rPr>
        <w:t>ДОПОВІДАЧ: Козелецька В.П. – головний спеціаліст з регіонального розвитку.</w:t>
      </w:r>
    </w:p>
    <w:p w:rsidR="004F49EC" w:rsidRPr="004F49EC" w:rsidRDefault="004F49EC" w:rsidP="004F49EC">
      <w:pPr>
        <w:spacing w:after="160" w:line="259" w:lineRule="auto"/>
        <w:contextualSpacing/>
        <w:rPr>
          <w:rFonts w:eastAsia="Calibri"/>
          <w:lang w:val="uk-UA" w:eastAsia="en-US"/>
        </w:rPr>
      </w:pPr>
      <w:r w:rsidRPr="004F49EC">
        <w:rPr>
          <w:rFonts w:eastAsia="Calibri"/>
          <w:b/>
          <w:lang w:val="uk-UA" w:eastAsia="en-US"/>
        </w:rPr>
        <w:t>20.</w:t>
      </w:r>
      <w:r w:rsidRPr="004F49EC">
        <w:rPr>
          <w:rFonts w:eastAsia="Calibri"/>
          <w:lang w:val="uk-UA" w:eastAsia="en-US"/>
        </w:rPr>
        <w:t>Про</w:t>
      </w:r>
      <w:r w:rsidRPr="004F49EC">
        <w:rPr>
          <w:rFonts w:eastAsia="Calibri"/>
          <w:b/>
          <w:lang w:val="uk-UA" w:eastAsia="en-US"/>
        </w:rPr>
        <w:t xml:space="preserve"> </w:t>
      </w:r>
      <w:r w:rsidRPr="004F49EC">
        <w:rPr>
          <w:rFonts w:eastAsia="Calibri"/>
          <w:lang w:val="uk-UA" w:eastAsia="en-US"/>
        </w:rPr>
        <w:t>затвердження проектно-кошторисної документації по об’єкту: «Капітальний ремонт бойлерної за адресою : вул. Центральна, 43А, с. Переяславське  Переяслав-Хмельницького району Київської області».</w:t>
      </w:r>
    </w:p>
    <w:p w:rsidR="004F49EC" w:rsidRPr="004F49EC" w:rsidRDefault="004F49EC" w:rsidP="004F49EC">
      <w:pPr>
        <w:spacing w:after="160" w:line="259" w:lineRule="auto"/>
        <w:contextualSpacing/>
        <w:rPr>
          <w:rFonts w:eastAsia="Calibri"/>
          <w:lang w:val="uk-UA" w:eastAsia="en-US"/>
        </w:rPr>
      </w:pPr>
      <w:r w:rsidRPr="004F49EC">
        <w:rPr>
          <w:rFonts w:eastAsia="Calibri"/>
          <w:lang w:val="uk-UA" w:eastAsia="en-US"/>
        </w:rPr>
        <w:t>ДОПОВІДАЧ: Козелецька В.П. – головний спеціаліст з регіонального розвитку.</w:t>
      </w:r>
    </w:p>
    <w:p w:rsidR="004F49EC" w:rsidRPr="004F49EC" w:rsidRDefault="004F49EC" w:rsidP="004F49EC">
      <w:pPr>
        <w:tabs>
          <w:tab w:val="left" w:pos="10490"/>
        </w:tabs>
        <w:autoSpaceDE w:val="0"/>
        <w:autoSpaceDN w:val="0"/>
        <w:adjustRightInd w:val="0"/>
        <w:spacing w:before="10" w:line="326" w:lineRule="exact"/>
        <w:ind w:right="92"/>
        <w:jc w:val="both"/>
        <w:rPr>
          <w:lang w:val="uk-UA"/>
        </w:rPr>
      </w:pPr>
      <w:r w:rsidRPr="004F49EC">
        <w:rPr>
          <w:b/>
          <w:lang w:val="uk-UA"/>
        </w:rPr>
        <w:t xml:space="preserve">21. </w:t>
      </w:r>
      <w:r w:rsidRPr="004F49EC">
        <w:rPr>
          <w:lang w:val="uk-UA"/>
        </w:rPr>
        <w:t>Про відшкодування у 2020 році витрат на покриття фактичних збитків за послуги зв’язку окремим категоріям громадян, що проживають на території об’єднаної територіальної громади Студениківської сільської ради.</w:t>
      </w:r>
    </w:p>
    <w:p w:rsidR="004F49EC" w:rsidRPr="004F49EC" w:rsidRDefault="004F49EC" w:rsidP="004F49EC">
      <w:pPr>
        <w:tabs>
          <w:tab w:val="left" w:pos="10490"/>
        </w:tabs>
        <w:autoSpaceDE w:val="0"/>
        <w:autoSpaceDN w:val="0"/>
        <w:adjustRightInd w:val="0"/>
        <w:spacing w:before="10" w:line="326" w:lineRule="exact"/>
        <w:ind w:right="92"/>
        <w:jc w:val="both"/>
        <w:rPr>
          <w:lang w:val="uk-UA"/>
        </w:rPr>
      </w:pPr>
      <w:r w:rsidRPr="004F49EC">
        <w:rPr>
          <w:lang w:val="uk-UA"/>
        </w:rPr>
        <w:t>ДОПОВІДАЧ: Кононенко А.І.- провідний спеціаліст відділу освіти, охорони здоров’я,  молоді і спорту, культури, туризму та соціального захисту населення .</w:t>
      </w:r>
    </w:p>
    <w:p w:rsidR="004F49EC" w:rsidRPr="004F49EC" w:rsidRDefault="004F49EC" w:rsidP="004F49EC">
      <w:pPr>
        <w:tabs>
          <w:tab w:val="left" w:pos="10490"/>
        </w:tabs>
        <w:autoSpaceDE w:val="0"/>
        <w:autoSpaceDN w:val="0"/>
        <w:adjustRightInd w:val="0"/>
        <w:spacing w:before="10" w:line="326" w:lineRule="exact"/>
        <w:ind w:right="92"/>
        <w:jc w:val="both"/>
        <w:rPr>
          <w:lang w:val="uk-UA"/>
        </w:rPr>
      </w:pPr>
      <w:r w:rsidRPr="004F49EC">
        <w:rPr>
          <w:b/>
          <w:lang w:val="uk-UA"/>
        </w:rPr>
        <w:t xml:space="preserve">22. </w:t>
      </w:r>
      <w:r w:rsidRPr="004F49EC">
        <w:rPr>
          <w:lang w:val="uk-UA"/>
        </w:rPr>
        <w:t>Про надання пільг по оплаті житлово-комунальних послуг  інвалідам по зору І та ІІ груп на 2020 рік, що проживають на території об’єднаної територіальної громади Студениківської сільської ради.</w:t>
      </w:r>
    </w:p>
    <w:p w:rsidR="004F49EC" w:rsidRPr="004F49EC" w:rsidRDefault="004F49EC" w:rsidP="004F49EC">
      <w:pPr>
        <w:tabs>
          <w:tab w:val="left" w:pos="10490"/>
        </w:tabs>
        <w:autoSpaceDE w:val="0"/>
        <w:autoSpaceDN w:val="0"/>
        <w:adjustRightInd w:val="0"/>
        <w:spacing w:before="10" w:line="326" w:lineRule="exact"/>
        <w:ind w:right="92"/>
        <w:jc w:val="both"/>
        <w:rPr>
          <w:lang w:val="uk-UA"/>
        </w:rPr>
      </w:pPr>
      <w:r w:rsidRPr="004F49EC">
        <w:rPr>
          <w:lang w:val="uk-UA"/>
        </w:rPr>
        <w:t xml:space="preserve">ДОПОВІДАЧ: Кононенко А.І. - провідний спеціаліст відділу освіти, охорони здоров’я,  молоді і спорту, культури, туризму та соціального захисту населення </w:t>
      </w:r>
    </w:p>
    <w:p w:rsidR="004F49EC" w:rsidRPr="004F49EC" w:rsidRDefault="004F49EC" w:rsidP="004F49EC">
      <w:pPr>
        <w:tabs>
          <w:tab w:val="left" w:pos="10490"/>
        </w:tabs>
        <w:autoSpaceDE w:val="0"/>
        <w:autoSpaceDN w:val="0"/>
        <w:adjustRightInd w:val="0"/>
        <w:spacing w:before="10" w:line="326" w:lineRule="exact"/>
        <w:ind w:right="92"/>
        <w:jc w:val="both"/>
        <w:rPr>
          <w:lang w:val="uk-UA"/>
        </w:rPr>
      </w:pPr>
      <w:r w:rsidRPr="004F49EC">
        <w:rPr>
          <w:rFonts w:eastAsia="Calibri"/>
          <w:b/>
          <w:lang w:val="uk-UA" w:eastAsia="en-US"/>
        </w:rPr>
        <w:t xml:space="preserve">23. </w:t>
      </w:r>
      <w:r w:rsidRPr="004F49EC">
        <w:rPr>
          <w:lang w:val="uk-UA"/>
        </w:rPr>
        <w:t>Про надання пільг по оплаті житлово-комунальних послуг особам з інвалідністю   І  групи загального захворювання на 2020 рік, що проживають на території об’єднаної територіальної громади Студениківської сільської ради.</w:t>
      </w:r>
    </w:p>
    <w:p w:rsidR="004F49EC" w:rsidRPr="004F49EC" w:rsidRDefault="004F49EC" w:rsidP="004F49EC">
      <w:pPr>
        <w:spacing w:after="160" w:line="259" w:lineRule="auto"/>
        <w:contextualSpacing/>
        <w:rPr>
          <w:lang w:val="uk-UA"/>
        </w:rPr>
      </w:pPr>
      <w:r w:rsidRPr="004F49EC">
        <w:rPr>
          <w:lang w:val="uk-UA"/>
        </w:rPr>
        <w:t>ДОПОВІДАЧ: Кононенко А.І. - провідний спеціаліст відділу освіти, охорони здоров’я,  молоді і спорту, культури, туризму та соціального захисту населення.</w:t>
      </w:r>
    </w:p>
    <w:p w:rsidR="004F49EC" w:rsidRPr="004F49EC" w:rsidRDefault="004F49EC" w:rsidP="004F49EC">
      <w:pPr>
        <w:spacing w:after="160" w:line="259" w:lineRule="auto"/>
        <w:contextualSpacing/>
        <w:rPr>
          <w:lang w:val="uk-UA"/>
        </w:rPr>
      </w:pPr>
      <w:r w:rsidRPr="004F49EC">
        <w:rPr>
          <w:b/>
          <w:lang w:val="uk-UA"/>
        </w:rPr>
        <w:t xml:space="preserve">24. </w:t>
      </w:r>
      <w:r w:rsidRPr="004F49EC">
        <w:rPr>
          <w:lang w:val="uk-UA"/>
        </w:rPr>
        <w:t>Про укладання Угоди про співробітництво і партнерство між Студениківською сільською радою і містом Переяславом.</w:t>
      </w:r>
    </w:p>
    <w:p w:rsidR="004F49EC" w:rsidRPr="004F49EC" w:rsidRDefault="004F49EC" w:rsidP="004F49EC">
      <w:pPr>
        <w:spacing w:after="160" w:line="259" w:lineRule="auto"/>
        <w:contextualSpacing/>
        <w:rPr>
          <w:lang w:val="uk-UA"/>
        </w:rPr>
      </w:pPr>
      <w:r w:rsidRPr="004F49EC">
        <w:rPr>
          <w:lang w:val="uk-UA"/>
        </w:rPr>
        <w:t xml:space="preserve">ДОПОВІДАЧ: Лях М.О. – сільський голова. </w:t>
      </w:r>
    </w:p>
    <w:p w:rsidR="004F49EC" w:rsidRPr="004F49EC" w:rsidRDefault="004F49EC" w:rsidP="004F49EC">
      <w:pPr>
        <w:rPr>
          <w:rFonts w:eastAsia="Calibri"/>
          <w:color w:val="000000"/>
          <w:shd w:val="clear" w:color="auto" w:fill="FFFFFF"/>
          <w:lang w:val="uk-UA" w:eastAsia="en-US"/>
        </w:rPr>
      </w:pPr>
      <w:r w:rsidRPr="004F49EC">
        <w:rPr>
          <w:rFonts w:eastAsia="Calibri"/>
          <w:b/>
          <w:color w:val="000000"/>
          <w:shd w:val="clear" w:color="auto" w:fill="FFFFFF"/>
          <w:lang w:val="uk-UA" w:eastAsia="en-US"/>
        </w:rPr>
        <w:t>25</w:t>
      </w:r>
      <w:r w:rsidRPr="004F49EC">
        <w:rPr>
          <w:rFonts w:eastAsia="Calibri"/>
          <w:color w:val="000000"/>
          <w:shd w:val="clear" w:color="auto" w:fill="FFFFFF"/>
          <w:lang w:val="uk-UA" w:eastAsia="en-US"/>
        </w:rPr>
        <w:t xml:space="preserve">. Про виділення одноразової матеріальної допомоги . </w:t>
      </w:r>
    </w:p>
    <w:p w:rsidR="004F49EC" w:rsidRPr="004F49EC" w:rsidRDefault="004F49EC" w:rsidP="004F49EC">
      <w:pPr>
        <w:rPr>
          <w:lang w:val="uk-UA"/>
        </w:rPr>
      </w:pPr>
      <w:r w:rsidRPr="004F49EC">
        <w:rPr>
          <w:lang w:val="uk-UA"/>
        </w:rPr>
        <w:t>ДОПОВІДАЧ: Стрижак Н.Н.- секретар сільської ради.</w:t>
      </w:r>
    </w:p>
    <w:p w:rsidR="004F49EC" w:rsidRPr="004F49EC" w:rsidRDefault="004F49EC" w:rsidP="004F49EC">
      <w:pPr>
        <w:rPr>
          <w:lang w:val="uk-UA"/>
        </w:rPr>
      </w:pPr>
      <w:r w:rsidRPr="004F49EC">
        <w:rPr>
          <w:b/>
          <w:lang w:val="uk-UA"/>
        </w:rPr>
        <w:t xml:space="preserve">26. </w:t>
      </w:r>
      <w:r w:rsidRPr="004F49EC">
        <w:rPr>
          <w:lang w:val="uk-UA"/>
        </w:rPr>
        <w:t>Про надання дозволу Студениківській сільській раді на проведення інвентаризації масивів земель сільськогосподарського призначення під об’єктами нерухомості ПП агрофірма «Сомкова Долина».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contextualSpacing w:val="0"/>
        <w:jc w:val="both"/>
        <w:rPr>
          <w:lang w:val="uk-UA"/>
        </w:rPr>
      </w:pPr>
      <w:r w:rsidRPr="004F49EC">
        <w:rPr>
          <w:b/>
          <w:lang w:val="uk-UA"/>
        </w:rPr>
        <w:t>27.</w:t>
      </w:r>
      <w:r w:rsidRPr="004F49EC">
        <w:rPr>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w:t>
      </w:r>
      <w:r w:rsidRPr="004F49EC">
        <w:rPr>
          <w:b/>
          <w:lang w:val="uk-UA"/>
        </w:rPr>
        <w:t>) гр. Триндюк Людмилі Іванівні, вул. Корзуна, 29-а с. Студеники</w:t>
      </w:r>
      <w:r w:rsidRPr="004F49EC">
        <w:rPr>
          <w:lang w:val="uk-UA"/>
        </w:rPr>
        <w:t xml:space="preserve"> Переяслав-Хмельницького району Київської області площею 0,1600га</w:t>
      </w:r>
    </w:p>
    <w:p w:rsidR="004F49EC" w:rsidRPr="004F49EC" w:rsidRDefault="004F49EC" w:rsidP="004F49EC">
      <w:pPr>
        <w:pStyle w:val="a5"/>
        <w:ind w:left="0"/>
        <w:contextualSpacing w:val="0"/>
        <w:jc w:val="both"/>
        <w:rPr>
          <w:lang w:val="uk-UA"/>
        </w:rPr>
      </w:pPr>
      <w:r w:rsidRPr="004F49EC">
        <w:rPr>
          <w:lang w:val="uk-UA"/>
        </w:rPr>
        <w:t xml:space="preserve"> 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contextualSpacing w:val="0"/>
        <w:jc w:val="both"/>
        <w:rPr>
          <w:lang w:val="uk-UA"/>
        </w:rPr>
      </w:pPr>
      <w:r w:rsidRPr="004F49EC">
        <w:rPr>
          <w:b/>
          <w:lang w:val="uk-UA"/>
        </w:rPr>
        <w:t>28</w:t>
      </w:r>
      <w:r w:rsidRPr="004F49EC">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F49EC">
        <w:rPr>
          <w:b/>
          <w:lang w:val="uk-UA"/>
        </w:rPr>
        <w:t xml:space="preserve">гр.Карпенко Лідії Борисівні с.Соснова </w:t>
      </w:r>
      <w:r w:rsidRPr="004F49EC">
        <w:rPr>
          <w:lang w:val="uk-UA"/>
        </w:rPr>
        <w:t>Переяслав-Хмельницького району Київської області площею 0,2200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contextualSpacing w:val="0"/>
        <w:jc w:val="both"/>
        <w:rPr>
          <w:lang w:val="uk-UA"/>
        </w:rPr>
      </w:pPr>
      <w:r w:rsidRPr="004F49EC">
        <w:rPr>
          <w:b/>
          <w:lang w:val="uk-UA"/>
        </w:rPr>
        <w:t xml:space="preserve">29. </w:t>
      </w:r>
      <w:r w:rsidRPr="004F49EC">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F49EC">
        <w:rPr>
          <w:b/>
          <w:lang w:val="uk-UA"/>
        </w:rPr>
        <w:t xml:space="preserve">гр.Артюх Ніні Іванівні, вул.Центральна, 7 с.Соснова </w:t>
      </w:r>
      <w:r w:rsidRPr="004F49EC">
        <w:rPr>
          <w:lang w:val="uk-UA"/>
        </w:rPr>
        <w:t>Переяслав-Хмельницького району Київської області площею 0,2500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contextualSpacing w:val="0"/>
        <w:jc w:val="both"/>
        <w:rPr>
          <w:lang w:val="uk-UA"/>
        </w:rPr>
      </w:pPr>
      <w:r w:rsidRPr="004F49EC">
        <w:rPr>
          <w:b/>
          <w:lang w:val="uk-UA"/>
        </w:rPr>
        <w:t>30.</w:t>
      </w:r>
      <w:r w:rsidRPr="004F49EC">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F49EC">
        <w:rPr>
          <w:b/>
          <w:lang w:val="uk-UA"/>
        </w:rPr>
        <w:t xml:space="preserve">гр.Бардаш Ользі Олександрівні, с.Соснова </w:t>
      </w:r>
      <w:r w:rsidRPr="004F49EC">
        <w:rPr>
          <w:lang w:val="uk-UA"/>
        </w:rPr>
        <w:t>Переяслав-Хмельницького району Київської області площею 0,2847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contextualSpacing w:val="0"/>
        <w:jc w:val="both"/>
      </w:pPr>
      <w:r w:rsidRPr="004F49EC">
        <w:rPr>
          <w:b/>
          <w:lang w:val="uk-UA"/>
        </w:rPr>
        <w:t>31.</w:t>
      </w:r>
      <w:r w:rsidRPr="004F49EC">
        <w:rPr>
          <w:lang w:val="uk-UA"/>
        </w:rPr>
        <w:t>Про затвердження проекту землеустрою щодо  відведення земельної  ділянки у власність для  ведення особистого селянського г</w:t>
      </w:r>
      <w:r w:rsidRPr="004F49EC">
        <w:t xml:space="preserve">осподарства </w:t>
      </w:r>
      <w:r w:rsidRPr="004F49EC">
        <w:rPr>
          <w:b/>
        </w:rPr>
        <w:t xml:space="preserve">гр.Циганову Володимиру Івановичу, с.Соснова </w:t>
      </w:r>
      <w:r w:rsidRPr="004F49EC">
        <w:t>Переяслав-Хмельницького району Київської області площею 0,7809 га</w:t>
      </w:r>
      <w:r w:rsidRPr="004F49EC">
        <w:rPr>
          <w:lang w:val="uk-UA"/>
        </w:rPr>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contextualSpacing w:val="0"/>
        <w:jc w:val="both"/>
      </w:pPr>
      <w:r w:rsidRPr="004F49EC">
        <w:rPr>
          <w:b/>
          <w:lang w:val="uk-UA"/>
        </w:rPr>
        <w:t>32.</w:t>
      </w:r>
      <w:r w:rsidRPr="004F49EC">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F49EC">
        <w:rPr>
          <w:b/>
          <w:lang w:val="uk-UA"/>
        </w:rPr>
        <w:t xml:space="preserve">гр. Саливону </w:t>
      </w:r>
    </w:p>
    <w:p w:rsidR="004F49EC" w:rsidRPr="004F49EC" w:rsidRDefault="004F49EC" w:rsidP="004F49EC">
      <w:pPr>
        <w:pStyle w:val="a5"/>
        <w:ind w:left="0"/>
        <w:contextualSpacing w:val="0"/>
        <w:jc w:val="both"/>
        <w:rPr>
          <w:lang w:val="uk-UA"/>
        </w:rPr>
      </w:pPr>
      <w:r w:rsidRPr="004F49EC">
        <w:rPr>
          <w:b/>
          <w:lang w:val="uk-UA"/>
        </w:rPr>
        <w:t xml:space="preserve">Святославу Миколайовичу, вул. Центральна, 63 с. Соснова </w:t>
      </w:r>
      <w:r w:rsidRPr="004F49EC">
        <w:rPr>
          <w:lang w:val="uk-UA"/>
        </w:rPr>
        <w:t>Переяслав-Хмельницького району Київської області площею 0,1331 га.</w:t>
      </w:r>
    </w:p>
    <w:p w:rsidR="004F49EC" w:rsidRPr="004F49EC" w:rsidRDefault="004F49EC" w:rsidP="004F49EC">
      <w:pPr>
        <w:pStyle w:val="a5"/>
        <w:ind w:left="0"/>
        <w:contextualSpacing w:val="0"/>
        <w:jc w:val="both"/>
        <w:rPr>
          <w:lang w:val="uk-UA"/>
        </w:rPr>
      </w:pPr>
      <w:r w:rsidRPr="004F49EC">
        <w:rPr>
          <w:lang w:val="uk-UA"/>
        </w:rPr>
        <w:lastRenderedPageBreak/>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contextualSpacing w:val="0"/>
        <w:jc w:val="both"/>
      </w:pPr>
      <w:r w:rsidRPr="004F49EC">
        <w:rPr>
          <w:b/>
          <w:lang w:val="uk-UA"/>
        </w:rPr>
        <w:t>33.</w:t>
      </w:r>
      <w:r w:rsidRPr="004F49EC">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F49EC">
        <w:rPr>
          <w:b/>
          <w:lang w:val="uk-UA"/>
        </w:rPr>
        <w:t xml:space="preserve">гр. Барабаш Жанні </w:t>
      </w:r>
    </w:p>
    <w:p w:rsidR="004F49EC" w:rsidRPr="004F49EC" w:rsidRDefault="004F49EC" w:rsidP="004F49EC">
      <w:pPr>
        <w:pStyle w:val="a5"/>
        <w:ind w:left="0"/>
        <w:contextualSpacing w:val="0"/>
        <w:jc w:val="both"/>
        <w:rPr>
          <w:lang w:val="uk-UA"/>
        </w:rPr>
      </w:pPr>
      <w:r w:rsidRPr="004F49EC">
        <w:rPr>
          <w:b/>
          <w:lang w:val="uk-UA"/>
        </w:rPr>
        <w:t xml:space="preserve">Андріївні с. Козлів </w:t>
      </w:r>
      <w:r w:rsidRPr="004F49EC">
        <w:rPr>
          <w:lang w:val="uk-UA"/>
        </w:rPr>
        <w:t>Переяслав-Хмельницького району Київської області площею 0,2987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contextualSpacing w:val="0"/>
        <w:jc w:val="both"/>
        <w:rPr>
          <w:lang w:val="uk-UA"/>
        </w:rPr>
      </w:pPr>
      <w:r w:rsidRPr="004F49EC">
        <w:rPr>
          <w:b/>
          <w:lang w:val="uk-UA"/>
        </w:rPr>
        <w:t>34</w:t>
      </w:r>
      <w:r w:rsidRPr="004F49EC">
        <w:rPr>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4F49EC">
        <w:rPr>
          <w:b/>
          <w:lang w:val="uk-UA"/>
        </w:rPr>
        <w:t xml:space="preserve">гр. Нерус Любові Сергіївні вул. Центральна, 18 с. Переяславське </w:t>
      </w:r>
      <w:r w:rsidRPr="004F49EC">
        <w:rPr>
          <w:lang w:val="uk-UA"/>
        </w:rPr>
        <w:t>Переяслав-Хмельницького району Київської області площею 0,0461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rPr>
          <w:lang w:val="uk-UA"/>
        </w:rPr>
      </w:pPr>
      <w:r w:rsidRPr="004F49EC">
        <w:rPr>
          <w:b/>
          <w:lang w:val="uk-UA"/>
        </w:rPr>
        <w:t>35.</w:t>
      </w:r>
      <w:r w:rsidRPr="004F49EC">
        <w:rPr>
          <w:lang w:val="uk-UA"/>
        </w:rPr>
        <w:t xml:space="preserve">Про затвердження проекту землеустрою щодо  відведення земельної  ділянки у власність для  будівництва та обслуговування житлового будинку, господарських будівель та споруд </w:t>
      </w:r>
      <w:r w:rsidRPr="004F49EC">
        <w:rPr>
          <w:b/>
          <w:lang w:val="uk-UA"/>
        </w:rPr>
        <w:t>гр. Барабашу Володимиру Івановичу вул. Пісчана, 4 с. Козлів</w:t>
      </w:r>
      <w:r w:rsidRPr="004F49EC">
        <w:rPr>
          <w:lang w:val="uk-UA"/>
        </w:rPr>
        <w:t xml:space="preserve"> Переяслав-Хмельницького району Київської області площею 0,2287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rPr>
          <w:lang w:val="uk-UA"/>
        </w:rPr>
      </w:pPr>
      <w:r w:rsidRPr="004F49EC">
        <w:rPr>
          <w:b/>
          <w:lang w:val="uk-UA"/>
        </w:rPr>
        <w:t>36.</w:t>
      </w:r>
      <w:r w:rsidRPr="004F49EC">
        <w:rPr>
          <w:lang w:val="uk-UA"/>
        </w:rPr>
        <w:t xml:space="preserve">Про затвердження проекту землеустрою щодо  відведення земельної  ділянки у власність для  будівництва та обслуговування житлового будинку, господарських будівель та споруд </w:t>
      </w:r>
      <w:r w:rsidRPr="004F49EC">
        <w:rPr>
          <w:b/>
          <w:lang w:val="uk-UA"/>
        </w:rPr>
        <w:t>гр. Серзі Олександру Миколайовичу вул.Вишнева, 65 с.Переяславське</w:t>
      </w:r>
      <w:r w:rsidRPr="004F49EC">
        <w:rPr>
          <w:lang w:val="uk-UA"/>
        </w:rPr>
        <w:t xml:space="preserve"> Переяслав-Хмельницького району Київської області площею 0,1622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37.</w:t>
      </w:r>
      <w:r w:rsidRPr="004F49EC">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p>
    <w:p w:rsidR="004F49EC" w:rsidRPr="004F49EC" w:rsidRDefault="004F49EC" w:rsidP="004F49EC">
      <w:pPr>
        <w:pStyle w:val="a5"/>
        <w:ind w:left="0"/>
        <w:jc w:val="both"/>
      </w:pPr>
      <w:r w:rsidRPr="004F49EC">
        <w:rPr>
          <w:b/>
        </w:rPr>
        <w:t>гр.</w:t>
      </w:r>
      <w:r w:rsidRPr="004F49EC">
        <w:rPr>
          <w:b/>
          <w:lang w:val="uk-UA"/>
        </w:rPr>
        <w:t xml:space="preserve"> </w:t>
      </w:r>
      <w:r w:rsidRPr="004F49EC">
        <w:rPr>
          <w:b/>
        </w:rPr>
        <w:t>Лой Наталії Володимирівні</w:t>
      </w:r>
      <w:r w:rsidRPr="004F49EC">
        <w:t xml:space="preserve">  для  будівництва і обслуговування житлового будинку, господарських будівель і споруд (присадибна ділянка)  по вул. </w:t>
      </w:r>
      <w:r w:rsidRPr="004F49EC">
        <w:rPr>
          <w:b/>
        </w:rPr>
        <w:t>Переяславська, 28 кв.2  с.</w:t>
      </w:r>
      <w:r w:rsidRPr="004F49EC">
        <w:rPr>
          <w:b/>
          <w:lang w:val="uk-UA"/>
        </w:rPr>
        <w:t xml:space="preserve"> </w:t>
      </w:r>
      <w:r w:rsidRPr="004F49EC">
        <w:rPr>
          <w:b/>
        </w:rPr>
        <w:t>Студеники</w:t>
      </w:r>
      <w:r w:rsidRPr="004F49EC">
        <w:t xml:space="preserve"> Переяслав-Хмельницького району Київської області, площею 0,15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38.</w:t>
      </w:r>
      <w:r w:rsidRPr="004F49EC">
        <w:rPr>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4F49EC">
        <w:rPr>
          <w:b/>
          <w:lang w:val="uk-UA"/>
        </w:rPr>
        <w:t>гр.Яцюті Наталії Вікторівні</w:t>
      </w:r>
      <w:r w:rsidRPr="004F49EC">
        <w:rPr>
          <w:lang w:val="uk-UA"/>
        </w:rPr>
        <w:t xml:space="preserve">  для  будівництва і обслуговування житлового будинку, господарських будівель і споруд (присадибна ділянка)  по вул. </w:t>
      </w:r>
      <w:r w:rsidRPr="004F49EC">
        <w:rPr>
          <w:b/>
        </w:rPr>
        <w:t>Мохорівка, 7  с.Студеники</w:t>
      </w:r>
      <w:r w:rsidRPr="004F49EC">
        <w:t xml:space="preserve"> Переяслав-Хмельницького району Київської області, площею 0,25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rPr>
          <w:lang w:val="uk-UA"/>
        </w:rPr>
      </w:pPr>
      <w:r w:rsidRPr="004F49EC">
        <w:rPr>
          <w:b/>
          <w:lang w:val="uk-UA"/>
        </w:rPr>
        <w:t>39.</w:t>
      </w:r>
      <w:r w:rsidRPr="004F49EC">
        <w:rPr>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4F49EC">
        <w:rPr>
          <w:b/>
          <w:lang w:val="uk-UA"/>
        </w:rPr>
        <w:t>гр.Погар Марії Миколаївні</w:t>
      </w:r>
      <w:r w:rsidRPr="004F49EC">
        <w:rPr>
          <w:lang w:val="uk-UA"/>
        </w:rPr>
        <w:t xml:space="preserve">  для  будівництва і обслуговування житлового будинку, господарських будівель і споруд (присадибна ділянка)  по вул. </w:t>
      </w:r>
      <w:r w:rsidRPr="004F49EC">
        <w:rPr>
          <w:b/>
        </w:rPr>
        <w:t>Діагональна, 35  с.Студеники</w:t>
      </w:r>
      <w:r w:rsidRPr="004F49EC">
        <w:t xml:space="preserve"> Переяслав-Хмельницького району Київської області, площею 0,15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40.</w:t>
      </w:r>
      <w:r w:rsidRPr="004F49EC">
        <w:rPr>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4F49EC">
        <w:rPr>
          <w:b/>
          <w:lang w:val="uk-UA"/>
        </w:rPr>
        <w:t>гр.Левченко Вірі Петрівні</w:t>
      </w:r>
      <w:r w:rsidRPr="004F49EC">
        <w:rPr>
          <w:lang w:val="uk-UA"/>
        </w:rPr>
        <w:t xml:space="preserve"> для  будівництва і обслуговування житлового будинку, господарських будівель і споруд (присадибна ділянка)  по вул. </w:t>
      </w:r>
      <w:r w:rsidRPr="004F49EC">
        <w:rPr>
          <w:b/>
        </w:rPr>
        <w:t>Шевченка, 21  с.Сомкова Долина</w:t>
      </w:r>
      <w:r w:rsidRPr="004F49EC">
        <w:t xml:space="preserve"> Переяслав-Хмельницького району Київської області, площею 0,25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41.</w:t>
      </w:r>
      <w:r w:rsidRPr="004F49EC">
        <w:rPr>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4F49EC">
        <w:rPr>
          <w:b/>
          <w:lang w:val="uk-UA"/>
        </w:rPr>
        <w:t>гр.Ковалівській Галині Іванівні</w:t>
      </w:r>
      <w:r w:rsidRPr="004F49EC">
        <w:rPr>
          <w:lang w:val="uk-UA"/>
        </w:rPr>
        <w:t xml:space="preserve"> для  будівництва і обслуговування житлового будинку, господарських будівель і споруд (присадибна ділянка)  по вул. </w:t>
      </w:r>
      <w:r w:rsidRPr="004F49EC">
        <w:rPr>
          <w:b/>
        </w:rPr>
        <w:t>Польова, 14  с.</w:t>
      </w:r>
      <w:r w:rsidRPr="004F49EC">
        <w:rPr>
          <w:b/>
          <w:lang w:val="uk-UA"/>
        </w:rPr>
        <w:t xml:space="preserve"> </w:t>
      </w:r>
      <w:r w:rsidRPr="004F49EC">
        <w:rPr>
          <w:b/>
        </w:rPr>
        <w:t>Козлів</w:t>
      </w:r>
      <w:r w:rsidRPr="004F49EC">
        <w:t xml:space="preserve"> Переяслав-Хмельницького району Київської області, площею 0,25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42.</w:t>
      </w:r>
      <w:r w:rsidRPr="004F49EC">
        <w:rPr>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4F49EC">
        <w:rPr>
          <w:b/>
          <w:lang w:val="uk-UA"/>
        </w:rPr>
        <w:t>гр.Ковалівській Ганні Дмитрівні</w:t>
      </w:r>
      <w:r w:rsidRPr="004F49EC">
        <w:rPr>
          <w:lang w:val="uk-UA"/>
        </w:rPr>
        <w:t xml:space="preserve"> для  будівництва і обслуговування житлового будинку, господарських будівель і споруд (присадибна ділянка)  по вул. </w:t>
      </w:r>
      <w:r w:rsidRPr="004F49EC">
        <w:rPr>
          <w:b/>
        </w:rPr>
        <w:t>Польова, 29-а  с.Козлів</w:t>
      </w:r>
      <w:r w:rsidRPr="004F49EC">
        <w:t xml:space="preserve"> Переяслав-Хмельницького району Київської області, площею 0,25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43.</w:t>
      </w:r>
      <w:r w:rsidRPr="004F49EC">
        <w:rPr>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4F49EC">
        <w:rPr>
          <w:b/>
          <w:lang w:val="uk-UA"/>
        </w:rPr>
        <w:t>гр. Зуб Надії Олексіївні</w:t>
      </w:r>
      <w:r w:rsidRPr="004F49EC">
        <w:rPr>
          <w:lang w:val="uk-UA"/>
        </w:rPr>
        <w:t xml:space="preserve"> для  будівництва і обслуговування житлового будинку, господарських будівель і споруд (присадибна ділянка)  по вул. </w:t>
      </w:r>
      <w:r w:rsidRPr="004F49EC">
        <w:rPr>
          <w:b/>
        </w:rPr>
        <w:t>Польова, 25 с.</w:t>
      </w:r>
      <w:r w:rsidRPr="004F49EC">
        <w:rPr>
          <w:b/>
          <w:lang w:val="uk-UA"/>
        </w:rPr>
        <w:t xml:space="preserve"> </w:t>
      </w:r>
      <w:r w:rsidRPr="004F49EC">
        <w:rPr>
          <w:b/>
        </w:rPr>
        <w:t>Студеники</w:t>
      </w:r>
      <w:r w:rsidRPr="004F49EC">
        <w:t xml:space="preserve"> Переяслав-Хмельницького району Київської області, площею 0,15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44.</w:t>
      </w:r>
      <w:r w:rsidRPr="004F49EC">
        <w:rPr>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4F49EC">
        <w:rPr>
          <w:b/>
          <w:lang w:val="uk-UA"/>
        </w:rPr>
        <w:t>гр. Козацькій Валентині Григорівні</w:t>
      </w:r>
      <w:r w:rsidRPr="004F49EC">
        <w:rPr>
          <w:lang w:val="uk-UA"/>
        </w:rPr>
        <w:t xml:space="preserve"> для  будівництва і обслуговування житлового будинку, господарських будівель і споруд (присадибна ділянка)  по вул. </w:t>
      </w:r>
      <w:r w:rsidRPr="004F49EC">
        <w:rPr>
          <w:b/>
          <w:lang w:val="uk-UA"/>
        </w:rPr>
        <w:t>Кравченк</w:t>
      </w:r>
      <w:r w:rsidRPr="004F49EC">
        <w:rPr>
          <w:b/>
        </w:rPr>
        <w:t>а, 10 с.Студеники</w:t>
      </w:r>
      <w:r w:rsidRPr="004F49EC">
        <w:t xml:space="preserve"> Переяслав-Хмельницький район Київської області площею 0,25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rPr>
          <w:lang w:val="uk-UA"/>
        </w:rPr>
      </w:pPr>
      <w:r w:rsidRPr="004F49EC">
        <w:rPr>
          <w:b/>
          <w:lang w:val="uk-UA"/>
        </w:rPr>
        <w:t>45.</w:t>
      </w:r>
      <w:r w:rsidRPr="004F49EC">
        <w:rPr>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r w:rsidRPr="004F49EC">
        <w:rPr>
          <w:b/>
          <w:lang w:val="uk-UA"/>
        </w:rPr>
        <w:t>гр. Білиловець Галині Іванівні</w:t>
      </w:r>
      <w:r w:rsidRPr="004F49EC">
        <w:rPr>
          <w:lang w:val="uk-UA"/>
        </w:rPr>
        <w:t xml:space="preserve"> для  будівництва і обслуговування житлового будинку, господарських будівель і споруд (присадибна ділянка)  по вул. </w:t>
      </w:r>
      <w:r w:rsidRPr="004F49EC">
        <w:rPr>
          <w:b/>
          <w:lang w:val="uk-UA"/>
        </w:rPr>
        <w:t>вул. Лісова, 19 с.Сомкова Долина</w:t>
      </w:r>
      <w:r w:rsidRPr="004F49EC">
        <w:rPr>
          <w:lang w:val="uk-UA"/>
        </w:rPr>
        <w:t xml:space="preserve"> Переяслав-Хмельницького району Київської області, площею 0,25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rPr>
          <w:lang w:val="uk-UA"/>
        </w:rPr>
      </w:pPr>
      <w:r w:rsidRPr="004F49EC">
        <w:rPr>
          <w:b/>
          <w:lang w:val="uk-UA"/>
        </w:rPr>
        <w:t>46.</w:t>
      </w:r>
      <w:r w:rsidRPr="004F49EC">
        <w:rPr>
          <w:lang w:val="uk-UA"/>
        </w:rPr>
        <w:t xml:space="preserve">Про надання дозволу на виготовлення проекту землеустрою щодо  відведення земельної  ділянки у власність </w:t>
      </w:r>
      <w:r w:rsidRPr="004F49EC">
        <w:rPr>
          <w:b/>
          <w:lang w:val="uk-UA"/>
        </w:rPr>
        <w:t>гр.Куракіній Ганні Пилипівні</w:t>
      </w:r>
      <w:r w:rsidRPr="004F49EC">
        <w:rPr>
          <w:lang w:val="uk-UA"/>
        </w:rPr>
        <w:t xml:space="preserve"> для  будівництва і обслуговування житлового будинку, господарських будівель і споруд (присадибна </w:t>
      </w:r>
    </w:p>
    <w:p w:rsidR="004F49EC" w:rsidRPr="004F49EC" w:rsidRDefault="004F49EC" w:rsidP="004F49EC">
      <w:pPr>
        <w:pStyle w:val="a5"/>
        <w:ind w:left="0"/>
        <w:jc w:val="both"/>
        <w:rPr>
          <w:lang w:val="uk-UA"/>
        </w:rPr>
      </w:pPr>
      <w:r w:rsidRPr="004F49EC">
        <w:rPr>
          <w:lang w:val="uk-UA"/>
        </w:rPr>
        <w:lastRenderedPageBreak/>
        <w:t xml:space="preserve">ділянка) по </w:t>
      </w:r>
      <w:r w:rsidRPr="004F49EC">
        <w:rPr>
          <w:b/>
          <w:lang w:val="uk-UA"/>
        </w:rPr>
        <w:t>вул. Дубова с. Переяславське</w:t>
      </w:r>
      <w:r w:rsidRPr="004F49EC">
        <w:rPr>
          <w:lang w:val="uk-UA"/>
        </w:rPr>
        <w:t xml:space="preserve"> Переяслав-Хмельницького району Київської області, </w:t>
      </w:r>
      <w:r w:rsidRPr="004F49EC">
        <w:rPr>
          <w:b/>
          <w:lang w:val="uk-UA"/>
        </w:rPr>
        <w:t>площею 0,25 га</w:t>
      </w:r>
      <w:r w:rsidRPr="004F49EC">
        <w:rPr>
          <w:lang w:val="uk-UA"/>
        </w:rPr>
        <w:t>.</w:t>
      </w:r>
    </w:p>
    <w:p w:rsidR="004F49EC" w:rsidRPr="004F49EC" w:rsidRDefault="004F49EC" w:rsidP="004F49EC">
      <w:pPr>
        <w:pStyle w:val="a5"/>
        <w:ind w:left="0"/>
        <w:contextualSpacing w:val="0"/>
        <w:jc w:val="both"/>
        <w:rPr>
          <w:lang w:val="uk-UA"/>
        </w:rPr>
      </w:pPr>
      <w:r w:rsidRPr="004F49EC">
        <w:rPr>
          <w:lang w:val="uk-UA"/>
        </w:rPr>
        <w:t>ДОПОВІДАЧ: ЛуценкоВ.П. – член постійної комісії з питань земельних відносин, благоустрою та екології.</w:t>
      </w:r>
    </w:p>
    <w:p w:rsidR="004F49EC" w:rsidRPr="004F49EC" w:rsidRDefault="004F49EC" w:rsidP="004F49EC">
      <w:pPr>
        <w:pStyle w:val="a5"/>
        <w:ind w:left="0"/>
        <w:jc w:val="both"/>
        <w:rPr>
          <w:lang w:val="uk-UA"/>
        </w:rPr>
      </w:pPr>
      <w:r w:rsidRPr="004F49EC">
        <w:rPr>
          <w:b/>
          <w:lang w:val="uk-UA"/>
        </w:rPr>
        <w:t>47.</w:t>
      </w:r>
      <w:r w:rsidRPr="004F49EC">
        <w:rPr>
          <w:lang w:val="uk-UA"/>
        </w:rPr>
        <w:t xml:space="preserve">Про надання дозволу на виготовлення проекту землеустрою щодо  відведення земельної  ділянки у власність </w:t>
      </w:r>
      <w:r w:rsidRPr="004F49EC">
        <w:rPr>
          <w:b/>
          <w:lang w:val="uk-UA"/>
        </w:rPr>
        <w:t>гр.Войцях Катерині Григорівні</w:t>
      </w:r>
      <w:r w:rsidRPr="004F49EC">
        <w:rPr>
          <w:lang w:val="uk-UA"/>
        </w:rPr>
        <w:t xml:space="preserve"> для  будівництва і обслуговування житлового будинку, господарських будівель і споруд </w:t>
      </w:r>
    </w:p>
    <w:p w:rsidR="004F49EC" w:rsidRPr="004F49EC" w:rsidRDefault="004F49EC" w:rsidP="004F49EC">
      <w:pPr>
        <w:pStyle w:val="a5"/>
        <w:ind w:left="0"/>
        <w:jc w:val="both"/>
      </w:pPr>
      <w:r w:rsidRPr="004F49EC">
        <w:t xml:space="preserve">(присадибна ділянка) по </w:t>
      </w:r>
      <w:r w:rsidRPr="004F49EC">
        <w:rPr>
          <w:b/>
        </w:rPr>
        <w:t>вул.Дубова с.Переяславське</w:t>
      </w:r>
      <w:r w:rsidRPr="004F49EC">
        <w:t xml:space="preserve"> Переяслав-Хмельницького району Київської області, </w:t>
      </w:r>
      <w:r w:rsidRPr="004F49EC">
        <w:rPr>
          <w:b/>
        </w:rPr>
        <w:t>площею 0,2436 га</w:t>
      </w:r>
      <w:r w:rsidRPr="004F49EC">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48.</w:t>
      </w:r>
      <w:r w:rsidRPr="004F49EC">
        <w:t xml:space="preserve">Про надання дозволу на виготовлення проекту землеустрою щодо  відведення земельної  ділянки у власність </w:t>
      </w:r>
      <w:r w:rsidRPr="004F49EC">
        <w:rPr>
          <w:b/>
        </w:rPr>
        <w:t>гр.Зуб Віталію Володимировичу</w:t>
      </w:r>
      <w:r w:rsidRPr="004F49EC">
        <w:t xml:space="preserve"> для  будівництва і обслуговування житлового будинку, господарських будівель і споруд (присадибна ділянка) по </w:t>
      </w:r>
      <w:r w:rsidRPr="004F49EC">
        <w:rPr>
          <w:b/>
        </w:rPr>
        <w:t>вул.Польова с.Студеники</w:t>
      </w:r>
      <w:r w:rsidRPr="004F49EC">
        <w:t xml:space="preserve"> Переяслав-Хмельницького району Київської області, </w:t>
      </w:r>
      <w:r w:rsidRPr="004F49EC">
        <w:rPr>
          <w:b/>
        </w:rPr>
        <w:t>площею 0,18 га</w:t>
      </w:r>
      <w:r w:rsidRPr="004F49EC">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rPr>
          <w:lang w:val="uk-UA"/>
        </w:rPr>
      </w:pPr>
      <w:r w:rsidRPr="004F49EC">
        <w:rPr>
          <w:b/>
          <w:lang w:val="uk-UA"/>
        </w:rPr>
        <w:t>49.</w:t>
      </w:r>
      <w:r w:rsidRPr="004F49EC">
        <w:rPr>
          <w:lang w:val="uk-UA"/>
        </w:rPr>
        <w:t xml:space="preserve">Про надання дозволу на виготовлення проекту землеустрою щодо  відведення земельної  ділянки у власність </w:t>
      </w:r>
      <w:r w:rsidRPr="004F49EC">
        <w:rPr>
          <w:b/>
          <w:lang w:val="uk-UA"/>
        </w:rPr>
        <w:t>гр.Вакуленко Ніні Іванівні</w:t>
      </w:r>
      <w:r w:rsidRPr="004F49EC">
        <w:rPr>
          <w:lang w:val="uk-UA"/>
        </w:rPr>
        <w:t xml:space="preserve"> для  будівництва і обслуговування житлового будинку, господарських будівель і споруд (присадибна ділянка) по вул. </w:t>
      </w:r>
      <w:r w:rsidRPr="004F49EC">
        <w:rPr>
          <w:b/>
          <w:lang w:val="uk-UA"/>
        </w:rPr>
        <w:t>вул.Молодіжна-2 с.Студеники</w:t>
      </w:r>
      <w:r w:rsidRPr="004F49EC">
        <w:rPr>
          <w:lang w:val="uk-UA"/>
        </w:rPr>
        <w:t xml:space="preserve"> Переяслав-Хмельницького району Київської області, </w:t>
      </w:r>
      <w:r w:rsidRPr="004F49EC">
        <w:rPr>
          <w:b/>
          <w:lang w:val="uk-UA"/>
        </w:rPr>
        <w:t>площею 0,25 га</w:t>
      </w:r>
      <w:r w:rsidRPr="004F49EC">
        <w:rPr>
          <w:lang w:val="uk-UA"/>
        </w:rPr>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50.</w:t>
      </w:r>
      <w:r w:rsidRPr="004F49EC">
        <w:t xml:space="preserve">Про надання дозволу на виготовлення проекту землеустрою щодо  відведення земельної  ділянки у власність </w:t>
      </w:r>
      <w:r w:rsidRPr="004F49EC">
        <w:rPr>
          <w:b/>
        </w:rPr>
        <w:t>гр.Зубу Віталію Володимировичу</w:t>
      </w:r>
      <w:r w:rsidRPr="004F49EC">
        <w:t xml:space="preserve"> для  ведення особистого селянського господарства в </w:t>
      </w:r>
      <w:r w:rsidRPr="004F49EC">
        <w:rPr>
          <w:b/>
        </w:rPr>
        <w:t>с.Козлів</w:t>
      </w:r>
      <w:r w:rsidRPr="004F49EC">
        <w:t xml:space="preserve"> Переяслав-Хмельницького району Київської області, </w:t>
      </w:r>
      <w:r w:rsidRPr="004F49EC">
        <w:rPr>
          <w:b/>
        </w:rPr>
        <w:t>площею 0,42 га.</w:t>
      </w:r>
    </w:p>
    <w:p w:rsidR="004F49EC" w:rsidRPr="004F49EC" w:rsidRDefault="004F49EC" w:rsidP="004F49EC">
      <w:pPr>
        <w:pStyle w:val="a5"/>
        <w:ind w:left="0"/>
        <w:contextualSpacing w:val="0"/>
        <w:jc w:val="both"/>
        <w:rPr>
          <w:lang w:val="uk-UA"/>
        </w:rPr>
      </w:pPr>
      <w:r w:rsidRPr="004F49EC">
        <w:rPr>
          <w:lang w:val="uk-UA"/>
        </w:rPr>
        <w:t>ДОПОВІДАЧ: Луценко В. П. – член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51.</w:t>
      </w:r>
      <w:r w:rsidRPr="004F49EC">
        <w:t xml:space="preserve">Про надання дозволу на виготовлення проекту землеустрою щодо  відведення земельної  ділянки у власність </w:t>
      </w:r>
      <w:r w:rsidRPr="004F49EC">
        <w:rPr>
          <w:b/>
        </w:rPr>
        <w:t>гр.Ісаєнко Катерині Григорівні</w:t>
      </w:r>
      <w:r w:rsidRPr="004F49EC">
        <w:t xml:space="preserve"> для  ведення особистого селянського господарства в </w:t>
      </w:r>
      <w:r w:rsidRPr="004F49EC">
        <w:rPr>
          <w:b/>
        </w:rPr>
        <w:t>с.Студеники</w:t>
      </w:r>
      <w:r w:rsidRPr="004F49EC">
        <w:t xml:space="preserve"> Переяслав-Хмельницького району Київської області, площею </w:t>
      </w:r>
      <w:r w:rsidRPr="004F49EC">
        <w:rPr>
          <w:b/>
        </w:rPr>
        <w:t>0,25 га.</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rPr>
          <w:lang w:val="uk-UA"/>
        </w:rPr>
      </w:pPr>
      <w:r w:rsidRPr="004F49EC">
        <w:rPr>
          <w:b/>
          <w:lang w:val="uk-UA"/>
        </w:rPr>
        <w:t>52.</w:t>
      </w:r>
      <w:r w:rsidRPr="004F49EC">
        <w:rPr>
          <w:lang w:val="uk-UA"/>
        </w:rPr>
        <w:t xml:space="preserve">Про надання дозволу на виготовлення проекту землеустрою щодо  відведення земельної  ділянки у власність </w:t>
      </w:r>
      <w:r w:rsidRPr="004F49EC">
        <w:rPr>
          <w:b/>
          <w:lang w:val="uk-UA"/>
        </w:rPr>
        <w:t>гр.Сиверін Світлані Григорівні</w:t>
      </w:r>
      <w:r w:rsidRPr="004F49EC">
        <w:rPr>
          <w:lang w:val="uk-UA"/>
        </w:rPr>
        <w:t xml:space="preserve"> для  ведення особистого селянського господарства в с</w:t>
      </w:r>
      <w:r w:rsidRPr="004F49EC">
        <w:rPr>
          <w:b/>
          <w:lang w:val="uk-UA"/>
        </w:rPr>
        <w:t>.Студеники</w:t>
      </w:r>
      <w:r w:rsidRPr="004F49EC">
        <w:rPr>
          <w:lang w:val="uk-UA"/>
        </w:rPr>
        <w:t xml:space="preserve"> Переяслав-Хмельницького району Київської області  </w:t>
      </w:r>
      <w:r w:rsidRPr="004F49EC">
        <w:rPr>
          <w:b/>
          <w:lang w:val="uk-UA"/>
        </w:rPr>
        <w:t>площею 0,30 га</w:t>
      </w:r>
      <w:r w:rsidRPr="004F49EC">
        <w:rPr>
          <w:lang w:val="uk-UA"/>
        </w:rPr>
        <w:t>.</w:t>
      </w:r>
    </w:p>
    <w:p w:rsidR="004F49EC" w:rsidRPr="004F49EC" w:rsidRDefault="004F49EC" w:rsidP="004F49EC">
      <w:pPr>
        <w:pStyle w:val="a5"/>
        <w:ind w:left="0"/>
        <w:contextualSpacing w:val="0"/>
        <w:jc w:val="both"/>
        <w:rPr>
          <w:lang w:val="uk-UA"/>
        </w:rPr>
      </w:pPr>
      <w:r w:rsidRPr="004F49EC">
        <w:rPr>
          <w:lang w:val="uk-UA"/>
        </w:rPr>
        <w:t>ДОПОВІДАЧ: Луценко .П. – голова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53.</w:t>
      </w:r>
      <w:r w:rsidRPr="004F49EC">
        <w:t xml:space="preserve">Про надання дозволу на виготовлення проекту землеустрою щодо  відведення земельної  ділянки у власність </w:t>
      </w:r>
      <w:r w:rsidRPr="004F49EC">
        <w:rPr>
          <w:b/>
        </w:rPr>
        <w:t>гр.Гераську Івану Миколайовичу</w:t>
      </w:r>
      <w:r w:rsidRPr="004F49EC">
        <w:t xml:space="preserve"> для  ведення особистого селянського господарства в с</w:t>
      </w:r>
      <w:r w:rsidRPr="004F49EC">
        <w:rPr>
          <w:b/>
        </w:rPr>
        <w:t>.Студеники</w:t>
      </w:r>
      <w:r w:rsidRPr="004F49EC">
        <w:t xml:space="preserve"> Переяслав-Хмельницького району Київської області  </w:t>
      </w:r>
      <w:r w:rsidRPr="004F49EC">
        <w:rPr>
          <w:b/>
        </w:rPr>
        <w:t>площею 0,35 га</w:t>
      </w:r>
      <w:r w:rsidRPr="004F49EC">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rPr>
          <w:lang w:val="uk-UA"/>
        </w:rPr>
      </w:pPr>
      <w:r w:rsidRPr="004F49EC">
        <w:rPr>
          <w:b/>
          <w:lang w:val="uk-UA"/>
        </w:rPr>
        <w:t>54.</w:t>
      </w:r>
      <w:r w:rsidRPr="004F49EC">
        <w:rPr>
          <w:lang w:val="uk-UA"/>
        </w:rPr>
        <w:t xml:space="preserve">Про надання дозволу на виготовлення проекту землеустрою щодо  відведення земельної  ділянки у власність </w:t>
      </w:r>
      <w:r w:rsidRPr="004F49EC">
        <w:rPr>
          <w:b/>
          <w:lang w:val="uk-UA"/>
        </w:rPr>
        <w:t>гр.Рокитній Лідії Анатоліївні</w:t>
      </w:r>
      <w:r w:rsidRPr="004F49EC">
        <w:rPr>
          <w:lang w:val="uk-UA"/>
        </w:rPr>
        <w:t xml:space="preserve"> для  ведення </w:t>
      </w:r>
    </w:p>
    <w:p w:rsidR="004F49EC" w:rsidRPr="004F49EC" w:rsidRDefault="004F49EC" w:rsidP="004F49EC">
      <w:pPr>
        <w:pStyle w:val="a5"/>
        <w:ind w:left="0"/>
        <w:jc w:val="both"/>
        <w:rPr>
          <w:lang w:val="uk-UA"/>
        </w:rPr>
      </w:pPr>
      <w:r w:rsidRPr="004F49EC">
        <w:rPr>
          <w:lang w:val="uk-UA"/>
        </w:rPr>
        <w:t xml:space="preserve">особистого селянського господарства </w:t>
      </w:r>
      <w:r w:rsidRPr="004F49EC">
        <w:rPr>
          <w:b/>
          <w:lang w:val="uk-UA"/>
        </w:rPr>
        <w:t>вул.Центральна, 101</w:t>
      </w:r>
      <w:r w:rsidRPr="004F49EC">
        <w:rPr>
          <w:lang w:val="uk-UA"/>
        </w:rPr>
        <w:t xml:space="preserve"> с</w:t>
      </w:r>
      <w:r w:rsidRPr="004F49EC">
        <w:rPr>
          <w:b/>
          <w:lang w:val="uk-UA"/>
        </w:rPr>
        <w:t>.Соснова</w:t>
      </w:r>
      <w:r w:rsidRPr="004F49EC">
        <w:rPr>
          <w:lang w:val="uk-UA"/>
        </w:rPr>
        <w:t xml:space="preserve"> Переяслав-Хмельницького району Київської області  </w:t>
      </w:r>
      <w:r w:rsidRPr="004F49EC">
        <w:rPr>
          <w:b/>
          <w:lang w:val="uk-UA"/>
        </w:rPr>
        <w:t>площею 0,78 га</w:t>
      </w:r>
      <w:r w:rsidRPr="004F49EC">
        <w:rPr>
          <w:lang w:val="uk-UA"/>
        </w:rPr>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rPr>
          <w:lang w:val="uk-UA"/>
        </w:rPr>
      </w:pPr>
      <w:r w:rsidRPr="004F49EC">
        <w:rPr>
          <w:b/>
          <w:lang w:val="uk-UA"/>
        </w:rPr>
        <w:t>55.</w:t>
      </w:r>
      <w:r w:rsidRPr="004F49EC">
        <w:rPr>
          <w:lang w:val="uk-UA"/>
        </w:rPr>
        <w:t xml:space="preserve">Про надання дозволу на виготовлення проекту землеустрою щодо  відведення земельної  ділянки у власність </w:t>
      </w:r>
      <w:r w:rsidRPr="004F49EC">
        <w:rPr>
          <w:b/>
          <w:lang w:val="uk-UA"/>
        </w:rPr>
        <w:t>гр.Білиловець Галині Володимирівні</w:t>
      </w:r>
      <w:r w:rsidRPr="004F49EC">
        <w:rPr>
          <w:lang w:val="uk-UA"/>
        </w:rPr>
        <w:t xml:space="preserve"> для  ведення особистого селянського господарства  </w:t>
      </w:r>
      <w:r w:rsidRPr="004F49EC">
        <w:rPr>
          <w:b/>
          <w:lang w:val="uk-UA"/>
        </w:rPr>
        <w:t>вул.Лісова, 19</w:t>
      </w:r>
      <w:r w:rsidRPr="004F49EC">
        <w:rPr>
          <w:lang w:val="uk-UA"/>
        </w:rPr>
        <w:t xml:space="preserve"> с</w:t>
      </w:r>
      <w:r w:rsidRPr="004F49EC">
        <w:rPr>
          <w:b/>
          <w:lang w:val="uk-UA"/>
        </w:rPr>
        <w:t>.Сомкова Долина</w:t>
      </w:r>
      <w:r w:rsidRPr="004F49EC">
        <w:rPr>
          <w:lang w:val="uk-UA"/>
        </w:rPr>
        <w:t xml:space="preserve"> Переяслав-Хмельницького району Київської області  </w:t>
      </w:r>
      <w:r w:rsidRPr="004F49EC">
        <w:rPr>
          <w:b/>
          <w:lang w:val="uk-UA"/>
        </w:rPr>
        <w:t>площею 0,40 га</w:t>
      </w:r>
      <w:r w:rsidRPr="004F49EC">
        <w:rPr>
          <w:lang w:val="uk-UA"/>
        </w:rPr>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rPr>
          <w:lang w:val="uk-UA"/>
        </w:rPr>
      </w:pPr>
      <w:r w:rsidRPr="004F49EC">
        <w:rPr>
          <w:b/>
          <w:lang w:val="uk-UA"/>
        </w:rPr>
        <w:t>56.</w:t>
      </w:r>
      <w:r w:rsidRPr="004F49EC">
        <w:rPr>
          <w:lang w:val="uk-UA"/>
        </w:rPr>
        <w:t xml:space="preserve">Про надання дозволу на виготовлення проекту землеустрою щодо  відведення земельної  ділянки у власність </w:t>
      </w:r>
      <w:r w:rsidRPr="004F49EC">
        <w:rPr>
          <w:b/>
          <w:lang w:val="uk-UA"/>
        </w:rPr>
        <w:t>гр. Остапенко Валентині Сергіївні</w:t>
      </w:r>
      <w:r w:rsidRPr="004F49EC">
        <w:rPr>
          <w:lang w:val="uk-UA"/>
        </w:rPr>
        <w:t xml:space="preserve"> для  ведення особистого селянського господарства в с</w:t>
      </w:r>
      <w:r w:rsidRPr="004F49EC">
        <w:rPr>
          <w:b/>
          <w:lang w:val="uk-UA"/>
        </w:rPr>
        <w:t>. Переяславське</w:t>
      </w:r>
      <w:r w:rsidRPr="004F49EC">
        <w:rPr>
          <w:lang w:val="uk-UA"/>
        </w:rPr>
        <w:t xml:space="preserve"> Переяслав-Хмельницького району Київської області  </w:t>
      </w:r>
      <w:r w:rsidRPr="004F49EC">
        <w:rPr>
          <w:b/>
          <w:lang w:val="uk-UA"/>
        </w:rPr>
        <w:t>площею 0,2678 га</w:t>
      </w:r>
      <w:r w:rsidRPr="004F49EC">
        <w:rPr>
          <w:lang w:val="uk-UA"/>
        </w:rPr>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57.</w:t>
      </w:r>
      <w:r w:rsidRPr="004F49EC">
        <w:t xml:space="preserve">Про надання дозволу на виготовлення проекту землеустрою щодо  відведення земельної  ділянки у власність </w:t>
      </w:r>
      <w:r w:rsidRPr="004F49EC">
        <w:rPr>
          <w:b/>
        </w:rPr>
        <w:t>гр.Лой Наталії Володимирівні</w:t>
      </w:r>
      <w:r w:rsidRPr="004F49EC">
        <w:t xml:space="preserve"> для  ведення особистого селянського господарства в с</w:t>
      </w:r>
      <w:r w:rsidRPr="004F49EC">
        <w:rPr>
          <w:b/>
        </w:rPr>
        <w:t>.Студеники</w:t>
      </w:r>
      <w:r w:rsidRPr="004F49EC">
        <w:t xml:space="preserve"> Переяслав-Хмельницького району Київської області  </w:t>
      </w:r>
      <w:r w:rsidRPr="004F49EC">
        <w:rPr>
          <w:b/>
        </w:rPr>
        <w:t>площею 0,0800 га</w:t>
      </w:r>
      <w:r w:rsidRPr="004F49EC">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rPr>
          <w:lang w:val="uk-UA"/>
        </w:rPr>
      </w:pPr>
      <w:r w:rsidRPr="004F49EC">
        <w:rPr>
          <w:b/>
          <w:lang w:val="uk-UA"/>
        </w:rPr>
        <w:t>58.</w:t>
      </w:r>
      <w:r w:rsidRPr="004F49EC">
        <w:rPr>
          <w:lang w:val="uk-UA"/>
        </w:rPr>
        <w:t xml:space="preserve">Про надання дозволу на виготовлення проекту землеустрою щодо  відведення земельної  ділянки у власність </w:t>
      </w:r>
      <w:r w:rsidRPr="004F49EC">
        <w:rPr>
          <w:b/>
          <w:lang w:val="uk-UA"/>
        </w:rPr>
        <w:t>гр. Ковалівській Галині Іванівні</w:t>
      </w:r>
      <w:r w:rsidRPr="004F49EC">
        <w:rPr>
          <w:lang w:val="uk-UA"/>
        </w:rPr>
        <w:t xml:space="preserve"> для  ведення особистого селянського господарства </w:t>
      </w:r>
      <w:r w:rsidRPr="004F49EC">
        <w:rPr>
          <w:b/>
          <w:lang w:val="uk-UA"/>
        </w:rPr>
        <w:t>вул. Польова, 14 с. Козлів</w:t>
      </w:r>
      <w:r w:rsidRPr="004F49EC">
        <w:rPr>
          <w:lang w:val="uk-UA"/>
        </w:rPr>
        <w:t xml:space="preserve"> Переяслав-Хмельницького району Київської області  </w:t>
      </w:r>
      <w:r w:rsidRPr="004F49EC">
        <w:rPr>
          <w:b/>
          <w:lang w:val="uk-UA"/>
        </w:rPr>
        <w:t>площею 0,17 га</w:t>
      </w:r>
      <w:r w:rsidRPr="004F49EC">
        <w:rPr>
          <w:lang w:val="uk-UA"/>
        </w:rPr>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59.</w:t>
      </w:r>
      <w:r w:rsidRPr="004F49EC">
        <w:rPr>
          <w:lang w:val="uk-UA"/>
        </w:rPr>
        <w:t xml:space="preserve">Про надання дозволу на виготовлення проекту землеустрою щодо  відведення земельної  ділянки у власність </w:t>
      </w:r>
      <w:r w:rsidRPr="004F49EC">
        <w:rPr>
          <w:b/>
          <w:lang w:val="uk-UA"/>
        </w:rPr>
        <w:t>гр.Свириденку Васи</w:t>
      </w:r>
      <w:r w:rsidRPr="004F49EC">
        <w:rPr>
          <w:b/>
        </w:rPr>
        <w:t>лю Андрійовичу</w:t>
      </w:r>
      <w:r w:rsidRPr="004F49EC">
        <w:t xml:space="preserve"> для  ведення особистого селянського господарства </w:t>
      </w:r>
      <w:r w:rsidRPr="004F49EC">
        <w:rPr>
          <w:b/>
        </w:rPr>
        <w:t xml:space="preserve">вул.Христини Цуприк </w:t>
      </w:r>
    </w:p>
    <w:p w:rsidR="004F49EC" w:rsidRPr="004F49EC" w:rsidRDefault="004F49EC" w:rsidP="004F49EC">
      <w:pPr>
        <w:pStyle w:val="a5"/>
        <w:ind w:left="0"/>
        <w:jc w:val="both"/>
      </w:pPr>
      <w:r w:rsidRPr="004F49EC">
        <w:rPr>
          <w:b/>
        </w:rPr>
        <w:t xml:space="preserve"> с.Сомкова Долина</w:t>
      </w:r>
      <w:r w:rsidRPr="004F49EC">
        <w:t xml:space="preserve"> Переяслав-Хмельницького району Київської області  </w:t>
      </w:r>
      <w:r w:rsidRPr="004F49EC">
        <w:rPr>
          <w:b/>
        </w:rPr>
        <w:t>площею 0,26 га</w:t>
      </w:r>
      <w:r w:rsidRPr="004F49EC">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60.</w:t>
      </w:r>
      <w:r w:rsidRPr="004F49EC">
        <w:t xml:space="preserve">Про надання дозволу на виготовлення проекту землеустрою щодо  відведення земельної  ділянки у власність </w:t>
      </w:r>
      <w:r w:rsidRPr="004F49EC">
        <w:rPr>
          <w:b/>
        </w:rPr>
        <w:t>гр.Роговському Вадиму Васильовичу</w:t>
      </w:r>
      <w:r w:rsidRPr="004F49EC">
        <w:t xml:space="preserve"> для  ведення особистого селянського господарства в с</w:t>
      </w:r>
      <w:r w:rsidRPr="004F49EC">
        <w:rPr>
          <w:b/>
        </w:rPr>
        <w:t>.Сомкова Долина</w:t>
      </w:r>
      <w:r w:rsidRPr="004F49EC">
        <w:t xml:space="preserve"> Переяслав-Хмельницького району Київської області  </w:t>
      </w:r>
      <w:r w:rsidRPr="004F49EC">
        <w:rPr>
          <w:b/>
        </w:rPr>
        <w:t>площею 0,51 га</w:t>
      </w:r>
      <w:r w:rsidRPr="004F49EC">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rPr>
          <w:lang w:val="uk-UA"/>
        </w:rPr>
      </w:pPr>
      <w:r w:rsidRPr="004F49EC">
        <w:rPr>
          <w:b/>
          <w:lang w:val="uk-UA"/>
        </w:rPr>
        <w:lastRenderedPageBreak/>
        <w:t>61.</w:t>
      </w:r>
      <w:r w:rsidRPr="004F49EC">
        <w:rPr>
          <w:lang w:val="uk-UA"/>
        </w:rPr>
        <w:t xml:space="preserve">Про надання дозволу на виготовлення проекту землеустрою щодо  відведення земельної  ділянки у власність </w:t>
      </w:r>
      <w:r w:rsidRPr="004F49EC">
        <w:rPr>
          <w:b/>
          <w:lang w:val="uk-UA"/>
        </w:rPr>
        <w:t>гр.М’ягкому Миколі Віталійовичу</w:t>
      </w:r>
      <w:r w:rsidRPr="004F49EC">
        <w:rPr>
          <w:lang w:val="uk-UA"/>
        </w:rPr>
        <w:t xml:space="preserve"> для  ведення особистого селянського господарства </w:t>
      </w:r>
      <w:r w:rsidRPr="004F49EC">
        <w:rPr>
          <w:b/>
          <w:lang w:val="uk-UA"/>
        </w:rPr>
        <w:t>вул.Космонавтів, 28  с.Соснова</w:t>
      </w:r>
      <w:r w:rsidRPr="004F49EC">
        <w:rPr>
          <w:lang w:val="uk-UA"/>
        </w:rPr>
        <w:t xml:space="preserve"> Переяслав-Хмельницького району Київської області  </w:t>
      </w:r>
      <w:r w:rsidRPr="004F49EC">
        <w:rPr>
          <w:b/>
          <w:lang w:val="uk-UA"/>
        </w:rPr>
        <w:t>площею 0,35 га</w:t>
      </w:r>
      <w:r w:rsidRPr="004F49EC">
        <w:rPr>
          <w:lang w:val="uk-UA"/>
        </w:rPr>
        <w:t>.</w:t>
      </w:r>
    </w:p>
    <w:p w:rsidR="004F49EC" w:rsidRPr="004F49EC" w:rsidRDefault="004F49EC" w:rsidP="004F49EC">
      <w:pPr>
        <w:pStyle w:val="a5"/>
        <w:ind w:left="0"/>
        <w:contextualSpacing w:val="0"/>
        <w:jc w:val="both"/>
        <w:rPr>
          <w:lang w:val="uk-UA"/>
        </w:rPr>
      </w:pPr>
      <w:r w:rsidRPr="004F49EC">
        <w:rPr>
          <w:lang w:val="uk-UA"/>
        </w:rPr>
        <w:t>ДОПОВІДАЧ: Луценко В.П. – голова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62.</w:t>
      </w:r>
      <w:r w:rsidRPr="004F49EC">
        <w:t xml:space="preserve">Про надання дозволу на виготовлення проекту землеустрою щодо  відведення земельної  ділянки у власність </w:t>
      </w:r>
      <w:r w:rsidRPr="004F49EC">
        <w:rPr>
          <w:b/>
        </w:rPr>
        <w:t>гр.Ковалівському Володимиру Григоровичу</w:t>
      </w:r>
      <w:r w:rsidRPr="004F49EC">
        <w:t xml:space="preserve"> для  ведення особистого селянського господарства в с</w:t>
      </w:r>
      <w:r w:rsidRPr="004F49EC">
        <w:rPr>
          <w:b/>
        </w:rPr>
        <w:t>.Козлів</w:t>
      </w:r>
      <w:r w:rsidRPr="004F49EC">
        <w:t xml:space="preserve"> Переяслав-Хмельницького району Київської області  </w:t>
      </w:r>
      <w:r w:rsidRPr="004F49EC">
        <w:rPr>
          <w:b/>
        </w:rPr>
        <w:t>площею 0,60 га</w:t>
      </w:r>
      <w:r w:rsidRPr="004F49EC">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63.</w:t>
      </w:r>
      <w:r w:rsidRPr="004F49EC">
        <w:t xml:space="preserve">Про надання дозволу на виготовлення проекту землеустрою щодо  відведення земельної  ділянки у власність </w:t>
      </w:r>
      <w:r w:rsidRPr="004F49EC">
        <w:rPr>
          <w:b/>
        </w:rPr>
        <w:t>гр.Гнеушу Петру Борисовичу</w:t>
      </w:r>
      <w:r w:rsidRPr="004F49EC">
        <w:t xml:space="preserve"> для  ведення </w:t>
      </w:r>
    </w:p>
    <w:p w:rsidR="004F49EC" w:rsidRPr="004F49EC" w:rsidRDefault="004F49EC" w:rsidP="004F49EC">
      <w:pPr>
        <w:pStyle w:val="a5"/>
        <w:ind w:left="0"/>
        <w:jc w:val="both"/>
      </w:pPr>
      <w:r w:rsidRPr="004F49EC">
        <w:t>особистого селянського господарства в с</w:t>
      </w:r>
      <w:r w:rsidRPr="004F49EC">
        <w:rPr>
          <w:b/>
        </w:rPr>
        <w:t>.Студеники</w:t>
      </w:r>
      <w:r w:rsidRPr="004F49EC">
        <w:t xml:space="preserve"> Переяслав-Хмельницького району Київської області  </w:t>
      </w:r>
      <w:r w:rsidRPr="004F49EC">
        <w:rPr>
          <w:b/>
        </w:rPr>
        <w:t>площею 0,18 га</w:t>
      </w:r>
      <w:r w:rsidRPr="004F49EC">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rPr>
          <w:lang w:val="uk-UA"/>
        </w:rPr>
      </w:pPr>
      <w:r w:rsidRPr="004F49EC">
        <w:rPr>
          <w:b/>
          <w:lang w:val="uk-UA"/>
        </w:rPr>
        <w:t>64.</w:t>
      </w:r>
      <w:r w:rsidRPr="004F49EC">
        <w:rPr>
          <w:lang w:val="uk-UA"/>
        </w:rPr>
        <w:t xml:space="preserve">Про надання дозволу на виготовлення проекту землеустрою щодо  відведення земельної  ділянки у власність </w:t>
      </w:r>
      <w:r w:rsidRPr="004F49EC">
        <w:rPr>
          <w:b/>
          <w:lang w:val="uk-UA"/>
        </w:rPr>
        <w:t>гр. Данілову Альберту Валерійовичу</w:t>
      </w:r>
      <w:r w:rsidRPr="004F49EC">
        <w:rPr>
          <w:lang w:val="uk-UA"/>
        </w:rPr>
        <w:t xml:space="preserve"> для  ведення особистого селянського господарства  </w:t>
      </w:r>
      <w:r w:rsidRPr="004F49EC">
        <w:rPr>
          <w:b/>
          <w:lang w:val="uk-UA"/>
        </w:rPr>
        <w:t>вул. Христини Цуприк с. Сомкова Долина</w:t>
      </w:r>
      <w:r w:rsidRPr="004F49EC">
        <w:rPr>
          <w:lang w:val="uk-UA"/>
        </w:rPr>
        <w:t xml:space="preserve"> Переяслав-Хмельницького району Київської області  </w:t>
      </w:r>
      <w:r w:rsidRPr="004F49EC">
        <w:rPr>
          <w:b/>
          <w:lang w:val="uk-UA"/>
        </w:rPr>
        <w:t>площею 0,33 га</w:t>
      </w:r>
      <w:r w:rsidRPr="004F49EC">
        <w:rPr>
          <w:lang w:val="uk-UA"/>
        </w:rPr>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rPr>
          <w:lang w:val="uk-UA"/>
        </w:rPr>
      </w:pPr>
      <w:r w:rsidRPr="004F49EC">
        <w:rPr>
          <w:b/>
          <w:lang w:val="uk-UA"/>
        </w:rPr>
        <w:t>65.</w:t>
      </w:r>
      <w:r w:rsidRPr="004F49EC">
        <w:rPr>
          <w:lang w:val="uk-UA"/>
        </w:rPr>
        <w:t xml:space="preserve">Про надання дозволу на виготовлення проекту землеустрою щодо  відведення земельної  ділянки у власність </w:t>
      </w:r>
      <w:r w:rsidRPr="004F49EC">
        <w:rPr>
          <w:b/>
          <w:lang w:val="uk-UA"/>
        </w:rPr>
        <w:t>гр. Даніловій Катерині Григорівні</w:t>
      </w:r>
      <w:r w:rsidRPr="004F49EC">
        <w:rPr>
          <w:lang w:val="uk-UA"/>
        </w:rPr>
        <w:t xml:space="preserve"> для  ведення особистого селянського господарства </w:t>
      </w:r>
      <w:r w:rsidRPr="004F49EC">
        <w:rPr>
          <w:b/>
          <w:lang w:val="uk-UA"/>
        </w:rPr>
        <w:t>вул. Христини Цуприк, 17  с. Сомкова Долина</w:t>
      </w:r>
      <w:r w:rsidRPr="004F49EC">
        <w:rPr>
          <w:lang w:val="uk-UA"/>
        </w:rPr>
        <w:t xml:space="preserve"> Переяслав-Хмельницького району Київської області  </w:t>
      </w:r>
      <w:r w:rsidRPr="004F49EC">
        <w:rPr>
          <w:b/>
          <w:lang w:val="uk-UA"/>
        </w:rPr>
        <w:t>площею 0,42 га</w:t>
      </w:r>
      <w:r w:rsidRPr="004F49EC">
        <w:rPr>
          <w:lang w:val="uk-UA"/>
        </w:rPr>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rPr>
          <w:lang w:val="uk-UA"/>
        </w:rPr>
      </w:pPr>
      <w:r w:rsidRPr="004F49EC">
        <w:rPr>
          <w:b/>
          <w:lang w:val="uk-UA"/>
        </w:rPr>
        <w:t>66.</w:t>
      </w:r>
      <w:r w:rsidRPr="004F49EC">
        <w:rPr>
          <w:lang w:val="uk-UA"/>
        </w:rPr>
        <w:t xml:space="preserve">Про надання дозволу на виготовлення проекту землеустрою щодо  відведення земельної  ділянки у власність </w:t>
      </w:r>
      <w:r w:rsidRPr="004F49EC">
        <w:rPr>
          <w:b/>
          <w:lang w:val="uk-UA"/>
        </w:rPr>
        <w:t>гр.Левченко Вірі Петрівні</w:t>
      </w:r>
      <w:r w:rsidRPr="004F49EC">
        <w:rPr>
          <w:lang w:val="uk-UA"/>
        </w:rPr>
        <w:t xml:space="preserve"> для  ведення особистого селянського господарства </w:t>
      </w:r>
      <w:r w:rsidRPr="004F49EC">
        <w:rPr>
          <w:b/>
          <w:lang w:val="uk-UA"/>
        </w:rPr>
        <w:t>вул.Шевченка, 21 с.Сомкова Долина</w:t>
      </w:r>
      <w:r w:rsidRPr="004F49EC">
        <w:rPr>
          <w:lang w:val="uk-UA"/>
        </w:rPr>
        <w:t xml:space="preserve"> Переяслав-Хмельницького району Київської області  </w:t>
      </w:r>
      <w:r w:rsidRPr="004F49EC">
        <w:rPr>
          <w:b/>
          <w:lang w:val="uk-UA"/>
        </w:rPr>
        <w:t>площею 0,13 га</w:t>
      </w:r>
      <w:r w:rsidRPr="004F49EC">
        <w:rPr>
          <w:lang w:val="uk-UA"/>
        </w:rPr>
        <w:t>.</w:t>
      </w:r>
    </w:p>
    <w:p w:rsidR="004F49EC" w:rsidRPr="004F49EC" w:rsidRDefault="004F49EC" w:rsidP="004F49EC">
      <w:pPr>
        <w:pStyle w:val="a5"/>
        <w:ind w:left="0"/>
        <w:contextualSpacing w:val="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67.</w:t>
      </w:r>
      <w:r w:rsidRPr="004F49EC">
        <w:t xml:space="preserve">Про надання дозволу на виготовлення проекту землеустрою щодо  відведення земельної  ділянки у власність </w:t>
      </w:r>
      <w:r w:rsidRPr="004F49EC">
        <w:rPr>
          <w:b/>
        </w:rPr>
        <w:t>гр.</w:t>
      </w:r>
      <w:r w:rsidRPr="004F49EC">
        <w:rPr>
          <w:b/>
          <w:lang w:val="uk-UA"/>
        </w:rPr>
        <w:t xml:space="preserve"> </w:t>
      </w:r>
      <w:r w:rsidRPr="004F49EC">
        <w:rPr>
          <w:b/>
        </w:rPr>
        <w:t>Жуль Валентині Григорівні</w:t>
      </w:r>
      <w:r w:rsidRPr="004F49EC">
        <w:t xml:space="preserve"> для  ведення особистого селянського господарства в с</w:t>
      </w:r>
      <w:r w:rsidRPr="004F49EC">
        <w:rPr>
          <w:b/>
        </w:rPr>
        <w:t>.Студеники</w:t>
      </w:r>
      <w:r w:rsidRPr="004F49EC">
        <w:t xml:space="preserve"> Переяслав-Хмельницького району Київської області  </w:t>
      </w:r>
      <w:r w:rsidRPr="004F49EC">
        <w:rPr>
          <w:b/>
        </w:rPr>
        <w:t>площею 0,45 га</w:t>
      </w:r>
      <w:r w:rsidRPr="004F49EC">
        <w:t>.</w:t>
      </w:r>
    </w:p>
    <w:p w:rsidR="004F49EC" w:rsidRPr="004F49EC" w:rsidRDefault="004F49EC" w:rsidP="004F49EC">
      <w:pPr>
        <w:pStyle w:val="a5"/>
        <w:ind w:left="0"/>
        <w:jc w:val="both"/>
      </w:pPr>
      <w:r w:rsidRPr="004F49EC">
        <w:rPr>
          <w:lang w:val="uk-UA"/>
        </w:rPr>
        <w:t>ДОПОВІДАЧ: Луценко В.П. – член постійної комісії з питань земельних відносин, благоустрою та екології</w:t>
      </w:r>
    </w:p>
    <w:p w:rsidR="004F49EC" w:rsidRPr="004F49EC" w:rsidRDefault="004F49EC" w:rsidP="004F49EC">
      <w:pPr>
        <w:pStyle w:val="a5"/>
        <w:ind w:left="0"/>
        <w:jc w:val="both"/>
      </w:pPr>
      <w:r w:rsidRPr="004F49EC">
        <w:rPr>
          <w:b/>
          <w:lang w:val="uk-UA"/>
        </w:rPr>
        <w:t>68.</w:t>
      </w:r>
      <w:r w:rsidRPr="004F49EC">
        <w:t xml:space="preserve">Про надання дозволу на виготовлення проекту землеустрою щодо  відведення земельної  ділянки у власність </w:t>
      </w:r>
      <w:r w:rsidRPr="004F49EC">
        <w:rPr>
          <w:b/>
        </w:rPr>
        <w:t>гр.</w:t>
      </w:r>
      <w:r w:rsidRPr="004F49EC">
        <w:rPr>
          <w:b/>
          <w:lang w:val="uk-UA"/>
        </w:rPr>
        <w:t>Козацькій Валентині Григорівні</w:t>
      </w:r>
      <w:r w:rsidRPr="004F49EC">
        <w:t xml:space="preserve"> для  ведення особистого селянського господарства в с</w:t>
      </w:r>
      <w:r w:rsidRPr="004F49EC">
        <w:rPr>
          <w:b/>
        </w:rPr>
        <w:t>.Студеники</w:t>
      </w:r>
      <w:r w:rsidRPr="004F49EC">
        <w:t xml:space="preserve"> Переяслав-Хмельницького району Київської області  </w:t>
      </w:r>
      <w:r w:rsidRPr="004F49EC">
        <w:rPr>
          <w:b/>
        </w:rPr>
        <w:t>площею 0,15 га</w:t>
      </w:r>
      <w:r w:rsidRPr="004F49EC">
        <w:t>.</w:t>
      </w:r>
    </w:p>
    <w:p w:rsidR="004F49EC" w:rsidRPr="004F49EC" w:rsidRDefault="004F49EC" w:rsidP="004F49EC">
      <w:pPr>
        <w:pStyle w:val="a5"/>
        <w:ind w:left="0"/>
        <w:jc w:val="both"/>
      </w:pPr>
      <w:r w:rsidRPr="004F49EC">
        <w:rPr>
          <w:lang w:val="uk-UA"/>
        </w:rPr>
        <w:t>ДОПОВІДАЧ: Луценко В.П. – член постійної комісії з питань земельних відносин, благоустрою та екології</w:t>
      </w:r>
    </w:p>
    <w:p w:rsidR="00CD6671" w:rsidRPr="00B73307" w:rsidRDefault="00B73307" w:rsidP="00CD6671">
      <w:pPr>
        <w:pStyle w:val="a7"/>
        <w:rPr>
          <w:rFonts w:eastAsiaTheme="minorHAnsi"/>
          <w:sz w:val="20"/>
          <w:szCs w:val="20"/>
          <w:lang w:val="uk-UA" w:eastAsia="en-US"/>
        </w:rPr>
      </w:pPr>
      <w:r w:rsidRPr="00B73307">
        <w:rPr>
          <w:rFonts w:eastAsiaTheme="minorHAnsi"/>
          <w:b/>
          <w:sz w:val="20"/>
          <w:szCs w:val="20"/>
          <w:lang w:val="uk-UA" w:eastAsia="en-US"/>
        </w:rPr>
        <w:t>69.</w:t>
      </w:r>
      <w:r w:rsidR="00CD6671" w:rsidRPr="00B73307">
        <w:rPr>
          <w:rFonts w:eastAsiaTheme="minorHAnsi"/>
          <w:sz w:val="20"/>
          <w:szCs w:val="20"/>
          <w:lang w:val="uk-UA" w:eastAsia="en-US"/>
        </w:rPr>
        <w:t>Про затвердження програми забезпечення громадського порядку та громадської  безпеки на території Студениківської ОТГ на 2020 рік</w:t>
      </w:r>
    </w:p>
    <w:p w:rsidR="00CD6671" w:rsidRPr="00B73307" w:rsidRDefault="00B73307" w:rsidP="00CD6671">
      <w:pPr>
        <w:pStyle w:val="a7"/>
        <w:rPr>
          <w:rFonts w:eastAsiaTheme="minorHAnsi"/>
          <w:sz w:val="20"/>
          <w:szCs w:val="20"/>
          <w:lang w:val="uk-UA" w:eastAsia="en-US"/>
        </w:rPr>
      </w:pPr>
      <w:r w:rsidRPr="00B73307">
        <w:rPr>
          <w:rFonts w:eastAsiaTheme="minorHAnsi"/>
          <w:sz w:val="20"/>
          <w:szCs w:val="20"/>
          <w:lang w:val="uk-UA" w:eastAsia="en-US"/>
        </w:rPr>
        <w:t>ДОПОВІДАЧ: Лях М.О.- сільский голова</w:t>
      </w:r>
    </w:p>
    <w:p w:rsidR="00CD6671" w:rsidRPr="00B73307" w:rsidRDefault="00B73307" w:rsidP="00CD6671">
      <w:pPr>
        <w:pStyle w:val="a7"/>
        <w:rPr>
          <w:rFonts w:eastAsiaTheme="minorHAnsi"/>
          <w:sz w:val="20"/>
          <w:szCs w:val="20"/>
          <w:lang w:val="uk-UA" w:eastAsia="en-US"/>
        </w:rPr>
      </w:pPr>
      <w:r w:rsidRPr="00B73307">
        <w:rPr>
          <w:rFonts w:eastAsiaTheme="minorHAnsi"/>
          <w:b/>
          <w:sz w:val="20"/>
          <w:szCs w:val="20"/>
          <w:lang w:val="uk-UA" w:eastAsia="en-US"/>
        </w:rPr>
        <w:t xml:space="preserve">70. </w:t>
      </w:r>
      <w:r w:rsidR="00CD6671" w:rsidRPr="00B73307">
        <w:rPr>
          <w:rFonts w:eastAsiaTheme="minorHAnsi"/>
          <w:sz w:val="20"/>
          <w:szCs w:val="20"/>
          <w:lang w:val="uk-UA" w:eastAsia="en-US"/>
        </w:rPr>
        <w:t>Про внесення змін до тендерного комітету Студениківської сільської ради.</w:t>
      </w:r>
    </w:p>
    <w:p w:rsidR="00B73307" w:rsidRPr="00B73307" w:rsidRDefault="00B73307" w:rsidP="00B73307">
      <w:pPr>
        <w:pStyle w:val="a7"/>
        <w:rPr>
          <w:rFonts w:eastAsiaTheme="minorHAnsi"/>
          <w:sz w:val="20"/>
          <w:szCs w:val="20"/>
          <w:lang w:val="uk-UA" w:eastAsia="en-US"/>
        </w:rPr>
      </w:pPr>
      <w:r w:rsidRPr="00B73307">
        <w:rPr>
          <w:rFonts w:eastAsiaTheme="minorHAnsi"/>
          <w:sz w:val="20"/>
          <w:szCs w:val="20"/>
          <w:lang w:val="uk-UA" w:eastAsia="en-US"/>
        </w:rPr>
        <w:t>ДОПОВІДАЧ: Лях М.О.- сільский голова</w:t>
      </w:r>
    </w:p>
    <w:p w:rsidR="00CD6671" w:rsidRPr="00B73307" w:rsidRDefault="00B73307" w:rsidP="00CD6671">
      <w:pPr>
        <w:pStyle w:val="a7"/>
        <w:rPr>
          <w:rFonts w:eastAsia="Calibri"/>
          <w:bCs/>
          <w:sz w:val="20"/>
          <w:szCs w:val="20"/>
          <w:lang w:val="uk-UA" w:eastAsia="uk-UA"/>
        </w:rPr>
      </w:pPr>
      <w:r w:rsidRPr="00B73307">
        <w:rPr>
          <w:rFonts w:eastAsiaTheme="minorHAnsi"/>
          <w:b/>
          <w:sz w:val="20"/>
          <w:szCs w:val="20"/>
          <w:lang w:val="uk-UA" w:eastAsia="en-US"/>
        </w:rPr>
        <w:t>71.</w:t>
      </w:r>
      <w:r w:rsidR="00CD6671" w:rsidRPr="00B73307">
        <w:rPr>
          <w:rFonts w:eastAsia="Calibri"/>
          <w:bCs/>
          <w:sz w:val="20"/>
          <w:szCs w:val="20"/>
          <w:lang w:val="uk-UA" w:eastAsia="uk-UA"/>
        </w:rPr>
        <w:t>Про внесення змін до Програми «Турбота»</w:t>
      </w:r>
      <w:r w:rsidRPr="00B73307">
        <w:rPr>
          <w:rFonts w:eastAsia="Calibri"/>
          <w:bCs/>
          <w:sz w:val="20"/>
          <w:szCs w:val="20"/>
          <w:lang w:val="uk-UA" w:eastAsia="uk-UA"/>
        </w:rPr>
        <w:t>.</w:t>
      </w:r>
      <w:r w:rsidR="00CD6671" w:rsidRPr="00B73307">
        <w:rPr>
          <w:rFonts w:eastAsia="Calibri"/>
          <w:bCs/>
          <w:sz w:val="20"/>
          <w:szCs w:val="20"/>
          <w:lang w:val="uk-UA" w:eastAsia="uk-UA"/>
        </w:rPr>
        <w:t xml:space="preserve"> </w:t>
      </w:r>
    </w:p>
    <w:p w:rsidR="00B73307" w:rsidRPr="00B73307" w:rsidRDefault="00B73307" w:rsidP="00B73307">
      <w:pPr>
        <w:pStyle w:val="a7"/>
        <w:rPr>
          <w:sz w:val="20"/>
          <w:szCs w:val="20"/>
          <w:lang w:val="uk-UA"/>
        </w:rPr>
      </w:pPr>
      <w:r w:rsidRPr="00B73307">
        <w:rPr>
          <w:rFonts w:eastAsia="Calibri"/>
          <w:bCs/>
          <w:sz w:val="20"/>
          <w:szCs w:val="20"/>
          <w:lang w:val="uk-UA" w:eastAsia="uk-UA"/>
        </w:rPr>
        <w:t>ДОПОВІДАЧ: Кононенко А.І.- провідний спеціаліст відділу</w:t>
      </w:r>
      <w:r w:rsidRPr="00B73307">
        <w:rPr>
          <w:sz w:val="20"/>
          <w:szCs w:val="20"/>
          <w:lang w:val="uk-UA"/>
        </w:rPr>
        <w:t xml:space="preserve"> охорони здоров’я,  молоді і спорту, культури, туризму та соціального захисту населення </w:t>
      </w:r>
    </w:p>
    <w:p w:rsidR="00CD6671" w:rsidRPr="004F49EC" w:rsidRDefault="004F49EC" w:rsidP="00CD6671">
      <w:pPr>
        <w:pStyle w:val="a7"/>
        <w:rPr>
          <w:rFonts w:eastAsia="Calibri"/>
          <w:bCs/>
          <w:sz w:val="20"/>
          <w:szCs w:val="20"/>
          <w:lang w:val="uk-UA" w:eastAsia="uk-UA"/>
        </w:rPr>
      </w:pPr>
      <w:r w:rsidRPr="004F49EC">
        <w:rPr>
          <w:rFonts w:eastAsia="Calibri"/>
          <w:b/>
          <w:bCs/>
          <w:sz w:val="20"/>
          <w:szCs w:val="20"/>
          <w:lang w:val="uk-UA" w:eastAsia="uk-UA"/>
        </w:rPr>
        <w:t xml:space="preserve">72. </w:t>
      </w:r>
      <w:r w:rsidR="00CD6671" w:rsidRPr="004F49EC">
        <w:rPr>
          <w:rFonts w:eastAsia="Calibri"/>
          <w:bCs/>
          <w:sz w:val="20"/>
          <w:szCs w:val="20"/>
          <w:lang w:val="uk-UA" w:eastAsia="uk-UA"/>
        </w:rPr>
        <w:t xml:space="preserve">Про надання дозволу на розробку проекту землеустрою щодо відведення земельної ділянки в постійне користування  КП «Господар» площею 3,00га для будівництва та обслуговування об’єктів рекреаційного призначення сільського скверу в межах населеного пункту с. Козлів Переяслав-Хмельницького району Київської області. </w:t>
      </w:r>
    </w:p>
    <w:p w:rsidR="004F49EC" w:rsidRPr="004F49EC" w:rsidRDefault="004F49EC" w:rsidP="004F49EC">
      <w:pPr>
        <w:pStyle w:val="a5"/>
        <w:ind w:left="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CD6671" w:rsidRPr="004F49EC" w:rsidRDefault="004F49EC" w:rsidP="00CD6671">
      <w:pPr>
        <w:pStyle w:val="a7"/>
        <w:rPr>
          <w:rFonts w:eastAsia="Calibri"/>
          <w:bCs/>
          <w:sz w:val="20"/>
          <w:szCs w:val="20"/>
          <w:lang w:val="uk-UA" w:eastAsia="uk-UA"/>
        </w:rPr>
      </w:pPr>
      <w:r w:rsidRPr="004F49EC">
        <w:rPr>
          <w:rFonts w:eastAsia="Calibri"/>
          <w:b/>
          <w:bCs/>
          <w:sz w:val="20"/>
          <w:szCs w:val="20"/>
          <w:lang w:val="uk-UA" w:eastAsia="uk-UA"/>
        </w:rPr>
        <w:t>73.</w:t>
      </w:r>
      <w:r w:rsidR="00CD6671" w:rsidRPr="004F49EC">
        <w:rPr>
          <w:rFonts w:eastAsia="Calibri"/>
          <w:bCs/>
          <w:sz w:val="20"/>
          <w:szCs w:val="20"/>
          <w:lang w:val="uk-UA" w:eastAsia="uk-UA"/>
        </w:rPr>
        <w:t>Про надання дозволу на розробку проекту землеустрою щодо відведення земельної ділянки в постійне користування КП «Господар» площею 0,05 га для будівництва водозабору підземних вод з облаштування бювету в межах населеного пункту с. Козлів Переяслав-Хмельницького району Київської області</w:t>
      </w:r>
    </w:p>
    <w:p w:rsidR="004F49EC" w:rsidRPr="004F49EC" w:rsidRDefault="004F49EC" w:rsidP="004F49EC">
      <w:pPr>
        <w:pStyle w:val="a5"/>
        <w:ind w:left="0"/>
        <w:jc w:val="both"/>
        <w:rPr>
          <w:lang w:val="uk-UA"/>
        </w:rPr>
      </w:pPr>
      <w:r w:rsidRPr="004F49EC">
        <w:rPr>
          <w:lang w:val="uk-UA"/>
        </w:rPr>
        <w:t>ДОПОВІДАЧ: Луценко В.П. – член постійної комісії з питань земельних відносин, благоустрою та екології</w:t>
      </w:r>
    </w:p>
    <w:p w:rsidR="00CD6671" w:rsidRPr="00CD6671" w:rsidRDefault="004F49EC" w:rsidP="00CD6671">
      <w:pPr>
        <w:jc w:val="both"/>
        <w:rPr>
          <w:lang w:val="uk-UA"/>
        </w:rPr>
      </w:pPr>
      <w:r>
        <w:rPr>
          <w:b/>
          <w:lang w:val="uk-UA"/>
        </w:rPr>
        <w:t>74</w:t>
      </w:r>
      <w:r w:rsidR="00CD6671" w:rsidRPr="00CD6671">
        <w:rPr>
          <w:b/>
          <w:lang w:val="uk-UA"/>
        </w:rPr>
        <w:t xml:space="preserve">. </w:t>
      </w:r>
      <w:r w:rsidR="00CD6671" w:rsidRPr="00CD6671">
        <w:rPr>
          <w:lang w:val="uk-UA"/>
        </w:rPr>
        <w:t>Різне</w:t>
      </w:r>
    </w:p>
    <w:p w:rsidR="00CD6671" w:rsidRDefault="00CD6671"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CD6671" w:rsidRDefault="00CD6671"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CD6671" w:rsidRDefault="00CD6671"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CD6671" w:rsidRDefault="00CD6671"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CD6671" w:rsidRDefault="00CD6671"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CD6671" w:rsidRPr="00917993" w:rsidRDefault="00CD6671"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057845" w:rsidRPr="009F4D0F" w:rsidRDefault="00057845" w:rsidP="00057845">
      <w:pPr>
        <w:ind w:left="360"/>
        <w:jc w:val="both"/>
        <w:rPr>
          <w:sz w:val="28"/>
          <w:szCs w:val="28"/>
          <w:lang w:val="uk-UA"/>
        </w:rPr>
      </w:pPr>
    </w:p>
    <w:p w:rsidR="00057845" w:rsidRPr="00EA4243" w:rsidRDefault="00057845" w:rsidP="00057845">
      <w:pPr>
        <w:ind w:right="-568"/>
        <w:jc w:val="center"/>
        <w:rPr>
          <w:rFonts w:ascii="Arial" w:hAnsi="Arial"/>
          <w:b/>
          <w:bCs/>
          <w:sz w:val="28"/>
          <w:szCs w:val="28"/>
          <w:lang w:val="uk-UA"/>
        </w:rPr>
      </w:pPr>
      <w:r w:rsidRPr="00EA4243">
        <w:rPr>
          <w:rFonts w:ascii="Arial" w:hAnsi="Arial"/>
          <w:b/>
          <w:bCs/>
          <w:sz w:val="28"/>
          <w:szCs w:val="28"/>
          <w:lang w:val="uk-UA"/>
        </w:rPr>
        <w:object w:dxaOrig="720" w:dyaOrig="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2.75pt;height:57.75pt" o:ole="" fillcolor="window">
            <v:imagedata r:id="rId8" o:title=""/>
          </v:shape>
          <o:OLEObject Type="Embed" ProgID="Word.Picture.8" ShapeID="_x0000_i1029" DrawAspect="Content" ObjectID="_1642597518" r:id="rId9"/>
        </w:object>
      </w:r>
    </w:p>
    <w:p w:rsidR="00057845" w:rsidRDefault="00057845" w:rsidP="00057845">
      <w:pPr>
        <w:pStyle w:val="1"/>
        <w:ind w:left="426"/>
        <w:jc w:val="center"/>
        <w:rPr>
          <w:sz w:val="28"/>
          <w:szCs w:val="28"/>
        </w:rPr>
      </w:pPr>
      <w:r>
        <w:rPr>
          <w:sz w:val="28"/>
          <w:szCs w:val="28"/>
        </w:rPr>
        <w:t>СТУДЕНИКІВСЬКА  СІЛЬСЬКА</w:t>
      </w:r>
      <w:r w:rsidRPr="00EA4243">
        <w:rPr>
          <w:sz w:val="28"/>
          <w:szCs w:val="28"/>
        </w:rPr>
        <w:t xml:space="preserve">  РАДА </w:t>
      </w:r>
    </w:p>
    <w:p w:rsidR="00057845" w:rsidRPr="00EA4243" w:rsidRDefault="00057845" w:rsidP="00057845">
      <w:pPr>
        <w:jc w:val="center"/>
        <w:rPr>
          <w:b/>
          <w:sz w:val="28"/>
          <w:szCs w:val="28"/>
          <w:lang w:val="uk-UA"/>
        </w:rPr>
      </w:pPr>
      <w:r w:rsidRPr="00EA4243">
        <w:rPr>
          <w:b/>
          <w:sz w:val="28"/>
          <w:szCs w:val="28"/>
          <w:lang w:val="uk-UA"/>
        </w:rPr>
        <w:t>ПЕРЕЯСЛАВ-ХМЕЛЬНИЦЬКОГО  РАЙОНУ</w:t>
      </w:r>
    </w:p>
    <w:p w:rsidR="00057845" w:rsidRPr="00EA4243" w:rsidRDefault="00057845" w:rsidP="00057845">
      <w:pPr>
        <w:pStyle w:val="3"/>
        <w:rPr>
          <w:bCs w:val="0"/>
          <w:sz w:val="28"/>
          <w:szCs w:val="28"/>
        </w:rPr>
      </w:pPr>
      <w:r w:rsidRPr="00EA4243">
        <w:rPr>
          <w:bCs w:val="0"/>
          <w:sz w:val="28"/>
          <w:szCs w:val="28"/>
        </w:rPr>
        <w:t>КИЇВСЬКОЇ ОБЛАСТІ</w:t>
      </w:r>
    </w:p>
    <w:p w:rsidR="00057845" w:rsidRPr="00EA4243" w:rsidRDefault="00057845" w:rsidP="00057845">
      <w:pPr>
        <w:pStyle w:val="4"/>
        <w:rPr>
          <w:b/>
          <w:bCs/>
          <w:sz w:val="28"/>
          <w:szCs w:val="28"/>
        </w:rPr>
      </w:pPr>
      <w:r w:rsidRPr="00EA4243">
        <w:rPr>
          <w:b/>
          <w:bCs/>
          <w:sz w:val="28"/>
          <w:szCs w:val="28"/>
        </w:rPr>
        <w:t>СЬОМОГО СКЛИКАННЯ</w:t>
      </w:r>
    </w:p>
    <w:p w:rsidR="00057845" w:rsidRPr="00EA4243" w:rsidRDefault="00057845" w:rsidP="00057845">
      <w:pPr>
        <w:rPr>
          <w:sz w:val="28"/>
          <w:szCs w:val="28"/>
          <w:lang w:val="uk-UA"/>
        </w:rPr>
      </w:pPr>
    </w:p>
    <w:p w:rsidR="00057845" w:rsidRPr="00EA4243" w:rsidRDefault="00057845" w:rsidP="00057845">
      <w:pPr>
        <w:pStyle w:val="5"/>
        <w:rPr>
          <w:b/>
          <w:sz w:val="28"/>
          <w:szCs w:val="28"/>
        </w:rPr>
      </w:pPr>
      <w:r w:rsidRPr="00EA4243">
        <w:rPr>
          <w:b/>
          <w:sz w:val="28"/>
          <w:szCs w:val="28"/>
        </w:rPr>
        <w:t xml:space="preserve">Р І Ш Е Н Н Я </w:t>
      </w:r>
    </w:p>
    <w:p w:rsidR="00057845" w:rsidRPr="009556A0" w:rsidRDefault="00057845" w:rsidP="00057845">
      <w:pPr>
        <w:jc w:val="center"/>
        <w:rPr>
          <w:b/>
          <w:sz w:val="28"/>
          <w:szCs w:val="28"/>
          <w:lang w:val="uk-UA"/>
        </w:rPr>
      </w:pPr>
      <w:r w:rsidRPr="009556A0">
        <w:rPr>
          <w:b/>
          <w:sz w:val="28"/>
          <w:szCs w:val="28"/>
          <w:lang w:val="uk-UA"/>
        </w:rPr>
        <w:t xml:space="preserve">Про затвердження звіту про виконання фінансового плану та діяльності комунального некомерційного підприємства </w:t>
      </w:r>
      <w:r w:rsidRPr="00376FBE">
        <w:rPr>
          <w:b/>
          <w:color w:val="000000"/>
          <w:sz w:val="28"/>
          <w:szCs w:val="28"/>
          <w:lang w:val="uk-UA"/>
        </w:rPr>
        <w:t>«Переяслав-Хмельницька центральна районна лікарня» Переяслав-Хмельницької районної ради, сільських рад Переяслав-Хмельницького району та Переяслав-Хмельницької міської ради</w:t>
      </w:r>
      <w:r w:rsidRPr="00376FBE">
        <w:rPr>
          <w:b/>
          <w:sz w:val="28"/>
          <w:szCs w:val="28"/>
          <w:lang w:val="uk-UA"/>
        </w:rPr>
        <w:t xml:space="preserve"> </w:t>
      </w:r>
      <w:r w:rsidRPr="009556A0">
        <w:rPr>
          <w:b/>
          <w:sz w:val="28"/>
          <w:szCs w:val="28"/>
          <w:lang w:val="uk-UA"/>
        </w:rPr>
        <w:t xml:space="preserve">за </w:t>
      </w:r>
      <w:r>
        <w:rPr>
          <w:b/>
          <w:sz w:val="28"/>
          <w:szCs w:val="28"/>
          <w:lang w:val="uk-UA"/>
        </w:rPr>
        <w:t>9 місяців</w:t>
      </w:r>
      <w:r w:rsidRPr="009556A0">
        <w:rPr>
          <w:b/>
          <w:sz w:val="28"/>
          <w:szCs w:val="28"/>
          <w:lang w:val="uk-UA"/>
        </w:rPr>
        <w:t xml:space="preserve"> 2019 року</w:t>
      </w:r>
    </w:p>
    <w:p w:rsidR="00057845" w:rsidRPr="00533F41" w:rsidRDefault="00057845" w:rsidP="00057845">
      <w:pPr>
        <w:ind w:firstLine="1440"/>
        <w:jc w:val="center"/>
        <w:rPr>
          <w:b/>
          <w:sz w:val="28"/>
          <w:lang w:val="uk-UA"/>
        </w:rPr>
      </w:pPr>
    </w:p>
    <w:p w:rsidR="00057845" w:rsidRPr="00376FBE" w:rsidRDefault="00057845" w:rsidP="00057845">
      <w:pPr>
        <w:shd w:val="clear" w:color="auto" w:fill="FFFFFF"/>
        <w:spacing w:after="150"/>
        <w:jc w:val="both"/>
        <w:rPr>
          <w:sz w:val="28"/>
          <w:lang w:val="uk-UA"/>
        </w:rPr>
      </w:pPr>
      <w:r>
        <w:rPr>
          <w:sz w:val="28"/>
          <w:lang w:val="uk-UA"/>
        </w:rPr>
        <w:tab/>
        <w:t>В</w:t>
      </w:r>
      <w:r w:rsidRPr="00AE7E82">
        <w:rPr>
          <w:sz w:val="28"/>
          <w:lang w:val="uk-UA"/>
        </w:rPr>
        <w:t xml:space="preserve">ідповідно до </w:t>
      </w:r>
      <w:r w:rsidRPr="00376FBE">
        <w:rPr>
          <w:color w:val="000000"/>
          <w:sz w:val="28"/>
          <w:szCs w:val="28"/>
          <w:lang w:val="uk-UA" w:eastAsia="uk-UA"/>
        </w:rPr>
        <w:t xml:space="preserve">Статуту </w:t>
      </w:r>
      <w:r w:rsidRPr="00376FBE">
        <w:rPr>
          <w:color w:val="000000"/>
          <w:sz w:val="28"/>
          <w:szCs w:val="28"/>
          <w:lang w:val="uk-UA"/>
        </w:rPr>
        <w:t>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Переяслав-Хмельницької міської ради</w:t>
      </w:r>
      <w:r w:rsidRPr="00AE7E82">
        <w:rPr>
          <w:sz w:val="28"/>
          <w:lang w:val="uk-UA"/>
        </w:rPr>
        <w:t>, затвердженого рішенням Переяслав-</w:t>
      </w:r>
      <w:r>
        <w:rPr>
          <w:sz w:val="28"/>
          <w:lang w:val="uk-UA"/>
        </w:rPr>
        <w:t>Хмельницької районної ради № 441</w:t>
      </w:r>
      <w:r w:rsidRPr="00AE7E82">
        <w:rPr>
          <w:sz w:val="28"/>
          <w:lang w:val="uk-UA"/>
        </w:rPr>
        <w:t>-</w:t>
      </w:r>
      <w:r>
        <w:rPr>
          <w:sz w:val="28"/>
          <w:lang w:val="uk-UA"/>
        </w:rPr>
        <w:t>33</w:t>
      </w:r>
      <w:r w:rsidRPr="00AE7E82">
        <w:rPr>
          <w:sz w:val="28"/>
          <w:lang w:val="uk-UA"/>
        </w:rPr>
        <w:t>-</w:t>
      </w:r>
      <w:r>
        <w:rPr>
          <w:sz w:val="28"/>
          <w:lang w:val="en-US"/>
        </w:rPr>
        <w:t>VII</w:t>
      </w:r>
      <w:r w:rsidRPr="00AE7E82">
        <w:rPr>
          <w:sz w:val="28"/>
          <w:lang w:val="uk-UA"/>
        </w:rPr>
        <w:t xml:space="preserve"> від </w:t>
      </w:r>
      <w:r>
        <w:rPr>
          <w:sz w:val="28"/>
          <w:lang w:val="uk-UA"/>
        </w:rPr>
        <w:t>04</w:t>
      </w:r>
      <w:r w:rsidRPr="00AE7E82">
        <w:rPr>
          <w:sz w:val="28"/>
          <w:lang w:val="uk-UA"/>
        </w:rPr>
        <w:t>.</w:t>
      </w:r>
      <w:r>
        <w:rPr>
          <w:sz w:val="28"/>
          <w:lang w:val="uk-UA"/>
        </w:rPr>
        <w:t>10</w:t>
      </w:r>
      <w:r w:rsidRPr="00AE7E82">
        <w:rPr>
          <w:sz w:val="28"/>
          <w:lang w:val="uk-UA"/>
        </w:rPr>
        <w:t>.201</w:t>
      </w:r>
      <w:r>
        <w:rPr>
          <w:sz w:val="28"/>
          <w:lang w:val="uk-UA"/>
        </w:rPr>
        <w:t>9</w:t>
      </w:r>
      <w:r w:rsidRPr="00AE7E82">
        <w:rPr>
          <w:sz w:val="28"/>
          <w:lang w:val="uk-UA"/>
        </w:rPr>
        <w:t xml:space="preserve"> року «</w:t>
      </w:r>
      <w:r w:rsidRPr="00AE7E82">
        <w:rPr>
          <w:sz w:val="28"/>
          <w:szCs w:val="28"/>
          <w:lang w:val="uk-UA"/>
        </w:rPr>
        <w:t>Про перейменування комунального некомерційного підприємства Переяслав-Хмельницької районної ради «Переяслав-Хмельницька центральна районна лікарня»</w:t>
      </w:r>
      <w:r>
        <w:rPr>
          <w:sz w:val="28"/>
          <w:szCs w:val="28"/>
          <w:lang w:val="uk-UA"/>
        </w:rPr>
        <w:t>, з</w:t>
      </w:r>
      <w:r>
        <w:rPr>
          <w:sz w:val="28"/>
          <w:lang w:val="uk-UA"/>
        </w:rPr>
        <w:t xml:space="preserve">аслухавши та обговоривши звіт заступника директора з економічних питань  </w:t>
      </w:r>
      <w:r w:rsidRPr="00376FBE">
        <w:rPr>
          <w:sz w:val="28"/>
          <w:szCs w:val="28"/>
          <w:lang w:val="uk-UA"/>
        </w:rPr>
        <w:t xml:space="preserve">комунального некомерційного підприємства </w:t>
      </w:r>
      <w:r w:rsidRPr="00376FBE">
        <w:rPr>
          <w:color w:val="000000"/>
          <w:sz w:val="28"/>
          <w:szCs w:val="28"/>
          <w:lang w:val="uk-UA"/>
        </w:rPr>
        <w:t>«Переяслав-Хмельницька центральна районна лікарня» Переяслав-Хмельницької районної ради, сільських рад Переяслав-Хмельницького району та Переяслав-Хмельницької міської ради</w:t>
      </w:r>
      <w:r w:rsidRPr="00376FBE">
        <w:rPr>
          <w:sz w:val="28"/>
          <w:szCs w:val="28"/>
          <w:lang w:val="uk-UA"/>
        </w:rPr>
        <w:t xml:space="preserve"> </w:t>
      </w:r>
      <w:r>
        <w:rPr>
          <w:sz w:val="28"/>
          <w:szCs w:val="28"/>
          <w:lang w:val="uk-UA"/>
        </w:rPr>
        <w:t xml:space="preserve">Вдовиченко Н.І. </w:t>
      </w:r>
      <w:r w:rsidRPr="00376FBE">
        <w:rPr>
          <w:sz w:val="28"/>
          <w:szCs w:val="28"/>
          <w:lang w:val="uk-UA"/>
        </w:rPr>
        <w:t>за 9 місяців 2019 року</w:t>
      </w:r>
      <w:r>
        <w:rPr>
          <w:sz w:val="28"/>
          <w:lang w:val="uk-UA"/>
        </w:rPr>
        <w:t xml:space="preserve">, відповідно до Закону України «Про місцеве самоврядування в Україні», сільська  рада </w:t>
      </w:r>
      <w:r>
        <w:rPr>
          <w:b/>
          <w:bCs/>
          <w:sz w:val="28"/>
          <w:lang w:val="uk-UA"/>
        </w:rPr>
        <w:t>ВИРІШИЛА:</w:t>
      </w:r>
    </w:p>
    <w:p w:rsidR="00057845" w:rsidRPr="009556A0" w:rsidRDefault="00057845" w:rsidP="00057845">
      <w:pPr>
        <w:jc w:val="both"/>
        <w:rPr>
          <w:sz w:val="26"/>
          <w:szCs w:val="26"/>
          <w:lang w:val="uk-UA"/>
        </w:rPr>
      </w:pPr>
      <w:r>
        <w:rPr>
          <w:bCs/>
          <w:sz w:val="28"/>
          <w:szCs w:val="28"/>
          <w:lang w:val="uk-UA"/>
        </w:rPr>
        <w:tab/>
      </w:r>
      <w:r w:rsidRPr="00A30336">
        <w:rPr>
          <w:bCs/>
          <w:sz w:val="28"/>
          <w:szCs w:val="28"/>
          <w:lang w:val="uk-UA"/>
        </w:rPr>
        <w:t>1.</w:t>
      </w:r>
      <w:r>
        <w:rPr>
          <w:bCs/>
          <w:sz w:val="28"/>
          <w:szCs w:val="28"/>
          <w:lang w:val="uk-UA"/>
        </w:rPr>
        <w:t xml:space="preserve"> </w:t>
      </w:r>
      <w:r w:rsidRPr="00A30336">
        <w:rPr>
          <w:bCs/>
          <w:sz w:val="28"/>
          <w:szCs w:val="28"/>
          <w:lang w:val="uk-UA"/>
        </w:rPr>
        <w:t xml:space="preserve">Затвердити </w:t>
      </w:r>
      <w:r w:rsidRPr="00376FBE">
        <w:rPr>
          <w:sz w:val="28"/>
          <w:szCs w:val="28"/>
          <w:lang w:val="uk-UA"/>
        </w:rPr>
        <w:t xml:space="preserve">звіт про виконання фінансового плану та діяльності комунального некомерційного підприємства </w:t>
      </w:r>
      <w:r w:rsidRPr="00376FBE">
        <w:rPr>
          <w:color w:val="000000"/>
          <w:sz w:val="28"/>
          <w:szCs w:val="28"/>
          <w:lang w:val="uk-UA"/>
        </w:rPr>
        <w:t>«Переяслав-Хмельницька центральна районна лікарня» Переяслав-Хмельницької районної ради, сільських рад Переяслав-Хмельницького району та Переяслав-Хмельницької міської ради</w:t>
      </w:r>
      <w:r w:rsidRPr="00376FBE">
        <w:rPr>
          <w:sz w:val="28"/>
          <w:szCs w:val="28"/>
          <w:lang w:val="uk-UA"/>
        </w:rPr>
        <w:t xml:space="preserve"> за 9 місяців 2019 року</w:t>
      </w:r>
      <w:r>
        <w:rPr>
          <w:sz w:val="28"/>
          <w:szCs w:val="28"/>
          <w:lang w:val="uk-UA"/>
        </w:rPr>
        <w:t>, що додається.</w:t>
      </w:r>
    </w:p>
    <w:p w:rsidR="00057845" w:rsidRPr="00EA4243" w:rsidRDefault="00057845" w:rsidP="00057845">
      <w:pPr>
        <w:ind w:right="-185" w:firstLine="720"/>
        <w:jc w:val="both"/>
        <w:rPr>
          <w:sz w:val="28"/>
          <w:lang w:val="uk-UA"/>
        </w:rPr>
      </w:pPr>
      <w:r>
        <w:rPr>
          <w:sz w:val="28"/>
          <w:szCs w:val="28"/>
          <w:lang w:val="uk-UA"/>
        </w:rPr>
        <w:t>2</w:t>
      </w:r>
      <w:r w:rsidRPr="00621210">
        <w:rPr>
          <w:sz w:val="28"/>
          <w:szCs w:val="28"/>
        </w:rPr>
        <w:t xml:space="preserve">. </w:t>
      </w:r>
      <w:r w:rsidRPr="00335CE8">
        <w:rPr>
          <w:sz w:val="28"/>
          <w:szCs w:val="28"/>
        </w:rPr>
        <w:t>Контроль за виконанням даного рішення покласти на заступника</w:t>
      </w:r>
      <w:r>
        <w:rPr>
          <w:sz w:val="28"/>
          <w:szCs w:val="28"/>
          <w:lang w:val="uk-UA"/>
        </w:rPr>
        <w:t xml:space="preserve"> сільського </w:t>
      </w:r>
      <w:r w:rsidRPr="00335CE8">
        <w:rPr>
          <w:sz w:val="28"/>
          <w:szCs w:val="28"/>
        </w:rPr>
        <w:t xml:space="preserve"> голови </w:t>
      </w:r>
      <w:r>
        <w:rPr>
          <w:sz w:val="28"/>
          <w:szCs w:val="28"/>
          <w:lang w:val="uk-UA"/>
        </w:rPr>
        <w:t>Гудзя М.М.</w:t>
      </w:r>
    </w:p>
    <w:p w:rsidR="00057845" w:rsidRDefault="00057845" w:rsidP="00057845">
      <w:pPr>
        <w:pStyle w:val="7"/>
        <w:ind w:firstLine="0"/>
      </w:pPr>
      <w:r>
        <w:t xml:space="preserve">             </w:t>
      </w:r>
    </w:p>
    <w:p w:rsidR="00057845" w:rsidRDefault="00057845" w:rsidP="00057845">
      <w:pPr>
        <w:rPr>
          <w:lang w:val="uk-UA"/>
        </w:rPr>
      </w:pPr>
    </w:p>
    <w:p w:rsidR="00057845" w:rsidRDefault="00057845" w:rsidP="00057845">
      <w:pPr>
        <w:rPr>
          <w:sz w:val="28"/>
          <w:szCs w:val="28"/>
          <w:lang w:val="uk-UA"/>
        </w:rPr>
      </w:pPr>
      <w:r>
        <w:rPr>
          <w:lang w:val="uk-UA"/>
        </w:rPr>
        <w:t xml:space="preserve">     </w:t>
      </w:r>
      <w:r>
        <w:rPr>
          <w:sz w:val="28"/>
          <w:szCs w:val="28"/>
          <w:lang w:val="uk-UA"/>
        </w:rPr>
        <w:t>Сільський  голова:                                                  М.О. Лях</w:t>
      </w:r>
    </w:p>
    <w:p w:rsidR="00057845" w:rsidRDefault="00057845" w:rsidP="00057845">
      <w:pPr>
        <w:rPr>
          <w:sz w:val="28"/>
          <w:szCs w:val="28"/>
          <w:lang w:val="uk-UA"/>
        </w:rPr>
      </w:pPr>
    </w:p>
    <w:p w:rsidR="00057845" w:rsidRDefault="00057845" w:rsidP="00057845">
      <w:pPr>
        <w:rPr>
          <w:b/>
          <w:sz w:val="24"/>
          <w:szCs w:val="24"/>
          <w:lang w:val="uk-UA"/>
        </w:rPr>
      </w:pPr>
      <w:r>
        <w:rPr>
          <w:b/>
          <w:sz w:val="24"/>
          <w:szCs w:val="24"/>
          <w:lang w:val="uk-UA"/>
        </w:rPr>
        <w:t>с. Студеники</w:t>
      </w:r>
    </w:p>
    <w:p w:rsidR="00057845" w:rsidRDefault="00057845" w:rsidP="00057845">
      <w:pPr>
        <w:rPr>
          <w:b/>
          <w:sz w:val="24"/>
          <w:szCs w:val="24"/>
          <w:lang w:val="uk-UA"/>
        </w:rPr>
      </w:pPr>
      <w:r>
        <w:rPr>
          <w:b/>
          <w:sz w:val="24"/>
          <w:szCs w:val="24"/>
          <w:lang w:val="uk-UA"/>
        </w:rPr>
        <w:t>№987-ХХХІХ-УІІ</w:t>
      </w:r>
    </w:p>
    <w:p w:rsidR="00057845" w:rsidRPr="00F97DE1" w:rsidRDefault="00057845" w:rsidP="00057845">
      <w:pPr>
        <w:rPr>
          <w:b/>
          <w:sz w:val="24"/>
          <w:szCs w:val="24"/>
          <w:lang w:val="uk-UA"/>
        </w:rPr>
      </w:pPr>
      <w:r>
        <w:rPr>
          <w:b/>
          <w:sz w:val="24"/>
          <w:szCs w:val="24"/>
          <w:lang w:val="uk-UA"/>
        </w:rPr>
        <w:t>11.12.2019</w:t>
      </w:r>
    </w:p>
    <w:p w:rsid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057845" w:rsidRPr="00917993" w:rsidRDefault="00057845"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tbl>
      <w:tblPr>
        <w:tblpPr w:leftFromText="180" w:rightFromText="180" w:vertAnchor="text" w:horzAnchor="margin" w:tblpXSpec="right" w:tblpY="207"/>
        <w:tblW w:w="0" w:type="auto"/>
        <w:tblLook w:val="04A0" w:firstRow="1" w:lastRow="0" w:firstColumn="1" w:lastColumn="0" w:noHBand="0" w:noVBand="1"/>
      </w:tblPr>
      <w:tblGrid>
        <w:gridCol w:w="3575"/>
      </w:tblGrid>
      <w:tr w:rsidR="00CD6671" w:rsidRPr="00057845" w:rsidTr="00CD6671">
        <w:tc>
          <w:tcPr>
            <w:tcW w:w="3575" w:type="dxa"/>
            <w:shd w:val="clear" w:color="auto" w:fill="auto"/>
          </w:tcPr>
          <w:p w:rsidR="00CD6671" w:rsidRPr="00EA60C4" w:rsidRDefault="00CD6671" w:rsidP="00CD6671">
            <w:pPr>
              <w:rPr>
                <w:b/>
                <w:sz w:val="28"/>
                <w:szCs w:val="28"/>
                <w:lang w:val="uk-UA"/>
              </w:rPr>
            </w:pPr>
            <w:r w:rsidRPr="00EA60C4">
              <w:rPr>
                <w:b/>
                <w:sz w:val="28"/>
                <w:szCs w:val="28"/>
                <w:lang w:val="uk-UA"/>
              </w:rPr>
              <w:lastRenderedPageBreak/>
              <w:t>ЗАТВЕРДЖЕНО</w:t>
            </w:r>
          </w:p>
          <w:p w:rsidR="00CD6671" w:rsidRPr="00EA60C4" w:rsidRDefault="00CD6671" w:rsidP="00CD6671">
            <w:pPr>
              <w:rPr>
                <w:sz w:val="28"/>
                <w:szCs w:val="28"/>
                <w:lang w:val="uk-UA"/>
              </w:rPr>
            </w:pPr>
            <w:r w:rsidRPr="00EA60C4">
              <w:rPr>
                <w:sz w:val="28"/>
                <w:szCs w:val="28"/>
                <w:lang w:val="uk-UA"/>
              </w:rPr>
              <w:t xml:space="preserve">Рішення </w:t>
            </w:r>
            <w:r>
              <w:rPr>
                <w:sz w:val="28"/>
                <w:szCs w:val="28"/>
                <w:lang w:val="uk-UA"/>
              </w:rPr>
              <w:t>Студениківської сільської ради</w:t>
            </w:r>
          </w:p>
          <w:p w:rsidR="00CD6671" w:rsidRPr="00EA60C4" w:rsidRDefault="00CD6671" w:rsidP="00CD6671">
            <w:pPr>
              <w:rPr>
                <w:sz w:val="28"/>
                <w:szCs w:val="28"/>
                <w:lang w:val="uk-UA"/>
              </w:rPr>
            </w:pPr>
            <w:r w:rsidRPr="00EA60C4">
              <w:rPr>
                <w:sz w:val="28"/>
                <w:szCs w:val="28"/>
                <w:lang w:val="uk-UA"/>
              </w:rPr>
              <w:t xml:space="preserve">№ </w:t>
            </w:r>
            <w:r>
              <w:rPr>
                <w:sz w:val="28"/>
                <w:szCs w:val="28"/>
                <w:lang w:val="uk-UA"/>
              </w:rPr>
              <w:t>987</w:t>
            </w:r>
            <w:r w:rsidRPr="00EA60C4">
              <w:rPr>
                <w:sz w:val="28"/>
                <w:szCs w:val="28"/>
                <w:lang w:val="uk-UA"/>
              </w:rPr>
              <w:t>-</w:t>
            </w:r>
            <w:r>
              <w:rPr>
                <w:sz w:val="28"/>
                <w:szCs w:val="28"/>
                <w:lang w:val="uk-UA"/>
              </w:rPr>
              <w:t>39</w:t>
            </w:r>
            <w:r w:rsidRPr="00EA60C4">
              <w:rPr>
                <w:sz w:val="28"/>
                <w:szCs w:val="28"/>
                <w:lang w:val="uk-UA"/>
              </w:rPr>
              <w:t>-</w:t>
            </w:r>
            <w:r w:rsidRPr="00EA60C4">
              <w:rPr>
                <w:sz w:val="28"/>
                <w:szCs w:val="28"/>
                <w:lang w:val="en-US"/>
              </w:rPr>
              <w:t>VII</w:t>
            </w:r>
            <w:r w:rsidRPr="00057845">
              <w:rPr>
                <w:sz w:val="28"/>
                <w:szCs w:val="28"/>
                <w:lang w:val="uk-UA"/>
              </w:rPr>
              <w:t xml:space="preserve"> </w:t>
            </w:r>
            <w:r w:rsidRPr="00EA60C4">
              <w:rPr>
                <w:sz w:val="28"/>
                <w:szCs w:val="28"/>
                <w:lang w:val="uk-UA"/>
              </w:rPr>
              <w:t>від</w:t>
            </w:r>
            <w:r>
              <w:rPr>
                <w:sz w:val="28"/>
                <w:szCs w:val="28"/>
                <w:lang w:val="uk-UA"/>
              </w:rPr>
              <w:t xml:space="preserve"> 11.12</w:t>
            </w:r>
            <w:r w:rsidRPr="00EA60C4">
              <w:rPr>
                <w:sz w:val="28"/>
                <w:szCs w:val="28"/>
                <w:lang w:val="uk-UA"/>
              </w:rPr>
              <w:t>.2019 року</w:t>
            </w:r>
          </w:p>
        </w:tc>
      </w:tr>
    </w:tbl>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r w:rsidRPr="00917993">
        <w:rPr>
          <w:b/>
          <w:color w:val="000000"/>
          <w:sz w:val="32"/>
          <w:szCs w:val="32"/>
          <w:lang w:val="uk-UA"/>
          <w14:shadow w14:blurRad="50800" w14:dist="38100" w14:dir="2700000" w14:sx="100000" w14:sy="100000" w14:kx="0" w14:ky="0" w14:algn="tl">
            <w14:srgbClr w14:val="000000">
              <w14:alpha w14:val="60000"/>
            </w14:srgbClr>
          </w14:shadow>
        </w:rPr>
        <w:t>ЗВІТ</w:t>
      </w:r>
    </w:p>
    <w:p w:rsidR="00917993" w:rsidRPr="006A4ECB" w:rsidRDefault="00917993" w:rsidP="00917993">
      <w:pPr>
        <w:jc w:val="center"/>
        <w:rPr>
          <w:b/>
          <w:sz w:val="28"/>
          <w:szCs w:val="28"/>
          <w:lang w:val="uk-UA"/>
        </w:rPr>
      </w:pPr>
      <w:r w:rsidRPr="009556A0">
        <w:rPr>
          <w:b/>
          <w:sz w:val="28"/>
          <w:szCs w:val="28"/>
          <w:lang w:val="uk-UA"/>
        </w:rPr>
        <w:t xml:space="preserve">про виконання фінансового плану та діяльності комунального некомерційного підприємства </w:t>
      </w:r>
      <w:r w:rsidRPr="00376FBE">
        <w:rPr>
          <w:b/>
          <w:color w:val="000000"/>
          <w:sz w:val="28"/>
          <w:szCs w:val="28"/>
          <w:lang w:val="uk-UA"/>
        </w:rPr>
        <w:t>«Переяслав-Хмельницька центральна районна лікарня» Переяслав-Хмельницької районної ради, сільських рад Переяслав-Хмельницького району та Переяслав-Хмельницької міської ради</w:t>
      </w:r>
      <w:r w:rsidRPr="00376FBE">
        <w:rPr>
          <w:b/>
          <w:sz w:val="28"/>
          <w:szCs w:val="28"/>
          <w:lang w:val="uk-UA"/>
        </w:rPr>
        <w:t xml:space="preserve"> </w:t>
      </w:r>
      <w:r w:rsidRPr="009556A0">
        <w:rPr>
          <w:b/>
          <w:sz w:val="28"/>
          <w:szCs w:val="28"/>
          <w:lang w:val="uk-UA"/>
        </w:rPr>
        <w:t xml:space="preserve">за </w:t>
      </w:r>
      <w:r>
        <w:rPr>
          <w:b/>
          <w:sz w:val="28"/>
          <w:szCs w:val="28"/>
          <w:lang w:val="uk-UA"/>
        </w:rPr>
        <w:t>9 місяців</w:t>
      </w:r>
      <w:r w:rsidRPr="009556A0">
        <w:rPr>
          <w:b/>
          <w:sz w:val="28"/>
          <w:szCs w:val="28"/>
          <w:lang w:val="uk-UA"/>
        </w:rPr>
        <w:t xml:space="preserve"> 2019 року</w:t>
      </w: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p>
    <w:p w:rsidR="00917993" w:rsidRPr="00917993" w:rsidRDefault="00917993" w:rsidP="00917993">
      <w:pPr>
        <w:jc w:val="center"/>
        <w:rPr>
          <w:b/>
          <w:color w:val="000000"/>
          <w:sz w:val="32"/>
          <w:szCs w:val="32"/>
          <w:lang w:val="uk-UA"/>
          <w14:shadow w14:blurRad="50800" w14:dist="38100" w14:dir="2700000" w14:sx="100000" w14:sy="100000" w14:kx="0" w14:ky="0" w14:algn="tl">
            <w14:srgbClr w14:val="000000">
              <w14:alpha w14:val="60000"/>
            </w14:srgbClr>
          </w14:shadow>
        </w:rPr>
      </w:pPr>
      <w:r w:rsidRPr="00917993">
        <w:rPr>
          <w:b/>
          <w:color w:val="000000"/>
          <w:sz w:val="32"/>
          <w:szCs w:val="32"/>
          <w:lang w:val="uk-UA"/>
          <w14:shadow w14:blurRad="50800" w14:dist="38100" w14:dir="2700000" w14:sx="100000" w14:sy="100000" w14:kx="0" w14:ky="0" w14:algn="tl">
            <w14:srgbClr w14:val="000000">
              <w14:alpha w14:val="60000"/>
            </w14:srgbClr>
          </w14:shadow>
        </w:rPr>
        <w:t xml:space="preserve"> 2019 рік</w:t>
      </w:r>
    </w:p>
    <w:p w:rsidR="00917993" w:rsidRPr="009F4D0F" w:rsidRDefault="00917993" w:rsidP="00917993">
      <w:pPr>
        <w:ind w:firstLine="709"/>
        <w:jc w:val="both"/>
        <w:rPr>
          <w:sz w:val="28"/>
          <w:szCs w:val="28"/>
          <w:lang w:val="uk-UA"/>
        </w:rPr>
      </w:pPr>
      <w:r w:rsidRPr="009F4D0F">
        <w:rPr>
          <w:sz w:val="28"/>
          <w:szCs w:val="28"/>
          <w:lang w:val="uk-UA"/>
        </w:rPr>
        <w:t>Діяльність медиків району спрямовувалась на реалізацію діючих  Державних програм в галузі охорони здоров'я, щодо забезпечення доступної кваліфікованої медичної допомоги населенню.</w:t>
      </w:r>
    </w:p>
    <w:p w:rsidR="00917993" w:rsidRPr="009F4D0F" w:rsidRDefault="00917993" w:rsidP="00917993">
      <w:pPr>
        <w:shd w:val="clear" w:color="auto" w:fill="FFFFFF"/>
        <w:tabs>
          <w:tab w:val="left" w:leader="underscore" w:pos="7862"/>
        </w:tabs>
        <w:ind w:firstLine="709"/>
        <w:jc w:val="both"/>
        <w:rPr>
          <w:color w:val="000000"/>
          <w:sz w:val="28"/>
          <w:szCs w:val="28"/>
          <w:lang w:val="uk-UA"/>
        </w:rPr>
      </w:pPr>
      <w:r w:rsidRPr="009F4D0F">
        <w:rPr>
          <w:color w:val="000000"/>
          <w:sz w:val="28"/>
          <w:szCs w:val="28"/>
          <w:lang w:val="uk-UA"/>
        </w:rPr>
        <w:lastRenderedPageBreak/>
        <w:t>В мережу установ охорони здоров'я району входить КНП «Переяслав-Хмельницька ЦРЛ» з клініко-діагностичною поліклінікою на 195 відвідувань за зміну та стоматологічним відділенням на 150 відвідувань за зміну.</w:t>
      </w:r>
    </w:p>
    <w:p w:rsidR="00917993" w:rsidRPr="009F4D0F" w:rsidRDefault="00917993" w:rsidP="00917993">
      <w:pPr>
        <w:shd w:val="clear" w:color="auto" w:fill="FFFFFF"/>
        <w:ind w:firstLine="709"/>
        <w:jc w:val="both"/>
        <w:rPr>
          <w:color w:val="000000"/>
          <w:sz w:val="28"/>
          <w:szCs w:val="28"/>
          <w:lang w:val="uk-UA"/>
        </w:rPr>
      </w:pPr>
    </w:p>
    <w:p w:rsidR="00917993" w:rsidRPr="009F4D0F" w:rsidRDefault="00917993" w:rsidP="00917993">
      <w:pPr>
        <w:shd w:val="clear" w:color="auto" w:fill="FFFFFF"/>
        <w:ind w:firstLine="709"/>
        <w:jc w:val="both"/>
        <w:rPr>
          <w:color w:val="000000"/>
          <w:sz w:val="28"/>
          <w:szCs w:val="28"/>
          <w:lang w:val="uk-UA"/>
        </w:rPr>
      </w:pPr>
      <w:r w:rsidRPr="009F4D0F">
        <w:rPr>
          <w:color w:val="000000"/>
          <w:sz w:val="28"/>
          <w:szCs w:val="28"/>
          <w:lang w:val="uk-UA"/>
        </w:rPr>
        <w:t xml:space="preserve">Ліжковий фонд ЦРЛ </w:t>
      </w:r>
      <w:r w:rsidRPr="009F4D0F">
        <w:rPr>
          <w:color w:val="000000"/>
          <w:sz w:val="28"/>
          <w:szCs w:val="28"/>
        </w:rPr>
        <w:t>– 2</w:t>
      </w:r>
      <w:r w:rsidRPr="009F4D0F">
        <w:rPr>
          <w:color w:val="000000"/>
          <w:sz w:val="28"/>
          <w:szCs w:val="28"/>
          <w:lang w:val="uk-UA"/>
        </w:rPr>
        <w:t xml:space="preserve">20ліжок, </w:t>
      </w:r>
    </w:p>
    <w:p w:rsidR="00917993" w:rsidRPr="009F4D0F" w:rsidRDefault="00917993" w:rsidP="00917993">
      <w:pPr>
        <w:pStyle w:val="a5"/>
        <w:numPr>
          <w:ilvl w:val="0"/>
          <w:numId w:val="1"/>
        </w:numPr>
        <w:shd w:val="clear" w:color="auto" w:fill="FFFFFF"/>
        <w:ind w:left="0" w:firstLine="709"/>
        <w:contextualSpacing w:val="0"/>
        <w:jc w:val="both"/>
        <w:rPr>
          <w:color w:val="000000"/>
          <w:sz w:val="28"/>
          <w:szCs w:val="28"/>
          <w:lang w:val="uk-UA"/>
        </w:rPr>
      </w:pPr>
      <w:r w:rsidRPr="009F4D0F">
        <w:rPr>
          <w:color w:val="000000"/>
          <w:sz w:val="28"/>
          <w:szCs w:val="28"/>
          <w:lang w:val="uk-UA"/>
        </w:rPr>
        <w:t>в т.ч. дитяче відділення – 30 ліжок</w:t>
      </w:r>
    </w:p>
    <w:p w:rsidR="00917993" w:rsidRPr="009F4D0F" w:rsidRDefault="00917993" w:rsidP="00917993">
      <w:pPr>
        <w:pStyle w:val="a5"/>
        <w:numPr>
          <w:ilvl w:val="0"/>
          <w:numId w:val="1"/>
        </w:numPr>
        <w:shd w:val="clear" w:color="auto" w:fill="FFFFFF"/>
        <w:ind w:left="0" w:firstLine="709"/>
        <w:contextualSpacing w:val="0"/>
        <w:jc w:val="both"/>
        <w:rPr>
          <w:color w:val="000000"/>
          <w:sz w:val="28"/>
          <w:szCs w:val="28"/>
          <w:lang w:val="uk-UA"/>
        </w:rPr>
      </w:pPr>
      <w:r w:rsidRPr="009F4D0F">
        <w:rPr>
          <w:color w:val="000000"/>
          <w:sz w:val="28"/>
          <w:szCs w:val="28"/>
          <w:lang w:val="uk-UA"/>
        </w:rPr>
        <w:t>терапевтичне – 40 ліжок</w:t>
      </w:r>
    </w:p>
    <w:p w:rsidR="00917993" w:rsidRPr="009F4D0F" w:rsidRDefault="00917993" w:rsidP="00917993">
      <w:pPr>
        <w:pStyle w:val="a5"/>
        <w:numPr>
          <w:ilvl w:val="0"/>
          <w:numId w:val="1"/>
        </w:numPr>
        <w:shd w:val="clear" w:color="auto" w:fill="FFFFFF"/>
        <w:ind w:left="0" w:firstLine="709"/>
        <w:contextualSpacing w:val="0"/>
        <w:jc w:val="both"/>
        <w:rPr>
          <w:color w:val="000000"/>
          <w:sz w:val="28"/>
          <w:szCs w:val="28"/>
          <w:lang w:val="uk-UA"/>
        </w:rPr>
      </w:pPr>
      <w:r w:rsidRPr="009F4D0F">
        <w:rPr>
          <w:color w:val="000000"/>
          <w:sz w:val="28"/>
          <w:szCs w:val="28"/>
          <w:lang w:val="uk-UA"/>
        </w:rPr>
        <w:t xml:space="preserve">кардіологічне – 30 ліжок </w:t>
      </w:r>
    </w:p>
    <w:p w:rsidR="00917993" w:rsidRPr="009F4D0F" w:rsidRDefault="00917993" w:rsidP="00917993">
      <w:pPr>
        <w:pStyle w:val="a5"/>
        <w:numPr>
          <w:ilvl w:val="0"/>
          <w:numId w:val="1"/>
        </w:numPr>
        <w:shd w:val="clear" w:color="auto" w:fill="FFFFFF"/>
        <w:ind w:left="0" w:firstLine="709"/>
        <w:contextualSpacing w:val="0"/>
        <w:jc w:val="both"/>
        <w:rPr>
          <w:color w:val="000000"/>
          <w:sz w:val="28"/>
          <w:szCs w:val="28"/>
          <w:lang w:val="uk-UA"/>
        </w:rPr>
      </w:pPr>
      <w:r w:rsidRPr="009F4D0F">
        <w:rPr>
          <w:color w:val="000000"/>
          <w:sz w:val="28"/>
          <w:szCs w:val="28"/>
          <w:lang w:val="uk-UA"/>
        </w:rPr>
        <w:t>неврологічне – 30 ліжок</w:t>
      </w:r>
    </w:p>
    <w:p w:rsidR="00917993" w:rsidRPr="009F4D0F" w:rsidRDefault="00917993" w:rsidP="00917993">
      <w:pPr>
        <w:pStyle w:val="a5"/>
        <w:numPr>
          <w:ilvl w:val="0"/>
          <w:numId w:val="1"/>
        </w:numPr>
        <w:shd w:val="clear" w:color="auto" w:fill="FFFFFF"/>
        <w:ind w:left="0" w:firstLine="709"/>
        <w:contextualSpacing w:val="0"/>
        <w:jc w:val="both"/>
        <w:rPr>
          <w:color w:val="000000"/>
          <w:sz w:val="28"/>
          <w:szCs w:val="28"/>
          <w:lang w:val="uk-UA"/>
        </w:rPr>
      </w:pPr>
      <w:r w:rsidRPr="009F4D0F">
        <w:rPr>
          <w:color w:val="000000"/>
          <w:sz w:val="28"/>
          <w:szCs w:val="28"/>
          <w:lang w:val="uk-UA"/>
        </w:rPr>
        <w:t>акушерсько - гінекологічне – 35 ліжок</w:t>
      </w:r>
    </w:p>
    <w:p w:rsidR="00917993" w:rsidRPr="009F4D0F" w:rsidRDefault="00917993" w:rsidP="00917993">
      <w:pPr>
        <w:pStyle w:val="a5"/>
        <w:numPr>
          <w:ilvl w:val="0"/>
          <w:numId w:val="1"/>
        </w:numPr>
        <w:shd w:val="clear" w:color="auto" w:fill="FFFFFF"/>
        <w:ind w:left="0" w:firstLine="709"/>
        <w:contextualSpacing w:val="0"/>
        <w:jc w:val="both"/>
        <w:rPr>
          <w:color w:val="000000"/>
          <w:sz w:val="28"/>
          <w:szCs w:val="28"/>
          <w:lang w:val="uk-UA"/>
        </w:rPr>
      </w:pPr>
      <w:r w:rsidRPr="009F4D0F">
        <w:rPr>
          <w:color w:val="000000"/>
          <w:sz w:val="28"/>
          <w:szCs w:val="28"/>
          <w:lang w:val="uk-UA"/>
        </w:rPr>
        <w:t>хірургічно - травматологічне – 35 ліжок</w:t>
      </w:r>
    </w:p>
    <w:p w:rsidR="00917993" w:rsidRPr="009F4D0F" w:rsidRDefault="00917993" w:rsidP="00917993">
      <w:pPr>
        <w:pStyle w:val="a5"/>
        <w:numPr>
          <w:ilvl w:val="0"/>
          <w:numId w:val="1"/>
        </w:numPr>
        <w:shd w:val="clear" w:color="auto" w:fill="FFFFFF"/>
        <w:ind w:left="0" w:firstLine="709"/>
        <w:contextualSpacing w:val="0"/>
        <w:jc w:val="both"/>
        <w:rPr>
          <w:color w:val="000000"/>
          <w:sz w:val="28"/>
          <w:szCs w:val="28"/>
          <w:lang w:val="uk-UA"/>
        </w:rPr>
      </w:pPr>
      <w:r w:rsidRPr="009F4D0F">
        <w:rPr>
          <w:color w:val="000000"/>
          <w:sz w:val="28"/>
          <w:szCs w:val="28"/>
          <w:lang w:val="uk-UA"/>
        </w:rPr>
        <w:t xml:space="preserve">інфекційне – 20 ліжок. </w:t>
      </w:r>
    </w:p>
    <w:p w:rsidR="00917993" w:rsidRPr="009F4D0F" w:rsidRDefault="00917993" w:rsidP="00917993">
      <w:pPr>
        <w:shd w:val="clear" w:color="auto" w:fill="FFFFFF"/>
        <w:ind w:firstLine="709"/>
        <w:jc w:val="both"/>
        <w:rPr>
          <w:color w:val="000000"/>
          <w:sz w:val="28"/>
          <w:szCs w:val="28"/>
          <w:lang w:val="uk-UA"/>
        </w:rPr>
      </w:pPr>
      <w:r w:rsidRPr="009F4D0F">
        <w:rPr>
          <w:color w:val="000000"/>
          <w:sz w:val="28"/>
          <w:szCs w:val="28"/>
          <w:lang w:val="uk-UA"/>
        </w:rPr>
        <w:t xml:space="preserve">Рівень забезпеченості ліжками по району </w:t>
      </w:r>
      <w:r w:rsidRPr="009F4D0F">
        <w:rPr>
          <w:color w:val="000000"/>
          <w:sz w:val="28"/>
          <w:szCs w:val="28"/>
        </w:rPr>
        <w:t>–</w:t>
      </w:r>
      <w:r w:rsidRPr="009F4D0F">
        <w:rPr>
          <w:color w:val="000000"/>
          <w:sz w:val="28"/>
          <w:szCs w:val="28"/>
          <w:lang w:val="uk-UA"/>
        </w:rPr>
        <w:t xml:space="preserve">38,4 на </w:t>
      </w:r>
      <w:r w:rsidRPr="009F4D0F">
        <w:rPr>
          <w:color w:val="000000"/>
          <w:sz w:val="28"/>
          <w:szCs w:val="28"/>
        </w:rPr>
        <w:t>10</w:t>
      </w:r>
      <w:r w:rsidRPr="009F4D0F">
        <w:rPr>
          <w:color w:val="000000"/>
          <w:sz w:val="28"/>
          <w:szCs w:val="28"/>
          <w:lang w:val="uk-UA"/>
        </w:rPr>
        <w:t xml:space="preserve"> тис.</w:t>
      </w:r>
    </w:p>
    <w:p w:rsidR="00917993" w:rsidRPr="009F4D0F" w:rsidRDefault="00917993" w:rsidP="00917993">
      <w:pPr>
        <w:ind w:firstLine="709"/>
        <w:jc w:val="center"/>
        <w:rPr>
          <w:b/>
          <w:sz w:val="28"/>
          <w:szCs w:val="28"/>
          <w:lang w:val="uk-UA"/>
        </w:rPr>
      </w:pPr>
      <w:r w:rsidRPr="009F4D0F">
        <w:rPr>
          <w:b/>
          <w:sz w:val="28"/>
          <w:szCs w:val="28"/>
          <w:lang w:val="uk-UA"/>
        </w:rPr>
        <w:t>Штати.</w:t>
      </w:r>
    </w:p>
    <w:p w:rsidR="00917993" w:rsidRPr="009F4D0F" w:rsidRDefault="00917993" w:rsidP="00917993">
      <w:pPr>
        <w:pStyle w:val="a3"/>
        <w:ind w:firstLine="720"/>
        <w:jc w:val="both"/>
        <w:rPr>
          <w:szCs w:val="28"/>
        </w:rPr>
      </w:pPr>
      <w:r w:rsidRPr="009F4D0F">
        <w:rPr>
          <w:szCs w:val="28"/>
        </w:rPr>
        <w:t>Всього по ЦРЛ – 118,0 посадах лікарів (фізичних осіб – 85) та 202,25 посад середніх медпрацівників (фізичних осіб – 187).</w:t>
      </w:r>
    </w:p>
    <w:p w:rsidR="00917993" w:rsidRPr="009F4D0F" w:rsidRDefault="00917993" w:rsidP="00917993">
      <w:pPr>
        <w:shd w:val="clear" w:color="auto" w:fill="FFFFFF"/>
        <w:ind w:firstLine="720"/>
        <w:jc w:val="both"/>
        <w:rPr>
          <w:sz w:val="28"/>
          <w:szCs w:val="28"/>
          <w:lang w:val="uk-UA"/>
        </w:rPr>
      </w:pPr>
      <w:r w:rsidRPr="009F4D0F">
        <w:rPr>
          <w:sz w:val="28"/>
          <w:szCs w:val="28"/>
          <w:lang w:val="uk-UA"/>
        </w:rPr>
        <w:t>В ЦРЛ  на 543,25 посадах працює 458 осіб.</w:t>
      </w:r>
    </w:p>
    <w:p w:rsidR="00917993" w:rsidRPr="009F4D0F" w:rsidRDefault="00917993" w:rsidP="00917993">
      <w:pPr>
        <w:shd w:val="clear" w:color="auto" w:fill="FFFFFF"/>
        <w:ind w:firstLine="720"/>
        <w:jc w:val="both"/>
        <w:rPr>
          <w:color w:val="000000"/>
          <w:sz w:val="28"/>
          <w:szCs w:val="28"/>
          <w:lang w:val="uk-UA"/>
        </w:rPr>
      </w:pPr>
      <w:r w:rsidRPr="009F4D0F">
        <w:rPr>
          <w:color w:val="000000"/>
          <w:sz w:val="28"/>
          <w:szCs w:val="28"/>
          <w:lang w:val="uk-UA"/>
        </w:rPr>
        <w:t xml:space="preserve">Забезпеченість лікарськими посадами на </w:t>
      </w:r>
      <w:r w:rsidRPr="009F4D0F">
        <w:rPr>
          <w:color w:val="000000"/>
          <w:sz w:val="28"/>
          <w:szCs w:val="28"/>
        </w:rPr>
        <w:t xml:space="preserve">10 </w:t>
      </w:r>
      <w:r w:rsidRPr="009F4D0F">
        <w:rPr>
          <w:color w:val="000000"/>
          <w:sz w:val="28"/>
          <w:szCs w:val="28"/>
          <w:lang w:val="uk-UA"/>
        </w:rPr>
        <w:t xml:space="preserve">тис. населення </w:t>
      </w:r>
      <w:r w:rsidRPr="009F4D0F">
        <w:rPr>
          <w:color w:val="000000"/>
          <w:sz w:val="28"/>
          <w:szCs w:val="28"/>
        </w:rPr>
        <w:t>–</w:t>
      </w:r>
      <w:r w:rsidRPr="009F4D0F">
        <w:rPr>
          <w:color w:val="000000"/>
          <w:sz w:val="28"/>
          <w:szCs w:val="28"/>
          <w:lang w:val="uk-UA"/>
        </w:rPr>
        <w:t xml:space="preserve"> 21,0.</w:t>
      </w:r>
    </w:p>
    <w:p w:rsidR="00917993" w:rsidRPr="009F4D0F" w:rsidRDefault="00917993" w:rsidP="00917993">
      <w:pPr>
        <w:shd w:val="clear" w:color="auto" w:fill="FFFFFF"/>
        <w:ind w:firstLine="720"/>
        <w:jc w:val="both"/>
        <w:rPr>
          <w:color w:val="000000"/>
          <w:sz w:val="28"/>
          <w:szCs w:val="28"/>
          <w:lang w:val="uk-UA"/>
        </w:rPr>
      </w:pPr>
      <w:r w:rsidRPr="009F4D0F">
        <w:rPr>
          <w:color w:val="000000"/>
          <w:sz w:val="28"/>
          <w:szCs w:val="28"/>
          <w:lang w:val="uk-UA"/>
        </w:rPr>
        <w:t xml:space="preserve">Укомплектованість фізичними особами. по ЦРЛ – 84,3%. </w:t>
      </w:r>
    </w:p>
    <w:p w:rsidR="00917993" w:rsidRPr="009F4D0F" w:rsidRDefault="00917993" w:rsidP="00917993">
      <w:pPr>
        <w:shd w:val="clear" w:color="auto" w:fill="FFFFFF"/>
        <w:ind w:firstLine="720"/>
        <w:jc w:val="both"/>
        <w:rPr>
          <w:sz w:val="28"/>
          <w:szCs w:val="28"/>
          <w:lang w:val="uk-UA"/>
        </w:rPr>
      </w:pPr>
      <w:r w:rsidRPr="009F4D0F">
        <w:rPr>
          <w:color w:val="000000"/>
          <w:sz w:val="28"/>
          <w:szCs w:val="28"/>
          <w:lang w:val="uk-UA"/>
        </w:rPr>
        <w:t>Забезпеченість посадами середніх медпрацівників на 10 тис. населення по ЦРЛ становить – 36,0 .</w:t>
      </w:r>
    </w:p>
    <w:p w:rsidR="00917993" w:rsidRPr="009F4D0F" w:rsidRDefault="00917993" w:rsidP="00917993">
      <w:pPr>
        <w:shd w:val="clear" w:color="auto" w:fill="FFFFFF"/>
        <w:ind w:firstLine="720"/>
        <w:jc w:val="center"/>
        <w:rPr>
          <w:sz w:val="28"/>
          <w:szCs w:val="28"/>
          <w:lang w:val="uk-UA"/>
        </w:rPr>
      </w:pPr>
      <w:r w:rsidRPr="009F4D0F">
        <w:rPr>
          <w:b/>
          <w:sz w:val="28"/>
          <w:szCs w:val="28"/>
          <w:lang w:val="uk-UA"/>
        </w:rPr>
        <w:t>Стан здоров</w:t>
      </w:r>
      <w:r w:rsidRPr="009F4D0F">
        <w:rPr>
          <w:b/>
          <w:sz w:val="28"/>
          <w:szCs w:val="28"/>
        </w:rPr>
        <w:t>’</w:t>
      </w:r>
      <w:r w:rsidRPr="009F4D0F">
        <w:rPr>
          <w:b/>
          <w:sz w:val="28"/>
          <w:szCs w:val="28"/>
          <w:lang w:val="uk-UA"/>
        </w:rPr>
        <w:t>я населення.</w:t>
      </w:r>
    </w:p>
    <w:p w:rsidR="00917993" w:rsidRPr="009F4D0F" w:rsidRDefault="00917993" w:rsidP="00917993">
      <w:pPr>
        <w:ind w:firstLine="709"/>
        <w:jc w:val="both"/>
        <w:rPr>
          <w:sz w:val="28"/>
          <w:szCs w:val="28"/>
          <w:lang w:val="uk-UA"/>
        </w:rPr>
      </w:pPr>
      <w:r w:rsidRPr="009F4D0F">
        <w:rPr>
          <w:sz w:val="28"/>
          <w:szCs w:val="28"/>
          <w:lang w:val="uk-UA"/>
        </w:rPr>
        <w:t>Суттєвих змін у стані здоров'я населення не відбулось.</w:t>
      </w:r>
    </w:p>
    <w:p w:rsidR="00917993" w:rsidRPr="009F4D0F" w:rsidRDefault="00917993" w:rsidP="00917993">
      <w:pPr>
        <w:ind w:firstLine="709"/>
        <w:jc w:val="both"/>
        <w:rPr>
          <w:sz w:val="28"/>
          <w:szCs w:val="28"/>
          <w:lang w:val="uk-UA"/>
        </w:rPr>
      </w:pPr>
      <w:r w:rsidRPr="009F4D0F">
        <w:rPr>
          <w:sz w:val="28"/>
          <w:szCs w:val="28"/>
          <w:lang w:val="uk-UA"/>
        </w:rPr>
        <w:t xml:space="preserve">За 9 місяців 2019 р. народилось всього 317. </w:t>
      </w:r>
    </w:p>
    <w:p w:rsidR="00917993" w:rsidRPr="009F4D0F" w:rsidRDefault="00917993" w:rsidP="00917993">
      <w:pPr>
        <w:ind w:firstLine="709"/>
        <w:jc w:val="both"/>
        <w:rPr>
          <w:sz w:val="28"/>
          <w:szCs w:val="28"/>
          <w:lang w:val="uk-UA"/>
        </w:rPr>
      </w:pPr>
      <w:r>
        <w:rPr>
          <w:sz w:val="28"/>
          <w:szCs w:val="28"/>
          <w:lang w:val="uk-UA"/>
        </w:rPr>
        <w:t>Померло -</w:t>
      </w:r>
      <w:r w:rsidRPr="009F4D0F">
        <w:rPr>
          <w:sz w:val="28"/>
          <w:szCs w:val="28"/>
          <w:lang w:val="uk-UA"/>
        </w:rPr>
        <w:t xml:space="preserve"> 786 .</w:t>
      </w:r>
    </w:p>
    <w:p w:rsidR="00917993" w:rsidRPr="009F4D0F" w:rsidRDefault="00917993" w:rsidP="00917993">
      <w:pPr>
        <w:ind w:firstLine="709"/>
        <w:jc w:val="both"/>
        <w:rPr>
          <w:sz w:val="28"/>
          <w:szCs w:val="28"/>
          <w:lang w:val="uk-UA"/>
        </w:rPr>
      </w:pPr>
      <w:r w:rsidRPr="009F4D0F">
        <w:rPr>
          <w:sz w:val="28"/>
          <w:szCs w:val="28"/>
          <w:lang w:val="uk-UA"/>
        </w:rPr>
        <w:t>Об'єм амбулаторної  і стаціонарної допомоги залишився на попередньому рівні.</w:t>
      </w:r>
    </w:p>
    <w:p w:rsidR="00917993" w:rsidRPr="009F4D0F" w:rsidRDefault="00917993" w:rsidP="00917993">
      <w:pPr>
        <w:ind w:firstLine="709"/>
        <w:jc w:val="both"/>
        <w:rPr>
          <w:sz w:val="28"/>
          <w:szCs w:val="28"/>
          <w:lang w:val="uk-UA"/>
        </w:rPr>
      </w:pPr>
      <w:r w:rsidRPr="009F4D0F">
        <w:rPr>
          <w:sz w:val="28"/>
          <w:szCs w:val="28"/>
          <w:lang w:val="uk-UA"/>
        </w:rPr>
        <w:t>План ліжкоднів виконано на 97,8% . Всього в стаціонарах проліковано 6,4 тис. хворих, з них 2434 сільських жителів.</w:t>
      </w:r>
    </w:p>
    <w:p w:rsidR="00917993" w:rsidRPr="009F4D0F" w:rsidRDefault="00917993" w:rsidP="00917993">
      <w:pPr>
        <w:ind w:firstLine="709"/>
        <w:jc w:val="both"/>
        <w:rPr>
          <w:sz w:val="28"/>
          <w:szCs w:val="28"/>
          <w:lang w:val="uk-UA"/>
        </w:rPr>
      </w:pPr>
      <w:r w:rsidRPr="009F4D0F">
        <w:rPr>
          <w:sz w:val="28"/>
          <w:szCs w:val="28"/>
          <w:lang w:val="uk-UA"/>
        </w:rPr>
        <w:t xml:space="preserve">Виявлено 14 нових випадків захворювання на туберкульоз, з них 6 у жителів села. </w:t>
      </w:r>
    </w:p>
    <w:p w:rsidR="00917993" w:rsidRPr="009F4D0F" w:rsidRDefault="00917993" w:rsidP="00917993">
      <w:pPr>
        <w:ind w:firstLine="709"/>
        <w:jc w:val="both"/>
        <w:rPr>
          <w:sz w:val="28"/>
          <w:szCs w:val="28"/>
          <w:lang w:val="uk-UA"/>
        </w:rPr>
      </w:pPr>
      <w:r w:rsidRPr="009F4D0F">
        <w:rPr>
          <w:sz w:val="28"/>
          <w:szCs w:val="28"/>
          <w:lang w:val="uk-UA"/>
        </w:rPr>
        <w:t>Онкохворих виявлено вперше 173, з них у сільських жителів – 87.</w:t>
      </w:r>
    </w:p>
    <w:p w:rsidR="00917993" w:rsidRPr="009F4D0F" w:rsidRDefault="00917993" w:rsidP="00917993">
      <w:pPr>
        <w:ind w:firstLine="709"/>
        <w:jc w:val="both"/>
        <w:rPr>
          <w:sz w:val="28"/>
          <w:szCs w:val="28"/>
          <w:lang w:val="uk-UA"/>
        </w:rPr>
      </w:pPr>
      <w:r w:rsidRPr="009F4D0F">
        <w:rPr>
          <w:sz w:val="28"/>
          <w:szCs w:val="28"/>
          <w:lang w:val="uk-UA"/>
        </w:rPr>
        <w:t xml:space="preserve">Рівень первинної інвалідності у осіб працездатного віку </w:t>
      </w:r>
      <w:r>
        <w:rPr>
          <w:sz w:val="28"/>
          <w:szCs w:val="28"/>
          <w:lang w:val="uk-UA"/>
        </w:rPr>
        <w:t xml:space="preserve">дещо збільшився в порівнянні з </w:t>
      </w:r>
      <w:r w:rsidRPr="009F4D0F">
        <w:rPr>
          <w:sz w:val="28"/>
          <w:szCs w:val="28"/>
          <w:lang w:val="uk-UA"/>
        </w:rPr>
        <w:t>минулим роком.</w:t>
      </w:r>
    </w:p>
    <w:p w:rsidR="00917993" w:rsidRPr="009F4D0F" w:rsidRDefault="00917993" w:rsidP="00917993">
      <w:pPr>
        <w:ind w:firstLine="709"/>
        <w:jc w:val="center"/>
        <w:rPr>
          <w:b/>
          <w:sz w:val="28"/>
          <w:szCs w:val="28"/>
          <w:lang w:val="uk-UA"/>
        </w:rPr>
      </w:pPr>
      <w:r w:rsidRPr="009F4D0F">
        <w:rPr>
          <w:b/>
          <w:sz w:val="28"/>
          <w:szCs w:val="28"/>
          <w:lang w:val="uk-UA"/>
        </w:rPr>
        <w:t>Перелік заходів, які реалізовані за 9 місяців 2019 року.</w:t>
      </w:r>
    </w:p>
    <w:p w:rsidR="00917993" w:rsidRPr="009F4D0F" w:rsidRDefault="00917993" w:rsidP="00917993">
      <w:pPr>
        <w:ind w:firstLine="709"/>
        <w:jc w:val="both"/>
        <w:rPr>
          <w:sz w:val="28"/>
          <w:szCs w:val="28"/>
          <w:lang w:val="uk-UA"/>
        </w:rPr>
      </w:pPr>
      <w:r w:rsidRPr="009F4D0F">
        <w:rPr>
          <w:sz w:val="28"/>
          <w:szCs w:val="28"/>
          <w:lang w:val="uk-UA"/>
        </w:rPr>
        <w:t>Виконувались роботи спрямовані на підтримку належного</w:t>
      </w:r>
      <w:r>
        <w:rPr>
          <w:sz w:val="28"/>
          <w:szCs w:val="28"/>
          <w:lang w:val="uk-UA"/>
        </w:rPr>
        <w:t xml:space="preserve"> стану матеріально – технічної </w:t>
      </w:r>
      <w:r w:rsidRPr="009F4D0F">
        <w:rPr>
          <w:sz w:val="28"/>
          <w:szCs w:val="28"/>
          <w:lang w:val="uk-UA"/>
        </w:rPr>
        <w:t xml:space="preserve">бази(проводились поточні ремонти у відділеннях </w:t>
      </w:r>
      <w:r>
        <w:rPr>
          <w:sz w:val="28"/>
          <w:szCs w:val="28"/>
          <w:lang w:val="uk-UA"/>
        </w:rPr>
        <w:t>стаціонару, поліклінічного відділення</w:t>
      </w:r>
      <w:r w:rsidRPr="009F4D0F">
        <w:rPr>
          <w:sz w:val="28"/>
          <w:szCs w:val="28"/>
          <w:lang w:val="uk-UA"/>
        </w:rPr>
        <w:t xml:space="preserve"> – 176,6 тис. грн.). Відремонтовано 120 м теплотрас – 199 тис.грн.</w:t>
      </w:r>
    </w:p>
    <w:p w:rsidR="00917993" w:rsidRPr="009F4D0F" w:rsidRDefault="00917993" w:rsidP="00917993">
      <w:pPr>
        <w:ind w:firstLine="709"/>
        <w:jc w:val="both"/>
        <w:rPr>
          <w:sz w:val="28"/>
          <w:szCs w:val="28"/>
          <w:lang w:val="uk-UA"/>
        </w:rPr>
      </w:pPr>
      <w:r w:rsidRPr="009F4D0F">
        <w:rPr>
          <w:sz w:val="28"/>
          <w:szCs w:val="28"/>
          <w:lang w:val="uk-UA"/>
        </w:rPr>
        <w:t>Заміна вікон на металопластикові – 77,1 тис. грн</w:t>
      </w:r>
    </w:p>
    <w:p w:rsidR="00917993" w:rsidRPr="009F4D0F" w:rsidRDefault="00917993" w:rsidP="00917993">
      <w:pPr>
        <w:ind w:firstLine="709"/>
        <w:jc w:val="both"/>
        <w:rPr>
          <w:sz w:val="28"/>
          <w:szCs w:val="28"/>
          <w:lang w:val="uk-UA"/>
        </w:rPr>
      </w:pPr>
      <w:r w:rsidRPr="009F4D0F">
        <w:rPr>
          <w:sz w:val="28"/>
          <w:szCs w:val="28"/>
          <w:lang w:val="uk-UA"/>
        </w:rPr>
        <w:t>Придбано: Електрокардіографи: 3 шт – 104,0 тис. грн..</w:t>
      </w:r>
    </w:p>
    <w:p w:rsidR="00917993" w:rsidRPr="009F4D0F" w:rsidRDefault="00917993" w:rsidP="00917993">
      <w:pPr>
        <w:ind w:firstLine="709"/>
        <w:jc w:val="both"/>
        <w:rPr>
          <w:sz w:val="28"/>
          <w:szCs w:val="28"/>
          <w:lang w:val="uk-UA"/>
        </w:rPr>
      </w:pPr>
      <w:r w:rsidRPr="009F4D0F">
        <w:rPr>
          <w:sz w:val="28"/>
          <w:szCs w:val="28"/>
          <w:lang w:val="uk-UA"/>
        </w:rPr>
        <w:t xml:space="preserve">                   Офтальмоскоп – 2,2 тис. грн</w:t>
      </w:r>
    </w:p>
    <w:p w:rsidR="00917993" w:rsidRPr="009F4D0F" w:rsidRDefault="00917993" w:rsidP="00917993">
      <w:pPr>
        <w:ind w:firstLine="709"/>
        <w:jc w:val="both"/>
        <w:rPr>
          <w:sz w:val="28"/>
          <w:szCs w:val="28"/>
          <w:lang w:val="uk-UA"/>
        </w:rPr>
      </w:pPr>
      <w:r w:rsidRPr="009F4D0F">
        <w:rPr>
          <w:sz w:val="28"/>
          <w:szCs w:val="28"/>
          <w:lang w:val="uk-UA"/>
        </w:rPr>
        <w:t xml:space="preserve">                   Мікроскоп бінокулярний: 2 шт – 20 тис. грн.</w:t>
      </w:r>
    </w:p>
    <w:p w:rsidR="00917993" w:rsidRPr="009F4D0F" w:rsidRDefault="00917993" w:rsidP="00917993">
      <w:pPr>
        <w:ind w:firstLine="709"/>
        <w:jc w:val="both"/>
        <w:rPr>
          <w:sz w:val="28"/>
          <w:szCs w:val="28"/>
          <w:lang w:val="uk-UA"/>
        </w:rPr>
      </w:pPr>
      <w:r w:rsidRPr="009F4D0F">
        <w:rPr>
          <w:sz w:val="28"/>
          <w:szCs w:val="28"/>
          <w:lang w:val="uk-UA"/>
        </w:rPr>
        <w:t xml:space="preserve">                   Аквадистилятор – 11,5 тис. грн.</w:t>
      </w:r>
    </w:p>
    <w:p w:rsidR="00917993" w:rsidRPr="009F4D0F" w:rsidRDefault="00917993" w:rsidP="00917993">
      <w:pPr>
        <w:ind w:firstLine="709"/>
        <w:jc w:val="both"/>
        <w:rPr>
          <w:sz w:val="28"/>
          <w:szCs w:val="28"/>
          <w:lang w:val="uk-UA"/>
        </w:rPr>
      </w:pPr>
      <w:r w:rsidRPr="009F4D0F">
        <w:rPr>
          <w:sz w:val="28"/>
          <w:szCs w:val="28"/>
          <w:lang w:val="uk-UA"/>
        </w:rPr>
        <w:t xml:space="preserve">                   Апарат відсмоктуючий – 8,1 тис. грн.</w:t>
      </w:r>
    </w:p>
    <w:p w:rsidR="00917993" w:rsidRPr="009F4D0F" w:rsidRDefault="00917993" w:rsidP="00917993">
      <w:pPr>
        <w:ind w:firstLine="709"/>
        <w:jc w:val="both"/>
        <w:rPr>
          <w:sz w:val="28"/>
          <w:szCs w:val="28"/>
          <w:lang w:val="uk-UA"/>
        </w:rPr>
      </w:pPr>
      <w:r w:rsidRPr="009F4D0F">
        <w:rPr>
          <w:sz w:val="28"/>
          <w:szCs w:val="28"/>
          <w:lang w:val="uk-UA"/>
        </w:rPr>
        <w:t xml:space="preserve">                   Вогнегасники: 30 шт – 12,6 тис. грн.</w:t>
      </w:r>
    </w:p>
    <w:p w:rsidR="00917993" w:rsidRPr="009F4D0F" w:rsidRDefault="00917993" w:rsidP="00917993">
      <w:pPr>
        <w:ind w:firstLine="709"/>
        <w:jc w:val="both"/>
        <w:rPr>
          <w:sz w:val="28"/>
          <w:szCs w:val="28"/>
          <w:lang w:val="uk-UA"/>
        </w:rPr>
      </w:pPr>
      <w:r w:rsidRPr="009F4D0F">
        <w:rPr>
          <w:sz w:val="28"/>
          <w:szCs w:val="28"/>
          <w:lang w:val="uk-UA"/>
        </w:rPr>
        <w:t xml:space="preserve">                   Багатофункціональний пристрій – 5,3 тис. грн.</w:t>
      </w:r>
    </w:p>
    <w:p w:rsidR="00917993" w:rsidRPr="009F4D0F" w:rsidRDefault="00917993" w:rsidP="00917993">
      <w:pPr>
        <w:ind w:firstLine="709"/>
        <w:jc w:val="both"/>
        <w:rPr>
          <w:sz w:val="28"/>
          <w:szCs w:val="28"/>
          <w:lang w:val="uk-UA"/>
        </w:rPr>
      </w:pPr>
      <w:r w:rsidRPr="009F4D0F">
        <w:rPr>
          <w:sz w:val="28"/>
          <w:szCs w:val="28"/>
          <w:lang w:val="uk-UA"/>
        </w:rPr>
        <w:lastRenderedPageBreak/>
        <w:t xml:space="preserve">                   Бензотримери: 2 шт – 6,4тис. грн.</w:t>
      </w:r>
    </w:p>
    <w:p w:rsidR="00917993" w:rsidRPr="009F4D0F" w:rsidRDefault="00917993" w:rsidP="00917993">
      <w:pPr>
        <w:ind w:firstLine="709"/>
        <w:jc w:val="both"/>
        <w:rPr>
          <w:sz w:val="28"/>
          <w:szCs w:val="28"/>
          <w:lang w:val="uk-UA"/>
        </w:rPr>
      </w:pPr>
      <w:r w:rsidRPr="009F4D0F">
        <w:rPr>
          <w:sz w:val="28"/>
          <w:szCs w:val="28"/>
          <w:lang w:val="uk-UA"/>
        </w:rPr>
        <w:t xml:space="preserve">                   Ємкість для дезінфекції: 4 шт – 5 тис. грн..</w:t>
      </w:r>
    </w:p>
    <w:p w:rsidR="00917993" w:rsidRPr="009F4D0F" w:rsidRDefault="00917993" w:rsidP="00917993">
      <w:pPr>
        <w:ind w:firstLine="709"/>
        <w:jc w:val="both"/>
        <w:rPr>
          <w:sz w:val="28"/>
          <w:szCs w:val="28"/>
          <w:lang w:val="uk-UA"/>
        </w:rPr>
      </w:pPr>
      <w:r w:rsidRPr="009F4D0F">
        <w:rPr>
          <w:sz w:val="28"/>
          <w:szCs w:val="28"/>
          <w:lang w:val="uk-UA"/>
        </w:rPr>
        <w:t xml:space="preserve">                   Водонагрівач – 2,3 тис. грн.</w:t>
      </w:r>
    </w:p>
    <w:p w:rsidR="00917993" w:rsidRPr="009F4D0F" w:rsidRDefault="00917993" w:rsidP="00917993">
      <w:pPr>
        <w:ind w:firstLine="709"/>
        <w:jc w:val="both"/>
        <w:rPr>
          <w:sz w:val="28"/>
          <w:szCs w:val="28"/>
          <w:lang w:val="uk-UA"/>
        </w:rPr>
      </w:pPr>
      <w:r w:rsidRPr="009F4D0F">
        <w:rPr>
          <w:sz w:val="28"/>
          <w:szCs w:val="28"/>
          <w:lang w:val="uk-UA"/>
        </w:rPr>
        <w:t xml:space="preserve">                   Плита електрична – 5,3 тис. грн.</w:t>
      </w:r>
    </w:p>
    <w:p w:rsidR="00917993" w:rsidRPr="009F4D0F" w:rsidRDefault="00917993" w:rsidP="00917993">
      <w:pPr>
        <w:ind w:firstLine="709"/>
        <w:jc w:val="both"/>
        <w:rPr>
          <w:sz w:val="28"/>
          <w:szCs w:val="28"/>
          <w:lang w:val="uk-UA"/>
        </w:rPr>
      </w:pPr>
      <w:r w:rsidRPr="009F4D0F">
        <w:rPr>
          <w:sz w:val="28"/>
          <w:szCs w:val="28"/>
          <w:lang w:val="uk-UA"/>
        </w:rPr>
        <w:t xml:space="preserve">                   Касовий апарат – 6,9 тис. грн       </w:t>
      </w:r>
    </w:p>
    <w:p w:rsidR="00917993" w:rsidRPr="009F4D0F" w:rsidRDefault="00917993" w:rsidP="00917993">
      <w:pPr>
        <w:ind w:firstLine="709"/>
        <w:jc w:val="both"/>
        <w:rPr>
          <w:sz w:val="28"/>
          <w:szCs w:val="28"/>
          <w:lang w:val="uk-UA"/>
        </w:rPr>
      </w:pPr>
      <w:r w:rsidRPr="009F4D0F">
        <w:rPr>
          <w:sz w:val="28"/>
          <w:szCs w:val="28"/>
          <w:lang w:val="uk-UA"/>
        </w:rPr>
        <w:t xml:space="preserve">                   Мік</w:t>
      </w:r>
      <w:r>
        <w:rPr>
          <w:sz w:val="28"/>
          <w:szCs w:val="28"/>
          <w:lang w:val="uk-UA"/>
        </w:rPr>
        <w:t>роскоп – 36,2 тис. грн. ( в пат.-анатом.від-ня</w:t>
      </w:r>
      <w:r w:rsidRPr="009F4D0F">
        <w:rPr>
          <w:sz w:val="28"/>
          <w:szCs w:val="28"/>
          <w:lang w:val="uk-UA"/>
        </w:rPr>
        <w:t>)- гуманітарна допомога.</w:t>
      </w:r>
    </w:p>
    <w:p w:rsidR="00917993" w:rsidRPr="009F4D0F" w:rsidRDefault="00917993" w:rsidP="00917993">
      <w:pPr>
        <w:ind w:firstLine="709"/>
        <w:jc w:val="both"/>
        <w:rPr>
          <w:sz w:val="28"/>
          <w:szCs w:val="28"/>
          <w:lang w:val="uk-UA"/>
        </w:rPr>
      </w:pPr>
      <w:r w:rsidRPr="009F4D0F">
        <w:rPr>
          <w:sz w:val="28"/>
          <w:szCs w:val="28"/>
          <w:lang w:val="uk-UA"/>
        </w:rPr>
        <w:t xml:space="preserve">                  </w:t>
      </w:r>
      <w:r>
        <w:rPr>
          <w:sz w:val="28"/>
          <w:szCs w:val="28"/>
          <w:lang w:val="uk-UA"/>
        </w:rPr>
        <w:t xml:space="preserve"> 13 комп'ютерів – за кошти спец.</w:t>
      </w:r>
      <w:r w:rsidRPr="009F4D0F">
        <w:rPr>
          <w:sz w:val="28"/>
          <w:szCs w:val="28"/>
          <w:lang w:val="uk-UA"/>
        </w:rPr>
        <w:t>рахунку – 160,3 тис. грн.</w:t>
      </w:r>
    </w:p>
    <w:p w:rsidR="00917993" w:rsidRPr="009F4D0F" w:rsidRDefault="00917993" w:rsidP="00917993">
      <w:pPr>
        <w:jc w:val="both"/>
        <w:rPr>
          <w:b/>
          <w:sz w:val="28"/>
          <w:szCs w:val="28"/>
          <w:u w:val="single"/>
          <w:lang w:val="uk-UA"/>
        </w:rPr>
      </w:pPr>
      <w:r>
        <w:rPr>
          <w:b/>
          <w:sz w:val="28"/>
          <w:szCs w:val="28"/>
          <w:u w:val="single"/>
          <w:lang w:val="uk-UA"/>
        </w:rPr>
        <w:tab/>
        <w:t xml:space="preserve">Касові видатки за </w:t>
      </w:r>
      <w:r w:rsidRPr="009F4D0F">
        <w:rPr>
          <w:b/>
          <w:sz w:val="28"/>
          <w:szCs w:val="28"/>
          <w:u w:val="single"/>
          <w:lang w:val="uk-UA"/>
        </w:rPr>
        <w:t>9 місяців 2019 року по КНП «Переяслав-Хмельницька ЦРЛ</w:t>
      </w:r>
      <w:r w:rsidRPr="009F4D0F">
        <w:rPr>
          <w:sz w:val="28"/>
          <w:szCs w:val="28"/>
          <w:u w:val="single"/>
          <w:lang w:val="uk-UA"/>
        </w:rPr>
        <w:t>»</w:t>
      </w:r>
      <w:r>
        <w:rPr>
          <w:sz w:val="28"/>
          <w:szCs w:val="28"/>
          <w:u w:val="single"/>
          <w:lang w:val="uk-UA"/>
        </w:rPr>
        <w:t xml:space="preserve"> </w:t>
      </w:r>
      <w:r w:rsidRPr="009F4D0F">
        <w:rPr>
          <w:sz w:val="28"/>
          <w:szCs w:val="28"/>
          <w:u w:val="single"/>
          <w:lang w:val="uk-UA"/>
        </w:rPr>
        <w:t>загальний фонд становлять</w:t>
      </w:r>
      <w:r w:rsidRPr="009F4D0F">
        <w:rPr>
          <w:b/>
          <w:sz w:val="28"/>
          <w:szCs w:val="28"/>
          <w:u w:val="single"/>
          <w:lang w:val="uk-UA"/>
        </w:rPr>
        <w:t xml:space="preserve"> 38352,00 тис. грн, а саме:</w:t>
      </w:r>
    </w:p>
    <w:p w:rsidR="00917993" w:rsidRPr="009F4D0F" w:rsidRDefault="00917993" w:rsidP="00917993">
      <w:pPr>
        <w:jc w:val="both"/>
        <w:rPr>
          <w:b/>
          <w:sz w:val="28"/>
          <w:szCs w:val="28"/>
          <w:lang w:val="uk-UA"/>
        </w:rPr>
      </w:pPr>
      <w:r w:rsidRPr="009F4D0F">
        <w:rPr>
          <w:sz w:val="28"/>
          <w:szCs w:val="28"/>
          <w:lang w:val="uk-UA"/>
        </w:rPr>
        <w:t xml:space="preserve">по </w:t>
      </w:r>
      <w:r w:rsidRPr="009F4D0F">
        <w:rPr>
          <w:b/>
          <w:sz w:val="28"/>
          <w:szCs w:val="28"/>
          <w:u w:val="single"/>
          <w:lang w:val="uk-UA"/>
        </w:rPr>
        <w:t>КЕКВ 2111</w:t>
      </w:r>
      <w:r>
        <w:rPr>
          <w:sz w:val="28"/>
          <w:szCs w:val="28"/>
          <w:lang w:val="uk-UA"/>
        </w:rPr>
        <w:t xml:space="preserve"> за 9 місяців 2019</w:t>
      </w:r>
      <w:r w:rsidRPr="009F4D0F">
        <w:rPr>
          <w:sz w:val="28"/>
          <w:szCs w:val="28"/>
          <w:lang w:val="uk-UA"/>
        </w:rPr>
        <w:t xml:space="preserve"> року</w:t>
      </w:r>
      <w:r w:rsidRPr="009F4D0F">
        <w:rPr>
          <w:b/>
          <w:sz w:val="28"/>
          <w:szCs w:val="28"/>
          <w:lang w:val="uk-UA"/>
        </w:rPr>
        <w:t xml:space="preserve"> Всього: 23745,6 тис. грн.</w:t>
      </w:r>
    </w:p>
    <w:p w:rsidR="00917993" w:rsidRPr="009F4D0F" w:rsidRDefault="00917993" w:rsidP="00917993">
      <w:pPr>
        <w:jc w:val="both"/>
        <w:rPr>
          <w:b/>
          <w:sz w:val="28"/>
          <w:szCs w:val="28"/>
          <w:lang w:val="uk-UA"/>
        </w:rPr>
      </w:pPr>
      <w:r w:rsidRPr="009F4D0F">
        <w:rPr>
          <w:sz w:val="28"/>
          <w:szCs w:val="28"/>
          <w:lang w:val="uk-UA"/>
        </w:rPr>
        <w:t xml:space="preserve">по </w:t>
      </w:r>
      <w:r w:rsidRPr="009F4D0F">
        <w:rPr>
          <w:b/>
          <w:sz w:val="28"/>
          <w:szCs w:val="28"/>
          <w:u w:val="single"/>
          <w:lang w:val="uk-UA"/>
        </w:rPr>
        <w:t>КЕКВ 2120</w:t>
      </w:r>
      <w:r>
        <w:rPr>
          <w:sz w:val="28"/>
          <w:szCs w:val="28"/>
          <w:lang w:val="uk-UA"/>
        </w:rPr>
        <w:t xml:space="preserve"> за</w:t>
      </w:r>
      <w:r w:rsidRPr="009F4D0F">
        <w:rPr>
          <w:sz w:val="28"/>
          <w:szCs w:val="28"/>
          <w:lang w:val="uk-UA"/>
        </w:rPr>
        <w:t xml:space="preserve"> 9 місяців 2019</w:t>
      </w:r>
      <w:r>
        <w:rPr>
          <w:sz w:val="28"/>
          <w:szCs w:val="28"/>
          <w:lang w:val="uk-UA"/>
        </w:rPr>
        <w:t xml:space="preserve"> </w:t>
      </w:r>
      <w:r w:rsidRPr="009F4D0F">
        <w:rPr>
          <w:sz w:val="28"/>
          <w:szCs w:val="28"/>
          <w:lang w:val="uk-UA"/>
        </w:rPr>
        <w:t>року</w:t>
      </w:r>
      <w:r w:rsidRPr="009F4D0F">
        <w:rPr>
          <w:b/>
          <w:sz w:val="28"/>
          <w:szCs w:val="28"/>
          <w:lang w:val="uk-UA"/>
        </w:rPr>
        <w:t xml:space="preserve"> Всього: 5127,5 тис. грн.</w:t>
      </w:r>
    </w:p>
    <w:p w:rsidR="00917993" w:rsidRPr="009F4D0F" w:rsidRDefault="00917993" w:rsidP="00917993">
      <w:pPr>
        <w:jc w:val="both"/>
        <w:rPr>
          <w:b/>
          <w:sz w:val="28"/>
          <w:szCs w:val="28"/>
          <w:lang w:val="uk-UA"/>
        </w:rPr>
      </w:pPr>
      <w:r w:rsidRPr="009F4D0F">
        <w:rPr>
          <w:sz w:val="28"/>
          <w:szCs w:val="28"/>
          <w:lang w:val="uk-UA"/>
        </w:rPr>
        <w:t xml:space="preserve">по </w:t>
      </w:r>
      <w:r w:rsidRPr="009F4D0F">
        <w:rPr>
          <w:b/>
          <w:sz w:val="28"/>
          <w:szCs w:val="28"/>
          <w:u w:val="single"/>
          <w:lang w:val="uk-UA"/>
        </w:rPr>
        <w:t>КЕКВ 2210</w:t>
      </w:r>
      <w:r>
        <w:rPr>
          <w:sz w:val="28"/>
          <w:szCs w:val="28"/>
          <w:lang w:val="uk-UA"/>
        </w:rPr>
        <w:t xml:space="preserve"> за </w:t>
      </w:r>
      <w:r w:rsidRPr="009F4D0F">
        <w:rPr>
          <w:sz w:val="28"/>
          <w:szCs w:val="28"/>
          <w:lang w:val="uk-UA"/>
        </w:rPr>
        <w:t>9 місяців 2019</w:t>
      </w:r>
      <w:r>
        <w:rPr>
          <w:sz w:val="28"/>
          <w:szCs w:val="28"/>
          <w:lang w:val="uk-UA"/>
        </w:rPr>
        <w:t xml:space="preserve"> </w:t>
      </w:r>
      <w:r w:rsidRPr="009F4D0F">
        <w:rPr>
          <w:sz w:val="28"/>
          <w:szCs w:val="28"/>
          <w:lang w:val="uk-UA"/>
        </w:rPr>
        <w:t>року</w:t>
      </w:r>
      <w:r w:rsidRPr="009F4D0F">
        <w:rPr>
          <w:b/>
          <w:sz w:val="28"/>
          <w:szCs w:val="28"/>
          <w:lang w:val="uk-UA"/>
        </w:rPr>
        <w:t xml:space="preserve"> Всього: 698,7 тис. грн. Із них :</w:t>
      </w:r>
    </w:p>
    <w:p w:rsidR="00917993" w:rsidRPr="009F4D0F" w:rsidRDefault="00917993" w:rsidP="00917993">
      <w:pPr>
        <w:jc w:val="both"/>
        <w:rPr>
          <w:sz w:val="28"/>
          <w:szCs w:val="28"/>
          <w:lang w:val="uk-UA"/>
        </w:rPr>
      </w:pPr>
      <w:r>
        <w:rPr>
          <w:sz w:val="28"/>
          <w:szCs w:val="28"/>
          <w:lang w:val="uk-UA"/>
        </w:rPr>
        <w:t xml:space="preserve">запчастини - </w:t>
      </w:r>
      <w:r w:rsidRPr="009F4D0F">
        <w:rPr>
          <w:sz w:val="28"/>
          <w:szCs w:val="28"/>
          <w:lang w:val="uk-UA"/>
        </w:rPr>
        <w:t>18,9 тис. грн.</w:t>
      </w:r>
    </w:p>
    <w:p w:rsidR="00917993" w:rsidRPr="009F4D0F" w:rsidRDefault="00917993" w:rsidP="00917993">
      <w:pPr>
        <w:jc w:val="both"/>
        <w:rPr>
          <w:sz w:val="28"/>
          <w:szCs w:val="28"/>
          <w:lang w:val="uk-UA"/>
        </w:rPr>
      </w:pPr>
      <w:r>
        <w:rPr>
          <w:sz w:val="28"/>
          <w:szCs w:val="28"/>
          <w:lang w:val="uk-UA"/>
        </w:rPr>
        <w:t>в</w:t>
      </w:r>
      <w:r w:rsidRPr="009F4D0F">
        <w:rPr>
          <w:sz w:val="28"/>
          <w:szCs w:val="28"/>
          <w:lang w:val="uk-UA"/>
        </w:rPr>
        <w:t>и</w:t>
      </w:r>
      <w:r>
        <w:rPr>
          <w:sz w:val="28"/>
          <w:szCs w:val="28"/>
          <w:lang w:val="uk-UA"/>
        </w:rPr>
        <w:t>готовлення табл. шрифтом брайля</w:t>
      </w:r>
      <w:r w:rsidRPr="009F4D0F">
        <w:rPr>
          <w:sz w:val="28"/>
          <w:szCs w:val="28"/>
          <w:lang w:val="uk-UA"/>
        </w:rPr>
        <w:t>,</w:t>
      </w:r>
      <w:r>
        <w:rPr>
          <w:sz w:val="28"/>
          <w:szCs w:val="28"/>
          <w:lang w:val="uk-UA"/>
        </w:rPr>
        <w:t xml:space="preserve"> інф.куточок</w:t>
      </w:r>
      <w:r w:rsidRPr="009F4D0F">
        <w:rPr>
          <w:sz w:val="28"/>
          <w:szCs w:val="28"/>
          <w:lang w:val="uk-UA"/>
        </w:rPr>
        <w:t xml:space="preserve"> -2,7 тис. грн.</w:t>
      </w:r>
    </w:p>
    <w:p w:rsidR="00917993" w:rsidRPr="009F4D0F" w:rsidRDefault="00917993" w:rsidP="00917993">
      <w:pPr>
        <w:jc w:val="both"/>
        <w:rPr>
          <w:sz w:val="28"/>
          <w:szCs w:val="28"/>
          <w:lang w:val="uk-UA"/>
        </w:rPr>
      </w:pPr>
      <w:r>
        <w:rPr>
          <w:sz w:val="28"/>
          <w:szCs w:val="28"/>
          <w:lang w:val="uk-UA"/>
        </w:rPr>
        <w:t xml:space="preserve">будівельні матеріали - </w:t>
      </w:r>
      <w:r w:rsidRPr="009F4D0F">
        <w:rPr>
          <w:sz w:val="28"/>
          <w:szCs w:val="28"/>
          <w:lang w:val="uk-UA"/>
        </w:rPr>
        <w:t>73,0 тис грн.</w:t>
      </w:r>
    </w:p>
    <w:p w:rsidR="00917993" w:rsidRPr="009F4D0F" w:rsidRDefault="00917993" w:rsidP="00917993">
      <w:pPr>
        <w:jc w:val="both"/>
        <w:rPr>
          <w:sz w:val="28"/>
          <w:szCs w:val="28"/>
          <w:lang w:val="uk-UA"/>
        </w:rPr>
      </w:pPr>
      <w:r>
        <w:rPr>
          <w:sz w:val="28"/>
          <w:szCs w:val="28"/>
          <w:lang w:val="uk-UA"/>
        </w:rPr>
        <w:t>г</w:t>
      </w:r>
      <w:r w:rsidRPr="009F4D0F">
        <w:rPr>
          <w:sz w:val="28"/>
          <w:szCs w:val="28"/>
          <w:lang w:val="uk-UA"/>
        </w:rPr>
        <w:t>осподарчі товари – 33,4 тис. грн.</w:t>
      </w:r>
    </w:p>
    <w:p w:rsidR="00917993" w:rsidRPr="009F4D0F" w:rsidRDefault="00917993" w:rsidP="00917993">
      <w:pPr>
        <w:jc w:val="both"/>
        <w:rPr>
          <w:sz w:val="28"/>
          <w:szCs w:val="28"/>
          <w:lang w:val="uk-UA"/>
        </w:rPr>
      </w:pPr>
      <w:r>
        <w:rPr>
          <w:sz w:val="28"/>
          <w:szCs w:val="28"/>
          <w:lang w:val="uk-UA"/>
        </w:rPr>
        <w:t>м</w:t>
      </w:r>
      <w:r w:rsidRPr="009F4D0F">
        <w:rPr>
          <w:sz w:val="28"/>
          <w:szCs w:val="28"/>
          <w:lang w:val="uk-UA"/>
        </w:rPr>
        <w:t>ед</w:t>
      </w:r>
      <w:r>
        <w:rPr>
          <w:sz w:val="28"/>
          <w:szCs w:val="28"/>
          <w:lang w:val="uk-UA"/>
        </w:rPr>
        <w:t>.</w:t>
      </w:r>
      <w:r w:rsidRPr="009F4D0F">
        <w:rPr>
          <w:sz w:val="28"/>
          <w:szCs w:val="28"/>
          <w:lang w:val="uk-UA"/>
        </w:rPr>
        <w:t xml:space="preserve"> бл</w:t>
      </w:r>
      <w:r>
        <w:rPr>
          <w:sz w:val="28"/>
          <w:szCs w:val="28"/>
          <w:lang w:val="uk-UA"/>
        </w:rPr>
        <w:t xml:space="preserve">анки та поліграфічна продукція </w:t>
      </w:r>
      <w:r w:rsidRPr="009F4D0F">
        <w:rPr>
          <w:sz w:val="28"/>
          <w:szCs w:val="28"/>
          <w:lang w:val="uk-UA"/>
        </w:rPr>
        <w:t>-36,0 тис. грн.</w:t>
      </w:r>
    </w:p>
    <w:p w:rsidR="00917993" w:rsidRPr="009F4D0F" w:rsidRDefault="00917993" w:rsidP="00917993">
      <w:pPr>
        <w:jc w:val="both"/>
        <w:rPr>
          <w:sz w:val="28"/>
          <w:szCs w:val="28"/>
          <w:lang w:val="uk-UA"/>
        </w:rPr>
      </w:pPr>
      <w:r>
        <w:rPr>
          <w:sz w:val="28"/>
          <w:szCs w:val="28"/>
          <w:lang w:val="uk-UA"/>
        </w:rPr>
        <w:t>б</w:t>
      </w:r>
      <w:r w:rsidRPr="009F4D0F">
        <w:rPr>
          <w:sz w:val="28"/>
          <w:szCs w:val="28"/>
          <w:lang w:val="uk-UA"/>
        </w:rPr>
        <w:t>ензин - 372,0 тис. грн.</w:t>
      </w:r>
    </w:p>
    <w:p w:rsidR="00917993" w:rsidRPr="009F4D0F" w:rsidRDefault="00917993" w:rsidP="00917993">
      <w:pPr>
        <w:jc w:val="both"/>
        <w:rPr>
          <w:sz w:val="28"/>
          <w:szCs w:val="28"/>
          <w:lang w:val="uk-UA"/>
        </w:rPr>
      </w:pPr>
      <w:r w:rsidRPr="009F4D0F">
        <w:rPr>
          <w:sz w:val="28"/>
          <w:szCs w:val="28"/>
          <w:lang w:val="uk-UA"/>
        </w:rPr>
        <w:t>металопластикові конструкції – 121,6 тис. грн..</w:t>
      </w:r>
    </w:p>
    <w:p w:rsidR="00917993" w:rsidRPr="009F4D0F" w:rsidRDefault="00917993" w:rsidP="00917993">
      <w:pPr>
        <w:jc w:val="both"/>
        <w:rPr>
          <w:sz w:val="28"/>
          <w:szCs w:val="28"/>
          <w:lang w:val="uk-UA"/>
        </w:rPr>
      </w:pPr>
      <w:r w:rsidRPr="009F4D0F">
        <w:rPr>
          <w:sz w:val="28"/>
          <w:szCs w:val="28"/>
          <w:lang w:val="uk-UA"/>
        </w:rPr>
        <w:t>вогнегасники (30шт) – 12,6 тис. грн.</w:t>
      </w:r>
    </w:p>
    <w:p w:rsidR="00917993" w:rsidRPr="009F4D0F" w:rsidRDefault="00917993" w:rsidP="00917993">
      <w:pPr>
        <w:jc w:val="both"/>
        <w:rPr>
          <w:sz w:val="28"/>
          <w:szCs w:val="28"/>
          <w:lang w:val="uk-UA"/>
        </w:rPr>
      </w:pPr>
      <w:r w:rsidRPr="009F4D0F">
        <w:rPr>
          <w:sz w:val="28"/>
          <w:szCs w:val="28"/>
          <w:lang w:val="uk-UA"/>
        </w:rPr>
        <w:t>БФП –5,3 тис. грн.</w:t>
      </w:r>
    </w:p>
    <w:p w:rsidR="00917993" w:rsidRPr="009F4D0F" w:rsidRDefault="00917993" w:rsidP="00917993">
      <w:pPr>
        <w:jc w:val="both"/>
        <w:rPr>
          <w:sz w:val="28"/>
          <w:szCs w:val="28"/>
          <w:lang w:val="uk-UA"/>
        </w:rPr>
      </w:pPr>
      <w:r w:rsidRPr="009F4D0F">
        <w:rPr>
          <w:sz w:val="28"/>
          <w:szCs w:val="28"/>
          <w:lang w:val="uk-UA"/>
        </w:rPr>
        <w:t>Бензотримери 2 шт, ємність для дезінф. 4 шт-11,4 тис. грн.</w:t>
      </w:r>
    </w:p>
    <w:p w:rsidR="00917993" w:rsidRPr="009F4D0F" w:rsidRDefault="00917993" w:rsidP="00917993">
      <w:pPr>
        <w:jc w:val="both"/>
        <w:rPr>
          <w:sz w:val="28"/>
          <w:szCs w:val="28"/>
          <w:lang w:val="uk-UA"/>
        </w:rPr>
      </w:pPr>
      <w:r w:rsidRPr="009F4D0F">
        <w:rPr>
          <w:sz w:val="28"/>
          <w:szCs w:val="28"/>
          <w:lang w:val="uk-UA"/>
        </w:rPr>
        <w:t>водонагрівач та плита електрична, телефони -11,8 тис. грн.</w:t>
      </w:r>
    </w:p>
    <w:p w:rsidR="00917993" w:rsidRPr="009F4D0F" w:rsidRDefault="00917993" w:rsidP="00917993">
      <w:pPr>
        <w:jc w:val="both"/>
        <w:rPr>
          <w:b/>
          <w:sz w:val="28"/>
          <w:szCs w:val="28"/>
          <w:lang w:val="uk-UA"/>
        </w:rPr>
      </w:pPr>
      <w:r w:rsidRPr="009F4D0F">
        <w:rPr>
          <w:sz w:val="28"/>
          <w:szCs w:val="28"/>
          <w:lang w:val="uk-UA"/>
        </w:rPr>
        <w:t xml:space="preserve">по </w:t>
      </w:r>
      <w:r w:rsidRPr="009F4D0F">
        <w:rPr>
          <w:b/>
          <w:sz w:val="28"/>
          <w:szCs w:val="28"/>
          <w:u w:val="single"/>
          <w:lang w:val="uk-UA"/>
        </w:rPr>
        <w:t>КЕКВ 2220</w:t>
      </w:r>
      <w:r>
        <w:rPr>
          <w:sz w:val="28"/>
          <w:szCs w:val="28"/>
          <w:lang w:val="uk-UA"/>
        </w:rPr>
        <w:t xml:space="preserve"> за 9 місяців 2019 </w:t>
      </w:r>
      <w:r w:rsidRPr="009F4D0F">
        <w:rPr>
          <w:sz w:val="28"/>
          <w:szCs w:val="28"/>
          <w:lang w:val="uk-UA"/>
        </w:rPr>
        <w:t>року</w:t>
      </w:r>
      <w:r>
        <w:rPr>
          <w:sz w:val="28"/>
          <w:szCs w:val="28"/>
          <w:lang w:val="uk-UA"/>
        </w:rPr>
        <w:t xml:space="preserve"> </w:t>
      </w:r>
      <w:r w:rsidRPr="009F4D0F">
        <w:rPr>
          <w:sz w:val="28"/>
          <w:szCs w:val="28"/>
          <w:lang w:val="uk-UA"/>
        </w:rPr>
        <w:t>становлять:</w:t>
      </w:r>
      <w:r w:rsidRPr="009F4D0F">
        <w:rPr>
          <w:b/>
          <w:sz w:val="28"/>
          <w:szCs w:val="28"/>
          <w:lang w:val="uk-UA"/>
        </w:rPr>
        <w:t xml:space="preserve"> Всього: 1255 тис. грн. </w:t>
      </w:r>
    </w:p>
    <w:p w:rsidR="00917993" w:rsidRPr="009F4D0F" w:rsidRDefault="00917993" w:rsidP="00917993">
      <w:pPr>
        <w:jc w:val="both"/>
        <w:rPr>
          <w:sz w:val="28"/>
          <w:szCs w:val="28"/>
          <w:lang w:val="uk-UA"/>
        </w:rPr>
      </w:pPr>
      <w:r w:rsidRPr="009F4D0F">
        <w:rPr>
          <w:sz w:val="28"/>
          <w:szCs w:val="28"/>
          <w:lang w:val="uk-UA"/>
        </w:rPr>
        <w:t>кисень</w:t>
      </w:r>
      <w:r>
        <w:rPr>
          <w:sz w:val="28"/>
          <w:szCs w:val="28"/>
          <w:lang w:val="uk-UA"/>
        </w:rPr>
        <w:t xml:space="preserve"> </w:t>
      </w:r>
      <w:r w:rsidRPr="009F4D0F">
        <w:rPr>
          <w:sz w:val="28"/>
          <w:szCs w:val="28"/>
          <w:lang w:val="uk-UA"/>
        </w:rPr>
        <w:t>-</w:t>
      </w:r>
      <w:r>
        <w:rPr>
          <w:sz w:val="28"/>
          <w:szCs w:val="28"/>
          <w:lang w:val="uk-UA"/>
        </w:rPr>
        <w:t xml:space="preserve"> </w:t>
      </w:r>
      <w:r w:rsidRPr="009F4D0F">
        <w:rPr>
          <w:sz w:val="28"/>
          <w:szCs w:val="28"/>
          <w:lang w:val="uk-UA"/>
        </w:rPr>
        <w:t>66,0 тис. грн.</w:t>
      </w:r>
    </w:p>
    <w:p w:rsidR="00917993" w:rsidRPr="009F4D0F" w:rsidRDefault="00917993" w:rsidP="00917993">
      <w:pPr>
        <w:jc w:val="both"/>
        <w:rPr>
          <w:sz w:val="28"/>
          <w:szCs w:val="28"/>
          <w:lang w:val="uk-UA"/>
        </w:rPr>
      </w:pPr>
      <w:r w:rsidRPr="009F4D0F">
        <w:rPr>
          <w:sz w:val="28"/>
          <w:szCs w:val="28"/>
          <w:lang w:val="uk-UA"/>
        </w:rPr>
        <w:t>системи</w:t>
      </w:r>
      <w:r>
        <w:rPr>
          <w:sz w:val="28"/>
          <w:szCs w:val="28"/>
          <w:lang w:val="uk-UA"/>
        </w:rPr>
        <w:t xml:space="preserve"> </w:t>
      </w:r>
      <w:r w:rsidRPr="009F4D0F">
        <w:rPr>
          <w:sz w:val="28"/>
          <w:szCs w:val="28"/>
          <w:lang w:val="uk-UA"/>
        </w:rPr>
        <w:t>- 47,7 тис. грн.</w:t>
      </w:r>
    </w:p>
    <w:p w:rsidR="00917993" w:rsidRPr="009F4D0F" w:rsidRDefault="00917993" w:rsidP="00917993">
      <w:pPr>
        <w:jc w:val="both"/>
        <w:rPr>
          <w:sz w:val="28"/>
          <w:szCs w:val="28"/>
          <w:lang w:val="uk-UA"/>
        </w:rPr>
      </w:pPr>
      <w:r w:rsidRPr="009F4D0F">
        <w:rPr>
          <w:sz w:val="28"/>
          <w:szCs w:val="28"/>
          <w:lang w:val="uk-UA"/>
        </w:rPr>
        <w:t>рукавички гумові -</w:t>
      </w:r>
      <w:r>
        <w:rPr>
          <w:sz w:val="28"/>
          <w:szCs w:val="28"/>
          <w:lang w:val="uk-UA"/>
        </w:rPr>
        <w:t xml:space="preserve"> </w:t>
      </w:r>
      <w:r w:rsidRPr="009F4D0F">
        <w:rPr>
          <w:sz w:val="28"/>
          <w:szCs w:val="28"/>
          <w:lang w:val="uk-UA"/>
        </w:rPr>
        <w:t>11,9 тис. грн.</w:t>
      </w:r>
    </w:p>
    <w:p w:rsidR="00917993" w:rsidRPr="009F4D0F" w:rsidRDefault="00917993" w:rsidP="00917993">
      <w:pPr>
        <w:jc w:val="both"/>
        <w:rPr>
          <w:sz w:val="28"/>
          <w:szCs w:val="28"/>
          <w:lang w:val="uk-UA"/>
        </w:rPr>
      </w:pPr>
      <w:r w:rsidRPr="009F4D0F">
        <w:rPr>
          <w:sz w:val="28"/>
          <w:szCs w:val="28"/>
          <w:lang w:val="uk-UA"/>
        </w:rPr>
        <w:t>шприци</w:t>
      </w:r>
      <w:r>
        <w:rPr>
          <w:sz w:val="28"/>
          <w:szCs w:val="28"/>
          <w:lang w:val="uk-UA"/>
        </w:rPr>
        <w:t xml:space="preserve"> </w:t>
      </w:r>
      <w:r w:rsidRPr="009F4D0F">
        <w:rPr>
          <w:sz w:val="28"/>
          <w:szCs w:val="28"/>
          <w:lang w:val="uk-UA"/>
        </w:rPr>
        <w:t>- 26,7 тис. грн.</w:t>
      </w:r>
    </w:p>
    <w:p w:rsidR="00917993" w:rsidRPr="009F4D0F" w:rsidRDefault="00917993" w:rsidP="00917993">
      <w:pPr>
        <w:jc w:val="both"/>
        <w:rPr>
          <w:sz w:val="28"/>
          <w:szCs w:val="28"/>
          <w:lang w:val="uk-UA"/>
        </w:rPr>
      </w:pPr>
      <w:r w:rsidRPr="009F4D0F">
        <w:rPr>
          <w:sz w:val="28"/>
          <w:szCs w:val="28"/>
          <w:lang w:val="uk-UA"/>
        </w:rPr>
        <w:t>марля -</w:t>
      </w:r>
      <w:r>
        <w:rPr>
          <w:sz w:val="28"/>
          <w:szCs w:val="28"/>
          <w:lang w:val="uk-UA"/>
        </w:rPr>
        <w:t xml:space="preserve"> </w:t>
      </w:r>
      <w:r w:rsidRPr="009F4D0F">
        <w:rPr>
          <w:sz w:val="28"/>
          <w:szCs w:val="28"/>
          <w:lang w:val="uk-UA"/>
        </w:rPr>
        <w:t>10,1 тис. грн.</w:t>
      </w:r>
    </w:p>
    <w:p w:rsidR="00917993" w:rsidRPr="009F4D0F" w:rsidRDefault="00917993" w:rsidP="00917993">
      <w:pPr>
        <w:jc w:val="both"/>
        <w:rPr>
          <w:sz w:val="28"/>
          <w:szCs w:val="28"/>
          <w:lang w:val="uk-UA"/>
        </w:rPr>
      </w:pPr>
      <w:r w:rsidRPr="009F4D0F">
        <w:rPr>
          <w:sz w:val="28"/>
          <w:szCs w:val="28"/>
          <w:lang w:val="uk-UA"/>
        </w:rPr>
        <w:t>вата -</w:t>
      </w:r>
      <w:r>
        <w:rPr>
          <w:sz w:val="28"/>
          <w:szCs w:val="28"/>
          <w:lang w:val="uk-UA"/>
        </w:rPr>
        <w:t xml:space="preserve"> </w:t>
      </w:r>
      <w:r w:rsidRPr="009F4D0F">
        <w:rPr>
          <w:sz w:val="28"/>
          <w:szCs w:val="28"/>
          <w:lang w:val="uk-UA"/>
        </w:rPr>
        <w:t>1,3 тис. грн.</w:t>
      </w:r>
    </w:p>
    <w:p w:rsidR="00917993" w:rsidRPr="009F4D0F" w:rsidRDefault="00917993" w:rsidP="00917993">
      <w:pPr>
        <w:jc w:val="both"/>
        <w:rPr>
          <w:sz w:val="28"/>
          <w:szCs w:val="28"/>
          <w:lang w:val="uk-UA"/>
        </w:rPr>
      </w:pPr>
      <w:r w:rsidRPr="009F4D0F">
        <w:rPr>
          <w:sz w:val="28"/>
          <w:szCs w:val="28"/>
          <w:lang w:val="uk-UA"/>
        </w:rPr>
        <w:t>бинт -</w:t>
      </w:r>
      <w:r>
        <w:rPr>
          <w:sz w:val="28"/>
          <w:szCs w:val="28"/>
          <w:lang w:val="uk-UA"/>
        </w:rPr>
        <w:t xml:space="preserve"> </w:t>
      </w:r>
      <w:r w:rsidRPr="009F4D0F">
        <w:rPr>
          <w:sz w:val="28"/>
          <w:szCs w:val="28"/>
          <w:lang w:val="uk-UA"/>
        </w:rPr>
        <w:t>7,9 тис. грн.</w:t>
      </w:r>
    </w:p>
    <w:p w:rsidR="00917993" w:rsidRPr="009F4D0F" w:rsidRDefault="00917993" w:rsidP="00917993">
      <w:pPr>
        <w:jc w:val="both"/>
        <w:rPr>
          <w:sz w:val="28"/>
          <w:szCs w:val="28"/>
          <w:lang w:val="uk-UA"/>
        </w:rPr>
      </w:pPr>
      <w:r w:rsidRPr="009F4D0F">
        <w:rPr>
          <w:sz w:val="28"/>
          <w:szCs w:val="28"/>
          <w:lang w:val="uk-UA"/>
        </w:rPr>
        <w:t>індикатори -</w:t>
      </w:r>
      <w:r>
        <w:rPr>
          <w:sz w:val="28"/>
          <w:szCs w:val="28"/>
          <w:lang w:val="uk-UA"/>
        </w:rPr>
        <w:t xml:space="preserve"> </w:t>
      </w:r>
      <w:r w:rsidRPr="009F4D0F">
        <w:rPr>
          <w:sz w:val="28"/>
          <w:szCs w:val="28"/>
          <w:lang w:val="uk-UA"/>
        </w:rPr>
        <w:t>2,1 тис .грн.</w:t>
      </w:r>
    </w:p>
    <w:p w:rsidR="00917993" w:rsidRPr="009F4D0F" w:rsidRDefault="00917993" w:rsidP="00917993">
      <w:pPr>
        <w:jc w:val="both"/>
        <w:rPr>
          <w:sz w:val="28"/>
          <w:szCs w:val="28"/>
          <w:lang w:val="uk-UA"/>
        </w:rPr>
      </w:pPr>
      <w:r w:rsidRPr="009F4D0F">
        <w:rPr>
          <w:sz w:val="28"/>
          <w:szCs w:val="28"/>
          <w:lang w:val="uk-UA"/>
        </w:rPr>
        <w:t>розчини -</w:t>
      </w:r>
      <w:r>
        <w:rPr>
          <w:sz w:val="28"/>
          <w:szCs w:val="28"/>
          <w:lang w:val="uk-UA"/>
        </w:rPr>
        <w:t xml:space="preserve"> </w:t>
      </w:r>
      <w:r w:rsidRPr="009F4D0F">
        <w:rPr>
          <w:sz w:val="28"/>
          <w:szCs w:val="28"/>
          <w:lang w:val="uk-UA"/>
        </w:rPr>
        <w:t>633,2 тис. грн.</w:t>
      </w:r>
    </w:p>
    <w:p w:rsidR="00917993" w:rsidRPr="009F4D0F" w:rsidRDefault="00917993" w:rsidP="00917993">
      <w:pPr>
        <w:jc w:val="both"/>
        <w:rPr>
          <w:sz w:val="28"/>
          <w:szCs w:val="28"/>
          <w:lang w:val="uk-UA"/>
        </w:rPr>
      </w:pPr>
      <w:r w:rsidRPr="009F4D0F">
        <w:rPr>
          <w:sz w:val="28"/>
          <w:szCs w:val="28"/>
          <w:lang w:val="uk-UA"/>
        </w:rPr>
        <w:t>лаборреактиви -</w:t>
      </w:r>
      <w:r>
        <w:rPr>
          <w:sz w:val="28"/>
          <w:szCs w:val="28"/>
          <w:lang w:val="uk-UA"/>
        </w:rPr>
        <w:t xml:space="preserve"> </w:t>
      </w:r>
      <w:r w:rsidRPr="009F4D0F">
        <w:rPr>
          <w:sz w:val="28"/>
          <w:szCs w:val="28"/>
          <w:lang w:val="uk-UA"/>
        </w:rPr>
        <w:t>174,0 тис. грн.</w:t>
      </w:r>
    </w:p>
    <w:p w:rsidR="00917993" w:rsidRPr="009F4D0F" w:rsidRDefault="00917993" w:rsidP="00917993">
      <w:pPr>
        <w:jc w:val="both"/>
        <w:rPr>
          <w:sz w:val="28"/>
          <w:szCs w:val="28"/>
          <w:lang w:val="uk-UA"/>
        </w:rPr>
      </w:pPr>
      <w:r w:rsidRPr="009F4D0F">
        <w:rPr>
          <w:sz w:val="28"/>
          <w:szCs w:val="28"/>
          <w:lang w:val="uk-UA"/>
        </w:rPr>
        <w:t>комплект одягу Анти снід -</w:t>
      </w:r>
      <w:r>
        <w:rPr>
          <w:sz w:val="28"/>
          <w:szCs w:val="28"/>
          <w:lang w:val="uk-UA"/>
        </w:rPr>
        <w:t xml:space="preserve"> </w:t>
      </w:r>
      <w:r w:rsidRPr="009F4D0F">
        <w:rPr>
          <w:sz w:val="28"/>
          <w:szCs w:val="28"/>
          <w:lang w:val="uk-UA"/>
        </w:rPr>
        <w:t>1,7 тис. грн.</w:t>
      </w:r>
    </w:p>
    <w:p w:rsidR="00917993" w:rsidRPr="009F4D0F" w:rsidRDefault="00917993" w:rsidP="00917993">
      <w:pPr>
        <w:jc w:val="both"/>
        <w:rPr>
          <w:sz w:val="28"/>
          <w:szCs w:val="28"/>
          <w:lang w:val="uk-UA"/>
        </w:rPr>
      </w:pPr>
      <w:r>
        <w:rPr>
          <w:sz w:val="28"/>
          <w:szCs w:val="28"/>
          <w:lang w:val="uk-UA"/>
        </w:rPr>
        <w:t xml:space="preserve">голка хірургічна - </w:t>
      </w:r>
      <w:r w:rsidRPr="009F4D0F">
        <w:rPr>
          <w:sz w:val="28"/>
          <w:szCs w:val="28"/>
          <w:lang w:val="uk-UA"/>
        </w:rPr>
        <w:t>13,4 тис. грн.</w:t>
      </w:r>
    </w:p>
    <w:p w:rsidR="00917993" w:rsidRPr="009F4D0F" w:rsidRDefault="00917993" w:rsidP="00917993">
      <w:pPr>
        <w:jc w:val="both"/>
        <w:rPr>
          <w:sz w:val="28"/>
          <w:szCs w:val="28"/>
          <w:lang w:val="uk-UA"/>
        </w:rPr>
      </w:pPr>
      <w:r w:rsidRPr="009F4D0F">
        <w:rPr>
          <w:sz w:val="28"/>
          <w:szCs w:val="28"/>
          <w:lang w:val="uk-UA"/>
        </w:rPr>
        <w:t>мед матеріали для реанімації -</w:t>
      </w:r>
      <w:r>
        <w:rPr>
          <w:sz w:val="28"/>
          <w:szCs w:val="28"/>
          <w:lang w:val="uk-UA"/>
        </w:rPr>
        <w:t xml:space="preserve"> </w:t>
      </w:r>
      <w:r w:rsidRPr="009F4D0F">
        <w:rPr>
          <w:sz w:val="28"/>
          <w:szCs w:val="28"/>
          <w:lang w:val="uk-UA"/>
        </w:rPr>
        <w:t>22,4 тис. грн.</w:t>
      </w:r>
    </w:p>
    <w:p w:rsidR="00917993" w:rsidRPr="009F4D0F" w:rsidRDefault="00917993" w:rsidP="00917993">
      <w:pPr>
        <w:jc w:val="both"/>
        <w:rPr>
          <w:sz w:val="28"/>
          <w:szCs w:val="28"/>
          <w:lang w:val="uk-UA"/>
        </w:rPr>
      </w:pPr>
      <w:r w:rsidRPr="009F4D0F">
        <w:rPr>
          <w:sz w:val="28"/>
          <w:szCs w:val="28"/>
          <w:lang w:val="uk-UA"/>
        </w:rPr>
        <w:t>термопапір</w:t>
      </w:r>
      <w:r>
        <w:rPr>
          <w:sz w:val="28"/>
          <w:szCs w:val="28"/>
          <w:lang w:val="uk-UA"/>
        </w:rPr>
        <w:t xml:space="preserve"> </w:t>
      </w:r>
      <w:r w:rsidRPr="009F4D0F">
        <w:rPr>
          <w:sz w:val="28"/>
          <w:szCs w:val="28"/>
          <w:lang w:val="uk-UA"/>
        </w:rPr>
        <w:t>-</w:t>
      </w:r>
      <w:r>
        <w:rPr>
          <w:sz w:val="28"/>
          <w:szCs w:val="28"/>
          <w:lang w:val="uk-UA"/>
        </w:rPr>
        <w:t xml:space="preserve"> </w:t>
      </w:r>
      <w:r w:rsidRPr="009F4D0F">
        <w:rPr>
          <w:sz w:val="28"/>
          <w:szCs w:val="28"/>
          <w:lang w:val="uk-UA"/>
        </w:rPr>
        <w:t>8,1 тис. грн.</w:t>
      </w:r>
    </w:p>
    <w:p w:rsidR="00917993" w:rsidRPr="009F4D0F" w:rsidRDefault="00917993" w:rsidP="00917993">
      <w:pPr>
        <w:jc w:val="both"/>
        <w:rPr>
          <w:sz w:val="28"/>
          <w:szCs w:val="28"/>
          <w:lang w:val="uk-UA"/>
        </w:rPr>
      </w:pPr>
      <w:r>
        <w:rPr>
          <w:sz w:val="28"/>
          <w:szCs w:val="28"/>
          <w:lang w:val="uk-UA"/>
        </w:rPr>
        <w:t>р</w:t>
      </w:r>
      <w:r w:rsidRPr="009F4D0F">
        <w:rPr>
          <w:sz w:val="28"/>
          <w:szCs w:val="28"/>
          <w:lang w:val="uk-UA"/>
        </w:rPr>
        <w:t>ентген-плівка, проявник -</w:t>
      </w:r>
      <w:r>
        <w:rPr>
          <w:sz w:val="28"/>
          <w:szCs w:val="28"/>
          <w:lang w:val="uk-UA"/>
        </w:rPr>
        <w:t xml:space="preserve"> </w:t>
      </w:r>
      <w:r w:rsidRPr="009F4D0F">
        <w:rPr>
          <w:sz w:val="28"/>
          <w:szCs w:val="28"/>
          <w:lang w:val="uk-UA"/>
        </w:rPr>
        <w:t>15,9 тис.грн.</w:t>
      </w:r>
    </w:p>
    <w:p w:rsidR="00917993" w:rsidRPr="009F4D0F" w:rsidRDefault="00917993" w:rsidP="00917993">
      <w:pPr>
        <w:jc w:val="both"/>
        <w:rPr>
          <w:sz w:val="28"/>
          <w:szCs w:val="28"/>
          <w:lang w:val="uk-UA"/>
        </w:rPr>
      </w:pPr>
      <w:r>
        <w:rPr>
          <w:sz w:val="28"/>
          <w:szCs w:val="28"/>
          <w:lang w:val="uk-UA"/>
        </w:rPr>
        <w:t>д</w:t>
      </w:r>
      <w:r w:rsidRPr="009F4D0F">
        <w:rPr>
          <w:sz w:val="28"/>
          <w:szCs w:val="28"/>
          <w:lang w:val="uk-UA"/>
        </w:rPr>
        <w:t xml:space="preserve">еззасоби </w:t>
      </w:r>
      <w:r>
        <w:rPr>
          <w:sz w:val="28"/>
          <w:szCs w:val="28"/>
          <w:lang w:val="uk-UA"/>
        </w:rPr>
        <w:t xml:space="preserve">- </w:t>
      </w:r>
      <w:r w:rsidRPr="009F4D0F">
        <w:rPr>
          <w:sz w:val="28"/>
          <w:szCs w:val="28"/>
          <w:lang w:val="uk-UA"/>
        </w:rPr>
        <w:t>52,1тис.грн.</w:t>
      </w:r>
    </w:p>
    <w:p w:rsidR="00917993" w:rsidRPr="009F4D0F" w:rsidRDefault="00917993" w:rsidP="00917993">
      <w:pPr>
        <w:jc w:val="both"/>
        <w:rPr>
          <w:sz w:val="28"/>
          <w:szCs w:val="28"/>
          <w:lang w:val="uk-UA"/>
        </w:rPr>
      </w:pPr>
      <w:r>
        <w:rPr>
          <w:sz w:val="28"/>
          <w:szCs w:val="28"/>
          <w:lang w:val="uk-UA"/>
        </w:rPr>
        <w:t>н</w:t>
      </w:r>
      <w:r w:rsidRPr="009F4D0F">
        <w:rPr>
          <w:sz w:val="28"/>
          <w:szCs w:val="28"/>
          <w:lang w:val="uk-UA"/>
        </w:rPr>
        <w:t>евідкладна допомога -</w:t>
      </w:r>
      <w:r>
        <w:rPr>
          <w:sz w:val="28"/>
          <w:szCs w:val="28"/>
          <w:lang w:val="uk-UA"/>
        </w:rPr>
        <w:t xml:space="preserve"> </w:t>
      </w:r>
      <w:r w:rsidRPr="009F4D0F">
        <w:rPr>
          <w:sz w:val="28"/>
          <w:szCs w:val="28"/>
          <w:lang w:val="uk-UA"/>
        </w:rPr>
        <w:t>122,9 тис.грн.</w:t>
      </w:r>
    </w:p>
    <w:p w:rsidR="00917993" w:rsidRPr="009F4D0F" w:rsidRDefault="00917993" w:rsidP="00917993">
      <w:pPr>
        <w:jc w:val="both"/>
        <w:rPr>
          <w:sz w:val="28"/>
          <w:szCs w:val="28"/>
          <w:lang w:val="uk-UA"/>
        </w:rPr>
      </w:pPr>
      <w:r>
        <w:rPr>
          <w:sz w:val="28"/>
          <w:szCs w:val="28"/>
          <w:lang w:val="uk-UA"/>
        </w:rPr>
        <w:t>н</w:t>
      </w:r>
      <w:r w:rsidRPr="009F4D0F">
        <w:rPr>
          <w:sz w:val="28"/>
          <w:szCs w:val="28"/>
          <w:lang w:val="uk-UA"/>
        </w:rPr>
        <w:t xml:space="preserve">итка хірургічна </w:t>
      </w:r>
      <w:r>
        <w:rPr>
          <w:sz w:val="28"/>
          <w:szCs w:val="28"/>
          <w:lang w:val="uk-UA"/>
        </w:rPr>
        <w:t>-</w:t>
      </w:r>
      <w:r w:rsidRPr="009F4D0F">
        <w:rPr>
          <w:sz w:val="28"/>
          <w:szCs w:val="28"/>
          <w:lang w:val="uk-UA"/>
        </w:rPr>
        <w:t xml:space="preserve"> 1,8 тис.грн.</w:t>
      </w:r>
    </w:p>
    <w:p w:rsidR="00917993" w:rsidRPr="009F4D0F" w:rsidRDefault="00917993" w:rsidP="00917993">
      <w:pPr>
        <w:jc w:val="both"/>
        <w:rPr>
          <w:sz w:val="28"/>
          <w:szCs w:val="28"/>
          <w:lang w:val="uk-UA"/>
        </w:rPr>
      </w:pPr>
      <w:r>
        <w:rPr>
          <w:sz w:val="28"/>
          <w:szCs w:val="28"/>
          <w:lang w:val="uk-UA"/>
        </w:rPr>
        <w:t xml:space="preserve">тонометри - </w:t>
      </w:r>
      <w:r w:rsidRPr="009F4D0F">
        <w:rPr>
          <w:sz w:val="28"/>
          <w:szCs w:val="28"/>
          <w:lang w:val="uk-UA"/>
        </w:rPr>
        <w:t>8,0 тис.грн.</w:t>
      </w:r>
    </w:p>
    <w:p w:rsidR="00917993" w:rsidRPr="009F4D0F" w:rsidRDefault="00917993" w:rsidP="00917993">
      <w:pPr>
        <w:jc w:val="both"/>
        <w:rPr>
          <w:sz w:val="28"/>
          <w:szCs w:val="28"/>
          <w:lang w:val="uk-UA"/>
        </w:rPr>
      </w:pPr>
      <w:r>
        <w:rPr>
          <w:sz w:val="28"/>
          <w:szCs w:val="28"/>
          <w:lang w:val="uk-UA"/>
        </w:rPr>
        <w:t>м</w:t>
      </w:r>
      <w:r w:rsidRPr="009F4D0F">
        <w:rPr>
          <w:sz w:val="28"/>
          <w:szCs w:val="28"/>
          <w:lang w:val="uk-UA"/>
        </w:rPr>
        <w:t xml:space="preserve">ед.матеріали для операційної </w:t>
      </w:r>
      <w:r>
        <w:rPr>
          <w:sz w:val="28"/>
          <w:szCs w:val="28"/>
          <w:lang w:val="uk-UA"/>
        </w:rPr>
        <w:t>-</w:t>
      </w:r>
      <w:r w:rsidRPr="009F4D0F">
        <w:rPr>
          <w:sz w:val="28"/>
          <w:szCs w:val="28"/>
          <w:lang w:val="uk-UA"/>
        </w:rPr>
        <w:t xml:space="preserve"> 1,2 тис.грн.</w:t>
      </w:r>
    </w:p>
    <w:p w:rsidR="00917993" w:rsidRPr="009F4D0F" w:rsidRDefault="00917993" w:rsidP="00917993">
      <w:pPr>
        <w:jc w:val="both"/>
        <w:rPr>
          <w:sz w:val="28"/>
          <w:szCs w:val="28"/>
          <w:lang w:val="uk-UA"/>
        </w:rPr>
      </w:pPr>
      <w:r>
        <w:rPr>
          <w:sz w:val="28"/>
          <w:szCs w:val="28"/>
          <w:lang w:val="uk-UA"/>
        </w:rPr>
        <w:t>г</w:t>
      </w:r>
      <w:r w:rsidRPr="009F4D0F">
        <w:rPr>
          <w:sz w:val="28"/>
          <w:szCs w:val="28"/>
          <w:lang w:val="uk-UA"/>
        </w:rPr>
        <w:t xml:space="preserve">ель для УЗД </w:t>
      </w:r>
      <w:r>
        <w:rPr>
          <w:sz w:val="28"/>
          <w:szCs w:val="28"/>
          <w:lang w:val="uk-UA"/>
        </w:rPr>
        <w:t>-</w:t>
      </w:r>
      <w:r w:rsidRPr="009F4D0F">
        <w:rPr>
          <w:sz w:val="28"/>
          <w:szCs w:val="28"/>
          <w:lang w:val="uk-UA"/>
        </w:rPr>
        <w:t xml:space="preserve"> 9,0 тис.грн.</w:t>
      </w:r>
    </w:p>
    <w:p w:rsidR="00917993" w:rsidRPr="009F4D0F" w:rsidRDefault="00917993" w:rsidP="00917993">
      <w:pPr>
        <w:jc w:val="both"/>
        <w:rPr>
          <w:sz w:val="28"/>
          <w:szCs w:val="28"/>
          <w:lang w:val="uk-UA"/>
        </w:rPr>
      </w:pPr>
      <w:r>
        <w:rPr>
          <w:sz w:val="28"/>
          <w:szCs w:val="28"/>
          <w:lang w:val="uk-UA"/>
        </w:rPr>
        <w:t>в</w:t>
      </w:r>
      <w:r w:rsidRPr="009F4D0F">
        <w:rPr>
          <w:sz w:val="28"/>
          <w:szCs w:val="28"/>
          <w:lang w:val="uk-UA"/>
        </w:rPr>
        <w:t xml:space="preserve">акцина </w:t>
      </w:r>
      <w:r>
        <w:rPr>
          <w:sz w:val="28"/>
          <w:szCs w:val="28"/>
          <w:lang w:val="uk-UA"/>
        </w:rPr>
        <w:t>-</w:t>
      </w:r>
      <w:r w:rsidRPr="009F4D0F">
        <w:rPr>
          <w:sz w:val="28"/>
          <w:szCs w:val="28"/>
          <w:lang w:val="uk-UA"/>
        </w:rPr>
        <w:t xml:space="preserve"> 9,2 тис.грн.</w:t>
      </w:r>
    </w:p>
    <w:p w:rsidR="00917993" w:rsidRPr="009F4D0F" w:rsidRDefault="00917993" w:rsidP="00917993">
      <w:pPr>
        <w:jc w:val="both"/>
        <w:rPr>
          <w:sz w:val="28"/>
          <w:szCs w:val="28"/>
          <w:lang w:val="uk-UA"/>
        </w:rPr>
      </w:pPr>
      <w:r>
        <w:rPr>
          <w:sz w:val="28"/>
          <w:szCs w:val="28"/>
          <w:lang w:val="uk-UA"/>
        </w:rPr>
        <w:lastRenderedPageBreak/>
        <w:t>н</w:t>
      </w:r>
      <w:r w:rsidRPr="009F4D0F">
        <w:rPr>
          <w:sz w:val="28"/>
          <w:szCs w:val="28"/>
          <w:lang w:val="uk-UA"/>
        </w:rPr>
        <w:t>аркотики -</w:t>
      </w:r>
      <w:r>
        <w:rPr>
          <w:sz w:val="28"/>
          <w:szCs w:val="28"/>
          <w:lang w:val="uk-UA"/>
        </w:rPr>
        <w:t xml:space="preserve"> </w:t>
      </w:r>
      <w:r w:rsidRPr="009F4D0F">
        <w:rPr>
          <w:sz w:val="28"/>
          <w:szCs w:val="28"/>
          <w:lang w:val="uk-UA"/>
        </w:rPr>
        <w:t>8,4 тис.грн.</w:t>
      </w:r>
    </w:p>
    <w:p w:rsidR="00917993" w:rsidRPr="009F4D0F" w:rsidRDefault="00917993" w:rsidP="00917993">
      <w:pPr>
        <w:jc w:val="both"/>
        <w:rPr>
          <w:b/>
          <w:sz w:val="28"/>
          <w:szCs w:val="28"/>
          <w:lang w:val="uk-UA"/>
        </w:rPr>
      </w:pPr>
      <w:r w:rsidRPr="009F4D0F">
        <w:rPr>
          <w:sz w:val="28"/>
          <w:szCs w:val="28"/>
          <w:lang w:val="uk-UA"/>
        </w:rPr>
        <w:t xml:space="preserve">по </w:t>
      </w:r>
      <w:r w:rsidRPr="009F4D0F">
        <w:rPr>
          <w:b/>
          <w:sz w:val="28"/>
          <w:szCs w:val="28"/>
          <w:u w:val="single"/>
          <w:lang w:val="uk-UA"/>
        </w:rPr>
        <w:t>КЕКВ 2230</w:t>
      </w:r>
      <w:r>
        <w:rPr>
          <w:sz w:val="28"/>
          <w:szCs w:val="28"/>
          <w:lang w:val="uk-UA"/>
        </w:rPr>
        <w:t xml:space="preserve"> за 9 місяців 2019</w:t>
      </w:r>
      <w:r w:rsidRPr="009F4D0F">
        <w:rPr>
          <w:sz w:val="28"/>
          <w:szCs w:val="28"/>
          <w:lang w:val="uk-UA"/>
        </w:rPr>
        <w:t xml:space="preserve"> року</w:t>
      </w:r>
      <w:r>
        <w:rPr>
          <w:sz w:val="28"/>
          <w:szCs w:val="28"/>
          <w:lang w:val="uk-UA"/>
        </w:rPr>
        <w:t xml:space="preserve"> </w:t>
      </w:r>
      <w:r w:rsidRPr="009F4D0F">
        <w:rPr>
          <w:sz w:val="28"/>
          <w:szCs w:val="28"/>
          <w:lang w:val="uk-UA"/>
        </w:rPr>
        <w:t>становлять:</w:t>
      </w:r>
      <w:r w:rsidRPr="009F4D0F">
        <w:rPr>
          <w:b/>
          <w:sz w:val="28"/>
          <w:szCs w:val="28"/>
          <w:lang w:val="uk-UA"/>
        </w:rPr>
        <w:t xml:space="preserve"> Всього: 669,5 тис. грн. </w:t>
      </w:r>
    </w:p>
    <w:p w:rsidR="00917993" w:rsidRPr="009F4D0F" w:rsidRDefault="00917993" w:rsidP="00917993">
      <w:pPr>
        <w:jc w:val="both"/>
        <w:rPr>
          <w:b/>
          <w:sz w:val="28"/>
          <w:szCs w:val="28"/>
          <w:lang w:val="uk-UA"/>
        </w:rPr>
      </w:pPr>
      <w:r w:rsidRPr="009F4D0F">
        <w:rPr>
          <w:b/>
          <w:sz w:val="28"/>
          <w:szCs w:val="28"/>
          <w:lang w:val="uk-UA"/>
        </w:rPr>
        <w:t>із них:</w:t>
      </w:r>
    </w:p>
    <w:p w:rsidR="00917993" w:rsidRPr="009F4D0F" w:rsidRDefault="00917993" w:rsidP="00917993">
      <w:pPr>
        <w:jc w:val="both"/>
        <w:rPr>
          <w:sz w:val="28"/>
          <w:szCs w:val="28"/>
          <w:lang w:val="uk-UA"/>
        </w:rPr>
      </w:pPr>
      <w:r w:rsidRPr="009F4D0F">
        <w:rPr>
          <w:sz w:val="28"/>
          <w:szCs w:val="28"/>
          <w:lang w:val="uk-UA"/>
        </w:rPr>
        <w:t xml:space="preserve">молочні продукти </w:t>
      </w:r>
      <w:r>
        <w:rPr>
          <w:sz w:val="28"/>
          <w:szCs w:val="28"/>
          <w:lang w:val="uk-UA"/>
        </w:rPr>
        <w:t>-</w:t>
      </w:r>
      <w:r w:rsidRPr="009F4D0F">
        <w:rPr>
          <w:sz w:val="28"/>
          <w:szCs w:val="28"/>
          <w:lang w:val="uk-UA"/>
        </w:rPr>
        <w:t xml:space="preserve"> 179,0 тис. грн.</w:t>
      </w:r>
    </w:p>
    <w:p w:rsidR="00917993" w:rsidRPr="009F4D0F" w:rsidRDefault="00917993" w:rsidP="00917993">
      <w:pPr>
        <w:jc w:val="both"/>
        <w:rPr>
          <w:sz w:val="28"/>
          <w:szCs w:val="28"/>
          <w:lang w:val="uk-UA"/>
        </w:rPr>
      </w:pPr>
      <w:r w:rsidRPr="009F4D0F">
        <w:rPr>
          <w:sz w:val="28"/>
          <w:szCs w:val="28"/>
          <w:lang w:val="uk-UA"/>
        </w:rPr>
        <w:t xml:space="preserve">м’ясні вироби </w:t>
      </w:r>
      <w:r>
        <w:rPr>
          <w:sz w:val="28"/>
          <w:szCs w:val="28"/>
          <w:lang w:val="uk-UA"/>
        </w:rPr>
        <w:t>-</w:t>
      </w:r>
      <w:r w:rsidRPr="009F4D0F">
        <w:rPr>
          <w:sz w:val="28"/>
          <w:szCs w:val="28"/>
          <w:lang w:val="uk-UA"/>
        </w:rPr>
        <w:t xml:space="preserve"> 145,0 тис. грн.</w:t>
      </w:r>
    </w:p>
    <w:p w:rsidR="00917993" w:rsidRPr="009F4D0F" w:rsidRDefault="00917993" w:rsidP="00917993">
      <w:pPr>
        <w:jc w:val="both"/>
        <w:rPr>
          <w:sz w:val="28"/>
          <w:szCs w:val="28"/>
          <w:lang w:val="uk-UA"/>
        </w:rPr>
      </w:pPr>
      <w:r w:rsidRPr="009F4D0F">
        <w:rPr>
          <w:sz w:val="28"/>
          <w:szCs w:val="28"/>
          <w:lang w:val="uk-UA"/>
        </w:rPr>
        <w:t xml:space="preserve">риба </w:t>
      </w:r>
      <w:r>
        <w:rPr>
          <w:sz w:val="28"/>
          <w:szCs w:val="28"/>
          <w:lang w:val="uk-UA"/>
        </w:rPr>
        <w:t>-</w:t>
      </w:r>
      <w:r w:rsidRPr="009F4D0F">
        <w:rPr>
          <w:sz w:val="28"/>
          <w:szCs w:val="28"/>
          <w:lang w:val="uk-UA"/>
        </w:rPr>
        <w:t xml:space="preserve"> 107,0 тис. грн.</w:t>
      </w:r>
    </w:p>
    <w:p w:rsidR="00917993" w:rsidRPr="009F4D0F" w:rsidRDefault="00917993" w:rsidP="00917993">
      <w:pPr>
        <w:jc w:val="both"/>
        <w:rPr>
          <w:sz w:val="28"/>
          <w:szCs w:val="28"/>
          <w:lang w:val="uk-UA"/>
        </w:rPr>
      </w:pPr>
      <w:r w:rsidRPr="009F4D0F">
        <w:rPr>
          <w:sz w:val="28"/>
          <w:szCs w:val="28"/>
          <w:lang w:val="uk-UA"/>
        </w:rPr>
        <w:t xml:space="preserve">крупи </w:t>
      </w:r>
      <w:r>
        <w:rPr>
          <w:sz w:val="28"/>
          <w:szCs w:val="28"/>
          <w:lang w:val="uk-UA"/>
        </w:rPr>
        <w:t>-</w:t>
      </w:r>
      <w:r w:rsidRPr="009F4D0F">
        <w:rPr>
          <w:sz w:val="28"/>
          <w:szCs w:val="28"/>
          <w:lang w:val="uk-UA"/>
        </w:rPr>
        <w:t xml:space="preserve"> 45,4 тис. грн.</w:t>
      </w:r>
    </w:p>
    <w:p w:rsidR="00917993" w:rsidRPr="009F4D0F" w:rsidRDefault="00917993" w:rsidP="00917993">
      <w:pPr>
        <w:jc w:val="both"/>
        <w:rPr>
          <w:sz w:val="28"/>
          <w:szCs w:val="28"/>
          <w:lang w:val="uk-UA"/>
        </w:rPr>
      </w:pPr>
      <w:r>
        <w:rPr>
          <w:sz w:val="28"/>
          <w:szCs w:val="28"/>
          <w:lang w:val="uk-UA"/>
        </w:rPr>
        <w:t xml:space="preserve">макаронні вироби </w:t>
      </w:r>
      <w:r w:rsidRPr="009F4D0F">
        <w:rPr>
          <w:sz w:val="28"/>
          <w:szCs w:val="28"/>
          <w:lang w:val="uk-UA"/>
        </w:rPr>
        <w:t>-</w:t>
      </w:r>
      <w:r>
        <w:rPr>
          <w:sz w:val="28"/>
          <w:szCs w:val="28"/>
          <w:lang w:val="uk-UA"/>
        </w:rPr>
        <w:t xml:space="preserve"> </w:t>
      </w:r>
      <w:r w:rsidRPr="009F4D0F">
        <w:rPr>
          <w:sz w:val="28"/>
          <w:szCs w:val="28"/>
          <w:lang w:val="uk-UA"/>
        </w:rPr>
        <w:t>31,1 тис. грн.</w:t>
      </w:r>
    </w:p>
    <w:p w:rsidR="00917993" w:rsidRPr="009F4D0F" w:rsidRDefault="00917993" w:rsidP="00917993">
      <w:pPr>
        <w:jc w:val="both"/>
        <w:rPr>
          <w:sz w:val="28"/>
          <w:szCs w:val="28"/>
          <w:lang w:val="uk-UA"/>
        </w:rPr>
      </w:pPr>
      <w:r w:rsidRPr="009F4D0F">
        <w:rPr>
          <w:sz w:val="28"/>
          <w:szCs w:val="28"/>
          <w:lang w:val="uk-UA"/>
        </w:rPr>
        <w:t>борошно –</w:t>
      </w:r>
      <w:r>
        <w:rPr>
          <w:sz w:val="28"/>
          <w:szCs w:val="28"/>
          <w:lang w:val="uk-UA"/>
        </w:rPr>
        <w:t xml:space="preserve"> </w:t>
      </w:r>
      <w:r w:rsidRPr="009F4D0F">
        <w:rPr>
          <w:sz w:val="28"/>
          <w:szCs w:val="28"/>
          <w:lang w:val="uk-UA"/>
        </w:rPr>
        <w:t>62,1тис. грн.</w:t>
      </w:r>
    </w:p>
    <w:p w:rsidR="00917993" w:rsidRPr="009F4D0F" w:rsidRDefault="00917993" w:rsidP="00917993">
      <w:pPr>
        <w:jc w:val="both"/>
        <w:rPr>
          <w:sz w:val="28"/>
          <w:szCs w:val="28"/>
          <w:lang w:val="uk-UA"/>
        </w:rPr>
      </w:pPr>
      <w:r w:rsidRPr="009F4D0F">
        <w:rPr>
          <w:sz w:val="28"/>
          <w:szCs w:val="28"/>
          <w:lang w:val="uk-UA"/>
        </w:rPr>
        <w:t>олія – 12,0 тис. грн.</w:t>
      </w:r>
    </w:p>
    <w:p w:rsidR="00917993" w:rsidRPr="009F4D0F" w:rsidRDefault="00917993" w:rsidP="00917993">
      <w:pPr>
        <w:jc w:val="both"/>
        <w:rPr>
          <w:sz w:val="28"/>
          <w:szCs w:val="28"/>
          <w:lang w:val="uk-UA"/>
        </w:rPr>
      </w:pPr>
      <w:r w:rsidRPr="009F4D0F">
        <w:rPr>
          <w:sz w:val="28"/>
          <w:szCs w:val="28"/>
          <w:lang w:val="uk-UA"/>
        </w:rPr>
        <w:t>яйця – 30,3 тис. грн.</w:t>
      </w:r>
    </w:p>
    <w:p w:rsidR="00917993" w:rsidRPr="009F4D0F" w:rsidRDefault="00917993" w:rsidP="00917993">
      <w:pPr>
        <w:jc w:val="both"/>
        <w:rPr>
          <w:sz w:val="28"/>
          <w:szCs w:val="28"/>
          <w:lang w:val="uk-UA"/>
        </w:rPr>
      </w:pPr>
      <w:r w:rsidRPr="009F4D0F">
        <w:rPr>
          <w:sz w:val="28"/>
          <w:szCs w:val="28"/>
          <w:lang w:val="uk-UA"/>
        </w:rPr>
        <w:t>сіль, цукор – 10,2 тис. грн.</w:t>
      </w:r>
    </w:p>
    <w:p w:rsidR="00917993" w:rsidRPr="009F4D0F" w:rsidRDefault="00917993" w:rsidP="00917993">
      <w:pPr>
        <w:jc w:val="both"/>
        <w:rPr>
          <w:sz w:val="28"/>
          <w:szCs w:val="28"/>
          <w:lang w:val="uk-UA"/>
        </w:rPr>
      </w:pPr>
      <w:r w:rsidRPr="009F4D0F">
        <w:rPr>
          <w:sz w:val="28"/>
          <w:szCs w:val="28"/>
          <w:lang w:val="uk-UA"/>
        </w:rPr>
        <w:t>крохмаль, томатна паста, чай</w:t>
      </w:r>
      <w:r>
        <w:rPr>
          <w:sz w:val="28"/>
          <w:szCs w:val="28"/>
          <w:lang w:val="uk-UA"/>
        </w:rPr>
        <w:t xml:space="preserve"> -</w:t>
      </w:r>
      <w:r w:rsidRPr="009F4D0F">
        <w:rPr>
          <w:sz w:val="28"/>
          <w:szCs w:val="28"/>
          <w:lang w:val="uk-UA"/>
        </w:rPr>
        <w:t xml:space="preserve"> 15,7тис. грн.</w:t>
      </w:r>
    </w:p>
    <w:p w:rsidR="00917993" w:rsidRPr="009F4D0F" w:rsidRDefault="00917993" w:rsidP="00917993">
      <w:pPr>
        <w:jc w:val="both"/>
        <w:rPr>
          <w:sz w:val="28"/>
          <w:szCs w:val="28"/>
          <w:lang w:val="uk-UA"/>
        </w:rPr>
      </w:pPr>
      <w:r w:rsidRPr="009F4D0F">
        <w:rPr>
          <w:sz w:val="28"/>
          <w:szCs w:val="28"/>
          <w:lang w:val="uk-UA"/>
        </w:rPr>
        <w:t>овочі свіжі</w:t>
      </w:r>
      <w:r>
        <w:rPr>
          <w:sz w:val="28"/>
          <w:szCs w:val="28"/>
          <w:lang w:val="uk-UA"/>
        </w:rPr>
        <w:t xml:space="preserve"> </w:t>
      </w:r>
      <w:r w:rsidRPr="009F4D0F">
        <w:rPr>
          <w:sz w:val="28"/>
          <w:szCs w:val="28"/>
          <w:lang w:val="uk-UA"/>
        </w:rPr>
        <w:t>- 31,7 тис. грн.</w:t>
      </w:r>
    </w:p>
    <w:p w:rsidR="00917993" w:rsidRPr="009F4D0F" w:rsidRDefault="00917993" w:rsidP="00917993">
      <w:pPr>
        <w:jc w:val="both"/>
        <w:rPr>
          <w:b/>
          <w:sz w:val="28"/>
          <w:szCs w:val="28"/>
          <w:lang w:val="uk-UA"/>
        </w:rPr>
      </w:pPr>
      <w:r w:rsidRPr="009F4D0F">
        <w:rPr>
          <w:sz w:val="28"/>
          <w:szCs w:val="28"/>
          <w:lang w:val="uk-UA"/>
        </w:rPr>
        <w:t xml:space="preserve">по </w:t>
      </w:r>
      <w:r w:rsidRPr="009F4D0F">
        <w:rPr>
          <w:b/>
          <w:sz w:val="28"/>
          <w:szCs w:val="28"/>
          <w:u w:val="single"/>
          <w:lang w:val="uk-UA"/>
        </w:rPr>
        <w:t>КЕКВ 2240</w:t>
      </w:r>
      <w:r>
        <w:rPr>
          <w:sz w:val="28"/>
          <w:szCs w:val="28"/>
          <w:lang w:val="uk-UA"/>
        </w:rPr>
        <w:t xml:space="preserve"> за </w:t>
      </w:r>
      <w:r w:rsidRPr="009F4D0F">
        <w:rPr>
          <w:sz w:val="28"/>
          <w:szCs w:val="28"/>
          <w:lang w:val="uk-UA"/>
        </w:rPr>
        <w:t>9 місяців 2019року</w:t>
      </w:r>
      <w:r>
        <w:rPr>
          <w:sz w:val="28"/>
          <w:szCs w:val="28"/>
          <w:lang w:val="uk-UA"/>
        </w:rPr>
        <w:t xml:space="preserve"> </w:t>
      </w:r>
      <w:r w:rsidRPr="009F4D0F">
        <w:rPr>
          <w:sz w:val="28"/>
          <w:szCs w:val="28"/>
          <w:lang w:val="uk-UA"/>
        </w:rPr>
        <w:t>становлять:</w:t>
      </w:r>
      <w:r w:rsidRPr="009F4D0F">
        <w:rPr>
          <w:b/>
          <w:sz w:val="28"/>
          <w:szCs w:val="28"/>
          <w:lang w:val="uk-UA"/>
        </w:rPr>
        <w:t xml:space="preserve"> Всього: 534,2 тис. грн.</w:t>
      </w:r>
    </w:p>
    <w:p w:rsidR="00917993" w:rsidRPr="009F4D0F" w:rsidRDefault="00917993" w:rsidP="00917993">
      <w:pPr>
        <w:jc w:val="both"/>
        <w:rPr>
          <w:b/>
          <w:sz w:val="28"/>
          <w:szCs w:val="28"/>
          <w:lang w:val="uk-UA"/>
        </w:rPr>
      </w:pPr>
      <w:r w:rsidRPr="009F4D0F">
        <w:rPr>
          <w:b/>
          <w:sz w:val="28"/>
          <w:szCs w:val="28"/>
          <w:lang w:val="uk-UA"/>
        </w:rPr>
        <w:t xml:space="preserve"> Із них :</w:t>
      </w:r>
    </w:p>
    <w:p w:rsidR="00917993" w:rsidRPr="009F4D0F" w:rsidRDefault="00917993" w:rsidP="00917993">
      <w:pPr>
        <w:jc w:val="both"/>
        <w:rPr>
          <w:sz w:val="28"/>
          <w:szCs w:val="28"/>
          <w:lang w:val="uk-UA"/>
        </w:rPr>
      </w:pPr>
      <w:r>
        <w:rPr>
          <w:sz w:val="28"/>
          <w:szCs w:val="28"/>
          <w:lang w:val="uk-UA"/>
        </w:rPr>
        <w:t>к</w:t>
      </w:r>
      <w:r w:rsidRPr="009F4D0F">
        <w:rPr>
          <w:sz w:val="28"/>
          <w:szCs w:val="28"/>
          <w:lang w:val="uk-UA"/>
        </w:rPr>
        <w:t>ремація спеціальних біологіч</w:t>
      </w:r>
      <w:r>
        <w:rPr>
          <w:sz w:val="28"/>
          <w:szCs w:val="28"/>
          <w:lang w:val="uk-UA"/>
        </w:rPr>
        <w:t xml:space="preserve">них відходів – </w:t>
      </w:r>
      <w:r w:rsidRPr="009F4D0F">
        <w:rPr>
          <w:sz w:val="28"/>
          <w:szCs w:val="28"/>
          <w:lang w:val="uk-UA"/>
        </w:rPr>
        <w:t>13,9 тис. грн.</w:t>
      </w:r>
    </w:p>
    <w:p w:rsidR="00917993" w:rsidRPr="009F4D0F" w:rsidRDefault="00917993" w:rsidP="00917993">
      <w:pPr>
        <w:jc w:val="both"/>
        <w:rPr>
          <w:sz w:val="28"/>
          <w:szCs w:val="28"/>
          <w:lang w:val="uk-UA"/>
        </w:rPr>
      </w:pPr>
      <w:r>
        <w:rPr>
          <w:sz w:val="28"/>
          <w:szCs w:val="28"/>
          <w:lang w:val="uk-UA"/>
        </w:rPr>
        <w:t xml:space="preserve">ремонт рентгенапаратів </w:t>
      </w:r>
      <w:r w:rsidRPr="009F4D0F">
        <w:rPr>
          <w:sz w:val="28"/>
          <w:szCs w:val="28"/>
          <w:lang w:val="uk-UA"/>
        </w:rPr>
        <w:t xml:space="preserve">РУМ-20, Хіралюкс– 57,0 тис. грн., </w:t>
      </w:r>
    </w:p>
    <w:p w:rsidR="00917993" w:rsidRPr="009F4D0F" w:rsidRDefault="00917993" w:rsidP="00917993">
      <w:pPr>
        <w:jc w:val="both"/>
        <w:rPr>
          <w:sz w:val="28"/>
          <w:szCs w:val="28"/>
          <w:lang w:val="uk-UA"/>
        </w:rPr>
      </w:pPr>
      <w:r>
        <w:rPr>
          <w:sz w:val="28"/>
          <w:szCs w:val="28"/>
          <w:lang w:val="uk-UA"/>
        </w:rPr>
        <w:t xml:space="preserve">послуги зв’язку – 115,1 тис. </w:t>
      </w:r>
      <w:r w:rsidRPr="009F4D0F">
        <w:rPr>
          <w:sz w:val="28"/>
          <w:szCs w:val="28"/>
          <w:lang w:val="uk-UA"/>
        </w:rPr>
        <w:t>грн.</w:t>
      </w:r>
    </w:p>
    <w:p w:rsidR="00917993" w:rsidRPr="009F4D0F" w:rsidRDefault="00917993" w:rsidP="00917993">
      <w:pPr>
        <w:jc w:val="both"/>
        <w:rPr>
          <w:sz w:val="28"/>
          <w:szCs w:val="28"/>
          <w:lang w:val="uk-UA"/>
        </w:rPr>
      </w:pPr>
      <w:r>
        <w:rPr>
          <w:sz w:val="28"/>
          <w:szCs w:val="28"/>
          <w:lang w:val="uk-UA"/>
        </w:rPr>
        <w:t>п</w:t>
      </w:r>
      <w:r w:rsidRPr="009F4D0F">
        <w:rPr>
          <w:sz w:val="28"/>
          <w:szCs w:val="28"/>
          <w:lang w:val="uk-UA"/>
        </w:rPr>
        <w:t>рограмне забезпечення -36,3 тис. грн.</w:t>
      </w:r>
    </w:p>
    <w:p w:rsidR="00917993" w:rsidRPr="009F4D0F" w:rsidRDefault="00917993" w:rsidP="00917993">
      <w:pPr>
        <w:jc w:val="both"/>
        <w:rPr>
          <w:sz w:val="28"/>
          <w:szCs w:val="28"/>
          <w:lang w:val="uk-UA"/>
        </w:rPr>
      </w:pPr>
      <w:r>
        <w:rPr>
          <w:sz w:val="28"/>
          <w:szCs w:val="28"/>
          <w:lang w:val="uk-UA"/>
        </w:rPr>
        <w:t>п</w:t>
      </w:r>
      <w:r w:rsidRPr="009F4D0F">
        <w:rPr>
          <w:sz w:val="28"/>
          <w:szCs w:val="28"/>
          <w:lang w:val="uk-UA"/>
        </w:rPr>
        <w:t>ослуги охорони -22,4 тис. грн.</w:t>
      </w:r>
    </w:p>
    <w:p w:rsidR="00917993" w:rsidRPr="009F4D0F" w:rsidRDefault="00917993" w:rsidP="00917993">
      <w:pPr>
        <w:jc w:val="both"/>
        <w:rPr>
          <w:sz w:val="28"/>
          <w:szCs w:val="28"/>
          <w:lang w:val="uk-UA"/>
        </w:rPr>
      </w:pPr>
      <w:r>
        <w:rPr>
          <w:sz w:val="28"/>
          <w:szCs w:val="28"/>
          <w:lang w:val="uk-UA"/>
        </w:rPr>
        <w:t>п</w:t>
      </w:r>
      <w:r w:rsidRPr="009F4D0F">
        <w:rPr>
          <w:sz w:val="28"/>
          <w:szCs w:val="28"/>
          <w:lang w:val="uk-UA"/>
        </w:rPr>
        <w:t>ерезарядка вогнегасників -8,2 тис. грн.</w:t>
      </w:r>
    </w:p>
    <w:p w:rsidR="00917993" w:rsidRPr="009F4D0F" w:rsidRDefault="00917993" w:rsidP="00917993">
      <w:pPr>
        <w:jc w:val="both"/>
        <w:rPr>
          <w:sz w:val="28"/>
          <w:szCs w:val="28"/>
          <w:lang w:val="uk-UA"/>
        </w:rPr>
      </w:pPr>
      <w:r>
        <w:rPr>
          <w:sz w:val="28"/>
          <w:szCs w:val="28"/>
          <w:lang w:val="uk-UA"/>
        </w:rPr>
        <w:t>о</w:t>
      </w:r>
      <w:r w:rsidRPr="009F4D0F">
        <w:rPr>
          <w:sz w:val="28"/>
          <w:szCs w:val="28"/>
          <w:lang w:val="uk-UA"/>
        </w:rPr>
        <w:t xml:space="preserve">бслуговування ліфтів </w:t>
      </w:r>
      <w:r>
        <w:rPr>
          <w:sz w:val="28"/>
          <w:szCs w:val="28"/>
          <w:lang w:val="uk-UA"/>
        </w:rPr>
        <w:t>-</w:t>
      </w:r>
      <w:r w:rsidRPr="009F4D0F">
        <w:rPr>
          <w:sz w:val="28"/>
          <w:szCs w:val="28"/>
          <w:lang w:val="uk-UA"/>
        </w:rPr>
        <w:t xml:space="preserve"> 70,3 тис. грн.</w:t>
      </w:r>
    </w:p>
    <w:p w:rsidR="00917993" w:rsidRPr="009F4D0F" w:rsidRDefault="00917993" w:rsidP="00917993">
      <w:pPr>
        <w:jc w:val="both"/>
        <w:rPr>
          <w:sz w:val="28"/>
          <w:szCs w:val="28"/>
          <w:lang w:val="uk-UA"/>
        </w:rPr>
      </w:pPr>
      <w:r>
        <w:rPr>
          <w:sz w:val="28"/>
          <w:szCs w:val="28"/>
          <w:lang w:val="uk-UA"/>
        </w:rPr>
        <w:t>с</w:t>
      </w:r>
      <w:r w:rsidRPr="009F4D0F">
        <w:rPr>
          <w:sz w:val="28"/>
          <w:szCs w:val="28"/>
          <w:lang w:val="uk-UA"/>
        </w:rPr>
        <w:t>упровід програмного забезпечення -</w:t>
      </w:r>
      <w:r>
        <w:rPr>
          <w:sz w:val="28"/>
          <w:szCs w:val="28"/>
          <w:lang w:val="uk-UA"/>
        </w:rPr>
        <w:t xml:space="preserve"> </w:t>
      </w:r>
      <w:r w:rsidRPr="009F4D0F">
        <w:rPr>
          <w:sz w:val="28"/>
          <w:szCs w:val="28"/>
          <w:lang w:val="uk-UA"/>
        </w:rPr>
        <w:t>28,4 тис. грн.</w:t>
      </w:r>
    </w:p>
    <w:p w:rsidR="00917993" w:rsidRPr="009F4D0F" w:rsidRDefault="00917993" w:rsidP="00917993">
      <w:pPr>
        <w:jc w:val="both"/>
        <w:rPr>
          <w:sz w:val="28"/>
          <w:szCs w:val="28"/>
          <w:lang w:val="uk-UA"/>
        </w:rPr>
      </w:pPr>
      <w:r>
        <w:rPr>
          <w:sz w:val="28"/>
          <w:szCs w:val="28"/>
          <w:lang w:val="uk-UA"/>
        </w:rPr>
        <w:t>п</w:t>
      </w:r>
      <w:r w:rsidRPr="009F4D0F">
        <w:rPr>
          <w:sz w:val="28"/>
          <w:szCs w:val="28"/>
          <w:lang w:val="uk-UA"/>
        </w:rPr>
        <w:t>ослуги з страхування -20,0 тис. грн.</w:t>
      </w:r>
    </w:p>
    <w:p w:rsidR="00917993" w:rsidRPr="009F4D0F" w:rsidRDefault="00917993" w:rsidP="00917993">
      <w:pPr>
        <w:jc w:val="both"/>
        <w:rPr>
          <w:sz w:val="28"/>
          <w:szCs w:val="28"/>
          <w:lang w:val="uk-UA"/>
        </w:rPr>
      </w:pPr>
      <w:r>
        <w:rPr>
          <w:sz w:val="28"/>
          <w:szCs w:val="28"/>
          <w:lang w:val="uk-UA"/>
        </w:rPr>
        <w:t>м</w:t>
      </w:r>
      <w:r w:rsidRPr="009F4D0F">
        <w:rPr>
          <w:sz w:val="28"/>
          <w:szCs w:val="28"/>
          <w:lang w:val="uk-UA"/>
        </w:rPr>
        <w:t xml:space="preserve">етрологічні </w:t>
      </w:r>
      <w:r>
        <w:rPr>
          <w:sz w:val="28"/>
          <w:szCs w:val="28"/>
          <w:lang w:val="uk-UA"/>
        </w:rPr>
        <w:t>роботи, повірка, експертиза ТД -</w:t>
      </w:r>
      <w:r w:rsidRPr="009F4D0F">
        <w:rPr>
          <w:sz w:val="28"/>
          <w:szCs w:val="28"/>
          <w:lang w:val="uk-UA"/>
        </w:rPr>
        <w:t xml:space="preserve"> 9,3 тис. грн.</w:t>
      </w:r>
    </w:p>
    <w:p w:rsidR="00917993" w:rsidRPr="009F4D0F" w:rsidRDefault="00917993" w:rsidP="00917993">
      <w:pPr>
        <w:jc w:val="both"/>
        <w:rPr>
          <w:sz w:val="28"/>
          <w:szCs w:val="28"/>
          <w:lang w:val="uk-UA"/>
        </w:rPr>
      </w:pPr>
      <w:r>
        <w:rPr>
          <w:sz w:val="28"/>
          <w:szCs w:val="28"/>
          <w:lang w:val="uk-UA"/>
        </w:rPr>
        <w:t>з</w:t>
      </w:r>
      <w:r w:rsidRPr="009F4D0F">
        <w:rPr>
          <w:sz w:val="28"/>
          <w:szCs w:val="28"/>
          <w:lang w:val="uk-UA"/>
        </w:rPr>
        <w:t xml:space="preserve">аправка картриджів </w:t>
      </w:r>
      <w:r>
        <w:rPr>
          <w:sz w:val="28"/>
          <w:szCs w:val="28"/>
          <w:lang w:val="uk-UA"/>
        </w:rPr>
        <w:t>-</w:t>
      </w:r>
      <w:r w:rsidRPr="009F4D0F">
        <w:rPr>
          <w:sz w:val="28"/>
          <w:szCs w:val="28"/>
          <w:lang w:val="uk-UA"/>
        </w:rPr>
        <w:t xml:space="preserve"> 8,9 тис. грн.</w:t>
      </w:r>
    </w:p>
    <w:p w:rsidR="00917993" w:rsidRPr="009F4D0F" w:rsidRDefault="00917993" w:rsidP="00917993">
      <w:pPr>
        <w:jc w:val="both"/>
        <w:rPr>
          <w:sz w:val="28"/>
          <w:szCs w:val="28"/>
          <w:lang w:val="uk-UA"/>
        </w:rPr>
      </w:pPr>
      <w:r>
        <w:rPr>
          <w:sz w:val="28"/>
          <w:szCs w:val="28"/>
          <w:lang w:val="uk-UA"/>
        </w:rPr>
        <w:t>б</w:t>
      </w:r>
      <w:r w:rsidRPr="009F4D0F">
        <w:rPr>
          <w:sz w:val="28"/>
          <w:szCs w:val="28"/>
          <w:lang w:val="uk-UA"/>
        </w:rPr>
        <w:t xml:space="preserve">актеріальні дослідження </w:t>
      </w:r>
      <w:r>
        <w:rPr>
          <w:sz w:val="28"/>
          <w:szCs w:val="28"/>
          <w:lang w:val="uk-UA"/>
        </w:rPr>
        <w:t>-</w:t>
      </w:r>
      <w:r w:rsidRPr="009F4D0F">
        <w:rPr>
          <w:sz w:val="28"/>
          <w:szCs w:val="28"/>
          <w:lang w:val="uk-UA"/>
        </w:rPr>
        <w:t xml:space="preserve"> 36,7 тис. грн..</w:t>
      </w:r>
    </w:p>
    <w:p w:rsidR="00917993" w:rsidRPr="009F4D0F" w:rsidRDefault="00917993" w:rsidP="00917993">
      <w:pPr>
        <w:jc w:val="both"/>
        <w:rPr>
          <w:sz w:val="28"/>
          <w:szCs w:val="28"/>
          <w:lang w:val="uk-UA"/>
        </w:rPr>
      </w:pPr>
      <w:r>
        <w:rPr>
          <w:sz w:val="28"/>
          <w:szCs w:val="28"/>
          <w:lang w:val="uk-UA"/>
        </w:rPr>
        <w:t>д</w:t>
      </w:r>
      <w:r w:rsidRPr="009F4D0F">
        <w:rPr>
          <w:sz w:val="28"/>
          <w:szCs w:val="28"/>
          <w:lang w:val="uk-UA"/>
        </w:rPr>
        <w:t>езінфекція ТЗ - 0,4 тис. грн.</w:t>
      </w:r>
    </w:p>
    <w:p w:rsidR="00917993" w:rsidRPr="009F4D0F" w:rsidRDefault="00917993" w:rsidP="00917993">
      <w:pPr>
        <w:jc w:val="both"/>
        <w:rPr>
          <w:sz w:val="28"/>
          <w:szCs w:val="28"/>
          <w:lang w:val="uk-UA"/>
        </w:rPr>
      </w:pPr>
      <w:r>
        <w:rPr>
          <w:sz w:val="28"/>
          <w:szCs w:val="28"/>
          <w:lang w:val="uk-UA"/>
        </w:rPr>
        <w:t>технічне обслуговування</w:t>
      </w:r>
      <w:r w:rsidRPr="009F4D0F">
        <w:rPr>
          <w:sz w:val="28"/>
          <w:szCs w:val="28"/>
          <w:lang w:val="uk-UA"/>
        </w:rPr>
        <w:t xml:space="preserve"> Аналізатора </w:t>
      </w:r>
      <w:r>
        <w:rPr>
          <w:sz w:val="28"/>
          <w:szCs w:val="28"/>
          <w:lang w:val="uk-UA"/>
        </w:rPr>
        <w:t>-</w:t>
      </w:r>
      <w:r w:rsidRPr="009F4D0F">
        <w:rPr>
          <w:sz w:val="28"/>
          <w:szCs w:val="28"/>
          <w:lang w:val="uk-UA"/>
        </w:rPr>
        <w:t xml:space="preserve"> 12,2 тис. грн.</w:t>
      </w:r>
    </w:p>
    <w:p w:rsidR="00917993" w:rsidRPr="009F4D0F" w:rsidRDefault="00917993" w:rsidP="00917993">
      <w:pPr>
        <w:jc w:val="both"/>
        <w:rPr>
          <w:sz w:val="28"/>
          <w:szCs w:val="28"/>
          <w:lang w:val="uk-UA"/>
        </w:rPr>
      </w:pPr>
      <w:r>
        <w:rPr>
          <w:sz w:val="28"/>
          <w:szCs w:val="28"/>
          <w:lang w:val="uk-UA"/>
        </w:rPr>
        <w:t>к</w:t>
      </w:r>
      <w:r w:rsidRPr="009F4D0F">
        <w:rPr>
          <w:sz w:val="28"/>
          <w:szCs w:val="28"/>
          <w:lang w:val="uk-UA"/>
        </w:rPr>
        <w:t>омп.програма Дебет</w:t>
      </w:r>
      <w:r>
        <w:rPr>
          <w:sz w:val="28"/>
          <w:szCs w:val="28"/>
          <w:lang w:val="uk-UA"/>
        </w:rPr>
        <w:t xml:space="preserve"> </w:t>
      </w:r>
      <w:r w:rsidRPr="009F4D0F">
        <w:rPr>
          <w:sz w:val="28"/>
          <w:szCs w:val="28"/>
          <w:lang w:val="uk-UA"/>
        </w:rPr>
        <w:t>-</w:t>
      </w:r>
      <w:r>
        <w:rPr>
          <w:sz w:val="28"/>
          <w:szCs w:val="28"/>
          <w:lang w:val="uk-UA"/>
        </w:rPr>
        <w:t xml:space="preserve"> </w:t>
      </w:r>
      <w:r w:rsidRPr="009F4D0F">
        <w:rPr>
          <w:sz w:val="28"/>
          <w:szCs w:val="28"/>
          <w:lang w:val="uk-UA"/>
        </w:rPr>
        <w:t>24,8 тис. грн.</w:t>
      </w:r>
    </w:p>
    <w:p w:rsidR="00917993" w:rsidRPr="009F4D0F" w:rsidRDefault="00917993" w:rsidP="00917993">
      <w:pPr>
        <w:jc w:val="both"/>
        <w:rPr>
          <w:sz w:val="28"/>
          <w:szCs w:val="28"/>
          <w:lang w:val="uk-UA"/>
        </w:rPr>
      </w:pPr>
      <w:r>
        <w:rPr>
          <w:sz w:val="28"/>
          <w:szCs w:val="28"/>
          <w:lang w:val="uk-UA"/>
        </w:rPr>
        <w:t>с</w:t>
      </w:r>
      <w:r w:rsidRPr="009F4D0F">
        <w:rPr>
          <w:sz w:val="28"/>
          <w:szCs w:val="28"/>
          <w:lang w:val="uk-UA"/>
        </w:rPr>
        <w:t>траховий платіж -</w:t>
      </w:r>
      <w:r>
        <w:rPr>
          <w:sz w:val="28"/>
          <w:szCs w:val="28"/>
          <w:lang w:val="uk-UA"/>
        </w:rPr>
        <w:t xml:space="preserve"> </w:t>
      </w:r>
      <w:r w:rsidRPr="009F4D0F">
        <w:rPr>
          <w:sz w:val="28"/>
          <w:szCs w:val="28"/>
          <w:lang w:val="uk-UA"/>
        </w:rPr>
        <w:t>14,4 тис. грн.</w:t>
      </w:r>
    </w:p>
    <w:p w:rsidR="00917993" w:rsidRPr="009F4D0F" w:rsidRDefault="00917993" w:rsidP="00917993">
      <w:pPr>
        <w:jc w:val="both"/>
        <w:rPr>
          <w:sz w:val="28"/>
          <w:szCs w:val="28"/>
          <w:lang w:val="uk-UA"/>
        </w:rPr>
      </w:pPr>
      <w:r>
        <w:rPr>
          <w:sz w:val="28"/>
          <w:szCs w:val="28"/>
          <w:lang w:val="uk-UA"/>
        </w:rPr>
        <w:t>п</w:t>
      </w:r>
      <w:r w:rsidRPr="009F4D0F">
        <w:rPr>
          <w:sz w:val="28"/>
          <w:szCs w:val="28"/>
          <w:lang w:val="uk-UA"/>
        </w:rPr>
        <w:t xml:space="preserve">ідвищення кваліфікації,навчання </w:t>
      </w:r>
      <w:r>
        <w:rPr>
          <w:sz w:val="28"/>
          <w:szCs w:val="28"/>
          <w:lang w:val="uk-UA"/>
        </w:rPr>
        <w:t>-</w:t>
      </w:r>
      <w:r w:rsidRPr="009F4D0F">
        <w:rPr>
          <w:sz w:val="28"/>
          <w:szCs w:val="28"/>
          <w:lang w:val="uk-UA"/>
        </w:rPr>
        <w:t xml:space="preserve"> 13,6 тис. грн.</w:t>
      </w:r>
    </w:p>
    <w:p w:rsidR="00917993" w:rsidRPr="009F4D0F" w:rsidRDefault="00917993" w:rsidP="00917993">
      <w:pPr>
        <w:jc w:val="both"/>
        <w:rPr>
          <w:sz w:val="28"/>
          <w:szCs w:val="28"/>
          <w:lang w:val="uk-UA"/>
        </w:rPr>
      </w:pPr>
      <w:r>
        <w:rPr>
          <w:sz w:val="28"/>
          <w:szCs w:val="28"/>
          <w:lang w:val="uk-UA"/>
        </w:rPr>
        <w:t>монтаж сигналізації</w:t>
      </w:r>
      <w:r w:rsidRPr="009F4D0F">
        <w:rPr>
          <w:sz w:val="28"/>
          <w:szCs w:val="28"/>
          <w:lang w:val="uk-UA"/>
        </w:rPr>
        <w:t>, кондиціонера -</w:t>
      </w:r>
      <w:r>
        <w:rPr>
          <w:sz w:val="28"/>
          <w:szCs w:val="28"/>
          <w:lang w:val="uk-UA"/>
        </w:rPr>
        <w:t xml:space="preserve"> </w:t>
      </w:r>
      <w:r w:rsidRPr="009F4D0F">
        <w:rPr>
          <w:sz w:val="28"/>
          <w:szCs w:val="28"/>
          <w:lang w:val="uk-UA"/>
        </w:rPr>
        <w:t>17,0 тис. грн.</w:t>
      </w:r>
    </w:p>
    <w:p w:rsidR="00917993" w:rsidRPr="009F4D0F" w:rsidRDefault="00917993" w:rsidP="00917993">
      <w:pPr>
        <w:jc w:val="both"/>
        <w:rPr>
          <w:sz w:val="28"/>
          <w:szCs w:val="28"/>
          <w:lang w:val="uk-UA"/>
        </w:rPr>
      </w:pPr>
      <w:r>
        <w:rPr>
          <w:sz w:val="28"/>
          <w:szCs w:val="28"/>
          <w:lang w:val="uk-UA"/>
        </w:rPr>
        <w:t>р</w:t>
      </w:r>
      <w:r w:rsidRPr="009F4D0F">
        <w:rPr>
          <w:sz w:val="28"/>
          <w:szCs w:val="28"/>
          <w:lang w:val="uk-UA"/>
        </w:rPr>
        <w:t>емонт електродвигуна - 8,7 тис. грн.</w:t>
      </w:r>
    </w:p>
    <w:p w:rsidR="00917993" w:rsidRPr="009F4D0F" w:rsidRDefault="00917993" w:rsidP="00917993">
      <w:pPr>
        <w:jc w:val="both"/>
        <w:rPr>
          <w:sz w:val="28"/>
          <w:szCs w:val="28"/>
          <w:lang w:val="uk-UA"/>
        </w:rPr>
      </w:pPr>
      <w:r>
        <w:rPr>
          <w:sz w:val="28"/>
          <w:szCs w:val="28"/>
          <w:lang w:val="uk-UA"/>
        </w:rPr>
        <w:t>в</w:t>
      </w:r>
      <w:r w:rsidRPr="009F4D0F">
        <w:rPr>
          <w:sz w:val="28"/>
          <w:szCs w:val="28"/>
          <w:lang w:val="uk-UA"/>
        </w:rPr>
        <w:t>иготовлення вивіски -</w:t>
      </w:r>
      <w:r>
        <w:rPr>
          <w:sz w:val="28"/>
          <w:szCs w:val="28"/>
          <w:lang w:val="uk-UA"/>
        </w:rPr>
        <w:t xml:space="preserve"> </w:t>
      </w:r>
      <w:r w:rsidRPr="009F4D0F">
        <w:rPr>
          <w:sz w:val="28"/>
          <w:szCs w:val="28"/>
          <w:lang w:val="uk-UA"/>
        </w:rPr>
        <w:t>1,6 тис. грн.</w:t>
      </w:r>
    </w:p>
    <w:p w:rsidR="00917993" w:rsidRPr="009F4D0F" w:rsidRDefault="00917993" w:rsidP="00917993">
      <w:pPr>
        <w:jc w:val="both"/>
        <w:rPr>
          <w:sz w:val="28"/>
          <w:szCs w:val="28"/>
          <w:lang w:val="uk-UA"/>
        </w:rPr>
      </w:pPr>
      <w:r>
        <w:rPr>
          <w:sz w:val="28"/>
          <w:szCs w:val="28"/>
          <w:lang w:val="uk-UA"/>
        </w:rPr>
        <w:t>п</w:t>
      </w:r>
      <w:r w:rsidRPr="009F4D0F">
        <w:rPr>
          <w:sz w:val="28"/>
          <w:szCs w:val="28"/>
          <w:lang w:val="uk-UA"/>
        </w:rPr>
        <w:t>ередплата газет і журналів-15,0 тис. грн</w:t>
      </w:r>
    </w:p>
    <w:p w:rsidR="00917993" w:rsidRPr="009F4D0F" w:rsidRDefault="00917993" w:rsidP="00917993">
      <w:pPr>
        <w:jc w:val="both"/>
        <w:rPr>
          <w:sz w:val="28"/>
          <w:szCs w:val="28"/>
          <w:lang w:val="uk-UA"/>
        </w:rPr>
      </w:pPr>
      <w:r w:rsidRPr="009F4D0F">
        <w:rPr>
          <w:sz w:val="28"/>
          <w:szCs w:val="28"/>
          <w:lang w:val="uk-UA"/>
        </w:rPr>
        <w:t xml:space="preserve">по </w:t>
      </w:r>
      <w:r w:rsidRPr="009F4D0F">
        <w:rPr>
          <w:b/>
          <w:sz w:val="28"/>
          <w:szCs w:val="28"/>
          <w:u w:val="single"/>
          <w:lang w:val="uk-UA"/>
        </w:rPr>
        <w:t>КЕКВ 2250</w:t>
      </w:r>
      <w:r>
        <w:rPr>
          <w:sz w:val="28"/>
          <w:szCs w:val="28"/>
          <w:lang w:val="uk-UA"/>
        </w:rPr>
        <w:t xml:space="preserve"> за </w:t>
      </w:r>
      <w:r w:rsidRPr="009F4D0F">
        <w:rPr>
          <w:sz w:val="28"/>
          <w:szCs w:val="28"/>
          <w:lang w:val="uk-UA"/>
        </w:rPr>
        <w:t>9 місяців 2019 року</w:t>
      </w:r>
      <w:r>
        <w:rPr>
          <w:sz w:val="28"/>
          <w:szCs w:val="28"/>
          <w:lang w:val="uk-UA"/>
        </w:rPr>
        <w:t xml:space="preserve"> </w:t>
      </w:r>
      <w:r w:rsidRPr="009F4D0F">
        <w:rPr>
          <w:sz w:val="28"/>
          <w:szCs w:val="28"/>
          <w:lang w:val="uk-UA"/>
        </w:rPr>
        <w:t>становлять:</w:t>
      </w:r>
      <w:r w:rsidRPr="009F4D0F">
        <w:rPr>
          <w:b/>
          <w:sz w:val="28"/>
          <w:szCs w:val="28"/>
          <w:lang w:val="uk-UA"/>
        </w:rPr>
        <w:t xml:space="preserve"> Всього: 76,0 тис. грн. </w:t>
      </w:r>
      <w:r w:rsidRPr="009F4D0F">
        <w:rPr>
          <w:sz w:val="28"/>
          <w:szCs w:val="28"/>
          <w:lang w:val="uk-UA"/>
        </w:rPr>
        <w:t>відрядження</w:t>
      </w:r>
      <w:r w:rsidRPr="009F4D0F">
        <w:rPr>
          <w:b/>
          <w:sz w:val="28"/>
          <w:szCs w:val="28"/>
          <w:lang w:val="uk-UA"/>
        </w:rPr>
        <w:t>.</w:t>
      </w:r>
    </w:p>
    <w:p w:rsidR="00917993" w:rsidRPr="009F4D0F" w:rsidRDefault="00917993" w:rsidP="00917993">
      <w:pPr>
        <w:jc w:val="both"/>
        <w:rPr>
          <w:b/>
          <w:sz w:val="28"/>
          <w:szCs w:val="28"/>
          <w:lang w:val="uk-UA"/>
        </w:rPr>
      </w:pPr>
      <w:r w:rsidRPr="009F4D0F">
        <w:rPr>
          <w:sz w:val="28"/>
          <w:szCs w:val="28"/>
          <w:lang w:val="uk-UA"/>
        </w:rPr>
        <w:t xml:space="preserve">по </w:t>
      </w:r>
      <w:r w:rsidRPr="009F4D0F">
        <w:rPr>
          <w:b/>
          <w:sz w:val="28"/>
          <w:szCs w:val="28"/>
          <w:u w:val="single"/>
          <w:lang w:val="uk-UA"/>
        </w:rPr>
        <w:t>КЕКВ 2271</w:t>
      </w:r>
      <w:r>
        <w:rPr>
          <w:sz w:val="28"/>
          <w:szCs w:val="28"/>
          <w:lang w:val="uk-UA"/>
        </w:rPr>
        <w:t xml:space="preserve"> за 9 місяців 2019 </w:t>
      </w:r>
      <w:r w:rsidRPr="009F4D0F">
        <w:rPr>
          <w:sz w:val="28"/>
          <w:szCs w:val="28"/>
          <w:lang w:val="uk-UA"/>
        </w:rPr>
        <w:t>року</w:t>
      </w:r>
      <w:r>
        <w:rPr>
          <w:sz w:val="28"/>
          <w:szCs w:val="28"/>
          <w:lang w:val="uk-UA"/>
        </w:rPr>
        <w:t xml:space="preserve"> </w:t>
      </w:r>
      <w:r w:rsidRPr="009F4D0F">
        <w:rPr>
          <w:sz w:val="28"/>
          <w:szCs w:val="28"/>
          <w:lang w:val="uk-UA"/>
        </w:rPr>
        <w:t>становлять:</w:t>
      </w:r>
      <w:r w:rsidRPr="009F4D0F">
        <w:rPr>
          <w:b/>
          <w:sz w:val="28"/>
          <w:szCs w:val="28"/>
          <w:lang w:val="uk-UA"/>
        </w:rPr>
        <w:t xml:space="preserve"> Всього: 4779,2 тис. грн. </w:t>
      </w:r>
      <w:r w:rsidRPr="009F4D0F">
        <w:rPr>
          <w:sz w:val="28"/>
          <w:szCs w:val="28"/>
          <w:lang w:val="uk-UA"/>
        </w:rPr>
        <w:t>за теплопостачання</w:t>
      </w:r>
    </w:p>
    <w:p w:rsidR="00917993" w:rsidRPr="009F4D0F" w:rsidRDefault="00917993" w:rsidP="00917993">
      <w:pPr>
        <w:jc w:val="both"/>
        <w:rPr>
          <w:sz w:val="28"/>
          <w:szCs w:val="28"/>
          <w:lang w:val="uk-UA"/>
        </w:rPr>
      </w:pPr>
      <w:r w:rsidRPr="009F4D0F">
        <w:rPr>
          <w:sz w:val="28"/>
          <w:szCs w:val="28"/>
          <w:lang w:val="uk-UA"/>
        </w:rPr>
        <w:t xml:space="preserve">по </w:t>
      </w:r>
      <w:r w:rsidRPr="009F4D0F">
        <w:rPr>
          <w:b/>
          <w:sz w:val="28"/>
          <w:szCs w:val="28"/>
          <w:u w:val="single"/>
          <w:lang w:val="uk-UA"/>
        </w:rPr>
        <w:t>КЕКВ 2272</w:t>
      </w:r>
      <w:r>
        <w:rPr>
          <w:sz w:val="28"/>
          <w:szCs w:val="28"/>
          <w:lang w:val="uk-UA"/>
        </w:rPr>
        <w:t xml:space="preserve"> за </w:t>
      </w:r>
      <w:r w:rsidRPr="009F4D0F">
        <w:rPr>
          <w:sz w:val="28"/>
          <w:szCs w:val="28"/>
          <w:lang w:val="uk-UA"/>
        </w:rPr>
        <w:t>9 місяців 2019 року становлять:</w:t>
      </w:r>
      <w:r w:rsidRPr="009F4D0F">
        <w:rPr>
          <w:b/>
          <w:sz w:val="28"/>
          <w:szCs w:val="28"/>
          <w:lang w:val="uk-UA"/>
        </w:rPr>
        <w:t xml:space="preserve"> Всього: 181,9 тис. грн. </w:t>
      </w:r>
      <w:r w:rsidRPr="009F4D0F">
        <w:rPr>
          <w:sz w:val="28"/>
          <w:szCs w:val="28"/>
          <w:lang w:val="uk-UA"/>
        </w:rPr>
        <w:t>водопостачання та водовідведення</w:t>
      </w:r>
    </w:p>
    <w:p w:rsidR="00917993" w:rsidRPr="009F4D0F" w:rsidRDefault="00917993" w:rsidP="00917993">
      <w:pPr>
        <w:jc w:val="both"/>
        <w:rPr>
          <w:sz w:val="28"/>
          <w:szCs w:val="28"/>
          <w:lang w:val="uk-UA"/>
        </w:rPr>
      </w:pPr>
      <w:r w:rsidRPr="009F4D0F">
        <w:rPr>
          <w:sz w:val="28"/>
          <w:szCs w:val="28"/>
          <w:lang w:val="uk-UA"/>
        </w:rPr>
        <w:t xml:space="preserve">по </w:t>
      </w:r>
      <w:r w:rsidRPr="009F4D0F">
        <w:rPr>
          <w:b/>
          <w:sz w:val="28"/>
          <w:szCs w:val="28"/>
          <w:u w:val="single"/>
          <w:lang w:val="uk-UA"/>
        </w:rPr>
        <w:t>КЕКВ 2273</w:t>
      </w:r>
      <w:r w:rsidRPr="009F4D0F">
        <w:rPr>
          <w:sz w:val="28"/>
          <w:szCs w:val="28"/>
          <w:lang w:val="uk-UA"/>
        </w:rPr>
        <w:t xml:space="preserve"> за  9 місяців 2019 року</w:t>
      </w:r>
      <w:r>
        <w:rPr>
          <w:sz w:val="28"/>
          <w:szCs w:val="28"/>
          <w:lang w:val="uk-UA"/>
        </w:rPr>
        <w:t xml:space="preserve"> </w:t>
      </w:r>
      <w:r w:rsidRPr="009F4D0F">
        <w:rPr>
          <w:sz w:val="28"/>
          <w:szCs w:val="28"/>
          <w:lang w:val="uk-UA"/>
        </w:rPr>
        <w:t>становлять:</w:t>
      </w:r>
      <w:r w:rsidRPr="009F4D0F">
        <w:rPr>
          <w:b/>
          <w:sz w:val="28"/>
          <w:szCs w:val="28"/>
          <w:lang w:val="uk-UA"/>
        </w:rPr>
        <w:t xml:space="preserve"> Всього: 1054,4 тис. грн</w:t>
      </w:r>
      <w:r w:rsidRPr="009F4D0F">
        <w:rPr>
          <w:sz w:val="28"/>
          <w:szCs w:val="28"/>
          <w:lang w:val="uk-UA"/>
        </w:rPr>
        <w:t>. електроенергія</w:t>
      </w:r>
    </w:p>
    <w:p w:rsidR="00917993" w:rsidRPr="009F4D0F" w:rsidRDefault="00917993" w:rsidP="00917993">
      <w:pPr>
        <w:jc w:val="both"/>
        <w:rPr>
          <w:sz w:val="28"/>
          <w:szCs w:val="28"/>
          <w:lang w:val="uk-UA"/>
        </w:rPr>
      </w:pPr>
      <w:r w:rsidRPr="009F4D0F">
        <w:rPr>
          <w:sz w:val="28"/>
          <w:szCs w:val="28"/>
          <w:lang w:val="uk-UA"/>
        </w:rPr>
        <w:t xml:space="preserve">по </w:t>
      </w:r>
      <w:r w:rsidRPr="009F4D0F">
        <w:rPr>
          <w:b/>
          <w:sz w:val="28"/>
          <w:szCs w:val="28"/>
          <w:u w:val="single"/>
          <w:lang w:val="uk-UA"/>
        </w:rPr>
        <w:t>КЕКВ 2274</w:t>
      </w:r>
      <w:r w:rsidRPr="009F4D0F">
        <w:rPr>
          <w:sz w:val="28"/>
          <w:szCs w:val="28"/>
          <w:lang w:val="uk-UA"/>
        </w:rPr>
        <w:t xml:space="preserve"> за  9 місяців 2019 року</w:t>
      </w:r>
      <w:r>
        <w:rPr>
          <w:sz w:val="28"/>
          <w:szCs w:val="28"/>
          <w:lang w:val="uk-UA"/>
        </w:rPr>
        <w:t xml:space="preserve"> </w:t>
      </w:r>
      <w:r w:rsidRPr="009F4D0F">
        <w:rPr>
          <w:sz w:val="28"/>
          <w:szCs w:val="28"/>
          <w:lang w:val="uk-UA"/>
        </w:rPr>
        <w:t>становлять:</w:t>
      </w:r>
      <w:r w:rsidRPr="009F4D0F">
        <w:rPr>
          <w:b/>
          <w:sz w:val="28"/>
          <w:szCs w:val="28"/>
          <w:lang w:val="uk-UA"/>
        </w:rPr>
        <w:t xml:space="preserve"> Всього</w:t>
      </w:r>
      <w:r w:rsidRPr="009F4D0F">
        <w:rPr>
          <w:sz w:val="28"/>
          <w:szCs w:val="28"/>
          <w:lang w:val="uk-UA"/>
        </w:rPr>
        <w:t xml:space="preserve">: </w:t>
      </w:r>
      <w:r w:rsidRPr="009F4D0F">
        <w:rPr>
          <w:b/>
          <w:sz w:val="28"/>
          <w:szCs w:val="28"/>
          <w:lang w:val="uk-UA"/>
        </w:rPr>
        <w:t>122,8 тис. грн</w:t>
      </w:r>
      <w:r w:rsidRPr="009F4D0F">
        <w:rPr>
          <w:sz w:val="28"/>
          <w:szCs w:val="28"/>
          <w:lang w:val="uk-UA"/>
        </w:rPr>
        <w:t>. газопостачання</w:t>
      </w:r>
    </w:p>
    <w:p w:rsidR="00917993" w:rsidRPr="009F4D0F" w:rsidRDefault="00917993" w:rsidP="00917993">
      <w:pPr>
        <w:jc w:val="both"/>
        <w:rPr>
          <w:sz w:val="28"/>
          <w:szCs w:val="28"/>
          <w:lang w:val="uk-UA"/>
        </w:rPr>
      </w:pPr>
      <w:r w:rsidRPr="009F4D0F">
        <w:rPr>
          <w:sz w:val="28"/>
          <w:szCs w:val="28"/>
          <w:lang w:val="uk-UA"/>
        </w:rPr>
        <w:lastRenderedPageBreak/>
        <w:t xml:space="preserve">по </w:t>
      </w:r>
      <w:r w:rsidRPr="009F4D0F">
        <w:rPr>
          <w:b/>
          <w:sz w:val="28"/>
          <w:szCs w:val="28"/>
          <w:lang w:val="uk-UA"/>
        </w:rPr>
        <w:t>КЕКВ 2275</w:t>
      </w:r>
      <w:r w:rsidRPr="009F4D0F">
        <w:rPr>
          <w:sz w:val="28"/>
          <w:szCs w:val="28"/>
          <w:lang w:val="uk-UA"/>
        </w:rPr>
        <w:t xml:space="preserve"> за 9 місяців 2019 року становлять: Всього: </w:t>
      </w:r>
      <w:r w:rsidRPr="009F4D0F">
        <w:rPr>
          <w:b/>
          <w:sz w:val="28"/>
          <w:szCs w:val="28"/>
          <w:lang w:val="uk-UA"/>
        </w:rPr>
        <w:t>48,1</w:t>
      </w:r>
      <w:r w:rsidRPr="009F4D0F">
        <w:rPr>
          <w:sz w:val="28"/>
          <w:szCs w:val="28"/>
          <w:lang w:val="uk-UA"/>
        </w:rPr>
        <w:t xml:space="preserve"> тис. грн. вивіз твердих побутових відходів.</w:t>
      </w:r>
    </w:p>
    <w:p w:rsidR="00917993" w:rsidRPr="009F4D0F" w:rsidRDefault="00917993" w:rsidP="00917993">
      <w:pPr>
        <w:jc w:val="both"/>
        <w:rPr>
          <w:sz w:val="28"/>
          <w:szCs w:val="28"/>
          <w:lang w:val="uk-UA"/>
        </w:rPr>
      </w:pPr>
      <w:r w:rsidRPr="009F4D0F">
        <w:rPr>
          <w:sz w:val="28"/>
          <w:szCs w:val="28"/>
          <w:lang w:val="uk-UA"/>
        </w:rPr>
        <w:t xml:space="preserve">по </w:t>
      </w:r>
      <w:r w:rsidRPr="009F4D0F">
        <w:rPr>
          <w:b/>
          <w:sz w:val="28"/>
          <w:szCs w:val="28"/>
          <w:u w:val="single"/>
          <w:lang w:val="uk-UA"/>
        </w:rPr>
        <w:t>КЕКВ 2710</w:t>
      </w:r>
      <w:r w:rsidRPr="009F4D0F">
        <w:rPr>
          <w:sz w:val="28"/>
          <w:szCs w:val="28"/>
          <w:lang w:val="uk-UA"/>
        </w:rPr>
        <w:t xml:space="preserve"> за  9 місяців 2019 року</w:t>
      </w:r>
      <w:r>
        <w:rPr>
          <w:sz w:val="28"/>
          <w:szCs w:val="28"/>
          <w:lang w:val="uk-UA"/>
        </w:rPr>
        <w:t xml:space="preserve"> </w:t>
      </w:r>
      <w:r w:rsidRPr="009F4D0F">
        <w:rPr>
          <w:sz w:val="28"/>
          <w:szCs w:val="28"/>
          <w:lang w:val="uk-UA"/>
        </w:rPr>
        <w:t>становлять:</w:t>
      </w:r>
      <w:r w:rsidRPr="009F4D0F">
        <w:rPr>
          <w:b/>
          <w:sz w:val="28"/>
          <w:szCs w:val="28"/>
          <w:lang w:val="uk-UA"/>
        </w:rPr>
        <w:t xml:space="preserve"> Всього</w:t>
      </w:r>
      <w:r w:rsidRPr="009F4D0F">
        <w:rPr>
          <w:sz w:val="28"/>
          <w:szCs w:val="28"/>
          <w:lang w:val="uk-UA"/>
        </w:rPr>
        <w:t xml:space="preserve">: </w:t>
      </w:r>
      <w:r w:rsidRPr="009F4D0F">
        <w:rPr>
          <w:b/>
          <w:sz w:val="28"/>
          <w:szCs w:val="28"/>
          <w:lang w:val="uk-UA"/>
        </w:rPr>
        <w:t>24,50 тис. грн</w:t>
      </w:r>
      <w:r w:rsidRPr="009F4D0F">
        <w:rPr>
          <w:sz w:val="28"/>
          <w:szCs w:val="28"/>
          <w:lang w:val="uk-UA"/>
        </w:rPr>
        <w:t xml:space="preserve">. пільгова </w:t>
      </w:r>
      <w:r>
        <w:rPr>
          <w:sz w:val="28"/>
          <w:szCs w:val="28"/>
          <w:lang w:val="uk-UA"/>
        </w:rPr>
        <w:t>пенсія</w:t>
      </w:r>
    </w:p>
    <w:p w:rsidR="00917993" w:rsidRPr="009F4D0F" w:rsidRDefault="00917993" w:rsidP="00917993">
      <w:pPr>
        <w:jc w:val="both"/>
        <w:rPr>
          <w:sz w:val="28"/>
          <w:szCs w:val="28"/>
          <w:lang w:val="uk-UA"/>
        </w:rPr>
      </w:pPr>
      <w:r w:rsidRPr="009F4D0F">
        <w:rPr>
          <w:sz w:val="28"/>
          <w:szCs w:val="28"/>
          <w:lang w:val="uk-UA"/>
        </w:rPr>
        <w:t xml:space="preserve">по </w:t>
      </w:r>
      <w:r w:rsidRPr="009F4D0F">
        <w:rPr>
          <w:b/>
          <w:sz w:val="28"/>
          <w:szCs w:val="28"/>
          <w:u w:val="single"/>
          <w:lang w:val="uk-UA"/>
        </w:rPr>
        <w:t>КЕКВ 2282</w:t>
      </w:r>
      <w:r w:rsidRPr="009F4D0F">
        <w:rPr>
          <w:sz w:val="28"/>
          <w:szCs w:val="28"/>
          <w:lang w:val="uk-UA"/>
        </w:rPr>
        <w:t xml:space="preserve"> за  9 місяців 2019 року</w:t>
      </w:r>
      <w:r>
        <w:rPr>
          <w:sz w:val="28"/>
          <w:szCs w:val="28"/>
          <w:lang w:val="uk-UA"/>
        </w:rPr>
        <w:t xml:space="preserve"> </w:t>
      </w:r>
      <w:r w:rsidRPr="009F4D0F">
        <w:rPr>
          <w:sz w:val="28"/>
          <w:szCs w:val="28"/>
          <w:lang w:val="uk-UA"/>
        </w:rPr>
        <w:t>становлять:</w:t>
      </w:r>
      <w:r w:rsidRPr="009F4D0F">
        <w:rPr>
          <w:b/>
          <w:sz w:val="28"/>
          <w:szCs w:val="28"/>
          <w:lang w:val="uk-UA"/>
        </w:rPr>
        <w:t xml:space="preserve"> Всього</w:t>
      </w:r>
      <w:r w:rsidRPr="009F4D0F">
        <w:rPr>
          <w:sz w:val="28"/>
          <w:szCs w:val="28"/>
          <w:lang w:val="uk-UA"/>
        </w:rPr>
        <w:t xml:space="preserve">: </w:t>
      </w:r>
      <w:r w:rsidRPr="009F4D0F">
        <w:rPr>
          <w:b/>
          <w:sz w:val="28"/>
          <w:szCs w:val="28"/>
          <w:lang w:val="uk-UA"/>
        </w:rPr>
        <w:t>34,6 тис. грн</w:t>
      </w:r>
      <w:r>
        <w:rPr>
          <w:sz w:val="28"/>
          <w:szCs w:val="28"/>
          <w:lang w:val="uk-UA"/>
        </w:rPr>
        <w:t>. навчання</w:t>
      </w:r>
    </w:p>
    <w:p w:rsidR="00917993" w:rsidRPr="009F4D0F" w:rsidRDefault="00917993" w:rsidP="00917993">
      <w:pPr>
        <w:jc w:val="both"/>
        <w:rPr>
          <w:sz w:val="28"/>
          <w:szCs w:val="28"/>
          <w:lang w:val="uk-UA"/>
        </w:rPr>
      </w:pPr>
    </w:p>
    <w:p w:rsidR="00917993" w:rsidRPr="009F4D0F" w:rsidRDefault="00917993" w:rsidP="00917993">
      <w:pPr>
        <w:jc w:val="both"/>
        <w:rPr>
          <w:b/>
          <w:sz w:val="28"/>
          <w:szCs w:val="28"/>
          <w:u w:val="single"/>
          <w:lang w:val="uk-UA"/>
        </w:rPr>
      </w:pPr>
      <w:r w:rsidRPr="009F4D0F">
        <w:rPr>
          <w:sz w:val="28"/>
          <w:szCs w:val="28"/>
          <w:u w:val="single"/>
          <w:lang w:val="uk-UA"/>
        </w:rPr>
        <w:t>Касові видатки по КНП «Переяслав-Хмельницька ЦРЛ»</w:t>
      </w:r>
      <w:r>
        <w:rPr>
          <w:sz w:val="28"/>
          <w:szCs w:val="28"/>
          <w:u w:val="single"/>
          <w:lang w:val="uk-UA"/>
        </w:rPr>
        <w:t xml:space="preserve"> </w:t>
      </w:r>
      <w:r w:rsidRPr="009F4D0F">
        <w:rPr>
          <w:b/>
          <w:sz w:val="28"/>
          <w:szCs w:val="28"/>
          <w:u w:val="single"/>
          <w:lang w:val="uk-UA"/>
        </w:rPr>
        <w:t>спеціальний фонд – платні послуги 1693,9 тис. грн.</w:t>
      </w:r>
    </w:p>
    <w:p w:rsidR="00917993" w:rsidRPr="009F4D0F" w:rsidRDefault="00917993" w:rsidP="00917993">
      <w:pPr>
        <w:jc w:val="both"/>
        <w:rPr>
          <w:sz w:val="28"/>
          <w:szCs w:val="28"/>
          <w:lang w:val="uk-UA"/>
        </w:rPr>
      </w:pPr>
    </w:p>
    <w:p w:rsidR="00917993" w:rsidRPr="009F4D0F" w:rsidRDefault="00917993" w:rsidP="00917993">
      <w:pPr>
        <w:jc w:val="both"/>
        <w:rPr>
          <w:b/>
          <w:sz w:val="28"/>
          <w:szCs w:val="28"/>
          <w:lang w:val="uk-UA"/>
        </w:rPr>
      </w:pPr>
      <w:r w:rsidRPr="009F4D0F">
        <w:rPr>
          <w:sz w:val="28"/>
          <w:szCs w:val="28"/>
          <w:lang w:val="uk-UA"/>
        </w:rPr>
        <w:t xml:space="preserve">по </w:t>
      </w:r>
      <w:r w:rsidRPr="009F4D0F">
        <w:rPr>
          <w:b/>
          <w:sz w:val="28"/>
          <w:szCs w:val="28"/>
          <w:u w:val="single"/>
          <w:lang w:val="uk-UA"/>
        </w:rPr>
        <w:t>КЕКВ 2111</w:t>
      </w:r>
      <w:r>
        <w:rPr>
          <w:sz w:val="28"/>
          <w:szCs w:val="28"/>
          <w:lang w:val="uk-UA"/>
        </w:rPr>
        <w:t xml:space="preserve"> за </w:t>
      </w:r>
      <w:r w:rsidRPr="009F4D0F">
        <w:rPr>
          <w:sz w:val="28"/>
          <w:szCs w:val="28"/>
          <w:lang w:val="uk-UA"/>
        </w:rPr>
        <w:t>9 місяців 2019 року</w:t>
      </w:r>
      <w:r>
        <w:rPr>
          <w:sz w:val="28"/>
          <w:szCs w:val="28"/>
          <w:lang w:val="uk-UA"/>
        </w:rPr>
        <w:t xml:space="preserve"> </w:t>
      </w:r>
      <w:r w:rsidRPr="009F4D0F">
        <w:rPr>
          <w:sz w:val="28"/>
          <w:szCs w:val="28"/>
          <w:lang w:val="uk-UA"/>
        </w:rPr>
        <w:t>становлять:</w:t>
      </w:r>
      <w:r w:rsidRPr="009F4D0F">
        <w:rPr>
          <w:b/>
          <w:sz w:val="28"/>
          <w:szCs w:val="28"/>
          <w:lang w:val="uk-UA"/>
        </w:rPr>
        <w:t xml:space="preserve"> Всього: 458,2 тис. грн.</w:t>
      </w:r>
    </w:p>
    <w:p w:rsidR="00917993" w:rsidRPr="009F4D0F" w:rsidRDefault="00917993" w:rsidP="00917993">
      <w:pPr>
        <w:jc w:val="both"/>
        <w:rPr>
          <w:b/>
          <w:sz w:val="28"/>
          <w:szCs w:val="28"/>
          <w:lang w:val="uk-UA"/>
        </w:rPr>
      </w:pPr>
      <w:r w:rsidRPr="009F4D0F">
        <w:rPr>
          <w:sz w:val="28"/>
          <w:szCs w:val="28"/>
          <w:lang w:val="uk-UA"/>
        </w:rPr>
        <w:t xml:space="preserve">по </w:t>
      </w:r>
      <w:r w:rsidRPr="009F4D0F">
        <w:rPr>
          <w:b/>
          <w:sz w:val="28"/>
          <w:szCs w:val="28"/>
          <w:u w:val="single"/>
          <w:lang w:val="uk-UA"/>
        </w:rPr>
        <w:t>КЕКВ 2120</w:t>
      </w:r>
      <w:r w:rsidRPr="009F4D0F">
        <w:rPr>
          <w:sz w:val="28"/>
          <w:szCs w:val="28"/>
          <w:lang w:val="uk-UA"/>
        </w:rPr>
        <w:t xml:space="preserve"> за 9 місяців 2019 року</w:t>
      </w:r>
      <w:r>
        <w:rPr>
          <w:sz w:val="28"/>
          <w:szCs w:val="28"/>
          <w:lang w:val="uk-UA"/>
        </w:rPr>
        <w:t xml:space="preserve"> </w:t>
      </w:r>
      <w:r w:rsidRPr="009F4D0F">
        <w:rPr>
          <w:sz w:val="28"/>
          <w:szCs w:val="28"/>
          <w:lang w:val="uk-UA"/>
        </w:rPr>
        <w:t>становлять:</w:t>
      </w:r>
      <w:r w:rsidRPr="009F4D0F">
        <w:rPr>
          <w:b/>
          <w:sz w:val="28"/>
          <w:szCs w:val="28"/>
          <w:lang w:val="uk-UA"/>
        </w:rPr>
        <w:t xml:space="preserve"> Всього: 97,4  тис. грн.</w:t>
      </w:r>
    </w:p>
    <w:p w:rsidR="00917993" w:rsidRPr="009F4D0F" w:rsidRDefault="00917993" w:rsidP="00917993">
      <w:pPr>
        <w:jc w:val="both"/>
        <w:rPr>
          <w:sz w:val="28"/>
          <w:szCs w:val="28"/>
          <w:lang w:val="uk-UA"/>
        </w:rPr>
      </w:pPr>
      <w:r w:rsidRPr="009F4D0F">
        <w:rPr>
          <w:b/>
          <w:sz w:val="28"/>
          <w:szCs w:val="28"/>
          <w:lang w:val="uk-UA"/>
        </w:rPr>
        <w:t xml:space="preserve">по КЕКВ 2210 </w:t>
      </w:r>
      <w:r>
        <w:rPr>
          <w:sz w:val="28"/>
          <w:szCs w:val="28"/>
          <w:lang w:val="uk-UA"/>
        </w:rPr>
        <w:t>за 9 місяців 2019 року</w:t>
      </w:r>
      <w:r w:rsidRPr="009F4D0F">
        <w:rPr>
          <w:sz w:val="28"/>
          <w:szCs w:val="28"/>
          <w:lang w:val="uk-UA"/>
        </w:rPr>
        <w:t xml:space="preserve"> становить : </w:t>
      </w:r>
      <w:r w:rsidRPr="009F4D0F">
        <w:rPr>
          <w:b/>
          <w:sz w:val="28"/>
          <w:szCs w:val="28"/>
          <w:lang w:val="uk-UA"/>
        </w:rPr>
        <w:t xml:space="preserve">Всього: 285,4 тис.грн. </w:t>
      </w:r>
      <w:r w:rsidRPr="009F4D0F">
        <w:rPr>
          <w:sz w:val="28"/>
          <w:szCs w:val="28"/>
          <w:lang w:val="uk-UA"/>
        </w:rPr>
        <w:t>в т.ч.</w:t>
      </w:r>
      <w:r>
        <w:rPr>
          <w:sz w:val="28"/>
          <w:szCs w:val="28"/>
          <w:lang w:val="uk-UA"/>
        </w:rPr>
        <w:t xml:space="preserve"> </w:t>
      </w:r>
      <w:r w:rsidRPr="009F4D0F">
        <w:rPr>
          <w:sz w:val="28"/>
          <w:szCs w:val="28"/>
          <w:lang w:val="uk-UA"/>
        </w:rPr>
        <w:t>касовий апарат -</w:t>
      </w:r>
      <w:r>
        <w:rPr>
          <w:sz w:val="28"/>
          <w:szCs w:val="28"/>
          <w:lang w:val="uk-UA"/>
        </w:rPr>
        <w:t xml:space="preserve"> 6,9 тис.грн., бензин - 1,6 тис</w:t>
      </w:r>
      <w:r w:rsidRPr="009F4D0F">
        <w:rPr>
          <w:sz w:val="28"/>
          <w:szCs w:val="28"/>
          <w:lang w:val="uk-UA"/>
        </w:rPr>
        <w:t>.грн.,</w:t>
      </w:r>
      <w:r>
        <w:rPr>
          <w:sz w:val="28"/>
          <w:szCs w:val="28"/>
          <w:lang w:val="uk-UA"/>
        </w:rPr>
        <w:t xml:space="preserve"> </w:t>
      </w:r>
      <w:r w:rsidRPr="009F4D0F">
        <w:rPr>
          <w:sz w:val="28"/>
          <w:szCs w:val="28"/>
          <w:lang w:val="uk-UA"/>
        </w:rPr>
        <w:t xml:space="preserve">гіпс </w:t>
      </w:r>
      <w:r>
        <w:rPr>
          <w:sz w:val="28"/>
          <w:szCs w:val="28"/>
          <w:lang w:val="uk-UA"/>
        </w:rPr>
        <w:t>-</w:t>
      </w:r>
      <w:r w:rsidRPr="009F4D0F">
        <w:rPr>
          <w:sz w:val="28"/>
          <w:szCs w:val="28"/>
          <w:lang w:val="uk-UA"/>
        </w:rPr>
        <w:t xml:space="preserve"> 1,5 тис.грн.,офтальмоскоп </w:t>
      </w:r>
      <w:r>
        <w:rPr>
          <w:sz w:val="28"/>
          <w:szCs w:val="28"/>
          <w:lang w:val="uk-UA"/>
        </w:rPr>
        <w:t>-</w:t>
      </w:r>
      <w:r w:rsidRPr="009F4D0F">
        <w:rPr>
          <w:sz w:val="28"/>
          <w:szCs w:val="28"/>
          <w:lang w:val="uk-UA"/>
        </w:rPr>
        <w:t xml:space="preserve"> 2,2 тис.грн., програма </w:t>
      </w:r>
      <w:r>
        <w:rPr>
          <w:sz w:val="28"/>
          <w:szCs w:val="28"/>
          <w:lang w:val="uk-UA"/>
        </w:rPr>
        <w:t>-</w:t>
      </w:r>
      <w:r w:rsidRPr="009F4D0F">
        <w:rPr>
          <w:sz w:val="28"/>
          <w:szCs w:val="28"/>
          <w:lang w:val="uk-UA"/>
        </w:rPr>
        <w:t xml:space="preserve"> 1,5 тис.грн., друк бланків </w:t>
      </w:r>
      <w:r>
        <w:rPr>
          <w:sz w:val="28"/>
          <w:szCs w:val="28"/>
          <w:lang w:val="uk-UA"/>
        </w:rPr>
        <w:t>-</w:t>
      </w:r>
      <w:r w:rsidRPr="009F4D0F">
        <w:rPr>
          <w:sz w:val="28"/>
          <w:szCs w:val="28"/>
          <w:lang w:val="uk-UA"/>
        </w:rPr>
        <w:t xml:space="preserve"> 0,8 тис.грн., підписка на журнал -</w:t>
      </w:r>
      <w:r>
        <w:rPr>
          <w:sz w:val="28"/>
          <w:szCs w:val="28"/>
          <w:lang w:val="uk-UA"/>
        </w:rPr>
        <w:t xml:space="preserve"> </w:t>
      </w:r>
      <w:r w:rsidRPr="009F4D0F">
        <w:rPr>
          <w:sz w:val="28"/>
          <w:szCs w:val="28"/>
          <w:lang w:val="uk-UA"/>
        </w:rPr>
        <w:t xml:space="preserve">2,0 тис.грн., газ скраплений </w:t>
      </w:r>
      <w:r>
        <w:rPr>
          <w:sz w:val="28"/>
          <w:szCs w:val="28"/>
          <w:lang w:val="uk-UA"/>
        </w:rPr>
        <w:t>-</w:t>
      </w:r>
      <w:r w:rsidRPr="009F4D0F">
        <w:rPr>
          <w:sz w:val="28"/>
          <w:szCs w:val="28"/>
          <w:lang w:val="uk-UA"/>
        </w:rPr>
        <w:t xml:space="preserve"> 1,2 тис.грн.,</w:t>
      </w:r>
      <w:r>
        <w:rPr>
          <w:sz w:val="28"/>
          <w:szCs w:val="28"/>
          <w:lang w:val="uk-UA"/>
        </w:rPr>
        <w:t xml:space="preserve"> </w:t>
      </w:r>
      <w:r w:rsidRPr="009F4D0F">
        <w:rPr>
          <w:sz w:val="28"/>
          <w:szCs w:val="28"/>
          <w:lang w:val="uk-UA"/>
        </w:rPr>
        <w:t>вікна пластикові -</w:t>
      </w:r>
      <w:r>
        <w:rPr>
          <w:sz w:val="28"/>
          <w:szCs w:val="28"/>
          <w:lang w:val="uk-UA"/>
        </w:rPr>
        <w:t xml:space="preserve"> </w:t>
      </w:r>
      <w:r w:rsidRPr="009F4D0F">
        <w:rPr>
          <w:sz w:val="28"/>
          <w:szCs w:val="28"/>
          <w:lang w:val="uk-UA"/>
        </w:rPr>
        <w:t xml:space="preserve">77,1 тис.грн.,меблі </w:t>
      </w:r>
      <w:r>
        <w:rPr>
          <w:sz w:val="28"/>
          <w:szCs w:val="28"/>
          <w:lang w:val="uk-UA"/>
        </w:rPr>
        <w:t>-</w:t>
      </w:r>
      <w:r w:rsidRPr="009F4D0F">
        <w:rPr>
          <w:sz w:val="28"/>
          <w:szCs w:val="28"/>
          <w:lang w:val="uk-UA"/>
        </w:rPr>
        <w:t xml:space="preserve"> 16,4 тис.грн.,</w:t>
      </w:r>
      <w:r>
        <w:rPr>
          <w:sz w:val="28"/>
          <w:szCs w:val="28"/>
          <w:lang w:val="uk-UA"/>
        </w:rPr>
        <w:t xml:space="preserve"> </w:t>
      </w:r>
      <w:r w:rsidRPr="009F4D0F">
        <w:rPr>
          <w:sz w:val="28"/>
          <w:szCs w:val="28"/>
          <w:lang w:val="uk-UA"/>
        </w:rPr>
        <w:t xml:space="preserve">холодильники </w:t>
      </w:r>
      <w:r>
        <w:rPr>
          <w:sz w:val="28"/>
          <w:szCs w:val="28"/>
          <w:lang w:val="uk-UA"/>
        </w:rPr>
        <w:t>-</w:t>
      </w:r>
      <w:r w:rsidRPr="009F4D0F">
        <w:rPr>
          <w:sz w:val="28"/>
          <w:szCs w:val="28"/>
          <w:lang w:val="uk-UA"/>
        </w:rPr>
        <w:t xml:space="preserve"> 10,0 тис.грн., системи для пологової допомоги </w:t>
      </w:r>
      <w:r>
        <w:rPr>
          <w:sz w:val="28"/>
          <w:szCs w:val="28"/>
          <w:lang w:val="uk-UA"/>
        </w:rPr>
        <w:t>-</w:t>
      </w:r>
      <w:r w:rsidRPr="009F4D0F">
        <w:rPr>
          <w:sz w:val="28"/>
          <w:szCs w:val="28"/>
          <w:lang w:val="uk-UA"/>
        </w:rPr>
        <w:t xml:space="preserve"> 3,8 тис.грн., комп</w:t>
      </w:r>
      <w:r w:rsidRPr="00A30987">
        <w:rPr>
          <w:sz w:val="28"/>
          <w:szCs w:val="28"/>
          <w:lang w:val="uk-UA"/>
        </w:rPr>
        <w:t>’</w:t>
      </w:r>
      <w:r>
        <w:rPr>
          <w:sz w:val="28"/>
          <w:szCs w:val="28"/>
          <w:lang w:val="uk-UA"/>
        </w:rPr>
        <w:t>ю</w:t>
      </w:r>
      <w:r w:rsidRPr="009F4D0F">
        <w:rPr>
          <w:sz w:val="28"/>
          <w:szCs w:val="28"/>
          <w:lang w:val="uk-UA"/>
        </w:rPr>
        <w:t xml:space="preserve">терна техніка </w:t>
      </w:r>
      <w:r>
        <w:rPr>
          <w:sz w:val="28"/>
          <w:szCs w:val="28"/>
          <w:lang w:val="uk-UA"/>
        </w:rPr>
        <w:t>-</w:t>
      </w:r>
      <w:r w:rsidRPr="009F4D0F">
        <w:rPr>
          <w:sz w:val="28"/>
          <w:szCs w:val="28"/>
          <w:lang w:val="uk-UA"/>
        </w:rPr>
        <w:t xml:space="preserve"> 160,4 тис.грн.</w:t>
      </w:r>
    </w:p>
    <w:p w:rsidR="00917993" w:rsidRPr="009F4D0F" w:rsidRDefault="00917993" w:rsidP="00917993">
      <w:pPr>
        <w:jc w:val="both"/>
        <w:rPr>
          <w:sz w:val="28"/>
          <w:szCs w:val="28"/>
          <w:lang w:val="uk-UA"/>
        </w:rPr>
      </w:pPr>
      <w:r w:rsidRPr="009F4D0F">
        <w:rPr>
          <w:sz w:val="28"/>
          <w:szCs w:val="28"/>
          <w:lang w:val="uk-UA"/>
        </w:rPr>
        <w:t xml:space="preserve">по </w:t>
      </w:r>
      <w:r w:rsidRPr="009F4D0F">
        <w:rPr>
          <w:b/>
          <w:sz w:val="28"/>
          <w:szCs w:val="28"/>
          <w:u w:val="single"/>
          <w:lang w:val="uk-UA"/>
        </w:rPr>
        <w:t>КЕКВ 2240</w:t>
      </w:r>
      <w:r w:rsidRPr="009F4D0F">
        <w:rPr>
          <w:sz w:val="28"/>
          <w:szCs w:val="28"/>
          <w:lang w:val="uk-UA"/>
        </w:rPr>
        <w:t xml:space="preserve"> за 9 місяців 2019 року</w:t>
      </w:r>
      <w:r>
        <w:rPr>
          <w:sz w:val="28"/>
          <w:szCs w:val="28"/>
          <w:lang w:val="uk-UA"/>
        </w:rPr>
        <w:t xml:space="preserve"> </w:t>
      </w:r>
      <w:r w:rsidRPr="009F4D0F">
        <w:rPr>
          <w:sz w:val="28"/>
          <w:szCs w:val="28"/>
          <w:lang w:val="uk-UA"/>
        </w:rPr>
        <w:t>становлять:</w:t>
      </w:r>
      <w:r w:rsidRPr="009F4D0F">
        <w:rPr>
          <w:b/>
          <w:sz w:val="28"/>
          <w:szCs w:val="28"/>
          <w:lang w:val="uk-UA"/>
        </w:rPr>
        <w:t xml:space="preserve"> Всього: 342,0 тис. грн. -</w:t>
      </w:r>
      <w:r>
        <w:rPr>
          <w:sz w:val="28"/>
          <w:szCs w:val="28"/>
          <w:lang w:val="uk-UA"/>
        </w:rPr>
        <w:t xml:space="preserve">обслуговування </w:t>
      </w:r>
      <w:r w:rsidRPr="009F4D0F">
        <w:rPr>
          <w:sz w:val="28"/>
          <w:szCs w:val="28"/>
          <w:lang w:val="uk-UA"/>
        </w:rPr>
        <w:t xml:space="preserve">касових апаратів </w:t>
      </w:r>
      <w:r>
        <w:rPr>
          <w:sz w:val="28"/>
          <w:szCs w:val="28"/>
          <w:lang w:val="uk-UA"/>
        </w:rPr>
        <w:t>-</w:t>
      </w:r>
      <w:r w:rsidRPr="009F4D0F">
        <w:rPr>
          <w:sz w:val="28"/>
          <w:szCs w:val="28"/>
          <w:lang w:val="uk-UA"/>
        </w:rPr>
        <w:t xml:space="preserve"> 8,4 тис. грн; комісія банку -2,9 тис. грн. , ліцензія -1,9 тис. грн.,за користування програмою -</w:t>
      </w:r>
      <w:r>
        <w:rPr>
          <w:sz w:val="28"/>
          <w:szCs w:val="28"/>
          <w:lang w:val="uk-UA"/>
        </w:rPr>
        <w:t xml:space="preserve"> </w:t>
      </w:r>
      <w:r w:rsidRPr="009F4D0F">
        <w:rPr>
          <w:sz w:val="28"/>
          <w:szCs w:val="28"/>
          <w:lang w:val="uk-UA"/>
        </w:rPr>
        <w:t>7,9 тис.грн.,</w:t>
      </w:r>
      <w:r>
        <w:rPr>
          <w:sz w:val="28"/>
          <w:szCs w:val="28"/>
          <w:lang w:val="uk-UA"/>
        </w:rPr>
        <w:t xml:space="preserve"> за участь у конгресі -</w:t>
      </w:r>
      <w:r w:rsidRPr="009F4D0F">
        <w:rPr>
          <w:sz w:val="28"/>
          <w:szCs w:val="28"/>
          <w:lang w:val="uk-UA"/>
        </w:rPr>
        <w:t xml:space="preserve"> 2,2 тис.грн.,</w:t>
      </w:r>
      <w:r>
        <w:rPr>
          <w:sz w:val="28"/>
          <w:szCs w:val="28"/>
          <w:lang w:val="uk-UA"/>
        </w:rPr>
        <w:t xml:space="preserve"> </w:t>
      </w:r>
      <w:r w:rsidRPr="009F4D0F">
        <w:rPr>
          <w:sz w:val="28"/>
          <w:szCs w:val="28"/>
          <w:lang w:val="uk-UA"/>
        </w:rPr>
        <w:t xml:space="preserve">ремонт принтера </w:t>
      </w:r>
      <w:r>
        <w:rPr>
          <w:sz w:val="28"/>
          <w:szCs w:val="28"/>
          <w:lang w:val="uk-UA"/>
        </w:rPr>
        <w:t>-</w:t>
      </w:r>
      <w:r w:rsidRPr="009F4D0F">
        <w:rPr>
          <w:sz w:val="28"/>
          <w:szCs w:val="28"/>
          <w:lang w:val="uk-UA"/>
        </w:rPr>
        <w:t xml:space="preserve"> 1,1 тис.грн., за друкування статті в газеті -</w:t>
      </w:r>
      <w:r>
        <w:rPr>
          <w:sz w:val="28"/>
          <w:szCs w:val="28"/>
          <w:lang w:val="uk-UA"/>
        </w:rPr>
        <w:t xml:space="preserve"> </w:t>
      </w:r>
      <w:r w:rsidRPr="009F4D0F">
        <w:rPr>
          <w:sz w:val="28"/>
          <w:szCs w:val="28"/>
          <w:lang w:val="uk-UA"/>
        </w:rPr>
        <w:t>10,0 тис.грн.,</w:t>
      </w:r>
      <w:r>
        <w:rPr>
          <w:sz w:val="28"/>
          <w:szCs w:val="28"/>
          <w:lang w:val="uk-UA"/>
        </w:rPr>
        <w:t xml:space="preserve"> </w:t>
      </w:r>
      <w:r w:rsidRPr="009F4D0F">
        <w:rPr>
          <w:sz w:val="28"/>
          <w:szCs w:val="28"/>
          <w:lang w:val="uk-UA"/>
        </w:rPr>
        <w:t>поточний ремонт теплотраси -196,8 тис.грн.,</w:t>
      </w:r>
      <w:r>
        <w:rPr>
          <w:sz w:val="28"/>
          <w:szCs w:val="28"/>
          <w:lang w:val="uk-UA"/>
        </w:rPr>
        <w:t xml:space="preserve"> підключення до си</w:t>
      </w:r>
      <w:r w:rsidRPr="009F4D0F">
        <w:rPr>
          <w:sz w:val="28"/>
          <w:szCs w:val="28"/>
          <w:lang w:val="uk-UA"/>
        </w:rPr>
        <w:t>стеми Хелсі – 67,7 тис.грн., заміна пластикових вікон – 43,1 тис.грн.</w:t>
      </w:r>
    </w:p>
    <w:p w:rsidR="00917993" w:rsidRPr="009F4D0F" w:rsidRDefault="00917993" w:rsidP="00917993">
      <w:pPr>
        <w:jc w:val="both"/>
        <w:rPr>
          <w:sz w:val="28"/>
          <w:szCs w:val="28"/>
          <w:lang w:val="uk-UA"/>
        </w:rPr>
      </w:pPr>
      <w:r w:rsidRPr="009F4D0F">
        <w:rPr>
          <w:b/>
          <w:sz w:val="28"/>
          <w:szCs w:val="28"/>
          <w:lang w:val="uk-UA"/>
        </w:rPr>
        <w:t>КЕКВ 2220 – 224,7 тис.грн. в т.ч.:</w:t>
      </w:r>
      <w:r>
        <w:rPr>
          <w:b/>
          <w:sz w:val="28"/>
          <w:szCs w:val="28"/>
          <w:lang w:val="uk-UA"/>
        </w:rPr>
        <w:t xml:space="preserve"> </w:t>
      </w:r>
      <w:r w:rsidRPr="009F4D0F">
        <w:rPr>
          <w:sz w:val="28"/>
          <w:szCs w:val="28"/>
          <w:lang w:val="uk-UA"/>
        </w:rPr>
        <w:t>стомат. матеріали -</w:t>
      </w:r>
      <w:r>
        <w:rPr>
          <w:sz w:val="28"/>
          <w:szCs w:val="28"/>
          <w:lang w:val="uk-UA"/>
        </w:rPr>
        <w:t xml:space="preserve"> </w:t>
      </w:r>
      <w:r w:rsidRPr="009F4D0F">
        <w:rPr>
          <w:sz w:val="28"/>
          <w:szCs w:val="28"/>
          <w:lang w:val="uk-UA"/>
        </w:rPr>
        <w:t>53,3 тис.грн.,</w:t>
      </w:r>
      <w:r>
        <w:rPr>
          <w:sz w:val="28"/>
          <w:szCs w:val="28"/>
          <w:lang w:val="uk-UA"/>
        </w:rPr>
        <w:t xml:space="preserve"> </w:t>
      </w:r>
      <w:r w:rsidRPr="009F4D0F">
        <w:rPr>
          <w:sz w:val="28"/>
          <w:szCs w:val="28"/>
          <w:lang w:val="uk-UA"/>
        </w:rPr>
        <w:t xml:space="preserve">медикаменти для поліклініки </w:t>
      </w:r>
      <w:r>
        <w:rPr>
          <w:sz w:val="28"/>
          <w:szCs w:val="28"/>
          <w:lang w:val="uk-UA"/>
        </w:rPr>
        <w:t>-</w:t>
      </w:r>
      <w:r w:rsidRPr="009F4D0F">
        <w:rPr>
          <w:sz w:val="28"/>
          <w:szCs w:val="28"/>
          <w:lang w:val="uk-UA"/>
        </w:rPr>
        <w:t xml:space="preserve"> 26,3 тис.грн., стрічка діаграмна</w:t>
      </w:r>
      <w:r>
        <w:rPr>
          <w:sz w:val="28"/>
          <w:szCs w:val="28"/>
          <w:lang w:val="uk-UA"/>
        </w:rPr>
        <w:t xml:space="preserve"> </w:t>
      </w:r>
      <w:r w:rsidRPr="009F4D0F">
        <w:rPr>
          <w:sz w:val="28"/>
          <w:szCs w:val="28"/>
          <w:lang w:val="uk-UA"/>
        </w:rPr>
        <w:t>-</w:t>
      </w:r>
      <w:r>
        <w:rPr>
          <w:sz w:val="28"/>
          <w:szCs w:val="28"/>
          <w:lang w:val="uk-UA"/>
        </w:rPr>
        <w:t xml:space="preserve"> </w:t>
      </w:r>
      <w:r w:rsidRPr="009F4D0F">
        <w:rPr>
          <w:sz w:val="28"/>
          <w:szCs w:val="28"/>
          <w:lang w:val="uk-UA"/>
        </w:rPr>
        <w:t>1,1 тис.грн.,</w:t>
      </w:r>
      <w:r>
        <w:rPr>
          <w:sz w:val="28"/>
          <w:szCs w:val="28"/>
          <w:lang w:val="uk-UA"/>
        </w:rPr>
        <w:t xml:space="preserve"> </w:t>
      </w:r>
      <w:r w:rsidRPr="009F4D0F">
        <w:rPr>
          <w:sz w:val="28"/>
          <w:szCs w:val="28"/>
          <w:lang w:val="uk-UA"/>
        </w:rPr>
        <w:t xml:space="preserve">тест-системи для виявлення інфаркту </w:t>
      </w:r>
      <w:r>
        <w:rPr>
          <w:sz w:val="28"/>
          <w:szCs w:val="28"/>
          <w:lang w:val="uk-UA"/>
        </w:rPr>
        <w:t>-</w:t>
      </w:r>
      <w:r w:rsidRPr="009F4D0F">
        <w:rPr>
          <w:sz w:val="28"/>
          <w:szCs w:val="28"/>
          <w:lang w:val="uk-UA"/>
        </w:rPr>
        <w:t xml:space="preserve"> 1,6 тис.грн., лезо для хірургічного відділення </w:t>
      </w:r>
      <w:r>
        <w:rPr>
          <w:sz w:val="28"/>
          <w:szCs w:val="28"/>
          <w:lang w:val="uk-UA"/>
        </w:rPr>
        <w:t>-</w:t>
      </w:r>
      <w:r w:rsidRPr="009F4D0F">
        <w:rPr>
          <w:sz w:val="28"/>
          <w:szCs w:val="28"/>
          <w:lang w:val="uk-UA"/>
        </w:rPr>
        <w:t xml:space="preserve"> 0,5 тис.грн.,</w:t>
      </w:r>
      <w:r>
        <w:rPr>
          <w:sz w:val="28"/>
          <w:szCs w:val="28"/>
          <w:lang w:val="uk-UA"/>
        </w:rPr>
        <w:t xml:space="preserve"> </w:t>
      </w:r>
      <w:r w:rsidRPr="009F4D0F">
        <w:rPr>
          <w:sz w:val="28"/>
          <w:szCs w:val="28"/>
          <w:lang w:val="uk-UA"/>
        </w:rPr>
        <w:t>медикаменти для Цивільної оборони -</w:t>
      </w:r>
      <w:r>
        <w:rPr>
          <w:sz w:val="28"/>
          <w:szCs w:val="28"/>
          <w:lang w:val="uk-UA"/>
        </w:rPr>
        <w:t xml:space="preserve"> </w:t>
      </w:r>
      <w:r w:rsidRPr="009F4D0F">
        <w:rPr>
          <w:sz w:val="28"/>
          <w:szCs w:val="28"/>
          <w:lang w:val="uk-UA"/>
        </w:rPr>
        <w:t>118,4 тис.грн.,</w:t>
      </w:r>
      <w:r>
        <w:rPr>
          <w:sz w:val="28"/>
          <w:szCs w:val="28"/>
          <w:lang w:val="uk-UA"/>
        </w:rPr>
        <w:t xml:space="preserve"> </w:t>
      </w:r>
      <w:r w:rsidRPr="009F4D0F">
        <w:rPr>
          <w:sz w:val="28"/>
          <w:szCs w:val="28"/>
          <w:lang w:val="uk-UA"/>
        </w:rPr>
        <w:t xml:space="preserve">лаборреактиви </w:t>
      </w:r>
      <w:r>
        <w:rPr>
          <w:sz w:val="28"/>
          <w:szCs w:val="28"/>
          <w:lang w:val="uk-UA"/>
        </w:rPr>
        <w:t>-</w:t>
      </w:r>
      <w:r w:rsidRPr="009F4D0F">
        <w:rPr>
          <w:sz w:val="28"/>
          <w:szCs w:val="28"/>
          <w:lang w:val="uk-UA"/>
        </w:rPr>
        <w:t xml:space="preserve"> 20,2 тис.грн., мед матеріали (дренажі,зонди)</w:t>
      </w:r>
      <w:r>
        <w:rPr>
          <w:sz w:val="28"/>
          <w:szCs w:val="28"/>
          <w:lang w:val="uk-UA"/>
        </w:rPr>
        <w:t xml:space="preserve"> </w:t>
      </w:r>
      <w:r w:rsidRPr="009F4D0F">
        <w:rPr>
          <w:sz w:val="28"/>
          <w:szCs w:val="28"/>
          <w:lang w:val="uk-UA"/>
        </w:rPr>
        <w:t>- 3,3 тис.грн.</w:t>
      </w:r>
    </w:p>
    <w:p w:rsidR="00917993" w:rsidRPr="009F4D0F" w:rsidRDefault="00917993" w:rsidP="00917993">
      <w:pPr>
        <w:jc w:val="both"/>
        <w:rPr>
          <w:sz w:val="28"/>
          <w:szCs w:val="28"/>
          <w:lang w:val="uk-UA"/>
        </w:rPr>
      </w:pPr>
      <w:r w:rsidRPr="009F4D0F">
        <w:rPr>
          <w:b/>
          <w:sz w:val="28"/>
          <w:szCs w:val="28"/>
          <w:lang w:val="uk-UA"/>
        </w:rPr>
        <w:t xml:space="preserve">КЕКВ 2272 </w:t>
      </w:r>
      <w:r>
        <w:rPr>
          <w:b/>
          <w:sz w:val="28"/>
          <w:szCs w:val="28"/>
          <w:lang w:val="uk-UA"/>
        </w:rPr>
        <w:t>-</w:t>
      </w:r>
      <w:r w:rsidRPr="009F4D0F">
        <w:rPr>
          <w:b/>
          <w:sz w:val="28"/>
          <w:szCs w:val="28"/>
          <w:lang w:val="uk-UA"/>
        </w:rPr>
        <w:t xml:space="preserve"> 107,9 тис.грн. </w:t>
      </w:r>
      <w:r w:rsidRPr="009F4D0F">
        <w:rPr>
          <w:sz w:val="28"/>
          <w:szCs w:val="28"/>
          <w:lang w:val="uk-UA"/>
        </w:rPr>
        <w:t>вода і водопостачання</w:t>
      </w:r>
    </w:p>
    <w:p w:rsidR="00917993" w:rsidRPr="009F4D0F" w:rsidRDefault="00917993" w:rsidP="00917993">
      <w:pPr>
        <w:jc w:val="both"/>
        <w:rPr>
          <w:sz w:val="28"/>
          <w:szCs w:val="28"/>
          <w:lang w:val="uk-UA"/>
        </w:rPr>
      </w:pPr>
      <w:r w:rsidRPr="009F4D0F">
        <w:rPr>
          <w:b/>
          <w:sz w:val="28"/>
          <w:szCs w:val="28"/>
          <w:lang w:val="uk-UA"/>
        </w:rPr>
        <w:t xml:space="preserve">КЕКВ 2273 </w:t>
      </w:r>
      <w:r>
        <w:rPr>
          <w:b/>
          <w:sz w:val="28"/>
          <w:szCs w:val="28"/>
          <w:lang w:val="uk-UA"/>
        </w:rPr>
        <w:t>-</w:t>
      </w:r>
      <w:r w:rsidRPr="009F4D0F">
        <w:rPr>
          <w:b/>
          <w:sz w:val="28"/>
          <w:szCs w:val="28"/>
          <w:lang w:val="uk-UA"/>
        </w:rPr>
        <w:t xml:space="preserve"> 30,2 тис.грн.</w:t>
      </w:r>
      <w:r w:rsidRPr="009F4D0F">
        <w:rPr>
          <w:sz w:val="28"/>
          <w:szCs w:val="28"/>
          <w:lang w:val="uk-UA"/>
        </w:rPr>
        <w:t>електроенергія</w:t>
      </w:r>
    </w:p>
    <w:p w:rsidR="00917993" w:rsidRPr="009F4D0F" w:rsidRDefault="00917993" w:rsidP="00917993">
      <w:pPr>
        <w:jc w:val="both"/>
        <w:rPr>
          <w:sz w:val="28"/>
          <w:szCs w:val="28"/>
          <w:lang w:val="uk-UA"/>
        </w:rPr>
      </w:pPr>
      <w:r w:rsidRPr="009F4D0F">
        <w:rPr>
          <w:b/>
          <w:sz w:val="28"/>
          <w:szCs w:val="28"/>
          <w:lang w:val="uk-UA"/>
        </w:rPr>
        <w:t xml:space="preserve">КЕКВ 2282 </w:t>
      </w:r>
      <w:r>
        <w:rPr>
          <w:b/>
          <w:sz w:val="28"/>
          <w:szCs w:val="28"/>
          <w:lang w:val="uk-UA"/>
        </w:rPr>
        <w:t>-</w:t>
      </w:r>
      <w:r w:rsidRPr="009F4D0F">
        <w:rPr>
          <w:b/>
          <w:sz w:val="28"/>
          <w:szCs w:val="28"/>
          <w:lang w:val="uk-UA"/>
        </w:rPr>
        <w:t xml:space="preserve"> 4,5 тис.грн. </w:t>
      </w:r>
      <w:r w:rsidRPr="009F4D0F">
        <w:rPr>
          <w:sz w:val="28"/>
          <w:szCs w:val="28"/>
          <w:lang w:val="uk-UA"/>
        </w:rPr>
        <w:t>семінар-тренінг.</w:t>
      </w:r>
    </w:p>
    <w:p w:rsidR="00917993" w:rsidRPr="009F4D0F" w:rsidRDefault="00917993" w:rsidP="00917993">
      <w:pPr>
        <w:jc w:val="both"/>
        <w:rPr>
          <w:sz w:val="28"/>
          <w:szCs w:val="28"/>
          <w:lang w:val="uk-UA"/>
        </w:rPr>
      </w:pPr>
      <w:r w:rsidRPr="009F4D0F">
        <w:rPr>
          <w:b/>
          <w:sz w:val="28"/>
          <w:szCs w:val="28"/>
          <w:lang w:val="uk-UA"/>
        </w:rPr>
        <w:t xml:space="preserve">КЕКВ 3110 </w:t>
      </w:r>
      <w:r>
        <w:rPr>
          <w:b/>
          <w:sz w:val="28"/>
          <w:szCs w:val="28"/>
          <w:lang w:val="uk-UA"/>
        </w:rPr>
        <w:t>-</w:t>
      </w:r>
      <w:r w:rsidRPr="009F4D0F">
        <w:rPr>
          <w:b/>
          <w:sz w:val="28"/>
          <w:szCs w:val="28"/>
          <w:lang w:val="uk-UA"/>
        </w:rPr>
        <w:t xml:space="preserve"> 143,6 тис.грн. в т.ч</w:t>
      </w:r>
      <w:r w:rsidRPr="009F4D0F">
        <w:rPr>
          <w:sz w:val="28"/>
          <w:szCs w:val="28"/>
          <w:lang w:val="uk-UA"/>
        </w:rPr>
        <w:t xml:space="preserve">.: 3 електрокардіографи – 104,0 тис.грн., відсмоктувач </w:t>
      </w:r>
      <w:r>
        <w:rPr>
          <w:sz w:val="28"/>
          <w:szCs w:val="28"/>
          <w:lang w:val="uk-UA"/>
        </w:rPr>
        <w:t>-</w:t>
      </w:r>
      <w:r w:rsidRPr="009F4D0F">
        <w:rPr>
          <w:sz w:val="28"/>
          <w:szCs w:val="28"/>
          <w:lang w:val="uk-UA"/>
        </w:rPr>
        <w:t xml:space="preserve"> 8,1 тис.грн., мікроскоп -</w:t>
      </w:r>
      <w:r>
        <w:rPr>
          <w:sz w:val="28"/>
          <w:szCs w:val="28"/>
          <w:lang w:val="uk-UA"/>
        </w:rPr>
        <w:t xml:space="preserve"> </w:t>
      </w:r>
      <w:r w:rsidRPr="009F4D0F">
        <w:rPr>
          <w:sz w:val="28"/>
          <w:szCs w:val="28"/>
          <w:lang w:val="uk-UA"/>
        </w:rPr>
        <w:t xml:space="preserve">20,0 тис.грн., аквадистилятор </w:t>
      </w:r>
      <w:r>
        <w:rPr>
          <w:sz w:val="28"/>
          <w:szCs w:val="28"/>
          <w:lang w:val="uk-UA"/>
        </w:rPr>
        <w:t>-</w:t>
      </w:r>
      <w:r w:rsidRPr="009F4D0F">
        <w:rPr>
          <w:sz w:val="28"/>
          <w:szCs w:val="28"/>
          <w:lang w:val="uk-UA"/>
        </w:rPr>
        <w:t xml:space="preserve"> 11,5 тис.грн.</w:t>
      </w:r>
    </w:p>
    <w:p w:rsidR="00917993" w:rsidRPr="009F4D0F" w:rsidRDefault="00917993" w:rsidP="00917993">
      <w:pPr>
        <w:jc w:val="both"/>
        <w:rPr>
          <w:b/>
          <w:sz w:val="28"/>
          <w:szCs w:val="28"/>
          <w:u w:val="single"/>
          <w:lang w:val="uk-UA"/>
        </w:rPr>
      </w:pPr>
      <w:r w:rsidRPr="009F4D0F">
        <w:rPr>
          <w:sz w:val="28"/>
          <w:szCs w:val="28"/>
          <w:u w:val="single"/>
          <w:lang w:val="uk-UA"/>
        </w:rPr>
        <w:t xml:space="preserve">Касові видатки по КНП «Переяслав-Хмельницька ЦРЛ» </w:t>
      </w:r>
      <w:r w:rsidRPr="009F4D0F">
        <w:rPr>
          <w:b/>
          <w:sz w:val="28"/>
          <w:szCs w:val="28"/>
          <w:u w:val="single"/>
          <w:lang w:val="uk-UA"/>
        </w:rPr>
        <w:t>інші кошти</w:t>
      </w:r>
      <w:r>
        <w:rPr>
          <w:b/>
          <w:sz w:val="28"/>
          <w:szCs w:val="28"/>
          <w:u w:val="single"/>
          <w:lang w:val="uk-UA"/>
        </w:rPr>
        <w:t xml:space="preserve"> спеціального </w:t>
      </w:r>
      <w:r w:rsidRPr="009F4D0F">
        <w:rPr>
          <w:b/>
          <w:sz w:val="28"/>
          <w:szCs w:val="28"/>
          <w:u w:val="single"/>
          <w:lang w:val="uk-UA"/>
        </w:rPr>
        <w:t xml:space="preserve">фонду </w:t>
      </w:r>
      <w:r>
        <w:rPr>
          <w:b/>
          <w:sz w:val="28"/>
          <w:szCs w:val="28"/>
          <w:u w:val="single"/>
          <w:lang w:val="uk-UA"/>
        </w:rPr>
        <w:t>-</w:t>
      </w:r>
      <w:r w:rsidRPr="009F4D0F">
        <w:rPr>
          <w:b/>
          <w:sz w:val="28"/>
          <w:szCs w:val="28"/>
          <w:u w:val="single"/>
          <w:lang w:val="uk-UA"/>
        </w:rPr>
        <w:t xml:space="preserve"> 64,2 тис.грн. </w:t>
      </w:r>
      <w:r>
        <w:rPr>
          <w:b/>
          <w:sz w:val="28"/>
          <w:szCs w:val="28"/>
          <w:u w:val="single"/>
          <w:lang w:val="uk-UA"/>
        </w:rPr>
        <w:t xml:space="preserve">- за виготовлення </w:t>
      </w:r>
      <w:r w:rsidRPr="009F4D0F">
        <w:rPr>
          <w:b/>
          <w:sz w:val="28"/>
          <w:szCs w:val="28"/>
          <w:u w:val="single"/>
          <w:lang w:val="uk-UA"/>
        </w:rPr>
        <w:t>проектної документації на ремонт покрівлі.</w:t>
      </w:r>
    </w:p>
    <w:p w:rsidR="00917993" w:rsidRPr="009F4D0F" w:rsidRDefault="00917993" w:rsidP="00917993">
      <w:pPr>
        <w:jc w:val="both"/>
        <w:rPr>
          <w:b/>
          <w:sz w:val="28"/>
          <w:szCs w:val="28"/>
          <w:lang w:val="uk-UA"/>
        </w:rPr>
      </w:pPr>
    </w:p>
    <w:p w:rsidR="00917993" w:rsidRPr="009F4D0F" w:rsidRDefault="00917993" w:rsidP="00917993">
      <w:pPr>
        <w:jc w:val="both"/>
        <w:rPr>
          <w:b/>
          <w:sz w:val="28"/>
          <w:szCs w:val="28"/>
          <w:lang w:val="uk-UA"/>
        </w:rPr>
      </w:pPr>
      <w:r w:rsidRPr="009F4D0F">
        <w:rPr>
          <w:b/>
          <w:sz w:val="28"/>
          <w:szCs w:val="28"/>
          <w:lang w:val="uk-UA"/>
        </w:rPr>
        <w:t>Натуральна форма</w:t>
      </w:r>
      <w:r>
        <w:rPr>
          <w:b/>
          <w:sz w:val="28"/>
          <w:szCs w:val="28"/>
          <w:lang w:val="uk-UA"/>
        </w:rPr>
        <w:t xml:space="preserve"> </w:t>
      </w:r>
      <w:r w:rsidRPr="009F4D0F">
        <w:rPr>
          <w:b/>
          <w:sz w:val="28"/>
          <w:szCs w:val="28"/>
          <w:lang w:val="uk-UA"/>
        </w:rPr>
        <w:t xml:space="preserve">становить </w:t>
      </w:r>
      <w:r w:rsidRPr="009F4D0F">
        <w:rPr>
          <w:sz w:val="28"/>
          <w:szCs w:val="28"/>
          <w:lang w:val="uk-UA"/>
        </w:rPr>
        <w:t>9 місяців 2019 року</w:t>
      </w:r>
      <w:r w:rsidRPr="009F4D0F">
        <w:rPr>
          <w:b/>
          <w:sz w:val="28"/>
          <w:szCs w:val="28"/>
          <w:lang w:val="uk-UA"/>
        </w:rPr>
        <w:t xml:space="preserve"> – 1092,1 тис. грн.</w:t>
      </w:r>
    </w:p>
    <w:p w:rsidR="00917993" w:rsidRPr="009F4D0F" w:rsidRDefault="00917993" w:rsidP="00917993">
      <w:pPr>
        <w:jc w:val="both"/>
        <w:rPr>
          <w:b/>
          <w:sz w:val="28"/>
          <w:szCs w:val="28"/>
          <w:lang w:val="uk-UA"/>
        </w:rPr>
      </w:pPr>
    </w:p>
    <w:p w:rsidR="00917993" w:rsidRPr="009F4D0F" w:rsidRDefault="00917993" w:rsidP="00917993">
      <w:pPr>
        <w:jc w:val="both"/>
        <w:rPr>
          <w:sz w:val="28"/>
          <w:szCs w:val="28"/>
          <w:lang w:val="uk-UA"/>
        </w:rPr>
      </w:pPr>
      <w:r>
        <w:rPr>
          <w:b/>
          <w:sz w:val="28"/>
          <w:szCs w:val="28"/>
          <w:lang w:val="uk-UA"/>
        </w:rPr>
        <w:t>По КЕКВ 2210</w:t>
      </w:r>
      <w:r w:rsidRPr="009F4D0F">
        <w:rPr>
          <w:b/>
          <w:sz w:val="28"/>
          <w:szCs w:val="28"/>
          <w:lang w:val="uk-UA"/>
        </w:rPr>
        <w:t xml:space="preserve"> Всього 30,1 тис.грн.</w:t>
      </w:r>
      <w:r w:rsidRPr="009F4D0F">
        <w:rPr>
          <w:sz w:val="28"/>
          <w:szCs w:val="28"/>
          <w:lang w:val="uk-UA"/>
        </w:rPr>
        <w:t xml:space="preserve"> В т.ч. медобладнання 20,8 тис.грн., м’який інвентар -</w:t>
      </w:r>
      <w:r>
        <w:rPr>
          <w:sz w:val="28"/>
          <w:szCs w:val="28"/>
          <w:lang w:val="uk-UA"/>
        </w:rPr>
        <w:t xml:space="preserve"> </w:t>
      </w:r>
      <w:r w:rsidRPr="009F4D0F">
        <w:rPr>
          <w:sz w:val="28"/>
          <w:szCs w:val="28"/>
          <w:lang w:val="uk-UA"/>
        </w:rPr>
        <w:t>9,0 тис.грн.,</w:t>
      </w:r>
      <w:r>
        <w:rPr>
          <w:sz w:val="28"/>
          <w:szCs w:val="28"/>
          <w:lang w:val="uk-UA"/>
        </w:rPr>
        <w:t xml:space="preserve"> </w:t>
      </w:r>
      <w:r w:rsidRPr="009F4D0F">
        <w:rPr>
          <w:sz w:val="28"/>
          <w:szCs w:val="28"/>
          <w:lang w:val="uk-UA"/>
        </w:rPr>
        <w:t xml:space="preserve">бензин (заправка хворих) – 0,3 тис. грн.. </w:t>
      </w:r>
    </w:p>
    <w:p w:rsidR="00917993" w:rsidRPr="009F4D0F" w:rsidRDefault="00917993" w:rsidP="00917993">
      <w:pPr>
        <w:jc w:val="both"/>
        <w:rPr>
          <w:sz w:val="28"/>
          <w:szCs w:val="28"/>
          <w:lang w:val="uk-UA"/>
        </w:rPr>
      </w:pPr>
      <w:r w:rsidRPr="009F4D0F">
        <w:rPr>
          <w:b/>
          <w:sz w:val="28"/>
          <w:szCs w:val="28"/>
          <w:lang w:val="uk-UA"/>
        </w:rPr>
        <w:t>По КЕК</w:t>
      </w:r>
      <w:r>
        <w:rPr>
          <w:b/>
          <w:sz w:val="28"/>
          <w:szCs w:val="28"/>
          <w:lang w:val="uk-UA"/>
        </w:rPr>
        <w:t xml:space="preserve">В 2220 </w:t>
      </w:r>
      <w:r w:rsidRPr="009F4D0F">
        <w:rPr>
          <w:b/>
          <w:sz w:val="28"/>
          <w:szCs w:val="28"/>
          <w:lang w:val="uk-UA"/>
        </w:rPr>
        <w:t>Всього 918,5 тис.грн.</w:t>
      </w:r>
      <w:r w:rsidRPr="009F4D0F">
        <w:rPr>
          <w:sz w:val="28"/>
          <w:szCs w:val="28"/>
          <w:lang w:val="uk-UA"/>
        </w:rPr>
        <w:t>Із них :</w:t>
      </w:r>
    </w:p>
    <w:p w:rsidR="00917993" w:rsidRPr="009F4D0F" w:rsidRDefault="00917993" w:rsidP="00917993">
      <w:pPr>
        <w:jc w:val="both"/>
        <w:rPr>
          <w:sz w:val="28"/>
          <w:szCs w:val="28"/>
          <w:lang w:val="uk-UA"/>
        </w:rPr>
      </w:pPr>
      <w:r>
        <w:rPr>
          <w:sz w:val="28"/>
          <w:szCs w:val="28"/>
          <w:lang w:val="uk-UA"/>
        </w:rPr>
        <w:t>т</w:t>
      </w:r>
      <w:r w:rsidRPr="009F4D0F">
        <w:rPr>
          <w:sz w:val="28"/>
          <w:szCs w:val="28"/>
          <w:lang w:val="uk-UA"/>
        </w:rPr>
        <w:t>уб препарати -30,0 тис. грн.</w:t>
      </w:r>
    </w:p>
    <w:p w:rsidR="00917993" w:rsidRPr="009F4D0F" w:rsidRDefault="00917993" w:rsidP="00917993">
      <w:pPr>
        <w:jc w:val="both"/>
        <w:rPr>
          <w:sz w:val="28"/>
          <w:szCs w:val="28"/>
          <w:lang w:val="uk-UA"/>
        </w:rPr>
      </w:pPr>
      <w:r>
        <w:rPr>
          <w:sz w:val="28"/>
          <w:szCs w:val="28"/>
          <w:lang w:val="uk-UA"/>
        </w:rPr>
        <w:t>м</w:t>
      </w:r>
      <w:r w:rsidRPr="009F4D0F">
        <w:rPr>
          <w:sz w:val="28"/>
          <w:szCs w:val="28"/>
          <w:lang w:val="uk-UA"/>
        </w:rPr>
        <w:t>едикаменти для ВІЛ хворих – 55,9 тис. грн.</w:t>
      </w:r>
    </w:p>
    <w:p w:rsidR="00917993" w:rsidRPr="009F4D0F" w:rsidRDefault="00917993" w:rsidP="00917993">
      <w:pPr>
        <w:jc w:val="both"/>
        <w:rPr>
          <w:sz w:val="28"/>
          <w:szCs w:val="28"/>
          <w:lang w:val="uk-UA"/>
        </w:rPr>
      </w:pPr>
      <w:r>
        <w:rPr>
          <w:sz w:val="28"/>
          <w:szCs w:val="28"/>
          <w:lang w:val="uk-UA"/>
        </w:rPr>
        <w:lastRenderedPageBreak/>
        <w:t>в</w:t>
      </w:r>
      <w:r w:rsidRPr="009F4D0F">
        <w:rPr>
          <w:sz w:val="28"/>
          <w:szCs w:val="28"/>
          <w:lang w:val="uk-UA"/>
        </w:rPr>
        <w:t>ітаміни -3,2 тис. грн..</w:t>
      </w:r>
    </w:p>
    <w:p w:rsidR="00917993" w:rsidRPr="009F4D0F" w:rsidRDefault="00917993" w:rsidP="00917993">
      <w:pPr>
        <w:jc w:val="both"/>
        <w:rPr>
          <w:sz w:val="28"/>
          <w:szCs w:val="28"/>
          <w:lang w:val="uk-UA"/>
        </w:rPr>
      </w:pPr>
      <w:r>
        <w:rPr>
          <w:sz w:val="28"/>
          <w:szCs w:val="28"/>
          <w:lang w:val="uk-UA"/>
        </w:rPr>
        <w:t>в</w:t>
      </w:r>
      <w:r w:rsidRPr="009F4D0F">
        <w:rPr>
          <w:sz w:val="28"/>
          <w:szCs w:val="28"/>
          <w:lang w:val="uk-UA"/>
        </w:rPr>
        <w:t xml:space="preserve">акцина </w:t>
      </w:r>
      <w:r>
        <w:rPr>
          <w:sz w:val="28"/>
          <w:szCs w:val="28"/>
          <w:lang w:val="uk-UA"/>
        </w:rPr>
        <w:t>-</w:t>
      </w:r>
      <w:r w:rsidRPr="009F4D0F">
        <w:rPr>
          <w:sz w:val="28"/>
          <w:szCs w:val="28"/>
          <w:lang w:val="uk-UA"/>
        </w:rPr>
        <w:t xml:space="preserve"> 828,2 тис.грн.</w:t>
      </w:r>
    </w:p>
    <w:p w:rsidR="00917993" w:rsidRPr="009F4D0F" w:rsidRDefault="00917993" w:rsidP="00917993">
      <w:pPr>
        <w:jc w:val="both"/>
        <w:rPr>
          <w:sz w:val="28"/>
          <w:szCs w:val="28"/>
          <w:lang w:val="uk-UA"/>
        </w:rPr>
      </w:pPr>
      <w:r>
        <w:rPr>
          <w:sz w:val="28"/>
          <w:szCs w:val="28"/>
          <w:lang w:val="uk-UA"/>
        </w:rPr>
        <w:t>б</w:t>
      </w:r>
      <w:r w:rsidRPr="009F4D0F">
        <w:rPr>
          <w:sz w:val="28"/>
          <w:szCs w:val="28"/>
          <w:lang w:val="uk-UA"/>
        </w:rPr>
        <w:t xml:space="preserve">актопік мазь </w:t>
      </w:r>
      <w:r>
        <w:rPr>
          <w:sz w:val="28"/>
          <w:szCs w:val="28"/>
          <w:lang w:val="uk-UA"/>
        </w:rPr>
        <w:t>-</w:t>
      </w:r>
      <w:r w:rsidRPr="009F4D0F">
        <w:rPr>
          <w:sz w:val="28"/>
          <w:szCs w:val="28"/>
          <w:lang w:val="uk-UA"/>
        </w:rPr>
        <w:t xml:space="preserve"> 1,2 тис.грн.</w:t>
      </w:r>
    </w:p>
    <w:p w:rsidR="00917993" w:rsidRPr="009F4D0F" w:rsidRDefault="00917993" w:rsidP="00917993">
      <w:pPr>
        <w:jc w:val="both"/>
        <w:rPr>
          <w:sz w:val="28"/>
          <w:szCs w:val="28"/>
          <w:lang w:val="uk-UA"/>
        </w:rPr>
      </w:pPr>
      <w:r w:rsidRPr="009F4D0F">
        <w:rPr>
          <w:b/>
          <w:sz w:val="28"/>
          <w:szCs w:val="28"/>
          <w:lang w:val="uk-UA"/>
        </w:rPr>
        <w:t>По КЕКВ 2230</w:t>
      </w:r>
      <w:r w:rsidRPr="009F4D0F">
        <w:rPr>
          <w:sz w:val="28"/>
          <w:szCs w:val="28"/>
          <w:lang w:val="uk-UA"/>
        </w:rPr>
        <w:t xml:space="preserve"> </w:t>
      </w:r>
      <w:r>
        <w:rPr>
          <w:sz w:val="28"/>
          <w:szCs w:val="28"/>
          <w:lang w:val="uk-UA"/>
        </w:rPr>
        <w:t>-</w:t>
      </w:r>
      <w:r w:rsidRPr="009F4D0F">
        <w:rPr>
          <w:sz w:val="28"/>
          <w:szCs w:val="28"/>
          <w:lang w:val="uk-UA"/>
        </w:rPr>
        <w:t xml:space="preserve"> овочі, яловичина,</w:t>
      </w:r>
      <w:r>
        <w:rPr>
          <w:sz w:val="28"/>
          <w:szCs w:val="28"/>
          <w:lang w:val="uk-UA"/>
        </w:rPr>
        <w:t xml:space="preserve"> </w:t>
      </w:r>
      <w:r w:rsidRPr="009F4D0F">
        <w:rPr>
          <w:sz w:val="28"/>
          <w:szCs w:val="28"/>
          <w:lang w:val="uk-UA"/>
        </w:rPr>
        <w:t>реберця свинячі,</w:t>
      </w:r>
      <w:r>
        <w:rPr>
          <w:sz w:val="28"/>
          <w:szCs w:val="28"/>
          <w:lang w:val="uk-UA"/>
        </w:rPr>
        <w:t xml:space="preserve"> </w:t>
      </w:r>
      <w:r w:rsidRPr="009F4D0F">
        <w:rPr>
          <w:sz w:val="28"/>
          <w:szCs w:val="28"/>
          <w:lang w:val="uk-UA"/>
        </w:rPr>
        <w:t>картопля, морква,</w:t>
      </w:r>
      <w:r>
        <w:rPr>
          <w:sz w:val="28"/>
          <w:szCs w:val="28"/>
          <w:lang w:val="uk-UA"/>
        </w:rPr>
        <w:t xml:space="preserve"> </w:t>
      </w:r>
      <w:r w:rsidRPr="009F4D0F">
        <w:rPr>
          <w:sz w:val="28"/>
          <w:szCs w:val="28"/>
          <w:lang w:val="uk-UA"/>
        </w:rPr>
        <w:t>буряк,</w:t>
      </w:r>
      <w:r>
        <w:rPr>
          <w:sz w:val="28"/>
          <w:szCs w:val="28"/>
          <w:lang w:val="uk-UA"/>
        </w:rPr>
        <w:t xml:space="preserve"> </w:t>
      </w:r>
      <w:r w:rsidRPr="009F4D0F">
        <w:rPr>
          <w:sz w:val="28"/>
          <w:szCs w:val="28"/>
          <w:lang w:val="uk-UA"/>
        </w:rPr>
        <w:t xml:space="preserve">капуста </w:t>
      </w:r>
      <w:r>
        <w:rPr>
          <w:sz w:val="28"/>
          <w:szCs w:val="28"/>
          <w:lang w:val="uk-UA"/>
        </w:rPr>
        <w:t>-</w:t>
      </w:r>
      <w:r w:rsidRPr="009F4D0F">
        <w:rPr>
          <w:sz w:val="28"/>
          <w:szCs w:val="28"/>
          <w:lang w:val="uk-UA"/>
        </w:rPr>
        <w:t xml:space="preserve"> </w:t>
      </w:r>
      <w:r w:rsidRPr="009F4D0F">
        <w:rPr>
          <w:b/>
          <w:sz w:val="28"/>
          <w:szCs w:val="28"/>
          <w:lang w:val="uk-UA"/>
        </w:rPr>
        <w:t>107,3 тис. грн</w:t>
      </w:r>
      <w:r w:rsidRPr="009F4D0F">
        <w:rPr>
          <w:sz w:val="28"/>
          <w:szCs w:val="28"/>
          <w:lang w:val="uk-UA"/>
        </w:rPr>
        <w:t>.</w:t>
      </w:r>
    </w:p>
    <w:p w:rsidR="00917993" w:rsidRPr="009F4D0F" w:rsidRDefault="00917993" w:rsidP="00917993">
      <w:pPr>
        <w:jc w:val="both"/>
        <w:rPr>
          <w:sz w:val="28"/>
          <w:szCs w:val="28"/>
          <w:lang w:val="uk-UA"/>
        </w:rPr>
      </w:pPr>
      <w:r w:rsidRPr="009F4D0F">
        <w:rPr>
          <w:b/>
          <w:sz w:val="28"/>
          <w:szCs w:val="28"/>
          <w:lang w:val="uk-UA"/>
        </w:rPr>
        <w:t>КЕКВ 3110 - 36,2 тис.грн.</w:t>
      </w:r>
      <w:r>
        <w:rPr>
          <w:b/>
          <w:sz w:val="28"/>
          <w:szCs w:val="28"/>
          <w:lang w:val="uk-UA"/>
        </w:rPr>
        <w:t xml:space="preserve"> </w:t>
      </w:r>
      <w:r w:rsidRPr="009F4D0F">
        <w:rPr>
          <w:b/>
          <w:sz w:val="28"/>
          <w:szCs w:val="28"/>
          <w:lang w:val="uk-UA"/>
        </w:rPr>
        <w:t>-</w:t>
      </w:r>
      <w:r>
        <w:rPr>
          <w:b/>
          <w:sz w:val="28"/>
          <w:szCs w:val="28"/>
          <w:lang w:val="uk-UA"/>
        </w:rPr>
        <w:t xml:space="preserve"> </w:t>
      </w:r>
      <w:r w:rsidRPr="009F4D0F">
        <w:rPr>
          <w:sz w:val="28"/>
          <w:szCs w:val="28"/>
          <w:lang w:val="uk-UA"/>
        </w:rPr>
        <w:t>мікроскоп</w:t>
      </w:r>
    </w:p>
    <w:p w:rsidR="00917993" w:rsidRPr="009F4D0F" w:rsidRDefault="00917993" w:rsidP="00917993">
      <w:pPr>
        <w:shd w:val="clear" w:color="auto" w:fill="FFFFFF"/>
        <w:ind w:left="19" w:firstLine="701"/>
        <w:jc w:val="center"/>
        <w:rPr>
          <w:b/>
          <w:color w:val="000000"/>
          <w:sz w:val="28"/>
          <w:szCs w:val="28"/>
          <w:lang w:val="uk-UA"/>
        </w:rPr>
      </w:pPr>
      <w:r w:rsidRPr="009F4D0F">
        <w:rPr>
          <w:b/>
          <w:color w:val="000000"/>
          <w:sz w:val="28"/>
          <w:szCs w:val="28"/>
          <w:lang w:val="uk-UA"/>
        </w:rPr>
        <w:t>Основні соціальні проблеми охорони здоров’я,</w:t>
      </w:r>
    </w:p>
    <w:p w:rsidR="00917993" w:rsidRPr="009F4D0F" w:rsidRDefault="00917993" w:rsidP="00917993">
      <w:pPr>
        <w:shd w:val="clear" w:color="auto" w:fill="FFFFFF"/>
        <w:ind w:left="19" w:firstLine="701"/>
        <w:jc w:val="center"/>
        <w:rPr>
          <w:b/>
          <w:color w:val="000000"/>
          <w:sz w:val="28"/>
          <w:szCs w:val="28"/>
          <w:lang w:val="uk-UA"/>
        </w:rPr>
      </w:pPr>
      <w:r w:rsidRPr="009F4D0F">
        <w:rPr>
          <w:b/>
          <w:color w:val="000000"/>
          <w:sz w:val="28"/>
          <w:szCs w:val="28"/>
          <w:lang w:val="uk-UA"/>
        </w:rPr>
        <w:t xml:space="preserve"> які вимагають вирішення у 2019 році.</w:t>
      </w:r>
    </w:p>
    <w:p w:rsidR="00917993" w:rsidRPr="009F4D0F" w:rsidRDefault="00917993" w:rsidP="00917993">
      <w:pPr>
        <w:numPr>
          <w:ilvl w:val="0"/>
          <w:numId w:val="2"/>
        </w:numPr>
        <w:shd w:val="clear" w:color="auto" w:fill="FFFFFF"/>
        <w:ind w:left="426" w:hanging="426"/>
        <w:jc w:val="both"/>
        <w:rPr>
          <w:color w:val="000000"/>
          <w:sz w:val="28"/>
          <w:szCs w:val="28"/>
          <w:lang w:val="uk-UA"/>
        </w:rPr>
      </w:pPr>
      <w:r w:rsidRPr="009F4D0F">
        <w:rPr>
          <w:color w:val="000000"/>
          <w:sz w:val="28"/>
          <w:szCs w:val="28"/>
          <w:lang w:val="uk-UA"/>
        </w:rPr>
        <w:t>Забезпечення активного використання наявного діагностичного і лікувального обладнання, вирішення пит</w:t>
      </w:r>
      <w:r>
        <w:rPr>
          <w:color w:val="000000"/>
          <w:sz w:val="28"/>
          <w:szCs w:val="28"/>
          <w:lang w:val="uk-UA"/>
        </w:rPr>
        <w:t xml:space="preserve">ання придбання медичних ліжок, </w:t>
      </w:r>
      <w:r w:rsidRPr="009F4D0F">
        <w:rPr>
          <w:color w:val="000000"/>
          <w:sz w:val="28"/>
          <w:szCs w:val="28"/>
          <w:lang w:val="uk-UA"/>
        </w:rPr>
        <w:t xml:space="preserve">фіброгастроскопу, апарату ШВЛ, апарату УЗД, дефібрилятора. Поновлення парку санітарного транспорту. </w:t>
      </w:r>
    </w:p>
    <w:p w:rsidR="00917993" w:rsidRPr="009F4D0F" w:rsidRDefault="00917993" w:rsidP="00917993">
      <w:pPr>
        <w:numPr>
          <w:ilvl w:val="0"/>
          <w:numId w:val="2"/>
        </w:numPr>
        <w:shd w:val="clear" w:color="auto" w:fill="FFFFFF"/>
        <w:ind w:left="426" w:hanging="426"/>
        <w:jc w:val="both"/>
        <w:rPr>
          <w:color w:val="000000"/>
          <w:sz w:val="28"/>
          <w:szCs w:val="28"/>
          <w:lang w:val="uk-UA"/>
        </w:rPr>
      </w:pPr>
      <w:r w:rsidRPr="009F4D0F">
        <w:rPr>
          <w:color w:val="000000"/>
          <w:sz w:val="28"/>
          <w:szCs w:val="28"/>
          <w:lang w:val="uk-UA"/>
        </w:rPr>
        <w:t xml:space="preserve">Вирішення питання централізованого забезпечення лікарськими засобами пацієнтів пільгових категорій на стаціонарне лікування. </w:t>
      </w:r>
      <w:r>
        <w:rPr>
          <w:color w:val="000000"/>
          <w:sz w:val="28"/>
          <w:szCs w:val="28"/>
          <w:lang w:val="uk-UA"/>
        </w:rPr>
        <w:t xml:space="preserve">Забезпечувати ліками </w:t>
      </w:r>
      <w:r w:rsidRPr="009F4D0F">
        <w:rPr>
          <w:color w:val="000000"/>
          <w:sz w:val="28"/>
          <w:szCs w:val="28"/>
          <w:lang w:val="uk-UA"/>
        </w:rPr>
        <w:t>пацієнтів (Програма фінансового забезпечення):</w:t>
      </w:r>
    </w:p>
    <w:p w:rsidR="00917993" w:rsidRPr="009F4D0F" w:rsidRDefault="00917993" w:rsidP="00917993">
      <w:pPr>
        <w:numPr>
          <w:ilvl w:val="0"/>
          <w:numId w:val="3"/>
        </w:numPr>
        <w:shd w:val="clear" w:color="auto" w:fill="FFFFFF"/>
        <w:jc w:val="both"/>
        <w:rPr>
          <w:color w:val="000000"/>
          <w:sz w:val="28"/>
          <w:szCs w:val="28"/>
          <w:lang w:val="uk-UA"/>
        </w:rPr>
      </w:pPr>
      <w:r w:rsidRPr="009F4D0F">
        <w:rPr>
          <w:color w:val="000000"/>
          <w:sz w:val="28"/>
          <w:szCs w:val="28"/>
          <w:lang w:val="uk-UA"/>
        </w:rPr>
        <w:t>Кардіологічного профілю</w:t>
      </w:r>
    </w:p>
    <w:p w:rsidR="00917993" w:rsidRPr="009F4D0F" w:rsidRDefault="00917993" w:rsidP="00917993">
      <w:pPr>
        <w:numPr>
          <w:ilvl w:val="0"/>
          <w:numId w:val="3"/>
        </w:numPr>
        <w:shd w:val="clear" w:color="auto" w:fill="FFFFFF"/>
        <w:jc w:val="both"/>
        <w:rPr>
          <w:color w:val="000000"/>
          <w:sz w:val="28"/>
          <w:szCs w:val="28"/>
          <w:lang w:val="uk-UA"/>
        </w:rPr>
      </w:pPr>
      <w:r w:rsidRPr="009F4D0F">
        <w:rPr>
          <w:color w:val="000000"/>
          <w:sz w:val="28"/>
          <w:szCs w:val="28"/>
          <w:lang w:val="uk-UA"/>
        </w:rPr>
        <w:t>Онкологія</w:t>
      </w:r>
    </w:p>
    <w:p w:rsidR="00917993" w:rsidRPr="009F4D0F" w:rsidRDefault="00917993" w:rsidP="00917993">
      <w:pPr>
        <w:numPr>
          <w:ilvl w:val="0"/>
          <w:numId w:val="3"/>
        </w:numPr>
        <w:shd w:val="clear" w:color="auto" w:fill="FFFFFF"/>
        <w:jc w:val="both"/>
        <w:rPr>
          <w:color w:val="000000"/>
          <w:sz w:val="28"/>
          <w:szCs w:val="28"/>
          <w:lang w:val="uk-UA"/>
        </w:rPr>
      </w:pPr>
      <w:r w:rsidRPr="009F4D0F">
        <w:rPr>
          <w:color w:val="000000"/>
          <w:sz w:val="28"/>
          <w:szCs w:val="28"/>
          <w:lang w:val="uk-UA"/>
        </w:rPr>
        <w:t>Цукровий діабет</w:t>
      </w:r>
    </w:p>
    <w:p w:rsidR="00917993" w:rsidRPr="009F4D0F" w:rsidRDefault="00917993" w:rsidP="00917993">
      <w:pPr>
        <w:pStyle w:val="a5"/>
        <w:numPr>
          <w:ilvl w:val="0"/>
          <w:numId w:val="2"/>
        </w:numPr>
        <w:jc w:val="both"/>
        <w:rPr>
          <w:color w:val="000000"/>
          <w:sz w:val="28"/>
          <w:szCs w:val="28"/>
          <w:lang w:val="uk-UA"/>
        </w:rPr>
      </w:pPr>
      <w:r w:rsidRPr="009F4D0F">
        <w:rPr>
          <w:color w:val="000000"/>
          <w:sz w:val="28"/>
          <w:szCs w:val="28"/>
          <w:lang w:val="uk-UA"/>
        </w:rPr>
        <w:t>Організація нового приймально</w:t>
      </w:r>
      <w:r>
        <w:rPr>
          <w:color w:val="000000"/>
          <w:sz w:val="28"/>
          <w:szCs w:val="28"/>
          <w:lang w:val="uk-UA"/>
        </w:rPr>
        <w:t>го відділення на 1-</w:t>
      </w:r>
      <w:r w:rsidRPr="009F4D0F">
        <w:rPr>
          <w:color w:val="000000"/>
          <w:sz w:val="28"/>
          <w:szCs w:val="28"/>
          <w:lang w:val="uk-UA"/>
        </w:rPr>
        <w:t>ому поверсі терапевтичного корпусу, в структурі якого буде функціонувати палата інтенсивного лікування, УЗД кабінет, рентгенкабінет.</w:t>
      </w:r>
    </w:p>
    <w:p w:rsidR="00917993" w:rsidRPr="009F4D0F" w:rsidRDefault="00917993" w:rsidP="00917993">
      <w:pPr>
        <w:pStyle w:val="a5"/>
        <w:numPr>
          <w:ilvl w:val="0"/>
          <w:numId w:val="2"/>
        </w:numPr>
        <w:rPr>
          <w:color w:val="000000"/>
          <w:sz w:val="28"/>
          <w:szCs w:val="28"/>
          <w:lang w:val="uk-UA"/>
        </w:rPr>
      </w:pPr>
      <w:r w:rsidRPr="009F4D0F">
        <w:rPr>
          <w:color w:val="000000"/>
          <w:sz w:val="28"/>
          <w:szCs w:val="28"/>
          <w:lang w:val="uk-UA"/>
        </w:rPr>
        <w:t xml:space="preserve"> Заміна покрівлі в корпусі стоматполіклініки. Встановлення протипожежної сигналізації в хірургічному корпусі.</w:t>
      </w:r>
    </w:p>
    <w:p w:rsidR="00917993" w:rsidRPr="009F4D0F" w:rsidRDefault="00917993" w:rsidP="00917993">
      <w:pPr>
        <w:pStyle w:val="a5"/>
        <w:rPr>
          <w:color w:val="000000"/>
          <w:sz w:val="28"/>
          <w:szCs w:val="28"/>
          <w:lang w:val="uk-UA"/>
        </w:rPr>
      </w:pPr>
    </w:p>
    <w:p w:rsidR="00917993" w:rsidRPr="009F4D0F" w:rsidRDefault="00917993" w:rsidP="00917993">
      <w:pPr>
        <w:pStyle w:val="a5"/>
        <w:rPr>
          <w:color w:val="000000"/>
          <w:sz w:val="28"/>
          <w:szCs w:val="28"/>
          <w:lang w:val="uk-UA"/>
        </w:rPr>
      </w:pPr>
    </w:p>
    <w:p w:rsidR="00917993" w:rsidRPr="009F4D0F" w:rsidRDefault="00917993" w:rsidP="00917993">
      <w:pPr>
        <w:rPr>
          <w:sz w:val="28"/>
          <w:szCs w:val="28"/>
          <w:lang w:val="uk-UA"/>
        </w:rPr>
      </w:pPr>
    </w:p>
    <w:p w:rsidR="00917993" w:rsidRPr="009F4D0F" w:rsidRDefault="00917993" w:rsidP="00917993">
      <w:pPr>
        <w:jc w:val="center"/>
        <w:rPr>
          <w:sz w:val="28"/>
          <w:szCs w:val="28"/>
          <w:lang w:val="uk-UA"/>
        </w:rPr>
      </w:pPr>
    </w:p>
    <w:p w:rsidR="00917993" w:rsidRPr="009F4D0F" w:rsidRDefault="00917993" w:rsidP="00917993">
      <w:pPr>
        <w:jc w:val="center"/>
        <w:rPr>
          <w:sz w:val="28"/>
          <w:szCs w:val="28"/>
          <w:lang w:val="uk-UA"/>
        </w:rPr>
      </w:pPr>
    </w:p>
    <w:p w:rsidR="00917993" w:rsidRPr="009F4D0F" w:rsidRDefault="00917993" w:rsidP="00917993">
      <w:pPr>
        <w:jc w:val="both"/>
        <w:rPr>
          <w:sz w:val="28"/>
          <w:szCs w:val="28"/>
          <w:lang w:val="uk-UA"/>
        </w:rPr>
      </w:pPr>
    </w:p>
    <w:p w:rsidR="00917993" w:rsidRPr="009F4D0F" w:rsidRDefault="00917993" w:rsidP="00917993">
      <w:pPr>
        <w:jc w:val="both"/>
        <w:rPr>
          <w:sz w:val="28"/>
          <w:szCs w:val="28"/>
          <w:lang w:val="uk-UA"/>
        </w:rPr>
      </w:pPr>
    </w:p>
    <w:p w:rsidR="00917993" w:rsidRDefault="00917993" w:rsidP="00917993">
      <w:pPr>
        <w:ind w:left="360"/>
        <w:jc w:val="both"/>
        <w:rPr>
          <w:sz w:val="28"/>
          <w:szCs w:val="28"/>
          <w:lang w:val="uk-UA"/>
        </w:rPr>
      </w:pPr>
    </w:p>
    <w:p w:rsidR="00057845" w:rsidRDefault="00057845" w:rsidP="00917993">
      <w:pPr>
        <w:ind w:left="360"/>
        <w:jc w:val="both"/>
        <w:rPr>
          <w:sz w:val="28"/>
          <w:szCs w:val="28"/>
          <w:lang w:val="uk-UA"/>
        </w:rPr>
      </w:pPr>
    </w:p>
    <w:p w:rsidR="00057845" w:rsidRDefault="00057845" w:rsidP="00917993">
      <w:pPr>
        <w:ind w:left="360"/>
        <w:jc w:val="both"/>
        <w:rPr>
          <w:sz w:val="28"/>
          <w:szCs w:val="28"/>
          <w:lang w:val="uk-UA"/>
        </w:rPr>
      </w:pPr>
    </w:p>
    <w:p w:rsidR="00057845" w:rsidRDefault="00057845" w:rsidP="00917993">
      <w:pPr>
        <w:ind w:left="360"/>
        <w:jc w:val="both"/>
        <w:rPr>
          <w:sz w:val="28"/>
          <w:szCs w:val="28"/>
          <w:lang w:val="uk-UA"/>
        </w:rPr>
      </w:pPr>
    </w:p>
    <w:p w:rsidR="00057845" w:rsidRDefault="00057845" w:rsidP="00917993">
      <w:pPr>
        <w:ind w:left="360"/>
        <w:jc w:val="both"/>
        <w:rPr>
          <w:sz w:val="28"/>
          <w:szCs w:val="28"/>
          <w:lang w:val="uk-UA"/>
        </w:rPr>
      </w:pPr>
    </w:p>
    <w:p w:rsidR="00057845" w:rsidRDefault="00057845" w:rsidP="00917993">
      <w:pPr>
        <w:ind w:left="360"/>
        <w:jc w:val="both"/>
        <w:rPr>
          <w:sz w:val="28"/>
          <w:szCs w:val="28"/>
          <w:lang w:val="uk-UA"/>
        </w:rPr>
      </w:pPr>
    </w:p>
    <w:p w:rsidR="00057845" w:rsidRDefault="00057845" w:rsidP="00917993">
      <w:pPr>
        <w:ind w:left="360"/>
        <w:jc w:val="both"/>
        <w:rPr>
          <w:sz w:val="28"/>
          <w:szCs w:val="28"/>
          <w:lang w:val="uk-UA"/>
        </w:rPr>
      </w:pPr>
    </w:p>
    <w:p w:rsidR="00057845" w:rsidRDefault="00057845" w:rsidP="00917993">
      <w:pPr>
        <w:ind w:left="360"/>
        <w:jc w:val="both"/>
        <w:rPr>
          <w:sz w:val="28"/>
          <w:szCs w:val="28"/>
          <w:lang w:val="uk-UA"/>
        </w:rPr>
      </w:pPr>
    </w:p>
    <w:p w:rsidR="00057845" w:rsidRDefault="00057845" w:rsidP="00917993">
      <w:pPr>
        <w:ind w:left="360"/>
        <w:jc w:val="both"/>
        <w:rPr>
          <w:sz w:val="28"/>
          <w:szCs w:val="28"/>
          <w:lang w:val="uk-UA"/>
        </w:rPr>
      </w:pPr>
    </w:p>
    <w:p w:rsidR="00057845" w:rsidRPr="009F4D0F" w:rsidRDefault="00057845" w:rsidP="00917993">
      <w:pPr>
        <w:ind w:left="360"/>
        <w:jc w:val="both"/>
        <w:rPr>
          <w:sz w:val="28"/>
          <w:szCs w:val="28"/>
          <w:lang w:val="uk-UA"/>
        </w:rPr>
      </w:pPr>
    </w:p>
    <w:p w:rsidR="00917993" w:rsidRPr="009F4D0F" w:rsidRDefault="00917993" w:rsidP="00917993">
      <w:pPr>
        <w:ind w:left="360"/>
        <w:jc w:val="both"/>
        <w:rPr>
          <w:sz w:val="28"/>
          <w:szCs w:val="28"/>
          <w:lang w:val="uk-UA"/>
        </w:rPr>
      </w:pPr>
    </w:p>
    <w:p w:rsidR="00917993" w:rsidRPr="009F4D0F" w:rsidRDefault="00917993" w:rsidP="00917993">
      <w:pPr>
        <w:ind w:left="360"/>
        <w:jc w:val="both"/>
        <w:rPr>
          <w:sz w:val="28"/>
          <w:szCs w:val="28"/>
          <w:lang w:val="uk-UA"/>
        </w:rPr>
      </w:pPr>
    </w:p>
    <w:p w:rsidR="00917993" w:rsidRDefault="00917993" w:rsidP="00917993">
      <w:pPr>
        <w:rPr>
          <w:lang w:val="uk-UA"/>
        </w:rPr>
      </w:pPr>
    </w:p>
    <w:p w:rsidR="00917993" w:rsidRDefault="00917993" w:rsidP="00917993">
      <w:pPr>
        <w:rPr>
          <w:lang w:val="uk-UA"/>
        </w:rPr>
      </w:pPr>
    </w:p>
    <w:p w:rsidR="00917993" w:rsidRDefault="00917993" w:rsidP="00917993">
      <w:pPr>
        <w:rPr>
          <w:lang w:val="uk-UA"/>
        </w:rPr>
      </w:pPr>
    </w:p>
    <w:p w:rsidR="00917993" w:rsidRDefault="00917993" w:rsidP="00917993">
      <w:pPr>
        <w:rPr>
          <w:lang w:val="uk-UA"/>
        </w:rPr>
      </w:pPr>
    </w:p>
    <w:p w:rsidR="00917993" w:rsidRDefault="00917993" w:rsidP="00917993">
      <w:pPr>
        <w:rPr>
          <w:lang w:val="uk-UA"/>
        </w:rPr>
      </w:pPr>
    </w:p>
    <w:p w:rsidR="00917993" w:rsidRDefault="00917993" w:rsidP="00917993">
      <w:pPr>
        <w:rPr>
          <w:lang w:val="uk-UA"/>
        </w:rPr>
      </w:pPr>
    </w:p>
    <w:p w:rsidR="00917993" w:rsidRPr="006E7408" w:rsidRDefault="00917993" w:rsidP="00917993">
      <w:pPr>
        <w:ind w:left="7371" w:hanging="7371"/>
        <w:jc w:val="center"/>
        <w:rPr>
          <w:b/>
          <w:lang w:val="uk-UA"/>
        </w:rPr>
      </w:pPr>
      <w:r>
        <w:rPr>
          <w:rFonts w:ascii="Arial" w:hAnsi="Arial"/>
          <w:b/>
          <w:bCs/>
          <w:sz w:val="36"/>
          <w:lang w:val="uk-UA"/>
        </w:rPr>
        <w:object w:dxaOrig="855" w:dyaOrig="1155">
          <v:shape id="_x0000_i1026" type="#_x0000_t75" style="width:42.75pt;height:57.75pt" o:ole="" fillcolor="window">
            <v:imagedata r:id="rId8" o:title=""/>
          </v:shape>
          <o:OLEObject Type="Embed" ProgID="Word.Picture.8" ShapeID="_x0000_i1026" DrawAspect="Content" ObjectID="_1642597519" r:id="rId10"/>
        </w:object>
      </w:r>
    </w:p>
    <w:p w:rsidR="00917993" w:rsidRDefault="00EA4243" w:rsidP="00917993">
      <w:pPr>
        <w:pStyle w:val="1"/>
        <w:ind w:left="426"/>
        <w:jc w:val="center"/>
        <w:rPr>
          <w:sz w:val="28"/>
          <w:szCs w:val="28"/>
        </w:rPr>
      </w:pPr>
      <w:r>
        <w:rPr>
          <w:sz w:val="28"/>
          <w:szCs w:val="28"/>
        </w:rPr>
        <w:t>СТУДЕНИКІВСЬКА  СІЛЬСЬКА</w:t>
      </w:r>
      <w:r w:rsidR="00917993" w:rsidRPr="00EA4243">
        <w:rPr>
          <w:sz w:val="28"/>
          <w:szCs w:val="28"/>
        </w:rPr>
        <w:t xml:space="preserve">  РАДА </w:t>
      </w:r>
    </w:p>
    <w:p w:rsidR="00EA4243" w:rsidRPr="00EA4243" w:rsidRDefault="00EA4243" w:rsidP="00EA4243">
      <w:pPr>
        <w:jc w:val="center"/>
        <w:rPr>
          <w:b/>
          <w:sz w:val="28"/>
          <w:szCs w:val="28"/>
          <w:lang w:val="uk-UA"/>
        </w:rPr>
      </w:pPr>
      <w:r w:rsidRPr="00EA4243">
        <w:rPr>
          <w:b/>
          <w:sz w:val="28"/>
          <w:szCs w:val="28"/>
          <w:lang w:val="uk-UA"/>
        </w:rPr>
        <w:t>ПЕРЕЯСЛАВ-ХМЕЛЬНИЦЬКОГО РАЙОНУ</w:t>
      </w:r>
    </w:p>
    <w:p w:rsidR="00917993" w:rsidRPr="00EA4243" w:rsidRDefault="00917993" w:rsidP="00917993">
      <w:pPr>
        <w:pStyle w:val="3"/>
        <w:rPr>
          <w:bCs w:val="0"/>
          <w:sz w:val="28"/>
          <w:szCs w:val="28"/>
        </w:rPr>
      </w:pPr>
      <w:r w:rsidRPr="00EA4243">
        <w:rPr>
          <w:bCs w:val="0"/>
          <w:sz w:val="28"/>
          <w:szCs w:val="28"/>
        </w:rPr>
        <w:t>КИЇВСЬКОЇ ОБЛАСТІ</w:t>
      </w:r>
    </w:p>
    <w:p w:rsidR="00917993" w:rsidRPr="00EA4243" w:rsidRDefault="00917993" w:rsidP="00917993">
      <w:pPr>
        <w:pStyle w:val="4"/>
        <w:rPr>
          <w:b/>
          <w:bCs/>
          <w:sz w:val="28"/>
          <w:szCs w:val="28"/>
        </w:rPr>
      </w:pPr>
      <w:r w:rsidRPr="00EA4243">
        <w:rPr>
          <w:b/>
          <w:bCs/>
          <w:sz w:val="28"/>
          <w:szCs w:val="28"/>
        </w:rPr>
        <w:t>СЬОМОГО СКЛИКАННЯ</w:t>
      </w:r>
    </w:p>
    <w:p w:rsidR="00917993" w:rsidRPr="00EA4243" w:rsidRDefault="00917993" w:rsidP="00917993">
      <w:pPr>
        <w:pStyle w:val="5"/>
        <w:rPr>
          <w:b/>
          <w:sz w:val="28"/>
          <w:szCs w:val="28"/>
        </w:rPr>
      </w:pPr>
      <w:r w:rsidRPr="00EA4243">
        <w:rPr>
          <w:b/>
          <w:sz w:val="28"/>
          <w:szCs w:val="28"/>
        </w:rPr>
        <w:t xml:space="preserve">Р І Ш Е Н Н Я </w:t>
      </w:r>
    </w:p>
    <w:p w:rsidR="00917993" w:rsidRPr="001C3BA5" w:rsidRDefault="00917993" w:rsidP="00917993">
      <w:pPr>
        <w:ind w:left="720"/>
        <w:jc w:val="center"/>
        <w:rPr>
          <w:rFonts w:eastAsia="Calibri"/>
          <w:b/>
          <w:color w:val="000000"/>
          <w:sz w:val="28"/>
          <w:szCs w:val="28"/>
          <w:shd w:val="clear" w:color="auto" w:fill="FFFFFF"/>
          <w:lang w:eastAsia="en-US"/>
        </w:rPr>
      </w:pPr>
      <w:r>
        <w:rPr>
          <w:rFonts w:eastAsia="Calibri"/>
          <w:b/>
          <w:color w:val="000000"/>
          <w:sz w:val="28"/>
          <w:szCs w:val="28"/>
          <w:shd w:val="clear" w:color="auto" w:fill="FFFFFF"/>
          <w:lang w:val="uk-UA" w:eastAsia="en-US"/>
        </w:rPr>
        <w:t>П</w:t>
      </w:r>
      <w:r>
        <w:rPr>
          <w:rFonts w:eastAsia="Calibri"/>
          <w:b/>
          <w:color w:val="000000"/>
          <w:sz w:val="28"/>
          <w:szCs w:val="28"/>
          <w:shd w:val="clear" w:color="auto" w:fill="FFFFFF"/>
          <w:lang w:eastAsia="en-US"/>
        </w:rPr>
        <w:t xml:space="preserve">ро надання дозволу </w:t>
      </w:r>
      <w:r w:rsidRPr="002F00C8">
        <w:rPr>
          <w:b/>
          <w:sz w:val="28"/>
          <w:szCs w:val="28"/>
        </w:rPr>
        <w:t>комунально</w:t>
      </w:r>
      <w:r>
        <w:rPr>
          <w:b/>
          <w:sz w:val="28"/>
          <w:szCs w:val="28"/>
          <w:lang w:val="uk-UA"/>
        </w:rPr>
        <w:t>му</w:t>
      </w:r>
      <w:r w:rsidRPr="002F00C8">
        <w:rPr>
          <w:b/>
          <w:sz w:val="28"/>
          <w:szCs w:val="28"/>
        </w:rPr>
        <w:t xml:space="preserve"> некомерційно</w:t>
      </w:r>
      <w:r>
        <w:rPr>
          <w:b/>
          <w:sz w:val="28"/>
          <w:szCs w:val="28"/>
          <w:lang w:val="uk-UA"/>
        </w:rPr>
        <w:t>му</w:t>
      </w:r>
      <w:r w:rsidRPr="002F00C8">
        <w:rPr>
          <w:b/>
          <w:sz w:val="28"/>
          <w:szCs w:val="28"/>
        </w:rPr>
        <w:t xml:space="preserve"> підприємств</w:t>
      </w:r>
      <w:r>
        <w:rPr>
          <w:b/>
          <w:sz w:val="28"/>
          <w:szCs w:val="28"/>
          <w:lang w:val="uk-UA"/>
        </w:rPr>
        <w:t xml:space="preserve">у </w:t>
      </w:r>
      <w:r w:rsidRPr="00376FBE">
        <w:rPr>
          <w:b/>
          <w:color w:val="000000"/>
          <w:sz w:val="28"/>
          <w:szCs w:val="28"/>
          <w:lang w:val="uk-UA"/>
        </w:rPr>
        <w:t>«Переяслав-Хмельницька центральна районна лікарня» Переяслав-Хмельницької районної ради, сільських рад Переяслав-Хмельницького району та Переяслав-Хмельницької міської ради</w:t>
      </w:r>
      <w:r w:rsidRPr="002F00C8">
        <w:rPr>
          <w:b/>
          <w:sz w:val="28"/>
          <w:szCs w:val="28"/>
          <w:lang w:val="uk-UA"/>
        </w:rPr>
        <w:t xml:space="preserve"> </w:t>
      </w:r>
      <w:r>
        <w:rPr>
          <w:rFonts w:eastAsia="Calibri"/>
          <w:b/>
          <w:color w:val="000000"/>
          <w:sz w:val="28"/>
          <w:szCs w:val="28"/>
          <w:shd w:val="clear" w:color="auto" w:fill="FFFFFF"/>
          <w:lang w:eastAsia="en-US"/>
        </w:rPr>
        <w:t>на списання</w:t>
      </w:r>
      <w:r>
        <w:rPr>
          <w:rFonts w:eastAsia="Calibri"/>
          <w:b/>
          <w:color w:val="000000"/>
          <w:sz w:val="28"/>
          <w:szCs w:val="28"/>
          <w:shd w:val="clear" w:color="auto" w:fill="FFFFFF"/>
          <w:lang w:val="uk-UA" w:eastAsia="en-US"/>
        </w:rPr>
        <w:t xml:space="preserve"> </w:t>
      </w:r>
      <w:r>
        <w:rPr>
          <w:rFonts w:eastAsia="Calibri"/>
          <w:b/>
          <w:color w:val="000000"/>
          <w:sz w:val="28"/>
          <w:szCs w:val="28"/>
          <w:shd w:val="clear" w:color="auto" w:fill="FFFFFF"/>
          <w:lang w:eastAsia="en-US"/>
        </w:rPr>
        <w:t>з балансу основних</w:t>
      </w:r>
      <w:r>
        <w:rPr>
          <w:rFonts w:eastAsia="Calibri"/>
          <w:b/>
          <w:color w:val="000000"/>
          <w:sz w:val="28"/>
          <w:szCs w:val="28"/>
          <w:shd w:val="clear" w:color="auto" w:fill="FFFFFF"/>
          <w:lang w:val="uk-UA" w:eastAsia="en-US"/>
        </w:rPr>
        <w:t xml:space="preserve"> </w:t>
      </w:r>
      <w:r>
        <w:rPr>
          <w:rFonts w:eastAsia="Calibri"/>
          <w:b/>
          <w:color w:val="000000"/>
          <w:sz w:val="28"/>
          <w:szCs w:val="28"/>
          <w:shd w:val="clear" w:color="auto" w:fill="FFFFFF"/>
          <w:lang w:eastAsia="en-US"/>
        </w:rPr>
        <w:t>фондів, які прийшли в непридатність до</w:t>
      </w:r>
      <w:r>
        <w:rPr>
          <w:rFonts w:eastAsia="Calibri"/>
          <w:b/>
          <w:color w:val="000000"/>
          <w:sz w:val="28"/>
          <w:szCs w:val="28"/>
          <w:shd w:val="clear" w:color="auto" w:fill="FFFFFF"/>
          <w:lang w:val="uk-UA" w:eastAsia="en-US"/>
        </w:rPr>
        <w:t xml:space="preserve"> </w:t>
      </w:r>
      <w:r>
        <w:rPr>
          <w:rFonts w:eastAsia="Calibri"/>
          <w:b/>
          <w:color w:val="000000"/>
          <w:sz w:val="28"/>
          <w:szCs w:val="28"/>
          <w:shd w:val="clear" w:color="auto" w:fill="FFFFFF"/>
          <w:lang w:eastAsia="en-US"/>
        </w:rPr>
        <w:t>подальшого використання</w:t>
      </w:r>
      <w:r>
        <w:rPr>
          <w:rFonts w:eastAsia="Calibri"/>
          <w:b/>
          <w:color w:val="000000"/>
          <w:sz w:val="28"/>
          <w:szCs w:val="28"/>
          <w:shd w:val="clear" w:color="auto" w:fill="FFFFFF"/>
          <w:lang w:val="uk-UA" w:eastAsia="en-US"/>
        </w:rPr>
        <w:t xml:space="preserve"> </w:t>
      </w:r>
      <w:r>
        <w:rPr>
          <w:rFonts w:eastAsia="Calibri"/>
          <w:b/>
          <w:color w:val="000000"/>
          <w:sz w:val="28"/>
          <w:szCs w:val="28"/>
          <w:shd w:val="clear" w:color="auto" w:fill="FFFFFF"/>
          <w:lang w:eastAsia="en-US"/>
        </w:rPr>
        <w:t>та 100% нарахований знос</w:t>
      </w:r>
    </w:p>
    <w:p w:rsidR="00917993" w:rsidRPr="001C3BA5" w:rsidRDefault="00917993" w:rsidP="00917993">
      <w:pPr>
        <w:pStyle w:val="a7"/>
        <w:jc w:val="both"/>
        <w:rPr>
          <w:rFonts w:eastAsia="Calibri"/>
          <w:b/>
          <w:color w:val="000000"/>
          <w:sz w:val="28"/>
          <w:szCs w:val="28"/>
          <w:shd w:val="clear" w:color="auto" w:fill="FFFFFF"/>
          <w:lang w:val="uk-UA" w:eastAsia="en-US"/>
        </w:rPr>
      </w:pPr>
      <w:r>
        <w:rPr>
          <w:szCs w:val="20"/>
          <w:lang w:val="uk-UA"/>
        </w:rPr>
        <w:tab/>
      </w:r>
      <w:r w:rsidRPr="001C3BA5">
        <w:rPr>
          <w:sz w:val="28"/>
          <w:szCs w:val="28"/>
          <w:lang w:val="uk-UA"/>
        </w:rPr>
        <w:t>Розглянувши клопотання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Переяслав-Хмельницької міської ради</w:t>
      </w:r>
      <w:r w:rsidRPr="001C3BA5">
        <w:rPr>
          <w:b/>
          <w:sz w:val="28"/>
          <w:szCs w:val="28"/>
          <w:lang w:val="uk-UA"/>
        </w:rPr>
        <w:t xml:space="preserve"> </w:t>
      </w:r>
      <w:r w:rsidRPr="001C3BA5">
        <w:rPr>
          <w:sz w:val="28"/>
          <w:szCs w:val="28"/>
          <w:lang w:val="uk-UA"/>
        </w:rPr>
        <w:t xml:space="preserve">від 14.11.2019 року № 1366 про надання дозволу </w:t>
      </w:r>
      <w:r w:rsidRPr="001C3BA5">
        <w:rPr>
          <w:rFonts w:eastAsia="Calibri"/>
          <w:color w:val="000000"/>
          <w:sz w:val="28"/>
          <w:szCs w:val="28"/>
          <w:shd w:val="clear" w:color="auto" w:fill="FFFFFF"/>
          <w:lang w:val="uk-UA" w:eastAsia="en-US"/>
        </w:rPr>
        <w:t>на списання з балансу основних фондів, які прийшли в непридатність до подальшого використання та 100% нарахований знос</w:t>
      </w:r>
      <w:r w:rsidRPr="001C3BA5">
        <w:rPr>
          <w:sz w:val="28"/>
          <w:szCs w:val="28"/>
          <w:lang w:val="uk-UA"/>
        </w:rPr>
        <w:t xml:space="preserve">, відповідно до </w:t>
      </w:r>
      <w:r w:rsidRPr="001C3BA5">
        <w:rPr>
          <w:color w:val="000000" w:themeColor="text1"/>
          <w:sz w:val="28"/>
          <w:szCs w:val="28"/>
          <w:lang w:val="uk-UA" w:eastAsia="uk-UA"/>
        </w:rPr>
        <w:t xml:space="preserve">Статуту </w:t>
      </w:r>
      <w:r w:rsidRPr="001C3BA5">
        <w:rPr>
          <w:color w:val="000000" w:themeColor="text1"/>
          <w:sz w:val="28"/>
          <w:szCs w:val="28"/>
          <w:lang w:val="uk-UA"/>
        </w:rPr>
        <w:t>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Переяслав-Хмельницької міської ради</w:t>
      </w:r>
      <w:r w:rsidRPr="001C3BA5">
        <w:rPr>
          <w:sz w:val="28"/>
          <w:szCs w:val="28"/>
          <w:lang w:val="uk-UA"/>
        </w:rPr>
        <w:t>, затвердженого рішенням Переяслав-Хмельницької районної ради № 441-33-</w:t>
      </w:r>
      <w:r w:rsidRPr="001C3BA5">
        <w:rPr>
          <w:sz w:val="28"/>
          <w:szCs w:val="28"/>
          <w:lang w:val="en-US"/>
        </w:rPr>
        <w:t>VII</w:t>
      </w:r>
      <w:r w:rsidRPr="001C3BA5">
        <w:rPr>
          <w:sz w:val="28"/>
          <w:szCs w:val="28"/>
          <w:lang w:val="uk-UA"/>
        </w:rPr>
        <w:t xml:space="preserve"> від 04.10.2019 року «Про перейменування комунального некомерційного підприємства Переяслав-Хмельницької районної ради «Переяслав-Хмельницька центральна районна лікарня» та керуючись Законом України «Про місцеве самоврядування в Україні», </w:t>
      </w:r>
      <w:r w:rsidR="00EA4243">
        <w:rPr>
          <w:sz w:val="28"/>
          <w:szCs w:val="28"/>
          <w:lang w:val="uk-UA"/>
        </w:rPr>
        <w:t xml:space="preserve">сільська </w:t>
      </w:r>
      <w:r w:rsidRPr="001C3BA5">
        <w:rPr>
          <w:sz w:val="28"/>
          <w:szCs w:val="28"/>
          <w:lang w:val="uk-UA"/>
        </w:rPr>
        <w:t xml:space="preserve"> рада </w:t>
      </w:r>
      <w:r w:rsidRPr="001C3BA5">
        <w:rPr>
          <w:b/>
          <w:sz w:val="28"/>
          <w:szCs w:val="28"/>
          <w:lang w:val="uk-UA"/>
        </w:rPr>
        <w:t>ВИРІШИЛА:</w:t>
      </w:r>
    </w:p>
    <w:p w:rsidR="00917993" w:rsidRDefault="00917993" w:rsidP="00917993">
      <w:pPr>
        <w:jc w:val="both"/>
        <w:rPr>
          <w:b/>
          <w:sz w:val="28"/>
          <w:szCs w:val="28"/>
          <w:lang w:val="uk-UA"/>
        </w:rPr>
      </w:pPr>
      <w:r>
        <w:rPr>
          <w:b/>
          <w:sz w:val="28"/>
          <w:szCs w:val="28"/>
          <w:lang w:val="uk-UA"/>
        </w:rPr>
        <w:tab/>
      </w:r>
      <w:r w:rsidRPr="006B689B">
        <w:rPr>
          <w:sz w:val="28"/>
          <w:szCs w:val="28"/>
          <w:lang w:val="uk-UA"/>
        </w:rPr>
        <w:t>1.</w:t>
      </w:r>
      <w:r>
        <w:rPr>
          <w:b/>
          <w:sz w:val="28"/>
          <w:szCs w:val="28"/>
          <w:lang w:val="uk-UA"/>
        </w:rPr>
        <w:t xml:space="preserve"> </w:t>
      </w:r>
      <w:r w:rsidRPr="001C3BA5">
        <w:rPr>
          <w:sz w:val="28"/>
          <w:szCs w:val="28"/>
          <w:lang w:val="uk-UA"/>
        </w:rPr>
        <w:t>Надати дозвіл на списання основних засобів, що знаходяться на балансі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Переяслав-Хмельницької міської ради</w:t>
      </w:r>
      <w:r>
        <w:rPr>
          <w:sz w:val="28"/>
          <w:szCs w:val="28"/>
          <w:lang w:val="uk-UA"/>
        </w:rPr>
        <w:t xml:space="preserve"> </w:t>
      </w:r>
      <w:r w:rsidRPr="001C3BA5">
        <w:rPr>
          <w:sz w:val="28"/>
          <w:szCs w:val="28"/>
          <w:lang w:val="uk-UA"/>
        </w:rPr>
        <w:t>як таких, що непридатні для подальшого використання згідно додатку.</w:t>
      </w:r>
    </w:p>
    <w:p w:rsidR="00917993" w:rsidRDefault="00917993" w:rsidP="00917993">
      <w:pPr>
        <w:jc w:val="both"/>
        <w:rPr>
          <w:b/>
          <w:sz w:val="28"/>
          <w:szCs w:val="28"/>
          <w:lang w:val="uk-UA"/>
        </w:rPr>
      </w:pPr>
      <w:r>
        <w:rPr>
          <w:sz w:val="28"/>
          <w:szCs w:val="28"/>
          <w:lang w:val="uk-UA"/>
        </w:rPr>
        <w:tab/>
        <w:t xml:space="preserve">2. Директору </w:t>
      </w:r>
      <w:r w:rsidRPr="001C3BA5">
        <w:rPr>
          <w:sz w:val="28"/>
          <w:szCs w:val="28"/>
          <w:lang w:val="uk-UA"/>
        </w:rPr>
        <w:t>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Переяслав-Хмельницької міської ради</w:t>
      </w:r>
      <w:r>
        <w:rPr>
          <w:sz w:val="28"/>
          <w:szCs w:val="28"/>
          <w:lang w:val="uk-UA"/>
        </w:rPr>
        <w:t xml:space="preserve"> </w:t>
      </w:r>
      <w:r w:rsidRPr="006B689B">
        <w:rPr>
          <w:sz w:val="28"/>
          <w:szCs w:val="28"/>
          <w:lang w:val="uk-UA"/>
        </w:rPr>
        <w:t>забезпечити списання основних засобів згідно переліку відповідно до вимог нормативних актів.</w:t>
      </w:r>
    </w:p>
    <w:p w:rsidR="00F97DE1" w:rsidRPr="00EA4243" w:rsidRDefault="00F97DE1" w:rsidP="00F97DE1">
      <w:pPr>
        <w:ind w:right="-185" w:firstLine="720"/>
        <w:jc w:val="both"/>
        <w:rPr>
          <w:sz w:val="28"/>
          <w:lang w:val="uk-UA"/>
        </w:rPr>
      </w:pPr>
      <w:r>
        <w:rPr>
          <w:sz w:val="28"/>
          <w:szCs w:val="28"/>
          <w:lang w:val="uk-UA"/>
        </w:rPr>
        <w:t>3</w:t>
      </w:r>
      <w:r w:rsidRPr="00621210">
        <w:rPr>
          <w:sz w:val="28"/>
          <w:szCs w:val="28"/>
        </w:rPr>
        <w:t xml:space="preserve">. </w:t>
      </w:r>
      <w:r w:rsidRPr="00335CE8">
        <w:rPr>
          <w:sz w:val="28"/>
          <w:szCs w:val="28"/>
        </w:rPr>
        <w:t>Контроль за виконанням даного рішення покласти на заступника</w:t>
      </w:r>
      <w:r>
        <w:rPr>
          <w:sz w:val="28"/>
          <w:szCs w:val="28"/>
          <w:lang w:val="uk-UA"/>
        </w:rPr>
        <w:t xml:space="preserve"> сільського </w:t>
      </w:r>
      <w:r w:rsidRPr="00335CE8">
        <w:rPr>
          <w:sz w:val="28"/>
          <w:szCs w:val="28"/>
        </w:rPr>
        <w:t xml:space="preserve"> голови </w:t>
      </w:r>
      <w:r>
        <w:rPr>
          <w:sz w:val="28"/>
          <w:szCs w:val="28"/>
          <w:lang w:val="uk-UA"/>
        </w:rPr>
        <w:t>Гудзя М.М.</w:t>
      </w:r>
    </w:p>
    <w:p w:rsidR="00917993" w:rsidRPr="006B689B" w:rsidRDefault="00917993" w:rsidP="00917993">
      <w:pPr>
        <w:jc w:val="both"/>
        <w:rPr>
          <w:b/>
          <w:sz w:val="28"/>
          <w:szCs w:val="28"/>
          <w:lang w:val="uk-UA"/>
        </w:rPr>
      </w:pPr>
      <w:r>
        <w:rPr>
          <w:sz w:val="28"/>
          <w:szCs w:val="28"/>
          <w:lang w:val="uk-UA"/>
        </w:rPr>
        <w:tab/>
      </w:r>
    </w:p>
    <w:p w:rsidR="00917993" w:rsidRDefault="00917993" w:rsidP="00917993">
      <w:pPr>
        <w:rPr>
          <w:lang w:val="uk-UA"/>
        </w:rPr>
      </w:pPr>
    </w:p>
    <w:p w:rsidR="00EA4243" w:rsidRDefault="00EA4243" w:rsidP="00917993">
      <w:pPr>
        <w:rPr>
          <w:sz w:val="28"/>
          <w:szCs w:val="28"/>
          <w:lang w:val="uk-UA"/>
        </w:rPr>
      </w:pPr>
      <w:r>
        <w:rPr>
          <w:sz w:val="28"/>
          <w:szCs w:val="28"/>
          <w:lang w:val="uk-UA"/>
        </w:rPr>
        <w:t xml:space="preserve">                      Сільський  голова:                                </w:t>
      </w:r>
      <w:r w:rsidR="00F97DE1">
        <w:rPr>
          <w:sz w:val="28"/>
          <w:szCs w:val="28"/>
          <w:lang w:val="uk-UA"/>
        </w:rPr>
        <w:t>М.О. Лях</w:t>
      </w:r>
    </w:p>
    <w:p w:rsidR="00EA4243" w:rsidRDefault="00F97DE1" w:rsidP="00917993">
      <w:pPr>
        <w:rPr>
          <w:b/>
          <w:sz w:val="24"/>
          <w:szCs w:val="24"/>
          <w:lang w:val="uk-UA"/>
        </w:rPr>
      </w:pPr>
      <w:r>
        <w:rPr>
          <w:b/>
          <w:sz w:val="24"/>
          <w:szCs w:val="24"/>
          <w:lang w:val="uk-UA"/>
        </w:rPr>
        <w:t>с</w:t>
      </w:r>
      <w:r w:rsidR="00EA4243">
        <w:rPr>
          <w:b/>
          <w:sz w:val="24"/>
          <w:szCs w:val="24"/>
          <w:lang w:val="uk-UA"/>
        </w:rPr>
        <w:t>. Студеники</w:t>
      </w:r>
    </w:p>
    <w:p w:rsidR="00EA4243" w:rsidRDefault="00EA4243" w:rsidP="00917993">
      <w:pPr>
        <w:rPr>
          <w:b/>
          <w:sz w:val="24"/>
          <w:szCs w:val="24"/>
          <w:lang w:val="uk-UA"/>
        </w:rPr>
      </w:pPr>
      <w:r>
        <w:rPr>
          <w:b/>
          <w:sz w:val="24"/>
          <w:szCs w:val="24"/>
          <w:lang w:val="uk-UA"/>
        </w:rPr>
        <w:t>№988-ХХІХ-УІІ</w:t>
      </w:r>
    </w:p>
    <w:p w:rsidR="00EA4243" w:rsidRPr="00EA4243" w:rsidRDefault="00EA4243" w:rsidP="00917993">
      <w:pPr>
        <w:rPr>
          <w:b/>
          <w:sz w:val="24"/>
          <w:szCs w:val="24"/>
          <w:lang w:val="uk-UA"/>
        </w:rPr>
      </w:pPr>
      <w:r>
        <w:rPr>
          <w:b/>
          <w:sz w:val="24"/>
          <w:szCs w:val="24"/>
          <w:lang w:val="uk-UA"/>
        </w:rPr>
        <w:t>11.12.2019</w:t>
      </w:r>
    </w:p>
    <w:p w:rsidR="00917993" w:rsidRPr="00EA4243" w:rsidRDefault="00EA4243" w:rsidP="00917993">
      <w:pPr>
        <w:rPr>
          <w:sz w:val="28"/>
          <w:szCs w:val="28"/>
          <w:lang w:val="uk-UA"/>
        </w:rPr>
      </w:pPr>
      <w:r>
        <w:rPr>
          <w:sz w:val="28"/>
          <w:szCs w:val="28"/>
          <w:lang w:val="uk-UA"/>
        </w:rPr>
        <w:t xml:space="preserve">                          </w:t>
      </w:r>
    </w:p>
    <w:p w:rsidR="00AA1AA1" w:rsidRDefault="00AA1AA1" w:rsidP="00917993">
      <w:pPr>
        <w:rPr>
          <w:lang w:val="uk-UA"/>
        </w:rPr>
      </w:pPr>
    </w:p>
    <w:p w:rsidR="00F221B6" w:rsidRDefault="00F221B6" w:rsidP="00917993">
      <w:pPr>
        <w:rPr>
          <w:lang w:val="uk-UA"/>
        </w:rPr>
      </w:pPr>
    </w:p>
    <w:p w:rsidR="00F221B6" w:rsidRDefault="00F221B6" w:rsidP="00917993">
      <w:pPr>
        <w:rPr>
          <w:lang w:val="uk-UA"/>
        </w:rPr>
      </w:pPr>
    </w:p>
    <w:p w:rsidR="00F97DE1" w:rsidRDefault="00F97DE1" w:rsidP="00F97DE1">
      <w:pPr>
        <w:jc w:val="right"/>
        <w:rPr>
          <w:lang w:val="uk-UA"/>
        </w:rPr>
      </w:pPr>
      <w:r>
        <w:rPr>
          <w:lang w:val="uk-UA"/>
        </w:rPr>
        <w:t>Додаток</w:t>
      </w:r>
    </w:p>
    <w:p w:rsidR="00F97DE1" w:rsidRDefault="00F97DE1" w:rsidP="00F97DE1">
      <w:pPr>
        <w:jc w:val="right"/>
        <w:rPr>
          <w:lang w:val="uk-UA"/>
        </w:rPr>
      </w:pPr>
      <w:r>
        <w:rPr>
          <w:lang w:val="uk-UA"/>
        </w:rPr>
        <w:t>до рішення Студениківської</w:t>
      </w:r>
    </w:p>
    <w:p w:rsidR="00F97DE1" w:rsidRDefault="00F97DE1" w:rsidP="00F97DE1">
      <w:pPr>
        <w:jc w:val="right"/>
        <w:rPr>
          <w:lang w:val="uk-UA"/>
        </w:rPr>
      </w:pPr>
      <w:r>
        <w:rPr>
          <w:lang w:val="uk-UA"/>
        </w:rPr>
        <w:t xml:space="preserve">сільської  ради  </w:t>
      </w:r>
    </w:p>
    <w:p w:rsidR="00F97DE1" w:rsidRDefault="00F97DE1" w:rsidP="00F97DE1">
      <w:pPr>
        <w:jc w:val="right"/>
        <w:rPr>
          <w:lang w:val="uk-UA"/>
        </w:rPr>
      </w:pPr>
      <w:r>
        <w:rPr>
          <w:lang w:val="uk-UA"/>
        </w:rPr>
        <w:t xml:space="preserve">від 11.12.2019 № 988-39-VІІ </w:t>
      </w:r>
    </w:p>
    <w:p w:rsidR="00F221B6" w:rsidRDefault="00F221B6" w:rsidP="00F97DE1">
      <w:pPr>
        <w:jc w:val="right"/>
        <w:rPr>
          <w:lang w:val="uk-UA"/>
        </w:rPr>
      </w:pPr>
    </w:p>
    <w:p w:rsidR="00EA4243" w:rsidRDefault="00EA4243" w:rsidP="00917993">
      <w:pPr>
        <w:rPr>
          <w:lang w:val="uk-UA"/>
        </w:rPr>
      </w:pPr>
    </w:p>
    <w:p w:rsidR="00EA4243" w:rsidRDefault="00EA4243" w:rsidP="00917993">
      <w:pPr>
        <w:rPr>
          <w:lang w:val="uk-UA"/>
        </w:rPr>
      </w:pPr>
    </w:p>
    <w:p w:rsidR="00EA4243" w:rsidRDefault="00EA4243" w:rsidP="00917993">
      <w:pPr>
        <w:rPr>
          <w:lang w:val="uk-UA"/>
        </w:rPr>
      </w:pPr>
    </w:p>
    <w:p w:rsidR="00AA1AA1" w:rsidRDefault="00AA1AA1" w:rsidP="00917993">
      <w:pPr>
        <w:rPr>
          <w:lang w:val="uk-UA"/>
        </w:rPr>
      </w:pPr>
    </w:p>
    <w:p w:rsidR="00917993" w:rsidRDefault="00917993" w:rsidP="00917993">
      <w:pPr>
        <w:rPr>
          <w:lang w:val="uk-UA"/>
        </w:rPr>
      </w:pPr>
    </w:p>
    <w:p w:rsidR="00AA1AA1" w:rsidRDefault="00AA1AA1" w:rsidP="00AA1AA1">
      <w:pPr>
        <w:rPr>
          <w:sz w:val="22"/>
          <w:szCs w:val="22"/>
          <w:lang w:val="uk-UA"/>
        </w:rPr>
      </w:pPr>
    </w:p>
    <w:tbl>
      <w:tblPr>
        <w:tblStyle w:val="a8"/>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0"/>
      </w:tblGrid>
      <w:tr w:rsidR="00AA1AA1" w:rsidTr="00F221B6">
        <w:tc>
          <w:tcPr>
            <w:tcW w:w="4216" w:type="dxa"/>
          </w:tcPr>
          <w:p w:rsidR="00AA1AA1" w:rsidRDefault="00AA1AA1" w:rsidP="00F97DE1">
            <w:pPr>
              <w:rPr>
                <w:sz w:val="22"/>
                <w:szCs w:val="22"/>
                <w:lang w:val="uk-UA"/>
              </w:rPr>
            </w:pPr>
          </w:p>
        </w:tc>
      </w:tr>
    </w:tbl>
    <w:p w:rsidR="00AA1AA1" w:rsidRDefault="00AA1AA1" w:rsidP="00AA1AA1">
      <w:pPr>
        <w:ind w:left="4500"/>
        <w:rPr>
          <w:lang w:val="uk-UA"/>
        </w:rPr>
      </w:pPr>
      <w:r>
        <w:rPr>
          <w:lang w:val="uk-UA"/>
        </w:rPr>
        <w:t xml:space="preserve">                     </w:t>
      </w:r>
    </w:p>
    <w:p w:rsidR="00AA1AA1" w:rsidRDefault="00AA1AA1" w:rsidP="00AA1AA1">
      <w:pPr>
        <w:ind w:left="4500"/>
        <w:rPr>
          <w:lang w:val="uk-UA"/>
        </w:rPr>
      </w:pPr>
    </w:p>
    <w:tbl>
      <w:tblPr>
        <w:tblStyle w:val="a8"/>
        <w:tblpPr w:leftFromText="180" w:rightFromText="180" w:vertAnchor="page" w:horzAnchor="margin" w:tblpY="3639"/>
        <w:tblW w:w="0" w:type="auto"/>
        <w:tblLook w:val="04A0" w:firstRow="1" w:lastRow="0" w:firstColumn="1" w:lastColumn="0" w:noHBand="0" w:noVBand="1"/>
      </w:tblPr>
      <w:tblGrid>
        <w:gridCol w:w="541"/>
        <w:gridCol w:w="1842"/>
        <w:gridCol w:w="2597"/>
        <w:gridCol w:w="826"/>
        <w:gridCol w:w="1042"/>
        <w:gridCol w:w="1224"/>
        <w:gridCol w:w="1555"/>
      </w:tblGrid>
      <w:tr w:rsidR="00AA1AA1" w:rsidRPr="00A8371A" w:rsidTr="00F221B6">
        <w:tc>
          <w:tcPr>
            <w:tcW w:w="545" w:type="dxa"/>
          </w:tcPr>
          <w:p w:rsidR="00AA1AA1" w:rsidRPr="00F804AA" w:rsidRDefault="00AA1AA1" w:rsidP="00F221B6">
            <w:pPr>
              <w:jc w:val="center"/>
              <w:rPr>
                <w:b/>
              </w:rPr>
            </w:pPr>
            <w:r w:rsidRPr="00F804AA">
              <w:rPr>
                <w:b/>
              </w:rPr>
              <w:t>№ п/п</w:t>
            </w:r>
          </w:p>
        </w:tc>
        <w:tc>
          <w:tcPr>
            <w:tcW w:w="1905" w:type="dxa"/>
          </w:tcPr>
          <w:p w:rsidR="00AA1AA1" w:rsidRPr="00F804AA" w:rsidRDefault="00AA1AA1" w:rsidP="00F221B6">
            <w:pPr>
              <w:jc w:val="center"/>
              <w:rPr>
                <w:b/>
                <w:lang w:val="uk-UA"/>
              </w:rPr>
            </w:pPr>
            <w:r w:rsidRPr="00F804AA">
              <w:rPr>
                <w:b/>
                <w:lang w:val="uk-UA"/>
              </w:rPr>
              <w:t>Відділення</w:t>
            </w:r>
          </w:p>
        </w:tc>
        <w:tc>
          <w:tcPr>
            <w:tcW w:w="2668" w:type="dxa"/>
          </w:tcPr>
          <w:p w:rsidR="00AA1AA1" w:rsidRPr="00F804AA" w:rsidRDefault="00AA1AA1" w:rsidP="00F221B6">
            <w:pPr>
              <w:jc w:val="center"/>
              <w:rPr>
                <w:b/>
              </w:rPr>
            </w:pPr>
            <w:r w:rsidRPr="00F804AA">
              <w:rPr>
                <w:b/>
              </w:rPr>
              <w:t>Назва обладнання</w:t>
            </w:r>
          </w:p>
        </w:tc>
        <w:tc>
          <w:tcPr>
            <w:tcW w:w="869" w:type="dxa"/>
          </w:tcPr>
          <w:p w:rsidR="00AA1AA1" w:rsidRPr="00F804AA" w:rsidRDefault="00AA1AA1" w:rsidP="00F221B6">
            <w:pPr>
              <w:jc w:val="center"/>
              <w:rPr>
                <w:b/>
                <w:lang w:val="uk-UA"/>
              </w:rPr>
            </w:pPr>
            <w:r w:rsidRPr="00F804AA">
              <w:rPr>
                <w:b/>
                <w:lang w:val="uk-UA"/>
              </w:rPr>
              <w:t>К-ть</w:t>
            </w:r>
          </w:p>
        </w:tc>
        <w:tc>
          <w:tcPr>
            <w:tcW w:w="1051" w:type="dxa"/>
          </w:tcPr>
          <w:p w:rsidR="00AA1AA1" w:rsidRPr="00F804AA" w:rsidRDefault="00AA1AA1" w:rsidP="00F221B6">
            <w:pPr>
              <w:jc w:val="center"/>
              <w:rPr>
                <w:b/>
              </w:rPr>
            </w:pPr>
            <w:r w:rsidRPr="00F804AA">
              <w:rPr>
                <w:b/>
              </w:rPr>
              <w:t>Рік випуску</w:t>
            </w:r>
          </w:p>
        </w:tc>
        <w:tc>
          <w:tcPr>
            <w:tcW w:w="1247" w:type="dxa"/>
          </w:tcPr>
          <w:p w:rsidR="00AA1AA1" w:rsidRPr="00F804AA" w:rsidRDefault="00AA1AA1" w:rsidP="00F221B6">
            <w:pPr>
              <w:jc w:val="center"/>
              <w:rPr>
                <w:b/>
              </w:rPr>
            </w:pPr>
            <w:r w:rsidRPr="00F804AA">
              <w:rPr>
                <w:b/>
              </w:rPr>
              <w:t>Вартість</w:t>
            </w:r>
          </w:p>
        </w:tc>
        <w:tc>
          <w:tcPr>
            <w:tcW w:w="1568" w:type="dxa"/>
          </w:tcPr>
          <w:p w:rsidR="00AA1AA1" w:rsidRPr="00F804AA" w:rsidRDefault="00AA1AA1" w:rsidP="00F221B6">
            <w:pPr>
              <w:jc w:val="center"/>
              <w:rPr>
                <w:b/>
              </w:rPr>
            </w:pPr>
            <w:r w:rsidRPr="00F804AA">
              <w:rPr>
                <w:b/>
              </w:rPr>
              <w:t>Нарахований знос</w:t>
            </w:r>
          </w:p>
        </w:tc>
      </w:tr>
      <w:tr w:rsidR="00AA1AA1" w:rsidRPr="00A8371A" w:rsidTr="00F221B6">
        <w:tc>
          <w:tcPr>
            <w:tcW w:w="545" w:type="dxa"/>
            <w:vAlign w:val="center"/>
          </w:tcPr>
          <w:p w:rsidR="00AA1AA1" w:rsidRDefault="00AA1AA1" w:rsidP="00F221B6">
            <w:pPr>
              <w:jc w:val="center"/>
            </w:pPr>
            <w:r>
              <w:t>1</w:t>
            </w:r>
          </w:p>
        </w:tc>
        <w:tc>
          <w:tcPr>
            <w:tcW w:w="1905" w:type="dxa"/>
            <w:vAlign w:val="center"/>
          </w:tcPr>
          <w:p w:rsidR="00AA1AA1" w:rsidRPr="006149DF" w:rsidRDefault="00AA1AA1" w:rsidP="00F221B6">
            <w:r w:rsidRPr="006149DF">
              <w:t>Гараж</w:t>
            </w:r>
          </w:p>
        </w:tc>
        <w:tc>
          <w:tcPr>
            <w:tcW w:w="2668" w:type="dxa"/>
            <w:vAlign w:val="center"/>
          </w:tcPr>
          <w:p w:rsidR="00AA1AA1" w:rsidRPr="006149DF" w:rsidRDefault="00AA1AA1" w:rsidP="00F221B6">
            <w:r w:rsidRPr="006149DF">
              <w:t>Комплект стомат. 43-69 КХР</w:t>
            </w:r>
          </w:p>
        </w:tc>
        <w:tc>
          <w:tcPr>
            <w:tcW w:w="869" w:type="dxa"/>
            <w:vAlign w:val="center"/>
          </w:tcPr>
          <w:p w:rsidR="00AA1AA1" w:rsidRPr="006149DF" w:rsidRDefault="00AA1AA1" w:rsidP="00F221B6">
            <w:pPr>
              <w:jc w:val="center"/>
            </w:pPr>
            <w:r w:rsidRPr="006149DF">
              <w:t>1</w:t>
            </w:r>
          </w:p>
        </w:tc>
        <w:tc>
          <w:tcPr>
            <w:tcW w:w="1051" w:type="dxa"/>
            <w:vAlign w:val="center"/>
          </w:tcPr>
          <w:p w:rsidR="00AA1AA1" w:rsidRPr="006149DF" w:rsidRDefault="00AA1AA1" w:rsidP="00F221B6">
            <w:pPr>
              <w:jc w:val="center"/>
            </w:pPr>
            <w:r w:rsidRPr="006149DF">
              <w:t>1987</w:t>
            </w:r>
          </w:p>
        </w:tc>
        <w:tc>
          <w:tcPr>
            <w:tcW w:w="1247" w:type="dxa"/>
            <w:vAlign w:val="center"/>
          </w:tcPr>
          <w:p w:rsidR="00AA1AA1" w:rsidRPr="006149DF" w:rsidRDefault="00AA1AA1" w:rsidP="00F221B6">
            <w:pPr>
              <w:jc w:val="center"/>
              <w:rPr>
                <w:b/>
              </w:rPr>
            </w:pPr>
            <w:r w:rsidRPr="006149DF">
              <w:rPr>
                <w:b/>
              </w:rPr>
              <w:t>26</w:t>
            </w:r>
            <w:r>
              <w:rPr>
                <w:b/>
              </w:rPr>
              <w:t xml:space="preserve"> </w:t>
            </w:r>
            <w:r w:rsidRPr="006149DF">
              <w:rPr>
                <w:b/>
              </w:rPr>
              <w:t>739</w:t>
            </w:r>
          </w:p>
        </w:tc>
        <w:tc>
          <w:tcPr>
            <w:tcW w:w="1568" w:type="dxa"/>
            <w:vAlign w:val="center"/>
          </w:tcPr>
          <w:p w:rsidR="00AA1AA1" w:rsidRPr="006149DF" w:rsidRDefault="00AA1AA1" w:rsidP="00F221B6">
            <w:pPr>
              <w:jc w:val="center"/>
              <w:rPr>
                <w:b/>
              </w:rPr>
            </w:pPr>
            <w:r w:rsidRPr="006149DF">
              <w:rPr>
                <w:b/>
              </w:rPr>
              <w:t>26</w:t>
            </w:r>
            <w:r>
              <w:rPr>
                <w:b/>
              </w:rPr>
              <w:t xml:space="preserve"> </w:t>
            </w:r>
            <w:r w:rsidRPr="006149DF">
              <w:rPr>
                <w:b/>
              </w:rPr>
              <w:t>739</w:t>
            </w:r>
          </w:p>
        </w:tc>
      </w:tr>
      <w:tr w:rsidR="00AA1AA1" w:rsidRPr="00A8371A" w:rsidTr="00F221B6">
        <w:tc>
          <w:tcPr>
            <w:tcW w:w="545" w:type="dxa"/>
            <w:vAlign w:val="center"/>
          </w:tcPr>
          <w:p w:rsidR="00AA1AA1" w:rsidRDefault="00AA1AA1" w:rsidP="00F221B6">
            <w:pPr>
              <w:jc w:val="center"/>
            </w:pPr>
            <w:r>
              <w:t>2</w:t>
            </w:r>
          </w:p>
        </w:tc>
        <w:tc>
          <w:tcPr>
            <w:tcW w:w="1905" w:type="dxa"/>
            <w:vAlign w:val="center"/>
          </w:tcPr>
          <w:p w:rsidR="00AA1AA1" w:rsidRPr="006149DF" w:rsidRDefault="00AA1AA1" w:rsidP="00F221B6">
            <w:r w:rsidRPr="006149DF">
              <w:t>Гараж</w:t>
            </w:r>
          </w:p>
        </w:tc>
        <w:tc>
          <w:tcPr>
            <w:tcW w:w="2668" w:type="dxa"/>
            <w:vAlign w:val="center"/>
          </w:tcPr>
          <w:p w:rsidR="00AA1AA1" w:rsidRPr="006149DF" w:rsidRDefault="00AA1AA1" w:rsidP="00F221B6">
            <w:r w:rsidRPr="006149DF">
              <w:t>Тойота 011-55 КМ</w:t>
            </w:r>
          </w:p>
        </w:tc>
        <w:tc>
          <w:tcPr>
            <w:tcW w:w="869" w:type="dxa"/>
            <w:vAlign w:val="center"/>
          </w:tcPr>
          <w:p w:rsidR="00AA1AA1" w:rsidRPr="006149DF" w:rsidRDefault="00AA1AA1" w:rsidP="00F221B6">
            <w:pPr>
              <w:jc w:val="center"/>
            </w:pPr>
            <w:r w:rsidRPr="006149DF">
              <w:t>1</w:t>
            </w:r>
          </w:p>
        </w:tc>
        <w:tc>
          <w:tcPr>
            <w:tcW w:w="1051" w:type="dxa"/>
            <w:vAlign w:val="center"/>
          </w:tcPr>
          <w:p w:rsidR="00AA1AA1" w:rsidRPr="006149DF" w:rsidRDefault="00AA1AA1" w:rsidP="00F221B6">
            <w:pPr>
              <w:jc w:val="center"/>
            </w:pPr>
            <w:r w:rsidRPr="006149DF">
              <w:t>1993</w:t>
            </w:r>
          </w:p>
        </w:tc>
        <w:tc>
          <w:tcPr>
            <w:tcW w:w="1247" w:type="dxa"/>
            <w:vAlign w:val="center"/>
          </w:tcPr>
          <w:p w:rsidR="00AA1AA1" w:rsidRPr="006149DF" w:rsidRDefault="00AA1AA1" w:rsidP="00F221B6">
            <w:pPr>
              <w:jc w:val="center"/>
              <w:rPr>
                <w:b/>
              </w:rPr>
            </w:pPr>
            <w:r w:rsidRPr="006149DF">
              <w:rPr>
                <w:b/>
              </w:rPr>
              <w:t>24</w:t>
            </w:r>
            <w:r>
              <w:rPr>
                <w:b/>
              </w:rPr>
              <w:t xml:space="preserve"> </w:t>
            </w:r>
            <w:r w:rsidRPr="006149DF">
              <w:rPr>
                <w:b/>
              </w:rPr>
              <w:t>010</w:t>
            </w:r>
          </w:p>
        </w:tc>
        <w:tc>
          <w:tcPr>
            <w:tcW w:w="1568" w:type="dxa"/>
            <w:vAlign w:val="center"/>
          </w:tcPr>
          <w:p w:rsidR="00AA1AA1" w:rsidRPr="006149DF" w:rsidRDefault="00AA1AA1" w:rsidP="00F221B6">
            <w:pPr>
              <w:jc w:val="center"/>
              <w:rPr>
                <w:b/>
              </w:rPr>
            </w:pPr>
            <w:r w:rsidRPr="006149DF">
              <w:rPr>
                <w:b/>
              </w:rPr>
              <w:t>24</w:t>
            </w:r>
            <w:r>
              <w:rPr>
                <w:b/>
              </w:rPr>
              <w:t xml:space="preserve"> </w:t>
            </w:r>
            <w:r w:rsidRPr="006149DF">
              <w:rPr>
                <w:b/>
              </w:rPr>
              <w:t>010</w:t>
            </w:r>
          </w:p>
        </w:tc>
      </w:tr>
      <w:tr w:rsidR="00AA1AA1" w:rsidRPr="00A8371A" w:rsidTr="00F221B6">
        <w:tc>
          <w:tcPr>
            <w:tcW w:w="545" w:type="dxa"/>
            <w:vAlign w:val="center"/>
          </w:tcPr>
          <w:p w:rsidR="00AA1AA1" w:rsidRDefault="00AA1AA1" w:rsidP="00F221B6">
            <w:pPr>
              <w:jc w:val="center"/>
            </w:pPr>
            <w:r>
              <w:t>3</w:t>
            </w:r>
          </w:p>
        </w:tc>
        <w:tc>
          <w:tcPr>
            <w:tcW w:w="1905" w:type="dxa"/>
            <w:vAlign w:val="center"/>
          </w:tcPr>
          <w:p w:rsidR="00AA1AA1" w:rsidRDefault="00AA1AA1" w:rsidP="00F221B6">
            <w:r>
              <w:t>Поліклініка</w:t>
            </w:r>
          </w:p>
          <w:p w:rsidR="00AA1AA1" w:rsidRDefault="00AA1AA1" w:rsidP="00F221B6">
            <w:pPr>
              <w:rPr>
                <w:b/>
              </w:rPr>
            </w:pPr>
          </w:p>
        </w:tc>
        <w:tc>
          <w:tcPr>
            <w:tcW w:w="2668" w:type="dxa"/>
            <w:vAlign w:val="center"/>
          </w:tcPr>
          <w:p w:rsidR="00AA1AA1" w:rsidRDefault="00AA1AA1" w:rsidP="00F221B6">
            <w:r>
              <w:t>Шафа 2-х дверна</w:t>
            </w:r>
          </w:p>
        </w:tc>
        <w:tc>
          <w:tcPr>
            <w:tcW w:w="869" w:type="dxa"/>
            <w:vAlign w:val="center"/>
          </w:tcPr>
          <w:p w:rsidR="00AA1AA1" w:rsidRDefault="00AA1AA1" w:rsidP="00F221B6">
            <w:pPr>
              <w:jc w:val="center"/>
            </w:pPr>
            <w:r>
              <w:t>1</w:t>
            </w:r>
          </w:p>
        </w:tc>
        <w:tc>
          <w:tcPr>
            <w:tcW w:w="1051" w:type="dxa"/>
            <w:vAlign w:val="center"/>
          </w:tcPr>
          <w:p w:rsidR="00AA1AA1" w:rsidRDefault="00AA1AA1" w:rsidP="00F221B6">
            <w:pPr>
              <w:jc w:val="center"/>
            </w:pPr>
            <w:r>
              <w:t>1999</w:t>
            </w:r>
          </w:p>
        </w:tc>
        <w:tc>
          <w:tcPr>
            <w:tcW w:w="1247" w:type="dxa"/>
            <w:vAlign w:val="center"/>
          </w:tcPr>
          <w:p w:rsidR="00AA1AA1" w:rsidRDefault="00AA1AA1" w:rsidP="00F221B6">
            <w:pPr>
              <w:jc w:val="center"/>
              <w:rPr>
                <w:b/>
              </w:rPr>
            </w:pPr>
            <w:r>
              <w:rPr>
                <w:b/>
              </w:rPr>
              <w:t>380</w:t>
            </w:r>
          </w:p>
        </w:tc>
        <w:tc>
          <w:tcPr>
            <w:tcW w:w="1568" w:type="dxa"/>
            <w:vAlign w:val="center"/>
          </w:tcPr>
          <w:p w:rsidR="00AA1AA1" w:rsidRDefault="00AA1AA1" w:rsidP="00F221B6">
            <w:pPr>
              <w:jc w:val="center"/>
              <w:rPr>
                <w:b/>
              </w:rPr>
            </w:pPr>
            <w:r>
              <w:rPr>
                <w:b/>
              </w:rPr>
              <w:t>380</w:t>
            </w:r>
          </w:p>
        </w:tc>
      </w:tr>
      <w:tr w:rsidR="00AA1AA1" w:rsidRPr="00A8371A" w:rsidTr="00F221B6">
        <w:tc>
          <w:tcPr>
            <w:tcW w:w="545" w:type="dxa"/>
            <w:vAlign w:val="center"/>
          </w:tcPr>
          <w:p w:rsidR="00AA1AA1" w:rsidRDefault="00AA1AA1" w:rsidP="00F221B6">
            <w:pPr>
              <w:jc w:val="center"/>
            </w:pPr>
            <w:r>
              <w:t>4</w:t>
            </w:r>
          </w:p>
        </w:tc>
        <w:tc>
          <w:tcPr>
            <w:tcW w:w="1905" w:type="dxa"/>
            <w:vAlign w:val="center"/>
          </w:tcPr>
          <w:p w:rsidR="00AA1AA1" w:rsidRDefault="00AA1AA1" w:rsidP="00F221B6">
            <w:r>
              <w:t>Лабораторія</w:t>
            </w:r>
          </w:p>
          <w:p w:rsidR="00AA1AA1" w:rsidRDefault="00AA1AA1" w:rsidP="00F221B6">
            <w:pPr>
              <w:rPr>
                <w:b/>
              </w:rPr>
            </w:pPr>
          </w:p>
        </w:tc>
        <w:tc>
          <w:tcPr>
            <w:tcW w:w="2668" w:type="dxa"/>
            <w:vAlign w:val="center"/>
          </w:tcPr>
          <w:p w:rsidR="00AA1AA1" w:rsidRDefault="00AA1AA1" w:rsidP="00F221B6">
            <w:r>
              <w:t>Холодильник «Апширон»</w:t>
            </w:r>
          </w:p>
        </w:tc>
        <w:tc>
          <w:tcPr>
            <w:tcW w:w="869" w:type="dxa"/>
            <w:vAlign w:val="center"/>
          </w:tcPr>
          <w:p w:rsidR="00AA1AA1" w:rsidRDefault="00AA1AA1" w:rsidP="00F221B6">
            <w:pPr>
              <w:jc w:val="center"/>
            </w:pPr>
            <w:r>
              <w:t>1</w:t>
            </w:r>
          </w:p>
        </w:tc>
        <w:tc>
          <w:tcPr>
            <w:tcW w:w="1051" w:type="dxa"/>
            <w:vAlign w:val="center"/>
          </w:tcPr>
          <w:p w:rsidR="00AA1AA1" w:rsidRDefault="00AA1AA1" w:rsidP="00F221B6">
            <w:pPr>
              <w:jc w:val="center"/>
            </w:pPr>
            <w:r>
              <w:t>1996</w:t>
            </w:r>
          </w:p>
        </w:tc>
        <w:tc>
          <w:tcPr>
            <w:tcW w:w="1247" w:type="dxa"/>
            <w:vAlign w:val="center"/>
          </w:tcPr>
          <w:p w:rsidR="00AA1AA1" w:rsidRDefault="00AA1AA1" w:rsidP="00F221B6">
            <w:pPr>
              <w:jc w:val="center"/>
              <w:rPr>
                <w:b/>
              </w:rPr>
            </w:pPr>
            <w:r>
              <w:rPr>
                <w:b/>
              </w:rPr>
              <w:t>184</w:t>
            </w:r>
          </w:p>
        </w:tc>
        <w:tc>
          <w:tcPr>
            <w:tcW w:w="1568" w:type="dxa"/>
            <w:vAlign w:val="center"/>
          </w:tcPr>
          <w:p w:rsidR="00AA1AA1" w:rsidRDefault="00AA1AA1" w:rsidP="00F221B6">
            <w:pPr>
              <w:jc w:val="center"/>
              <w:rPr>
                <w:b/>
              </w:rPr>
            </w:pPr>
            <w:r>
              <w:rPr>
                <w:b/>
              </w:rPr>
              <w:t>184</w:t>
            </w:r>
          </w:p>
        </w:tc>
      </w:tr>
      <w:tr w:rsidR="00AA1AA1" w:rsidRPr="00A8371A" w:rsidTr="00F221B6">
        <w:tc>
          <w:tcPr>
            <w:tcW w:w="545" w:type="dxa"/>
            <w:vAlign w:val="center"/>
          </w:tcPr>
          <w:p w:rsidR="00AA1AA1" w:rsidRDefault="00AA1AA1" w:rsidP="00F221B6">
            <w:pPr>
              <w:jc w:val="center"/>
            </w:pPr>
            <w:r>
              <w:t>5</w:t>
            </w:r>
          </w:p>
        </w:tc>
        <w:tc>
          <w:tcPr>
            <w:tcW w:w="1905" w:type="dxa"/>
            <w:vAlign w:val="center"/>
          </w:tcPr>
          <w:p w:rsidR="00AA1AA1" w:rsidRDefault="00AA1AA1" w:rsidP="00F221B6">
            <w:r>
              <w:t>Дезкамера</w:t>
            </w:r>
          </w:p>
          <w:p w:rsidR="00AA1AA1" w:rsidRDefault="00AA1AA1" w:rsidP="00F221B6">
            <w:pPr>
              <w:rPr>
                <w:b/>
              </w:rPr>
            </w:pPr>
          </w:p>
        </w:tc>
        <w:tc>
          <w:tcPr>
            <w:tcW w:w="2668" w:type="dxa"/>
            <w:vAlign w:val="center"/>
          </w:tcPr>
          <w:p w:rsidR="00AA1AA1" w:rsidRDefault="00AA1AA1" w:rsidP="00F221B6">
            <w:r>
              <w:t>Дезкамера ВЕЗ 2/09</w:t>
            </w:r>
          </w:p>
        </w:tc>
        <w:tc>
          <w:tcPr>
            <w:tcW w:w="869" w:type="dxa"/>
            <w:vAlign w:val="center"/>
          </w:tcPr>
          <w:p w:rsidR="00AA1AA1" w:rsidRDefault="00AA1AA1" w:rsidP="00F221B6">
            <w:pPr>
              <w:jc w:val="center"/>
            </w:pPr>
            <w:r>
              <w:t>1</w:t>
            </w:r>
          </w:p>
        </w:tc>
        <w:tc>
          <w:tcPr>
            <w:tcW w:w="1051" w:type="dxa"/>
            <w:vAlign w:val="center"/>
          </w:tcPr>
          <w:p w:rsidR="00AA1AA1" w:rsidRDefault="00AA1AA1" w:rsidP="00F221B6">
            <w:pPr>
              <w:jc w:val="center"/>
            </w:pPr>
            <w:r>
              <w:t>2001</w:t>
            </w:r>
          </w:p>
        </w:tc>
        <w:tc>
          <w:tcPr>
            <w:tcW w:w="1247" w:type="dxa"/>
            <w:vAlign w:val="center"/>
          </w:tcPr>
          <w:p w:rsidR="00AA1AA1" w:rsidRDefault="00AA1AA1" w:rsidP="00F221B6">
            <w:pPr>
              <w:jc w:val="center"/>
              <w:rPr>
                <w:b/>
              </w:rPr>
            </w:pPr>
            <w:r>
              <w:rPr>
                <w:b/>
              </w:rPr>
              <w:t>1 401</w:t>
            </w:r>
          </w:p>
        </w:tc>
        <w:tc>
          <w:tcPr>
            <w:tcW w:w="1568" w:type="dxa"/>
            <w:vAlign w:val="center"/>
          </w:tcPr>
          <w:p w:rsidR="00AA1AA1" w:rsidRDefault="00AA1AA1" w:rsidP="00F221B6">
            <w:pPr>
              <w:jc w:val="center"/>
              <w:rPr>
                <w:b/>
              </w:rPr>
            </w:pPr>
            <w:r>
              <w:rPr>
                <w:b/>
              </w:rPr>
              <w:t>1 401</w:t>
            </w:r>
          </w:p>
        </w:tc>
      </w:tr>
      <w:tr w:rsidR="00AA1AA1" w:rsidRPr="00A8371A" w:rsidTr="00F221B6">
        <w:tc>
          <w:tcPr>
            <w:tcW w:w="545" w:type="dxa"/>
            <w:vAlign w:val="center"/>
          </w:tcPr>
          <w:p w:rsidR="00AA1AA1" w:rsidRDefault="00AA1AA1" w:rsidP="00F221B6">
            <w:pPr>
              <w:jc w:val="center"/>
            </w:pPr>
            <w:r>
              <w:t>6</w:t>
            </w:r>
          </w:p>
        </w:tc>
        <w:tc>
          <w:tcPr>
            <w:tcW w:w="1905" w:type="dxa"/>
            <w:vAlign w:val="center"/>
          </w:tcPr>
          <w:p w:rsidR="00AA1AA1" w:rsidRDefault="00AA1AA1" w:rsidP="00F221B6">
            <w:r>
              <w:t>Кухня</w:t>
            </w:r>
          </w:p>
          <w:p w:rsidR="00AA1AA1" w:rsidRDefault="00AA1AA1" w:rsidP="00F221B6">
            <w:pPr>
              <w:rPr>
                <w:b/>
              </w:rPr>
            </w:pPr>
          </w:p>
        </w:tc>
        <w:tc>
          <w:tcPr>
            <w:tcW w:w="2668" w:type="dxa"/>
            <w:vAlign w:val="center"/>
          </w:tcPr>
          <w:p w:rsidR="00AA1AA1" w:rsidRDefault="00AA1AA1" w:rsidP="00F221B6">
            <w:r>
              <w:t>Привід</w:t>
            </w:r>
          </w:p>
        </w:tc>
        <w:tc>
          <w:tcPr>
            <w:tcW w:w="869" w:type="dxa"/>
            <w:vAlign w:val="center"/>
          </w:tcPr>
          <w:p w:rsidR="00AA1AA1" w:rsidRDefault="00AA1AA1" w:rsidP="00F221B6">
            <w:pPr>
              <w:jc w:val="center"/>
            </w:pPr>
            <w:r>
              <w:t>1</w:t>
            </w:r>
          </w:p>
        </w:tc>
        <w:tc>
          <w:tcPr>
            <w:tcW w:w="1051" w:type="dxa"/>
            <w:vAlign w:val="center"/>
          </w:tcPr>
          <w:p w:rsidR="00AA1AA1" w:rsidRDefault="00AA1AA1" w:rsidP="00F221B6">
            <w:pPr>
              <w:jc w:val="center"/>
            </w:pPr>
            <w:r>
              <w:t>1990</w:t>
            </w:r>
          </w:p>
        </w:tc>
        <w:tc>
          <w:tcPr>
            <w:tcW w:w="1247" w:type="dxa"/>
            <w:vAlign w:val="center"/>
          </w:tcPr>
          <w:p w:rsidR="00AA1AA1" w:rsidRDefault="00AA1AA1" w:rsidP="00F221B6">
            <w:pPr>
              <w:jc w:val="center"/>
              <w:rPr>
                <w:b/>
              </w:rPr>
            </w:pPr>
            <w:r>
              <w:rPr>
                <w:b/>
              </w:rPr>
              <w:t>192</w:t>
            </w:r>
          </w:p>
        </w:tc>
        <w:tc>
          <w:tcPr>
            <w:tcW w:w="1568" w:type="dxa"/>
            <w:vAlign w:val="center"/>
          </w:tcPr>
          <w:p w:rsidR="00AA1AA1" w:rsidRDefault="00AA1AA1" w:rsidP="00F221B6">
            <w:pPr>
              <w:jc w:val="center"/>
              <w:rPr>
                <w:b/>
              </w:rPr>
            </w:pPr>
            <w:r>
              <w:rPr>
                <w:b/>
              </w:rPr>
              <w:t>192</w:t>
            </w:r>
          </w:p>
        </w:tc>
      </w:tr>
      <w:tr w:rsidR="00AA1AA1" w:rsidRPr="00A8371A" w:rsidTr="00F221B6">
        <w:tc>
          <w:tcPr>
            <w:tcW w:w="545" w:type="dxa"/>
            <w:vAlign w:val="center"/>
          </w:tcPr>
          <w:p w:rsidR="00AA1AA1" w:rsidRDefault="00AA1AA1" w:rsidP="00F221B6">
            <w:pPr>
              <w:jc w:val="center"/>
            </w:pPr>
            <w:r>
              <w:t>7</w:t>
            </w:r>
          </w:p>
        </w:tc>
        <w:tc>
          <w:tcPr>
            <w:tcW w:w="1905" w:type="dxa"/>
            <w:vAlign w:val="center"/>
          </w:tcPr>
          <w:p w:rsidR="00AA1AA1" w:rsidRDefault="00AA1AA1" w:rsidP="00F221B6">
            <w:r>
              <w:t>Поліклініка</w:t>
            </w:r>
          </w:p>
          <w:p w:rsidR="00AA1AA1" w:rsidRDefault="00AA1AA1" w:rsidP="00F221B6">
            <w:pPr>
              <w:rPr>
                <w:b/>
              </w:rPr>
            </w:pPr>
          </w:p>
        </w:tc>
        <w:tc>
          <w:tcPr>
            <w:tcW w:w="2668" w:type="dxa"/>
            <w:vAlign w:val="center"/>
          </w:tcPr>
          <w:p w:rsidR="00AA1AA1" w:rsidRDefault="00AA1AA1" w:rsidP="00F221B6">
            <w:r>
              <w:t>Негатоскоп</w:t>
            </w:r>
          </w:p>
        </w:tc>
        <w:tc>
          <w:tcPr>
            <w:tcW w:w="869" w:type="dxa"/>
            <w:vAlign w:val="center"/>
          </w:tcPr>
          <w:p w:rsidR="00AA1AA1" w:rsidRDefault="00AA1AA1" w:rsidP="00F221B6">
            <w:pPr>
              <w:jc w:val="center"/>
            </w:pPr>
            <w:r>
              <w:t>1</w:t>
            </w:r>
          </w:p>
        </w:tc>
        <w:tc>
          <w:tcPr>
            <w:tcW w:w="1051" w:type="dxa"/>
            <w:vAlign w:val="center"/>
          </w:tcPr>
          <w:p w:rsidR="00AA1AA1" w:rsidRDefault="00AA1AA1" w:rsidP="00F221B6">
            <w:pPr>
              <w:jc w:val="center"/>
            </w:pPr>
            <w:r>
              <w:t>1995</w:t>
            </w:r>
          </w:p>
        </w:tc>
        <w:tc>
          <w:tcPr>
            <w:tcW w:w="1247" w:type="dxa"/>
            <w:vAlign w:val="center"/>
          </w:tcPr>
          <w:p w:rsidR="00AA1AA1" w:rsidRDefault="00AA1AA1" w:rsidP="00F221B6">
            <w:pPr>
              <w:jc w:val="center"/>
              <w:rPr>
                <w:b/>
              </w:rPr>
            </w:pPr>
            <w:r>
              <w:rPr>
                <w:b/>
              </w:rPr>
              <w:t>203</w:t>
            </w:r>
          </w:p>
        </w:tc>
        <w:tc>
          <w:tcPr>
            <w:tcW w:w="1568" w:type="dxa"/>
            <w:vAlign w:val="center"/>
          </w:tcPr>
          <w:p w:rsidR="00AA1AA1" w:rsidRDefault="00AA1AA1" w:rsidP="00F221B6">
            <w:pPr>
              <w:jc w:val="center"/>
              <w:rPr>
                <w:b/>
              </w:rPr>
            </w:pPr>
            <w:r>
              <w:rPr>
                <w:b/>
              </w:rPr>
              <w:t>203</w:t>
            </w:r>
          </w:p>
        </w:tc>
      </w:tr>
      <w:tr w:rsidR="00AA1AA1" w:rsidRPr="00A8371A" w:rsidTr="00F221B6">
        <w:tc>
          <w:tcPr>
            <w:tcW w:w="545" w:type="dxa"/>
            <w:vAlign w:val="center"/>
          </w:tcPr>
          <w:p w:rsidR="00AA1AA1" w:rsidRDefault="00AA1AA1" w:rsidP="00F221B6">
            <w:pPr>
              <w:jc w:val="center"/>
            </w:pPr>
            <w:r>
              <w:t>8</w:t>
            </w:r>
          </w:p>
        </w:tc>
        <w:tc>
          <w:tcPr>
            <w:tcW w:w="1905" w:type="dxa"/>
            <w:vAlign w:val="center"/>
          </w:tcPr>
          <w:p w:rsidR="00AA1AA1" w:rsidRDefault="00AA1AA1" w:rsidP="00F221B6">
            <w:r>
              <w:t>Поліклініка</w:t>
            </w:r>
          </w:p>
          <w:p w:rsidR="00AA1AA1" w:rsidRDefault="00AA1AA1" w:rsidP="00F221B6">
            <w:pPr>
              <w:rPr>
                <w:b/>
              </w:rPr>
            </w:pPr>
          </w:p>
        </w:tc>
        <w:tc>
          <w:tcPr>
            <w:tcW w:w="2668" w:type="dxa"/>
            <w:vAlign w:val="center"/>
          </w:tcPr>
          <w:p w:rsidR="00AA1AA1" w:rsidRDefault="00AA1AA1" w:rsidP="00F221B6">
            <w:r>
              <w:t>Д</w:t>
            </w:r>
            <w:r>
              <w:rPr>
                <w:lang w:val="uk-UA"/>
              </w:rPr>
              <w:t>іа</w:t>
            </w:r>
            <w:r>
              <w:t>термоко</w:t>
            </w:r>
            <w:r>
              <w:rPr>
                <w:lang w:val="uk-UA"/>
              </w:rPr>
              <w:t>а</w:t>
            </w:r>
            <w:r>
              <w:t>гулятор</w:t>
            </w:r>
          </w:p>
        </w:tc>
        <w:tc>
          <w:tcPr>
            <w:tcW w:w="869" w:type="dxa"/>
            <w:vAlign w:val="center"/>
          </w:tcPr>
          <w:p w:rsidR="00AA1AA1" w:rsidRDefault="00AA1AA1" w:rsidP="00F221B6">
            <w:pPr>
              <w:jc w:val="center"/>
            </w:pPr>
            <w:r>
              <w:t>1</w:t>
            </w:r>
          </w:p>
        </w:tc>
        <w:tc>
          <w:tcPr>
            <w:tcW w:w="1051" w:type="dxa"/>
            <w:vAlign w:val="center"/>
          </w:tcPr>
          <w:p w:rsidR="00AA1AA1" w:rsidRDefault="00AA1AA1" w:rsidP="00F221B6">
            <w:pPr>
              <w:jc w:val="center"/>
            </w:pPr>
            <w:r>
              <w:t>1999</w:t>
            </w:r>
          </w:p>
        </w:tc>
        <w:tc>
          <w:tcPr>
            <w:tcW w:w="1247" w:type="dxa"/>
            <w:vAlign w:val="center"/>
          </w:tcPr>
          <w:p w:rsidR="00AA1AA1" w:rsidRDefault="00AA1AA1" w:rsidP="00F221B6">
            <w:pPr>
              <w:jc w:val="center"/>
              <w:rPr>
                <w:b/>
              </w:rPr>
            </w:pPr>
            <w:r>
              <w:rPr>
                <w:b/>
              </w:rPr>
              <w:t>222</w:t>
            </w:r>
          </w:p>
        </w:tc>
        <w:tc>
          <w:tcPr>
            <w:tcW w:w="1568" w:type="dxa"/>
            <w:vAlign w:val="center"/>
          </w:tcPr>
          <w:p w:rsidR="00AA1AA1" w:rsidRDefault="00AA1AA1" w:rsidP="00F221B6">
            <w:pPr>
              <w:jc w:val="center"/>
              <w:rPr>
                <w:b/>
              </w:rPr>
            </w:pPr>
            <w:r>
              <w:rPr>
                <w:b/>
              </w:rPr>
              <w:t>222</w:t>
            </w:r>
          </w:p>
        </w:tc>
      </w:tr>
      <w:tr w:rsidR="00AA1AA1" w:rsidRPr="00A8371A" w:rsidTr="00F221B6">
        <w:tc>
          <w:tcPr>
            <w:tcW w:w="545" w:type="dxa"/>
            <w:vAlign w:val="center"/>
          </w:tcPr>
          <w:p w:rsidR="00AA1AA1" w:rsidRDefault="00AA1AA1" w:rsidP="00F221B6">
            <w:pPr>
              <w:jc w:val="center"/>
            </w:pPr>
            <w:r>
              <w:t>9</w:t>
            </w:r>
          </w:p>
        </w:tc>
        <w:tc>
          <w:tcPr>
            <w:tcW w:w="1905" w:type="dxa"/>
            <w:vAlign w:val="center"/>
          </w:tcPr>
          <w:p w:rsidR="00AA1AA1" w:rsidRDefault="00AA1AA1" w:rsidP="00F221B6">
            <w:r>
              <w:t>Поліклініка</w:t>
            </w:r>
          </w:p>
          <w:p w:rsidR="00AA1AA1" w:rsidRDefault="00AA1AA1" w:rsidP="00F221B6">
            <w:pPr>
              <w:rPr>
                <w:b/>
              </w:rPr>
            </w:pPr>
          </w:p>
        </w:tc>
        <w:tc>
          <w:tcPr>
            <w:tcW w:w="2668" w:type="dxa"/>
            <w:vAlign w:val="center"/>
          </w:tcPr>
          <w:p w:rsidR="00AA1AA1" w:rsidRDefault="00AA1AA1" w:rsidP="00F221B6">
            <w:r>
              <w:t>Стер</w:t>
            </w:r>
            <w:r>
              <w:rPr>
                <w:lang w:val="uk-UA"/>
              </w:rPr>
              <w:t>и</w:t>
            </w:r>
            <w:r>
              <w:t>лізатор</w:t>
            </w:r>
          </w:p>
        </w:tc>
        <w:tc>
          <w:tcPr>
            <w:tcW w:w="869" w:type="dxa"/>
            <w:vAlign w:val="center"/>
          </w:tcPr>
          <w:p w:rsidR="00AA1AA1" w:rsidRDefault="00AA1AA1" w:rsidP="00F221B6">
            <w:pPr>
              <w:jc w:val="center"/>
            </w:pPr>
            <w:r>
              <w:t>1</w:t>
            </w:r>
          </w:p>
        </w:tc>
        <w:tc>
          <w:tcPr>
            <w:tcW w:w="1051" w:type="dxa"/>
            <w:vAlign w:val="center"/>
          </w:tcPr>
          <w:p w:rsidR="00AA1AA1" w:rsidRDefault="00AA1AA1" w:rsidP="00F221B6">
            <w:pPr>
              <w:jc w:val="center"/>
            </w:pPr>
            <w:r>
              <w:t>1998</w:t>
            </w:r>
          </w:p>
        </w:tc>
        <w:tc>
          <w:tcPr>
            <w:tcW w:w="1247" w:type="dxa"/>
            <w:vAlign w:val="center"/>
          </w:tcPr>
          <w:p w:rsidR="00AA1AA1" w:rsidRDefault="00AA1AA1" w:rsidP="00F221B6">
            <w:pPr>
              <w:jc w:val="center"/>
              <w:rPr>
                <w:b/>
              </w:rPr>
            </w:pPr>
            <w:r>
              <w:rPr>
                <w:b/>
              </w:rPr>
              <w:t>192</w:t>
            </w:r>
          </w:p>
        </w:tc>
        <w:tc>
          <w:tcPr>
            <w:tcW w:w="1568" w:type="dxa"/>
            <w:vAlign w:val="center"/>
          </w:tcPr>
          <w:p w:rsidR="00AA1AA1" w:rsidRDefault="00AA1AA1" w:rsidP="00F221B6">
            <w:pPr>
              <w:jc w:val="center"/>
              <w:rPr>
                <w:b/>
              </w:rPr>
            </w:pPr>
            <w:r>
              <w:rPr>
                <w:b/>
              </w:rPr>
              <w:t>192</w:t>
            </w:r>
          </w:p>
        </w:tc>
      </w:tr>
      <w:tr w:rsidR="00AA1AA1" w:rsidRPr="00A8371A" w:rsidTr="00F221B6">
        <w:trPr>
          <w:trHeight w:val="250"/>
        </w:trPr>
        <w:tc>
          <w:tcPr>
            <w:tcW w:w="545" w:type="dxa"/>
            <w:vAlign w:val="center"/>
          </w:tcPr>
          <w:p w:rsidR="00AA1AA1" w:rsidRDefault="00AA1AA1" w:rsidP="00F221B6">
            <w:pPr>
              <w:jc w:val="center"/>
            </w:pPr>
            <w:r>
              <w:t>10</w:t>
            </w:r>
          </w:p>
        </w:tc>
        <w:tc>
          <w:tcPr>
            <w:tcW w:w="1905" w:type="dxa"/>
            <w:vAlign w:val="center"/>
          </w:tcPr>
          <w:p w:rsidR="00AA1AA1" w:rsidRDefault="00AA1AA1" w:rsidP="00F221B6">
            <w:r>
              <w:t>Дитяче від-ня</w:t>
            </w:r>
          </w:p>
          <w:p w:rsidR="00AA1AA1" w:rsidRDefault="00AA1AA1" w:rsidP="00F221B6">
            <w:pPr>
              <w:rPr>
                <w:b/>
              </w:rPr>
            </w:pPr>
          </w:p>
        </w:tc>
        <w:tc>
          <w:tcPr>
            <w:tcW w:w="2668" w:type="dxa"/>
            <w:vAlign w:val="center"/>
          </w:tcPr>
          <w:p w:rsidR="00AA1AA1" w:rsidRDefault="00AA1AA1" w:rsidP="00F221B6">
            <w:r>
              <w:t>Інгалятор ОМРОН-1</w:t>
            </w:r>
          </w:p>
        </w:tc>
        <w:tc>
          <w:tcPr>
            <w:tcW w:w="869" w:type="dxa"/>
            <w:vAlign w:val="center"/>
          </w:tcPr>
          <w:p w:rsidR="00AA1AA1" w:rsidRDefault="00AA1AA1" w:rsidP="00F221B6">
            <w:pPr>
              <w:jc w:val="center"/>
            </w:pPr>
            <w:r>
              <w:t>1</w:t>
            </w:r>
          </w:p>
        </w:tc>
        <w:tc>
          <w:tcPr>
            <w:tcW w:w="1051" w:type="dxa"/>
            <w:vAlign w:val="center"/>
          </w:tcPr>
          <w:p w:rsidR="00AA1AA1" w:rsidRDefault="00AA1AA1" w:rsidP="00F221B6">
            <w:pPr>
              <w:jc w:val="center"/>
            </w:pPr>
            <w:r>
              <w:t>1999</w:t>
            </w:r>
          </w:p>
        </w:tc>
        <w:tc>
          <w:tcPr>
            <w:tcW w:w="1247" w:type="dxa"/>
            <w:vAlign w:val="center"/>
          </w:tcPr>
          <w:p w:rsidR="00AA1AA1" w:rsidRDefault="00AA1AA1" w:rsidP="00F221B6">
            <w:pPr>
              <w:jc w:val="center"/>
              <w:rPr>
                <w:b/>
              </w:rPr>
            </w:pPr>
            <w:r>
              <w:rPr>
                <w:b/>
              </w:rPr>
              <w:t>1 662</w:t>
            </w:r>
          </w:p>
        </w:tc>
        <w:tc>
          <w:tcPr>
            <w:tcW w:w="1568" w:type="dxa"/>
            <w:vAlign w:val="center"/>
          </w:tcPr>
          <w:p w:rsidR="00AA1AA1" w:rsidRDefault="00AA1AA1" w:rsidP="00F221B6">
            <w:pPr>
              <w:jc w:val="center"/>
              <w:rPr>
                <w:b/>
              </w:rPr>
            </w:pPr>
            <w:r>
              <w:rPr>
                <w:b/>
              </w:rPr>
              <w:t>1 662</w:t>
            </w:r>
          </w:p>
        </w:tc>
      </w:tr>
      <w:tr w:rsidR="00AA1AA1" w:rsidRPr="00A8371A" w:rsidTr="00F221B6">
        <w:tc>
          <w:tcPr>
            <w:tcW w:w="545" w:type="dxa"/>
            <w:vAlign w:val="center"/>
          </w:tcPr>
          <w:p w:rsidR="00AA1AA1" w:rsidRDefault="00AA1AA1" w:rsidP="00F221B6">
            <w:pPr>
              <w:jc w:val="center"/>
            </w:pPr>
            <w:r>
              <w:t>11</w:t>
            </w:r>
          </w:p>
        </w:tc>
        <w:tc>
          <w:tcPr>
            <w:tcW w:w="1905" w:type="dxa"/>
            <w:vAlign w:val="center"/>
          </w:tcPr>
          <w:p w:rsidR="00AA1AA1" w:rsidRDefault="00AA1AA1" w:rsidP="00F221B6">
            <w:r>
              <w:t>Стомат. п-ка</w:t>
            </w:r>
          </w:p>
          <w:p w:rsidR="00AA1AA1" w:rsidRDefault="00AA1AA1" w:rsidP="00F221B6">
            <w:pPr>
              <w:rPr>
                <w:b/>
              </w:rPr>
            </w:pPr>
          </w:p>
        </w:tc>
        <w:tc>
          <w:tcPr>
            <w:tcW w:w="2668" w:type="dxa"/>
            <w:vAlign w:val="center"/>
          </w:tcPr>
          <w:p w:rsidR="00AA1AA1" w:rsidRDefault="00AA1AA1" w:rsidP="00F221B6">
            <w:r>
              <w:t>Установка УС-30</w:t>
            </w:r>
          </w:p>
        </w:tc>
        <w:tc>
          <w:tcPr>
            <w:tcW w:w="869" w:type="dxa"/>
            <w:vAlign w:val="center"/>
          </w:tcPr>
          <w:p w:rsidR="00AA1AA1" w:rsidRDefault="00AA1AA1" w:rsidP="00F221B6">
            <w:pPr>
              <w:jc w:val="center"/>
            </w:pPr>
            <w:r>
              <w:t>1</w:t>
            </w:r>
          </w:p>
        </w:tc>
        <w:tc>
          <w:tcPr>
            <w:tcW w:w="1051" w:type="dxa"/>
            <w:vAlign w:val="center"/>
          </w:tcPr>
          <w:p w:rsidR="00AA1AA1" w:rsidRDefault="00AA1AA1" w:rsidP="00F221B6">
            <w:pPr>
              <w:jc w:val="center"/>
            </w:pPr>
            <w:r>
              <w:t>1976</w:t>
            </w:r>
          </w:p>
        </w:tc>
        <w:tc>
          <w:tcPr>
            <w:tcW w:w="1247" w:type="dxa"/>
            <w:vAlign w:val="center"/>
          </w:tcPr>
          <w:p w:rsidR="00AA1AA1" w:rsidRDefault="00AA1AA1" w:rsidP="00F221B6">
            <w:pPr>
              <w:jc w:val="center"/>
              <w:rPr>
                <w:b/>
              </w:rPr>
            </w:pPr>
            <w:r>
              <w:rPr>
                <w:b/>
              </w:rPr>
              <w:t>585</w:t>
            </w:r>
          </w:p>
        </w:tc>
        <w:tc>
          <w:tcPr>
            <w:tcW w:w="1568" w:type="dxa"/>
            <w:vAlign w:val="center"/>
          </w:tcPr>
          <w:p w:rsidR="00AA1AA1" w:rsidRDefault="00AA1AA1" w:rsidP="00F221B6">
            <w:pPr>
              <w:jc w:val="center"/>
              <w:rPr>
                <w:b/>
              </w:rPr>
            </w:pPr>
            <w:r>
              <w:rPr>
                <w:b/>
              </w:rPr>
              <w:t>585</w:t>
            </w:r>
          </w:p>
        </w:tc>
      </w:tr>
      <w:tr w:rsidR="00AA1AA1" w:rsidRPr="00A8371A" w:rsidTr="00F221B6">
        <w:tc>
          <w:tcPr>
            <w:tcW w:w="545" w:type="dxa"/>
            <w:vAlign w:val="center"/>
          </w:tcPr>
          <w:p w:rsidR="00AA1AA1" w:rsidRDefault="00AA1AA1" w:rsidP="00F221B6">
            <w:pPr>
              <w:jc w:val="center"/>
            </w:pPr>
            <w:r>
              <w:t>12</w:t>
            </w:r>
          </w:p>
        </w:tc>
        <w:tc>
          <w:tcPr>
            <w:tcW w:w="1905" w:type="dxa"/>
            <w:vAlign w:val="center"/>
          </w:tcPr>
          <w:p w:rsidR="00AA1AA1" w:rsidRDefault="00AA1AA1" w:rsidP="00F221B6">
            <w:r>
              <w:t>Стомат. п-ка</w:t>
            </w:r>
          </w:p>
          <w:p w:rsidR="00AA1AA1" w:rsidRDefault="00AA1AA1" w:rsidP="00F221B6">
            <w:pPr>
              <w:rPr>
                <w:b/>
              </w:rPr>
            </w:pPr>
          </w:p>
        </w:tc>
        <w:tc>
          <w:tcPr>
            <w:tcW w:w="2668" w:type="dxa"/>
            <w:vAlign w:val="center"/>
          </w:tcPr>
          <w:p w:rsidR="00AA1AA1" w:rsidRDefault="00AA1AA1" w:rsidP="00F221B6">
            <w:r>
              <w:t>Ап-т УФЛ-101</w:t>
            </w:r>
          </w:p>
        </w:tc>
        <w:tc>
          <w:tcPr>
            <w:tcW w:w="869" w:type="dxa"/>
            <w:vAlign w:val="center"/>
          </w:tcPr>
          <w:p w:rsidR="00AA1AA1" w:rsidRDefault="00AA1AA1" w:rsidP="00F221B6">
            <w:pPr>
              <w:jc w:val="center"/>
            </w:pPr>
            <w:r>
              <w:t>1</w:t>
            </w:r>
          </w:p>
        </w:tc>
        <w:tc>
          <w:tcPr>
            <w:tcW w:w="1051" w:type="dxa"/>
            <w:vAlign w:val="center"/>
          </w:tcPr>
          <w:p w:rsidR="00AA1AA1" w:rsidRDefault="00AA1AA1" w:rsidP="00F221B6">
            <w:pPr>
              <w:jc w:val="center"/>
            </w:pPr>
            <w:r>
              <w:t>1976</w:t>
            </w:r>
          </w:p>
        </w:tc>
        <w:tc>
          <w:tcPr>
            <w:tcW w:w="1247" w:type="dxa"/>
            <w:vAlign w:val="center"/>
          </w:tcPr>
          <w:p w:rsidR="00AA1AA1" w:rsidRDefault="00AA1AA1" w:rsidP="00F221B6">
            <w:pPr>
              <w:jc w:val="center"/>
              <w:rPr>
                <w:b/>
              </w:rPr>
            </w:pPr>
            <w:r>
              <w:rPr>
                <w:b/>
              </w:rPr>
              <w:t>3 044</w:t>
            </w:r>
          </w:p>
        </w:tc>
        <w:tc>
          <w:tcPr>
            <w:tcW w:w="1568" w:type="dxa"/>
            <w:vAlign w:val="center"/>
          </w:tcPr>
          <w:p w:rsidR="00AA1AA1" w:rsidRDefault="00AA1AA1" w:rsidP="00F221B6">
            <w:pPr>
              <w:jc w:val="center"/>
              <w:rPr>
                <w:b/>
              </w:rPr>
            </w:pPr>
            <w:r>
              <w:rPr>
                <w:b/>
              </w:rPr>
              <w:t>3 044</w:t>
            </w:r>
          </w:p>
        </w:tc>
      </w:tr>
      <w:tr w:rsidR="00AA1AA1" w:rsidRPr="00A8371A" w:rsidTr="00F221B6">
        <w:tc>
          <w:tcPr>
            <w:tcW w:w="545" w:type="dxa"/>
            <w:vAlign w:val="center"/>
          </w:tcPr>
          <w:p w:rsidR="00AA1AA1" w:rsidRDefault="00AA1AA1" w:rsidP="00F221B6">
            <w:pPr>
              <w:jc w:val="center"/>
            </w:pPr>
            <w:r>
              <w:t>13</w:t>
            </w:r>
          </w:p>
        </w:tc>
        <w:tc>
          <w:tcPr>
            <w:tcW w:w="1905" w:type="dxa"/>
            <w:vAlign w:val="center"/>
          </w:tcPr>
          <w:p w:rsidR="00AA1AA1" w:rsidRDefault="00AA1AA1" w:rsidP="00F221B6">
            <w:r>
              <w:t>Реанімація</w:t>
            </w:r>
          </w:p>
          <w:p w:rsidR="00AA1AA1" w:rsidRDefault="00AA1AA1" w:rsidP="00F221B6">
            <w:pPr>
              <w:rPr>
                <w:b/>
              </w:rPr>
            </w:pPr>
          </w:p>
        </w:tc>
        <w:tc>
          <w:tcPr>
            <w:tcW w:w="2668" w:type="dxa"/>
            <w:vAlign w:val="center"/>
          </w:tcPr>
          <w:p w:rsidR="00AA1AA1" w:rsidRDefault="00AA1AA1" w:rsidP="00F221B6">
            <w:r>
              <w:t>Ап-т РО-6-03</w:t>
            </w:r>
          </w:p>
        </w:tc>
        <w:tc>
          <w:tcPr>
            <w:tcW w:w="869" w:type="dxa"/>
            <w:vAlign w:val="center"/>
          </w:tcPr>
          <w:p w:rsidR="00AA1AA1" w:rsidRDefault="00AA1AA1" w:rsidP="00F221B6">
            <w:pPr>
              <w:jc w:val="center"/>
            </w:pPr>
            <w:r>
              <w:t>1</w:t>
            </w:r>
          </w:p>
        </w:tc>
        <w:tc>
          <w:tcPr>
            <w:tcW w:w="1051" w:type="dxa"/>
            <w:vAlign w:val="center"/>
          </w:tcPr>
          <w:p w:rsidR="00AA1AA1" w:rsidRDefault="00AA1AA1" w:rsidP="00F221B6">
            <w:pPr>
              <w:jc w:val="center"/>
            </w:pPr>
            <w:r>
              <w:t>1990</w:t>
            </w:r>
          </w:p>
        </w:tc>
        <w:tc>
          <w:tcPr>
            <w:tcW w:w="1247" w:type="dxa"/>
            <w:vAlign w:val="center"/>
          </w:tcPr>
          <w:p w:rsidR="00AA1AA1" w:rsidRDefault="00AA1AA1" w:rsidP="00F221B6">
            <w:pPr>
              <w:jc w:val="center"/>
              <w:rPr>
                <w:b/>
              </w:rPr>
            </w:pPr>
            <w:r>
              <w:rPr>
                <w:b/>
              </w:rPr>
              <w:t>1 770</w:t>
            </w:r>
          </w:p>
        </w:tc>
        <w:tc>
          <w:tcPr>
            <w:tcW w:w="1568" w:type="dxa"/>
            <w:vAlign w:val="center"/>
          </w:tcPr>
          <w:p w:rsidR="00AA1AA1" w:rsidRDefault="00AA1AA1" w:rsidP="00F221B6">
            <w:pPr>
              <w:jc w:val="center"/>
              <w:rPr>
                <w:b/>
              </w:rPr>
            </w:pPr>
            <w:r>
              <w:rPr>
                <w:b/>
              </w:rPr>
              <w:t>1 770</w:t>
            </w:r>
          </w:p>
        </w:tc>
      </w:tr>
      <w:tr w:rsidR="00AA1AA1" w:rsidRPr="00A8371A" w:rsidTr="00F221B6">
        <w:tc>
          <w:tcPr>
            <w:tcW w:w="545" w:type="dxa"/>
            <w:vAlign w:val="center"/>
          </w:tcPr>
          <w:p w:rsidR="00AA1AA1" w:rsidRDefault="00AA1AA1" w:rsidP="00F221B6">
            <w:pPr>
              <w:jc w:val="center"/>
            </w:pPr>
            <w:r>
              <w:t>14</w:t>
            </w:r>
          </w:p>
        </w:tc>
        <w:tc>
          <w:tcPr>
            <w:tcW w:w="1905" w:type="dxa"/>
            <w:vAlign w:val="center"/>
          </w:tcPr>
          <w:p w:rsidR="00AA1AA1" w:rsidRDefault="00AA1AA1" w:rsidP="00F221B6">
            <w:r>
              <w:t>Реанімація</w:t>
            </w:r>
          </w:p>
          <w:p w:rsidR="00AA1AA1" w:rsidRDefault="00AA1AA1" w:rsidP="00F221B6">
            <w:pPr>
              <w:rPr>
                <w:b/>
              </w:rPr>
            </w:pPr>
          </w:p>
        </w:tc>
        <w:tc>
          <w:tcPr>
            <w:tcW w:w="2668" w:type="dxa"/>
            <w:vAlign w:val="center"/>
          </w:tcPr>
          <w:p w:rsidR="00AA1AA1" w:rsidRDefault="00AA1AA1" w:rsidP="00F221B6">
            <w:r>
              <w:t>Плита електрична</w:t>
            </w:r>
          </w:p>
        </w:tc>
        <w:tc>
          <w:tcPr>
            <w:tcW w:w="869" w:type="dxa"/>
            <w:vAlign w:val="center"/>
          </w:tcPr>
          <w:p w:rsidR="00AA1AA1" w:rsidRDefault="00AA1AA1" w:rsidP="00F221B6">
            <w:pPr>
              <w:jc w:val="center"/>
            </w:pPr>
            <w:r>
              <w:t>1</w:t>
            </w:r>
          </w:p>
        </w:tc>
        <w:tc>
          <w:tcPr>
            <w:tcW w:w="1051" w:type="dxa"/>
            <w:vAlign w:val="center"/>
          </w:tcPr>
          <w:p w:rsidR="00AA1AA1" w:rsidRDefault="00AA1AA1" w:rsidP="00F221B6">
            <w:pPr>
              <w:jc w:val="center"/>
            </w:pPr>
            <w:r>
              <w:t>1978</w:t>
            </w:r>
          </w:p>
        </w:tc>
        <w:tc>
          <w:tcPr>
            <w:tcW w:w="1247" w:type="dxa"/>
            <w:vAlign w:val="center"/>
          </w:tcPr>
          <w:p w:rsidR="00AA1AA1" w:rsidRDefault="00AA1AA1" w:rsidP="00F221B6">
            <w:pPr>
              <w:jc w:val="center"/>
              <w:rPr>
                <w:b/>
              </w:rPr>
            </w:pPr>
            <w:r>
              <w:rPr>
                <w:b/>
              </w:rPr>
              <w:t>182</w:t>
            </w:r>
          </w:p>
        </w:tc>
        <w:tc>
          <w:tcPr>
            <w:tcW w:w="1568" w:type="dxa"/>
            <w:vAlign w:val="center"/>
          </w:tcPr>
          <w:p w:rsidR="00AA1AA1" w:rsidRDefault="00AA1AA1" w:rsidP="00F221B6">
            <w:pPr>
              <w:jc w:val="center"/>
              <w:rPr>
                <w:b/>
              </w:rPr>
            </w:pPr>
            <w:r>
              <w:rPr>
                <w:b/>
              </w:rPr>
              <w:t>182</w:t>
            </w:r>
          </w:p>
        </w:tc>
      </w:tr>
    </w:tbl>
    <w:p w:rsidR="00AA1AA1" w:rsidRDefault="00AA1AA1" w:rsidP="00AA1AA1">
      <w:pPr>
        <w:ind w:left="4500"/>
        <w:rPr>
          <w:lang w:val="uk-UA"/>
        </w:rPr>
      </w:pPr>
    </w:p>
    <w:p w:rsidR="00AA1AA1" w:rsidRDefault="00AA1AA1" w:rsidP="00AA1AA1">
      <w:pPr>
        <w:rPr>
          <w:lang w:val="uk-UA"/>
        </w:rPr>
      </w:pPr>
    </w:p>
    <w:p w:rsidR="00AA1AA1" w:rsidRPr="00BF2DBB" w:rsidRDefault="00AA1AA1" w:rsidP="00AA1AA1">
      <w:pPr>
        <w:rPr>
          <w:lang w:val="en-US"/>
        </w:rPr>
      </w:pPr>
    </w:p>
    <w:p w:rsidR="00AA1AA1" w:rsidRDefault="00AA1AA1" w:rsidP="00AA1AA1">
      <w:pPr>
        <w:pStyle w:val="7"/>
        <w:ind w:firstLine="0"/>
        <w:rPr>
          <w:b w:val="0"/>
          <w:bCs w:val="0"/>
          <w:sz w:val="24"/>
          <w:lang w:val="en-US"/>
        </w:rPr>
      </w:pPr>
    </w:p>
    <w:p w:rsidR="00AA1AA1" w:rsidRDefault="00AA1AA1" w:rsidP="00AA1AA1">
      <w:pPr>
        <w:pStyle w:val="7"/>
        <w:ind w:firstLine="0"/>
        <w:rPr>
          <w:b w:val="0"/>
          <w:bCs w:val="0"/>
          <w:sz w:val="24"/>
          <w:lang w:val="en-US"/>
        </w:rPr>
      </w:pPr>
    </w:p>
    <w:p w:rsidR="00AA1AA1" w:rsidRDefault="00AA1AA1" w:rsidP="00AA1AA1">
      <w:pPr>
        <w:pStyle w:val="7"/>
        <w:ind w:firstLine="0"/>
        <w:rPr>
          <w:b w:val="0"/>
          <w:bCs w:val="0"/>
          <w:sz w:val="24"/>
        </w:rPr>
      </w:pPr>
    </w:p>
    <w:p w:rsidR="00917993" w:rsidRDefault="00917993" w:rsidP="00917993">
      <w:pPr>
        <w:rPr>
          <w:lang w:val="uk-UA"/>
        </w:rPr>
      </w:pPr>
    </w:p>
    <w:p w:rsidR="00917993" w:rsidRDefault="00917993" w:rsidP="00917993">
      <w:pPr>
        <w:rPr>
          <w:lang w:val="uk-UA"/>
        </w:rPr>
      </w:pPr>
    </w:p>
    <w:p w:rsidR="00917993" w:rsidRDefault="00917993" w:rsidP="00917993">
      <w:pPr>
        <w:rPr>
          <w:lang w:val="uk-UA"/>
        </w:rPr>
      </w:pPr>
    </w:p>
    <w:p w:rsidR="00AA1AA1" w:rsidRDefault="00AA1AA1" w:rsidP="00917993">
      <w:pPr>
        <w:rPr>
          <w:lang w:val="uk-UA"/>
        </w:rPr>
      </w:pPr>
    </w:p>
    <w:p w:rsidR="00AA1AA1" w:rsidRDefault="00AA1AA1" w:rsidP="00917993">
      <w:pPr>
        <w:rPr>
          <w:lang w:val="uk-UA"/>
        </w:rPr>
      </w:pPr>
    </w:p>
    <w:p w:rsidR="00AA1AA1" w:rsidRDefault="00AA1AA1" w:rsidP="00917993">
      <w:pPr>
        <w:rPr>
          <w:lang w:val="uk-UA"/>
        </w:rPr>
      </w:pPr>
    </w:p>
    <w:p w:rsidR="00AA1AA1" w:rsidRDefault="00AA1AA1" w:rsidP="00917993">
      <w:pPr>
        <w:rPr>
          <w:lang w:val="uk-UA"/>
        </w:rPr>
      </w:pPr>
    </w:p>
    <w:p w:rsidR="00AA1AA1" w:rsidRDefault="00AA1AA1" w:rsidP="00917993">
      <w:pPr>
        <w:rPr>
          <w:lang w:val="uk-UA"/>
        </w:rPr>
      </w:pPr>
    </w:p>
    <w:p w:rsidR="00AA1AA1" w:rsidRDefault="00AA1AA1" w:rsidP="00917993">
      <w:pPr>
        <w:rPr>
          <w:lang w:val="uk-UA"/>
        </w:rPr>
      </w:pPr>
    </w:p>
    <w:p w:rsidR="00917993" w:rsidRPr="000404FD" w:rsidRDefault="00917993" w:rsidP="00B56D92">
      <w:pPr>
        <w:ind w:right="-568"/>
        <w:jc w:val="center"/>
        <w:rPr>
          <w:b/>
          <w:bCs/>
          <w:lang w:val="uk-UA"/>
        </w:rPr>
      </w:pPr>
      <w:r>
        <w:rPr>
          <w:b/>
          <w:bCs/>
          <w:lang w:val="uk-UA"/>
        </w:rPr>
        <w:t xml:space="preserve">                                                                                                             </w:t>
      </w:r>
    </w:p>
    <w:p w:rsidR="00917993" w:rsidRPr="00945DE5" w:rsidRDefault="00917993" w:rsidP="00917993">
      <w:pPr>
        <w:ind w:right="-568"/>
        <w:jc w:val="center"/>
        <w:rPr>
          <w:rFonts w:ascii="Arial" w:hAnsi="Arial"/>
          <w:b/>
          <w:bCs/>
          <w:sz w:val="24"/>
          <w:szCs w:val="24"/>
          <w:lang w:val="uk-UA"/>
        </w:rPr>
      </w:pPr>
      <w:r w:rsidRPr="00945DE5">
        <w:rPr>
          <w:rFonts w:ascii="Arial" w:hAnsi="Arial"/>
          <w:b/>
          <w:bCs/>
          <w:sz w:val="24"/>
          <w:szCs w:val="24"/>
          <w:lang w:val="uk-UA"/>
        </w:rPr>
        <w:object w:dxaOrig="720" w:dyaOrig="989">
          <v:shape id="_x0000_i1027" type="#_x0000_t75" style="width:42.75pt;height:57.75pt" o:ole="" fillcolor="window">
            <v:imagedata r:id="rId8" o:title=""/>
          </v:shape>
          <o:OLEObject Type="Embed" ProgID="Word.Picture.8" ShapeID="_x0000_i1027" DrawAspect="Content" ObjectID="_1642597520" r:id="rId11"/>
        </w:object>
      </w:r>
    </w:p>
    <w:p w:rsidR="00917993" w:rsidRPr="00945DE5" w:rsidRDefault="00B56D92" w:rsidP="00917993">
      <w:pPr>
        <w:pStyle w:val="1"/>
        <w:ind w:left="426"/>
        <w:jc w:val="center"/>
        <w:rPr>
          <w:sz w:val="24"/>
          <w:szCs w:val="24"/>
        </w:rPr>
      </w:pPr>
      <w:r w:rsidRPr="00945DE5">
        <w:rPr>
          <w:sz w:val="24"/>
          <w:szCs w:val="24"/>
        </w:rPr>
        <w:t xml:space="preserve">СТУДЕНИКІВСЬКА  СІЛЬСЬКА  </w:t>
      </w:r>
      <w:r w:rsidR="00917993" w:rsidRPr="00945DE5">
        <w:rPr>
          <w:sz w:val="24"/>
          <w:szCs w:val="24"/>
        </w:rPr>
        <w:t xml:space="preserve">  РАДА </w:t>
      </w:r>
    </w:p>
    <w:p w:rsidR="00B56D92" w:rsidRPr="00945DE5" w:rsidRDefault="00B56D92" w:rsidP="00B56D92">
      <w:pPr>
        <w:jc w:val="center"/>
        <w:rPr>
          <w:b/>
          <w:sz w:val="24"/>
          <w:szCs w:val="24"/>
          <w:lang w:val="uk-UA"/>
        </w:rPr>
      </w:pPr>
      <w:r w:rsidRPr="00945DE5">
        <w:rPr>
          <w:b/>
          <w:sz w:val="24"/>
          <w:szCs w:val="24"/>
          <w:lang w:val="uk-UA"/>
        </w:rPr>
        <w:t>ПЕРЕЯСЛАВ-ХМЕЛЬНИЦЬКОГО  РАЙОНУ</w:t>
      </w:r>
    </w:p>
    <w:p w:rsidR="00917993" w:rsidRPr="00945DE5" w:rsidRDefault="00917993" w:rsidP="00917993">
      <w:pPr>
        <w:pStyle w:val="3"/>
        <w:rPr>
          <w:bCs w:val="0"/>
          <w:sz w:val="24"/>
        </w:rPr>
      </w:pPr>
      <w:r w:rsidRPr="00945DE5">
        <w:rPr>
          <w:bCs w:val="0"/>
          <w:sz w:val="24"/>
        </w:rPr>
        <w:t>КИЇВСЬКОЇ ОБЛАСТІ</w:t>
      </w:r>
    </w:p>
    <w:p w:rsidR="00917993" w:rsidRPr="00945DE5" w:rsidRDefault="00917993" w:rsidP="00F97DE1">
      <w:pPr>
        <w:pStyle w:val="4"/>
        <w:rPr>
          <w:b/>
          <w:bCs/>
          <w:sz w:val="24"/>
        </w:rPr>
      </w:pPr>
      <w:r w:rsidRPr="00945DE5">
        <w:rPr>
          <w:b/>
          <w:bCs/>
          <w:sz w:val="24"/>
        </w:rPr>
        <w:t>СЬОМОГО СКЛИКАННЯ</w:t>
      </w:r>
    </w:p>
    <w:p w:rsidR="00F97DE1" w:rsidRPr="00945DE5" w:rsidRDefault="00F97DE1" w:rsidP="00F97DE1">
      <w:pPr>
        <w:rPr>
          <w:sz w:val="24"/>
          <w:szCs w:val="24"/>
          <w:lang w:val="uk-UA"/>
        </w:rPr>
      </w:pPr>
    </w:p>
    <w:p w:rsidR="00917993" w:rsidRPr="00945DE5" w:rsidRDefault="00917993" w:rsidP="00F97DE1">
      <w:pPr>
        <w:pStyle w:val="5"/>
        <w:rPr>
          <w:b/>
          <w:sz w:val="24"/>
        </w:rPr>
      </w:pPr>
      <w:r w:rsidRPr="00945DE5">
        <w:rPr>
          <w:b/>
          <w:sz w:val="24"/>
        </w:rPr>
        <w:t xml:space="preserve">Р І Ш Е Н Н Я </w:t>
      </w:r>
    </w:p>
    <w:p w:rsidR="00F97DE1" w:rsidRPr="00945DE5" w:rsidRDefault="00F97DE1" w:rsidP="00F97DE1">
      <w:pPr>
        <w:rPr>
          <w:sz w:val="24"/>
          <w:szCs w:val="24"/>
          <w:lang w:val="uk-UA"/>
        </w:rPr>
      </w:pPr>
    </w:p>
    <w:p w:rsidR="00917993" w:rsidRPr="00945DE5" w:rsidRDefault="00917993" w:rsidP="00917993">
      <w:pPr>
        <w:pStyle w:val="a7"/>
        <w:jc w:val="center"/>
        <w:rPr>
          <w:b/>
          <w:color w:val="000000" w:themeColor="text1"/>
          <w:shd w:val="clear" w:color="auto" w:fill="FFFFFF"/>
        </w:rPr>
      </w:pPr>
      <w:r w:rsidRPr="00945DE5">
        <w:rPr>
          <w:b/>
        </w:rPr>
        <w:t>Про надання дозволу комунальному некомерційному підприємству «Переяслав-Хмельницька центральна</w:t>
      </w:r>
      <w:r w:rsidRPr="00945DE5">
        <w:t xml:space="preserve"> </w:t>
      </w:r>
      <w:r w:rsidRPr="00945DE5">
        <w:rPr>
          <w:b/>
        </w:rPr>
        <w:t xml:space="preserve">районна лікарня» Переяслав-Хмельницької районної ради, сільських рад Переяслав-Хмельницького району, Переяслав-Хмельницької міської ради на передачу в оренду </w:t>
      </w:r>
      <w:r w:rsidRPr="00945DE5">
        <w:rPr>
          <w:b/>
          <w:color w:val="000000" w:themeColor="text1"/>
          <w:shd w:val="clear" w:color="auto" w:fill="FFFFFF"/>
        </w:rPr>
        <w:t>частини майнового комплексу</w:t>
      </w:r>
    </w:p>
    <w:p w:rsidR="00917993" w:rsidRPr="00945DE5" w:rsidRDefault="00917993" w:rsidP="00917993">
      <w:pPr>
        <w:jc w:val="both"/>
        <w:rPr>
          <w:sz w:val="24"/>
          <w:szCs w:val="24"/>
          <w:lang w:val="uk-UA"/>
        </w:rPr>
      </w:pPr>
    </w:p>
    <w:p w:rsidR="00B56D92" w:rsidRPr="00945DE5" w:rsidRDefault="00917993" w:rsidP="00917993">
      <w:pPr>
        <w:shd w:val="clear" w:color="auto" w:fill="FFFFFF"/>
        <w:jc w:val="both"/>
        <w:rPr>
          <w:sz w:val="24"/>
          <w:szCs w:val="24"/>
          <w:lang w:val="uk-UA"/>
        </w:rPr>
      </w:pPr>
      <w:r w:rsidRPr="00945DE5">
        <w:rPr>
          <w:sz w:val="24"/>
          <w:szCs w:val="24"/>
          <w:lang w:val="uk-UA"/>
        </w:rPr>
        <w:tab/>
        <w:t>Розглянувши клопотання 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Переяслав-Хмельницької міської ради</w:t>
      </w:r>
      <w:r w:rsidRPr="00945DE5">
        <w:rPr>
          <w:b/>
          <w:sz w:val="24"/>
          <w:szCs w:val="24"/>
          <w:lang w:val="uk-UA"/>
        </w:rPr>
        <w:t xml:space="preserve"> </w:t>
      </w:r>
      <w:r w:rsidRPr="00945DE5">
        <w:rPr>
          <w:sz w:val="24"/>
          <w:szCs w:val="24"/>
          <w:lang w:val="uk-UA"/>
        </w:rPr>
        <w:t xml:space="preserve">від 14.11.2019 року № 1366 про надання дозволу на передачу в оренду </w:t>
      </w:r>
      <w:r w:rsidRPr="00945DE5">
        <w:rPr>
          <w:color w:val="000000" w:themeColor="text1"/>
          <w:sz w:val="24"/>
          <w:szCs w:val="24"/>
          <w:shd w:val="clear" w:color="auto" w:fill="FFFFFF"/>
          <w:lang w:val="uk-UA"/>
        </w:rPr>
        <w:t>частини майнового комплексу комунальному закладу Київської обласної ради «Київський обласний центр екстреної медичної допомоги та медицини катастроф»</w:t>
      </w:r>
      <w:r w:rsidRPr="00945DE5">
        <w:rPr>
          <w:sz w:val="24"/>
          <w:szCs w:val="24"/>
          <w:lang w:val="uk-UA"/>
        </w:rPr>
        <w:t xml:space="preserve">, відповідно до </w:t>
      </w:r>
      <w:r w:rsidRPr="00945DE5">
        <w:rPr>
          <w:color w:val="000000" w:themeColor="text1"/>
          <w:sz w:val="24"/>
          <w:szCs w:val="24"/>
          <w:lang w:val="uk-UA" w:eastAsia="uk-UA"/>
        </w:rPr>
        <w:t xml:space="preserve">Статуту </w:t>
      </w:r>
      <w:r w:rsidRPr="00945DE5">
        <w:rPr>
          <w:color w:val="000000" w:themeColor="text1"/>
          <w:sz w:val="24"/>
          <w:szCs w:val="24"/>
          <w:lang w:val="uk-UA"/>
        </w:rPr>
        <w:t>комунального некомерційного підприємства «Переяслав-Хмельницька центральна районна лікарня» Переяслав-Хмельницької районної ради, сільських рад Переяслав-Хмельницького району та Переяслав-Хмельницької міської ради</w:t>
      </w:r>
      <w:r w:rsidRPr="00945DE5">
        <w:rPr>
          <w:sz w:val="24"/>
          <w:szCs w:val="24"/>
          <w:lang w:val="uk-UA"/>
        </w:rPr>
        <w:t>, затвердженого рішенням Переяслав-Хмельницької районної ради № 441-33-</w:t>
      </w:r>
      <w:r w:rsidRPr="00945DE5">
        <w:rPr>
          <w:sz w:val="24"/>
          <w:szCs w:val="24"/>
          <w:lang w:val="en-US"/>
        </w:rPr>
        <w:t>VII</w:t>
      </w:r>
      <w:r w:rsidRPr="00945DE5">
        <w:rPr>
          <w:sz w:val="24"/>
          <w:szCs w:val="24"/>
          <w:lang w:val="uk-UA"/>
        </w:rPr>
        <w:t xml:space="preserve"> від 04.10.2019 року «Про перейменування комунального некомерційного підприємства Переяслав-Хмельницької районної ради «Переяслав-Хмельницька центральна районна лікарня» та керуючись Законом України «Про місцеве самоврядування в Україні», </w:t>
      </w:r>
      <w:r w:rsidR="00B56D92" w:rsidRPr="00945DE5">
        <w:rPr>
          <w:sz w:val="24"/>
          <w:szCs w:val="24"/>
          <w:lang w:val="uk-UA"/>
        </w:rPr>
        <w:t xml:space="preserve">сільська </w:t>
      </w:r>
      <w:r w:rsidRPr="00945DE5">
        <w:rPr>
          <w:sz w:val="24"/>
          <w:szCs w:val="24"/>
          <w:lang w:val="uk-UA"/>
        </w:rPr>
        <w:t xml:space="preserve"> рада</w:t>
      </w:r>
    </w:p>
    <w:p w:rsidR="00917993" w:rsidRPr="00945DE5" w:rsidRDefault="00917993" w:rsidP="00917993">
      <w:pPr>
        <w:shd w:val="clear" w:color="auto" w:fill="FFFFFF"/>
        <w:jc w:val="both"/>
        <w:rPr>
          <w:b/>
          <w:sz w:val="24"/>
          <w:szCs w:val="24"/>
          <w:lang w:val="uk-UA"/>
        </w:rPr>
      </w:pPr>
      <w:r w:rsidRPr="00945DE5">
        <w:rPr>
          <w:sz w:val="24"/>
          <w:szCs w:val="24"/>
          <w:lang w:val="uk-UA"/>
        </w:rPr>
        <w:t xml:space="preserve"> </w:t>
      </w:r>
      <w:r w:rsidRPr="00945DE5">
        <w:rPr>
          <w:b/>
          <w:sz w:val="24"/>
          <w:szCs w:val="24"/>
          <w:lang w:val="uk-UA"/>
        </w:rPr>
        <w:t>ВИРІШИЛА:</w:t>
      </w:r>
    </w:p>
    <w:p w:rsidR="00917993" w:rsidRPr="00945DE5" w:rsidRDefault="00917993" w:rsidP="00917993">
      <w:pPr>
        <w:jc w:val="both"/>
        <w:rPr>
          <w:color w:val="000000" w:themeColor="text1"/>
          <w:sz w:val="24"/>
          <w:szCs w:val="24"/>
          <w:shd w:val="clear" w:color="auto" w:fill="FFFFFF"/>
        </w:rPr>
      </w:pPr>
      <w:r w:rsidRPr="00945DE5">
        <w:rPr>
          <w:b/>
          <w:sz w:val="24"/>
          <w:szCs w:val="24"/>
          <w:lang w:val="uk-UA"/>
        </w:rPr>
        <w:tab/>
      </w:r>
      <w:r w:rsidRPr="00945DE5">
        <w:rPr>
          <w:sz w:val="24"/>
          <w:szCs w:val="24"/>
          <w:lang w:val="uk-UA"/>
        </w:rPr>
        <w:t xml:space="preserve">1. </w:t>
      </w:r>
      <w:r w:rsidRPr="00945DE5">
        <w:rPr>
          <w:sz w:val="24"/>
          <w:szCs w:val="24"/>
        </w:rPr>
        <w:t xml:space="preserve">Надати дозвіл комунальному некомерційному підприємству </w:t>
      </w:r>
      <w:r w:rsidRPr="00945DE5">
        <w:rPr>
          <w:sz w:val="24"/>
          <w:szCs w:val="24"/>
          <w:lang w:val="uk-UA"/>
        </w:rPr>
        <w:t>«Переяслав-Хмельницька центральна районна лікарня» Переяслав-Хмельницької районної ради, сільських рад Переяслав-Хмельницького району, Переяслав-Хмельницької міської ради</w:t>
      </w:r>
      <w:r w:rsidRPr="00945DE5">
        <w:rPr>
          <w:sz w:val="24"/>
          <w:szCs w:val="24"/>
        </w:rPr>
        <w:t xml:space="preserve"> на передачу в оренду частини майнового комплексу (знаходиться за адресою: Київська область, місто Переяслав-Хмельницький, вулиця Богдана Хмельницького, 137) загальною площею </w:t>
      </w:r>
      <w:smartTag w:uri="urn:schemas-microsoft-com:office:smarttags" w:element="metricconverter">
        <w:smartTagPr>
          <w:attr w:name="ProductID" w:val="372 кв. м"/>
        </w:smartTagPr>
        <w:r w:rsidRPr="00945DE5">
          <w:rPr>
            <w:sz w:val="24"/>
            <w:szCs w:val="24"/>
            <w:lang w:val="uk-UA"/>
          </w:rPr>
          <w:t>372</w:t>
        </w:r>
        <w:r w:rsidRPr="00945DE5">
          <w:rPr>
            <w:sz w:val="24"/>
            <w:szCs w:val="24"/>
          </w:rPr>
          <w:t xml:space="preserve"> кв. м</w:t>
        </w:r>
      </w:smartTag>
      <w:r w:rsidRPr="00945DE5">
        <w:rPr>
          <w:sz w:val="24"/>
          <w:szCs w:val="24"/>
        </w:rPr>
        <w:t>. (</w:t>
      </w:r>
      <w:r w:rsidRPr="00945DE5">
        <w:rPr>
          <w:sz w:val="24"/>
          <w:szCs w:val="24"/>
          <w:lang w:val="uk-UA"/>
        </w:rPr>
        <w:t>терапевтичний корпус</w:t>
      </w:r>
      <w:r w:rsidRPr="00945DE5">
        <w:rPr>
          <w:sz w:val="24"/>
          <w:szCs w:val="24"/>
        </w:rPr>
        <w:t xml:space="preserve">) </w:t>
      </w:r>
      <w:r w:rsidRPr="00945DE5">
        <w:rPr>
          <w:sz w:val="24"/>
          <w:szCs w:val="24"/>
          <w:lang w:val="uk-UA"/>
        </w:rPr>
        <w:t xml:space="preserve">комунальному закладу Київської обласної ради «Київський обласний центр екстреної медичної допомоги та медицини катастроф» </w:t>
      </w:r>
      <w:r w:rsidRPr="00945DE5">
        <w:rPr>
          <w:color w:val="000000" w:themeColor="text1"/>
          <w:sz w:val="24"/>
          <w:szCs w:val="24"/>
          <w:shd w:val="clear" w:color="auto" w:fill="FFFFFF"/>
        </w:rPr>
        <w:t xml:space="preserve">для </w:t>
      </w:r>
      <w:r w:rsidRPr="00945DE5">
        <w:rPr>
          <w:color w:val="000000" w:themeColor="text1"/>
          <w:sz w:val="24"/>
          <w:szCs w:val="24"/>
          <w:shd w:val="clear" w:color="auto" w:fill="FFFFFF"/>
          <w:lang w:val="uk-UA"/>
        </w:rPr>
        <w:t>розміщення Переяслав-Хмельницької станції екстреної медичної допомоги</w:t>
      </w:r>
      <w:r w:rsidRPr="00945DE5">
        <w:rPr>
          <w:color w:val="000000" w:themeColor="text1"/>
          <w:sz w:val="24"/>
          <w:szCs w:val="24"/>
          <w:shd w:val="clear" w:color="auto" w:fill="FFFFFF"/>
        </w:rPr>
        <w:t xml:space="preserve"> строком на 2 роки 11 місяців.</w:t>
      </w:r>
    </w:p>
    <w:p w:rsidR="00917993" w:rsidRPr="00945DE5" w:rsidRDefault="00917993" w:rsidP="00917993">
      <w:pPr>
        <w:shd w:val="clear" w:color="auto" w:fill="FFFFFF"/>
        <w:jc w:val="both"/>
        <w:rPr>
          <w:sz w:val="24"/>
          <w:szCs w:val="24"/>
          <w:lang w:val="uk-UA"/>
        </w:rPr>
      </w:pPr>
      <w:r w:rsidRPr="00945DE5">
        <w:rPr>
          <w:b/>
          <w:sz w:val="24"/>
          <w:szCs w:val="24"/>
          <w:lang w:val="uk-UA"/>
        </w:rPr>
        <w:tab/>
      </w:r>
      <w:r w:rsidRPr="00945DE5">
        <w:rPr>
          <w:sz w:val="24"/>
          <w:szCs w:val="24"/>
          <w:lang w:val="uk-UA"/>
        </w:rPr>
        <w:t>2. Комунальному некомерційному підприємству «Переяслав-Хмельницька центральна районна лікарня» Переяслав-Хмельницької районної ради, сільських рад Переяслав-Хмельницького району, Переяслав-Хмельницької міської ради укласти договір оренди нерухомого майна з комунальним закладом Київської обласної ради «Київський обласний центр екстреної медичної допомоги та медицини катастроф».</w:t>
      </w:r>
    </w:p>
    <w:p w:rsidR="00F97DE1" w:rsidRPr="00945DE5" w:rsidRDefault="00F97DE1" w:rsidP="00F97DE1">
      <w:pPr>
        <w:ind w:right="-185" w:firstLine="720"/>
        <w:jc w:val="both"/>
        <w:rPr>
          <w:sz w:val="24"/>
          <w:szCs w:val="24"/>
          <w:lang w:val="uk-UA"/>
        </w:rPr>
      </w:pPr>
      <w:r w:rsidRPr="00945DE5">
        <w:rPr>
          <w:sz w:val="24"/>
          <w:szCs w:val="24"/>
          <w:lang w:val="uk-UA"/>
        </w:rPr>
        <w:t>3</w:t>
      </w:r>
      <w:r w:rsidRPr="00945DE5">
        <w:rPr>
          <w:sz w:val="24"/>
          <w:szCs w:val="24"/>
        </w:rPr>
        <w:t>. Контроль за виконанням даного рішення покласти на заступника</w:t>
      </w:r>
      <w:r w:rsidRPr="00945DE5">
        <w:rPr>
          <w:sz w:val="24"/>
          <w:szCs w:val="24"/>
          <w:lang w:val="uk-UA"/>
        </w:rPr>
        <w:t xml:space="preserve"> сільського </w:t>
      </w:r>
      <w:r w:rsidRPr="00945DE5">
        <w:rPr>
          <w:sz w:val="24"/>
          <w:szCs w:val="24"/>
        </w:rPr>
        <w:t xml:space="preserve"> голови </w:t>
      </w:r>
      <w:r w:rsidRPr="00945DE5">
        <w:rPr>
          <w:sz w:val="24"/>
          <w:szCs w:val="24"/>
          <w:lang w:val="uk-UA"/>
        </w:rPr>
        <w:t>Гудзя М.М.</w:t>
      </w:r>
    </w:p>
    <w:p w:rsidR="00917993" w:rsidRPr="00945DE5" w:rsidRDefault="00917993" w:rsidP="00917993">
      <w:pPr>
        <w:pStyle w:val="a7"/>
        <w:ind w:firstLine="708"/>
        <w:jc w:val="both"/>
        <w:rPr>
          <w:b/>
          <w:lang w:val="uk-UA"/>
        </w:rPr>
      </w:pPr>
    </w:p>
    <w:p w:rsidR="00F221B6" w:rsidRPr="00945DE5" w:rsidRDefault="00F221B6" w:rsidP="00917993">
      <w:pPr>
        <w:pStyle w:val="a7"/>
        <w:ind w:firstLine="708"/>
        <w:jc w:val="both"/>
        <w:rPr>
          <w:b/>
          <w:lang w:val="uk-UA"/>
        </w:rPr>
      </w:pPr>
    </w:p>
    <w:p w:rsidR="00917993" w:rsidRPr="00945DE5" w:rsidRDefault="00917993" w:rsidP="00917993">
      <w:pPr>
        <w:rPr>
          <w:sz w:val="24"/>
          <w:szCs w:val="24"/>
          <w:lang w:val="uk-UA"/>
        </w:rPr>
      </w:pPr>
    </w:p>
    <w:p w:rsidR="00917993" w:rsidRPr="00945DE5" w:rsidRDefault="00B56D92" w:rsidP="00917993">
      <w:pPr>
        <w:rPr>
          <w:sz w:val="24"/>
          <w:szCs w:val="24"/>
          <w:lang w:val="uk-UA"/>
        </w:rPr>
      </w:pPr>
      <w:r w:rsidRPr="00945DE5">
        <w:rPr>
          <w:sz w:val="24"/>
          <w:szCs w:val="24"/>
          <w:lang w:val="uk-UA"/>
        </w:rPr>
        <w:t xml:space="preserve">          Сільський  голова:                                                                М.О. Лях</w:t>
      </w:r>
    </w:p>
    <w:p w:rsidR="00381118" w:rsidRPr="00945DE5" w:rsidRDefault="00381118" w:rsidP="00917993">
      <w:pPr>
        <w:rPr>
          <w:sz w:val="24"/>
          <w:szCs w:val="24"/>
          <w:lang w:val="uk-UA"/>
        </w:rPr>
      </w:pPr>
    </w:p>
    <w:p w:rsidR="00381118" w:rsidRPr="00945DE5" w:rsidRDefault="00381118" w:rsidP="00917993">
      <w:pPr>
        <w:rPr>
          <w:sz w:val="24"/>
          <w:szCs w:val="24"/>
          <w:lang w:val="uk-UA"/>
        </w:rPr>
      </w:pPr>
    </w:p>
    <w:p w:rsidR="00381118" w:rsidRPr="00945DE5" w:rsidRDefault="00B56D92" w:rsidP="00917993">
      <w:pPr>
        <w:rPr>
          <w:b/>
          <w:sz w:val="24"/>
          <w:szCs w:val="24"/>
          <w:lang w:val="uk-UA"/>
        </w:rPr>
      </w:pPr>
      <w:r w:rsidRPr="00945DE5">
        <w:rPr>
          <w:b/>
          <w:sz w:val="24"/>
          <w:szCs w:val="24"/>
          <w:lang w:val="uk-UA"/>
        </w:rPr>
        <w:t>с. Студеники</w:t>
      </w:r>
    </w:p>
    <w:p w:rsidR="00B56D92" w:rsidRPr="00945DE5" w:rsidRDefault="00B56D92" w:rsidP="00917993">
      <w:pPr>
        <w:rPr>
          <w:b/>
          <w:sz w:val="24"/>
          <w:szCs w:val="24"/>
          <w:lang w:val="uk-UA"/>
        </w:rPr>
      </w:pPr>
      <w:r w:rsidRPr="00945DE5">
        <w:rPr>
          <w:b/>
          <w:sz w:val="24"/>
          <w:szCs w:val="24"/>
          <w:lang w:val="uk-UA"/>
        </w:rPr>
        <w:t>№ 989-ХХІХ-УІІ</w:t>
      </w:r>
    </w:p>
    <w:p w:rsidR="00F221B6" w:rsidRPr="00945DE5" w:rsidRDefault="00945DE5" w:rsidP="00945DE5">
      <w:pPr>
        <w:rPr>
          <w:b/>
          <w:sz w:val="24"/>
          <w:szCs w:val="24"/>
          <w:lang w:val="uk-UA"/>
        </w:rPr>
      </w:pPr>
      <w:r>
        <w:rPr>
          <w:b/>
          <w:sz w:val="24"/>
          <w:szCs w:val="24"/>
          <w:lang w:val="uk-UA"/>
        </w:rPr>
        <w:t>11.12.201</w:t>
      </w:r>
    </w:p>
    <w:p w:rsidR="00F221B6" w:rsidRPr="00F221B6" w:rsidRDefault="00F221B6" w:rsidP="00F221B6">
      <w:pPr>
        <w:spacing w:after="160" w:line="259" w:lineRule="auto"/>
        <w:jc w:val="center"/>
        <w:rPr>
          <w:rFonts w:eastAsiaTheme="minorHAnsi"/>
          <w:sz w:val="28"/>
          <w:szCs w:val="28"/>
          <w:lang w:val="uk-UA" w:eastAsia="en-US"/>
        </w:rPr>
      </w:pPr>
      <w:r w:rsidRPr="00F221B6">
        <w:rPr>
          <w:rFonts w:eastAsiaTheme="minorHAnsi"/>
          <w:noProof/>
          <w:sz w:val="28"/>
          <w:szCs w:val="28"/>
          <w:lang w:val="uk-UA" w:eastAsia="uk-UA"/>
        </w:rPr>
        <w:lastRenderedPageBreak/>
        <w:drawing>
          <wp:inline distT="0" distB="0" distL="0" distR="0" wp14:anchorId="242CBEBB" wp14:editId="639DD463">
            <wp:extent cx="499745" cy="680720"/>
            <wp:effectExtent l="0" t="0" r="0" b="5080"/>
            <wp:docPr id="1" name="Рисунок 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F221B6" w:rsidRPr="00F221B6" w:rsidRDefault="00F221B6" w:rsidP="00F221B6">
      <w:pPr>
        <w:spacing w:line="259" w:lineRule="auto"/>
        <w:jc w:val="center"/>
        <w:rPr>
          <w:rFonts w:eastAsiaTheme="minorHAnsi"/>
          <w:b/>
          <w:sz w:val="22"/>
          <w:szCs w:val="22"/>
          <w:lang w:val="uk-UA" w:eastAsia="en-US"/>
        </w:rPr>
      </w:pPr>
      <w:r w:rsidRPr="00F221B6">
        <w:rPr>
          <w:rFonts w:eastAsiaTheme="minorHAnsi"/>
          <w:b/>
          <w:sz w:val="22"/>
          <w:szCs w:val="22"/>
          <w:lang w:val="uk-UA" w:eastAsia="en-US"/>
        </w:rPr>
        <w:t>СТУДЕНИКІВСЬКА СІЛЬСЬКА  РАДА</w:t>
      </w:r>
    </w:p>
    <w:p w:rsidR="00F221B6" w:rsidRPr="00F221B6" w:rsidRDefault="00F221B6" w:rsidP="00F221B6">
      <w:pPr>
        <w:spacing w:line="259" w:lineRule="auto"/>
        <w:jc w:val="center"/>
        <w:rPr>
          <w:rFonts w:eastAsiaTheme="minorHAnsi"/>
          <w:b/>
          <w:sz w:val="22"/>
          <w:szCs w:val="22"/>
          <w:lang w:val="uk-UA" w:eastAsia="en-US"/>
        </w:rPr>
      </w:pPr>
      <w:r w:rsidRPr="00F221B6">
        <w:rPr>
          <w:rFonts w:eastAsiaTheme="minorHAnsi"/>
          <w:b/>
          <w:sz w:val="22"/>
          <w:szCs w:val="22"/>
          <w:lang w:val="uk-UA" w:eastAsia="en-US"/>
        </w:rPr>
        <w:t>ПЕРЕЯСЛАВ – ХМЕЛЬНИЦЬКОГО  РАЙОНУ</w:t>
      </w:r>
    </w:p>
    <w:p w:rsidR="00F221B6" w:rsidRPr="00F221B6" w:rsidRDefault="00F221B6" w:rsidP="00F221B6">
      <w:pPr>
        <w:spacing w:line="259" w:lineRule="auto"/>
        <w:jc w:val="center"/>
        <w:rPr>
          <w:rFonts w:eastAsiaTheme="minorHAnsi"/>
          <w:b/>
          <w:sz w:val="22"/>
          <w:szCs w:val="22"/>
          <w:lang w:val="uk-UA" w:eastAsia="en-US"/>
        </w:rPr>
      </w:pPr>
      <w:r w:rsidRPr="00F221B6">
        <w:rPr>
          <w:rFonts w:eastAsiaTheme="minorHAnsi"/>
          <w:b/>
          <w:sz w:val="22"/>
          <w:szCs w:val="22"/>
          <w:lang w:val="uk-UA" w:eastAsia="en-US"/>
        </w:rPr>
        <w:t>КИЇВСЬКОЇ  ОБЛАСТІ</w:t>
      </w:r>
    </w:p>
    <w:p w:rsidR="00F221B6" w:rsidRPr="00F221B6" w:rsidRDefault="00F221B6" w:rsidP="00F221B6">
      <w:pPr>
        <w:spacing w:line="259" w:lineRule="auto"/>
        <w:jc w:val="center"/>
        <w:rPr>
          <w:rFonts w:eastAsiaTheme="minorHAnsi"/>
          <w:b/>
          <w:sz w:val="22"/>
          <w:szCs w:val="22"/>
          <w:lang w:val="uk-UA" w:eastAsia="en-US"/>
        </w:rPr>
      </w:pPr>
      <w:r w:rsidRPr="00F221B6">
        <w:rPr>
          <w:rFonts w:eastAsiaTheme="minorHAnsi"/>
          <w:b/>
          <w:sz w:val="22"/>
          <w:szCs w:val="22"/>
          <w:lang w:val="uk-UA" w:eastAsia="en-US"/>
        </w:rPr>
        <w:t>СЬОМОГО  СКЛИКАННЯ</w:t>
      </w:r>
    </w:p>
    <w:p w:rsidR="00F221B6" w:rsidRPr="00F221B6" w:rsidRDefault="00F221B6" w:rsidP="00F221B6">
      <w:pPr>
        <w:spacing w:after="160" w:line="259" w:lineRule="auto"/>
        <w:jc w:val="center"/>
        <w:rPr>
          <w:rFonts w:eastAsiaTheme="minorHAnsi"/>
          <w:b/>
          <w:sz w:val="22"/>
          <w:szCs w:val="22"/>
          <w:lang w:val="uk-UA" w:eastAsia="en-US"/>
        </w:rPr>
      </w:pPr>
    </w:p>
    <w:p w:rsidR="00F221B6" w:rsidRPr="00F221B6" w:rsidRDefault="00F221B6" w:rsidP="00F221B6">
      <w:pPr>
        <w:spacing w:after="160" w:line="259" w:lineRule="auto"/>
        <w:jc w:val="center"/>
        <w:rPr>
          <w:rFonts w:eastAsiaTheme="minorHAnsi"/>
          <w:b/>
          <w:sz w:val="22"/>
          <w:szCs w:val="22"/>
          <w:lang w:val="uk-UA" w:eastAsia="en-US"/>
        </w:rPr>
      </w:pPr>
      <w:r w:rsidRPr="00F221B6">
        <w:rPr>
          <w:rFonts w:eastAsiaTheme="minorHAnsi"/>
          <w:b/>
          <w:sz w:val="22"/>
          <w:szCs w:val="22"/>
          <w:lang w:val="uk-UA" w:eastAsia="en-US"/>
        </w:rPr>
        <w:t>Р І Ш Е Н Н Я</w:t>
      </w:r>
    </w:p>
    <w:p w:rsidR="00F221B6" w:rsidRPr="00F221B6" w:rsidRDefault="00F221B6" w:rsidP="00F221B6">
      <w:pPr>
        <w:spacing w:line="259" w:lineRule="auto"/>
        <w:rPr>
          <w:rFonts w:eastAsiaTheme="minorHAnsi"/>
          <w:b/>
          <w:sz w:val="28"/>
          <w:szCs w:val="28"/>
          <w:lang w:val="uk-UA" w:eastAsia="en-US"/>
        </w:rPr>
      </w:pPr>
      <w:r w:rsidRPr="00F221B6">
        <w:rPr>
          <w:rFonts w:eastAsiaTheme="minorHAnsi"/>
          <w:b/>
          <w:sz w:val="28"/>
          <w:szCs w:val="28"/>
          <w:lang w:val="uk-UA" w:eastAsia="en-US"/>
        </w:rPr>
        <w:t>Про встановлення складових</w:t>
      </w:r>
    </w:p>
    <w:p w:rsidR="00F221B6" w:rsidRPr="00F221B6" w:rsidRDefault="00F221B6" w:rsidP="00F221B6">
      <w:pPr>
        <w:spacing w:line="259" w:lineRule="auto"/>
        <w:rPr>
          <w:rFonts w:eastAsiaTheme="minorHAnsi"/>
          <w:b/>
          <w:sz w:val="28"/>
          <w:szCs w:val="28"/>
          <w:lang w:val="uk-UA" w:eastAsia="en-US"/>
        </w:rPr>
      </w:pPr>
      <w:r w:rsidRPr="00F221B6">
        <w:rPr>
          <w:rFonts w:eastAsiaTheme="minorHAnsi"/>
          <w:b/>
          <w:sz w:val="28"/>
          <w:szCs w:val="28"/>
          <w:lang w:val="uk-UA" w:eastAsia="en-US"/>
        </w:rPr>
        <w:t>заробітної плати сільського голови</w:t>
      </w:r>
    </w:p>
    <w:p w:rsidR="00F221B6" w:rsidRPr="00F221B6" w:rsidRDefault="00F221B6" w:rsidP="00F221B6">
      <w:pPr>
        <w:spacing w:after="160" w:line="259" w:lineRule="auto"/>
        <w:rPr>
          <w:rFonts w:eastAsiaTheme="minorHAnsi"/>
          <w:sz w:val="28"/>
          <w:szCs w:val="28"/>
          <w:lang w:val="uk-UA" w:eastAsia="en-US"/>
        </w:rPr>
      </w:pPr>
      <w:r w:rsidRPr="00F221B6">
        <w:rPr>
          <w:rFonts w:eastAsiaTheme="minorHAnsi"/>
          <w:sz w:val="28"/>
          <w:szCs w:val="28"/>
          <w:lang w:val="uk-UA" w:eastAsia="en-US"/>
        </w:rPr>
        <w:t xml:space="preserve">   Керуючись ст..25 Закону України «Про місцеве самоврядування в Україні», постановою Кабінету Міністрів України від 09.03.2006 року № 268 «Про порядкування  структури та умов оплати праці працівників апарату органів виконавчої влади, органів прокуратури, судів та інших органів» та відповідно до постанови Кабінету Міністрів України від 24.05.2017 року № 353 «Про внесення змін до постанови Кабінету Міністрів України від 09.03.2006 року № 268 та визнання такими, що втратили чинність, деяких постанов Кабінету Міністрів», ст..21 Закону України «Про службу в органах  місцевого самоврядування» сільська рада </w:t>
      </w:r>
    </w:p>
    <w:p w:rsidR="00F221B6" w:rsidRPr="00F221B6" w:rsidRDefault="00F221B6" w:rsidP="00F221B6">
      <w:pPr>
        <w:spacing w:after="160" w:line="259" w:lineRule="auto"/>
        <w:rPr>
          <w:rFonts w:eastAsiaTheme="minorHAnsi"/>
          <w:b/>
          <w:sz w:val="28"/>
          <w:szCs w:val="28"/>
          <w:lang w:val="uk-UA" w:eastAsia="en-US"/>
        </w:rPr>
      </w:pPr>
      <w:r w:rsidRPr="00F221B6">
        <w:rPr>
          <w:rFonts w:eastAsiaTheme="minorHAnsi"/>
          <w:b/>
          <w:sz w:val="28"/>
          <w:szCs w:val="28"/>
          <w:lang w:val="uk-UA" w:eastAsia="en-US"/>
        </w:rPr>
        <w:t>ВИРІШИЛА :</w:t>
      </w:r>
    </w:p>
    <w:p w:rsidR="00F221B6" w:rsidRPr="00F221B6" w:rsidRDefault="00F221B6" w:rsidP="00F221B6">
      <w:pPr>
        <w:spacing w:line="259" w:lineRule="auto"/>
        <w:rPr>
          <w:rFonts w:eastAsiaTheme="minorHAnsi"/>
          <w:sz w:val="28"/>
          <w:szCs w:val="28"/>
          <w:lang w:val="uk-UA" w:eastAsia="en-US"/>
        </w:rPr>
      </w:pPr>
      <w:r w:rsidRPr="00F221B6">
        <w:rPr>
          <w:rFonts w:eastAsiaTheme="minorHAnsi"/>
          <w:sz w:val="28"/>
          <w:szCs w:val="28"/>
          <w:lang w:val="uk-UA" w:eastAsia="en-US"/>
        </w:rPr>
        <w:t>1. Встановити сільському голові Лях Марії Олександрівні з  01</w:t>
      </w:r>
      <w:r>
        <w:rPr>
          <w:rFonts w:eastAsiaTheme="minorHAnsi"/>
          <w:sz w:val="28"/>
          <w:szCs w:val="28"/>
          <w:lang w:val="uk-UA" w:eastAsia="en-US"/>
        </w:rPr>
        <w:t>.01.2020</w:t>
      </w:r>
      <w:r w:rsidRPr="00F221B6">
        <w:rPr>
          <w:rFonts w:eastAsiaTheme="minorHAnsi"/>
          <w:sz w:val="28"/>
          <w:szCs w:val="28"/>
          <w:lang w:val="uk-UA" w:eastAsia="en-US"/>
        </w:rPr>
        <w:t xml:space="preserve"> року:</w:t>
      </w:r>
    </w:p>
    <w:p w:rsidR="00F221B6" w:rsidRPr="00F221B6" w:rsidRDefault="00F221B6" w:rsidP="00F221B6">
      <w:pPr>
        <w:spacing w:line="259" w:lineRule="auto"/>
        <w:rPr>
          <w:rFonts w:eastAsiaTheme="minorHAnsi"/>
          <w:sz w:val="28"/>
          <w:szCs w:val="28"/>
          <w:lang w:val="uk-UA" w:eastAsia="en-US"/>
        </w:rPr>
      </w:pPr>
      <w:r w:rsidRPr="00F221B6">
        <w:rPr>
          <w:rFonts w:eastAsiaTheme="minorHAnsi"/>
          <w:sz w:val="28"/>
          <w:szCs w:val="28"/>
          <w:lang w:val="uk-UA" w:eastAsia="en-US"/>
        </w:rPr>
        <w:t>- надбавку  в розмірі  50 відсотків посадового окладу з врахуванням надбавки за ранг;</w:t>
      </w:r>
    </w:p>
    <w:p w:rsidR="00F221B6" w:rsidRPr="00F221B6" w:rsidRDefault="00F221B6" w:rsidP="00F221B6">
      <w:pPr>
        <w:spacing w:line="259" w:lineRule="auto"/>
        <w:rPr>
          <w:rFonts w:eastAsiaTheme="minorHAnsi"/>
          <w:sz w:val="28"/>
          <w:szCs w:val="28"/>
          <w:lang w:val="uk-UA" w:eastAsia="en-US"/>
        </w:rPr>
      </w:pPr>
      <w:r w:rsidRPr="00F221B6">
        <w:rPr>
          <w:rFonts w:eastAsiaTheme="minorHAnsi"/>
          <w:sz w:val="28"/>
          <w:szCs w:val="28"/>
          <w:lang w:val="uk-UA" w:eastAsia="en-US"/>
        </w:rPr>
        <w:t xml:space="preserve">- здійснювати щомісячне преміювання відповідно до особистого вкладу в результати роботи в розмірі </w:t>
      </w:r>
      <w:r w:rsidR="00BD0DBE">
        <w:rPr>
          <w:rFonts w:eastAsiaTheme="minorHAnsi"/>
          <w:sz w:val="28"/>
          <w:szCs w:val="28"/>
          <w:lang w:val="uk-UA" w:eastAsia="en-US"/>
        </w:rPr>
        <w:t>20</w:t>
      </w:r>
      <w:r w:rsidR="003834A1" w:rsidRPr="00BD0DBE">
        <w:rPr>
          <w:rFonts w:eastAsiaTheme="minorHAnsi"/>
          <w:sz w:val="28"/>
          <w:szCs w:val="28"/>
          <w:lang w:val="uk-UA" w:eastAsia="en-US"/>
        </w:rPr>
        <w:t>0</w:t>
      </w:r>
      <w:r w:rsidRPr="00F221B6">
        <w:rPr>
          <w:rFonts w:eastAsiaTheme="minorHAnsi"/>
          <w:sz w:val="28"/>
          <w:szCs w:val="28"/>
          <w:lang w:val="uk-UA" w:eastAsia="en-US"/>
        </w:rPr>
        <w:t xml:space="preserve"> відсотків посадового окладу.</w:t>
      </w:r>
    </w:p>
    <w:p w:rsidR="00F221B6" w:rsidRPr="00F221B6" w:rsidRDefault="00F221B6" w:rsidP="00F221B6">
      <w:pPr>
        <w:spacing w:after="160" w:line="259" w:lineRule="auto"/>
        <w:rPr>
          <w:rFonts w:eastAsiaTheme="minorHAnsi"/>
          <w:sz w:val="28"/>
          <w:szCs w:val="28"/>
          <w:lang w:val="uk-UA" w:eastAsia="en-US"/>
        </w:rPr>
      </w:pPr>
      <w:r w:rsidRPr="00F221B6">
        <w:rPr>
          <w:rFonts w:eastAsiaTheme="minorHAnsi"/>
          <w:sz w:val="28"/>
          <w:szCs w:val="28"/>
          <w:lang w:val="uk-UA" w:eastAsia="en-US"/>
        </w:rPr>
        <w:t>2. Надавати сільському голові Лях Марії Олександрівні матеріальну допомогу на оздоровлення при надання щорічної відпустки в розмірі середньомісячної заробітної плати.</w:t>
      </w:r>
    </w:p>
    <w:p w:rsidR="00F221B6" w:rsidRPr="00F221B6" w:rsidRDefault="00F221B6" w:rsidP="00F221B6">
      <w:pPr>
        <w:spacing w:after="160" w:line="259" w:lineRule="auto"/>
        <w:rPr>
          <w:rFonts w:eastAsiaTheme="minorHAnsi"/>
          <w:sz w:val="28"/>
          <w:szCs w:val="28"/>
          <w:lang w:val="uk-UA" w:eastAsia="en-US"/>
        </w:rPr>
      </w:pPr>
      <w:r w:rsidRPr="00F221B6">
        <w:rPr>
          <w:rFonts w:eastAsiaTheme="minorHAnsi"/>
          <w:sz w:val="28"/>
          <w:szCs w:val="28"/>
          <w:lang w:val="uk-UA" w:eastAsia="en-US"/>
        </w:rPr>
        <w:t>3. Надавати сільському голові Лях Марії Олександрівні одноразову  матеріальну допомогу  для вирішення соціально-побутових питань в розмірі, що не перевищує розмір  середньомісячної заробітної плати.</w:t>
      </w:r>
    </w:p>
    <w:p w:rsidR="00F221B6" w:rsidRPr="00F221B6" w:rsidRDefault="00F221B6" w:rsidP="00F221B6">
      <w:pPr>
        <w:spacing w:after="160" w:line="259" w:lineRule="auto"/>
        <w:rPr>
          <w:rFonts w:eastAsiaTheme="minorHAnsi"/>
          <w:sz w:val="28"/>
          <w:szCs w:val="28"/>
          <w:lang w:val="uk-UA" w:eastAsia="en-US"/>
        </w:rPr>
      </w:pPr>
      <w:r w:rsidRPr="00F221B6">
        <w:rPr>
          <w:rFonts w:eastAsiaTheme="minorHAnsi"/>
          <w:sz w:val="28"/>
          <w:szCs w:val="28"/>
          <w:lang w:val="uk-UA" w:eastAsia="en-US"/>
        </w:rPr>
        <w:t xml:space="preserve">4. Дане рішення </w:t>
      </w:r>
      <w:r w:rsidR="003834A1">
        <w:rPr>
          <w:rFonts w:eastAsiaTheme="minorHAnsi"/>
          <w:sz w:val="28"/>
          <w:szCs w:val="28"/>
          <w:lang w:val="uk-UA" w:eastAsia="en-US"/>
        </w:rPr>
        <w:t xml:space="preserve">набуває чинності </w:t>
      </w:r>
      <w:r w:rsidRPr="00F221B6">
        <w:rPr>
          <w:rFonts w:eastAsiaTheme="minorHAnsi"/>
          <w:sz w:val="28"/>
          <w:szCs w:val="28"/>
          <w:lang w:val="uk-UA" w:eastAsia="en-US"/>
        </w:rPr>
        <w:t xml:space="preserve"> чинність з </w:t>
      </w:r>
      <w:r w:rsidR="003834A1">
        <w:rPr>
          <w:rFonts w:eastAsiaTheme="minorHAnsi"/>
          <w:sz w:val="28"/>
          <w:szCs w:val="28"/>
          <w:lang w:val="uk-UA" w:eastAsia="en-US"/>
        </w:rPr>
        <w:t>01.01.2020 року</w:t>
      </w:r>
      <w:r w:rsidRPr="00F221B6">
        <w:rPr>
          <w:rFonts w:eastAsiaTheme="minorHAnsi"/>
          <w:sz w:val="28"/>
          <w:szCs w:val="28"/>
          <w:lang w:val="uk-UA" w:eastAsia="en-US"/>
        </w:rPr>
        <w:t>.</w:t>
      </w:r>
    </w:p>
    <w:p w:rsidR="00F221B6" w:rsidRPr="00F221B6" w:rsidRDefault="00F221B6" w:rsidP="00F221B6">
      <w:pPr>
        <w:spacing w:after="160" w:line="259" w:lineRule="auto"/>
        <w:rPr>
          <w:rFonts w:eastAsiaTheme="minorHAnsi"/>
          <w:sz w:val="28"/>
          <w:szCs w:val="28"/>
          <w:lang w:val="uk-UA" w:eastAsia="en-US"/>
        </w:rPr>
      </w:pPr>
      <w:r w:rsidRPr="00F221B6">
        <w:rPr>
          <w:rFonts w:eastAsiaTheme="minorHAnsi"/>
          <w:sz w:val="28"/>
          <w:szCs w:val="28"/>
          <w:lang w:val="uk-UA" w:eastAsia="en-US"/>
        </w:rPr>
        <w:t xml:space="preserve">                    Сільський голова:                                        М.О. Лях</w:t>
      </w:r>
    </w:p>
    <w:p w:rsidR="00F221B6" w:rsidRPr="00F221B6" w:rsidRDefault="00F221B6" w:rsidP="00F221B6">
      <w:pPr>
        <w:spacing w:line="259" w:lineRule="auto"/>
        <w:rPr>
          <w:rFonts w:eastAsiaTheme="minorHAnsi"/>
          <w:b/>
          <w:sz w:val="28"/>
          <w:szCs w:val="28"/>
          <w:lang w:val="uk-UA" w:eastAsia="en-US"/>
        </w:rPr>
      </w:pPr>
      <w:r w:rsidRPr="00F221B6">
        <w:rPr>
          <w:rFonts w:eastAsiaTheme="minorHAnsi"/>
          <w:b/>
          <w:sz w:val="28"/>
          <w:szCs w:val="28"/>
          <w:lang w:val="uk-UA" w:eastAsia="en-US"/>
        </w:rPr>
        <w:t>с. Студеники</w:t>
      </w:r>
    </w:p>
    <w:p w:rsidR="00F221B6" w:rsidRDefault="00F221B6" w:rsidP="00F221B6">
      <w:pPr>
        <w:spacing w:line="259" w:lineRule="auto"/>
        <w:rPr>
          <w:rFonts w:eastAsiaTheme="minorHAnsi"/>
          <w:b/>
          <w:sz w:val="28"/>
          <w:szCs w:val="28"/>
          <w:lang w:val="uk-UA" w:eastAsia="en-US"/>
        </w:rPr>
      </w:pPr>
      <w:r w:rsidRPr="00F221B6">
        <w:rPr>
          <w:rFonts w:eastAsiaTheme="minorHAnsi"/>
          <w:b/>
          <w:sz w:val="28"/>
          <w:szCs w:val="28"/>
          <w:lang w:val="uk-UA" w:eastAsia="en-US"/>
        </w:rPr>
        <w:t>№</w:t>
      </w:r>
      <w:r w:rsidR="00793421">
        <w:rPr>
          <w:rFonts w:eastAsiaTheme="minorHAnsi"/>
          <w:b/>
          <w:sz w:val="28"/>
          <w:szCs w:val="28"/>
          <w:lang w:val="uk-UA" w:eastAsia="en-US"/>
        </w:rPr>
        <w:t xml:space="preserve"> 982-ХХХІХ-УІІ</w:t>
      </w:r>
    </w:p>
    <w:p w:rsidR="00793421" w:rsidRPr="00F221B6" w:rsidRDefault="00793421" w:rsidP="00F221B6">
      <w:pPr>
        <w:spacing w:line="259" w:lineRule="auto"/>
        <w:rPr>
          <w:rFonts w:eastAsiaTheme="minorHAnsi"/>
          <w:b/>
          <w:sz w:val="28"/>
          <w:szCs w:val="28"/>
          <w:lang w:val="uk-UA" w:eastAsia="en-US"/>
        </w:rPr>
      </w:pPr>
      <w:r>
        <w:rPr>
          <w:rFonts w:eastAsiaTheme="minorHAnsi"/>
          <w:b/>
          <w:sz w:val="28"/>
          <w:szCs w:val="28"/>
          <w:lang w:val="uk-UA" w:eastAsia="en-US"/>
        </w:rPr>
        <w:t>11.12.2019</w:t>
      </w:r>
    </w:p>
    <w:p w:rsidR="00F221B6" w:rsidRPr="00F221B6" w:rsidRDefault="00F221B6" w:rsidP="00F221B6">
      <w:pPr>
        <w:spacing w:after="160" w:line="259" w:lineRule="auto"/>
        <w:rPr>
          <w:rFonts w:eastAsiaTheme="minorHAnsi"/>
          <w:sz w:val="28"/>
          <w:szCs w:val="28"/>
          <w:lang w:val="uk-UA" w:eastAsia="en-US"/>
        </w:rPr>
      </w:pPr>
    </w:p>
    <w:p w:rsidR="00F221B6" w:rsidRPr="00F221B6" w:rsidRDefault="00F221B6" w:rsidP="00F221B6">
      <w:pPr>
        <w:spacing w:line="259" w:lineRule="auto"/>
        <w:jc w:val="center"/>
        <w:rPr>
          <w:rFonts w:eastAsiaTheme="minorHAnsi"/>
          <w:sz w:val="28"/>
          <w:szCs w:val="28"/>
          <w:lang w:val="uk-UA" w:eastAsia="en-US"/>
        </w:rPr>
      </w:pPr>
      <w:r w:rsidRPr="00F221B6">
        <w:rPr>
          <w:rFonts w:eastAsiaTheme="minorHAnsi"/>
          <w:noProof/>
          <w:sz w:val="28"/>
          <w:szCs w:val="28"/>
          <w:lang w:val="uk-UA" w:eastAsia="uk-UA"/>
        </w:rPr>
        <w:lastRenderedPageBreak/>
        <w:drawing>
          <wp:inline distT="0" distB="0" distL="0" distR="0" wp14:anchorId="38E9CC9B" wp14:editId="7C5B2CB3">
            <wp:extent cx="499745" cy="680720"/>
            <wp:effectExtent l="0" t="0" r="0" b="5080"/>
            <wp:docPr id="2" name="Рисунок 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F221B6" w:rsidRPr="00F221B6" w:rsidRDefault="00F221B6" w:rsidP="00F221B6">
      <w:pPr>
        <w:spacing w:line="259" w:lineRule="auto"/>
        <w:jc w:val="center"/>
        <w:rPr>
          <w:rFonts w:eastAsiaTheme="minorHAnsi"/>
          <w:b/>
          <w:sz w:val="28"/>
          <w:szCs w:val="28"/>
          <w:lang w:val="uk-UA" w:eastAsia="en-US"/>
        </w:rPr>
      </w:pPr>
    </w:p>
    <w:p w:rsidR="00F221B6" w:rsidRPr="00F221B6" w:rsidRDefault="00F221B6" w:rsidP="00F221B6">
      <w:pPr>
        <w:spacing w:line="259" w:lineRule="auto"/>
        <w:jc w:val="center"/>
        <w:rPr>
          <w:rFonts w:eastAsiaTheme="minorHAnsi"/>
          <w:b/>
          <w:sz w:val="22"/>
          <w:szCs w:val="22"/>
          <w:lang w:val="uk-UA" w:eastAsia="en-US"/>
        </w:rPr>
      </w:pPr>
      <w:r w:rsidRPr="00F221B6">
        <w:rPr>
          <w:rFonts w:eastAsiaTheme="minorHAnsi"/>
          <w:b/>
          <w:sz w:val="22"/>
          <w:szCs w:val="22"/>
          <w:lang w:val="uk-UA" w:eastAsia="en-US"/>
        </w:rPr>
        <w:t>СТУДЕНИКІВСЬКА СІЛЬСЬКА  РАДА</w:t>
      </w:r>
    </w:p>
    <w:p w:rsidR="00F221B6" w:rsidRPr="00F221B6" w:rsidRDefault="00F221B6" w:rsidP="00F221B6">
      <w:pPr>
        <w:spacing w:line="259" w:lineRule="auto"/>
        <w:jc w:val="center"/>
        <w:rPr>
          <w:rFonts w:eastAsiaTheme="minorHAnsi"/>
          <w:b/>
          <w:sz w:val="22"/>
          <w:szCs w:val="22"/>
          <w:lang w:val="uk-UA" w:eastAsia="en-US"/>
        </w:rPr>
      </w:pPr>
      <w:r w:rsidRPr="00F221B6">
        <w:rPr>
          <w:rFonts w:eastAsiaTheme="minorHAnsi"/>
          <w:b/>
          <w:sz w:val="22"/>
          <w:szCs w:val="22"/>
          <w:lang w:val="uk-UA" w:eastAsia="en-US"/>
        </w:rPr>
        <w:t>ПЕРЕЯСЛАВ – ХМЕЛЬНИЦЬКОГО  РАЙОНУ</w:t>
      </w:r>
    </w:p>
    <w:p w:rsidR="00F221B6" w:rsidRPr="00F221B6" w:rsidRDefault="00F221B6" w:rsidP="00F221B6">
      <w:pPr>
        <w:spacing w:line="259" w:lineRule="auto"/>
        <w:jc w:val="center"/>
        <w:rPr>
          <w:rFonts w:eastAsiaTheme="minorHAnsi"/>
          <w:b/>
          <w:sz w:val="22"/>
          <w:szCs w:val="22"/>
          <w:lang w:val="uk-UA" w:eastAsia="en-US"/>
        </w:rPr>
      </w:pPr>
      <w:r w:rsidRPr="00F221B6">
        <w:rPr>
          <w:rFonts w:eastAsiaTheme="minorHAnsi"/>
          <w:b/>
          <w:sz w:val="22"/>
          <w:szCs w:val="22"/>
          <w:lang w:val="uk-UA" w:eastAsia="en-US"/>
        </w:rPr>
        <w:t>КИЇВСЬКОЇ  ОБЛАСТІ</w:t>
      </w:r>
    </w:p>
    <w:p w:rsidR="00F221B6" w:rsidRPr="00F221B6" w:rsidRDefault="00F221B6" w:rsidP="00F221B6">
      <w:pPr>
        <w:spacing w:line="259" w:lineRule="auto"/>
        <w:jc w:val="center"/>
        <w:rPr>
          <w:rFonts w:eastAsiaTheme="minorHAnsi"/>
          <w:b/>
          <w:sz w:val="22"/>
          <w:szCs w:val="22"/>
          <w:lang w:val="uk-UA" w:eastAsia="en-US"/>
        </w:rPr>
      </w:pPr>
      <w:r w:rsidRPr="00F221B6">
        <w:rPr>
          <w:rFonts w:eastAsiaTheme="minorHAnsi"/>
          <w:b/>
          <w:sz w:val="22"/>
          <w:szCs w:val="22"/>
          <w:lang w:val="uk-UA" w:eastAsia="en-US"/>
        </w:rPr>
        <w:t>СЬОМОГО  СКЛИКАННЯ</w:t>
      </w:r>
    </w:p>
    <w:p w:rsidR="00F221B6" w:rsidRPr="00F221B6" w:rsidRDefault="00F221B6" w:rsidP="00F221B6">
      <w:pPr>
        <w:spacing w:line="259" w:lineRule="auto"/>
        <w:jc w:val="center"/>
        <w:rPr>
          <w:rFonts w:eastAsiaTheme="minorHAnsi"/>
          <w:b/>
          <w:sz w:val="22"/>
          <w:szCs w:val="22"/>
          <w:lang w:val="uk-UA" w:eastAsia="en-US"/>
        </w:rPr>
      </w:pPr>
    </w:p>
    <w:p w:rsidR="00F221B6" w:rsidRPr="00F221B6" w:rsidRDefault="00F221B6" w:rsidP="00F221B6">
      <w:pPr>
        <w:spacing w:line="259" w:lineRule="auto"/>
        <w:jc w:val="center"/>
        <w:rPr>
          <w:rFonts w:eastAsiaTheme="minorHAnsi"/>
          <w:b/>
          <w:sz w:val="22"/>
          <w:szCs w:val="22"/>
          <w:lang w:val="uk-UA" w:eastAsia="en-US"/>
        </w:rPr>
      </w:pPr>
      <w:r w:rsidRPr="00F221B6">
        <w:rPr>
          <w:rFonts w:eastAsiaTheme="minorHAnsi"/>
          <w:b/>
          <w:sz w:val="22"/>
          <w:szCs w:val="22"/>
          <w:lang w:val="uk-UA" w:eastAsia="en-US"/>
        </w:rPr>
        <w:t>Р І Ш Е Н Н Я</w:t>
      </w:r>
    </w:p>
    <w:p w:rsidR="00F221B6" w:rsidRPr="00F221B6" w:rsidRDefault="00F221B6" w:rsidP="00F221B6">
      <w:pPr>
        <w:spacing w:line="259" w:lineRule="auto"/>
        <w:rPr>
          <w:rFonts w:eastAsiaTheme="minorHAnsi"/>
          <w:b/>
          <w:sz w:val="22"/>
          <w:szCs w:val="22"/>
          <w:lang w:val="uk-UA" w:eastAsia="en-US"/>
        </w:rPr>
      </w:pPr>
    </w:p>
    <w:p w:rsidR="00F221B6" w:rsidRPr="00F221B6" w:rsidRDefault="00F221B6" w:rsidP="00F221B6">
      <w:pPr>
        <w:spacing w:line="259" w:lineRule="auto"/>
        <w:jc w:val="center"/>
        <w:rPr>
          <w:rFonts w:eastAsiaTheme="minorHAnsi"/>
          <w:sz w:val="28"/>
          <w:szCs w:val="28"/>
          <w:lang w:val="uk-UA" w:eastAsia="en-US"/>
        </w:rPr>
      </w:pPr>
    </w:p>
    <w:p w:rsidR="00F221B6" w:rsidRPr="00F221B6" w:rsidRDefault="00F221B6" w:rsidP="00F221B6">
      <w:pPr>
        <w:spacing w:line="259" w:lineRule="auto"/>
        <w:rPr>
          <w:rFonts w:eastAsiaTheme="minorHAnsi"/>
          <w:b/>
          <w:sz w:val="28"/>
          <w:szCs w:val="28"/>
          <w:lang w:val="uk-UA" w:eastAsia="en-US"/>
        </w:rPr>
      </w:pPr>
      <w:r w:rsidRPr="00F221B6">
        <w:rPr>
          <w:rFonts w:eastAsiaTheme="minorHAnsi"/>
          <w:b/>
          <w:sz w:val="28"/>
          <w:szCs w:val="28"/>
          <w:lang w:val="uk-UA" w:eastAsia="en-US"/>
        </w:rPr>
        <w:t>Про затвердження розміру</w:t>
      </w:r>
    </w:p>
    <w:p w:rsidR="00F221B6" w:rsidRPr="00F221B6" w:rsidRDefault="00F221B6" w:rsidP="00F221B6">
      <w:pPr>
        <w:spacing w:line="259" w:lineRule="auto"/>
        <w:rPr>
          <w:rFonts w:eastAsiaTheme="minorHAnsi"/>
          <w:b/>
          <w:sz w:val="28"/>
          <w:szCs w:val="28"/>
          <w:lang w:val="uk-UA" w:eastAsia="en-US"/>
        </w:rPr>
      </w:pPr>
      <w:r w:rsidRPr="00F221B6">
        <w:rPr>
          <w:rFonts w:eastAsiaTheme="minorHAnsi"/>
          <w:b/>
          <w:sz w:val="28"/>
          <w:szCs w:val="28"/>
          <w:lang w:val="uk-UA" w:eastAsia="en-US"/>
        </w:rPr>
        <w:t>преміювання заступнику</w:t>
      </w:r>
    </w:p>
    <w:p w:rsidR="00F221B6" w:rsidRPr="00F221B6" w:rsidRDefault="00F221B6" w:rsidP="00F221B6">
      <w:pPr>
        <w:spacing w:line="259" w:lineRule="auto"/>
        <w:rPr>
          <w:rFonts w:eastAsiaTheme="minorHAnsi"/>
          <w:b/>
          <w:sz w:val="28"/>
          <w:szCs w:val="28"/>
          <w:lang w:val="uk-UA" w:eastAsia="en-US"/>
        </w:rPr>
      </w:pPr>
      <w:r w:rsidRPr="00F221B6">
        <w:rPr>
          <w:rFonts w:eastAsiaTheme="minorHAnsi"/>
          <w:b/>
          <w:sz w:val="28"/>
          <w:szCs w:val="28"/>
          <w:lang w:val="uk-UA" w:eastAsia="en-US"/>
        </w:rPr>
        <w:t>сільського голови</w:t>
      </w:r>
    </w:p>
    <w:p w:rsidR="00F221B6" w:rsidRPr="00F221B6" w:rsidRDefault="00F221B6" w:rsidP="00F221B6">
      <w:pPr>
        <w:spacing w:line="259" w:lineRule="auto"/>
        <w:rPr>
          <w:rFonts w:eastAsiaTheme="minorHAnsi"/>
          <w:b/>
          <w:sz w:val="28"/>
          <w:szCs w:val="28"/>
          <w:lang w:val="uk-UA" w:eastAsia="en-US"/>
        </w:rPr>
      </w:pPr>
    </w:p>
    <w:p w:rsidR="00F221B6" w:rsidRPr="00F221B6" w:rsidRDefault="00F221B6" w:rsidP="00F221B6">
      <w:pPr>
        <w:spacing w:line="259" w:lineRule="auto"/>
        <w:rPr>
          <w:rFonts w:eastAsiaTheme="minorHAnsi"/>
          <w:sz w:val="28"/>
          <w:szCs w:val="28"/>
          <w:lang w:val="uk-UA" w:eastAsia="en-US"/>
        </w:rPr>
      </w:pPr>
      <w:r w:rsidRPr="00F221B6">
        <w:rPr>
          <w:rFonts w:eastAsiaTheme="minorHAnsi"/>
          <w:sz w:val="28"/>
          <w:szCs w:val="28"/>
          <w:lang w:val="uk-UA" w:eastAsia="en-US"/>
        </w:rPr>
        <w:t xml:space="preserve">Керуючись ст..25 Закону України «Про місцеве самоврядування в Україні», постановою Кабінету Міністрів України від 09.03.2006 року № 268 «Про порядкування  структури та умов оплати праці працівників апарату органів виконавчої влади, органів прокуратури, судів та інших органів» та відповідно до постанови Кабінету Міністрів України від 24.05.2017 року № 353 «Про внесення змін до постанови Кабінету Міністрів України від 09.03.2006 року № 268 та визнання такими, що втратили чинність, деяких постанов Кабінету Міністрів», ст..21 Закону України «Про службу в органах  місцевого самоврядування» сільська рада </w:t>
      </w:r>
    </w:p>
    <w:p w:rsidR="00F221B6" w:rsidRPr="00F221B6" w:rsidRDefault="00F221B6" w:rsidP="00F221B6">
      <w:pPr>
        <w:spacing w:line="259" w:lineRule="auto"/>
        <w:rPr>
          <w:rFonts w:eastAsiaTheme="minorHAnsi"/>
          <w:b/>
          <w:sz w:val="28"/>
          <w:szCs w:val="28"/>
          <w:lang w:val="uk-UA" w:eastAsia="en-US"/>
        </w:rPr>
      </w:pPr>
      <w:r w:rsidRPr="00F221B6">
        <w:rPr>
          <w:rFonts w:eastAsiaTheme="minorHAnsi"/>
          <w:b/>
          <w:sz w:val="28"/>
          <w:szCs w:val="28"/>
          <w:lang w:val="uk-UA" w:eastAsia="en-US"/>
        </w:rPr>
        <w:t>ВИРІШИЛА :</w:t>
      </w:r>
    </w:p>
    <w:p w:rsidR="00F221B6" w:rsidRPr="00F221B6" w:rsidRDefault="00F221B6" w:rsidP="00F221B6">
      <w:pPr>
        <w:spacing w:line="259" w:lineRule="auto"/>
        <w:rPr>
          <w:rFonts w:eastAsiaTheme="minorHAnsi"/>
          <w:b/>
          <w:sz w:val="28"/>
          <w:szCs w:val="28"/>
          <w:lang w:val="uk-UA" w:eastAsia="en-US"/>
        </w:rPr>
      </w:pPr>
    </w:p>
    <w:p w:rsidR="00F221B6" w:rsidRPr="00F221B6" w:rsidRDefault="00F221B6" w:rsidP="00F221B6">
      <w:pPr>
        <w:spacing w:line="259" w:lineRule="auto"/>
        <w:rPr>
          <w:rFonts w:eastAsiaTheme="minorHAnsi"/>
          <w:sz w:val="28"/>
          <w:szCs w:val="28"/>
          <w:lang w:val="uk-UA" w:eastAsia="en-US"/>
        </w:rPr>
      </w:pPr>
      <w:r w:rsidRPr="00F221B6">
        <w:rPr>
          <w:rFonts w:eastAsiaTheme="minorHAnsi"/>
          <w:sz w:val="28"/>
          <w:szCs w:val="28"/>
          <w:lang w:val="uk-UA" w:eastAsia="en-US"/>
        </w:rPr>
        <w:t xml:space="preserve">1 . Затвердити </w:t>
      </w:r>
      <w:r>
        <w:rPr>
          <w:rFonts w:eastAsiaTheme="minorHAnsi"/>
          <w:sz w:val="28"/>
          <w:szCs w:val="28"/>
          <w:lang w:val="uk-UA" w:eastAsia="en-US"/>
        </w:rPr>
        <w:t xml:space="preserve">з 01.01.2020 року  </w:t>
      </w:r>
      <w:r w:rsidRPr="00F221B6">
        <w:rPr>
          <w:rFonts w:eastAsiaTheme="minorHAnsi"/>
          <w:sz w:val="28"/>
          <w:szCs w:val="28"/>
          <w:lang w:val="uk-UA" w:eastAsia="en-US"/>
        </w:rPr>
        <w:t xml:space="preserve">щомісячне преміювання заступнику сільського голови  в розмірі </w:t>
      </w:r>
      <w:r w:rsidR="00BD0DBE">
        <w:rPr>
          <w:rFonts w:eastAsiaTheme="minorHAnsi"/>
          <w:sz w:val="28"/>
          <w:szCs w:val="28"/>
          <w:lang w:val="uk-UA" w:eastAsia="en-US"/>
        </w:rPr>
        <w:t xml:space="preserve">100 </w:t>
      </w:r>
      <w:r w:rsidRPr="00F221B6">
        <w:rPr>
          <w:rFonts w:eastAsiaTheme="minorHAnsi"/>
          <w:sz w:val="28"/>
          <w:szCs w:val="28"/>
          <w:lang w:val="uk-UA" w:eastAsia="en-US"/>
        </w:rPr>
        <w:t>відсотків посадового окладу.</w:t>
      </w:r>
    </w:p>
    <w:p w:rsidR="00F221B6" w:rsidRPr="00F221B6" w:rsidRDefault="00F221B6" w:rsidP="00F221B6">
      <w:pPr>
        <w:spacing w:line="259" w:lineRule="auto"/>
        <w:rPr>
          <w:rFonts w:eastAsiaTheme="minorHAnsi"/>
          <w:sz w:val="28"/>
          <w:szCs w:val="28"/>
          <w:lang w:val="uk-UA" w:eastAsia="en-US"/>
        </w:rPr>
      </w:pPr>
      <w:r w:rsidRPr="00F221B6">
        <w:rPr>
          <w:rFonts w:eastAsiaTheme="minorHAnsi"/>
          <w:sz w:val="28"/>
          <w:szCs w:val="28"/>
          <w:lang w:val="uk-UA" w:eastAsia="en-US"/>
        </w:rPr>
        <w:t>2. Контроль за виконанням рішення покласти на головного бухгалтера сільської ради</w:t>
      </w:r>
    </w:p>
    <w:p w:rsidR="00F221B6" w:rsidRPr="00F221B6" w:rsidRDefault="00F221B6" w:rsidP="00F221B6">
      <w:pPr>
        <w:spacing w:line="259" w:lineRule="auto"/>
        <w:rPr>
          <w:rFonts w:eastAsiaTheme="minorHAnsi"/>
          <w:sz w:val="28"/>
          <w:szCs w:val="28"/>
          <w:lang w:val="uk-UA" w:eastAsia="en-US"/>
        </w:rPr>
      </w:pPr>
    </w:p>
    <w:p w:rsidR="00F221B6" w:rsidRPr="00F221B6" w:rsidRDefault="00F221B6" w:rsidP="00F221B6">
      <w:pPr>
        <w:spacing w:line="259" w:lineRule="auto"/>
        <w:rPr>
          <w:rFonts w:eastAsiaTheme="minorHAnsi"/>
          <w:sz w:val="28"/>
          <w:szCs w:val="28"/>
          <w:lang w:val="uk-UA" w:eastAsia="en-US"/>
        </w:rPr>
      </w:pPr>
      <w:r w:rsidRPr="00F221B6">
        <w:rPr>
          <w:rFonts w:eastAsiaTheme="minorHAnsi"/>
          <w:sz w:val="28"/>
          <w:szCs w:val="28"/>
          <w:lang w:val="uk-UA" w:eastAsia="en-US"/>
        </w:rPr>
        <w:t xml:space="preserve">              Сільський голова :                                         М. О. Лях</w:t>
      </w:r>
    </w:p>
    <w:p w:rsidR="00F221B6" w:rsidRPr="00F221B6" w:rsidRDefault="00F221B6" w:rsidP="00F221B6">
      <w:pPr>
        <w:spacing w:after="160" w:line="259" w:lineRule="auto"/>
        <w:rPr>
          <w:rFonts w:asciiTheme="minorHAnsi" w:eastAsiaTheme="minorHAnsi" w:hAnsiTheme="minorHAnsi" w:cstheme="minorBidi"/>
          <w:sz w:val="28"/>
          <w:szCs w:val="28"/>
          <w:lang w:val="uk-UA" w:eastAsia="en-US"/>
        </w:rPr>
      </w:pPr>
    </w:p>
    <w:p w:rsidR="00F221B6" w:rsidRPr="00F221B6" w:rsidRDefault="00F221B6" w:rsidP="00F221B6">
      <w:pPr>
        <w:spacing w:line="259" w:lineRule="auto"/>
        <w:rPr>
          <w:rFonts w:eastAsiaTheme="minorHAnsi"/>
          <w:b/>
          <w:sz w:val="28"/>
          <w:szCs w:val="28"/>
          <w:lang w:val="uk-UA" w:eastAsia="en-US"/>
        </w:rPr>
      </w:pPr>
      <w:r w:rsidRPr="00F221B6">
        <w:rPr>
          <w:rFonts w:eastAsiaTheme="minorHAnsi"/>
          <w:b/>
          <w:sz w:val="28"/>
          <w:szCs w:val="28"/>
          <w:lang w:val="uk-UA" w:eastAsia="en-US"/>
        </w:rPr>
        <w:t>с. Студеники</w:t>
      </w:r>
    </w:p>
    <w:p w:rsidR="00F221B6" w:rsidRDefault="00F221B6" w:rsidP="00F221B6">
      <w:pPr>
        <w:spacing w:line="259" w:lineRule="auto"/>
        <w:rPr>
          <w:rFonts w:eastAsiaTheme="minorHAnsi"/>
          <w:b/>
          <w:sz w:val="28"/>
          <w:szCs w:val="28"/>
          <w:lang w:val="uk-UA" w:eastAsia="en-US"/>
        </w:rPr>
      </w:pPr>
      <w:r w:rsidRPr="00F221B6">
        <w:rPr>
          <w:rFonts w:eastAsiaTheme="minorHAnsi"/>
          <w:b/>
          <w:sz w:val="28"/>
          <w:szCs w:val="28"/>
          <w:lang w:val="uk-UA" w:eastAsia="en-US"/>
        </w:rPr>
        <w:t>№</w:t>
      </w:r>
      <w:r w:rsidR="00793421">
        <w:rPr>
          <w:rFonts w:eastAsiaTheme="minorHAnsi"/>
          <w:b/>
          <w:sz w:val="28"/>
          <w:szCs w:val="28"/>
          <w:lang w:val="uk-UA" w:eastAsia="en-US"/>
        </w:rPr>
        <w:t xml:space="preserve"> 983-ХХХІХ-УІІ</w:t>
      </w:r>
    </w:p>
    <w:p w:rsidR="00793421" w:rsidRPr="00F221B6" w:rsidRDefault="00793421" w:rsidP="00F221B6">
      <w:pPr>
        <w:spacing w:line="259" w:lineRule="auto"/>
        <w:rPr>
          <w:rFonts w:eastAsiaTheme="minorHAnsi"/>
          <w:sz w:val="28"/>
          <w:szCs w:val="28"/>
          <w:lang w:val="uk-UA" w:eastAsia="en-US"/>
        </w:rPr>
      </w:pPr>
      <w:r>
        <w:rPr>
          <w:rFonts w:eastAsiaTheme="minorHAnsi"/>
          <w:b/>
          <w:sz w:val="28"/>
          <w:szCs w:val="28"/>
          <w:lang w:val="uk-UA" w:eastAsia="en-US"/>
        </w:rPr>
        <w:t>11.12.2019</w:t>
      </w:r>
    </w:p>
    <w:p w:rsidR="00F221B6" w:rsidRPr="00F221B6" w:rsidRDefault="00F221B6" w:rsidP="00F221B6">
      <w:pPr>
        <w:spacing w:after="160" w:line="259" w:lineRule="auto"/>
        <w:rPr>
          <w:rFonts w:eastAsiaTheme="minorHAnsi"/>
          <w:sz w:val="28"/>
          <w:szCs w:val="28"/>
          <w:lang w:val="uk-UA" w:eastAsia="en-US"/>
        </w:rPr>
      </w:pPr>
    </w:p>
    <w:p w:rsidR="00F221B6" w:rsidRPr="00F221B6" w:rsidRDefault="00F221B6" w:rsidP="00F221B6">
      <w:pPr>
        <w:spacing w:after="160" w:line="259" w:lineRule="auto"/>
        <w:rPr>
          <w:rFonts w:eastAsiaTheme="minorHAnsi"/>
          <w:sz w:val="28"/>
          <w:szCs w:val="28"/>
          <w:lang w:val="uk-UA" w:eastAsia="en-US"/>
        </w:rPr>
      </w:pPr>
    </w:p>
    <w:p w:rsidR="00381118" w:rsidRDefault="00381118" w:rsidP="00381118">
      <w:pPr>
        <w:rPr>
          <w:b/>
          <w:sz w:val="28"/>
          <w:szCs w:val="28"/>
        </w:rPr>
      </w:pPr>
    </w:p>
    <w:p w:rsidR="00F221B6" w:rsidRDefault="00F221B6" w:rsidP="00381118">
      <w:pPr>
        <w:rPr>
          <w:b/>
          <w:sz w:val="28"/>
          <w:szCs w:val="28"/>
        </w:rPr>
      </w:pPr>
    </w:p>
    <w:p w:rsidR="00F221B6" w:rsidRDefault="00F221B6" w:rsidP="00381118">
      <w:pPr>
        <w:rPr>
          <w:b/>
          <w:sz w:val="28"/>
          <w:szCs w:val="28"/>
        </w:rPr>
      </w:pPr>
    </w:p>
    <w:p w:rsidR="004C3C78" w:rsidRDefault="004C3C78" w:rsidP="00381118">
      <w:pPr>
        <w:rPr>
          <w:b/>
          <w:sz w:val="28"/>
          <w:szCs w:val="28"/>
        </w:rPr>
      </w:pPr>
    </w:p>
    <w:p w:rsidR="004C3C78" w:rsidRPr="00F221B6" w:rsidRDefault="004C3C78" w:rsidP="004C3C78">
      <w:pPr>
        <w:spacing w:after="160" w:line="259" w:lineRule="auto"/>
        <w:rPr>
          <w:rFonts w:eastAsiaTheme="minorHAnsi"/>
          <w:sz w:val="28"/>
          <w:szCs w:val="28"/>
          <w:lang w:val="uk-UA" w:eastAsia="en-US"/>
        </w:rPr>
      </w:pPr>
    </w:p>
    <w:p w:rsidR="004C3C78" w:rsidRPr="00EB2835" w:rsidRDefault="004C3C78" w:rsidP="004C3C78">
      <w:pPr>
        <w:spacing w:line="259" w:lineRule="auto"/>
        <w:jc w:val="center"/>
        <w:rPr>
          <w:rFonts w:eastAsiaTheme="minorHAnsi"/>
          <w:sz w:val="28"/>
          <w:szCs w:val="28"/>
          <w:lang w:val="uk-UA" w:eastAsia="en-US"/>
        </w:rPr>
      </w:pPr>
      <w:r w:rsidRPr="00EB2835">
        <w:rPr>
          <w:rFonts w:eastAsiaTheme="minorHAnsi"/>
          <w:noProof/>
          <w:sz w:val="28"/>
          <w:szCs w:val="28"/>
          <w:lang w:val="uk-UA" w:eastAsia="uk-UA"/>
        </w:rPr>
        <w:lastRenderedPageBreak/>
        <w:drawing>
          <wp:inline distT="0" distB="0" distL="0" distR="0" wp14:anchorId="59727C02" wp14:editId="180C3125">
            <wp:extent cx="499745" cy="680720"/>
            <wp:effectExtent l="0" t="0" r="0" b="5080"/>
            <wp:docPr id="14" name="Рисунок 1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4C3C78" w:rsidRPr="00EB2835" w:rsidRDefault="004C3C78" w:rsidP="004C3C78">
      <w:pPr>
        <w:spacing w:line="259" w:lineRule="auto"/>
        <w:jc w:val="center"/>
        <w:rPr>
          <w:rFonts w:eastAsiaTheme="minorHAnsi"/>
          <w:b/>
          <w:sz w:val="28"/>
          <w:szCs w:val="28"/>
          <w:lang w:val="uk-UA" w:eastAsia="en-US"/>
        </w:rPr>
      </w:pPr>
    </w:p>
    <w:p w:rsidR="004C3C78" w:rsidRPr="00EB2835" w:rsidRDefault="004C3C78" w:rsidP="004C3C78">
      <w:pPr>
        <w:spacing w:line="259" w:lineRule="auto"/>
        <w:jc w:val="center"/>
        <w:rPr>
          <w:rFonts w:eastAsiaTheme="minorHAnsi"/>
          <w:b/>
          <w:sz w:val="28"/>
          <w:szCs w:val="28"/>
          <w:lang w:val="uk-UA" w:eastAsia="en-US"/>
        </w:rPr>
      </w:pPr>
      <w:r w:rsidRPr="00EB2835">
        <w:rPr>
          <w:rFonts w:eastAsiaTheme="minorHAnsi"/>
          <w:b/>
          <w:sz w:val="28"/>
          <w:szCs w:val="28"/>
          <w:lang w:val="uk-UA" w:eastAsia="en-US"/>
        </w:rPr>
        <w:t>СТУДЕНИКІВСЬКА СІЛЬСЬКА  РАДА</w:t>
      </w:r>
    </w:p>
    <w:p w:rsidR="004C3C78" w:rsidRPr="00EB2835" w:rsidRDefault="004C3C78" w:rsidP="004C3C78">
      <w:pPr>
        <w:spacing w:line="259" w:lineRule="auto"/>
        <w:jc w:val="center"/>
        <w:rPr>
          <w:rFonts w:eastAsiaTheme="minorHAnsi"/>
          <w:b/>
          <w:sz w:val="28"/>
          <w:szCs w:val="28"/>
          <w:lang w:val="uk-UA" w:eastAsia="en-US"/>
        </w:rPr>
      </w:pPr>
      <w:r w:rsidRPr="00EB2835">
        <w:rPr>
          <w:rFonts w:eastAsiaTheme="minorHAnsi"/>
          <w:b/>
          <w:sz w:val="28"/>
          <w:szCs w:val="28"/>
          <w:lang w:val="uk-UA" w:eastAsia="en-US"/>
        </w:rPr>
        <w:t>ПЕРЕЯСЛАВ – ХМЕЛЬНИЦЬКОГО  РАЙОНУ</w:t>
      </w:r>
    </w:p>
    <w:p w:rsidR="004C3C78" w:rsidRPr="00EB2835" w:rsidRDefault="004C3C78" w:rsidP="004C3C78">
      <w:pPr>
        <w:spacing w:line="259" w:lineRule="auto"/>
        <w:jc w:val="center"/>
        <w:rPr>
          <w:rFonts w:eastAsiaTheme="minorHAnsi"/>
          <w:b/>
          <w:sz w:val="28"/>
          <w:szCs w:val="28"/>
          <w:lang w:val="uk-UA" w:eastAsia="en-US"/>
        </w:rPr>
      </w:pPr>
      <w:r w:rsidRPr="00EB2835">
        <w:rPr>
          <w:rFonts w:eastAsiaTheme="minorHAnsi"/>
          <w:b/>
          <w:sz w:val="28"/>
          <w:szCs w:val="28"/>
          <w:lang w:val="uk-UA" w:eastAsia="en-US"/>
        </w:rPr>
        <w:t>КИЇВСЬКОЇ  ОБЛАСТІ</w:t>
      </w:r>
    </w:p>
    <w:p w:rsidR="004C3C78" w:rsidRPr="00EB2835" w:rsidRDefault="004C3C78" w:rsidP="004C3C78">
      <w:pPr>
        <w:spacing w:line="259" w:lineRule="auto"/>
        <w:jc w:val="center"/>
        <w:rPr>
          <w:rFonts w:eastAsiaTheme="minorHAnsi"/>
          <w:b/>
          <w:sz w:val="28"/>
          <w:szCs w:val="28"/>
          <w:lang w:val="uk-UA" w:eastAsia="en-US"/>
        </w:rPr>
      </w:pPr>
      <w:r w:rsidRPr="00EB2835">
        <w:rPr>
          <w:rFonts w:eastAsiaTheme="minorHAnsi"/>
          <w:b/>
          <w:sz w:val="28"/>
          <w:szCs w:val="28"/>
          <w:lang w:val="uk-UA" w:eastAsia="en-US"/>
        </w:rPr>
        <w:t>СЬОМОГО  СКЛИКАННЯ</w:t>
      </w:r>
    </w:p>
    <w:p w:rsidR="004C3C78" w:rsidRPr="00EB2835" w:rsidRDefault="004C3C78" w:rsidP="004C3C78">
      <w:pPr>
        <w:spacing w:line="259" w:lineRule="auto"/>
        <w:jc w:val="center"/>
        <w:rPr>
          <w:rFonts w:eastAsiaTheme="minorHAnsi"/>
          <w:b/>
          <w:sz w:val="28"/>
          <w:szCs w:val="28"/>
          <w:lang w:val="uk-UA" w:eastAsia="en-US"/>
        </w:rPr>
      </w:pPr>
    </w:p>
    <w:p w:rsidR="004C3C78" w:rsidRPr="00EB2835" w:rsidRDefault="004C3C78" w:rsidP="004C3C78">
      <w:pPr>
        <w:spacing w:line="259" w:lineRule="auto"/>
        <w:jc w:val="center"/>
        <w:rPr>
          <w:rFonts w:eastAsiaTheme="minorHAnsi"/>
          <w:b/>
          <w:sz w:val="28"/>
          <w:szCs w:val="28"/>
          <w:lang w:val="uk-UA" w:eastAsia="en-US"/>
        </w:rPr>
      </w:pPr>
      <w:r w:rsidRPr="00EB2835">
        <w:rPr>
          <w:rFonts w:eastAsiaTheme="minorHAnsi"/>
          <w:b/>
          <w:sz w:val="28"/>
          <w:szCs w:val="28"/>
          <w:lang w:val="uk-UA" w:eastAsia="en-US"/>
        </w:rPr>
        <w:t>Р І Ш Е Н Н Я</w:t>
      </w:r>
    </w:p>
    <w:p w:rsidR="004C3C78" w:rsidRPr="00EB2835" w:rsidRDefault="004C3C78" w:rsidP="004C3C78">
      <w:pPr>
        <w:spacing w:line="259" w:lineRule="auto"/>
        <w:jc w:val="center"/>
        <w:rPr>
          <w:rFonts w:eastAsiaTheme="minorHAnsi"/>
          <w:b/>
          <w:sz w:val="28"/>
          <w:szCs w:val="28"/>
          <w:lang w:val="uk-UA" w:eastAsia="en-US"/>
        </w:rPr>
      </w:pPr>
    </w:p>
    <w:p w:rsidR="004C3C78" w:rsidRDefault="004C3C78" w:rsidP="00381118">
      <w:pPr>
        <w:rPr>
          <w:b/>
          <w:sz w:val="28"/>
          <w:szCs w:val="28"/>
          <w:lang w:val="uk-UA"/>
        </w:rPr>
      </w:pPr>
      <w:r>
        <w:rPr>
          <w:b/>
          <w:sz w:val="28"/>
          <w:szCs w:val="28"/>
          <w:lang w:val="uk-UA"/>
        </w:rPr>
        <w:t xml:space="preserve">Про затвердження </w:t>
      </w:r>
      <w:r w:rsidR="00EB2835">
        <w:rPr>
          <w:b/>
          <w:sz w:val="28"/>
          <w:szCs w:val="28"/>
          <w:lang w:val="uk-UA"/>
        </w:rPr>
        <w:t xml:space="preserve">Програми фінансової підтримки </w:t>
      </w:r>
      <w:r>
        <w:rPr>
          <w:b/>
          <w:sz w:val="28"/>
          <w:szCs w:val="28"/>
          <w:lang w:val="uk-UA"/>
        </w:rPr>
        <w:t xml:space="preserve"> </w:t>
      </w:r>
    </w:p>
    <w:p w:rsidR="004C3C78" w:rsidRDefault="004C3C78" w:rsidP="00381118">
      <w:pPr>
        <w:rPr>
          <w:b/>
          <w:sz w:val="28"/>
          <w:szCs w:val="28"/>
          <w:lang w:val="uk-UA"/>
        </w:rPr>
      </w:pPr>
      <w:r>
        <w:rPr>
          <w:b/>
          <w:sz w:val="28"/>
          <w:szCs w:val="28"/>
          <w:lang w:val="uk-UA"/>
        </w:rPr>
        <w:t>КП «Господар» на 2020 рік.</w:t>
      </w:r>
    </w:p>
    <w:p w:rsidR="004C3C78" w:rsidRDefault="004C3C78" w:rsidP="00381118">
      <w:pPr>
        <w:rPr>
          <w:b/>
          <w:sz w:val="28"/>
          <w:szCs w:val="28"/>
          <w:lang w:val="uk-UA"/>
        </w:rPr>
      </w:pPr>
    </w:p>
    <w:p w:rsidR="00EB2835" w:rsidRDefault="00EB2835" w:rsidP="00381118">
      <w:pPr>
        <w:rPr>
          <w:sz w:val="28"/>
          <w:szCs w:val="28"/>
          <w:lang w:val="uk-UA"/>
        </w:rPr>
      </w:pPr>
      <w:r w:rsidRPr="00EB2835">
        <w:rPr>
          <w:sz w:val="28"/>
          <w:szCs w:val="28"/>
          <w:lang w:val="uk-UA"/>
        </w:rPr>
        <w:t xml:space="preserve">  </w:t>
      </w:r>
      <w:r>
        <w:rPr>
          <w:bCs/>
          <w:spacing w:val="-15"/>
          <w:sz w:val="28"/>
          <w:szCs w:val="28"/>
          <w:lang w:val="uk-UA"/>
        </w:rPr>
        <w:t>З метою забезпечення стабільної роботи комунального підприємства</w:t>
      </w:r>
      <w:r w:rsidRPr="00EB2835">
        <w:rPr>
          <w:sz w:val="28"/>
          <w:szCs w:val="28"/>
          <w:lang w:val="uk-UA"/>
        </w:rPr>
        <w:t xml:space="preserve"> </w:t>
      </w:r>
      <w:r>
        <w:rPr>
          <w:sz w:val="28"/>
          <w:szCs w:val="28"/>
          <w:lang w:val="uk-UA"/>
        </w:rPr>
        <w:t>«Господар» Студениківської сільської ради  у 2020  році, в</w:t>
      </w:r>
      <w:r w:rsidRPr="00EB2835">
        <w:rPr>
          <w:sz w:val="28"/>
          <w:szCs w:val="28"/>
          <w:lang w:val="uk-UA"/>
        </w:rPr>
        <w:t xml:space="preserve">ідповідно до </w:t>
      </w:r>
      <w:r>
        <w:rPr>
          <w:sz w:val="28"/>
          <w:szCs w:val="28"/>
          <w:lang w:val="uk-UA"/>
        </w:rPr>
        <w:t>ст.</w:t>
      </w:r>
      <w:r w:rsidR="00F82EDD">
        <w:rPr>
          <w:sz w:val="28"/>
          <w:szCs w:val="28"/>
          <w:lang w:val="uk-UA"/>
        </w:rPr>
        <w:t xml:space="preserve"> </w:t>
      </w:r>
      <w:r>
        <w:rPr>
          <w:sz w:val="28"/>
          <w:szCs w:val="28"/>
          <w:lang w:val="uk-UA"/>
        </w:rPr>
        <w:t>ст. 26, 59 Закону України «Про місцеве самоврядування в Україні»</w:t>
      </w:r>
      <w:r w:rsidR="00F82EDD">
        <w:rPr>
          <w:sz w:val="28"/>
          <w:szCs w:val="28"/>
          <w:lang w:val="uk-UA"/>
        </w:rPr>
        <w:t xml:space="preserve">, </w:t>
      </w:r>
      <w:r>
        <w:rPr>
          <w:sz w:val="28"/>
          <w:szCs w:val="28"/>
          <w:lang w:val="uk-UA"/>
        </w:rPr>
        <w:t xml:space="preserve"> </w:t>
      </w:r>
      <w:r w:rsidR="00F82EDD">
        <w:rPr>
          <w:bCs/>
          <w:spacing w:val="-15"/>
          <w:sz w:val="28"/>
          <w:szCs w:val="28"/>
          <w:lang w:val="uk-UA"/>
        </w:rPr>
        <w:t xml:space="preserve">ст.7 Закону України «Про житлово-комунальні послуги»,  </w:t>
      </w:r>
      <w:r>
        <w:rPr>
          <w:sz w:val="28"/>
          <w:szCs w:val="28"/>
          <w:lang w:val="uk-UA"/>
        </w:rPr>
        <w:t>сільська рада</w:t>
      </w:r>
    </w:p>
    <w:p w:rsidR="00EB2835" w:rsidRDefault="00EB2835" w:rsidP="00381118">
      <w:pPr>
        <w:rPr>
          <w:sz w:val="28"/>
          <w:szCs w:val="28"/>
          <w:lang w:val="uk-UA"/>
        </w:rPr>
      </w:pPr>
    </w:p>
    <w:p w:rsidR="004C3C78" w:rsidRDefault="00EB2835" w:rsidP="00381118">
      <w:pPr>
        <w:rPr>
          <w:sz w:val="28"/>
          <w:szCs w:val="28"/>
          <w:lang w:val="uk-UA"/>
        </w:rPr>
      </w:pPr>
      <w:r>
        <w:rPr>
          <w:b/>
          <w:sz w:val="28"/>
          <w:szCs w:val="28"/>
          <w:lang w:val="uk-UA"/>
        </w:rPr>
        <w:t>ВИРІШИЛА:</w:t>
      </w:r>
      <w:r>
        <w:rPr>
          <w:sz w:val="28"/>
          <w:szCs w:val="28"/>
          <w:lang w:val="uk-UA"/>
        </w:rPr>
        <w:t xml:space="preserve"> </w:t>
      </w:r>
    </w:p>
    <w:p w:rsidR="00EB2835" w:rsidRDefault="00EB2835" w:rsidP="00381118">
      <w:pPr>
        <w:rPr>
          <w:sz w:val="28"/>
          <w:szCs w:val="28"/>
          <w:lang w:val="uk-UA"/>
        </w:rPr>
      </w:pPr>
    </w:p>
    <w:p w:rsidR="00EB2835" w:rsidRDefault="00EB2835" w:rsidP="00EB2835">
      <w:pPr>
        <w:pStyle w:val="a5"/>
        <w:numPr>
          <w:ilvl w:val="0"/>
          <w:numId w:val="55"/>
        </w:numPr>
        <w:rPr>
          <w:sz w:val="28"/>
          <w:szCs w:val="28"/>
          <w:lang w:val="uk-UA"/>
        </w:rPr>
      </w:pPr>
      <w:r>
        <w:rPr>
          <w:sz w:val="28"/>
          <w:szCs w:val="28"/>
          <w:lang w:val="uk-UA"/>
        </w:rPr>
        <w:t>Затвердити Програму фінансової підтримки комунального підприємства «Господар» на 2020 рік. (Додається)</w:t>
      </w:r>
    </w:p>
    <w:p w:rsidR="00EB2835" w:rsidRDefault="00EB2835" w:rsidP="00EB2835">
      <w:pPr>
        <w:pStyle w:val="a5"/>
        <w:numPr>
          <w:ilvl w:val="0"/>
          <w:numId w:val="55"/>
        </w:numPr>
        <w:rPr>
          <w:sz w:val="28"/>
          <w:szCs w:val="28"/>
          <w:lang w:val="uk-UA"/>
        </w:rPr>
      </w:pPr>
      <w:r>
        <w:rPr>
          <w:sz w:val="28"/>
          <w:szCs w:val="28"/>
          <w:lang w:val="uk-UA"/>
        </w:rPr>
        <w:t>Контроль за виконанням рішення покласти на постійну комісію з питань фінансів, бюджету та планування соціально-економічного розвитку.</w:t>
      </w:r>
    </w:p>
    <w:p w:rsidR="00EB2835" w:rsidRDefault="00EB2835" w:rsidP="00EB2835">
      <w:pPr>
        <w:pStyle w:val="a5"/>
        <w:rPr>
          <w:sz w:val="28"/>
          <w:szCs w:val="28"/>
          <w:lang w:val="uk-UA"/>
        </w:rPr>
      </w:pPr>
    </w:p>
    <w:p w:rsidR="00EB2835" w:rsidRDefault="00EB2835" w:rsidP="00EB2835">
      <w:pPr>
        <w:pStyle w:val="a5"/>
        <w:rPr>
          <w:sz w:val="28"/>
          <w:szCs w:val="28"/>
          <w:lang w:val="uk-UA"/>
        </w:rPr>
      </w:pPr>
    </w:p>
    <w:p w:rsidR="00EB2835" w:rsidRDefault="00EB2835" w:rsidP="00EB2835">
      <w:pPr>
        <w:pStyle w:val="a5"/>
        <w:rPr>
          <w:sz w:val="28"/>
          <w:szCs w:val="28"/>
          <w:lang w:val="uk-UA"/>
        </w:rPr>
      </w:pPr>
    </w:p>
    <w:p w:rsidR="00EB2835" w:rsidRDefault="00EB2835" w:rsidP="00EB2835">
      <w:pPr>
        <w:pStyle w:val="a5"/>
        <w:rPr>
          <w:sz w:val="28"/>
          <w:szCs w:val="28"/>
          <w:lang w:val="uk-UA"/>
        </w:rPr>
      </w:pPr>
      <w:r>
        <w:rPr>
          <w:sz w:val="28"/>
          <w:szCs w:val="28"/>
          <w:lang w:val="uk-UA"/>
        </w:rPr>
        <w:t xml:space="preserve">       </w:t>
      </w:r>
      <w:r>
        <w:rPr>
          <w:sz w:val="28"/>
          <w:szCs w:val="28"/>
          <w:lang w:val="en-US"/>
        </w:rPr>
        <w:t>C</w:t>
      </w:r>
      <w:r>
        <w:rPr>
          <w:sz w:val="28"/>
          <w:szCs w:val="28"/>
          <w:lang w:val="uk-UA"/>
        </w:rPr>
        <w:t>ільський  голова:                                            М.О. Лях</w:t>
      </w:r>
    </w:p>
    <w:p w:rsidR="00EB2835" w:rsidRDefault="00EB2835" w:rsidP="00EB2835">
      <w:pPr>
        <w:pStyle w:val="a5"/>
        <w:rPr>
          <w:sz w:val="28"/>
          <w:szCs w:val="28"/>
          <w:lang w:val="uk-UA"/>
        </w:rPr>
      </w:pPr>
    </w:p>
    <w:p w:rsidR="00EB2835" w:rsidRDefault="00EB2835" w:rsidP="00EB2835">
      <w:pPr>
        <w:pStyle w:val="a5"/>
        <w:rPr>
          <w:sz w:val="24"/>
          <w:szCs w:val="24"/>
          <w:lang w:val="uk-UA"/>
        </w:rPr>
      </w:pPr>
      <w:r w:rsidRPr="00EB2835">
        <w:rPr>
          <w:b/>
          <w:sz w:val="24"/>
          <w:szCs w:val="24"/>
          <w:lang w:val="uk-UA"/>
        </w:rPr>
        <w:t>с. Студеники</w:t>
      </w:r>
      <w:r w:rsidRPr="00EB2835">
        <w:rPr>
          <w:sz w:val="24"/>
          <w:szCs w:val="24"/>
          <w:lang w:val="uk-UA"/>
        </w:rPr>
        <w:t xml:space="preserve">   </w:t>
      </w:r>
    </w:p>
    <w:p w:rsidR="00EB2835" w:rsidRDefault="00EB2835" w:rsidP="00EB2835">
      <w:pPr>
        <w:pStyle w:val="a5"/>
        <w:rPr>
          <w:b/>
          <w:sz w:val="24"/>
          <w:szCs w:val="24"/>
          <w:lang w:val="uk-UA"/>
        </w:rPr>
      </w:pPr>
      <w:r w:rsidRPr="00EB2835">
        <w:rPr>
          <w:b/>
          <w:sz w:val="24"/>
          <w:szCs w:val="24"/>
          <w:lang w:val="uk-UA"/>
        </w:rPr>
        <w:t>№</w:t>
      </w:r>
      <w:r>
        <w:rPr>
          <w:b/>
          <w:sz w:val="24"/>
          <w:szCs w:val="24"/>
          <w:lang w:val="uk-UA"/>
        </w:rPr>
        <w:t xml:space="preserve"> 984-ХХХІХ-УІІ</w:t>
      </w:r>
    </w:p>
    <w:p w:rsidR="00EB2835" w:rsidRPr="00EB2835" w:rsidRDefault="00EB2835" w:rsidP="00EB2835">
      <w:pPr>
        <w:pStyle w:val="a5"/>
        <w:rPr>
          <w:b/>
          <w:sz w:val="24"/>
          <w:szCs w:val="24"/>
          <w:lang w:val="uk-UA"/>
        </w:rPr>
      </w:pPr>
      <w:r>
        <w:rPr>
          <w:b/>
          <w:sz w:val="24"/>
          <w:szCs w:val="24"/>
          <w:lang w:val="uk-UA"/>
        </w:rPr>
        <w:t>11.12.2019</w:t>
      </w:r>
    </w:p>
    <w:p w:rsidR="00EB2835" w:rsidRDefault="00EB2835" w:rsidP="00381118">
      <w:pPr>
        <w:rPr>
          <w:sz w:val="28"/>
          <w:szCs w:val="28"/>
          <w:lang w:val="uk-UA"/>
        </w:rPr>
      </w:pPr>
    </w:p>
    <w:p w:rsidR="00EB2835" w:rsidRDefault="00EB2835" w:rsidP="00381118">
      <w:pPr>
        <w:rPr>
          <w:sz w:val="28"/>
          <w:szCs w:val="28"/>
          <w:lang w:val="uk-UA"/>
        </w:rPr>
      </w:pPr>
    </w:p>
    <w:p w:rsidR="00EB2835" w:rsidRDefault="00EB2835" w:rsidP="00381118">
      <w:pPr>
        <w:rPr>
          <w:sz w:val="28"/>
          <w:szCs w:val="28"/>
          <w:lang w:val="uk-UA"/>
        </w:rPr>
      </w:pPr>
    </w:p>
    <w:p w:rsidR="00EB2835" w:rsidRDefault="00EB2835" w:rsidP="00381118">
      <w:pPr>
        <w:rPr>
          <w:sz w:val="28"/>
          <w:szCs w:val="28"/>
          <w:lang w:val="uk-UA"/>
        </w:rPr>
      </w:pPr>
    </w:p>
    <w:p w:rsidR="00EB2835" w:rsidRDefault="00EB2835" w:rsidP="00381118">
      <w:pPr>
        <w:rPr>
          <w:sz w:val="28"/>
          <w:szCs w:val="28"/>
          <w:lang w:val="uk-UA"/>
        </w:rPr>
      </w:pPr>
    </w:p>
    <w:p w:rsidR="00EB2835" w:rsidRDefault="00EB2835" w:rsidP="00381118">
      <w:pPr>
        <w:rPr>
          <w:sz w:val="28"/>
          <w:szCs w:val="28"/>
          <w:lang w:val="uk-UA"/>
        </w:rPr>
      </w:pPr>
    </w:p>
    <w:p w:rsidR="00EB2835" w:rsidRDefault="00EB2835" w:rsidP="00381118">
      <w:pPr>
        <w:rPr>
          <w:sz w:val="28"/>
          <w:szCs w:val="28"/>
          <w:lang w:val="uk-UA"/>
        </w:rPr>
      </w:pPr>
    </w:p>
    <w:p w:rsidR="00945DE5" w:rsidRDefault="00945DE5" w:rsidP="00381118">
      <w:pPr>
        <w:rPr>
          <w:sz w:val="28"/>
          <w:szCs w:val="28"/>
          <w:lang w:val="uk-UA"/>
        </w:rPr>
      </w:pPr>
    </w:p>
    <w:p w:rsidR="00945DE5" w:rsidRDefault="00945DE5" w:rsidP="00381118">
      <w:pPr>
        <w:rPr>
          <w:sz w:val="28"/>
          <w:szCs w:val="28"/>
          <w:lang w:val="uk-UA"/>
        </w:rPr>
      </w:pPr>
    </w:p>
    <w:p w:rsidR="00EB2835" w:rsidRDefault="00EB2835" w:rsidP="00381118">
      <w:pPr>
        <w:rPr>
          <w:sz w:val="28"/>
          <w:szCs w:val="28"/>
          <w:lang w:val="uk-UA"/>
        </w:rPr>
      </w:pPr>
    </w:p>
    <w:p w:rsidR="00F82EDD" w:rsidRPr="00F221B6" w:rsidRDefault="00F82EDD" w:rsidP="00F82EDD">
      <w:pPr>
        <w:spacing w:after="160" w:line="259" w:lineRule="auto"/>
        <w:rPr>
          <w:rFonts w:eastAsiaTheme="minorHAnsi"/>
          <w:sz w:val="28"/>
          <w:szCs w:val="28"/>
          <w:lang w:val="uk-UA" w:eastAsia="en-US"/>
        </w:rPr>
      </w:pPr>
    </w:p>
    <w:p w:rsidR="00F82EDD" w:rsidRPr="00EB2835" w:rsidRDefault="00F82EDD" w:rsidP="00F82EDD">
      <w:pPr>
        <w:spacing w:line="259" w:lineRule="auto"/>
        <w:jc w:val="center"/>
        <w:rPr>
          <w:rFonts w:eastAsiaTheme="minorHAnsi"/>
          <w:sz w:val="28"/>
          <w:szCs w:val="28"/>
          <w:lang w:val="uk-UA" w:eastAsia="en-US"/>
        </w:rPr>
      </w:pPr>
      <w:r w:rsidRPr="00EB2835">
        <w:rPr>
          <w:rFonts w:eastAsiaTheme="minorHAnsi"/>
          <w:noProof/>
          <w:sz w:val="28"/>
          <w:szCs w:val="28"/>
          <w:lang w:val="uk-UA" w:eastAsia="uk-UA"/>
        </w:rPr>
        <w:lastRenderedPageBreak/>
        <w:drawing>
          <wp:inline distT="0" distB="0" distL="0" distR="0" wp14:anchorId="721148B3" wp14:editId="1C1EE38E">
            <wp:extent cx="499745" cy="680720"/>
            <wp:effectExtent l="0" t="0" r="0" b="5080"/>
            <wp:docPr id="15" name="Рисунок 1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F82EDD" w:rsidRPr="00EB2835" w:rsidRDefault="00F82EDD" w:rsidP="00F82EDD">
      <w:pPr>
        <w:spacing w:line="259" w:lineRule="auto"/>
        <w:jc w:val="center"/>
        <w:rPr>
          <w:rFonts w:eastAsiaTheme="minorHAnsi"/>
          <w:b/>
          <w:sz w:val="28"/>
          <w:szCs w:val="28"/>
          <w:lang w:val="uk-UA" w:eastAsia="en-US"/>
        </w:rPr>
      </w:pPr>
    </w:p>
    <w:p w:rsidR="00F82EDD" w:rsidRPr="00EB2835" w:rsidRDefault="00F82EDD" w:rsidP="00F82EDD">
      <w:pPr>
        <w:spacing w:line="259" w:lineRule="auto"/>
        <w:jc w:val="center"/>
        <w:rPr>
          <w:rFonts w:eastAsiaTheme="minorHAnsi"/>
          <w:b/>
          <w:sz w:val="28"/>
          <w:szCs w:val="28"/>
          <w:lang w:val="uk-UA" w:eastAsia="en-US"/>
        </w:rPr>
      </w:pPr>
      <w:r w:rsidRPr="00EB2835">
        <w:rPr>
          <w:rFonts w:eastAsiaTheme="minorHAnsi"/>
          <w:b/>
          <w:sz w:val="28"/>
          <w:szCs w:val="28"/>
          <w:lang w:val="uk-UA" w:eastAsia="en-US"/>
        </w:rPr>
        <w:t>СТУДЕНИКІВСЬКА СІЛЬСЬКА  РАДА</w:t>
      </w:r>
    </w:p>
    <w:p w:rsidR="00F82EDD" w:rsidRPr="00EB2835" w:rsidRDefault="00F82EDD" w:rsidP="00F82EDD">
      <w:pPr>
        <w:spacing w:line="259" w:lineRule="auto"/>
        <w:jc w:val="center"/>
        <w:rPr>
          <w:rFonts w:eastAsiaTheme="minorHAnsi"/>
          <w:b/>
          <w:sz w:val="28"/>
          <w:szCs w:val="28"/>
          <w:lang w:val="uk-UA" w:eastAsia="en-US"/>
        </w:rPr>
      </w:pPr>
      <w:r w:rsidRPr="00EB2835">
        <w:rPr>
          <w:rFonts w:eastAsiaTheme="minorHAnsi"/>
          <w:b/>
          <w:sz w:val="28"/>
          <w:szCs w:val="28"/>
          <w:lang w:val="uk-UA" w:eastAsia="en-US"/>
        </w:rPr>
        <w:t>ПЕРЕЯСЛАВ – ХМЕЛЬНИЦЬКОГО  РАЙОНУ</w:t>
      </w:r>
    </w:p>
    <w:p w:rsidR="00F82EDD" w:rsidRPr="00EB2835" w:rsidRDefault="00F82EDD" w:rsidP="00F82EDD">
      <w:pPr>
        <w:spacing w:line="259" w:lineRule="auto"/>
        <w:jc w:val="center"/>
        <w:rPr>
          <w:rFonts w:eastAsiaTheme="minorHAnsi"/>
          <w:b/>
          <w:sz w:val="28"/>
          <w:szCs w:val="28"/>
          <w:lang w:val="uk-UA" w:eastAsia="en-US"/>
        </w:rPr>
      </w:pPr>
      <w:r w:rsidRPr="00EB2835">
        <w:rPr>
          <w:rFonts w:eastAsiaTheme="minorHAnsi"/>
          <w:b/>
          <w:sz w:val="28"/>
          <w:szCs w:val="28"/>
          <w:lang w:val="uk-UA" w:eastAsia="en-US"/>
        </w:rPr>
        <w:t>КИЇВСЬКОЇ  ОБЛАСТІ</w:t>
      </w:r>
    </w:p>
    <w:p w:rsidR="00F82EDD" w:rsidRPr="00EB2835" w:rsidRDefault="00F82EDD" w:rsidP="00F82EDD">
      <w:pPr>
        <w:spacing w:line="259" w:lineRule="auto"/>
        <w:jc w:val="center"/>
        <w:rPr>
          <w:rFonts w:eastAsiaTheme="minorHAnsi"/>
          <w:b/>
          <w:sz w:val="28"/>
          <w:szCs w:val="28"/>
          <w:lang w:val="uk-UA" w:eastAsia="en-US"/>
        </w:rPr>
      </w:pPr>
      <w:r w:rsidRPr="00EB2835">
        <w:rPr>
          <w:rFonts w:eastAsiaTheme="minorHAnsi"/>
          <w:b/>
          <w:sz w:val="28"/>
          <w:szCs w:val="28"/>
          <w:lang w:val="uk-UA" w:eastAsia="en-US"/>
        </w:rPr>
        <w:t>СЬОМОГО  СКЛИКАННЯ</w:t>
      </w:r>
    </w:p>
    <w:p w:rsidR="00F82EDD" w:rsidRPr="00EB2835" w:rsidRDefault="00F82EDD" w:rsidP="00F82EDD">
      <w:pPr>
        <w:spacing w:line="259" w:lineRule="auto"/>
        <w:jc w:val="center"/>
        <w:rPr>
          <w:rFonts w:eastAsiaTheme="minorHAnsi"/>
          <w:b/>
          <w:sz w:val="28"/>
          <w:szCs w:val="28"/>
          <w:lang w:val="uk-UA" w:eastAsia="en-US"/>
        </w:rPr>
      </w:pPr>
    </w:p>
    <w:p w:rsidR="00F82EDD" w:rsidRPr="00EB2835" w:rsidRDefault="00F82EDD" w:rsidP="00F82EDD">
      <w:pPr>
        <w:spacing w:line="259" w:lineRule="auto"/>
        <w:jc w:val="center"/>
        <w:rPr>
          <w:rFonts w:eastAsiaTheme="minorHAnsi"/>
          <w:b/>
          <w:sz w:val="28"/>
          <w:szCs w:val="28"/>
          <w:lang w:val="uk-UA" w:eastAsia="en-US"/>
        </w:rPr>
      </w:pPr>
      <w:r w:rsidRPr="00EB2835">
        <w:rPr>
          <w:rFonts w:eastAsiaTheme="minorHAnsi"/>
          <w:b/>
          <w:sz w:val="28"/>
          <w:szCs w:val="28"/>
          <w:lang w:val="uk-UA" w:eastAsia="en-US"/>
        </w:rPr>
        <w:t>Р І Ш Е Н Н Я</w:t>
      </w:r>
    </w:p>
    <w:p w:rsidR="00F82EDD" w:rsidRPr="00EB2835" w:rsidRDefault="00F82EDD" w:rsidP="00F82EDD">
      <w:pPr>
        <w:spacing w:line="259" w:lineRule="auto"/>
        <w:jc w:val="center"/>
        <w:rPr>
          <w:rFonts w:eastAsiaTheme="minorHAnsi"/>
          <w:b/>
          <w:sz w:val="28"/>
          <w:szCs w:val="28"/>
          <w:lang w:val="uk-UA" w:eastAsia="en-US"/>
        </w:rPr>
      </w:pPr>
    </w:p>
    <w:p w:rsidR="00F82EDD" w:rsidRDefault="00F82EDD" w:rsidP="00F82EDD">
      <w:pPr>
        <w:rPr>
          <w:b/>
          <w:sz w:val="28"/>
          <w:szCs w:val="28"/>
          <w:lang w:val="uk-UA"/>
        </w:rPr>
      </w:pPr>
      <w:r>
        <w:rPr>
          <w:b/>
          <w:sz w:val="28"/>
          <w:szCs w:val="28"/>
          <w:lang w:val="uk-UA"/>
        </w:rPr>
        <w:t xml:space="preserve">Про затвердження Програми фінансової підтримки  </w:t>
      </w:r>
    </w:p>
    <w:p w:rsidR="00F82EDD" w:rsidRDefault="00F82EDD" w:rsidP="00F82EDD">
      <w:pPr>
        <w:rPr>
          <w:b/>
          <w:sz w:val="28"/>
          <w:szCs w:val="28"/>
          <w:lang w:val="uk-UA"/>
        </w:rPr>
      </w:pPr>
      <w:r>
        <w:rPr>
          <w:b/>
          <w:sz w:val="28"/>
          <w:szCs w:val="28"/>
          <w:lang w:val="uk-UA"/>
        </w:rPr>
        <w:t>КП «</w:t>
      </w:r>
      <w:r w:rsidR="000B42BF">
        <w:rPr>
          <w:b/>
          <w:sz w:val="28"/>
          <w:szCs w:val="28"/>
          <w:lang w:val="uk-UA"/>
        </w:rPr>
        <w:t xml:space="preserve">Амбулаторія загальної практики – сімейної медицини </w:t>
      </w:r>
      <w:r>
        <w:rPr>
          <w:b/>
          <w:sz w:val="28"/>
          <w:szCs w:val="28"/>
          <w:lang w:val="uk-UA"/>
        </w:rPr>
        <w:t>» на 2020 рік.</w:t>
      </w:r>
    </w:p>
    <w:p w:rsidR="00F82EDD" w:rsidRDefault="00F82EDD" w:rsidP="00F82EDD">
      <w:pPr>
        <w:rPr>
          <w:b/>
          <w:sz w:val="28"/>
          <w:szCs w:val="28"/>
          <w:lang w:val="uk-UA"/>
        </w:rPr>
      </w:pPr>
    </w:p>
    <w:p w:rsidR="00F82EDD" w:rsidRDefault="00F82EDD" w:rsidP="00F82EDD">
      <w:pPr>
        <w:rPr>
          <w:sz w:val="28"/>
          <w:szCs w:val="28"/>
          <w:lang w:val="uk-UA"/>
        </w:rPr>
      </w:pPr>
      <w:r w:rsidRPr="00EB2835">
        <w:rPr>
          <w:sz w:val="28"/>
          <w:szCs w:val="28"/>
          <w:lang w:val="uk-UA"/>
        </w:rPr>
        <w:t xml:space="preserve">  </w:t>
      </w:r>
      <w:r>
        <w:rPr>
          <w:bCs/>
          <w:spacing w:val="-15"/>
          <w:sz w:val="28"/>
          <w:szCs w:val="28"/>
          <w:lang w:val="uk-UA"/>
        </w:rPr>
        <w:t>З метою забезпечення стабільної роботи комунального підприємства</w:t>
      </w:r>
      <w:r w:rsidRPr="00EB2835">
        <w:rPr>
          <w:sz w:val="28"/>
          <w:szCs w:val="28"/>
          <w:lang w:val="uk-UA"/>
        </w:rPr>
        <w:t xml:space="preserve"> </w:t>
      </w:r>
      <w:r>
        <w:rPr>
          <w:sz w:val="28"/>
          <w:szCs w:val="28"/>
          <w:lang w:val="uk-UA"/>
        </w:rPr>
        <w:t>«</w:t>
      </w:r>
      <w:r w:rsidR="000B42BF" w:rsidRPr="000B42BF">
        <w:rPr>
          <w:sz w:val="28"/>
          <w:szCs w:val="28"/>
          <w:lang w:val="uk-UA"/>
        </w:rPr>
        <w:t>Амбулаторія загальної практики – сімейної медицини</w:t>
      </w:r>
      <w:r w:rsidR="000B42BF">
        <w:rPr>
          <w:sz w:val="28"/>
          <w:szCs w:val="28"/>
          <w:lang w:val="uk-UA"/>
        </w:rPr>
        <w:t xml:space="preserve"> </w:t>
      </w:r>
      <w:r>
        <w:rPr>
          <w:sz w:val="28"/>
          <w:szCs w:val="28"/>
          <w:lang w:val="uk-UA"/>
        </w:rPr>
        <w:t>» Студениківської сільської ради  у 2020  році, в</w:t>
      </w:r>
      <w:r w:rsidRPr="00EB2835">
        <w:rPr>
          <w:sz w:val="28"/>
          <w:szCs w:val="28"/>
          <w:lang w:val="uk-UA"/>
        </w:rPr>
        <w:t xml:space="preserve">ідповідно до </w:t>
      </w:r>
      <w:r>
        <w:rPr>
          <w:sz w:val="28"/>
          <w:szCs w:val="28"/>
          <w:lang w:val="uk-UA"/>
        </w:rPr>
        <w:t>ст. ст. 26, 59 Закону України «Про місцеве самоврядування в Україні», сільська рада</w:t>
      </w:r>
    </w:p>
    <w:p w:rsidR="000B42BF" w:rsidRDefault="000B42BF" w:rsidP="00F82EDD">
      <w:pPr>
        <w:rPr>
          <w:sz w:val="28"/>
          <w:szCs w:val="28"/>
          <w:lang w:val="uk-UA"/>
        </w:rPr>
      </w:pPr>
    </w:p>
    <w:p w:rsidR="000B42BF" w:rsidRDefault="000B42BF" w:rsidP="00F82EDD">
      <w:pPr>
        <w:rPr>
          <w:b/>
          <w:sz w:val="28"/>
          <w:szCs w:val="28"/>
          <w:lang w:val="uk-UA"/>
        </w:rPr>
      </w:pPr>
      <w:r>
        <w:rPr>
          <w:b/>
          <w:sz w:val="28"/>
          <w:szCs w:val="28"/>
          <w:lang w:val="uk-UA"/>
        </w:rPr>
        <w:t xml:space="preserve">ВИРІШИЛА : </w:t>
      </w:r>
    </w:p>
    <w:p w:rsidR="000B42BF" w:rsidRDefault="000B42BF" w:rsidP="00F82EDD">
      <w:pPr>
        <w:rPr>
          <w:b/>
          <w:sz w:val="28"/>
          <w:szCs w:val="28"/>
          <w:lang w:val="uk-UA"/>
        </w:rPr>
      </w:pPr>
    </w:p>
    <w:p w:rsidR="000B42BF" w:rsidRPr="000B42BF" w:rsidRDefault="000B42BF" w:rsidP="00D95127">
      <w:pPr>
        <w:pStyle w:val="a5"/>
        <w:numPr>
          <w:ilvl w:val="0"/>
          <w:numId w:val="56"/>
        </w:numPr>
        <w:rPr>
          <w:sz w:val="28"/>
          <w:szCs w:val="28"/>
          <w:lang w:val="uk-UA"/>
        </w:rPr>
      </w:pPr>
      <w:r w:rsidRPr="000B42BF">
        <w:rPr>
          <w:sz w:val="28"/>
          <w:szCs w:val="28"/>
          <w:lang w:val="uk-UA"/>
        </w:rPr>
        <w:t>Затвердити Програму фінансової підтримки комунального підприємства «Амбулаторія загальної практики – сімейної медицини</w:t>
      </w:r>
      <w:r>
        <w:rPr>
          <w:sz w:val="28"/>
          <w:szCs w:val="28"/>
          <w:lang w:val="uk-UA"/>
        </w:rPr>
        <w:t xml:space="preserve"> </w:t>
      </w:r>
      <w:r w:rsidRPr="000B42BF">
        <w:rPr>
          <w:sz w:val="28"/>
          <w:szCs w:val="28"/>
          <w:lang w:val="uk-UA"/>
        </w:rPr>
        <w:t>» на 2020 рік. (Додається)</w:t>
      </w:r>
    </w:p>
    <w:p w:rsidR="000B42BF" w:rsidRPr="000B42BF" w:rsidRDefault="000B42BF" w:rsidP="00D95127">
      <w:pPr>
        <w:pStyle w:val="a5"/>
        <w:numPr>
          <w:ilvl w:val="0"/>
          <w:numId w:val="56"/>
        </w:numPr>
        <w:rPr>
          <w:sz w:val="28"/>
          <w:szCs w:val="28"/>
          <w:lang w:val="uk-UA"/>
        </w:rPr>
      </w:pPr>
      <w:r w:rsidRPr="000B42BF">
        <w:rPr>
          <w:sz w:val="28"/>
          <w:szCs w:val="28"/>
          <w:lang w:val="uk-UA"/>
        </w:rPr>
        <w:t>Контроль за виконанням рішення покласти на постійну комісію з питань фінансів, бюджету та планування соціально-економічного розвитку.</w:t>
      </w:r>
    </w:p>
    <w:p w:rsidR="000B42BF" w:rsidRDefault="000B42BF" w:rsidP="000B42BF">
      <w:pPr>
        <w:pStyle w:val="a5"/>
        <w:rPr>
          <w:sz w:val="28"/>
          <w:szCs w:val="28"/>
          <w:lang w:val="uk-UA"/>
        </w:rPr>
      </w:pPr>
    </w:p>
    <w:p w:rsidR="000B42BF" w:rsidRDefault="000B42BF" w:rsidP="000B42BF">
      <w:pPr>
        <w:pStyle w:val="a5"/>
        <w:rPr>
          <w:sz w:val="28"/>
          <w:szCs w:val="28"/>
          <w:lang w:val="uk-UA"/>
        </w:rPr>
      </w:pPr>
    </w:p>
    <w:p w:rsidR="000B42BF" w:rsidRDefault="000B42BF" w:rsidP="000B42BF">
      <w:pPr>
        <w:pStyle w:val="a5"/>
        <w:rPr>
          <w:sz w:val="28"/>
          <w:szCs w:val="28"/>
          <w:lang w:val="uk-UA"/>
        </w:rPr>
      </w:pPr>
    </w:p>
    <w:p w:rsidR="000B42BF" w:rsidRDefault="000B42BF" w:rsidP="000B42BF">
      <w:pPr>
        <w:pStyle w:val="a5"/>
        <w:rPr>
          <w:sz w:val="28"/>
          <w:szCs w:val="28"/>
          <w:lang w:val="uk-UA"/>
        </w:rPr>
      </w:pPr>
      <w:r>
        <w:rPr>
          <w:sz w:val="28"/>
          <w:szCs w:val="28"/>
          <w:lang w:val="uk-UA"/>
        </w:rPr>
        <w:t xml:space="preserve">       </w:t>
      </w:r>
      <w:r>
        <w:rPr>
          <w:sz w:val="28"/>
          <w:szCs w:val="28"/>
          <w:lang w:val="en-US"/>
        </w:rPr>
        <w:t>C</w:t>
      </w:r>
      <w:r>
        <w:rPr>
          <w:sz w:val="28"/>
          <w:szCs w:val="28"/>
          <w:lang w:val="uk-UA"/>
        </w:rPr>
        <w:t>ільський  голова:                                            М.О. Лях</w:t>
      </w:r>
    </w:p>
    <w:p w:rsidR="000B42BF" w:rsidRDefault="000B42BF" w:rsidP="000B42BF">
      <w:pPr>
        <w:pStyle w:val="a5"/>
        <w:rPr>
          <w:sz w:val="28"/>
          <w:szCs w:val="28"/>
          <w:lang w:val="uk-UA"/>
        </w:rPr>
      </w:pPr>
    </w:p>
    <w:p w:rsidR="000B42BF" w:rsidRDefault="000B42BF" w:rsidP="000B42BF">
      <w:pPr>
        <w:pStyle w:val="a5"/>
        <w:rPr>
          <w:sz w:val="24"/>
          <w:szCs w:val="24"/>
          <w:lang w:val="uk-UA"/>
        </w:rPr>
      </w:pPr>
      <w:r w:rsidRPr="00EB2835">
        <w:rPr>
          <w:b/>
          <w:sz w:val="24"/>
          <w:szCs w:val="24"/>
          <w:lang w:val="uk-UA"/>
        </w:rPr>
        <w:t>с. Студеники</w:t>
      </w:r>
      <w:r w:rsidRPr="00EB2835">
        <w:rPr>
          <w:sz w:val="24"/>
          <w:szCs w:val="24"/>
          <w:lang w:val="uk-UA"/>
        </w:rPr>
        <w:t xml:space="preserve">   </w:t>
      </w:r>
    </w:p>
    <w:p w:rsidR="000B42BF" w:rsidRDefault="000B42BF" w:rsidP="000B42BF">
      <w:pPr>
        <w:pStyle w:val="a5"/>
        <w:rPr>
          <w:b/>
          <w:sz w:val="24"/>
          <w:szCs w:val="24"/>
          <w:lang w:val="uk-UA"/>
        </w:rPr>
      </w:pPr>
      <w:r w:rsidRPr="00EB2835">
        <w:rPr>
          <w:b/>
          <w:sz w:val="24"/>
          <w:szCs w:val="24"/>
          <w:lang w:val="uk-UA"/>
        </w:rPr>
        <w:t>№</w:t>
      </w:r>
      <w:r>
        <w:rPr>
          <w:b/>
          <w:sz w:val="24"/>
          <w:szCs w:val="24"/>
          <w:lang w:val="uk-UA"/>
        </w:rPr>
        <w:t xml:space="preserve"> 985-ХХХІХ-УІІ</w:t>
      </w:r>
    </w:p>
    <w:p w:rsidR="000B42BF" w:rsidRPr="00EB2835" w:rsidRDefault="000B42BF" w:rsidP="000B42BF">
      <w:pPr>
        <w:pStyle w:val="a5"/>
        <w:rPr>
          <w:b/>
          <w:sz w:val="24"/>
          <w:szCs w:val="24"/>
          <w:lang w:val="uk-UA"/>
        </w:rPr>
      </w:pPr>
      <w:r>
        <w:rPr>
          <w:b/>
          <w:sz w:val="24"/>
          <w:szCs w:val="24"/>
          <w:lang w:val="uk-UA"/>
        </w:rPr>
        <w:t>11.12.2019</w:t>
      </w:r>
    </w:p>
    <w:p w:rsidR="000B42BF" w:rsidRPr="000B42BF" w:rsidRDefault="000B42BF" w:rsidP="000B42BF">
      <w:pPr>
        <w:rPr>
          <w:b/>
          <w:sz w:val="28"/>
          <w:szCs w:val="28"/>
          <w:lang w:val="uk-UA"/>
        </w:rPr>
      </w:pPr>
    </w:p>
    <w:p w:rsidR="00EB2835" w:rsidRPr="00EB2835" w:rsidRDefault="00EB2835" w:rsidP="00381118">
      <w:pPr>
        <w:rPr>
          <w:sz w:val="28"/>
          <w:szCs w:val="28"/>
          <w:lang w:val="uk-UA"/>
        </w:rPr>
      </w:pPr>
    </w:p>
    <w:p w:rsidR="004C3C78" w:rsidRPr="00EB2835" w:rsidRDefault="004C3C78" w:rsidP="00381118">
      <w:pPr>
        <w:rPr>
          <w:b/>
          <w:sz w:val="28"/>
          <w:szCs w:val="28"/>
          <w:lang w:val="uk-UA"/>
        </w:rPr>
      </w:pPr>
    </w:p>
    <w:p w:rsidR="00F221B6" w:rsidRPr="00EB2835" w:rsidRDefault="00F221B6" w:rsidP="00381118">
      <w:pPr>
        <w:rPr>
          <w:b/>
          <w:sz w:val="28"/>
          <w:szCs w:val="28"/>
          <w:lang w:val="uk-UA"/>
        </w:rPr>
      </w:pPr>
    </w:p>
    <w:p w:rsidR="000B42BF" w:rsidRDefault="000B42BF" w:rsidP="005F77B1">
      <w:pPr>
        <w:tabs>
          <w:tab w:val="left" w:pos="6521"/>
        </w:tabs>
        <w:overflowPunct w:val="0"/>
        <w:autoSpaceDE w:val="0"/>
        <w:autoSpaceDN w:val="0"/>
        <w:adjustRightInd w:val="0"/>
        <w:ind w:right="41"/>
        <w:jc w:val="center"/>
        <w:textAlignment w:val="baseline"/>
        <w:rPr>
          <w:rFonts w:ascii="Uk_Bodoni" w:hAnsi="Uk_Bodoni"/>
          <w:sz w:val="24"/>
          <w:szCs w:val="24"/>
          <w:lang w:val="uk-UA"/>
        </w:rPr>
      </w:pPr>
    </w:p>
    <w:p w:rsidR="000B42BF" w:rsidRDefault="000B42BF" w:rsidP="005F77B1">
      <w:pPr>
        <w:tabs>
          <w:tab w:val="left" w:pos="6521"/>
        </w:tabs>
        <w:overflowPunct w:val="0"/>
        <w:autoSpaceDE w:val="0"/>
        <w:autoSpaceDN w:val="0"/>
        <w:adjustRightInd w:val="0"/>
        <w:ind w:right="41"/>
        <w:jc w:val="center"/>
        <w:textAlignment w:val="baseline"/>
        <w:rPr>
          <w:rFonts w:ascii="Uk_Bodoni" w:hAnsi="Uk_Bodoni"/>
          <w:sz w:val="24"/>
          <w:szCs w:val="24"/>
          <w:lang w:val="uk-UA"/>
        </w:rPr>
      </w:pPr>
    </w:p>
    <w:p w:rsidR="000B42BF" w:rsidRDefault="000B42BF" w:rsidP="005F77B1">
      <w:pPr>
        <w:tabs>
          <w:tab w:val="left" w:pos="6521"/>
        </w:tabs>
        <w:overflowPunct w:val="0"/>
        <w:autoSpaceDE w:val="0"/>
        <w:autoSpaceDN w:val="0"/>
        <w:adjustRightInd w:val="0"/>
        <w:ind w:right="41"/>
        <w:jc w:val="center"/>
        <w:textAlignment w:val="baseline"/>
        <w:rPr>
          <w:rFonts w:ascii="Uk_Bodoni" w:hAnsi="Uk_Bodoni"/>
          <w:sz w:val="24"/>
          <w:szCs w:val="24"/>
          <w:lang w:val="uk-UA"/>
        </w:rPr>
      </w:pPr>
    </w:p>
    <w:p w:rsidR="000B42BF" w:rsidRDefault="000B42BF" w:rsidP="005F77B1">
      <w:pPr>
        <w:tabs>
          <w:tab w:val="left" w:pos="6521"/>
        </w:tabs>
        <w:overflowPunct w:val="0"/>
        <w:autoSpaceDE w:val="0"/>
        <w:autoSpaceDN w:val="0"/>
        <w:adjustRightInd w:val="0"/>
        <w:ind w:right="41"/>
        <w:jc w:val="center"/>
        <w:textAlignment w:val="baseline"/>
        <w:rPr>
          <w:rFonts w:ascii="Uk_Bodoni" w:hAnsi="Uk_Bodoni"/>
          <w:sz w:val="24"/>
          <w:szCs w:val="24"/>
          <w:lang w:val="uk-UA"/>
        </w:rPr>
      </w:pPr>
    </w:p>
    <w:p w:rsidR="000B42BF" w:rsidRDefault="000B42BF" w:rsidP="005F77B1">
      <w:pPr>
        <w:tabs>
          <w:tab w:val="left" w:pos="6521"/>
        </w:tabs>
        <w:overflowPunct w:val="0"/>
        <w:autoSpaceDE w:val="0"/>
        <w:autoSpaceDN w:val="0"/>
        <w:adjustRightInd w:val="0"/>
        <w:ind w:right="41"/>
        <w:jc w:val="center"/>
        <w:textAlignment w:val="baseline"/>
        <w:rPr>
          <w:rFonts w:ascii="Uk_Bodoni" w:hAnsi="Uk_Bodoni"/>
          <w:sz w:val="24"/>
          <w:szCs w:val="24"/>
          <w:lang w:val="uk-UA"/>
        </w:rPr>
      </w:pPr>
    </w:p>
    <w:p w:rsidR="000B42BF" w:rsidRDefault="000B42BF" w:rsidP="005F77B1">
      <w:pPr>
        <w:tabs>
          <w:tab w:val="left" w:pos="6521"/>
        </w:tabs>
        <w:overflowPunct w:val="0"/>
        <w:autoSpaceDE w:val="0"/>
        <w:autoSpaceDN w:val="0"/>
        <w:adjustRightInd w:val="0"/>
        <w:ind w:right="41"/>
        <w:jc w:val="center"/>
        <w:textAlignment w:val="baseline"/>
        <w:rPr>
          <w:rFonts w:ascii="Uk_Bodoni" w:hAnsi="Uk_Bodoni"/>
          <w:sz w:val="24"/>
          <w:szCs w:val="24"/>
          <w:lang w:val="uk-UA"/>
        </w:rPr>
      </w:pPr>
    </w:p>
    <w:p w:rsidR="000B42BF" w:rsidRDefault="000B42BF" w:rsidP="000B42BF">
      <w:pPr>
        <w:spacing w:line="259" w:lineRule="auto"/>
        <w:jc w:val="center"/>
        <w:rPr>
          <w:rFonts w:eastAsiaTheme="minorHAnsi"/>
          <w:sz w:val="28"/>
          <w:szCs w:val="28"/>
          <w:lang w:val="uk-UA" w:eastAsia="en-US"/>
        </w:rPr>
      </w:pPr>
    </w:p>
    <w:p w:rsidR="000B42BF" w:rsidRPr="00EB2835" w:rsidRDefault="000B42BF" w:rsidP="000B42BF">
      <w:pPr>
        <w:spacing w:line="259" w:lineRule="auto"/>
        <w:jc w:val="center"/>
        <w:rPr>
          <w:rFonts w:eastAsiaTheme="minorHAnsi"/>
          <w:sz w:val="28"/>
          <w:szCs w:val="28"/>
          <w:lang w:val="uk-UA" w:eastAsia="en-US"/>
        </w:rPr>
      </w:pPr>
      <w:r w:rsidRPr="00EB2835">
        <w:rPr>
          <w:rFonts w:eastAsiaTheme="minorHAnsi"/>
          <w:noProof/>
          <w:sz w:val="28"/>
          <w:szCs w:val="28"/>
          <w:lang w:val="uk-UA" w:eastAsia="uk-UA"/>
        </w:rPr>
        <w:lastRenderedPageBreak/>
        <w:drawing>
          <wp:inline distT="0" distB="0" distL="0" distR="0" wp14:anchorId="35776F57" wp14:editId="41F72D61">
            <wp:extent cx="499745" cy="680720"/>
            <wp:effectExtent l="0" t="0" r="0" b="5080"/>
            <wp:docPr id="16" name="Рисунок 1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0B42BF" w:rsidRPr="00EB2835" w:rsidRDefault="000B42BF" w:rsidP="000B42BF">
      <w:pPr>
        <w:spacing w:line="259" w:lineRule="auto"/>
        <w:jc w:val="center"/>
        <w:rPr>
          <w:rFonts w:eastAsiaTheme="minorHAnsi"/>
          <w:b/>
          <w:sz w:val="28"/>
          <w:szCs w:val="28"/>
          <w:lang w:val="uk-UA" w:eastAsia="en-US"/>
        </w:rPr>
      </w:pPr>
    </w:p>
    <w:p w:rsidR="000B42BF" w:rsidRPr="00EB2835" w:rsidRDefault="000B42BF" w:rsidP="000B42BF">
      <w:pPr>
        <w:spacing w:line="259" w:lineRule="auto"/>
        <w:jc w:val="center"/>
        <w:rPr>
          <w:rFonts w:eastAsiaTheme="minorHAnsi"/>
          <w:b/>
          <w:sz w:val="28"/>
          <w:szCs w:val="28"/>
          <w:lang w:val="uk-UA" w:eastAsia="en-US"/>
        </w:rPr>
      </w:pPr>
      <w:r w:rsidRPr="00EB2835">
        <w:rPr>
          <w:rFonts w:eastAsiaTheme="minorHAnsi"/>
          <w:b/>
          <w:sz w:val="28"/>
          <w:szCs w:val="28"/>
          <w:lang w:val="uk-UA" w:eastAsia="en-US"/>
        </w:rPr>
        <w:t>СТУДЕНИКІВСЬКА СІЛЬСЬКА  РАДА</w:t>
      </w:r>
    </w:p>
    <w:p w:rsidR="000B42BF" w:rsidRPr="00EB2835" w:rsidRDefault="000B42BF" w:rsidP="000B42BF">
      <w:pPr>
        <w:spacing w:line="259" w:lineRule="auto"/>
        <w:jc w:val="center"/>
        <w:rPr>
          <w:rFonts w:eastAsiaTheme="minorHAnsi"/>
          <w:b/>
          <w:sz w:val="28"/>
          <w:szCs w:val="28"/>
          <w:lang w:val="uk-UA" w:eastAsia="en-US"/>
        </w:rPr>
      </w:pPr>
      <w:r w:rsidRPr="00EB2835">
        <w:rPr>
          <w:rFonts w:eastAsiaTheme="minorHAnsi"/>
          <w:b/>
          <w:sz w:val="28"/>
          <w:szCs w:val="28"/>
          <w:lang w:val="uk-UA" w:eastAsia="en-US"/>
        </w:rPr>
        <w:t>ПЕРЕЯСЛАВ – ХМЕЛЬНИЦЬКОГО  РАЙОНУ</w:t>
      </w:r>
    </w:p>
    <w:p w:rsidR="000B42BF" w:rsidRPr="00EB2835" w:rsidRDefault="000B42BF" w:rsidP="000B42BF">
      <w:pPr>
        <w:spacing w:line="259" w:lineRule="auto"/>
        <w:jc w:val="center"/>
        <w:rPr>
          <w:rFonts w:eastAsiaTheme="minorHAnsi"/>
          <w:b/>
          <w:sz w:val="28"/>
          <w:szCs w:val="28"/>
          <w:lang w:val="uk-UA" w:eastAsia="en-US"/>
        </w:rPr>
      </w:pPr>
      <w:r w:rsidRPr="00EB2835">
        <w:rPr>
          <w:rFonts w:eastAsiaTheme="minorHAnsi"/>
          <w:b/>
          <w:sz w:val="28"/>
          <w:szCs w:val="28"/>
          <w:lang w:val="uk-UA" w:eastAsia="en-US"/>
        </w:rPr>
        <w:t>КИЇВСЬКОЇ  ОБЛАСТІ</w:t>
      </w:r>
    </w:p>
    <w:p w:rsidR="000B42BF" w:rsidRPr="00EB2835" w:rsidRDefault="000B42BF" w:rsidP="000B42BF">
      <w:pPr>
        <w:spacing w:line="259" w:lineRule="auto"/>
        <w:jc w:val="center"/>
        <w:rPr>
          <w:rFonts w:eastAsiaTheme="minorHAnsi"/>
          <w:b/>
          <w:sz w:val="28"/>
          <w:szCs w:val="28"/>
          <w:lang w:val="uk-UA" w:eastAsia="en-US"/>
        </w:rPr>
      </w:pPr>
      <w:r w:rsidRPr="00EB2835">
        <w:rPr>
          <w:rFonts w:eastAsiaTheme="minorHAnsi"/>
          <w:b/>
          <w:sz w:val="28"/>
          <w:szCs w:val="28"/>
          <w:lang w:val="uk-UA" w:eastAsia="en-US"/>
        </w:rPr>
        <w:t>СЬОМОГО  СКЛИКАННЯ</w:t>
      </w:r>
    </w:p>
    <w:p w:rsidR="000B42BF" w:rsidRPr="00EB2835" w:rsidRDefault="000B42BF" w:rsidP="000B42BF">
      <w:pPr>
        <w:spacing w:line="259" w:lineRule="auto"/>
        <w:jc w:val="center"/>
        <w:rPr>
          <w:rFonts w:eastAsiaTheme="minorHAnsi"/>
          <w:b/>
          <w:sz w:val="28"/>
          <w:szCs w:val="28"/>
          <w:lang w:val="uk-UA" w:eastAsia="en-US"/>
        </w:rPr>
      </w:pPr>
    </w:p>
    <w:p w:rsidR="000B42BF" w:rsidRPr="00EB2835" w:rsidRDefault="000B42BF" w:rsidP="000B42BF">
      <w:pPr>
        <w:spacing w:line="259" w:lineRule="auto"/>
        <w:jc w:val="center"/>
        <w:rPr>
          <w:rFonts w:eastAsiaTheme="minorHAnsi"/>
          <w:b/>
          <w:sz w:val="28"/>
          <w:szCs w:val="28"/>
          <w:lang w:val="uk-UA" w:eastAsia="en-US"/>
        </w:rPr>
      </w:pPr>
      <w:r w:rsidRPr="00EB2835">
        <w:rPr>
          <w:rFonts w:eastAsiaTheme="minorHAnsi"/>
          <w:b/>
          <w:sz w:val="28"/>
          <w:szCs w:val="28"/>
          <w:lang w:val="uk-UA" w:eastAsia="en-US"/>
        </w:rPr>
        <w:t>Р І Ш Е Н Н Я</w:t>
      </w:r>
    </w:p>
    <w:p w:rsidR="000B42BF" w:rsidRDefault="000B42BF" w:rsidP="00057845">
      <w:pPr>
        <w:tabs>
          <w:tab w:val="left" w:pos="6521"/>
        </w:tabs>
        <w:overflowPunct w:val="0"/>
        <w:autoSpaceDE w:val="0"/>
        <w:autoSpaceDN w:val="0"/>
        <w:adjustRightInd w:val="0"/>
        <w:ind w:right="41"/>
        <w:textAlignment w:val="baseline"/>
        <w:rPr>
          <w:rFonts w:ascii="Uk_Bodoni" w:hAnsi="Uk_Bodoni"/>
          <w:sz w:val="24"/>
          <w:szCs w:val="24"/>
          <w:lang w:val="uk-UA"/>
        </w:rPr>
      </w:pPr>
    </w:p>
    <w:p w:rsidR="000B42BF" w:rsidRPr="006A6451" w:rsidRDefault="000B42BF" w:rsidP="000B42BF">
      <w:pPr>
        <w:tabs>
          <w:tab w:val="left" w:pos="6521"/>
        </w:tabs>
        <w:overflowPunct w:val="0"/>
        <w:autoSpaceDE w:val="0"/>
        <w:autoSpaceDN w:val="0"/>
        <w:adjustRightInd w:val="0"/>
        <w:ind w:right="41"/>
        <w:textAlignment w:val="baseline"/>
        <w:rPr>
          <w:b/>
          <w:sz w:val="24"/>
          <w:szCs w:val="24"/>
          <w:lang w:val="uk-UA"/>
        </w:rPr>
      </w:pPr>
      <w:r w:rsidRPr="006A6451">
        <w:rPr>
          <w:b/>
          <w:sz w:val="24"/>
          <w:szCs w:val="24"/>
          <w:lang w:val="uk-UA"/>
        </w:rPr>
        <w:t>Про внесення змін до рішення № 526-22-7 від 22.01.2019 року</w:t>
      </w:r>
    </w:p>
    <w:p w:rsidR="000B42BF" w:rsidRPr="006A6451" w:rsidRDefault="000B42BF" w:rsidP="000B42BF">
      <w:pPr>
        <w:tabs>
          <w:tab w:val="left" w:pos="6521"/>
        </w:tabs>
        <w:overflowPunct w:val="0"/>
        <w:autoSpaceDE w:val="0"/>
        <w:autoSpaceDN w:val="0"/>
        <w:adjustRightInd w:val="0"/>
        <w:ind w:right="41"/>
        <w:textAlignment w:val="baseline"/>
        <w:rPr>
          <w:b/>
          <w:sz w:val="24"/>
          <w:szCs w:val="24"/>
          <w:lang w:val="uk-UA"/>
        </w:rPr>
      </w:pPr>
      <w:r w:rsidRPr="006A6451">
        <w:rPr>
          <w:b/>
          <w:sz w:val="24"/>
          <w:szCs w:val="24"/>
          <w:lang w:val="uk-UA"/>
        </w:rPr>
        <w:t>«Про затвердження Програми підтримки та розвитку</w:t>
      </w:r>
    </w:p>
    <w:p w:rsidR="000B42BF" w:rsidRPr="006A6451" w:rsidRDefault="000B42BF" w:rsidP="000B42BF">
      <w:pPr>
        <w:tabs>
          <w:tab w:val="left" w:pos="6521"/>
        </w:tabs>
        <w:overflowPunct w:val="0"/>
        <w:autoSpaceDE w:val="0"/>
        <w:autoSpaceDN w:val="0"/>
        <w:adjustRightInd w:val="0"/>
        <w:ind w:right="41"/>
        <w:textAlignment w:val="baseline"/>
        <w:rPr>
          <w:b/>
          <w:sz w:val="24"/>
          <w:szCs w:val="24"/>
          <w:lang w:val="uk-UA"/>
        </w:rPr>
      </w:pPr>
      <w:r w:rsidRPr="006A6451">
        <w:rPr>
          <w:b/>
          <w:sz w:val="24"/>
          <w:szCs w:val="24"/>
          <w:lang w:val="uk-UA"/>
        </w:rPr>
        <w:t xml:space="preserve">охорони здоров’я на території Студениківської сільської ради </w:t>
      </w:r>
    </w:p>
    <w:p w:rsidR="000B42BF" w:rsidRPr="006A6451" w:rsidRDefault="000B42BF" w:rsidP="000B42BF">
      <w:pPr>
        <w:tabs>
          <w:tab w:val="left" w:pos="6521"/>
        </w:tabs>
        <w:overflowPunct w:val="0"/>
        <w:autoSpaceDE w:val="0"/>
        <w:autoSpaceDN w:val="0"/>
        <w:adjustRightInd w:val="0"/>
        <w:ind w:right="41"/>
        <w:textAlignment w:val="baseline"/>
        <w:rPr>
          <w:b/>
          <w:sz w:val="24"/>
          <w:szCs w:val="24"/>
          <w:lang w:val="uk-UA"/>
        </w:rPr>
      </w:pPr>
      <w:r w:rsidRPr="006A6451">
        <w:rPr>
          <w:b/>
          <w:sz w:val="24"/>
          <w:szCs w:val="24"/>
          <w:lang w:val="uk-UA"/>
        </w:rPr>
        <w:t>на 2019-2021 роки» з наступними змінами.</w:t>
      </w:r>
    </w:p>
    <w:p w:rsidR="000B42BF" w:rsidRPr="006A6451" w:rsidRDefault="000B42BF" w:rsidP="000B42BF">
      <w:pPr>
        <w:tabs>
          <w:tab w:val="left" w:pos="6521"/>
        </w:tabs>
        <w:overflowPunct w:val="0"/>
        <w:autoSpaceDE w:val="0"/>
        <w:autoSpaceDN w:val="0"/>
        <w:adjustRightInd w:val="0"/>
        <w:ind w:right="41"/>
        <w:textAlignment w:val="baseline"/>
        <w:rPr>
          <w:b/>
          <w:sz w:val="24"/>
          <w:szCs w:val="24"/>
          <w:lang w:val="uk-UA"/>
        </w:rPr>
      </w:pPr>
    </w:p>
    <w:p w:rsidR="000B42BF" w:rsidRPr="006A6451" w:rsidRDefault="000B42BF" w:rsidP="000B42BF">
      <w:pPr>
        <w:tabs>
          <w:tab w:val="left" w:pos="6521"/>
        </w:tabs>
        <w:overflowPunct w:val="0"/>
        <w:autoSpaceDE w:val="0"/>
        <w:autoSpaceDN w:val="0"/>
        <w:adjustRightInd w:val="0"/>
        <w:ind w:right="41"/>
        <w:textAlignment w:val="baseline"/>
        <w:rPr>
          <w:sz w:val="24"/>
          <w:szCs w:val="24"/>
          <w:lang w:val="uk-UA"/>
        </w:rPr>
      </w:pPr>
      <w:r w:rsidRPr="006A6451">
        <w:rPr>
          <w:b/>
          <w:sz w:val="24"/>
          <w:szCs w:val="24"/>
          <w:lang w:val="uk-UA"/>
        </w:rPr>
        <w:t xml:space="preserve"> </w:t>
      </w:r>
      <w:r w:rsidRPr="006A6451">
        <w:rPr>
          <w:sz w:val="24"/>
          <w:szCs w:val="24"/>
          <w:lang w:val="uk-UA"/>
        </w:rPr>
        <w:t xml:space="preserve">Керуючись ст. 26 Закону України «Про місцеве самоврядування в Україні» сільська рада </w:t>
      </w:r>
    </w:p>
    <w:p w:rsidR="000B42BF" w:rsidRPr="006A6451" w:rsidRDefault="000B42BF" w:rsidP="000B42BF">
      <w:pPr>
        <w:tabs>
          <w:tab w:val="left" w:pos="6521"/>
        </w:tabs>
        <w:overflowPunct w:val="0"/>
        <w:autoSpaceDE w:val="0"/>
        <w:autoSpaceDN w:val="0"/>
        <w:adjustRightInd w:val="0"/>
        <w:ind w:right="41"/>
        <w:textAlignment w:val="baseline"/>
        <w:rPr>
          <w:b/>
          <w:sz w:val="24"/>
          <w:szCs w:val="24"/>
          <w:lang w:val="uk-UA"/>
        </w:rPr>
      </w:pPr>
    </w:p>
    <w:p w:rsidR="000B42BF" w:rsidRPr="006A6451" w:rsidRDefault="000B42BF" w:rsidP="000B42BF">
      <w:pPr>
        <w:tabs>
          <w:tab w:val="left" w:pos="6521"/>
        </w:tabs>
        <w:overflowPunct w:val="0"/>
        <w:autoSpaceDE w:val="0"/>
        <w:autoSpaceDN w:val="0"/>
        <w:adjustRightInd w:val="0"/>
        <w:ind w:right="41"/>
        <w:textAlignment w:val="baseline"/>
        <w:rPr>
          <w:b/>
          <w:sz w:val="24"/>
          <w:szCs w:val="24"/>
          <w:lang w:val="uk-UA"/>
        </w:rPr>
      </w:pPr>
      <w:r w:rsidRPr="006A6451">
        <w:rPr>
          <w:b/>
          <w:sz w:val="24"/>
          <w:szCs w:val="24"/>
          <w:lang w:val="uk-UA"/>
        </w:rPr>
        <w:t xml:space="preserve">ВИРІШИЛА : </w:t>
      </w:r>
    </w:p>
    <w:p w:rsidR="000B42BF" w:rsidRPr="006A6451" w:rsidRDefault="000B42BF" w:rsidP="000B42BF">
      <w:pPr>
        <w:tabs>
          <w:tab w:val="left" w:pos="6521"/>
        </w:tabs>
        <w:overflowPunct w:val="0"/>
        <w:autoSpaceDE w:val="0"/>
        <w:autoSpaceDN w:val="0"/>
        <w:adjustRightInd w:val="0"/>
        <w:ind w:right="41"/>
        <w:textAlignment w:val="baseline"/>
        <w:rPr>
          <w:b/>
          <w:sz w:val="24"/>
          <w:szCs w:val="24"/>
          <w:lang w:val="uk-UA"/>
        </w:rPr>
      </w:pPr>
    </w:p>
    <w:p w:rsidR="00057845" w:rsidRPr="006A6451" w:rsidRDefault="00057845" w:rsidP="00057845">
      <w:pPr>
        <w:spacing w:after="160" w:line="259" w:lineRule="auto"/>
        <w:rPr>
          <w:rFonts w:eastAsiaTheme="minorHAnsi"/>
          <w:sz w:val="24"/>
          <w:szCs w:val="24"/>
          <w:lang w:val="uk-UA" w:eastAsia="en-US"/>
        </w:rPr>
      </w:pPr>
      <w:r w:rsidRPr="006A6451">
        <w:rPr>
          <w:rFonts w:eastAsiaTheme="minorHAnsi"/>
          <w:sz w:val="24"/>
          <w:szCs w:val="24"/>
          <w:lang w:val="uk-UA" w:eastAsia="en-US"/>
        </w:rPr>
        <w:t>1. В тексті до програми виключити слово «некомерційне» в словосполученні «комунальне некомерційне підприємство».</w:t>
      </w:r>
    </w:p>
    <w:p w:rsidR="00057845" w:rsidRPr="006A6451" w:rsidRDefault="00057845" w:rsidP="00057845">
      <w:pPr>
        <w:spacing w:after="160" w:line="259" w:lineRule="auto"/>
        <w:rPr>
          <w:rFonts w:eastAsiaTheme="minorHAnsi"/>
          <w:sz w:val="24"/>
          <w:szCs w:val="24"/>
          <w:lang w:val="uk-UA" w:eastAsia="en-US"/>
        </w:rPr>
      </w:pPr>
      <w:r w:rsidRPr="006A6451">
        <w:rPr>
          <w:rFonts w:eastAsiaTheme="minorHAnsi"/>
          <w:sz w:val="24"/>
          <w:szCs w:val="24"/>
          <w:lang w:val="uk-UA" w:eastAsia="en-US"/>
        </w:rPr>
        <w:t>2. В розділі 4 абзац 3 викласти в новій редакції</w:t>
      </w:r>
      <w:r w:rsidRPr="006A6451">
        <w:rPr>
          <w:rFonts w:eastAsiaTheme="minorHAnsi"/>
          <w:sz w:val="24"/>
          <w:szCs w:val="24"/>
          <w:lang w:eastAsia="en-US"/>
        </w:rPr>
        <w:t>:</w:t>
      </w:r>
    </w:p>
    <w:p w:rsidR="00057845" w:rsidRPr="006A6451" w:rsidRDefault="00057845" w:rsidP="00057845">
      <w:pPr>
        <w:spacing w:after="160" w:line="259" w:lineRule="auto"/>
        <w:rPr>
          <w:rFonts w:eastAsiaTheme="minorHAnsi"/>
          <w:sz w:val="24"/>
          <w:szCs w:val="24"/>
          <w:lang w:val="uk-UA" w:eastAsia="en-US"/>
        </w:rPr>
      </w:pPr>
      <w:r w:rsidRPr="006A6451">
        <w:rPr>
          <w:rFonts w:eastAsiaTheme="minorHAnsi"/>
          <w:sz w:val="24"/>
          <w:szCs w:val="24"/>
          <w:lang w:val="uk-UA" w:eastAsia="en-US"/>
        </w:rPr>
        <w:t>Фінансове забезпечення Програми здійснюється відповідно до законодавства України за рахунок</w:t>
      </w:r>
      <w:r w:rsidRPr="006A6451">
        <w:rPr>
          <w:rFonts w:eastAsiaTheme="minorHAnsi"/>
          <w:sz w:val="24"/>
          <w:szCs w:val="24"/>
          <w:lang w:eastAsia="en-US"/>
        </w:rPr>
        <w:t>:</w:t>
      </w:r>
    </w:p>
    <w:p w:rsidR="00057845" w:rsidRPr="006A6451" w:rsidRDefault="00057845" w:rsidP="00057845">
      <w:pPr>
        <w:spacing w:after="160" w:line="259" w:lineRule="auto"/>
        <w:rPr>
          <w:rFonts w:eastAsiaTheme="minorHAnsi"/>
          <w:sz w:val="24"/>
          <w:szCs w:val="24"/>
          <w:lang w:val="uk-UA" w:eastAsia="en-US"/>
        </w:rPr>
      </w:pPr>
      <w:r w:rsidRPr="006A6451">
        <w:rPr>
          <w:rFonts w:eastAsiaTheme="minorHAnsi"/>
          <w:sz w:val="24"/>
          <w:szCs w:val="24"/>
          <w:lang w:val="uk-UA" w:eastAsia="en-US"/>
        </w:rPr>
        <w:t>- коштів місцевого бюджету, у  межах наявного фінансового ресурсу, шляхом надання фінансової підтримки</w:t>
      </w:r>
    </w:p>
    <w:p w:rsidR="00057845" w:rsidRPr="006A6451" w:rsidRDefault="00057845" w:rsidP="00057845">
      <w:pPr>
        <w:spacing w:after="160" w:line="259" w:lineRule="auto"/>
        <w:rPr>
          <w:rFonts w:eastAsiaTheme="minorHAnsi"/>
          <w:sz w:val="24"/>
          <w:szCs w:val="24"/>
          <w:lang w:val="uk-UA" w:eastAsia="en-US"/>
        </w:rPr>
      </w:pPr>
      <w:r w:rsidRPr="006A6451">
        <w:rPr>
          <w:rFonts w:eastAsiaTheme="minorHAnsi"/>
          <w:sz w:val="24"/>
          <w:szCs w:val="24"/>
          <w:lang w:val="uk-UA" w:eastAsia="en-US"/>
        </w:rPr>
        <w:t>- коштів державного та обласного бюджетів у вигляді субвенцій та дотацій</w:t>
      </w:r>
    </w:p>
    <w:p w:rsidR="00057845" w:rsidRPr="006A6451" w:rsidRDefault="00057845" w:rsidP="00057845">
      <w:pPr>
        <w:spacing w:after="160" w:line="259" w:lineRule="auto"/>
        <w:rPr>
          <w:rFonts w:eastAsiaTheme="minorHAnsi"/>
          <w:sz w:val="24"/>
          <w:szCs w:val="24"/>
          <w:lang w:val="uk-UA" w:eastAsia="en-US"/>
        </w:rPr>
      </w:pPr>
      <w:r w:rsidRPr="006A6451">
        <w:rPr>
          <w:rFonts w:eastAsiaTheme="minorHAnsi"/>
          <w:sz w:val="24"/>
          <w:szCs w:val="24"/>
          <w:lang w:val="uk-UA" w:eastAsia="en-US"/>
        </w:rPr>
        <w:t>- коштів, отриманих від Національної Служби здоров</w:t>
      </w:r>
      <w:r w:rsidRPr="006A6451">
        <w:rPr>
          <w:rFonts w:eastAsiaTheme="minorHAnsi"/>
          <w:sz w:val="24"/>
          <w:szCs w:val="24"/>
          <w:lang w:eastAsia="en-US"/>
        </w:rPr>
        <w:t>’я України відповідно до укладеного договору</w:t>
      </w:r>
      <w:r w:rsidR="006A6451" w:rsidRPr="006A6451">
        <w:rPr>
          <w:rFonts w:eastAsiaTheme="minorHAnsi"/>
          <w:sz w:val="24"/>
          <w:szCs w:val="24"/>
          <w:lang w:val="uk-UA" w:eastAsia="en-US"/>
        </w:rPr>
        <w:t>;</w:t>
      </w:r>
    </w:p>
    <w:p w:rsidR="00057845" w:rsidRPr="006A6451" w:rsidRDefault="00057845" w:rsidP="00057845">
      <w:pPr>
        <w:spacing w:after="160" w:line="259" w:lineRule="auto"/>
        <w:rPr>
          <w:rFonts w:eastAsiaTheme="minorHAnsi"/>
          <w:sz w:val="24"/>
          <w:szCs w:val="24"/>
          <w:lang w:val="uk-UA" w:eastAsia="en-US"/>
        </w:rPr>
      </w:pPr>
      <w:r w:rsidRPr="006A6451">
        <w:rPr>
          <w:rFonts w:eastAsiaTheme="minorHAnsi"/>
          <w:sz w:val="24"/>
          <w:szCs w:val="24"/>
          <w:lang w:eastAsia="en-US"/>
        </w:rPr>
        <w:t>- надання підприємством платних послуг</w:t>
      </w:r>
      <w:r w:rsidR="006A6451" w:rsidRPr="006A6451">
        <w:rPr>
          <w:rFonts w:eastAsiaTheme="minorHAnsi"/>
          <w:sz w:val="24"/>
          <w:szCs w:val="24"/>
          <w:lang w:val="uk-UA" w:eastAsia="en-US"/>
        </w:rPr>
        <w:t>;</w:t>
      </w:r>
    </w:p>
    <w:p w:rsidR="00057845" w:rsidRPr="006A6451" w:rsidRDefault="00057845" w:rsidP="00057845">
      <w:pPr>
        <w:spacing w:after="160" w:line="259" w:lineRule="auto"/>
        <w:rPr>
          <w:rFonts w:eastAsiaTheme="minorHAnsi"/>
          <w:sz w:val="24"/>
          <w:szCs w:val="24"/>
          <w:lang w:val="uk-UA" w:eastAsia="en-US"/>
        </w:rPr>
      </w:pPr>
      <w:r w:rsidRPr="006A6451">
        <w:rPr>
          <w:rFonts w:eastAsiaTheme="minorHAnsi"/>
          <w:sz w:val="24"/>
          <w:szCs w:val="24"/>
          <w:lang w:eastAsia="en-US"/>
        </w:rPr>
        <w:t>- інших джерел фінансування, не заборонених законодавством України</w:t>
      </w:r>
      <w:r w:rsidR="006A6451" w:rsidRPr="006A6451">
        <w:rPr>
          <w:rFonts w:eastAsiaTheme="minorHAnsi"/>
          <w:sz w:val="24"/>
          <w:szCs w:val="24"/>
          <w:lang w:val="uk-UA" w:eastAsia="en-US"/>
        </w:rPr>
        <w:t>;</w:t>
      </w:r>
    </w:p>
    <w:p w:rsidR="00057845" w:rsidRPr="006A6451" w:rsidRDefault="00057845" w:rsidP="00057845">
      <w:pPr>
        <w:spacing w:after="160" w:line="259" w:lineRule="auto"/>
        <w:rPr>
          <w:rFonts w:eastAsiaTheme="minorHAnsi"/>
          <w:sz w:val="24"/>
          <w:szCs w:val="24"/>
          <w:lang w:val="uk-UA" w:eastAsia="en-US"/>
        </w:rPr>
      </w:pPr>
      <w:r w:rsidRPr="006A6451">
        <w:rPr>
          <w:rFonts w:eastAsiaTheme="minorHAnsi"/>
          <w:sz w:val="24"/>
          <w:szCs w:val="24"/>
          <w:lang w:eastAsia="en-US"/>
        </w:rPr>
        <w:t>3. В</w:t>
      </w:r>
      <w:r w:rsidRPr="006A6451">
        <w:rPr>
          <w:rFonts w:eastAsiaTheme="minorHAnsi"/>
          <w:sz w:val="24"/>
          <w:szCs w:val="24"/>
          <w:lang w:val="uk-UA" w:eastAsia="en-US"/>
        </w:rPr>
        <w:t xml:space="preserve"> розділі 5 словосполучення «серцеву хворобу» замінити на «бронхіальну астму»</w:t>
      </w:r>
      <w:r w:rsidR="006A6451" w:rsidRPr="006A6451">
        <w:rPr>
          <w:rFonts w:eastAsiaTheme="minorHAnsi"/>
          <w:sz w:val="24"/>
          <w:szCs w:val="24"/>
          <w:lang w:val="uk-UA" w:eastAsia="en-US"/>
        </w:rPr>
        <w:t>.</w:t>
      </w:r>
    </w:p>
    <w:p w:rsidR="00057845" w:rsidRPr="006A6451" w:rsidRDefault="00057845" w:rsidP="00057845">
      <w:pPr>
        <w:spacing w:after="160" w:line="259" w:lineRule="auto"/>
        <w:rPr>
          <w:rFonts w:eastAsiaTheme="minorHAnsi"/>
          <w:sz w:val="24"/>
          <w:szCs w:val="24"/>
          <w:lang w:val="uk-UA" w:eastAsia="en-US"/>
        </w:rPr>
      </w:pPr>
      <w:r w:rsidRPr="006A6451">
        <w:rPr>
          <w:rFonts w:eastAsiaTheme="minorHAnsi"/>
          <w:sz w:val="24"/>
          <w:szCs w:val="24"/>
          <w:lang w:val="uk-UA" w:eastAsia="en-US"/>
        </w:rPr>
        <w:t>4. Додаток 1 викласти в новій редакції (додається).</w:t>
      </w:r>
    </w:p>
    <w:p w:rsidR="00057845" w:rsidRPr="006A6451" w:rsidRDefault="00057845" w:rsidP="00057845">
      <w:pPr>
        <w:spacing w:after="160" w:line="259" w:lineRule="auto"/>
        <w:rPr>
          <w:rFonts w:eastAsiaTheme="minorHAnsi"/>
          <w:sz w:val="24"/>
          <w:szCs w:val="24"/>
          <w:lang w:val="uk-UA" w:eastAsia="en-US"/>
        </w:rPr>
      </w:pPr>
      <w:r w:rsidRPr="006A6451">
        <w:rPr>
          <w:rFonts w:eastAsiaTheme="minorHAnsi"/>
          <w:sz w:val="24"/>
          <w:szCs w:val="24"/>
          <w:lang w:val="uk-UA" w:eastAsia="en-US"/>
        </w:rPr>
        <w:t>5. Контроль за виконанням рішення покласти  на постійну комісію з питань</w:t>
      </w:r>
      <w:r w:rsidR="006A6451" w:rsidRPr="006A6451">
        <w:rPr>
          <w:b/>
          <w:sz w:val="24"/>
          <w:szCs w:val="24"/>
          <w:lang w:val="uk-UA"/>
        </w:rPr>
        <w:t xml:space="preserve"> </w:t>
      </w:r>
      <w:r w:rsidR="006A6451" w:rsidRPr="006A6451">
        <w:rPr>
          <w:sz w:val="24"/>
          <w:szCs w:val="24"/>
          <w:lang w:val="uk-UA"/>
        </w:rPr>
        <w:t>охорони здоров’я, соціального захисту, освіти, фізичного виховання, молоді, культури, депутатської етики та регламенту</w:t>
      </w:r>
      <w:r w:rsidRPr="006A6451">
        <w:rPr>
          <w:rFonts w:eastAsiaTheme="minorHAnsi"/>
          <w:sz w:val="24"/>
          <w:szCs w:val="24"/>
          <w:lang w:val="uk-UA" w:eastAsia="en-US"/>
        </w:rPr>
        <w:t xml:space="preserve">  </w:t>
      </w:r>
    </w:p>
    <w:p w:rsidR="00057845" w:rsidRDefault="006A6451" w:rsidP="00057845">
      <w:pPr>
        <w:spacing w:after="160" w:line="259" w:lineRule="auto"/>
        <w:rPr>
          <w:rFonts w:eastAsiaTheme="minorHAnsi"/>
          <w:b/>
          <w:sz w:val="24"/>
          <w:szCs w:val="24"/>
          <w:lang w:val="uk-UA" w:eastAsia="en-US"/>
        </w:rPr>
      </w:pPr>
      <w:r w:rsidRPr="006A6451">
        <w:rPr>
          <w:rFonts w:eastAsiaTheme="minorHAnsi"/>
          <w:b/>
          <w:sz w:val="24"/>
          <w:szCs w:val="24"/>
          <w:lang w:val="uk-UA" w:eastAsia="en-US"/>
        </w:rPr>
        <w:t xml:space="preserve">                                               Сільский голова</w:t>
      </w:r>
      <w:r>
        <w:rPr>
          <w:rFonts w:eastAsiaTheme="minorHAnsi"/>
          <w:b/>
          <w:sz w:val="24"/>
          <w:szCs w:val="24"/>
          <w:lang w:val="uk-UA" w:eastAsia="en-US"/>
        </w:rPr>
        <w:t>:                                М.О. Лях</w:t>
      </w:r>
    </w:p>
    <w:p w:rsidR="006A6451" w:rsidRDefault="006A6451" w:rsidP="00057845">
      <w:pPr>
        <w:spacing w:after="160" w:line="259" w:lineRule="auto"/>
        <w:rPr>
          <w:rFonts w:eastAsiaTheme="minorHAnsi"/>
          <w:b/>
          <w:sz w:val="24"/>
          <w:szCs w:val="24"/>
          <w:lang w:val="uk-UA" w:eastAsia="en-US"/>
        </w:rPr>
      </w:pPr>
    </w:p>
    <w:p w:rsidR="006A6451" w:rsidRPr="006A6451" w:rsidRDefault="006A6451" w:rsidP="006A6451">
      <w:pPr>
        <w:pStyle w:val="a7"/>
        <w:rPr>
          <w:rFonts w:eastAsiaTheme="minorHAnsi"/>
          <w:b/>
          <w:lang w:val="uk-UA" w:eastAsia="en-US"/>
        </w:rPr>
      </w:pPr>
      <w:r w:rsidRPr="006A6451">
        <w:rPr>
          <w:rFonts w:eastAsiaTheme="minorHAnsi"/>
          <w:b/>
          <w:lang w:val="uk-UA" w:eastAsia="en-US"/>
        </w:rPr>
        <w:t>с. Студеники</w:t>
      </w:r>
    </w:p>
    <w:p w:rsidR="006A6451" w:rsidRDefault="006A6451" w:rsidP="006A6451">
      <w:pPr>
        <w:pStyle w:val="a7"/>
        <w:rPr>
          <w:rFonts w:eastAsiaTheme="minorHAnsi"/>
          <w:b/>
          <w:lang w:val="uk-UA" w:eastAsia="en-US"/>
        </w:rPr>
      </w:pPr>
      <w:r w:rsidRPr="006A6451">
        <w:rPr>
          <w:rFonts w:eastAsiaTheme="minorHAnsi"/>
          <w:b/>
          <w:lang w:val="uk-UA" w:eastAsia="en-US"/>
        </w:rPr>
        <w:t>№</w:t>
      </w:r>
      <w:r>
        <w:rPr>
          <w:rFonts w:eastAsiaTheme="minorHAnsi"/>
          <w:b/>
          <w:lang w:val="uk-UA" w:eastAsia="en-US"/>
        </w:rPr>
        <w:t>896-ХХХІХ-УІІ</w:t>
      </w:r>
    </w:p>
    <w:p w:rsidR="00057845" w:rsidRPr="006A6451" w:rsidRDefault="006A6451" w:rsidP="006A6451">
      <w:pPr>
        <w:pStyle w:val="a7"/>
        <w:rPr>
          <w:rFonts w:eastAsiaTheme="minorHAnsi"/>
          <w:b/>
          <w:lang w:val="uk-UA" w:eastAsia="en-US"/>
        </w:rPr>
      </w:pPr>
      <w:r>
        <w:rPr>
          <w:rFonts w:eastAsiaTheme="minorHAnsi"/>
          <w:b/>
          <w:lang w:val="uk-UA" w:eastAsia="en-US"/>
        </w:rPr>
        <w:t>11.12.2019</w:t>
      </w:r>
    </w:p>
    <w:p w:rsidR="00057845" w:rsidRPr="00057845" w:rsidRDefault="00057845" w:rsidP="00057845">
      <w:pPr>
        <w:spacing w:after="160" w:line="259" w:lineRule="auto"/>
        <w:rPr>
          <w:rFonts w:asciiTheme="minorHAnsi" w:eastAsiaTheme="minorHAnsi" w:hAnsiTheme="minorHAnsi" w:cstheme="minorBidi"/>
          <w:sz w:val="24"/>
          <w:szCs w:val="24"/>
          <w:lang w:val="uk-UA" w:eastAsia="en-US"/>
        </w:rPr>
      </w:pPr>
    </w:p>
    <w:p w:rsidR="00057845" w:rsidRPr="00057845" w:rsidRDefault="00057845" w:rsidP="00057845">
      <w:pPr>
        <w:spacing w:after="160" w:line="259" w:lineRule="auto"/>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lastRenderedPageBreak/>
        <w:t xml:space="preserve">                                                                                                                                                       Додаток 1</w:t>
      </w:r>
    </w:p>
    <w:p w:rsidR="00057845" w:rsidRPr="00057845" w:rsidRDefault="00057845" w:rsidP="00057845">
      <w:pPr>
        <w:spacing w:after="160" w:line="259" w:lineRule="auto"/>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До програми підтримки розвитку охорони здоров</w:t>
      </w:r>
      <w:r w:rsidRPr="00057845">
        <w:rPr>
          <w:rFonts w:asciiTheme="minorHAnsi" w:eastAsiaTheme="minorHAnsi" w:hAnsiTheme="minorHAnsi" w:cstheme="minorBidi"/>
          <w:sz w:val="24"/>
          <w:szCs w:val="24"/>
          <w:lang w:eastAsia="en-US"/>
        </w:rPr>
        <w:t>’</w:t>
      </w:r>
      <w:r w:rsidRPr="00057845">
        <w:rPr>
          <w:rFonts w:asciiTheme="minorHAnsi" w:eastAsiaTheme="minorHAnsi" w:hAnsiTheme="minorHAnsi" w:cstheme="minorBidi"/>
          <w:sz w:val="24"/>
          <w:szCs w:val="24"/>
          <w:lang w:val="uk-UA" w:eastAsia="en-US"/>
        </w:rPr>
        <w:t>я на території Студениківської сільської ради</w:t>
      </w:r>
    </w:p>
    <w:p w:rsidR="00057845" w:rsidRPr="00057845" w:rsidRDefault="00057845" w:rsidP="00057845">
      <w:pPr>
        <w:spacing w:after="160" w:line="259" w:lineRule="auto"/>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val="uk-UA" w:eastAsia="en-US"/>
        </w:rPr>
        <w:t>Обсяг фінансування Програми підтримки та розвитку охорони здоров</w:t>
      </w:r>
      <w:r w:rsidRPr="00057845">
        <w:rPr>
          <w:rFonts w:asciiTheme="minorHAnsi" w:eastAsiaTheme="minorHAnsi" w:hAnsiTheme="minorHAnsi" w:cstheme="minorBidi"/>
          <w:sz w:val="24"/>
          <w:szCs w:val="24"/>
          <w:lang w:eastAsia="en-US"/>
        </w:rPr>
        <w:t>’я на території Студениківської сільської ради на 2019-2021 роки</w:t>
      </w:r>
    </w:p>
    <w:p w:rsidR="00057845" w:rsidRPr="00057845" w:rsidRDefault="00057845" w:rsidP="00057845">
      <w:pPr>
        <w:tabs>
          <w:tab w:val="left" w:pos="8565"/>
        </w:tabs>
        <w:spacing w:after="160" w:line="259" w:lineRule="auto"/>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ab/>
        <w:t xml:space="preserve"> Тис.грн.</w:t>
      </w:r>
    </w:p>
    <w:tbl>
      <w:tblPr>
        <w:tblStyle w:val="13"/>
        <w:tblW w:w="9918" w:type="dxa"/>
        <w:tblLayout w:type="fixed"/>
        <w:tblLook w:val="04A0" w:firstRow="1" w:lastRow="0" w:firstColumn="1" w:lastColumn="0" w:noHBand="0" w:noVBand="1"/>
      </w:tblPr>
      <w:tblGrid>
        <w:gridCol w:w="516"/>
        <w:gridCol w:w="3732"/>
        <w:gridCol w:w="1559"/>
        <w:gridCol w:w="1134"/>
        <w:gridCol w:w="992"/>
        <w:gridCol w:w="993"/>
        <w:gridCol w:w="992"/>
      </w:tblGrid>
      <w:tr w:rsidR="00057845" w:rsidRPr="00057845" w:rsidTr="00057845">
        <w:trPr>
          <w:trHeight w:val="586"/>
        </w:trPr>
        <w:tc>
          <w:tcPr>
            <w:tcW w:w="516"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 п/п</w:t>
            </w:r>
          </w:p>
        </w:tc>
        <w:tc>
          <w:tcPr>
            <w:tcW w:w="3732" w:type="dxa"/>
          </w:tcPr>
          <w:p w:rsidR="00057845" w:rsidRPr="00057845" w:rsidRDefault="00057845" w:rsidP="00057845">
            <w:pPr>
              <w:rPr>
                <w:rFonts w:asciiTheme="minorHAnsi" w:eastAsiaTheme="minorHAnsi" w:hAnsiTheme="minorHAnsi" w:cstheme="minorBidi"/>
                <w:sz w:val="24"/>
                <w:szCs w:val="24"/>
                <w:lang w:val="uk-UA" w:eastAsia="en-US"/>
              </w:rPr>
            </w:pPr>
          </w:p>
        </w:tc>
        <w:tc>
          <w:tcPr>
            <w:tcW w:w="1559"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Джерела фінансування</w:t>
            </w:r>
          </w:p>
        </w:tc>
        <w:tc>
          <w:tcPr>
            <w:tcW w:w="1134"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Всього</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2019</w:t>
            </w:r>
          </w:p>
        </w:tc>
        <w:tc>
          <w:tcPr>
            <w:tcW w:w="993"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2020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2021</w:t>
            </w:r>
          </w:p>
        </w:tc>
      </w:tr>
      <w:tr w:rsidR="00057845" w:rsidRPr="00057845" w:rsidTr="00057845">
        <w:trPr>
          <w:trHeight w:val="571"/>
        </w:trPr>
        <w:tc>
          <w:tcPr>
            <w:tcW w:w="516"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1.</w:t>
            </w:r>
          </w:p>
        </w:tc>
        <w:tc>
          <w:tcPr>
            <w:tcW w:w="3732" w:type="dxa"/>
          </w:tcPr>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val="uk-UA" w:eastAsia="en-US"/>
              </w:rPr>
              <w:t>Обсяг фінансової підтримки КП «Амбулаторія ЗП-СМ»,в тому числі</w:t>
            </w:r>
            <w:r w:rsidRPr="00057845">
              <w:rPr>
                <w:rFonts w:asciiTheme="minorHAnsi" w:eastAsiaTheme="minorHAnsi" w:hAnsiTheme="minorHAnsi" w:cstheme="minorBidi"/>
                <w:sz w:val="24"/>
                <w:szCs w:val="24"/>
                <w:lang w:eastAsia="en-US"/>
              </w:rPr>
              <w:t>:</w:t>
            </w:r>
          </w:p>
        </w:tc>
        <w:tc>
          <w:tcPr>
            <w:tcW w:w="1559" w:type="dxa"/>
          </w:tcPr>
          <w:p w:rsidR="00057845" w:rsidRPr="00057845" w:rsidRDefault="00057845" w:rsidP="00057845">
            <w:pPr>
              <w:rPr>
                <w:rFonts w:asciiTheme="minorHAnsi" w:eastAsiaTheme="minorHAnsi" w:hAnsiTheme="minorHAnsi" w:cstheme="minorBidi"/>
                <w:sz w:val="24"/>
                <w:szCs w:val="24"/>
                <w:lang w:val="uk-UA" w:eastAsia="en-US"/>
              </w:rPr>
            </w:pPr>
          </w:p>
        </w:tc>
        <w:tc>
          <w:tcPr>
            <w:tcW w:w="1134"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12</w:t>
            </w:r>
            <w:r w:rsidRPr="00057845">
              <w:rPr>
                <w:rFonts w:asciiTheme="minorHAnsi" w:eastAsiaTheme="minorHAnsi" w:hAnsiTheme="minorHAnsi" w:cstheme="minorBidi"/>
                <w:sz w:val="24"/>
                <w:szCs w:val="24"/>
                <w:lang w:val="en-US" w:eastAsia="en-US"/>
              </w:rPr>
              <w:t>9</w:t>
            </w:r>
            <w:r w:rsidRPr="00057845">
              <w:rPr>
                <w:rFonts w:asciiTheme="minorHAnsi" w:eastAsiaTheme="minorHAnsi" w:hAnsiTheme="minorHAnsi" w:cstheme="minorBidi"/>
                <w:sz w:val="24"/>
                <w:szCs w:val="24"/>
                <w:lang w:val="uk-UA" w:eastAsia="en-US"/>
              </w:rPr>
              <w:t>81,7</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4739,9</w:t>
            </w:r>
          </w:p>
        </w:tc>
        <w:tc>
          <w:tcPr>
            <w:tcW w:w="993"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5470,9</w:t>
            </w:r>
          </w:p>
        </w:tc>
        <w:tc>
          <w:tcPr>
            <w:tcW w:w="992" w:type="dxa"/>
          </w:tcPr>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2270,9</w:t>
            </w:r>
          </w:p>
        </w:tc>
      </w:tr>
      <w:tr w:rsidR="00057845" w:rsidRPr="00057845" w:rsidTr="00057845">
        <w:trPr>
          <w:trHeight w:val="887"/>
        </w:trPr>
        <w:tc>
          <w:tcPr>
            <w:tcW w:w="516" w:type="dxa"/>
          </w:tcPr>
          <w:p w:rsidR="00057845" w:rsidRPr="00057845" w:rsidRDefault="00057845" w:rsidP="00057845">
            <w:pPr>
              <w:rPr>
                <w:rFonts w:asciiTheme="minorHAnsi" w:eastAsiaTheme="minorHAnsi" w:hAnsiTheme="minorHAnsi" w:cstheme="minorBidi"/>
                <w:sz w:val="24"/>
                <w:szCs w:val="24"/>
                <w:lang w:val="uk-UA" w:eastAsia="en-US"/>
              </w:rPr>
            </w:pPr>
          </w:p>
        </w:tc>
        <w:tc>
          <w:tcPr>
            <w:tcW w:w="3732" w:type="dxa"/>
          </w:tcPr>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-заохочувальні виплати(премії,надбавки,доплати,матеріальна допомога)</w:t>
            </w:r>
          </w:p>
        </w:tc>
        <w:tc>
          <w:tcPr>
            <w:tcW w:w="1559"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місцевий бюджет</w:t>
            </w:r>
          </w:p>
        </w:tc>
        <w:tc>
          <w:tcPr>
            <w:tcW w:w="1134" w:type="dxa"/>
          </w:tcPr>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2670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890</w:t>
            </w:r>
          </w:p>
        </w:tc>
        <w:tc>
          <w:tcPr>
            <w:tcW w:w="993"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890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890</w:t>
            </w:r>
          </w:p>
        </w:tc>
      </w:tr>
      <w:tr w:rsidR="00057845" w:rsidRPr="00057845" w:rsidTr="00057845">
        <w:trPr>
          <w:trHeight w:val="872"/>
        </w:trPr>
        <w:tc>
          <w:tcPr>
            <w:tcW w:w="516" w:type="dxa"/>
          </w:tcPr>
          <w:p w:rsidR="00057845" w:rsidRPr="00057845" w:rsidRDefault="00057845" w:rsidP="00057845">
            <w:pPr>
              <w:rPr>
                <w:rFonts w:asciiTheme="minorHAnsi" w:eastAsiaTheme="minorHAnsi" w:hAnsiTheme="minorHAnsi" w:cstheme="minorBidi"/>
                <w:sz w:val="24"/>
                <w:szCs w:val="24"/>
                <w:lang w:val="uk-UA" w:eastAsia="en-US"/>
              </w:rPr>
            </w:pPr>
          </w:p>
        </w:tc>
        <w:tc>
          <w:tcPr>
            <w:tcW w:w="373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предмети,матеріали,обладнання,інвентар</w:t>
            </w:r>
          </w:p>
        </w:tc>
        <w:tc>
          <w:tcPr>
            <w:tcW w:w="1559"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 xml:space="preserve">місцевий </w:t>
            </w:r>
          </w:p>
        </w:tc>
        <w:tc>
          <w:tcPr>
            <w:tcW w:w="1134" w:type="dxa"/>
          </w:tcPr>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780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230</w:t>
            </w:r>
          </w:p>
        </w:tc>
        <w:tc>
          <w:tcPr>
            <w:tcW w:w="993"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300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250</w:t>
            </w:r>
          </w:p>
        </w:tc>
      </w:tr>
      <w:tr w:rsidR="00057845" w:rsidRPr="00057845" w:rsidTr="00057845">
        <w:trPr>
          <w:trHeight w:val="586"/>
        </w:trPr>
        <w:tc>
          <w:tcPr>
            <w:tcW w:w="516" w:type="dxa"/>
          </w:tcPr>
          <w:p w:rsidR="00057845" w:rsidRPr="00057845" w:rsidRDefault="00057845" w:rsidP="00057845">
            <w:pPr>
              <w:rPr>
                <w:rFonts w:asciiTheme="minorHAnsi" w:eastAsiaTheme="minorHAnsi" w:hAnsiTheme="minorHAnsi" w:cstheme="minorBidi"/>
                <w:sz w:val="24"/>
                <w:szCs w:val="24"/>
                <w:lang w:val="uk-UA" w:eastAsia="en-US"/>
              </w:rPr>
            </w:pPr>
          </w:p>
        </w:tc>
        <w:tc>
          <w:tcPr>
            <w:tcW w:w="373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-медикаменти та перев</w:t>
            </w:r>
            <w:r w:rsidRPr="00057845">
              <w:rPr>
                <w:rFonts w:asciiTheme="minorHAnsi" w:eastAsiaTheme="minorHAnsi" w:hAnsiTheme="minorHAnsi" w:cstheme="minorBidi"/>
                <w:sz w:val="24"/>
                <w:szCs w:val="24"/>
                <w:lang w:val="en-US" w:eastAsia="en-US"/>
              </w:rPr>
              <w:t>’</w:t>
            </w:r>
            <w:r w:rsidRPr="00057845">
              <w:rPr>
                <w:rFonts w:asciiTheme="minorHAnsi" w:eastAsiaTheme="minorHAnsi" w:hAnsiTheme="minorHAnsi" w:cstheme="minorBidi"/>
                <w:sz w:val="24"/>
                <w:szCs w:val="24"/>
                <w:lang w:val="uk-UA" w:eastAsia="en-US"/>
              </w:rPr>
              <w:t>язувальний матеріал</w:t>
            </w:r>
          </w:p>
        </w:tc>
        <w:tc>
          <w:tcPr>
            <w:tcW w:w="1559"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місцевий</w:t>
            </w:r>
          </w:p>
        </w:tc>
        <w:tc>
          <w:tcPr>
            <w:tcW w:w="1134" w:type="dxa"/>
          </w:tcPr>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510,8</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110,8</w:t>
            </w:r>
          </w:p>
        </w:tc>
        <w:tc>
          <w:tcPr>
            <w:tcW w:w="993"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200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200</w:t>
            </w:r>
          </w:p>
        </w:tc>
      </w:tr>
      <w:tr w:rsidR="00057845" w:rsidRPr="00057845" w:rsidTr="00057845">
        <w:trPr>
          <w:trHeight w:val="285"/>
        </w:trPr>
        <w:tc>
          <w:tcPr>
            <w:tcW w:w="516" w:type="dxa"/>
          </w:tcPr>
          <w:p w:rsidR="00057845" w:rsidRPr="00057845" w:rsidRDefault="00057845" w:rsidP="00057845">
            <w:pPr>
              <w:rPr>
                <w:rFonts w:asciiTheme="minorHAnsi" w:eastAsiaTheme="minorHAnsi" w:hAnsiTheme="minorHAnsi" w:cstheme="minorBidi"/>
                <w:sz w:val="24"/>
                <w:szCs w:val="24"/>
                <w:lang w:val="uk-UA" w:eastAsia="en-US"/>
              </w:rPr>
            </w:pPr>
          </w:p>
        </w:tc>
        <w:tc>
          <w:tcPr>
            <w:tcW w:w="373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-оплата послуг(крім комунальних)</w:t>
            </w:r>
          </w:p>
        </w:tc>
        <w:tc>
          <w:tcPr>
            <w:tcW w:w="1559"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місцевий</w:t>
            </w:r>
          </w:p>
        </w:tc>
        <w:tc>
          <w:tcPr>
            <w:tcW w:w="1134" w:type="dxa"/>
          </w:tcPr>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1644</w:t>
            </w:r>
          </w:p>
        </w:tc>
        <w:tc>
          <w:tcPr>
            <w:tcW w:w="992" w:type="dxa"/>
          </w:tcPr>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1044</w:t>
            </w:r>
          </w:p>
        </w:tc>
        <w:tc>
          <w:tcPr>
            <w:tcW w:w="993"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300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300</w:t>
            </w:r>
          </w:p>
        </w:tc>
      </w:tr>
      <w:tr w:rsidR="00057845" w:rsidRPr="00057845" w:rsidTr="00057845">
        <w:trPr>
          <w:trHeight w:val="285"/>
        </w:trPr>
        <w:tc>
          <w:tcPr>
            <w:tcW w:w="516" w:type="dxa"/>
          </w:tcPr>
          <w:p w:rsidR="00057845" w:rsidRPr="00057845" w:rsidRDefault="00057845" w:rsidP="00057845">
            <w:pPr>
              <w:rPr>
                <w:rFonts w:asciiTheme="minorHAnsi" w:eastAsiaTheme="minorHAnsi" w:hAnsiTheme="minorHAnsi" w:cstheme="minorBidi"/>
                <w:sz w:val="24"/>
                <w:szCs w:val="24"/>
                <w:lang w:val="uk-UA" w:eastAsia="en-US"/>
              </w:rPr>
            </w:pPr>
          </w:p>
        </w:tc>
        <w:tc>
          <w:tcPr>
            <w:tcW w:w="373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-видатки на відрядження</w:t>
            </w:r>
          </w:p>
        </w:tc>
        <w:tc>
          <w:tcPr>
            <w:tcW w:w="1559"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eastAsia="en-US"/>
              </w:rPr>
              <w:t>м</w:t>
            </w:r>
            <w:r w:rsidRPr="00057845">
              <w:rPr>
                <w:rFonts w:asciiTheme="minorHAnsi" w:eastAsiaTheme="minorHAnsi" w:hAnsiTheme="minorHAnsi" w:cstheme="minorBidi"/>
                <w:sz w:val="24"/>
                <w:szCs w:val="24"/>
                <w:lang w:val="uk-UA" w:eastAsia="en-US"/>
              </w:rPr>
              <w:t>ісцевий</w:t>
            </w:r>
          </w:p>
        </w:tc>
        <w:tc>
          <w:tcPr>
            <w:tcW w:w="1134" w:type="dxa"/>
          </w:tcPr>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200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p>
        </w:tc>
        <w:tc>
          <w:tcPr>
            <w:tcW w:w="993"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100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100</w:t>
            </w:r>
          </w:p>
        </w:tc>
      </w:tr>
      <w:tr w:rsidR="00057845" w:rsidRPr="00057845" w:rsidTr="00057845">
        <w:trPr>
          <w:trHeight w:val="1172"/>
        </w:trPr>
        <w:tc>
          <w:tcPr>
            <w:tcW w:w="516" w:type="dxa"/>
          </w:tcPr>
          <w:p w:rsidR="00057845" w:rsidRPr="00057845" w:rsidRDefault="00057845" w:rsidP="00057845">
            <w:pPr>
              <w:rPr>
                <w:rFonts w:asciiTheme="minorHAnsi" w:eastAsiaTheme="minorHAnsi" w:hAnsiTheme="minorHAnsi" w:cstheme="minorBidi"/>
                <w:sz w:val="24"/>
                <w:szCs w:val="24"/>
                <w:lang w:val="uk-UA" w:eastAsia="en-US"/>
              </w:rPr>
            </w:pPr>
          </w:p>
        </w:tc>
        <w:tc>
          <w:tcPr>
            <w:tcW w:w="3732" w:type="dxa"/>
          </w:tcPr>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val="uk-UA" w:eastAsia="en-US"/>
              </w:rPr>
              <w:t>-оплата комунальних послуг</w:t>
            </w:r>
            <w:r w:rsidRPr="00057845">
              <w:rPr>
                <w:rFonts w:asciiTheme="minorHAnsi" w:eastAsiaTheme="minorHAnsi" w:hAnsiTheme="minorHAnsi" w:cstheme="minorBidi"/>
                <w:sz w:val="24"/>
                <w:szCs w:val="24"/>
                <w:lang w:eastAsia="en-US"/>
              </w:rPr>
              <w:t>:</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а)газ</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б)світло</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в)інші енергоносії</w:t>
            </w:r>
          </w:p>
        </w:tc>
        <w:tc>
          <w:tcPr>
            <w:tcW w:w="1559"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місцевий</w:t>
            </w:r>
          </w:p>
        </w:tc>
        <w:tc>
          <w:tcPr>
            <w:tcW w:w="1134"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599,2</w:t>
            </w:r>
          </w:p>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255</w:t>
            </w:r>
          </w:p>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90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199,2</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75</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30</w:t>
            </w:r>
          </w:p>
        </w:tc>
        <w:tc>
          <w:tcPr>
            <w:tcW w:w="993"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200</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90</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30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200</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90</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30</w:t>
            </w:r>
          </w:p>
        </w:tc>
      </w:tr>
      <w:tr w:rsidR="00057845" w:rsidRPr="00057845" w:rsidTr="00057845">
        <w:trPr>
          <w:trHeight w:val="1172"/>
        </w:trPr>
        <w:tc>
          <w:tcPr>
            <w:tcW w:w="516" w:type="dxa"/>
          </w:tcPr>
          <w:p w:rsidR="00057845" w:rsidRPr="00057845" w:rsidRDefault="00057845" w:rsidP="00057845">
            <w:pPr>
              <w:rPr>
                <w:rFonts w:asciiTheme="minorHAnsi" w:eastAsiaTheme="minorHAnsi" w:hAnsiTheme="minorHAnsi" w:cstheme="minorBidi"/>
                <w:sz w:val="24"/>
                <w:szCs w:val="24"/>
                <w:lang w:val="uk-UA" w:eastAsia="en-US"/>
              </w:rPr>
            </w:pPr>
          </w:p>
        </w:tc>
        <w:tc>
          <w:tcPr>
            <w:tcW w:w="3732" w:type="dxa"/>
          </w:tcPr>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val="uk-UA" w:eastAsia="en-US"/>
              </w:rPr>
              <w:t>-пільгові рецепти за програмами</w:t>
            </w:r>
            <w:r w:rsidRPr="00057845">
              <w:rPr>
                <w:rFonts w:asciiTheme="minorHAnsi" w:eastAsiaTheme="minorHAnsi" w:hAnsiTheme="minorHAnsi" w:cstheme="minorBidi"/>
                <w:sz w:val="24"/>
                <w:szCs w:val="24"/>
                <w:lang w:eastAsia="en-US"/>
              </w:rPr>
              <w:t>:</w:t>
            </w:r>
          </w:p>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а)цукровий діабет</w:t>
            </w:r>
          </w:p>
          <w:p w:rsidR="00057845" w:rsidRPr="00057845" w:rsidRDefault="00057845" w:rsidP="00057845">
            <w:pPr>
              <w:rPr>
                <w:rFonts w:asciiTheme="minorHAnsi" w:eastAsiaTheme="minorHAnsi" w:hAnsiTheme="minorHAnsi" w:cstheme="minorBidi"/>
                <w:sz w:val="24"/>
                <w:szCs w:val="24"/>
                <w:lang w:eastAsia="en-US"/>
              </w:rPr>
            </w:pPr>
          </w:p>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б)потерпіли в наслідок ЧАЕС</w:t>
            </w:r>
          </w:p>
        </w:tc>
        <w:tc>
          <w:tcPr>
            <w:tcW w:w="1559"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державний</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місцевий</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державний</w:t>
            </w:r>
          </w:p>
        </w:tc>
        <w:tc>
          <w:tcPr>
            <w:tcW w:w="1134"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209,1</w:t>
            </w:r>
          </w:p>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150</w:t>
            </w:r>
          </w:p>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273,6</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69,7</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50</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91,2</w:t>
            </w:r>
          </w:p>
        </w:tc>
        <w:tc>
          <w:tcPr>
            <w:tcW w:w="993"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69,7</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50</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91,2</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69,7</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50</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91,2</w:t>
            </w:r>
          </w:p>
        </w:tc>
      </w:tr>
      <w:tr w:rsidR="00057845" w:rsidRPr="00057845" w:rsidTr="00057845">
        <w:trPr>
          <w:trHeight w:val="1157"/>
        </w:trPr>
        <w:tc>
          <w:tcPr>
            <w:tcW w:w="516" w:type="dxa"/>
          </w:tcPr>
          <w:p w:rsidR="00057845" w:rsidRPr="00057845" w:rsidRDefault="00057845" w:rsidP="00057845">
            <w:pPr>
              <w:rPr>
                <w:rFonts w:asciiTheme="minorHAnsi" w:eastAsiaTheme="minorHAnsi" w:hAnsiTheme="minorHAnsi" w:cstheme="minorBidi"/>
                <w:sz w:val="24"/>
                <w:szCs w:val="24"/>
                <w:lang w:val="uk-UA" w:eastAsia="en-US"/>
              </w:rPr>
            </w:pPr>
          </w:p>
        </w:tc>
        <w:tc>
          <w:tcPr>
            <w:tcW w:w="373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-придбання обладнання і предметів довгострокового користування</w:t>
            </w:r>
            <w:r w:rsidRPr="00057845">
              <w:rPr>
                <w:rFonts w:asciiTheme="minorHAnsi" w:eastAsiaTheme="minorHAnsi" w:hAnsiTheme="minorHAnsi" w:cstheme="minorBidi"/>
                <w:sz w:val="24"/>
                <w:szCs w:val="24"/>
                <w:lang w:eastAsia="en-US"/>
              </w:rPr>
              <w:t>:</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а)стоматологічна установка</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б)УЗІ-апарат</w:t>
            </w:r>
          </w:p>
        </w:tc>
        <w:tc>
          <w:tcPr>
            <w:tcW w:w="1559"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місцевий</w:t>
            </w:r>
          </w:p>
          <w:p w:rsidR="00057845" w:rsidRPr="00057845" w:rsidRDefault="00057845" w:rsidP="00057845">
            <w:pPr>
              <w:rPr>
                <w:rFonts w:asciiTheme="minorHAnsi" w:eastAsiaTheme="minorHAnsi" w:hAnsiTheme="minorHAnsi" w:cstheme="minorBidi"/>
                <w:sz w:val="24"/>
                <w:szCs w:val="24"/>
                <w:lang w:val="uk-UA" w:eastAsia="en-US"/>
              </w:rPr>
            </w:pPr>
          </w:p>
        </w:tc>
        <w:tc>
          <w:tcPr>
            <w:tcW w:w="1134"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600</w:t>
            </w:r>
          </w:p>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100</w:t>
            </w:r>
          </w:p>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1000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600</w:t>
            </w:r>
          </w:p>
        </w:tc>
        <w:tc>
          <w:tcPr>
            <w:tcW w:w="993"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100</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1000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p>
        </w:tc>
      </w:tr>
      <w:tr w:rsidR="00057845" w:rsidRPr="00057845" w:rsidTr="00057845">
        <w:trPr>
          <w:trHeight w:val="1172"/>
        </w:trPr>
        <w:tc>
          <w:tcPr>
            <w:tcW w:w="516" w:type="dxa"/>
          </w:tcPr>
          <w:p w:rsidR="00057845" w:rsidRPr="00057845" w:rsidRDefault="00057845" w:rsidP="00057845">
            <w:pPr>
              <w:rPr>
                <w:rFonts w:asciiTheme="minorHAnsi" w:eastAsiaTheme="minorHAnsi" w:hAnsiTheme="minorHAnsi" w:cstheme="minorBidi"/>
                <w:sz w:val="24"/>
                <w:szCs w:val="24"/>
                <w:lang w:val="uk-UA" w:eastAsia="en-US"/>
              </w:rPr>
            </w:pPr>
          </w:p>
        </w:tc>
        <w:tc>
          <w:tcPr>
            <w:tcW w:w="373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-капітальний ремонт(по об</w:t>
            </w:r>
            <w:r w:rsidRPr="00057845">
              <w:rPr>
                <w:rFonts w:asciiTheme="minorHAnsi" w:eastAsiaTheme="minorHAnsi" w:hAnsiTheme="minorHAnsi" w:cstheme="minorBidi"/>
                <w:sz w:val="24"/>
                <w:szCs w:val="24"/>
                <w:lang w:eastAsia="en-US"/>
              </w:rPr>
              <w:t>’єктах):</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а)с.Студеники(дах+фасад)</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б)с.Козлів</w:t>
            </w:r>
          </w:p>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val="uk-UA" w:eastAsia="en-US"/>
              </w:rPr>
              <w:t>в)с.Сомкова Долина</w:t>
            </w:r>
          </w:p>
        </w:tc>
        <w:tc>
          <w:tcPr>
            <w:tcW w:w="1559"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місцевий</w:t>
            </w:r>
          </w:p>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p>
        </w:tc>
        <w:tc>
          <w:tcPr>
            <w:tcW w:w="1134"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1700</w:t>
            </w:r>
          </w:p>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300</w:t>
            </w:r>
          </w:p>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250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200</w:t>
            </w:r>
          </w:p>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p>
        </w:tc>
        <w:tc>
          <w:tcPr>
            <w:tcW w:w="993"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1500</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300</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250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p>
        </w:tc>
      </w:tr>
      <w:tr w:rsidR="00057845" w:rsidRPr="00057845" w:rsidTr="00057845">
        <w:trPr>
          <w:trHeight w:val="285"/>
        </w:trPr>
        <w:tc>
          <w:tcPr>
            <w:tcW w:w="516" w:type="dxa"/>
          </w:tcPr>
          <w:p w:rsidR="00057845" w:rsidRPr="00057845" w:rsidRDefault="00057845" w:rsidP="00057845">
            <w:pPr>
              <w:rPr>
                <w:rFonts w:asciiTheme="minorHAnsi" w:eastAsiaTheme="minorHAnsi" w:hAnsiTheme="minorHAnsi" w:cstheme="minorBidi"/>
                <w:sz w:val="24"/>
                <w:szCs w:val="24"/>
                <w:lang w:val="uk-UA" w:eastAsia="en-US"/>
              </w:rPr>
            </w:pPr>
          </w:p>
        </w:tc>
        <w:tc>
          <w:tcPr>
            <w:tcW w:w="3732" w:type="dxa"/>
          </w:tcPr>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-придбання службового автомобіля</w:t>
            </w:r>
          </w:p>
        </w:tc>
        <w:tc>
          <w:tcPr>
            <w:tcW w:w="1559"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державний</w:t>
            </w:r>
          </w:p>
        </w:tc>
        <w:tc>
          <w:tcPr>
            <w:tcW w:w="1134" w:type="dxa"/>
          </w:tcPr>
          <w:p w:rsidR="00057845" w:rsidRPr="00057845" w:rsidRDefault="00057845" w:rsidP="00057845">
            <w:pPr>
              <w:rPr>
                <w:rFonts w:asciiTheme="minorHAnsi" w:eastAsiaTheme="minorHAnsi" w:hAnsiTheme="minorHAnsi" w:cstheme="minorBidi"/>
                <w:sz w:val="24"/>
                <w:szCs w:val="24"/>
                <w:lang w:val="en-US" w:eastAsia="en-US"/>
              </w:rPr>
            </w:pPr>
            <w:r w:rsidRPr="00057845">
              <w:rPr>
                <w:rFonts w:asciiTheme="minorHAnsi" w:eastAsiaTheme="minorHAnsi" w:hAnsiTheme="minorHAnsi" w:cstheme="minorBidi"/>
                <w:sz w:val="24"/>
                <w:szCs w:val="24"/>
                <w:lang w:val="en-US" w:eastAsia="en-US"/>
              </w:rPr>
              <w:t>1000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500</w:t>
            </w:r>
          </w:p>
        </w:tc>
        <w:tc>
          <w:tcPr>
            <w:tcW w:w="993" w:type="dxa"/>
          </w:tcPr>
          <w:p w:rsidR="00057845" w:rsidRPr="00057845" w:rsidRDefault="00057845" w:rsidP="00057845">
            <w:pPr>
              <w:rPr>
                <w:rFonts w:asciiTheme="minorHAnsi" w:eastAsiaTheme="minorHAnsi" w:hAnsiTheme="minorHAnsi" w:cstheme="minorBidi"/>
                <w:sz w:val="24"/>
                <w:szCs w:val="24"/>
                <w:lang w:val="en-US" w:eastAsia="en-US"/>
              </w:rPr>
            </w:pPr>
            <w:r w:rsidRPr="00057845">
              <w:rPr>
                <w:rFonts w:asciiTheme="minorHAnsi" w:eastAsiaTheme="minorHAnsi" w:hAnsiTheme="minorHAnsi" w:cstheme="minorBidi"/>
                <w:sz w:val="24"/>
                <w:szCs w:val="24"/>
                <w:lang w:val="en-US" w:eastAsia="en-US"/>
              </w:rPr>
              <w:t>500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p>
        </w:tc>
      </w:tr>
      <w:tr w:rsidR="00057845" w:rsidRPr="00057845" w:rsidTr="00057845">
        <w:trPr>
          <w:trHeight w:val="300"/>
        </w:trPr>
        <w:tc>
          <w:tcPr>
            <w:tcW w:w="516" w:type="dxa"/>
          </w:tcPr>
          <w:p w:rsidR="00057845" w:rsidRPr="00057845" w:rsidRDefault="00057845" w:rsidP="00057845">
            <w:pPr>
              <w:rPr>
                <w:rFonts w:asciiTheme="minorHAnsi" w:eastAsiaTheme="minorHAnsi" w:hAnsiTheme="minorHAnsi" w:cstheme="minorBidi"/>
                <w:sz w:val="24"/>
                <w:szCs w:val="24"/>
                <w:lang w:val="uk-UA" w:eastAsia="en-US"/>
              </w:rPr>
            </w:pPr>
          </w:p>
        </w:tc>
        <w:tc>
          <w:tcPr>
            <w:tcW w:w="373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eastAsia="en-US"/>
              </w:rPr>
              <w:t>-при</w:t>
            </w:r>
            <w:r w:rsidRPr="00057845">
              <w:rPr>
                <w:rFonts w:asciiTheme="minorHAnsi" w:eastAsiaTheme="minorHAnsi" w:hAnsiTheme="minorHAnsi" w:cstheme="minorBidi"/>
                <w:sz w:val="24"/>
                <w:szCs w:val="24"/>
                <w:lang w:val="uk-UA" w:eastAsia="en-US"/>
              </w:rPr>
              <w:t>дбання біохімічного аналізатора</w:t>
            </w:r>
          </w:p>
        </w:tc>
        <w:tc>
          <w:tcPr>
            <w:tcW w:w="1559"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місцевий</w:t>
            </w:r>
          </w:p>
        </w:tc>
        <w:tc>
          <w:tcPr>
            <w:tcW w:w="1134" w:type="dxa"/>
          </w:tcPr>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650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650</w:t>
            </w:r>
          </w:p>
        </w:tc>
        <w:tc>
          <w:tcPr>
            <w:tcW w:w="993" w:type="dxa"/>
          </w:tcPr>
          <w:p w:rsidR="00057845" w:rsidRPr="00057845" w:rsidRDefault="00057845" w:rsidP="00057845">
            <w:pPr>
              <w:rPr>
                <w:rFonts w:asciiTheme="minorHAnsi" w:eastAsiaTheme="minorHAnsi" w:hAnsiTheme="minorHAnsi" w:cstheme="minorBidi"/>
                <w:sz w:val="24"/>
                <w:szCs w:val="24"/>
                <w:lang w:val="uk-UA" w:eastAsia="en-US"/>
              </w:rPr>
            </w:pP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p>
        </w:tc>
      </w:tr>
      <w:tr w:rsidR="00057845" w:rsidRPr="00057845" w:rsidTr="00057845">
        <w:trPr>
          <w:trHeight w:val="571"/>
        </w:trPr>
        <w:tc>
          <w:tcPr>
            <w:tcW w:w="516" w:type="dxa"/>
          </w:tcPr>
          <w:p w:rsidR="00057845" w:rsidRPr="00057845" w:rsidRDefault="00057845" w:rsidP="00057845">
            <w:pPr>
              <w:rPr>
                <w:rFonts w:asciiTheme="minorHAnsi" w:eastAsiaTheme="minorHAnsi" w:hAnsiTheme="minorHAnsi" w:cstheme="minorBidi"/>
                <w:sz w:val="24"/>
                <w:szCs w:val="24"/>
                <w:lang w:val="uk-UA" w:eastAsia="en-US"/>
              </w:rPr>
            </w:pPr>
          </w:p>
        </w:tc>
        <w:tc>
          <w:tcPr>
            <w:tcW w:w="3732" w:type="dxa"/>
          </w:tcPr>
          <w:p w:rsidR="00057845" w:rsidRPr="00057845" w:rsidRDefault="00057845" w:rsidP="00057845">
            <w:pPr>
              <w:rPr>
                <w:rFonts w:asciiTheme="minorHAnsi" w:eastAsiaTheme="minorHAnsi" w:hAnsiTheme="minorHAnsi" w:cstheme="minorBidi"/>
                <w:sz w:val="24"/>
                <w:szCs w:val="24"/>
                <w:lang w:val="en-US" w:eastAsia="en-US"/>
              </w:rPr>
            </w:pPr>
            <w:r w:rsidRPr="00057845">
              <w:rPr>
                <w:rFonts w:asciiTheme="minorHAnsi" w:eastAsiaTheme="minorHAnsi" w:hAnsiTheme="minorHAnsi" w:cstheme="minorBidi"/>
                <w:sz w:val="24"/>
                <w:szCs w:val="24"/>
                <w:lang w:val="uk-UA" w:eastAsia="en-US"/>
              </w:rPr>
              <w:t>Всього</w:t>
            </w:r>
            <w:r w:rsidRPr="00057845">
              <w:rPr>
                <w:rFonts w:asciiTheme="minorHAnsi" w:eastAsiaTheme="minorHAnsi" w:hAnsiTheme="minorHAnsi" w:cstheme="minorBidi"/>
                <w:sz w:val="24"/>
                <w:szCs w:val="24"/>
                <w:lang w:val="en-US" w:eastAsia="en-US"/>
              </w:rPr>
              <w:t>:</w:t>
            </w:r>
          </w:p>
        </w:tc>
        <w:tc>
          <w:tcPr>
            <w:tcW w:w="1559"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Державний</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місцевий</w:t>
            </w:r>
          </w:p>
        </w:tc>
        <w:tc>
          <w:tcPr>
            <w:tcW w:w="1134" w:type="dxa"/>
          </w:tcPr>
          <w:p w:rsidR="00057845" w:rsidRPr="00057845" w:rsidRDefault="00057845" w:rsidP="00057845">
            <w:pPr>
              <w:rPr>
                <w:rFonts w:asciiTheme="minorHAnsi" w:eastAsiaTheme="minorHAnsi" w:hAnsiTheme="minorHAnsi" w:cstheme="minorBidi"/>
                <w:sz w:val="24"/>
                <w:szCs w:val="24"/>
                <w:lang w:val="en-US" w:eastAsia="en-US"/>
              </w:rPr>
            </w:pPr>
            <w:r w:rsidRPr="00057845">
              <w:rPr>
                <w:rFonts w:asciiTheme="minorHAnsi" w:eastAsiaTheme="minorHAnsi" w:hAnsiTheme="minorHAnsi" w:cstheme="minorBidi"/>
                <w:sz w:val="24"/>
                <w:szCs w:val="24"/>
                <w:lang w:val="en-US" w:eastAsia="en-US"/>
              </w:rPr>
              <w:t>1482,7</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11499</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660,9</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4079</w:t>
            </w:r>
          </w:p>
        </w:tc>
        <w:tc>
          <w:tcPr>
            <w:tcW w:w="993"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160,9</w:t>
            </w: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5310</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160,9</w:t>
            </w:r>
          </w:p>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2110</w:t>
            </w:r>
          </w:p>
        </w:tc>
      </w:tr>
      <w:tr w:rsidR="00057845" w:rsidRPr="00057845" w:rsidTr="00057845">
        <w:trPr>
          <w:trHeight w:val="887"/>
        </w:trPr>
        <w:tc>
          <w:tcPr>
            <w:tcW w:w="516" w:type="dxa"/>
          </w:tcPr>
          <w:p w:rsidR="00057845" w:rsidRPr="00057845" w:rsidRDefault="00057845" w:rsidP="00057845">
            <w:pPr>
              <w:rPr>
                <w:rFonts w:asciiTheme="minorHAnsi" w:eastAsiaTheme="minorHAnsi" w:hAnsiTheme="minorHAnsi" w:cstheme="minorBidi"/>
                <w:sz w:val="24"/>
                <w:szCs w:val="24"/>
                <w:lang w:eastAsia="en-US"/>
              </w:rPr>
            </w:pPr>
            <w:r w:rsidRPr="00057845">
              <w:rPr>
                <w:rFonts w:asciiTheme="minorHAnsi" w:eastAsiaTheme="minorHAnsi" w:hAnsiTheme="minorHAnsi" w:cstheme="minorBidi"/>
                <w:sz w:val="24"/>
                <w:szCs w:val="24"/>
                <w:lang w:eastAsia="en-US"/>
              </w:rPr>
              <w:t>2.</w:t>
            </w:r>
          </w:p>
        </w:tc>
        <w:tc>
          <w:tcPr>
            <w:tcW w:w="3732" w:type="dxa"/>
          </w:tcPr>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Оплата послуг Філії КЗ КОР «КОЦЕМДМК» «Переяслав-Хмельницької СЕМД»</w:t>
            </w:r>
          </w:p>
        </w:tc>
        <w:tc>
          <w:tcPr>
            <w:tcW w:w="1559"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місцевий</w:t>
            </w:r>
          </w:p>
        </w:tc>
        <w:tc>
          <w:tcPr>
            <w:tcW w:w="1134"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599,7</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199,9</w:t>
            </w:r>
          </w:p>
        </w:tc>
        <w:tc>
          <w:tcPr>
            <w:tcW w:w="993"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199,9</w:t>
            </w:r>
          </w:p>
        </w:tc>
        <w:tc>
          <w:tcPr>
            <w:tcW w:w="992" w:type="dxa"/>
          </w:tcPr>
          <w:p w:rsidR="00057845" w:rsidRPr="00057845" w:rsidRDefault="00057845" w:rsidP="00057845">
            <w:pPr>
              <w:rPr>
                <w:rFonts w:asciiTheme="minorHAnsi" w:eastAsiaTheme="minorHAnsi" w:hAnsiTheme="minorHAnsi" w:cstheme="minorBidi"/>
                <w:sz w:val="24"/>
                <w:szCs w:val="24"/>
                <w:lang w:val="uk-UA" w:eastAsia="en-US"/>
              </w:rPr>
            </w:pPr>
          </w:p>
          <w:p w:rsidR="00057845" w:rsidRPr="00057845" w:rsidRDefault="00057845" w:rsidP="00057845">
            <w:pPr>
              <w:rPr>
                <w:rFonts w:asciiTheme="minorHAnsi" w:eastAsiaTheme="minorHAnsi" w:hAnsiTheme="minorHAnsi" w:cstheme="minorBidi"/>
                <w:sz w:val="24"/>
                <w:szCs w:val="24"/>
                <w:lang w:val="uk-UA" w:eastAsia="en-US"/>
              </w:rPr>
            </w:pPr>
            <w:r w:rsidRPr="00057845">
              <w:rPr>
                <w:rFonts w:asciiTheme="minorHAnsi" w:eastAsiaTheme="minorHAnsi" w:hAnsiTheme="minorHAnsi" w:cstheme="minorBidi"/>
                <w:sz w:val="24"/>
                <w:szCs w:val="24"/>
                <w:lang w:val="uk-UA" w:eastAsia="en-US"/>
              </w:rPr>
              <w:t>199,9</w:t>
            </w:r>
          </w:p>
        </w:tc>
      </w:tr>
    </w:tbl>
    <w:p w:rsidR="00945DE5" w:rsidRDefault="00945DE5" w:rsidP="000B42BF">
      <w:pPr>
        <w:tabs>
          <w:tab w:val="left" w:pos="6521"/>
        </w:tabs>
        <w:overflowPunct w:val="0"/>
        <w:autoSpaceDE w:val="0"/>
        <w:autoSpaceDN w:val="0"/>
        <w:adjustRightInd w:val="0"/>
        <w:ind w:right="41"/>
        <w:textAlignment w:val="baseline"/>
        <w:rPr>
          <w:sz w:val="28"/>
          <w:szCs w:val="28"/>
          <w:lang w:val="uk-UA"/>
        </w:rPr>
      </w:pPr>
    </w:p>
    <w:p w:rsidR="00945DE5" w:rsidRPr="000B42BF" w:rsidRDefault="00945DE5" w:rsidP="000B42BF">
      <w:pPr>
        <w:tabs>
          <w:tab w:val="left" w:pos="6521"/>
        </w:tabs>
        <w:overflowPunct w:val="0"/>
        <w:autoSpaceDE w:val="0"/>
        <w:autoSpaceDN w:val="0"/>
        <w:adjustRightInd w:val="0"/>
        <w:ind w:right="41"/>
        <w:textAlignment w:val="baseline"/>
        <w:rPr>
          <w:sz w:val="28"/>
          <w:szCs w:val="28"/>
          <w:lang w:val="uk-UA"/>
        </w:rPr>
      </w:pPr>
    </w:p>
    <w:p w:rsidR="005F77B1" w:rsidRPr="00793421" w:rsidRDefault="005F77B1" w:rsidP="005F77B1">
      <w:pPr>
        <w:tabs>
          <w:tab w:val="left" w:pos="6521"/>
        </w:tabs>
        <w:overflowPunct w:val="0"/>
        <w:autoSpaceDE w:val="0"/>
        <w:autoSpaceDN w:val="0"/>
        <w:adjustRightInd w:val="0"/>
        <w:ind w:right="41"/>
        <w:jc w:val="center"/>
        <w:textAlignment w:val="baseline"/>
        <w:rPr>
          <w:rFonts w:ascii="Uk_Bodoni" w:hAnsi="Uk_Bodoni"/>
          <w:sz w:val="24"/>
          <w:szCs w:val="24"/>
          <w:lang w:val="uk-UA"/>
        </w:rPr>
      </w:pPr>
      <w:r w:rsidRPr="00793421">
        <w:rPr>
          <w:rFonts w:ascii="Uk_Bodoni" w:hAnsi="Uk_Bodoni"/>
          <w:noProof/>
          <w:sz w:val="24"/>
          <w:szCs w:val="24"/>
          <w:lang w:val="uk-UA" w:eastAsia="uk-UA"/>
        </w:rPr>
        <w:drawing>
          <wp:inline distT="0" distB="0" distL="0" distR="0" wp14:anchorId="7F1D0B17" wp14:editId="183F6366">
            <wp:extent cx="504825" cy="7524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4825" cy="752475"/>
                    </a:xfrm>
                    <a:prstGeom prst="rect">
                      <a:avLst/>
                    </a:prstGeom>
                    <a:noFill/>
                    <a:ln>
                      <a:noFill/>
                    </a:ln>
                  </pic:spPr>
                </pic:pic>
              </a:graphicData>
            </a:graphic>
          </wp:inline>
        </w:drawing>
      </w:r>
    </w:p>
    <w:p w:rsidR="005F77B1" w:rsidRPr="00793421" w:rsidRDefault="005F77B1" w:rsidP="005F77B1">
      <w:pPr>
        <w:overflowPunct w:val="0"/>
        <w:autoSpaceDE w:val="0"/>
        <w:autoSpaceDN w:val="0"/>
        <w:adjustRightInd w:val="0"/>
        <w:jc w:val="center"/>
        <w:textAlignment w:val="baseline"/>
        <w:rPr>
          <w:b/>
          <w:sz w:val="24"/>
          <w:szCs w:val="24"/>
          <w:lang w:val="uk-UA"/>
        </w:rPr>
      </w:pPr>
      <w:r w:rsidRPr="00793421">
        <w:rPr>
          <w:b/>
          <w:sz w:val="24"/>
          <w:szCs w:val="24"/>
          <w:lang w:val="uk-UA"/>
        </w:rPr>
        <w:t>УКРАЇНА</w:t>
      </w:r>
    </w:p>
    <w:p w:rsidR="005F77B1" w:rsidRPr="00EB2835" w:rsidRDefault="005F77B1" w:rsidP="005F77B1">
      <w:pPr>
        <w:overflowPunct w:val="0"/>
        <w:autoSpaceDE w:val="0"/>
        <w:autoSpaceDN w:val="0"/>
        <w:adjustRightInd w:val="0"/>
        <w:jc w:val="center"/>
        <w:textAlignment w:val="baseline"/>
        <w:rPr>
          <w:b/>
          <w:sz w:val="24"/>
          <w:szCs w:val="24"/>
          <w:lang w:val="uk-UA"/>
        </w:rPr>
      </w:pPr>
      <w:r w:rsidRPr="00EB2835">
        <w:rPr>
          <w:b/>
          <w:sz w:val="24"/>
          <w:szCs w:val="24"/>
          <w:lang w:val="uk-UA"/>
        </w:rPr>
        <w:t>СТУДЕНИКІВСЬКА  СІЛЬСЬКА  РАДА</w:t>
      </w:r>
    </w:p>
    <w:p w:rsidR="005F77B1" w:rsidRPr="00793421" w:rsidRDefault="005F77B1" w:rsidP="005F77B1">
      <w:pPr>
        <w:overflowPunct w:val="0"/>
        <w:autoSpaceDE w:val="0"/>
        <w:autoSpaceDN w:val="0"/>
        <w:adjustRightInd w:val="0"/>
        <w:jc w:val="center"/>
        <w:textAlignment w:val="baseline"/>
        <w:rPr>
          <w:b/>
          <w:sz w:val="24"/>
          <w:szCs w:val="24"/>
          <w:lang w:val="uk-UA"/>
        </w:rPr>
      </w:pPr>
      <w:r w:rsidRPr="00EB2835">
        <w:rPr>
          <w:b/>
          <w:sz w:val="24"/>
          <w:szCs w:val="24"/>
          <w:lang w:val="uk-UA"/>
        </w:rPr>
        <w:t>ПЕРЕЯСЛАВ-ХМЕЛЬНИЦЬКОГО РАЙОНУ</w:t>
      </w:r>
      <w:r w:rsidRPr="00EB2835">
        <w:rPr>
          <w:b/>
          <w:sz w:val="24"/>
          <w:szCs w:val="24"/>
          <w:lang w:val="uk-UA"/>
        </w:rPr>
        <w:br/>
        <w:t xml:space="preserve">КИЇВСЬКОЇ  ОБЛАСТІ </w:t>
      </w:r>
    </w:p>
    <w:p w:rsidR="005F77B1" w:rsidRPr="00793421" w:rsidRDefault="005F77B1" w:rsidP="005F77B1">
      <w:pPr>
        <w:overflowPunct w:val="0"/>
        <w:autoSpaceDE w:val="0"/>
        <w:autoSpaceDN w:val="0"/>
        <w:adjustRightInd w:val="0"/>
        <w:jc w:val="center"/>
        <w:textAlignment w:val="baseline"/>
        <w:rPr>
          <w:sz w:val="24"/>
          <w:szCs w:val="24"/>
          <w:lang w:val="uk-UA"/>
        </w:rPr>
      </w:pPr>
    </w:p>
    <w:p w:rsidR="005F77B1" w:rsidRPr="00793421" w:rsidRDefault="005F77B1" w:rsidP="005F77B1">
      <w:pPr>
        <w:overflowPunct w:val="0"/>
        <w:autoSpaceDE w:val="0"/>
        <w:autoSpaceDN w:val="0"/>
        <w:adjustRightInd w:val="0"/>
        <w:jc w:val="center"/>
        <w:textAlignment w:val="baseline"/>
        <w:rPr>
          <w:b/>
          <w:sz w:val="24"/>
          <w:szCs w:val="24"/>
          <w:lang w:val="uk-UA"/>
        </w:rPr>
      </w:pPr>
      <w:r w:rsidRPr="00793421">
        <w:rPr>
          <w:b/>
          <w:sz w:val="24"/>
          <w:szCs w:val="24"/>
        </w:rPr>
        <w:t xml:space="preserve">Р І Ш Е Н </w:t>
      </w:r>
      <w:r w:rsidRPr="00793421">
        <w:rPr>
          <w:b/>
          <w:sz w:val="24"/>
          <w:szCs w:val="24"/>
          <w:lang w:val="uk-UA"/>
        </w:rPr>
        <w:t>Н Я</w:t>
      </w:r>
    </w:p>
    <w:p w:rsidR="005F77B1" w:rsidRPr="00793421" w:rsidRDefault="005F77B1" w:rsidP="005F77B1">
      <w:pPr>
        <w:autoSpaceDN w:val="0"/>
        <w:rPr>
          <w:bCs/>
          <w:sz w:val="24"/>
          <w:szCs w:val="24"/>
          <w:lang w:val="uk-UA"/>
        </w:rPr>
      </w:pPr>
    </w:p>
    <w:p w:rsidR="005F77B1" w:rsidRPr="00793421" w:rsidRDefault="005F77B1" w:rsidP="005F77B1">
      <w:pPr>
        <w:overflowPunct w:val="0"/>
        <w:autoSpaceDE w:val="0"/>
        <w:autoSpaceDN w:val="0"/>
        <w:adjustRightInd w:val="0"/>
        <w:ind w:right="4960"/>
        <w:jc w:val="both"/>
        <w:rPr>
          <w:b/>
          <w:sz w:val="24"/>
          <w:szCs w:val="24"/>
          <w:lang w:val="uk-UA"/>
        </w:rPr>
      </w:pPr>
      <w:r w:rsidRPr="00793421">
        <w:rPr>
          <w:b/>
          <w:sz w:val="24"/>
          <w:szCs w:val="24"/>
          <w:lang w:val="uk-UA"/>
        </w:rPr>
        <w:t>Про затвердження Плану діяльності Студениківської сільської   ради з підготовки проектів регуляторних актів на 2020 рік</w:t>
      </w:r>
    </w:p>
    <w:p w:rsidR="005F77B1" w:rsidRPr="00793421" w:rsidRDefault="005F77B1" w:rsidP="005F77B1">
      <w:pPr>
        <w:overflowPunct w:val="0"/>
        <w:autoSpaceDE w:val="0"/>
        <w:autoSpaceDN w:val="0"/>
        <w:adjustRightInd w:val="0"/>
        <w:ind w:right="4960"/>
        <w:jc w:val="both"/>
        <w:rPr>
          <w:b/>
          <w:sz w:val="24"/>
          <w:szCs w:val="24"/>
          <w:lang w:val="uk-UA"/>
        </w:rPr>
      </w:pPr>
    </w:p>
    <w:p w:rsidR="005F77B1" w:rsidRPr="00793421" w:rsidRDefault="005F77B1" w:rsidP="005F77B1">
      <w:pPr>
        <w:overflowPunct w:val="0"/>
        <w:autoSpaceDE w:val="0"/>
        <w:autoSpaceDN w:val="0"/>
        <w:adjustRightInd w:val="0"/>
        <w:ind w:firstLine="567"/>
        <w:jc w:val="both"/>
        <w:rPr>
          <w:sz w:val="24"/>
          <w:szCs w:val="24"/>
          <w:lang w:val="uk-UA"/>
        </w:rPr>
      </w:pPr>
      <w:r w:rsidRPr="00793421">
        <w:rPr>
          <w:sz w:val="24"/>
          <w:szCs w:val="24"/>
          <w:lang w:val="uk-UA"/>
        </w:rPr>
        <w:t>Відповідно до  статті 26 Закону України «Про місцеве самоврядування в Україні», статей 7, 32 Закону України «Про засади державної регуляторної політики у сфері господарської діяльності», з метою врегулювання господарських відносин на території об’єднаної територіальної громади Студениківської сільської ради, а також адміністративних відносин між регуляторними органами та суб’єктами господарювання, за рекомендацією постійної комісії з питань  фінансів, бюджету та планування  соціально-економічного розвитку, сільська  рада</w:t>
      </w:r>
    </w:p>
    <w:p w:rsidR="005F77B1" w:rsidRPr="00793421" w:rsidRDefault="005F77B1" w:rsidP="005F77B1">
      <w:pPr>
        <w:overflowPunct w:val="0"/>
        <w:autoSpaceDE w:val="0"/>
        <w:autoSpaceDN w:val="0"/>
        <w:adjustRightInd w:val="0"/>
        <w:ind w:firstLine="851"/>
        <w:jc w:val="both"/>
        <w:rPr>
          <w:sz w:val="24"/>
          <w:szCs w:val="24"/>
          <w:lang w:val="uk-UA"/>
        </w:rPr>
      </w:pPr>
    </w:p>
    <w:p w:rsidR="005F77B1" w:rsidRPr="00793421" w:rsidRDefault="005F77B1" w:rsidP="005F77B1">
      <w:pPr>
        <w:overflowPunct w:val="0"/>
        <w:autoSpaceDE w:val="0"/>
        <w:autoSpaceDN w:val="0"/>
        <w:adjustRightInd w:val="0"/>
        <w:jc w:val="center"/>
        <w:rPr>
          <w:b/>
          <w:sz w:val="24"/>
          <w:szCs w:val="24"/>
          <w:lang w:val="uk-UA"/>
        </w:rPr>
      </w:pPr>
      <w:r w:rsidRPr="00793421">
        <w:rPr>
          <w:b/>
          <w:sz w:val="24"/>
          <w:szCs w:val="24"/>
          <w:lang w:val="uk-UA"/>
        </w:rPr>
        <w:t>ВИРІШИЛА:</w:t>
      </w:r>
    </w:p>
    <w:p w:rsidR="005F77B1" w:rsidRPr="00793421" w:rsidRDefault="005F77B1" w:rsidP="005F77B1">
      <w:pPr>
        <w:overflowPunct w:val="0"/>
        <w:autoSpaceDE w:val="0"/>
        <w:autoSpaceDN w:val="0"/>
        <w:adjustRightInd w:val="0"/>
        <w:jc w:val="center"/>
        <w:rPr>
          <w:sz w:val="24"/>
          <w:szCs w:val="24"/>
          <w:lang w:val="uk-UA"/>
        </w:rPr>
      </w:pPr>
      <w:r w:rsidRPr="00793421">
        <w:rPr>
          <w:sz w:val="24"/>
          <w:szCs w:val="24"/>
          <w:lang w:val="uk-UA"/>
        </w:rPr>
        <w:t xml:space="preserve"> </w:t>
      </w:r>
    </w:p>
    <w:p w:rsidR="005F77B1" w:rsidRPr="00793421" w:rsidRDefault="005F77B1" w:rsidP="005F77B1">
      <w:pPr>
        <w:overflowPunct w:val="0"/>
        <w:spacing w:after="120"/>
        <w:ind w:firstLine="567"/>
        <w:jc w:val="both"/>
        <w:rPr>
          <w:sz w:val="24"/>
          <w:szCs w:val="24"/>
          <w:lang w:val="uk-UA"/>
        </w:rPr>
      </w:pPr>
      <w:r w:rsidRPr="00793421">
        <w:rPr>
          <w:sz w:val="24"/>
          <w:szCs w:val="24"/>
          <w:lang w:val="uk-UA"/>
        </w:rPr>
        <w:t xml:space="preserve">1. Затвердити План діяльності Студениківської сільської  ради з підготовки проектів регуляторних актів на 2020 рік, що додається. </w:t>
      </w:r>
    </w:p>
    <w:p w:rsidR="005F77B1" w:rsidRPr="00793421" w:rsidRDefault="005F77B1" w:rsidP="005F77B1">
      <w:pPr>
        <w:overflowPunct w:val="0"/>
        <w:spacing w:after="120"/>
        <w:ind w:firstLine="567"/>
        <w:jc w:val="both"/>
        <w:rPr>
          <w:sz w:val="24"/>
          <w:szCs w:val="24"/>
          <w:lang w:val="uk-UA"/>
        </w:rPr>
      </w:pPr>
      <w:r w:rsidRPr="00793421">
        <w:rPr>
          <w:sz w:val="24"/>
          <w:szCs w:val="24"/>
          <w:lang w:val="uk-UA"/>
        </w:rPr>
        <w:t xml:space="preserve">2. Оприлюднити План діяльності Студениківської сільської  ради з підготовки проектів регуляторних актів на 2020 рік на офіційному веб-сайті Студениківської сільської ради </w:t>
      </w:r>
      <w:r w:rsidRPr="00793421">
        <w:rPr>
          <w:color w:val="000000"/>
          <w:sz w:val="24"/>
          <w:szCs w:val="24"/>
          <w:shd w:val="clear" w:color="auto" w:fill="FFFFFF"/>
          <w:lang w:val="uk-UA"/>
        </w:rPr>
        <w:t>не пізніш як у десятиденний строк</w:t>
      </w:r>
      <w:r w:rsidRPr="00793421">
        <w:rPr>
          <w:color w:val="000000"/>
          <w:sz w:val="24"/>
          <w:szCs w:val="24"/>
          <w:shd w:val="clear" w:color="auto" w:fill="FFFFFF"/>
        </w:rPr>
        <w:t> </w:t>
      </w:r>
      <w:r w:rsidRPr="00793421">
        <w:rPr>
          <w:sz w:val="24"/>
          <w:szCs w:val="24"/>
          <w:lang w:val="uk-UA"/>
        </w:rPr>
        <w:t xml:space="preserve"> з моменту підписання цього рішення.</w:t>
      </w:r>
    </w:p>
    <w:p w:rsidR="005F77B1" w:rsidRPr="00793421" w:rsidRDefault="005F77B1" w:rsidP="005F77B1">
      <w:pPr>
        <w:overflowPunct w:val="0"/>
        <w:spacing w:after="120"/>
        <w:ind w:firstLine="567"/>
        <w:jc w:val="both"/>
        <w:rPr>
          <w:sz w:val="24"/>
          <w:szCs w:val="24"/>
          <w:lang w:val="uk-UA"/>
        </w:rPr>
      </w:pPr>
      <w:r w:rsidRPr="00793421">
        <w:rPr>
          <w:sz w:val="24"/>
          <w:szCs w:val="24"/>
          <w:lang w:val="uk-UA"/>
        </w:rPr>
        <w:t xml:space="preserve">3. Керівникам структурних підрозділів та виконавчого комітету Студениківської сільської ради при розробці регуляторних актів, не передбачених Планом, затвердженим пунктом 1 цього рішення, вносити відповідні зміни не пізніше десяти робочих днів з дня початку підготовки такого проекту або </w:t>
      </w:r>
      <w:r w:rsidRPr="00793421">
        <w:rPr>
          <w:color w:val="000000"/>
          <w:sz w:val="24"/>
          <w:szCs w:val="24"/>
          <w:shd w:val="clear" w:color="auto" w:fill="FFFFFF"/>
          <w:lang w:val="uk-UA"/>
        </w:rPr>
        <w:t>з дня внесення проекту на розгляд, але не пізніше дня оприлюднення цього проекту</w:t>
      </w:r>
      <w:r w:rsidRPr="00793421">
        <w:rPr>
          <w:sz w:val="24"/>
          <w:szCs w:val="24"/>
          <w:lang w:val="uk-UA"/>
        </w:rPr>
        <w:t xml:space="preserve"> відповідно до вимог статті 7 Закону України «Про засади державної регуляторної політики у сфері господарської діяльності».</w:t>
      </w:r>
    </w:p>
    <w:p w:rsidR="005F77B1" w:rsidRPr="00793421" w:rsidRDefault="005F77B1" w:rsidP="005F77B1">
      <w:pPr>
        <w:overflowPunct w:val="0"/>
        <w:spacing w:after="120"/>
        <w:ind w:firstLine="567"/>
        <w:jc w:val="both"/>
        <w:rPr>
          <w:sz w:val="24"/>
          <w:szCs w:val="24"/>
          <w:lang w:val="uk-UA"/>
        </w:rPr>
      </w:pPr>
      <w:r w:rsidRPr="00793421">
        <w:rPr>
          <w:sz w:val="24"/>
          <w:szCs w:val="24"/>
          <w:lang w:val="uk-UA"/>
        </w:rPr>
        <w:t>4. Постійній комісії з питань фінансів, бюджету та планування  соціально-економічного розвитку (голова Г. Малишко) забезпечити підготовку експертних висновків щодо регуляторного впливу проектів регуляторних актів, які виносяться на розгляд сесії сільської  ради,  відповідно до вимог статей 4 та 8 Закону України «Про засади державної регуляторної політики у сфері господарської діяльності».</w:t>
      </w:r>
    </w:p>
    <w:p w:rsidR="005F77B1" w:rsidRPr="00793421" w:rsidRDefault="005F77B1" w:rsidP="00793421">
      <w:pPr>
        <w:overflowPunct w:val="0"/>
        <w:ind w:firstLine="567"/>
        <w:rPr>
          <w:sz w:val="24"/>
          <w:szCs w:val="24"/>
          <w:lang w:val="uk-UA"/>
        </w:rPr>
      </w:pPr>
      <w:r w:rsidRPr="00793421">
        <w:rPr>
          <w:sz w:val="24"/>
          <w:szCs w:val="24"/>
          <w:lang w:val="uk-UA"/>
        </w:rPr>
        <w:t xml:space="preserve">5. Контроль за виконанням цього рішення покласти на постійну комісію з питань фінансів, бюджету та планування соціально-економічного розвитку </w:t>
      </w:r>
      <w:r w:rsidR="00793421">
        <w:rPr>
          <w:sz w:val="24"/>
          <w:szCs w:val="24"/>
          <w:lang w:val="uk-UA"/>
        </w:rPr>
        <w:t xml:space="preserve"> </w:t>
      </w:r>
      <w:r w:rsidRPr="00793421">
        <w:rPr>
          <w:sz w:val="24"/>
          <w:szCs w:val="24"/>
          <w:lang w:val="uk-UA"/>
        </w:rPr>
        <w:t xml:space="preserve"> (голова Г. Малишко).</w:t>
      </w:r>
    </w:p>
    <w:p w:rsidR="005F77B1" w:rsidRPr="00793421" w:rsidRDefault="005F77B1" w:rsidP="005F77B1">
      <w:pPr>
        <w:overflowPunct w:val="0"/>
        <w:ind w:firstLine="360"/>
        <w:jc w:val="both"/>
        <w:rPr>
          <w:sz w:val="24"/>
          <w:szCs w:val="24"/>
          <w:lang w:val="uk-UA"/>
        </w:rPr>
      </w:pPr>
    </w:p>
    <w:p w:rsidR="005F77B1" w:rsidRPr="00793421" w:rsidRDefault="005F77B1" w:rsidP="005F77B1">
      <w:pPr>
        <w:overflowPunct w:val="0"/>
        <w:autoSpaceDE w:val="0"/>
        <w:autoSpaceDN w:val="0"/>
        <w:adjustRightInd w:val="0"/>
        <w:ind w:firstLine="567"/>
        <w:jc w:val="both"/>
        <w:rPr>
          <w:sz w:val="24"/>
          <w:szCs w:val="24"/>
          <w:lang w:val="uk-UA"/>
        </w:rPr>
      </w:pPr>
      <w:r w:rsidRPr="00793421">
        <w:rPr>
          <w:sz w:val="24"/>
          <w:szCs w:val="24"/>
          <w:lang w:val="uk-UA"/>
        </w:rPr>
        <w:t>Сільський голова</w:t>
      </w:r>
      <w:r w:rsidRPr="00793421">
        <w:rPr>
          <w:sz w:val="24"/>
          <w:szCs w:val="24"/>
          <w:lang w:val="uk-UA"/>
        </w:rPr>
        <w:tab/>
      </w:r>
      <w:r w:rsidRPr="00793421">
        <w:rPr>
          <w:sz w:val="24"/>
          <w:szCs w:val="24"/>
          <w:lang w:val="uk-UA"/>
        </w:rPr>
        <w:tab/>
      </w:r>
      <w:r w:rsidRPr="00793421">
        <w:rPr>
          <w:sz w:val="24"/>
          <w:szCs w:val="24"/>
          <w:lang w:val="uk-UA"/>
        </w:rPr>
        <w:tab/>
        <w:t xml:space="preserve">                                                 М.О. Лях</w:t>
      </w:r>
      <w:r w:rsidRPr="00793421">
        <w:rPr>
          <w:sz w:val="24"/>
          <w:szCs w:val="24"/>
          <w:lang w:val="uk-UA"/>
        </w:rPr>
        <w:tab/>
      </w:r>
    </w:p>
    <w:p w:rsidR="005F77B1" w:rsidRPr="00793421" w:rsidRDefault="005F77B1" w:rsidP="005F77B1">
      <w:pPr>
        <w:overflowPunct w:val="0"/>
        <w:autoSpaceDE w:val="0"/>
        <w:autoSpaceDN w:val="0"/>
        <w:adjustRightInd w:val="0"/>
        <w:jc w:val="both"/>
        <w:rPr>
          <w:b/>
          <w:sz w:val="24"/>
          <w:szCs w:val="24"/>
          <w:lang w:val="uk-UA"/>
        </w:rPr>
      </w:pPr>
    </w:p>
    <w:p w:rsidR="005F77B1" w:rsidRPr="00793421" w:rsidRDefault="005F77B1" w:rsidP="005F77B1">
      <w:pPr>
        <w:overflowPunct w:val="0"/>
        <w:autoSpaceDE w:val="0"/>
        <w:autoSpaceDN w:val="0"/>
        <w:adjustRightInd w:val="0"/>
        <w:jc w:val="both"/>
        <w:rPr>
          <w:b/>
          <w:sz w:val="24"/>
          <w:szCs w:val="24"/>
          <w:lang w:val="uk-UA"/>
        </w:rPr>
      </w:pPr>
      <w:r w:rsidRPr="00793421">
        <w:rPr>
          <w:b/>
          <w:sz w:val="24"/>
          <w:szCs w:val="24"/>
          <w:lang w:val="uk-UA"/>
        </w:rPr>
        <w:t>с. Студеники</w:t>
      </w:r>
    </w:p>
    <w:p w:rsidR="005F77B1" w:rsidRPr="00793421" w:rsidRDefault="005F77B1" w:rsidP="005F77B1">
      <w:pPr>
        <w:overflowPunct w:val="0"/>
        <w:autoSpaceDE w:val="0"/>
        <w:autoSpaceDN w:val="0"/>
        <w:adjustRightInd w:val="0"/>
        <w:jc w:val="both"/>
        <w:rPr>
          <w:b/>
          <w:sz w:val="24"/>
          <w:szCs w:val="24"/>
          <w:lang w:val="uk-UA"/>
        </w:rPr>
      </w:pPr>
      <w:r w:rsidRPr="00793421">
        <w:rPr>
          <w:b/>
          <w:sz w:val="24"/>
          <w:szCs w:val="24"/>
          <w:lang w:val="uk-UA"/>
        </w:rPr>
        <w:t>№</w:t>
      </w:r>
      <w:r w:rsidR="00793421">
        <w:rPr>
          <w:b/>
          <w:sz w:val="24"/>
          <w:szCs w:val="24"/>
          <w:lang w:val="uk-UA"/>
        </w:rPr>
        <w:t xml:space="preserve"> 992-ХХХІХ-УІІ</w:t>
      </w:r>
    </w:p>
    <w:p w:rsidR="005F77B1" w:rsidRPr="00793421" w:rsidRDefault="00793421" w:rsidP="005F77B1">
      <w:pPr>
        <w:overflowPunct w:val="0"/>
        <w:autoSpaceDE w:val="0"/>
        <w:autoSpaceDN w:val="0"/>
        <w:adjustRightInd w:val="0"/>
        <w:jc w:val="both"/>
        <w:rPr>
          <w:b/>
          <w:sz w:val="24"/>
          <w:szCs w:val="24"/>
          <w:lang w:val="uk-UA"/>
        </w:rPr>
      </w:pPr>
      <w:r>
        <w:rPr>
          <w:b/>
          <w:sz w:val="24"/>
          <w:szCs w:val="24"/>
          <w:lang w:val="uk-UA"/>
        </w:rPr>
        <w:t xml:space="preserve">11.12. 2019 </w:t>
      </w:r>
      <w:r w:rsidR="005F77B1" w:rsidRPr="00793421">
        <w:rPr>
          <w:b/>
          <w:sz w:val="24"/>
          <w:szCs w:val="24"/>
          <w:lang w:val="uk-UA"/>
        </w:rPr>
        <w:t>р.</w:t>
      </w:r>
    </w:p>
    <w:p w:rsidR="005F77B1" w:rsidRPr="00793421" w:rsidRDefault="005F77B1" w:rsidP="005F77B1">
      <w:pPr>
        <w:overflowPunct w:val="0"/>
        <w:autoSpaceDE w:val="0"/>
        <w:autoSpaceDN w:val="0"/>
        <w:adjustRightInd w:val="0"/>
        <w:jc w:val="both"/>
        <w:rPr>
          <w:sz w:val="24"/>
          <w:szCs w:val="24"/>
          <w:lang w:val="uk-UA"/>
        </w:rPr>
      </w:pPr>
    </w:p>
    <w:p w:rsidR="005F77B1" w:rsidRDefault="005F77B1" w:rsidP="00793421">
      <w:pPr>
        <w:overflowPunct w:val="0"/>
        <w:autoSpaceDE w:val="0"/>
        <w:autoSpaceDN w:val="0"/>
        <w:adjustRightInd w:val="0"/>
        <w:jc w:val="right"/>
        <w:rPr>
          <w:lang w:val="uk-UA"/>
        </w:rPr>
      </w:pPr>
      <w:r>
        <w:rPr>
          <w:lang w:val="uk-UA"/>
        </w:rPr>
        <w:t xml:space="preserve">      </w:t>
      </w:r>
    </w:p>
    <w:p w:rsidR="00793421" w:rsidRDefault="00793421" w:rsidP="00793421">
      <w:pPr>
        <w:overflowPunct w:val="0"/>
        <w:autoSpaceDE w:val="0"/>
        <w:autoSpaceDN w:val="0"/>
        <w:adjustRightInd w:val="0"/>
        <w:jc w:val="right"/>
        <w:rPr>
          <w:lang w:val="uk-UA"/>
        </w:rPr>
      </w:pPr>
    </w:p>
    <w:p w:rsidR="00793421" w:rsidRPr="00793421" w:rsidRDefault="00793421" w:rsidP="00793421">
      <w:pPr>
        <w:overflowPunct w:val="0"/>
        <w:autoSpaceDE w:val="0"/>
        <w:autoSpaceDN w:val="0"/>
        <w:adjustRightInd w:val="0"/>
        <w:jc w:val="right"/>
        <w:rPr>
          <w:lang w:val="uk-UA"/>
        </w:rPr>
      </w:pPr>
    </w:p>
    <w:p w:rsidR="005F77B1" w:rsidRPr="005F77B1" w:rsidRDefault="005F77B1" w:rsidP="005F77B1">
      <w:pPr>
        <w:overflowPunct w:val="0"/>
        <w:autoSpaceDE w:val="0"/>
        <w:autoSpaceDN w:val="0"/>
        <w:adjustRightInd w:val="0"/>
        <w:ind w:left="4536"/>
        <w:rPr>
          <w:lang w:val="uk-UA"/>
        </w:rPr>
      </w:pPr>
      <w:r w:rsidRPr="005F77B1">
        <w:rPr>
          <w:lang w:val="uk-UA"/>
        </w:rPr>
        <w:t>ЗАТВЕРДЖЕНО</w:t>
      </w:r>
    </w:p>
    <w:p w:rsidR="005F77B1" w:rsidRPr="005F77B1" w:rsidRDefault="005F77B1" w:rsidP="005F77B1">
      <w:pPr>
        <w:overflowPunct w:val="0"/>
        <w:autoSpaceDE w:val="0"/>
        <w:autoSpaceDN w:val="0"/>
        <w:adjustRightInd w:val="0"/>
        <w:ind w:left="4536"/>
        <w:rPr>
          <w:lang w:val="uk-UA"/>
        </w:rPr>
      </w:pPr>
      <w:r w:rsidRPr="005F77B1">
        <w:rPr>
          <w:lang w:val="uk-UA"/>
        </w:rPr>
        <w:t xml:space="preserve">Рішення Студениківської </w:t>
      </w:r>
    </w:p>
    <w:p w:rsidR="005F77B1" w:rsidRPr="005F77B1" w:rsidRDefault="005F77B1" w:rsidP="005F77B1">
      <w:pPr>
        <w:overflowPunct w:val="0"/>
        <w:autoSpaceDE w:val="0"/>
        <w:autoSpaceDN w:val="0"/>
        <w:adjustRightInd w:val="0"/>
        <w:ind w:left="4536"/>
        <w:rPr>
          <w:lang w:val="uk-UA"/>
        </w:rPr>
      </w:pPr>
      <w:r w:rsidRPr="005F77B1">
        <w:rPr>
          <w:lang w:val="uk-UA"/>
        </w:rPr>
        <w:t>сільської ради</w:t>
      </w:r>
    </w:p>
    <w:p w:rsidR="005F77B1" w:rsidRPr="00793421" w:rsidRDefault="005F77B1" w:rsidP="00793421">
      <w:pPr>
        <w:overflowPunct w:val="0"/>
        <w:autoSpaceDE w:val="0"/>
        <w:autoSpaceDN w:val="0"/>
        <w:adjustRightInd w:val="0"/>
        <w:ind w:left="4536"/>
        <w:rPr>
          <w:lang w:val="uk-UA"/>
        </w:rPr>
      </w:pPr>
      <w:r w:rsidRPr="005F77B1">
        <w:rPr>
          <w:lang w:val="uk-UA"/>
        </w:rPr>
        <w:t>від «</w:t>
      </w:r>
      <w:r w:rsidR="00793421">
        <w:rPr>
          <w:lang w:val="uk-UA"/>
        </w:rPr>
        <w:t>11</w:t>
      </w:r>
      <w:r w:rsidRPr="005F77B1">
        <w:rPr>
          <w:lang w:val="uk-UA"/>
        </w:rPr>
        <w:t xml:space="preserve">» </w:t>
      </w:r>
      <w:r w:rsidR="00793421">
        <w:rPr>
          <w:lang w:val="uk-UA"/>
        </w:rPr>
        <w:t>грудня 2019</w:t>
      </w:r>
      <w:r w:rsidRPr="005F77B1">
        <w:rPr>
          <w:lang w:val="uk-UA"/>
        </w:rPr>
        <w:t xml:space="preserve">р. № </w:t>
      </w:r>
      <w:r w:rsidR="00793421">
        <w:rPr>
          <w:lang w:val="uk-UA"/>
        </w:rPr>
        <w:t>992</w:t>
      </w:r>
    </w:p>
    <w:p w:rsidR="005F77B1" w:rsidRPr="00793421" w:rsidRDefault="005F77B1" w:rsidP="005F77B1">
      <w:pPr>
        <w:widowControl w:val="0"/>
        <w:autoSpaceDE w:val="0"/>
        <w:autoSpaceDN w:val="0"/>
        <w:adjustRightInd w:val="0"/>
        <w:ind w:firstLine="440"/>
        <w:jc w:val="center"/>
        <w:rPr>
          <w:b/>
          <w:sz w:val="24"/>
          <w:szCs w:val="24"/>
          <w:lang w:val="uk-UA"/>
        </w:rPr>
      </w:pPr>
    </w:p>
    <w:p w:rsidR="005F77B1" w:rsidRPr="00793421" w:rsidRDefault="005F77B1" w:rsidP="005F77B1">
      <w:pPr>
        <w:widowControl w:val="0"/>
        <w:autoSpaceDE w:val="0"/>
        <w:autoSpaceDN w:val="0"/>
        <w:adjustRightInd w:val="0"/>
        <w:ind w:firstLine="440"/>
        <w:jc w:val="center"/>
        <w:rPr>
          <w:b/>
          <w:sz w:val="24"/>
          <w:szCs w:val="24"/>
          <w:lang w:val="uk-UA"/>
        </w:rPr>
      </w:pPr>
      <w:r w:rsidRPr="00793421">
        <w:rPr>
          <w:b/>
          <w:sz w:val="24"/>
          <w:szCs w:val="24"/>
          <w:lang w:val="uk-UA"/>
        </w:rPr>
        <w:t xml:space="preserve">ПЛАН </w:t>
      </w:r>
    </w:p>
    <w:p w:rsidR="005F77B1" w:rsidRPr="00793421" w:rsidRDefault="005F77B1" w:rsidP="005F77B1">
      <w:pPr>
        <w:widowControl w:val="0"/>
        <w:autoSpaceDE w:val="0"/>
        <w:autoSpaceDN w:val="0"/>
        <w:adjustRightInd w:val="0"/>
        <w:ind w:firstLine="440"/>
        <w:jc w:val="center"/>
        <w:rPr>
          <w:b/>
          <w:sz w:val="24"/>
          <w:szCs w:val="24"/>
          <w:lang w:val="uk-UA"/>
        </w:rPr>
      </w:pPr>
      <w:r w:rsidRPr="00793421">
        <w:rPr>
          <w:b/>
          <w:sz w:val="24"/>
          <w:szCs w:val="24"/>
          <w:lang w:val="uk-UA"/>
        </w:rPr>
        <w:t xml:space="preserve">діяльності Студениківської  сільської ради </w:t>
      </w:r>
    </w:p>
    <w:p w:rsidR="005F77B1" w:rsidRPr="00793421" w:rsidRDefault="005F77B1" w:rsidP="005F77B1">
      <w:pPr>
        <w:widowControl w:val="0"/>
        <w:autoSpaceDE w:val="0"/>
        <w:autoSpaceDN w:val="0"/>
        <w:adjustRightInd w:val="0"/>
        <w:ind w:firstLine="440"/>
        <w:jc w:val="center"/>
        <w:rPr>
          <w:b/>
          <w:sz w:val="24"/>
          <w:szCs w:val="24"/>
          <w:lang w:val="uk-UA"/>
        </w:rPr>
      </w:pPr>
      <w:r w:rsidRPr="00793421">
        <w:rPr>
          <w:b/>
          <w:sz w:val="24"/>
          <w:szCs w:val="24"/>
          <w:lang w:val="uk-UA"/>
        </w:rPr>
        <w:t>з підготовки проектів регуляторних актів на 2020 рік</w:t>
      </w:r>
    </w:p>
    <w:p w:rsidR="005F77B1" w:rsidRPr="00793421" w:rsidRDefault="005F77B1" w:rsidP="005F77B1">
      <w:pPr>
        <w:widowControl w:val="0"/>
        <w:autoSpaceDE w:val="0"/>
        <w:autoSpaceDN w:val="0"/>
        <w:adjustRightInd w:val="0"/>
        <w:ind w:firstLine="440"/>
        <w:jc w:val="center"/>
        <w:rPr>
          <w:b/>
          <w:sz w:val="24"/>
          <w:szCs w:val="24"/>
          <w:lang w:val="uk-UA"/>
        </w:rPr>
      </w:pPr>
    </w:p>
    <w:tbl>
      <w:tblPr>
        <w:tblpPr w:leftFromText="180" w:rightFromText="180" w:vertAnchor="text" w:horzAnchor="page" w:tblpX="613" w:tblpY="159"/>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417"/>
        <w:gridCol w:w="2269"/>
        <w:gridCol w:w="2126"/>
        <w:gridCol w:w="1418"/>
        <w:gridCol w:w="1559"/>
        <w:gridCol w:w="1701"/>
      </w:tblGrid>
      <w:tr w:rsidR="005F77B1" w:rsidRPr="004A490A" w:rsidTr="00793421">
        <w:tc>
          <w:tcPr>
            <w:tcW w:w="562" w:type="dxa"/>
            <w:shd w:val="clear" w:color="auto" w:fill="auto"/>
            <w:vAlign w:val="center"/>
          </w:tcPr>
          <w:p w:rsidR="005F77B1" w:rsidRPr="004A490A" w:rsidRDefault="005F77B1" w:rsidP="00793421">
            <w:pPr>
              <w:widowControl w:val="0"/>
              <w:autoSpaceDE w:val="0"/>
              <w:autoSpaceDN w:val="0"/>
              <w:adjustRightInd w:val="0"/>
              <w:ind w:firstLine="440"/>
              <w:jc w:val="center"/>
              <w:rPr>
                <w:b/>
                <w:i/>
                <w:sz w:val="26"/>
                <w:szCs w:val="26"/>
                <w:lang w:val="uk-UA"/>
              </w:rPr>
            </w:pPr>
            <w:r w:rsidRPr="004A490A">
              <w:rPr>
                <w:b/>
                <w:i/>
                <w:sz w:val="26"/>
                <w:szCs w:val="26"/>
                <w:lang w:val="uk-UA"/>
              </w:rPr>
              <w:t>№</w:t>
            </w:r>
          </w:p>
          <w:p w:rsidR="005F77B1" w:rsidRPr="004A490A" w:rsidRDefault="005F77B1" w:rsidP="00793421">
            <w:pPr>
              <w:widowControl w:val="0"/>
              <w:autoSpaceDE w:val="0"/>
              <w:autoSpaceDN w:val="0"/>
              <w:adjustRightInd w:val="0"/>
              <w:spacing w:before="180"/>
              <w:ind w:firstLine="440"/>
              <w:jc w:val="center"/>
              <w:rPr>
                <w:b/>
                <w:i/>
                <w:sz w:val="26"/>
                <w:szCs w:val="26"/>
                <w:lang w:val="uk-UA"/>
              </w:rPr>
            </w:pPr>
            <w:r w:rsidRPr="004A490A">
              <w:rPr>
                <w:b/>
                <w:i/>
                <w:sz w:val="26"/>
                <w:szCs w:val="26"/>
                <w:lang w:val="uk-UA"/>
              </w:rPr>
              <w:t>з№ п/п</w:t>
            </w:r>
          </w:p>
        </w:tc>
        <w:tc>
          <w:tcPr>
            <w:tcW w:w="1417" w:type="dxa"/>
            <w:shd w:val="clear" w:color="auto" w:fill="auto"/>
            <w:vAlign w:val="center"/>
          </w:tcPr>
          <w:p w:rsidR="005F77B1" w:rsidRPr="004A490A" w:rsidRDefault="005F77B1" w:rsidP="00793421">
            <w:pPr>
              <w:widowControl w:val="0"/>
              <w:autoSpaceDE w:val="0"/>
              <w:autoSpaceDN w:val="0"/>
              <w:adjustRightInd w:val="0"/>
              <w:spacing w:before="180"/>
              <w:jc w:val="center"/>
              <w:rPr>
                <w:b/>
                <w:i/>
                <w:sz w:val="26"/>
                <w:szCs w:val="26"/>
                <w:lang w:val="uk-UA"/>
              </w:rPr>
            </w:pPr>
            <w:r w:rsidRPr="004A490A">
              <w:rPr>
                <w:b/>
                <w:i/>
                <w:sz w:val="26"/>
                <w:szCs w:val="26"/>
                <w:lang w:val="uk-UA"/>
              </w:rPr>
              <w:t>Вид проекту регуляторного акта</w:t>
            </w:r>
          </w:p>
        </w:tc>
        <w:tc>
          <w:tcPr>
            <w:tcW w:w="2269" w:type="dxa"/>
            <w:shd w:val="clear" w:color="auto" w:fill="auto"/>
            <w:vAlign w:val="center"/>
          </w:tcPr>
          <w:p w:rsidR="005F77B1" w:rsidRPr="004A490A" w:rsidRDefault="005F77B1" w:rsidP="00793421">
            <w:pPr>
              <w:widowControl w:val="0"/>
              <w:autoSpaceDE w:val="0"/>
              <w:autoSpaceDN w:val="0"/>
              <w:adjustRightInd w:val="0"/>
              <w:spacing w:before="180"/>
              <w:ind w:firstLine="440"/>
              <w:jc w:val="center"/>
              <w:rPr>
                <w:b/>
                <w:i/>
                <w:sz w:val="26"/>
                <w:szCs w:val="26"/>
                <w:lang w:val="uk-UA"/>
              </w:rPr>
            </w:pPr>
            <w:r w:rsidRPr="004A490A">
              <w:rPr>
                <w:b/>
                <w:i/>
                <w:sz w:val="26"/>
                <w:szCs w:val="26"/>
                <w:lang w:val="uk-UA"/>
              </w:rPr>
              <w:t>Назва проекту регуляторного акта</w:t>
            </w:r>
          </w:p>
        </w:tc>
        <w:tc>
          <w:tcPr>
            <w:tcW w:w="2126" w:type="dxa"/>
            <w:shd w:val="clear" w:color="auto" w:fill="auto"/>
            <w:vAlign w:val="center"/>
          </w:tcPr>
          <w:p w:rsidR="005F77B1" w:rsidRPr="004A490A" w:rsidRDefault="005F77B1" w:rsidP="00793421">
            <w:pPr>
              <w:widowControl w:val="0"/>
              <w:autoSpaceDE w:val="0"/>
              <w:autoSpaceDN w:val="0"/>
              <w:adjustRightInd w:val="0"/>
              <w:spacing w:before="180"/>
              <w:jc w:val="center"/>
              <w:rPr>
                <w:b/>
                <w:i/>
                <w:sz w:val="26"/>
                <w:szCs w:val="26"/>
                <w:lang w:val="uk-UA"/>
              </w:rPr>
            </w:pPr>
            <w:r w:rsidRPr="004A490A">
              <w:rPr>
                <w:b/>
                <w:i/>
                <w:sz w:val="26"/>
                <w:szCs w:val="26"/>
                <w:lang w:val="uk-UA"/>
              </w:rPr>
              <w:t>Мета (цілі)                 прийняття регуляторного акта</w:t>
            </w:r>
          </w:p>
        </w:tc>
        <w:tc>
          <w:tcPr>
            <w:tcW w:w="1418" w:type="dxa"/>
            <w:vAlign w:val="center"/>
          </w:tcPr>
          <w:p w:rsidR="005F77B1" w:rsidRPr="004A490A" w:rsidRDefault="005F77B1" w:rsidP="00793421">
            <w:pPr>
              <w:widowControl w:val="0"/>
              <w:autoSpaceDE w:val="0"/>
              <w:autoSpaceDN w:val="0"/>
              <w:adjustRightInd w:val="0"/>
              <w:spacing w:before="180"/>
              <w:jc w:val="center"/>
              <w:rPr>
                <w:b/>
                <w:i/>
                <w:sz w:val="26"/>
                <w:szCs w:val="26"/>
                <w:lang w:val="uk-UA"/>
              </w:rPr>
            </w:pPr>
            <w:r w:rsidRPr="004A490A">
              <w:rPr>
                <w:b/>
                <w:i/>
                <w:sz w:val="26"/>
                <w:szCs w:val="26"/>
                <w:lang w:val="uk-UA"/>
              </w:rPr>
              <w:t>Строки  підготовки проектів регуляторних актів</w:t>
            </w:r>
          </w:p>
        </w:tc>
        <w:tc>
          <w:tcPr>
            <w:tcW w:w="1559" w:type="dxa"/>
            <w:vAlign w:val="center"/>
          </w:tcPr>
          <w:p w:rsidR="005F77B1" w:rsidRPr="004A490A" w:rsidRDefault="005F77B1" w:rsidP="00793421">
            <w:pPr>
              <w:widowControl w:val="0"/>
              <w:autoSpaceDE w:val="0"/>
              <w:autoSpaceDN w:val="0"/>
              <w:adjustRightInd w:val="0"/>
              <w:spacing w:before="180"/>
              <w:jc w:val="center"/>
              <w:rPr>
                <w:b/>
                <w:i/>
                <w:sz w:val="26"/>
                <w:szCs w:val="26"/>
                <w:lang w:val="uk-UA"/>
              </w:rPr>
            </w:pPr>
            <w:r w:rsidRPr="004A490A">
              <w:rPr>
                <w:b/>
                <w:i/>
                <w:sz w:val="26"/>
                <w:szCs w:val="26"/>
                <w:lang w:val="uk-UA"/>
              </w:rPr>
              <w:t xml:space="preserve">Найменування підрозділів, відповідальних за розроблення проектів регуляторних актів </w:t>
            </w:r>
          </w:p>
        </w:tc>
        <w:tc>
          <w:tcPr>
            <w:tcW w:w="1701" w:type="dxa"/>
            <w:vAlign w:val="center"/>
          </w:tcPr>
          <w:p w:rsidR="005F77B1" w:rsidRPr="004A490A" w:rsidRDefault="005F77B1" w:rsidP="00793421">
            <w:pPr>
              <w:jc w:val="center"/>
              <w:rPr>
                <w:rFonts w:eastAsia="Calibri"/>
                <w:b/>
                <w:i/>
                <w:sz w:val="26"/>
                <w:szCs w:val="26"/>
                <w:lang w:val="uk-UA" w:eastAsia="en-US"/>
              </w:rPr>
            </w:pPr>
          </w:p>
          <w:p w:rsidR="005F77B1" w:rsidRPr="004A490A" w:rsidRDefault="005F77B1" w:rsidP="00793421">
            <w:pPr>
              <w:jc w:val="center"/>
              <w:rPr>
                <w:rFonts w:eastAsia="Calibri"/>
                <w:b/>
                <w:i/>
                <w:sz w:val="26"/>
                <w:szCs w:val="26"/>
                <w:lang w:val="uk-UA" w:eastAsia="en-US"/>
              </w:rPr>
            </w:pPr>
            <w:r w:rsidRPr="004A490A">
              <w:rPr>
                <w:rFonts w:eastAsia="Calibri"/>
                <w:b/>
                <w:i/>
                <w:sz w:val="26"/>
                <w:szCs w:val="26"/>
                <w:lang w:val="uk-UA" w:eastAsia="en-US"/>
              </w:rPr>
              <w:t>Відповідальні</w:t>
            </w:r>
          </w:p>
          <w:p w:rsidR="005F77B1" w:rsidRPr="004A490A" w:rsidRDefault="005F77B1" w:rsidP="00793421">
            <w:pPr>
              <w:jc w:val="center"/>
              <w:rPr>
                <w:rFonts w:eastAsia="Calibri"/>
                <w:b/>
                <w:i/>
                <w:sz w:val="26"/>
                <w:szCs w:val="26"/>
                <w:lang w:val="uk-UA" w:eastAsia="en-US"/>
              </w:rPr>
            </w:pPr>
            <w:r w:rsidRPr="004A490A">
              <w:rPr>
                <w:rFonts w:eastAsia="Calibri"/>
                <w:b/>
                <w:i/>
                <w:sz w:val="26"/>
                <w:szCs w:val="26"/>
                <w:lang w:val="uk-UA" w:eastAsia="en-US"/>
              </w:rPr>
              <w:t>за підготовку</w:t>
            </w:r>
          </w:p>
          <w:p w:rsidR="005F77B1" w:rsidRPr="004A490A" w:rsidRDefault="005F77B1" w:rsidP="00793421">
            <w:pPr>
              <w:jc w:val="center"/>
              <w:rPr>
                <w:rFonts w:eastAsia="Calibri"/>
                <w:b/>
                <w:i/>
                <w:sz w:val="26"/>
                <w:szCs w:val="26"/>
                <w:lang w:val="uk-UA" w:eastAsia="en-US"/>
              </w:rPr>
            </w:pPr>
            <w:r w:rsidRPr="004A490A">
              <w:rPr>
                <w:rFonts w:eastAsia="Calibri"/>
                <w:b/>
                <w:i/>
                <w:sz w:val="26"/>
                <w:szCs w:val="26"/>
                <w:lang w:val="uk-UA" w:eastAsia="en-US"/>
              </w:rPr>
              <w:t>регуляторного</w:t>
            </w:r>
          </w:p>
          <w:p w:rsidR="005F77B1" w:rsidRPr="004A490A" w:rsidRDefault="005F77B1" w:rsidP="00793421">
            <w:pPr>
              <w:jc w:val="center"/>
              <w:rPr>
                <w:rFonts w:eastAsia="Calibri"/>
                <w:b/>
                <w:i/>
                <w:sz w:val="26"/>
                <w:szCs w:val="26"/>
                <w:lang w:val="uk-UA" w:eastAsia="en-US"/>
              </w:rPr>
            </w:pPr>
            <w:r w:rsidRPr="004A490A">
              <w:rPr>
                <w:rFonts w:eastAsia="Calibri"/>
                <w:b/>
                <w:i/>
                <w:sz w:val="26"/>
                <w:szCs w:val="26"/>
                <w:lang w:val="uk-UA" w:eastAsia="en-US"/>
              </w:rPr>
              <w:t>акту</w:t>
            </w:r>
          </w:p>
        </w:tc>
      </w:tr>
      <w:tr w:rsidR="005F77B1" w:rsidRPr="005F77B1" w:rsidTr="00793421">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25" w:firstLine="440"/>
              <w:jc w:val="center"/>
              <w:rPr>
                <w:sz w:val="24"/>
                <w:szCs w:val="24"/>
                <w:lang w:val="uk-UA"/>
              </w:rPr>
            </w:pPr>
            <w:r w:rsidRPr="005F77B1">
              <w:rPr>
                <w:sz w:val="24"/>
                <w:szCs w:val="24"/>
                <w:lang w:val="uk-UA"/>
              </w:rPr>
              <w:t>1</w:t>
            </w:r>
          </w:p>
        </w:tc>
        <w:tc>
          <w:tcPr>
            <w:tcW w:w="1417" w:type="dxa"/>
            <w:shd w:val="clear" w:color="auto" w:fill="auto"/>
          </w:tcPr>
          <w:p w:rsidR="005F77B1" w:rsidRPr="005F77B1" w:rsidRDefault="005F77B1" w:rsidP="00793421">
            <w:pPr>
              <w:widowControl w:val="0"/>
              <w:autoSpaceDE w:val="0"/>
              <w:autoSpaceDN w:val="0"/>
              <w:adjustRightInd w:val="0"/>
              <w:spacing w:before="180"/>
              <w:rPr>
                <w:sz w:val="24"/>
                <w:szCs w:val="24"/>
                <w:lang w:val="uk-UA"/>
              </w:rPr>
            </w:pPr>
            <w:r w:rsidRPr="005F77B1">
              <w:rPr>
                <w:sz w:val="24"/>
                <w:szCs w:val="24"/>
                <w:lang w:val="uk-UA"/>
              </w:rPr>
              <w:t>Рішення сільської ради</w:t>
            </w:r>
          </w:p>
        </w:tc>
        <w:tc>
          <w:tcPr>
            <w:tcW w:w="2269" w:type="dxa"/>
            <w:shd w:val="clear" w:color="auto" w:fill="auto"/>
          </w:tcPr>
          <w:p w:rsidR="005F77B1" w:rsidRPr="005F77B1" w:rsidRDefault="005F77B1" w:rsidP="00793421">
            <w:pPr>
              <w:rPr>
                <w:rFonts w:eastAsiaTheme="minorHAnsi"/>
                <w:bCs/>
                <w:sz w:val="24"/>
                <w:szCs w:val="24"/>
                <w:lang w:val="uk-UA" w:eastAsia="en-US"/>
              </w:rPr>
            </w:pPr>
          </w:p>
          <w:p w:rsidR="005F77B1" w:rsidRPr="005F77B1" w:rsidRDefault="005F77B1" w:rsidP="00793421">
            <w:pPr>
              <w:rPr>
                <w:sz w:val="24"/>
                <w:szCs w:val="24"/>
                <w:shd w:val="clear" w:color="auto" w:fill="FFFFFF"/>
              </w:rPr>
            </w:pPr>
            <w:r w:rsidRPr="005F77B1">
              <w:rPr>
                <w:rFonts w:eastAsiaTheme="minorHAnsi"/>
                <w:bCs/>
                <w:sz w:val="24"/>
                <w:szCs w:val="24"/>
                <w:lang w:val="uk-UA" w:eastAsia="en-US"/>
              </w:rPr>
              <w:t xml:space="preserve">«Про </w:t>
            </w:r>
            <w:r w:rsidRPr="005F77B1">
              <w:rPr>
                <w:sz w:val="24"/>
                <w:szCs w:val="24"/>
                <w:shd w:val="clear" w:color="auto" w:fill="FFFFFF"/>
              </w:rPr>
              <w:t>встановлення заборони продажу пива (крім безалкогольного), алкогольних, слабоалкогольних напоїв, вин столових суб’єктами господарювання (крім закладів ресторанного господарства) у визначений час доби в межах території</w:t>
            </w:r>
            <w:r w:rsidRPr="005F77B1">
              <w:rPr>
                <w:sz w:val="24"/>
                <w:szCs w:val="24"/>
                <w:shd w:val="clear" w:color="auto" w:fill="FFFFFF"/>
                <w:lang w:val="uk-UA"/>
              </w:rPr>
              <w:t xml:space="preserve"> населених пунктів ОТГ Студениківської сільської ради»</w:t>
            </w:r>
          </w:p>
        </w:tc>
        <w:tc>
          <w:tcPr>
            <w:tcW w:w="2126" w:type="dxa"/>
            <w:shd w:val="clear" w:color="auto" w:fill="auto"/>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t>Врегулювання відносин з  суб’єктами господарювання з метою недопущення фактів цілодобового продажу алкогольних напоїв, обмеження шкідливого впливу алкоголю на здоров’я молоді та мешканців ОТГ, впорядкування роботи закладів торгівлі у вечірній та нічний час</w:t>
            </w:r>
          </w:p>
        </w:tc>
        <w:tc>
          <w:tcPr>
            <w:tcW w:w="1418" w:type="dxa"/>
          </w:tcPr>
          <w:p w:rsidR="005F77B1" w:rsidRPr="005F77B1" w:rsidRDefault="005F77B1" w:rsidP="00793421">
            <w:pPr>
              <w:widowControl w:val="0"/>
              <w:autoSpaceDE w:val="0"/>
              <w:autoSpaceDN w:val="0"/>
              <w:adjustRightInd w:val="0"/>
              <w:spacing w:before="180"/>
              <w:ind w:left="170"/>
              <w:jc w:val="center"/>
              <w:rPr>
                <w:sz w:val="24"/>
                <w:szCs w:val="24"/>
                <w:lang w:val="uk-UA"/>
              </w:rPr>
            </w:pPr>
            <w:r w:rsidRPr="005F77B1">
              <w:rPr>
                <w:sz w:val="24"/>
                <w:szCs w:val="24"/>
                <w:lang w:val="uk-UA"/>
              </w:rPr>
              <w:t>І       квартал 2020 року</w:t>
            </w:r>
          </w:p>
        </w:tc>
        <w:tc>
          <w:tcPr>
            <w:tcW w:w="1559" w:type="dxa"/>
          </w:tcPr>
          <w:p w:rsidR="005F77B1" w:rsidRPr="005F77B1" w:rsidRDefault="005F77B1" w:rsidP="00793421">
            <w:pPr>
              <w:widowControl w:val="0"/>
              <w:autoSpaceDE w:val="0"/>
              <w:autoSpaceDN w:val="0"/>
              <w:adjustRightInd w:val="0"/>
              <w:spacing w:before="180"/>
              <w:rPr>
                <w:sz w:val="24"/>
                <w:szCs w:val="24"/>
                <w:lang w:val="uk-UA"/>
              </w:rPr>
            </w:pPr>
            <w:r w:rsidRPr="005F77B1">
              <w:rPr>
                <w:rFonts w:eastAsiaTheme="minorHAnsi"/>
                <w:iCs/>
                <w:sz w:val="24"/>
                <w:szCs w:val="24"/>
                <w:lang w:val="uk-UA" w:eastAsia="en-US"/>
              </w:rPr>
              <w:t>Відділ фінансів, бухгалтерського обліку та звітності, Відділ з юридичних питань</w:t>
            </w:r>
          </w:p>
        </w:tc>
        <w:tc>
          <w:tcPr>
            <w:tcW w:w="1701" w:type="dxa"/>
          </w:tcPr>
          <w:p w:rsidR="005F77B1" w:rsidRPr="005F77B1" w:rsidRDefault="005F77B1" w:rsidP="00793421">
            <w:pPr>
              <w:widowControl w:val="0"/>
              <w:autoSpaceDE w:val="0"/>
              <w:autoSpaceDN w:val="0"/>
              <w:adjustRightInd w:val="0"/>
              <w:spacing w:before="180"/>
              <w:jc w:val="both"/>
              <w:rPr>
                <w:sz w:val="24"/>
                <w:szCs w:val="24"/>
                <w:lang w:val="uk-UA"/>
              </w:rPr>
            </w:pPr>
            <w:r w:rsidRPr="005F77B1">
              <w:rPr>
                <w:rFonts w:eastAsiaTheme="minorHAnsi"/>
                <w:iCs/>
                <w:sz w:val="24"/>
                <w:szCs w:val="24"/>
                <w:lang w:val="uk-UA" w:eastAsia="en-US"/>
              </w:rPr>
              <w:t xml:space="preserve">Комісія з питань фінансів, бюджету та планування соціально-економічного розвитку </w:t>
            </w:r>
          </w:p>
        </w:tc>
      </w:tr>
      <w:tr w:rsidR="005F77B1" w:rsidRPr="005F77B1" w:rsidTr="00793421">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25" w:firstLine="440"/>
              <w:jc w:val="center"/>
              <w:rPr>
                <w:sz w:val="24"/>
                <w:szCs w:val="24"/>
                <w:lang w:val="uk-UA"/>
              </w:rPr>
            </w:pPr>
            <w:r w:rsidRPr="005F77B1">
              <w:rPr>
                <w:sz w:val="24"/>
                <w:szCs w:val="24"/>
                <w:lang w:val="uk-UA"/>
              </w:rPr>
              <w:t>2</w:t>
            </w:r>
          </w:p>
        </w:tc>
        <w:tc>
          <w:tcPr>
            <w:tcW w:w="1417" w:type="dxa"/>
            <w:shd w:val="clear" w:color="auto" w:fill="auto"/>
          </w:tcPr>
          <w:p w:rsidR="005F77B1" w:rsidRPr="005F77B1" w:rsidRDefault="005F77B1" w:rsidP="00793421">
            <w:pPr>
              <w:widowControl w:val="0"/>
              <w:autoSpaceDE w:val="0"/>
              <w:autoSpaceDN w:val="0"/>
              <w:adjustRightInd w:val="0"/>
              <w:spacing w:before="180"/>
              <w:rPr>
                <w:sz w:val="24"/>
                <w:szCs w:val="24"/>
                <w:lang w:val="uk-UA"/>
              </w:rPr>
            </w:pPr>
            <w:r w:rsidRPr="005F77B1">
              <w:rPr>
                <w:sz w:val="24"/>
                <w:szCs w:val="24"/>
                <w:lang w:val="uk-UA"/>
              </w:rPr>
              <w:t>Рішення сільської ради</w:t>
            </w:r>
          </w:p>
        </w:tc>
        <w:tc>
          <w:tcPr>
            <w:tcW w:w="2269" w:type="dxa"/>
            <w:shd w:val="clear" w:color="auto" w:fill="auto"/>
          </w:tcPr>
          <w:p w:rsidR="005F77B1" w:rsidRPr="005F77B1" w:rsidRDefault="005F77B1" w:rsidP="00793421">
            <w:pPr>
              <w:keepNext/>
              <w:keepLines/>
              <w:spacing w:before="240"/>
              <w:rPr>
                <w:noProof/>
                <w:sz w:val="24"/>
                <w:szCs w:val="24"/>
              </w:rPr>
            </w:pPr>
            <w:r w:rsidRPr="005F77B1">
              <w:rPr>
                <w:noProof/>
                <w:sz w:val="24"/>
                <w:szCs w:val="24"/>
                <w:lang w:val="uk-UA"/>
              </w:rPr>
              <w:t>«</w:t>
            </w:r>
            <w:r w:rsidRPr="005F77B1">
              <w:rPr>
                <w:noProof/>
                <w:sz w:val="24"/>
                <w:szCs w:val="24"/>
              </w:rPr>
              <w:t xml:space="preserve">Про встановлення ставок та пільг із сплати податку на </w:t>
            </w:r>
            <w:r w:rsidRPr="005F77B1">
              <w:rPr>
                <w:noProof/>
                <w:sz w:val="24"/>
                <w:szCs w:val="24"/>
              </w:rPr>
              <w:br/>
              <w:t>нерухоме майно, відмінне від земельної ділянки,</w:t>
            </w:r>
          </w:p>
          <w:p w:rsidR="005F77B1" w:rsidRPr="005F77B1" w:rsidRDefault="005F77B1" w:rsidP="00793421">
            <w:pPr>
              <w:keepNext/>
              <w:keepLines/>
              <w:spacing w:after="120"/>
              <w:rPr>
                <w:noProof/>
                <w:sz w:val="24"/>
                <w:szCs w:val="24"/>
                <w:lang w:val="uk-UA"/>
              </w:rPr>
            </w:pPr>
            <w:r w:rsidRPr="005F77B1">
              <w:rPr>
                <w:noProof/>
                <w:sz w:val="24"/>
                <w:szCs w:val="24"/>
              </w:rPr>
              <w:t>на 2021 рік»</w:t>
            </w:r>
          </w:p>
          <w:p w:rsidR="005F77B1" w:rsidRPr="005F77B1" w:rsidRDefault="005F77B1" w:rsidP="00793421">
            <w:pPr>
              <w:widowControl w:val="0"/>
              <w:autoSpaceDE w:val="0"/>
              <w:autoSpaceDN w:val="0"/>
              <w:adjustRightInd w:val="0"/>
              <w:spacing w:before="180"/>
              <w:ind w:firstLine="440"/>
              <w:jc w:val="both"/>
              <w:rPr>
                <w:sz w:val="24"/>
                <w:szCs w:val="24"/>
                <w:lang w:val="uk-UA"/>
              </w:rPr>
            </w:pPr>
          </w:p>
        </w:tc>
        <w:tc>
          <w:tcPr>
            <w:tcW w:w="2126" w:type="dxa"/>
            <w:shd w:val="clear" w:color="auto" w:fill="auto"/>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t xml:space="preserve">Врегулювання правових  відносин між Студениківською сільською радою та суб’єктами господарювання  щодо </w:t>
            </w:r>
            <w:r w:rsidRPr="005F77B1">
              <w:rPr>
                <w:noProof/>
                <w:sz w:val="24"/>
                <w:szCs w:val="24"/>
                <w:lang w:val="uk-UA"/>
              </w:rPr>
              <w:t xml:space="preserve">сплати податку на </w:t>
            </w:r>
            <w:r w:rsidRPr="005F77B1">
              <w:rPr>
                <w:noProof/>
                <w:sz w:val="24"/>
                <w:szCs w:val="24"/>
                <w:lang w:val="uk-UA"/>
              </w:rPr>
              <w:br/>
              <w:t>нерухоме майно,  відмінне від земельної ділянки</w:t>
            </w:r>
          </w:p>
        </w:tc>
        <w:tc>
          <w:tcPr>
            <w:tcW w:w="1418" w:type="dxa"/>
          </w:tcPr>
          <w:p w:rsidR="005F77B1" w:rsidRPr="005F77B1" w:rsidRDefault="005F77B1" w:rsidP="00793421">
            <w:pPr>
              <w:widowControl w:val="0"/>
              <w:autoSpaceDE w:val="0"/>
              <w:autoSpaceDN w:val="0"/>
              <w:adjustRightInd w:val="0"/>
              <w:spacing w:before="180"/>
              <w:ind w:firstLine="440"/>
              <w:jc w:val="both"/>
              <w:rPr>
                <w:sz w:val="24"/>
                <w:szCs w:val="24"/>
                <w:lang w:val="uk-UA"/>
              </w:rPr>
            </w:pPr>
            <w:r w:rsidRPr="005F77B1">
              <w:rPr>
                <w:sz w:val="24"/>
                <w:szCs w:val="24"/>
                <w:lang w:val="uk-UA"/>
              </w:rPr>
              <w:t>до 15.07.2020</w:t>
            </w:r>
          </w:p>
        </w:tc>
        <w:tc>
          <w:tcPr>
            <w:tcW w:w="1559" w:type="dxa"/>
          </w:tcPr>
          <w:p w:rsidR="005F77B1" w:rsidRPr="005F77B1" w:rsidRDefault="005F77B1" w:rsidP="00793421">
            <w:pPr>
              <w:widowControl w:val="0"/>
              <w:autoSpaceDE w:val="0"/>
              <w:autoSpaceDN w:val="0"/>
              <w:adjustRightInd w:val="0"/>
              <w:spacing w:before="180"/>
              <w:jc w:val="both"/>
              <w:rPr>
                <w:sz w:val="24"/>
                <w:szCs w:val="24"/>
                <w:lang w:val="uk-UA"/>
              </w:rPr>
            </w:pPr>
            <w:r w:rsidRPr="005F77B1">
              <w:rPr>
                <w:rFonts w:eastAsiaTheme="minorHAnsi"/>
                <w:iCs/>
                <w:sz w:val="24"/>
                <w:szCs w:val="24"/>
                <w:lang w:val="uk-UA" w:eastAsia="en-US"/>
              </w:rPr>
              <w:t>Відділ фінансів, бухгалтерського обліку та звітності, Відділ з юридичних питань</w:t>
            </w:r>
          </w:p>
        </w:tc>
        <w:tc>
          <w:tcPr>
            <w:tcW w:w="1701" w:type="dxa"/>
          </w:tcPr>
          <w:p w:rsidR="005F77B1" w:rsidRPr="005F77B1" w:rsidRDefault="005F77B1" w:rsidP="00793421">
            <w:pPr>
              <w:widowControl w:val="0"/>
              <w:autoSpaceDE w:val="0"/>
              <w:autoSpaceDN w:val="0"/>
              <w:adjustRightInd w:val="0"/>
              <w:spacing w:before="180"/>
              <w:rPr>
                <w:sz w:val="24"/>
                <w:szCs w:val="24"/>
                <w:lang w:val="uk-UA"/>
              </w:rPr>
            </w:pPr>
            <w:r w:rsidRPr="005F77B1">
              <w:rPr>
                <w:rFonts w:eastAsiaTheme="minorHAnsi"/>
                <w:iCs/>
                <w:sz w:val="24"/>
                <w:szCs w:val="24"/>
                <w:lang w:val="uk-UA" w:eastAsia="en-US"/>
              </w:rPr>
              <w:t>Комісія  з питань фінансів, бюджету та планування соціально-економічного розвитку</w:t>
            </w:r>
          </w:p>
        </w:tc>
      </w:tr>
      <w:tr w:rsidR="005F77B1" w:rsidRPr="005F77B1" w:rsidTr="00793421">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04" w:firstLine="440"/>
              <w:jc w:val="center"/>
              <w:rPr>
                <w:sz w:val="24"/>
                <w:szCs w:val="24"/>
                <w:lang w:val="uk-UA"/>
              </w:rPr>
            </w:pPr>
            <w:r w:rsidRPr="005F77B1">
              <w:rPr>
                <w:sz w:val="24"/>
                <w:szCs w:val="24"/>
                <w:lang w:val="uk-UA"/>
              </w:rPr>
              <w:lastRenderedPageBreak/>
              <w:t>3</w:t>
            </w:r>
          </w:p>
        </w:tc>
        <w:tc>
          <w:tcPr>
            <w:tcW w:w="1417" w:type="dxa"/>
            <w:shd w:val="clear" w:color="auto" w:fill="auto"/>
          </w:tcPr>
          <w:p w:rsidR="005F77B1" w:rsidRPr="005F77B1" w:rsidRDefault="005F77B1" w:rsidP="00793421">
            <w:pPr>
              <w:widowControl w:val="0"/>
              <w:autoSpaceDE w:val="0"/>
              <w:autoSpaceDN w:val="0"/>
              <w:adjustRightInd w:val="0"/>
              <w:spacing w:before="180"/>
              <w:rPr>
                <w:sz w:val="24"/>
                <w:szCs w:val="24"/>
                <w:lang w:val="uk-UA"/>
              </w:rPr>
            </w:pPr>
            <w:r w:rsidRPr="005F77B1">
              <w:rPr>
                <w:sz w:val="24"/>
                <w:szCs w:val="24"/>
                <w:lang w:val="uk-UA"/>
              </w:rPr>
              <w:t>Рішення сільської ради</w:t>
            </w:r>
          </w:p>
        </w:tc>
        <w:tc>
          <w:tcPr>
            <w:tcW w:w="2269" w:type="dxa"/>
            <w:shd w:val="clear" w:color="auto" w:fill="auto"/>
          </w:tcPr>
          <w:p w:rsidR="005F77B1" w:rsidRPr="005F77B1" w:rsidRDefault="005F77B1" w:rsidP="00793421">
            <w:pPr>
              <w:keepNext/>
              <w:keepLines/>
              <w:rPr>
                <w:noProof/>
                <w:sz w:val="24"/>
                <w:szCs w:val="24"/>
                <w:lang w:val="uk-UA"/>
              </w:rPr>
            </w:pPr>
          </w:p>
          <w:p w:rsidR="005F77B1" w:rsidRPr="005F77B1" w:rsidRDefault="005F77B1" w:rsidP="00793421">
            <w:pPr>
              <w:keepNext/>
              <w:keepLines/>
              <w:rPr>
                <w:noProof/>
                <w:sz w:val="24"/>
                <w:szCs w:val="24"/>
              </w:rPr>
            </w:pPr>
            <w:r w:rsidRPr="005F77B1">
              <w:rPr>
                <w:noProof/>
                <w:sz w:val="24"/>
                <w:szCs w:val="24"/>
                <w:lang w:val="uk-UA"/>
              </w:rPr>
              <w:t>«П</w:t>
            </w:r>
            <w:r w:rsidRPr="005F77B1">
              <w:rPr>
                <w:noProof/>
                <w:sz w:val="24"/>
                <w:szCs w:val="24"/>
              </w:rPr>
              <w:t xml:space="preserve">ро встановлення ставок та пільг із сплати </w:t>
            </w:r>
          </w:p>
          <w:p w:rsidR="005F77B1" w:rsidRPr="005F77B1" w:rsidRDefault="005F77B1" w:rsidP="00793421">
            <w:pPr>
              <w:keepNext/>
              <w:keepLines/>
              <w:rPr>
                <w:noProof/>
                <w:sz w:val="24"/>
                <w:szCs w:val="24"/>
              </w:rPr>
            </w:pPr>
            <w:r w:rsidRPr="005F77B1">
              <w:rPr>
                <w:noProof/>
                <w:sz w:val="24"/>
                <w:szCs w:val="24"/>
              </w:rPr>
              <w:t xml:space="preserve">земельного податку на </w:t>
            </w:r>
            <w:r w:rsidRPr="005F77B1">
              <w:rPr>
                <w:noProof/>
                <w:sz w:val="24"/>
                <w:szCs w:val="24"/>
                <w:lang w:val="uk-UA"/>
              </w:rPr>
              <w:t>2021</w:t>
            </w:r>
            <w:r w:rsidRPr="005F77B1">
              <w:rPr>
                <w:noProof/>
                <w:sz w:val="24"/>
                <w:szCs w:val="24"/>
              </w:rPr>
              <w:t xml:space="preserve"> рік</w:t>
            </w:r>
          </w:p>
          <w:p w:rsidR="005F77B1" w:rsidRPr="005F77B1" w:rsidRDefault="005F77B1" w:rsidP="00793421">
            <w:pPr>
              <w:widowControl w:val="0"/>
              <w:autoSpaceDE w:val="0"/>
              <w:autoSpaceDN w:val="0"/>
              <w:adjustRightInd w:val="0"/>
              <w:spacing w:before="180"/>
              <w:ind w:firstLine="440"/>
              <w:jc w:val="both"/>
              <w:rPr>
                <w:sz w:val="24"/>
                <w:szCs w:val="24"/>
                <w:lang w:val="uk-UA"/>
              </w:rPr>
            </w:pPr>
          </w:p>
        </w:tc>
        <w:tc>
          <w:tcPr>
            <w:tcW w:w="2126" w:type="dxa"/>
            <w:shd w:val="clear" w:color="auto" w:fill="auto"/>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t xml:space="preserve">Врегулювання правових відносин між Студениківською  сільською радою та платниками земельного податку </w:t>
            </w:r>
          </w:p>
        </w:tc>
        <w:tc>
          <w:tcPr>
            <w:tcW w:w="1418" w:type="dxa"/>
          </w:tcPr>
          <w:p w:rsidR="005F77B1" w:rsidRPr="005F77B1" w:rsidRDefault="005F77B1" w:rsidP="00793421">
            <w:pPr>
              <w:widowControl w:val="0"/>
              <w:autoSpaceDE w:val="0"/>
              <w:autoSpaceDN w:val="0"/>
              <w:adjustRightInd w:val="0"/>
              <w:spacing w:before="180"/>
              <w:ind w:firstLine="440"/>
              <w:jc w:val="both"/>
              <w:rPr>
                <w:sz w:val="24"/>
                <w:szCs w:val="24"/>
                <w:lang w:val="uk-UA"/>
              </w:rPr>
            </w:pPr>
            <w:r w:rsidRPr="005F77B1">
              <w:rPr>
                <w:sz w:val="24"/>
                <w:szCs w:val="24"/>
                <w:lang w:val="uk-UA"/>
              </w:rPr>
              <w:t>до 15.07.2020</w:t>
            </w:r>
          </w:p>
        </w:tc>
        <w:tc>
          <w:tcPr>
            <w:tcW w:w="1559" w:type="dxa"/>
          </w:tcPr>
          <w:p w:rsidR="005F77B1" w:rsidRPr="005F77B1" w:rsidRDefault="005F77B1" w:rsidP="00793421">
            <w:pPr>
              <w:widowControl w:val="0"/>
              <w:autoSpaceDE w:val="0"/>
              <w:autoSpaceDN w:val="0"/>
              <w:adjustRightInd w:val="0"/>
              <w:spacing w:before="180"/>
              <w:jc w:val="both"/>
              <w:rPr>
                <w:sz w:val="24"/>
                <w:szCs w:val="24"/>
                <w:lang w:val="uk-UA"/>
              </w:rPr>
            </w:pPr>
            <w:r w:rsidRPr="005F77B1">
              <w:rPr>
                <w:rFonts w:eastAsiaTheme="minorHAnsi"/>
                <w:iCs/>
                <w:sz w:val="24"/>
                <w:szCs w:val="24"/>
                <w:lang w:val="uk-UA" w:eastAsia="en-US"/>
              </w:rPr>
              <w:t>Відділ фінансів, бухгалтерського обліку та звітності, Відділ земельних відносин,  Відділ з юридичних питань</w:t>
            </w:r>
          </w:p>
        </w:tc>
        <w:tc>
          <w:tcPr>
            <w:tcW w:w="1701" w:type="dxa"/>
          </w:tcPr>
          <w:p w:rsidR="005F77B1" w:rsidRPr="005F77B1" w:rsidRDefault="005F77B1" w:rsidP="00793421">
            <w:pPr>
              <w:widowControl w:val="0"/>
              <w:autoSpaceDE w:val="0"/>
              <w:autoSpaceDN w:val="0"/>
              <w:adjustRightInd w:val="0"/>
              <w:spacing w:before="180"/>
              <w:jc w:val="both"/>
              <w:rPr>
                <w:sz w:val="24"/>
                <w:szCs w:val="24"/>
                <w:lang w:val="uk-UA"/>
              </w:rPr>
            </w:pPr>
            <w:r w:rsidRPr="005F77B1">
              <w:rPr>
                <w:rFonts w:eastAsiaTheme="minorHAnsi"/>
                <w:iCs/>
                <w:sz w:val="24"/>
                <w:szCs w:val="24"/>
                <w:lang w:val="uk-UA" w:eastAsia="en-US"/>
              </w:rPr>
              <w:t xml:space="preserve"> Комісія                                з питань фінансів, бюджету та планування соціально-економічного розвитку</w:t>
            </w:r>
          </w:p>
        </w:tc>
      </w:tr>
      <w:tr w:rsidR="005F77B1" w:rsidRPr="005F77B1" w:rsidTr="00793421">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10" w:firstLine="440"/>
              <w:jc w:val="center"/>
              <w:rPr>
                <w:sz w:val="24"/>
                <w:szCs w:val="24"/>
                <w:lang w:val="uk-UA"/>
              </w:rPr>
            </w:pPr>
            <w:r w:rsidRPr="005F77B1">
              <w:rPr>
                <w:sz w:val="24"/>
                <w:szCs w:val="24"/>
                <w:lang w:val="uk-UA"/>
              </w:rPr>
              <w:t>4</w:t>
            </w:r>
          </w:p>
        </w:tc>
        <w:tc>
          <w:tcPr>
            <w:tcW w:w="1417" w:type="dxa"/>
            <w:shd w:val="clear" w:color="auto" w:fill="auto"/>
          </w:tcPr>
          <w:p w:rsidR="005F77B1" w:rsidRPr="005F77B1" w:rsidRDefault="005F77B1" w:rsidP="00793421">
            <w:pPr>
              <w:widowControl w:val="0"/>
              <w:autoSpaceDE w:val="0"/>
              <w:autoSpaceDN w:val="0"/>
              <w:adjustRightInd w:val="0"/>
              <w:spacing w:before="180"/>
              <w:rPr>
                <w:sz w:val="24"/>
                <w:szCs w:val="24"/>
                <w:lang w:val="uk-UA"/>
              </w:rPr>
            </w:pPr>
            <w:r w:rsidRPr="005F77B1">
              <w:rPr>
                <w:sz w:val="24"/>
                <w:szCs w:val="24"/>
                <w:lang w:val="uk-UA"/>
              </w:rPr>
              <w:t>Рішення сільської ради</w:t>
            </w:r>
          </w:p>
        </w:tc>
        <w:tc>
          <w:tcPr>
            <w:tcW w:w="2269" w:type="dxa"/>
            <w:shd w:val="clear" w:color="auto" w:fill="auto"/>
          </w:tcPr>
          <w:p w:rsidR="005F77B1" w:rsidRPr="005F77B1" w:rsidRDefault="005F77B1" w:rsidP="00793421">
            <w:pPr>
              <w:keepNext/>
              <w:keepLines/>
              <w:rPr>
                <w:sz w:val="24"/>
                <w:szCs w:val="24"/>
                <w:lang w:val="uk-UA"/>
              </w:rPr>
            </w:pPr>
          </w:p>
          <w:p w:rsidR="005F77B1" w:rsidRPr="005F77B1" w:rsidRDefault="005F77B1" w:rsidP="00793421">
            <w:pPr>
              <w:keepNext/>
              <w:keepLines/>
              <w:rPr>
                <w:noProof/>
                <w:sz w:val="24"/>
                <w:szCs w:val="24"/>
                <w:lang w:val="uk-UA"/>
              </w:rPr>
            </w:pPr>
            <w:r w:rsidRPr="005F77B1">
              <w:rPr>
                <w:sz w:val="24"/>
                <w:szCs w:val="24"/>
                <w:lang w:val="uk-UA"/>
              </w:rPr>
              <w:t>«Про затвердження Положення про транспортний податок на 2021 рік»</w:t>
            </w:r>
          </w:p>
        </w:tc>
        <w:tc>
          <w:tcPr>
            <w:tcW w:w="2126" w:type="dxa"/>
            <w:shd w:val="clear" w:color="auto" w:fill="auto"/>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t>Врегулювання правових відносин між Студениківською  сільською радою та платниками транспортного податку</w:t>
            </w:r>
          </w:p>
        </w:tc>
        <w:tc>
          <w:tcPr>
            <w:tcW w:w="1418" w:type="dxa"/>
          </w:tcPr>
          <w:p w:rsidR="005F77B1" w:rsidRPr="005F77B1" w:rsidRDefault="005F77B1" w:rsidP="00793421">
            <w:pPr>
              <w:widowControl w:val="0"/>
              <w:autoSpaceDE w:val="0"/>
              <w:autoSpaceDN w:val="0"/>
              <w:adjustRightInd w:val="0"/>
              <w:spacing w:before="180"/>
              <w:ind w:firstLine="440"/>
              <w:jc w:val="both"/>
              <w:rPr>
                <w:sz w:val="24"/>
                <w:szCs w:val="24"/>
                <w:lang w:val="uk-UA"/>
              </w:rPr>
            </w:pPr>
            <w:r w:rsidRPr="005F77B1">
              <w:rPr>
                <w:sz w:val="24"/>
                <w:szCs w:val="24"/>
                <w:lang w:val="uk-UA"/>
              </w:rPr>
              <w:t>до 15.07.2020</w:t>
            </w:r>
          </w:p>
        </w:tc>
        <w:tc>
          <w:tcPr>
            <w:tcW w:w="1559" w:type="dxa"/>
          </w:tcPr>
          <w:p w:rsidR="005F77B1" w:rsidRPr="005F77B1" w:rsidRDefault="005F77B1" w:rsidP="00793421">
            <w:pPr>
              <w:widowControl w:val="0"/>
              <w:autoSpaceDE w:val="0"/>
              <w:autoSpaceDN w:val="0"/>
              <w:adjustRightInd w:val="0"/>
              <w:spacing w:before="180"/>
              <w:jc w:val="both"/>
              <w:rPr>
                <w:rFonts w:eastAsiaTheme="minorHAnsi"/>
                <w:iCs/>
                <w:sz w:val="24"/>
                <w:szCs w:val="24"/>
                <w:lang w:val="uk-UA" w:eastAsia="en-US"/>
              </w:rPr>
            </w:pPr>
            <w:r w:rsidRPr="005F77B1">
              <w:rPr>
                <w:rFonts w:eastAsiaTheme="minorHAnsi"/>
                <w:iCs/>
                <w:sz w:val="24"/>
                <w:szCs w:val="24"/>
                <w:lang w:val="uk-UA" w:eastAsia="en-US"/>
              </w:rPr>
              <w:t>Відділ фінансів, бухгалтерського обліку та звітності, Відділ з юридичних питань</w:t>
            </w:r>
          </w:p>
        </w:tc>
        <w:tc>
          <w:tcPr>
            <w:tcW w:w="1701" w:type="dxa"/>
          </w:tcPr>
          <w:p w:rsidR="005F77B1" w:rsidRPr="005F77B1" w:rsidRDefault="005F77B1" w:rsidP="00793421">
            <w:pPr>
              <w:widowControl w:val="0"/>
              <w:autoSpaceDE w:val="0"/>
              <w:autoSpaceDN w:val="0"/>
              <w:adjustRightInd w:val="0"/>
              <w:spacing w:before="180"/>
              <w:jc w:val="both"/>
              <w:rPr>
                <w:rFonts w:eastAsiaTheme="minorHAnsi"/>
                <w:iCs/>
                <w:sz w:val="24"/>
                <w:szCs w:val="24"/>
                <w:lang w:val="uk-UA" w:eastAsia="en-US"/>
              </w:rPr>
            </w:pPr>
            <w:r w:rsidRPr="005F77B1">
              <w:rPr>
                <w:rFonts w:eastAsiaTheme="minorHAnsi"/>
                <w:iCs/>
                <w:sz w:val="24"/>
                <w:szCs w:val="24"/>
                <w:lang w:val="uk-UA" w:eastAsia="en-US"/>
              </w:rPr>
              <w:t xml:space="preserve">Комісія з питань фінансів, бюджету та планування соціально-економічного розвитку </w:t>
            </w:r>
          </w:p>
        </w:tc>
      </w:tr>
      <w:tr w:rsidR="005F77B1" w:rsidRPr="005F77B1" w:rsidTr="00793421">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04" w:firstLine="440"/>
              <w:jc w:val="center"/>
              <w:rPr>
                <w:sz w:val="24"/>
                <w:szCs w:val="24"/>
                <w:lang w:val="uk-UA"/>
              </w:rPr>
            </w:pPr>
            <w:r w:rsidRPr="005F77B1">
              <w:rPr>
                <w:sz w:val="24"/>
                <w:szCs w:val="24"/>
                <w:lang w:val="uk-UA"/>
              </w:rPr>
              <w:t>5</w:t>
            </w:r>
          </w:p>
        </w:tc>
        <w:tc>
          <w:tcPr>
            <w:tcW w:w="1417" w:type="dxa"/>
            <w:shd w:val="clear" w:color="auto" w:fill="auto"/>
          </w:tcPr>
          <w:p w:rsidR="005F77B1" w:rsidRPr="005F77B1" w:rsidRDefault="005F77B1" w:rsidP="00793421">
            <w:pPr>
              <w:widowControl w:val="0"/>
              <w:autoSpaceDE w:val="0"/>
              <w:autoSpaceDN w:val="0"/>
              <w:adjustRightInd w:val="0"/>
              <w:spacing w:before="180"/>
              <w:rPr>
                <w:sz w:val="24"/>
                <w:szCs w:val="24"/>
                <w:lang w:val="uk-UA"/>
              </w:rPr>
            </w:pPr>
            <w:r w:rsidRPr="005F77B1">
              <w:rPr>
                <w:sz w:val="24"/>
                <w:szCs w:val="24"/>
                <w:lang w:val="uk-UA"/>
              </w:rPr>
              <w:t xml:space="preserve">Рішення сільської ради </w:t>
            </w:r>
          </w:p>
        </w:tc>
        <w:tc>
          <w:tcPr>
            <w:tcW w:w="2269" w:type="dxa"/>
            <w:shd w:val="clear" w:color="auto" w:fill="auto"/>
          </w:tcPr>
          <w:p w:rsidR="005F77B1" w:rsidRPr="005F77B1" w:rsidRDefault="005F77B1" w:rsidP="00793421">
            <w:pPr>
              <w:jc w:val="both"/>
              <w:rPr>
                <w:sz w:val="24"/>
                <w:szCs w:val="24"/>
                <w:lang w:val="uk-UA"/>
              </w:rPr>
            </w:pPr>
          </w:p>
          <w:p w:rsidR="005F77B1" w:rsidRPr="005F77B1" w:rsidRDefault="005F77B1" w:rsidP="00793421">
            <w:pPr>
              <w:jc w:val="both"/>
              <w:rPr>
                <w:sz w:val="24"/>
                <w:szCs w:val="24"/>
                <w:lang w:val="uk-UA"/>
              </w:rPr>
            </w:pPr>
            <w:r w:rsidRPr="005F77B1">
              <w:rPr>
                <w:sz w:val="24"/>
                <w:szCs w:val="24"/>
                <w:lang w:val="uk-UA"/>
              </w:rPr>
              <w:t>«Про встановлення ставок єдиного податку на 2021 рік»</w:t>
            </w:r>
          </w:p>
          <w:p w:rsidR="005F77B1" w:rsidRPr="005F77B1" w:rsidRDefault="005F77B1" w:rsidP="00793421">
            <w:pPr>
              <w:keepNext/>
              <w:keepLines/>
              <w:rPr>
                <w:sz w:val="24"/>
                <w:szCs w:val="24"/>
                <w:lang w:val="uk-UA"/>
              </w:rPr>
            </w:pPr>
          </w:p>
        </w:tc>
        <w:tc>
          <w:tcPr>
            <w:tcW w:w="2126" w:type="dxa"/>
            <w:shd w:val="clear" w:color="auto" w:fill="auto"/>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t>Врегулювання правових відносин між Студениківською  сільською радою та платниками єдиного податку</w:t>
            </w:r>
          </w:p>
        </w:tc>
        <w:tc>
          <w:tcPr>
            <w:tcW w:w="1418" w:type="dxa"/>
          </w:tcPr>
          <w:p w:rsidR="005F77B1" w:rsidRPr="005F77B1" w:rsidRDefault="005F77B1" w:rsidP="00793421">
            <w:pPr>
              <w:widowControl w:val="0"/>
              <w:autoSpaceDE w:val="0"/>
              <w:autoSpaceDN w:val="0"/>
              <w:adjustRightInd w:val="0"/>
              <w:spacing w:before="180"/>
              <w:ind w:firstLine="440"/>
              <w:jc w:val="both"/>
              <w:rPr>
                <w:sz w:val="24"/>
                <w:szCs w:val="24"/>
                <w:lang w:val="uk-UA"/>
              </w:rPr>
            </w:pPr>
            <w:r w:rsidRPr="005F77B1">
              <w:rPr>
                <w:sz w:val="24"/>
                <w:szCs w:val="24"/>
                <w:lang w:val="uk-UA"/>
              </w:rPr>
              <w:t>до 15.07.2020</w:t>
            </w:r>
          </w:p>
        </w:tc>
        <w:tc>
          <w:tcPr>
            <w:tcW w:w="1559" w:type="dxa"/>
          </w:tcPr>
          <w:p w:rsidR="005F77B1" w:rsidRPr="005F77B1" w:rsidRDefault="005F77B1" w:rsidP="00793421">
            <w:pPr>
              <w:widowControl w:val="0"/>
              <w:autoSpaceDE w:val="0"/>
              <w:autoSpaceDN w:val="0"/>
              <w:adjustRightInd w:val="0"/>
              <w:spacing w:before="180"/>
              <w:jc w:val="both"/>
              <w:rPr>
                <w:rFonts w:eastAsiaTheme="minorHAnsi"/>
                <w:iCs/>
                <w:sz w:val="24"/>
                <w:szCs w:val="24"/>
                <w:lang w:val="uk-UA" w:eastAsia="en-US"/>
              </w:rPr>
            </w:pPr>
            <w:r w:rsidRPr="005F77B1">
              <w:rPr>
                <w:rFonts w:eastAsiaTheme="minorHAnsi"/>
                <w:iCs/>
                <w:sz w:val="24"/>
                <w:szCs w:val="24"/>
                <w:lang w:val="uk-UA" w:eastAsia="en-US"/>
              </w:rPr>
              <w:t>Відділ фінансів, бухгалтерського обліку та звітності,  Відділ з юридичних питань</w:t>
            </w:r>
          </w:p>
        </w:tc>
        <w:tc>
          <w:tcPr>
            <w:tcW w:w="1701" w:type="dxa"/>
          </w:tcPr>
          <w:p w:rsidR="005F77B1" w:rsidRPr="005F77B1" w:rsidRDefault="005F77B1" w:rsidP="00793421">
            <w:pPr>
              <w:widowControl w:val="0"/>
              <w:autoSpaceDE w:val="0"/>
              <w:autoSpaceDN w:val="0"/>
              <w:adjustRightInd w:val="0"/>
              <w:spacing w:before="180"/>
              <w:jc w:val="both"/>
              <w:rPr>
                <w:rFonts w:eastAsiaTheme="minorHAnsi"/>
                <w:iCs/>
                <w:sz w:val="24"/>
                <w:szCs w:val="24"/>
                <w:lang w:val="uk-UA" w:eastAsia="en-US"/>
              </w:rPr>
            </w:pPr>
            <w:r w:rsidRPr="005F77B1">
              <w:rPr>
                <w:rFonts w:eastAsiaTheme="minorHAnsi"/>
                <w:iCs/>
                <w:sz w:val="24"/>
                <w:szCs w:val="24"/>
                <w:lang w:val="uk-UA" w:eastAsia="en-US"/>
              </w:rPr>
              <w:t>Комісія з питань фінансів, бюджету та планування соціально-економічного розвитку</w:t>
            </w:r>
          </w:p>
        </w:tc>
      </w:tr>
      <w:tr w:rsidR="005F77B1" w:rsidRPr="005F77B1" w:rsidTr="00793421">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25" w:firstLine="440"/>
              <w:jc w:val="center"/>
              <w:rPr>
                <w:sz w:val="24"/>
                <w:szCs w:val="24"/>
                <w:lang w:val="uk-UA"/>
              </w:rPr>
            </w:pPr>
            <w:r w:rsidRPr="005F77B1">
              <w:rPr>
                <w:sz w:val="24"/>
                <w:szCs w:val="24"/>
                <w:lang w:val="uk-UA"/>
              </w:rPr>
              <w:t>6</w:t>
            </w:r>
          </w:p>
        </w:tc>
        <w:tc>
          <w:tcPr>
            <w:tcW w:w="1417" w:type="dxa"/>
            <w:shd w:val="clear" w:color="auto" w:fill="auto"/>
          </w:tcPr>
          <w:p w:rsidR="005F77B1" w:rsidRPr="005F77B1" w:rsidRDefault="005F77B1" w:rsidP="00793421">
            <w:pPr>
              <w:widowControl w:val="0"/>
              <w:autoSpaceDE w:val="0"/>
              <w:autoSpaceDN w:val="0"/>
              <w:adjustRightInd w:val="0"/>
              <w:spacing w:before="180"/>
              <w:rPr>
                <w:sz w:val="24"/>
                <w:szCs w:val="24"/>
                <w:lang w:val="uk-UA"/>
              </w:rPr>
            </w:pPr>
            <w:r w:rsidRPr="005F77B1">
              <w:rPr>
                <w:sz w:val="24"/>
                <w:szCs w:val="24"/>
                <w:lang w:val="uk-UA"/>
              </w:rPr>
              <w:t>Рішення сільської ради</w:t>
            </w:r>
          </w:p>
        </w:tc>
        <w:tc>
          <w:tcPr>
            <w:tcW w:w="2269" w:type="dxa"/>
            <w:shd w:val="clear" w:color="auto" w:fill="auto"/>
          </w:tcPr>
          <w:p w:rsidR="005F77B1" w:rsidRPr="005F77B1" w:rsidRDefault="005F77B1" w:rsidP="00793421">
            <w:pPr>
              <w:jc w:val="both"/>
              <w:rPr>
                <w:sz w:val="24"/>
                <w:szCs w:val="24"/>
                <w:lang w:val="uk-UA"/>
              </w:rPr>
            </w:pPr>
          </w:p>
          <w:p w:rsidR="005F77B1" w:rsidRPr="005F77B1" w:rsidRDefault="005F77B1" w:rsidP="00793421">
            <w:pPr>
              <w:jc w:val="both"/>
              <w:rPr>
                <w:sz w:val="24"/>
                <w:szCs w:val="24"/>
                <w:lang w:val="uk-UA"/>
              </w:rPr>
            </w:pPr>
            <w:r w:rsidRPr="005F77B1">
              <w:rPr>
                <w:sz w:val="24"/>
                <w:szCs w:val="24"/>
                <w:lang w:val="uk-UA"/>
              </w:rPr>
              <w:t xml:space="preserve">«Про </w:t>
            </w:r>
            <w:r w:rsidRPr="005F77B1">
              <w:rPr>
                <w:kern w:val="3"/>
                <w:sz w:val="24"/>
                <w:szCs w:val="24"/>
                <w:lang w:val="uk-UA" w:eastAsia="zh-CN"/>
              </w:rPr>
              <w:t>затвердження  Положення про збір за місця парку вання транспортних засобів на 2021 рік</w:t>
            </w:r>
            <w:r w:rsidRPr="005F77B1">
              <w:rPr>
                <w:b/>
                <w:kern w:val="3"/>
                <w:sz w:val="24"/>
                <w:szCs w:val="24"/>
                <w:lang w:val="uk-UA" w:eastAsia="zh-CN"/>
              </w:rPr>
              <w:t xml:space="preserve">» </w:t>
            </w:r>
          </w:p>
        </w:tc>
        <w:tc>
          <w:tcPr>
            <w:tcW w:w="2126" w:type="dxa"/>
            <w:shd w:val="clear" w:color="auto" w:fill="auto"/>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t>Врегулювання правових відносин між Студениківською  сільською радою та власниками транспортних засобів</w:t>
            </w:r>
          </w:p>
        </w:tc>
        <w:tc>
          <w:tcPr>
            <w:tcW w:w="1418" w:type="dxa"/>
          </w:tcPr>
          <w:p w:rsidR="005F77B1" w:rsidRPr="005F77B1" w:rsidRDefault="005F77B1" w:rsidP="00793421">
            <w:pPr>
              <w:widowControl w:val="0"/>
              <w:autoSpaceDE w:val="0"/>
              <w:autoSpaceDN w:val="0"/>
              <w:adjustRightInd w:val="0"/>
              <w:spacing w:before="180"/>
              <w:ind w:firstLine="440"/>
              <w:jc w:val="both"/>
              <w:rPr>
                <w:sz w:val="24"/>
                <w:szCs w:val="24"/>
                <w:lang w:val="uk-UA"/>
              </w:rPr>
            </w:pPr>
            <w:r w:rsidRPr="005F77B1">
              <w:rPr>
                <w:sz w:val="24"/>
                <w:szCs w:val="24"/>
                <w:lang w:val="uk-UA"/>
              </w:rPr>
              <w:t>до 15.07.2020</w:t>
            </w:r>
          </w:p>
        </w:tc>
        <w:tc>
          <w:tcPr>
            <w:tcW w:w="1559" w:type="dxa"/>
          </w:tcPr>
          <w:p w:rsidR="005F77B1" w:rsidRPr="005F77B1" w:rsidRDefault="005F77B1" w:rsidP="00793421">
            <w:pPr>
              <w:widowControl w:val="0"/>
              <w:autoSpaceDE w:val="0"/>
              <w:autoSpaceDN w:val="0"/>
              <w:adjustRightInd w:val="0"/>
              <w:spacing w:before="180"/>
              <w:jc w:val="both"/>
              <w:rPr>
                <w:rFonts w:eastAsiaTheme="minorHAnsi"/>
                <w:iCs/>
                <w:sz w:val="24"/>
                <w:szCs w:val="24"/>
                <w:lang w:val="uk-UA" w:eastAsia="en-US"/>
              </w:rPr>
            </w:pPr>
            <w:r w:rsidRPr="005F77B1">
              <w:rPr>
                <w:rFonts w:eastAsiaTheme="minorHAnsi"/>
                <w:iCs/>
                <w:sz w:val="24"/>
                <w:szCs w:val="24"/>
                <w:lang w:val="uk-UA" w:eastAsia="en-US"/>
              </w:rPr>
              <w:t>Відділ фінансів, бухгалтерського обліку та звітності,  Відділ з юридичних питань</w:t>
            </w:r>
          </w:p>
        </w:tc>
        <w:tc>
          <w:tcPr>
            <w:tcW w:w="1701" w:type="dxa"/>
          </w:tcPr>
          <w:p w:rsidR="005F77B1" w:rsidRPr="005F77B1" w:rsidRDefault="005F77B1" w:rsidP="00793421">
            <w:pPr>
              <w:widowControl w:val="0"/>
              <w:autoSpaceDE w:val="0"/>
              <w:autoSpaceDN w:val="0"/>
              <w:adjustRightInd w:val="0"/>
              <w:spacing w:before="180"/>
              <w:jc w:val="both"/>
              <w:rPr>
                <w:rFonts w:eastAsiaTheme="minorHAnsi"/>
                <w:iCs/>
                <w:sz w:val="24"/>
                <w:szCs w:val="24"/>
                <w:lang w:val="uk-UA" w:eastAsia="en-US"/>
              </w:rPr>
            </w:pPr>
            <w:r w:rsidRPr="005F77B1">
              <w:rPr>
                <w:rFonts w:eastAsiaTheme="minorHAnsi"/>
                <w:iCs/>
                <w:sz w:val="24"/>
                <w:szCs w:val="24"/>
                <w:lang w:val="uk-UA" w:eastAsia="en-US"/>
              </w:rPr>
              <w:t>Комісія з питань фінансів, бюджету та планування соціально-економічного розвитку</w:t>
            </w:r>
          </w:p>
        </w:tc>
      </w:tr>
      <w:tr w:rsidR="005F77B1" w:rsidRPr="005F77B1" w:rsidTr="00793421">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10" w:firstLine="440"/>
              <w:jc w:val="center"/>
              <w:rPr>
                <w:sz w:val="24"/>
                <w:szCs w:val="24"/>
                <w:lang w:val="uk-UA"/>
              </w:rPr>
            </w:pPr>
            <w:r w:rsidRPr="005F77B1">
              <w:rPr>
                <w:sz w:val="24"/>
                <w:szCs w:val="24"/>
                <w:lang w:val="uk-UA"/>
              </w:rPr>
              <w:t>7</w:t>
            </w:r>
          </w:p>
        </w:tc>
        <w:tc>
          <w:tcPr>
            <w:tcW w:w="1417" w:type="dxa"/>
            <w:shd w:val="clear" w:color="auto" w:fill="auto"/>
          </w:tcPr>
          <w:p w:rsidR="005F77B1" w:rsidRPr="005F77B1" w:rsidRDefault="005F77B1" w:rsidP="00793421">
            <w:pPr>
              <w:widowControl w:val="0"/>
              <w:autoSpaceDE w:val="0"/>
              <w:autoSpaceDN w:val="0"/>
              <w:adjustRightInd w:val="0"/>
              <w:spacing w:before="180"/>
              <w:rPr>
                <w:sz w:val="24"/>
                <w:szCs w:val="24"/>
                <w:lang w:val="uk-UA"/>
              </w:rPr>
            </w:pPr>
            <w:r w:rsidRPr="005F77B1">
              <w:rPr>
                <w:sz w:val="24"/>
                <w:szCs w:val="24"/>
                <w:lang w:val="uk-UA"/>
              </w:rPr>
              <w:t>Рішення сільської ради</w:t>
            </w:r>
          </w:p>
        </w:tc>
        <w:tc>
          <w:tcPr>
            <w:tcW w:w="2269" w:type="dxa"/>
            <w:shd w:val="clear" w:color="auto" w:fill="auto"/>
          </w:tcPr>
          <w:p w:rsidR="005F77B1" w:rsidRPr="005F77B1" w:rsidRDefault="005F77B1" w:rsidP="00793421">
            <w:pPr>
              <w:jc w:val="both"/>
              <w:rPr>
                <w:sz w:val="24"/>
                <w:szCs w:val="24"/>
                <w:lang w:val="uk-UA"/>
              </w:rPr>
            </w:pPr>
          </w:p>
          <w:p w:rsidR="005F77B1" w:rsidRPr="005F77B1" w:rsidRDefault="005F77B1" w:rsidP="00793421">
            <w:pPr>
              <w:jc w:val="both"/>
              <w:rPr>
                <w:sz w:val="24"/>
                <w:szCs w:val="24"/>
                <w:lang w:val="uk-UA"/>
              </w:rPr>
            </w:pPr>
            <w:r w:rsidRPr="005F77B1">
              <w:rPr>
                <w:sz w:val="24"/>
                <w:szCs w:val="24"/>
                <w:lang w:val="uk-UA"/>
              </w:rPr>
              <w:t>«Про встановлення ставок туристичного збору на 2020 рік»</w:t>
            </w:r>
          </w:p>
        </w:tc>
        <w:tc>
          <w:tcPr>
            <w:tcW w:w="2126" w:type="dxa"/>
            <w:shd w:val="clear" w:color="auto" w:fill="auto"/>
          </w:tcPr>
          <w:p w:rsidR="005F77B1" w:rsidRPr="005F77B1" w:rsidRDefault="005F77B1" w:rsidP="00793421">
            <w:pPr>
              <w:widowControl w:val="0"/>
              <w:autoSpaceDE w:val="0"/>
              <w:autoSpaceDN w:val="0"/>
              <w:adjustRightInd w:val="0"/>
              <w:spacing w:before="180"/>
              <w:jc w:val="both"/>
              <w:rPr>
                <w:sz w:val="24"/>
                <w:szCs w:val="24"/>
                <w:shd w:val="clear" w:color="auto" w:fill="FFFFFF"/>
                <w:lang w:val="uk-UA"/>
              </w:rPr>
            </w:pPr>
            <w:r w:rsidRPr="005F77B1">
              <w:rPr>
                <w:sz w:val="24"/>
                <w:szCs w:val="24"/>
                <w:lang w:val="uk-UA"/>
              </w:rPr>
              <w:t xml:space="preserve">Врегулювання </w:t>
            </w:r>
            <w:r w:rsidRPr="005F77B1">
              <w:rPr>
                <w:sz w:val="24"/>
                <w:szCs w:val="24"/>
                <w:shd w:val="clear" w:color="auto" w:fill="FFFFFF"/>
                <w:lang w:val="uk-UA"/>
              </w:rPr>
              <w:t>розміру ставок, бази справляння та порядку сплати туристичного збору</w:t>
            </w:r>
          </w:p>
        </w:tc>
        <w:tc>
          <w:tcPr>
            <w:tcW w:w="1418" w:type="dxa"/>
          </w:tcPr>
          <w:p w:rsidR="005F77B1" w:rsidRPr="005F77B1" w:rsidRDefault="005F77B1" w:rsidP="00793421">
            <w:pPr>
              <w:widowControl w:val="0"/>
              <w:autoSpaceDE w:val="0"/>
              <w:autoSpaceDN w:val="0"/>
              <w:adjustRightInd w:val="0"/>
              <w:spacing w:before="180"/>
              <w:ind w:firstLine="440"/>
              <w:jc w:val="both"/>
              <w:rPr>
                <w:sz w:val="24"/>
                <w:szCs w:val="24"/>
                <w:lang w:val="uk-UA"/>
              </w:rPr>
            </w:pPr>
            <w:r w:rsidRPr="005F77B1">
              <w:rPr>
                <w:sz w:val="24"/>
                <w:szCs w:val="24"/>
                <w:lang w:val="uk-UA"/>
              </w:rPr>
              <w:t>до 15.07.2020</w:t>
            </w:r>
          </w:p>
        </w:tc>
        <w:tc>
          <w:tcPr>
            <w:tcW w:w="1559" w:type="dxa"/>
          </w:tcPr>
          <w:p w:rsidR="005F77B1" w:rsidRPr="005F77B1" w:rsidRDefault="005F77B1" w:rsidP="00793421">
            <w:pPr>
              <w:widowControl w:val="0"/>
              <w:autoSpaceDE w:val="0"/>
              <w:autoSpaceDN w:val="0"/>
              <w:adjustRightInd w:val="0"/>
              <w:spacing w:before="180"/>
              <w:jc w:val="both"/>
              <w:rPr>
                <w:rFonts w:eastAsiaTheme="minorHAnsi"/>
                <w:iCs/>
                <w:sz w:val="24"/>
                <w:szCs w:val="24"/>
                <w:lang w:val="uk-UA" w:eastAsia="en-US"/>
              </w:rPr>
            </w:pPr>
            <w:r w:rsidRPr="005F77B1">
              <w:rPr>
                <w:rFonts w:eastAsiaTheme="minorHAnsi"/>
                <w:iCs/>
                <w:sz w:val="24"/>
                <w:szCs w:val="24"/>
                <w:lang w:val="uk-UA" w:eastAsia="en-US"/>
              </w:rPr>
              <w:t>Відділ фінансів, бухгалтерського обліку та звітності,  Відділ з юридичних питань</w:t>
            </w:r>
          </w:p>
        </w:tc>
        <w:tc>
          <w:tcPr>
            <w:tcW w:w="1701" w:type="dxa"/>
          </w:tcPr>
          <w:p w:rsidR="005F77B1" w:rsidRPr="005F77B1" w:rsidRDefault="005F77B1" w:rsidP="00793421">
            <w:pPr>
              <w:widowControl w:val="0"/>
              <w:autoSpaceDE w:val="0"/>
              <w:autoSpaceDN w:val="0"/>
              <w:adjustRightInd w:val="0"/>
              <w:spacing w:before="180"/>
              <w:jc w:val="both"/>
              <w:rPr>
                <w:rFonts w:eastAsiaTheme="minorHAnsi"/>
                <w:iCs/>
                <w:sz w:val="24"/>
                <w:szCs w:val="24"/>
                <w:lang w:val="uk-UA" w:eastAsia="en-US"/>
              </w:rPr>
            </w:pPr>
            <w:r w:rsidRPr="005F77B1">
              <w:rPr>
                <w:rFonts w:eastAsiaTheme="minorHAnsi"/>
                <w:iCs/>
                <w:sz w:val="24"/>
                <w:szCs w:val="24"/>
                <w:lang w:val="uk-UA" w:eastAsia="en-US"/>
              </w:rPr>
              <w:t>Комісія з питань фінансів, бюджету та планування соціально-економічного розвитку</w:t>
            </w:r>
          </w:p>
        </w:tc>
      </w:tr>
      <w:tr w:rsidR="005F77B1" w:rsidRPr="005F77B1" w:rsidTr="00793421">
        <w:trPr>
          <w:trHeight w:val="1679"/>
        </w:trPr>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25" w:firstLine="440"/>
              <w:jc w:val="center"/>
              <w:rPr>
                <w:sz w:val="24"/>
                <w:szCs w:val="24"/>
                <w:lang w:val="uk-UA"/>
              </w:rPr>
            </w:pPr>
            <w:r w:rsidRPr="005F77B1">
              <w:rPr>
                <w:sz w:val="24"/>
                <w:szCs w:val="24"/>
                <w:lang w:val="uk-UA"/>
              </w:rPr>
              <w:t>8</w:t>
            </w:r>
          </w:p>
        </w:tc>
        <w:tc>
          <w:tcPr>
            <w:tcW w:w="1417" w:type="dxa"/>
            <w:shd w:val="clear" w:color="auto" w:fill="auto"/>
          </w:tcPr>
          <w:p w:rsidR="005F77B1" w:rsidRPr="005F77B1" w:rsidRDefault="005F77B1" w:rsidP="00793421">
            <w:pPr>
              <w:widowControl w:val="0"/>
              <w:autoSpaceDE w:val="0"/>
              <w:autoSpaceDN w:val="0"/>
              <w:adjustRightInd w:val="0"/>
              <w:spacing w:before="180"/>
              <w:rPr>
                <w:sz w:val="24"/>
                <w:szCs w:val="24"/>
                <w:lang w:val="uk-UA"/>
              </w:rPr>
            </w:pPr>
            <w:r w:rsidRPr="005F77B1">
              <w:rPr>
                <w:sz w:val="24"/>
                <w:szCs w:val="24"/>
                <w:lang w:val="uk-UA"/>
              </w:rPr>
              <w:t>Рішення сільської ради</w:t>
            </w:r>
          </w:p>
        </w:tc>
        <w:tc>
          <w:tcPr>
            <w:tcW w:w="2269" w:type="dxa"/>
            <w:shd w:val="clear" w:color="auto" w:fill="auto"/>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t xml:space="preserve">«Про затвердження Порядку продажу земельних ділянок  на конкурсних засадах» </w:t>
            </w:r>
          </w:p>
        </w:tc>
        <w:tc>
          <w:tcPr>
            <w:tcW w:w="2126" w:type="dxa"/>
            <w:shd w:val="clear" w:color="auto" w:fill="auto"/>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t>Врегулювання порядку набуття права власності на земельні ділянки  на конкурсних засадах</w:t>
            </w:r>
          </w:p>
        </w:tc>
        <w:tc>
          <w:tcPr>
            <w:tcW w:w="1418" w:type="dxa"/>
          </w:tcPr>
          <w:p w:rsidR="005F77B1" w:rsidRPr="005F77B1" w:rsidRDefault="005F77B1" w:rsidP="00793421">
            <w:pPr>
              <w:widowControl w:val="0"/>
              <w:autoSpaceDE w:val="0"/>
              <w:autoSpaceDN w:val="0"/>
              <w:adjustRightInd w:val="0"/>
              <w:spacing w:before="180"/>
              <w:jc w:val="center"/>
              <w:rPr>
                <w:sz w:val="24"/>
                <w:szCs w:val="24"/>
                <w:lang w:val="uk-UA"/>
              </w:rPr>
            </w:pPr>
            <w:r w:rsidRPr="005F77B1">
              <w:rPr>
                <w:sz w:val="24"/>
                <w:szCs w:val="24"/>
                <w:lang w:val="uk-UA"/>
              </w:rPr>
              <w:t>ІІІ                квартал           2020 року</w:t>
            </w:r>
          </w:p>
        </w:tc>
        <w:tc>
          <w:tcPr>
            <w:tcW w:w="1559" w:type="dxa"/>
          </w:tcPr>
          <w:p w:rsidR="005F77B1" w:rsidRPr="005F77B1" w:rsidRDefault="005F77B1" w:rsidP="00793421">
            <w:pPr>
              <w:tabs>
                <w:tab w:val="left" w:pos="1275"/>
              </w:tabs>
              <w:spacing w:after="200"/>
              <w:rPr>
                <w:iCs/>
                <w:sz w:val="24"/>
                <w:szCs w:val="24"/>
                <w:lang w:val="uk-UA"/>
              </w:rPr>
            </w:pPr>
            <w:r w:rsidRPr="005F77B1">
              <w:rPr>
                <w:iCs/>
                <w:sz w:val="24"/>
                <w:szCs w:val="24"/>
                <w:lang w:val="uk-UA"/>
              </w:rPr>
              <w:t xml:space="preserve">                     Відділ земельних відносин, Відділ з юридичних питань</w:t>
            </w:r>
          </w:p>
        </w:tc>
        <w:tc>
          <w:tcPr>
            <w:tcW w:w="1701" w:type="dxa"/>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t>Комісія з питань земельних відносин, благоустрою та екології</w:t>
            </w:r>
          </w:p>
        </w:tc>
      </w:tr>
      <w:tr w:rsidR="005F77B1" w:rsidRPr="005F77B1" w:rsidTr="00793421">
        <w:trPr>
          <w:trHeight w:val="2694"/>
        </w:trPr>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55" w:firstLine="440"/>
              <w:jc w:val="center"/>
              <w:rPr>
                <w:sz w:val="24"/>
                <w:szCs w:val="24"/>
                <w:lang w:val="uk-UA"/>
              </w:rPr>
            </w:pPr>
            <w:r w:rsidRPr="005F77B1">
              <w:rPr>
                <w:sz w:val="24"/>
                <w:szCs w:val="24"/>
                <w:lang w:val="uk-UA"/>
              </w:rPr>
              <w:lastRenderedPageBreak/>
              <w:t>9</w:t>
            </w:r>
          </w:p>
        </w:tc>
        <w:tc>
          <w:tcPr>
            <w:tcW w:w="1417"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Рішення сільської ради</w:t>
            </w:r>
          </w:p>
        </w:tc>
        <w:tc>
          <w:tcPr>
            <w:tcW w:w="2269"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 xml:space="preserve">«Про </w:t>
            </w:r>
            <w:r w:rsidRPr="005F77B1">
              <w:rPr>
                <w:sz w:val="24"/>
                <w:szCs w:val="24"/>
                <w:lang w:val="uk-UA"/>
              </w:rPr>
              <w:t xml:space="preserve">надання дозволу на виготовлення </w:t>
            </w:r>
            <w:r w:rsidRPr="005F77B1">
              <w:rPr>
                <w:sz w:val="24"/>
                <w:szCs w:val="24"/>
              </w:rPr>
              <w:t xml:space="preserve"> технічної документації з  нормативної грошової оцінки земель                                  с. </w:t>
            </w:r>
            <w:r w:rsidRPr="005F77B1">
              <w:rPr>
                <w:sz w:val="24"/>
                <w:szCs w:val="24"/>
                <w:lang w:val="uk-UA"/>
              </w:rPr>
              <w:t>Козлів</w:t>
            </w:r>
            <w:r w:rsidRPr="005F77B1">
              <w:rPr>
                <w:sz w:val="24"/>
                <w:szCs w:val="24"/>
              </w:rPr>
              <w:t>»</w:t>
            </w:r>
          </w:p>
        </w:tc>
        <w:tc>
          <w:tcPr>
            <w:tcW w:w="2126"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Врегулювання правових відносин між Студениківською сільською радою та платниками земельного податку</w:t>
            </w:r>
          </w:p>
        </w:tc>
        <w:tc>
          <w:tcPr>
            <w:tcW w:w="1418" w:type="dxa"/>
          </w:tcPr>
          <w:p w:rsidR="005F77B1" w:rsidRPr="005F77B1" w:rsidRDefault="005F77B1" w:rsidP="00793421">
            <w:pPr>
              <w:rPr>
                <w:sz w:val="24"/>
                <w:szCs w:val="24"/>
                <w:lang w:val="uk-UA"/>
              </w:rPr>
            </w:pPr>
          </w:p>
          <w:p w:rsidR="005F77B1" w:rsidRPr="005F77B1" w:rsidRDefault="005F77B1" w:rsidP="00793421">
            <w:pPr>
              <w:jc w:val="center"/>
              <w:rPr>
                <w:sz w:val="24"/>
                <w:szCs w:val="24"/>
              </w:rPr>
            </w:pPr>
            <w:r w:rsidRPr="005F77B1">
              <w:rPr>
                <w:sz w:val="24"/>
                <w:szCs w:val="24"/>
                <w:lang w:val="uk-UA"/>
              </w:rPr>
              <w:t>І-ІІ</w:t>
            </w:r>
            <w:r w:rsidRPr="005F77B1">
              <w:rPr>
                <w:sz w:val="24"/>
                <w:szCs w:val="24"/>
              </w:rPr>
              <w:t xml:space="preserve"> квартал 2020 року</w:t>
            </w:r>
          </w:p>
        </w:tc>
        <w:tc>
          <w:tcPr>
            <w:tcW w:w="1559"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Відділ ЖКГ, інвестицій та соціально-економічного розвитку, архітектури та будівництва, Відділ земельних відносин</w:t>
            </w:r>
          </w:p>
        </w:tc>
        <w:tc>
          <w:tcPr>
            <w:tcW w:w="1701"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Комісія з питань земельних відносин, благоустрою та екології</w:t>
            </w:r>
          </w:p>
        </w:tc>
      </w:tr>
      <w:tr w:rsidR="005F77B1" w:rsidRPr="005F77B1" w:rsidTr="00793421">
        <w:trPr>
          <w:trHeight w:val="2694"/>
        </w:trPr>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55" w:firstLine="440"/>
              <w:jc w:val="center"/>
              <w:rPr>
                <w:sz w:val="24"/>
                <w:szCs w:val="24"/>
                <w:lang w:val="uk-UA"/>
              </w:rPr>
            </w:pPr>
            <w:r w:rsidRPr="005F77B1">
              <w:rPr>
                <w:sz w:val="24"/>
                <w:szCs w:val="24"/>
                <w:lang w:val="uk-UA"/>
              </w:rPr>
              <w:t>10</w:t>
            </w:r>
          </w:p>
        </w:tc>
        <w:tc>
          <w:tcPr>
            <w:tcW w:w="1417"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Рішення сільської ради</w:t>
            </w:r>
          </w:p>
        </w:tc>
        <w:tc>
          <w:tcPr>
            <w:tcW w:w="2269"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 xml:space="preserve">«Про надання дозволу на виготовлення  технічної документації з  нормативної грошової оцінки земель                                  с. </w:t>
            </w:r>
            <w:r w:rsidRPr="005F77B1">
              <w:rPr>
                <w:sz w:val="24"/>
                <w:szCs w:val="24"/>
                <w:lang w:val="uk-UA"/>
              </w:rPr>
              <w:t>Сомкова Долина</w:t>
            </w:r>
            <w:r w:rsidRPr="005F77B1">
              <w:rPr>
                <w:sz w:val="24"/>
                <w:szCs w:val="24"/>
              </w:rPr>
              <w:t>»</w:t>
            </w:r>
          </w:p>
        </w:tc>
        <w:tc>
          <w:tcPr>
            <w:tcW w:w="2126"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Врегулювання правових відносин між Студениківською сільською радою та платниками земельного податку</w:t>
            </w:r>
          </w:p>
        </w:tc>
        <w:tc>
          <w:tcPr>
            <w:tcW w:w="1418" w:type="dxa"/>
          </w:tcPr>
          <w:p w:rsidR="005F77B1" w:rsidRPr="005F77B1" w:rsidRDefault="005F77B1" w:rsidP="00793421">
            <w:pPr>
              <w:rPr>
                <w:sz w:val="24"/>
                <w:szCs w:val="24"/>
                <w:lang w:val="uk-UA"/>
              </w:rPr>
            </w:pPr>
          </w:p>
          <w:p w:rsidR="005F77B1" w:rsidRPr="005F77B1" w:rsidRDefault="005F77B1" w:rsidP="00793421">
            <w:pPr>
              <w:jc w:val="center"/>
              <w:rPr>
                <w:sz w:val="24"/>
                <w:szCs w:val="24"/>
              </w:rPr>
            </w:pPr>
            <w:r w:rsidRPr="005F77B1">
              <w:rPr>
                <w:sz w:val="24"/>
                <w:szCs w:val="24"/>
                <w:lang w:val="uk-UA"/>
              </w:rPr>
              <w:t>І-ІІ</w:t>
            </w:r>
            <w:r w:rsidRPr="005F77B1">
              <w:rPr>
                <w:sz w:val="24"/>
                <w:szCs w:val="24"/>
              </w:rPr>
              <w:t xml:space="preserve"> квартал 2020 року</w:t>
            </w:r>
          </w:p>
        </w:tc>
        <w:tc>
          <w:tcPr>
            <w:tcW w:w="1559"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Відділ ЖКГ, інвестицій та соціально-економічного розвитку, архітектури та будівництва, Відділ земельних відносин</w:t>
            </w:r>
          </w:p>
        </w:tc>
        <w:tc>
          <w:tcPr>
            <w:tcW w:w="1701"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Комісія з питань земельних відносин, благоустрою та екології</w:t>
            </w:r>
          </w:p>
        </w:tc>
      </w:tr>
      <w:tr w:rsidR="005F77B1" w:rsidRPr="005F77B1" w:rsidTr="00793421">
        <w:trPr>
          <w:trHeight w:val="1550"/>
        </w:trPr>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55" w:firstLine="440"/>
              <w:jc w:val="center"/>
              <w:rPr>
                <w:sz w:val="24"/>
                <w:szCs w:val="24"/>
                <w:lang w:val="uk-UA"/>
              </w:rPr>
            </w:pPr>
            <w:r w:rsidRPr="005F77B1">
              <w:rPr>
                <w:sz w:val="24"/>
                <w:szCs w:val="24"/>
                <w:lang w:val="uk-UA"/>
              </w:rPr>
              <w:t>11</w:t>
            </w:r>
          </w:p>
        </w:tc>
        <w:tc>
          <w:tcPr>
            <w:tcW w:w="1417"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Рішення сільської ради</w:t>
            </w:r>
          </w:p>
        </w:tc>
        <w:tc>
          <w:tcPr>
            <w:tcW w:w="2269"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 xml:space="preserve">«Про надання дозволу на виготовлення  технічної документації з  нормативної грошової оцінки земель                                  с. </w:t>
            </w:r>
            <w:r w:rsidRPr="005F77B1">
              <w:rPr>
                <w:sz w:val="24"/>
                <w:szCs w:val="24"/>
                <w:lang w:val="uk-UA"/>
              </w:rPr>
              <w:t>Соснівка</w:t>
            </w:r>
            <w:r w:rsidRPr="005F77B1">
              <w:rPr>
                <w:sz w:val="24"/>
                <w:szCs w:val="24"/>
              </w:rPr>
              <w:t>»</w:t>
            </w:r>
          </w:p>
        </w:tc>
        <w:tc>
          <w:tcPr>
            <w:tcW w:w="2126"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Врегулювання правових відносин між Студениківською сільською радою та платниками земельного податку</w:t>
            </w:r>
          </w:p>
        </w:tc>
        <w:tc>
          <w:tcPr>
            <w:tcW w:w="1418" w:type="dxa"/>
          </w:tcPr>
          <w:p w:rsidR="005F77B1" w:rsidRPr="005F77B1" w:rsidRDefault="005F77B1" w:rsidP="00793421">
            <w:pPr>
              <w:rPr>
                <w:sz w:val="24"/>
                <w:szCs w:val="24"/>
                <w:lang w:val="uk-UA"/>
              </w:rPr>
            </w:pPr>
          </w:p>
          <w:p w:rsidR="005F77B1" w:rsidRPr="005F77B1" w:rsidRDefault="005F77B1" w:rsidP="00793421">
            <w:pPr>
              <w:jc w:val="center"/>
              <w:rPr>
                <w:sz w:val="24"/>
                <w:szCs w:val="24"/>
              </w:rPr>
            </w:pPr>
            <w:r w:rsidRPr="005F77B1">
              <w:rPr>
                <w:sz w:val="24"/>
                <w:szCs w:val="24"/>
                <w:lang w:val="uk-UA"/>
              </w:rPr>
              <w:t>І-ІІ</w:t>
            </w:r>
            <w:r w:rsidRPr="005F77B1">
              <w:rPr>
                <w:sz w:val="24"/>
                <w:szCs w:val="24"/>
              </w:rPr>
              <w:t xml:space="preserve"> квартал 2020 року</w:t>
            </w:r>
          </w:p>
        </w:tc>
        <w:tc>
          <w:tcPr>
            <w:tcW w:w="1559"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Відділ ЖКГ, інвестицій та соціально-економічного розвитку, архітектури та будівництва, Відділ земельних відносин</w:t>
            </w:r>
          </w:p>
        </w:tc>
        <w:tc>
          <w:tcPr>
            <w:tcW w:w="1701"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Комісія з питань земельних відносин, благоустрою та екології</w:t>
            </w:r>
          </w:p>
        </w:tc>
      </w:tr>
      <w:tr w:rsidR="005F77B1" w:rsidRPr="005F77B1" w:rsidTr="00793421">
        <w:trPr>
          <w:trHeight w:val="2694"/>
        </w:trPr>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55" w:firstLine="440"/>
              <w:jc w:val="center"/>
              <w:rPr>
                <w:sz w:val="24"/>
                <w:szCs w:val="24"/>
                <w:lang w:val="uk-UA"/>
              </w:rPr>
            </w:pPr>
            <w:r w:rsidRPr="005F77B1">
              <w:rPr>
                <w:sz w:val="24"/>
                <w:szCs w:val="24"/>
                <w:lang w:val="uk-UA"/>
              </w:rPr>
              <w:t>12</w:t>
            </w:r>
          </w:p>
        </w:tc>
        <w:tc>
          <w:tcPr>
            <w:tcW w:w="1417"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Рішення сільської ради</w:t>
            </w:r>
          </w:p>
        </w:tc>
        <w:tc>
          <w:tcPr>
            <w:tcW w:w="2269"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 xml:space="preserve">«Про надання дозволу на виготовлення  технічної документації з  нормативної грошової оцінки земель                                  с. </w:t>
            </w:r>
            <w:r w:rsidRPr="005F77B1">
              <w:rPr>
                <w:sz w:val="24"/>
                <w:szCs w:val="24"/>
                <w:lang w:val="uk-UA"/>
              </w:rPr>
              <w:t>Соснова</w:t>
            </w:r>
            <w:r w:rsidRPr="005F77B1">
              <w:rPr>
                <w:sz w:val="24"/>
                <w:szCs w:val="24"/>
              </w:rPr>
              <w:t>»</w:t>
            </w:r>
          </w:p>
        </w:tc>
        <w:tc>
          <w:tcPr>
            <w:tcW w:w="2126"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Врегулювання правових відносин між Студениківською сільською радою та платниками земельного податку</w:t>
            </w:r>
          </w:p>
        </w:tc>
        <w:tc>
          <w:tcPr>
            <w:tcW w:w="1418" w:type="dxa"/>
          </w:tcPr>
          <w:p w:rsidR="005F77B1" w:rsidRPr="005F77B1" w:rsidRDefault="005F77B1" w:rsidP="00793421">
            <w:pPr>
              <w:rPr>
                <w:sz w:val="24"/>
                <w:szCs w:val="24"/>
              </w:rPr>
            </w:pPr>
          </w:p>
          <w:p w:rsidR="005F77B1" w:rsidRPr="005F77B1" w:rsidRDefault="005F77B1" w:rsidP="00793421">
            <w:pPr>
              <w:jc w:val="center"/>
              <w:rPr>
                <w:sz w:val="24"/>
                <w:szCs w:val="24"/>
              </w:rPr>
            </w:pPr>
            <w:r w:rsidRPr="005F77B1">
              <w:rPr>
                <w:sz w:val="24"/>
                <w:szCs w:val="24"/>
              </w:rPr>
              <w:t>ІІІ-ІV квартал 2020 року</w:t>
            </w:r>
          </w:p>
        </w:tc>
        <w:tc>
          <w:tcPr>
            <w:tcW w:w="1559"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Відділ ЖКГ, інвестицій та соціально-економічного розвитку, архітектури та будівництва, Відділ земельних відносин</w:t>
            </w:r>
          </w:p>
        </w:tc>
        <w:tc>
          <w:tcPr>
            <w:tcW w:w="1701"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Комісія з питань земельних відносин, благоустрою та екології</w:t>
            </w:r>
          </w:p>
        </w:tc>
      </w:tr>
      <w:tr w:rsidR="005F77B1" w:rsidRPr="005F77B1" w:rsidTr="00793421">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10" w:firstLine="440"/>
              <w:jc w:val="center"/>
              <w:rPr>
                <w:sz w:val="24"/>
                <w:szCs w:val="24"/>
                <w:lang w:val="uk-UA"/>
              </w:rPr>
            </w:pPr>
            <w:r w:rsidRPr="005F77B1">
              <w:rPr>
                <w:sz w:val="24"/>
                <w:szCs w:val="24"/>
                <w:lang w:val="uk-UA"/>
              </w:rPr>
              <w:t>13</w:t>
            </w:r>
          </w:p>
        </w:tc>
        <w:tc>
          <w:tcPr>
            <w:tcW w:w="1417" w:type="dxa"/>
            <w:shd w:val="clear" w:color="auto" w:fill="auto"/>
          </w:tcPr>
          <w:p w:rsidR="005F77B1" w:rsidRPr="005F77B1" w:rsidRDefault="005F77B1" w:rsidP="00793421">
            <w:pPr>
              <w:widowControl w:val="0"/>
              <w:autoSpaceDE w:val="0"/>
              <w:autoSpaceDN w:val="0"/>
              <w:adjustRightInd w:val="0"/>
              <w:spacing w:before="180"/>
              <w:rPr>
                <w:sz w:val="24"/>
                <w:szCs w:val="24"/>
                <w:lang w:val="uk-UA"/>
              </w:rPr>
            </w:pPr>
            <w:r w:rsidRPr="005F77B1">
              <w:rPr>
                <w:sz w:val="24"/>
                <w:szCs w:val="24"/>
                <w:lang w:val="uk-UA"/>
              </w:rPr>
              <w:t>Рішення сільської ради</w:t>
            </w:r>
          </w:p>
        </w:tc>
        <w:tc>
          <w:tcPr>
            <w:tcW w:w="2269" w:type="dxa"/>
            <w:shd w:val="clear" w:color="auto" w:fill="auto"/>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t xml:space="preserve">«Про затвердження технічної документації з  </w:t>
            </w:r>
            <w:r w:rsidRPr="005F77B1">
              <w:rPr>
                <w:sz w:val="24"/>
                <w:szCs w:val="24"/>
                <w:lang w:val="uk-UA"/>
              </w:rPr>
              <w:lastRenderedPageBreak/>
              <w:t>нормативної грошової оцінки земель                                  с. Козлів»</w:t>
            </w:r>
          </w:p>
        </w:tc>
        <w:tc>
          <w:tcPr>
            <w:tcW w:w="2126" w:type="dxa"/>
            <w:shd w:val="clear" w:color="auto" w:fill="auto"/>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lastRenderedPageBreak/>
              <w:t xml:space="preserve">Врегулювання правових відносин між </w:t>
            </w:r>
            <w:r w:rsidRPr="005F77B1">
              <w:rPr>
                <w:sz w:val="24"/>
                <w:szCs w:val="24"/>
                <w:lang w:val="uk-UA"/>
              </w:rPr>
              <w:lastRenderedPageBreak/>
              <w:t>Студениківською сільською радою та платниками земельного податку</w:t>
            </w:r>
          </w:p>
        </w:tc>
        <w:tc>
          <w:tcPr>
            <w:tcW w:w="1418" w:type="dxa"/>
          </w:tcPr>
          <w:p w:rsidR="005F77B1" w:rsidRPr="005F77B1" w:rsidRDefault="005F77B1" w:rsidP="00793421">
            <w:pPr>
              <w:widowControl w:val="0"/>
              <w:autoSpaceDE w:val="0"/>
              <w:autoSpaceDN w:val="0"/>
              <w:adjustRightInd w:val="0"/>
              <w:spacing w:before="180"/>
              <w:jc w:val="center"/>
              <w:rPr>
                <w:sz w:val="24"/>
                <w:szCs w:val="24"/>
                <w:lang w:val="uk-UA"/>
              </w:rPr>
            </w:pPr>
            <w:r w:rsidRPr="005F77B1">
              <w:rPr>
                <w:sz w:val="24"/>
                <w:szCs w:val="24"/>
                <w:lang w:val="uk-UA"/>
              </w:rPr>
              <w:lastRenderedPageBreak/>
              <w:t>ІІІ-ІV квартал 2020 року</w:t>
            </w:r>
          </w:p>
        </w:tc>
        <w:tc>
          <w:tcPr>
            <w:tcW w:w="1559" w:type="dxa"/>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t>Відділ ЖКГ, інвестицій та соціально-</w:t>
            </w:r>
            <w:r w:rsidRPr="005F77B1">
              <w:rPr>
                <w:sz w:val="24"/>
                <w:szCs w:val="24"/>
                <w:lang w:val="uk-UA"/>
              </w:rPr>
              <w:lastRenderedPageBreak/>
              <w:t>економічного розвитку, архітектури та будівництва, Відділ земельних відносин</w:t>
            </w:r>
          </w:p>
        </w:tc>
        <w:tc>
          <w:tcPr>
            <w:tcW w:w="1701" w:type="dxa"/>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lastRenderedPageBreak/>
              <w:t xml:space="preserve">Комісія з питань земельних </w:t>
            </w:r>
            <w:r w:rsidRPr="005F77B1">
              <w:rPr>
                <w:sz w:val="24"/>
                <w:szCs w:val="24"/>
                <w:lang w:val="uk-UA"/>
              </w:rPr>
              <w:lastRenderedPageBreak/>
              <w:t>відносин, благоустрою та екології</w:t>
            </w:r>
          </w:p>
        </w:tc>
      </w:tr>
      <w:tr w:rsidR="005F77B1" w:rsidRPr="005F77B1" w:rsidTr="00793421">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10" w:firstLine="440"/>
              <w:jc w:val="center"/>
              <w:rPr>
                <w:sz w:val="24"/>
                <w:szCs w:val="24"/>
                <w:lang w:val="uk-UA"/>
              </w:rPr>
            </w:pPr>
            <w:r w:rsidRPr="005F77B1">
              <w:rPr>
                <w:sz w:val="24"/>
                <w:szCs w:val="24"/>
                <w:lang w:val="uk-UA"/>
              </w:rPr>
              <w:lastRenderedPageBreak/>
              <w:t>14</w:t>
            </w:r>
          </w:p>
        </w:tc>
        <w:tc>
          <w:tcPr>
            <w:tcW w:w="1417"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Рішення сільської ради</w:t>
            </w:r>
          </w:p>
        </w:tc>
        <w:tc>
          <w:tcPr>
            <w:tcW w:w="2269"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 xml:space="preserve">«Про затвердження технічної документації з  нормативної грошової оцінки земель                                  с. </w:t>
            </w:r>
            <w:r w:rsidRPr="005F77B1">
              <w:rPr>
                <w:sz w:val="24"/>
                <w:szCs w:val="24"/>
                <w:lang w:val="uk-UA"/>
              </w:rPr>
              <w:t>Сомкова Долина</w:t>
            </w:r>
            <w:r w:rsidRPr="005F77B1">
              <w:rPr>
                <w:sz w:val="24"/>
                <w:szCs w:val="24"/>
              </w:rPr>
              <w:t>»</w:t>
            </w:r>
          </w:p>
        </w:tc>
        <w:tc>
          <w:tcPr>
            <w:tcW w:w="2126"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Врегулювання правових відносин між Студениківською сільською радою та платниками земельного податку</w:t>
            </w:r>
          </w:p>
        </w:tc>
        <w:tc>
          <w:tcPr>
            <w:tcW w:w="1418" w:type="dxa"/>
          </w:tcPr>
          <w:p w:rsidR="005F77B1" w:rsidRPr="005F77B1" w:rsidRDefault="005F77B1" w:rsidP="00793421">
            <w:pPr>
              <w:rPr>
                <w:sz w:val="24"/>
                <w:szCs w:val="24"/>
              </w:rPr>
            </w:pPr>
          </w:p>
          <w:p w:rsidR="005F77B1" w:rsidRPr="005F77B1" w:rsidRDefault="005F77B1" w:rsidP="00793421">
            <w:pPr>
              <w:jc w:val="center"/>
              <w:rPr>
                <w:sz w:val="24"/>
                <w:szCs w:val="24"/>
              </w:rPr>
            </w:pPr>
            <w:r w:rsidRPr="005F77B1">
              <w:rPr>
                <w:sz w:val="24"/>
                <w:szCs w:val="24"/>
              </w:rPr>
              <w:t>ІІІ-ІV квартал 2020 року</w:t>
            </w:r>
          </w:p>
        </w:tc>
        <w:tc>
          <w:tcPr>
            <w:tcW w:w="1559"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Відділ ЖКГ, інвестицій та соціально-економічного розвитку, архітектури та будівництва, Відділ земельних відносин</w:t>
            </w:r>
          </w:p>
        </w:tc>
        <w:tc>
          <w:tcPr>
            <w:tcW w:w="1701"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Комісія з питань земельних відносин, благоустрою та екології</w:t>
            </w:r>
          </w:p>
        </w:tc>
      </w:tr>
      <w:tr w:rsidR="005F77B1" w:rsidRPr="005F77B1" w:rsidTr="00793421">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10" w:firstLine="440"/>
              <w:jc w:val="center"/>
              <w:rPr>
                <w:sz w:val="24"/>
                <w:szCs w:val="24"/>
                <w:lang w:val="uk-UA"/>
              </w:rPr>
            </w:pPr>
            <w:r w:rsidRPr="005F77B1">
              <w:rPr>
                <w:sz w:val="24"/>
                <w:szCs w:val="24"/>
                <w:lang w:val="uk-UA"/>
              </w:rPr>
              <w:t>15</w:t>
            </w:r>
          </w:p>
        </w:tc>
        <w:tc>
          <w:tcPr>
            <w:tcW w:w="1417"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Рішення сільської ради</w:t>
            </w:r>
          </w:p>
        </w:tc>
        <w:tc>
          <w:tcPr>
            <w:tcW w:w="2269"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 xml:space="preserve">«Про затвердження технічної документації з  нормативної грошової оцінки земель                                  с. </w:t>
            </w:r>
            <w:r w:rsidRPr="005F77B1">
              <w:rPr>
                <w:sz w:val="24"/>
                <w:szCs w:val="24"/>
                <w:lang w:val="uk-UA"/>
              </w:rPr>
              <w:t>Соснівка</w:t>
            </w:r>
            <w:r w:rsidRPr="005F77B1">
              <w:rPr>
                <w:sz w:val="24"/>
                <w:szCs w:val="24"/>
              </w:rPr>
              <w:t>»</w:t>
            </w:r>
          </w:p>
        </w:tc>
        <w:tc>
          <w:tcPr>
            <w:tcW w:w="2126"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Врегулювання правових відносин між Студениківською сільською радою та платниками земельного податку</w:t>
            </w:r>
          </w:p>
        </w:tc>
        <w:tc>
          <w:tcPr>
            <w:tcW w:w="1418" w:type="dxa"/>
          </w:tcPr>
          <w:p w:rsidR="005F77B1" w:rsidRPr="005F77B1" w:rsidRDefault="005F77B1" w:rsidP="00793421">
            <w:pPr>
              <w:rPr>
                <w:sz w:val="24"/>
                <w:szCs w:val="24"/>
              </w:rPr>
            </w:pPr>
          </w:p>
          <w:p w:rsidR="005F77B1" w:rsidRPr="005F77B1" w:rsidRDefault="005F77B1" w:rsidP="00793421">
            <w:pPr>
              <w:jc w:val="center"/>
              <w:rPr>
                <w:sz w:val="24"/>
                <w:szCs w:val="24"/>
              </w:rPr>
            </w:pPr>
            <w:r w:rsidRPr="005F77B1">
              <w:rPr>
                <w:sz w:val="24"/>
                <w:szCs w:val="24"/>
              </w:rPr>
              <w:t>ІІІ-ІV квартал 2020 року</w:t>
            </w:r>
          </w:p>
        </w:tc>
        <w:tc>
          <w:tcPr>
            <w:tcW w:w="1559"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Відділ ЖКГ, інвестицій та соціально-економічного розвитку, архітектури та будівництва, Відділ земельних відносин</w:t>
            </w:r>
          </w:p>
        </w:tc>
        <w:tc>
          <w:tcPr>
            <w:tcW w:w="1701"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Комісія з питань земельних відносин, благоустрою та екології</w:t>
            </w:r>
          </w:p>
        </w:tc>
      </w:tr>
      <w:tr w:rsidR="005F77B1" w:rsidRPr="005F77B1" w:rsidTr="00793421">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10" w:firstLine="440"/>
              <w:jc w:val="center"/>
              <w:rPr>
                <w:sz w:val="24"/>
                <w:szCs w:val="24"/>
                <w:lang w:val="uk-UA"/>
              </w:rPr>
            </w:pPr>
            <w:r w:rsidRPr="005F77B1">
              <w:rPr>
                <w:sz w:val="24"/>
                <w:szCs w:val="24"/>
                <w:lang w:val="uk-UA"/>
              </w:rPr>
              <w:t>16</w:t>
            </w:r>
          </w:p>
        </w:tc>
        <w:tc>
          <w:tcPr>
            <w:tcW w:w="1417"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Рішення сільської ради</w:t>
            </w:r>
          </w:p>
        </w:tc>
        <w:tc>
          <w:tcPr>
            <w:tcW w:w="2269"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 xml:space="preserve">«Про затвердження технічної документації з  нормативної грошової оцінки земель                                  с. </w:t>
            </w:r>
            <w:r w:rsidRPr="005F77B1">
              <w:rPr>
                <w:sz w:val="24"/>
                <w:szCs w:val="24"/>
                <w:lang w:val="uk-UA"/>
              </w:rPr>
              <w:t>Соснова</w:t>
            </w:r>
            <w:r w:rsidRPr="005F77B1">
              <w:rPr>
                <w:sz w:val="24"/>
                <w:szCs w:val="24"/>
              </w:rPr>
              <w:t>»</w:t>
            </w:r>
          </w:p>
        </w:tc>
        <w:tc>
          <w:tcPr>
            <w:tcW w:w="2126"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Врегулювання правових відносин між Студениківською сільською радою та платниками земельного податку</w:t>
            </w:r>
          </w:p>
        </w:tc>
        <w:tc>
          <w:tcPr>
            <w:tcW w:w="1418" w:type="dxa"/>
          </w:tcPr>
          <w:p w:rsidR="005F77B1" w:rsidRPr="005F77B1" w:rsidRDefault="005F77B1" w:rsidP="00793421">
            <w:pPr>
              <w:rPr>
                <w:sz w:val="24"/>
                <w:szCs w:val="24"/>
              </w:rPr>
            </w:pPr>
          </w:p>
          <w:p w:rsidR="005F77B1" w:rsidRPr="005F77B1" w:rsidRDefault="005F77B1" w:rsidP="00793421">
            <w:pPr>
              <w:jc w:val="center"/>
              <w:rPr>
                <w:sz w:val="24"/>
                <w:szCs w:val="24"/>
              </w:rPr>
            </w:pPr>
            <w:r w:rsidRPr="005F77B1">
              <w:rPr>
                <w:sz w:val="24"/>
                <w:szCs w:val="24"/>
              </w:rPr>
              <w:t>ІІІ-ІV квартал 2020 року</w:t>
            </w:r>
          </w:p>
        </w:tc>
        <w:tc>
          <w:tcPr>
            <w:tcW w:w="1559"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Відділ ЖКГ, інвестицій та соціально-економічного розвитку, архітектури та будівництва, Відділ земельних відносин</w:t>
            </w:r>
          </w:p>
        </w:tc>
        <w:tc>
          <w:tcPr>
            <w:tcW w:w="1701"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Комісія з питань земельних відносин, благоустрою та екології</w:t>
            </w:r>
          </w:p>
        </w:tc>
      </w:tr>
      <w:tr w:rsidR="005F77B1" w:rsidRPr="005F77B1" w:rsidTr="00793421">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04" w:firstLine="440"/>
              <w:jc w:val="center"/>
              <w:rPr>
                <w:sz w:val="24"/>
                <w:szCs w:val="24"/>
                <w:lang w:val="uk-UA"/>
              </w:rPr>
            </w:pPr>
            <w:r w:rsidRPr="005F77B1">
              <w:rPr>
                <w:sz w:val="24"/>
                <w:szCs w:val="24"/>
                <w:lang w:val="uk-UA"/>
              </w:rPr>
              <w:t>17</w:t>
            </w:r>
          </w:p>
          <w:p w:rsidR="005F77B1" w:rsidRPr="005F77B1" w:rsidRDefault="005F77B1" w:rsidP="00793421">
            <w:pPr>
              <w:widowControl w:val="0"/>
              <w:autoSpaceDE w:val="0"/>
              <w:autoSpaceDN w:val="0"/>
              <w:adjustRightInd w:val="0"/>
              <w:spacing w:before="180"/>
              <w:ind w:left="-404" w:firstLine="440"/>
              <w:jc w:val="center"/>
              <w:rPr>
                <w:sz w:val="24"/>
                <w:szCs w:val="24"/>
                <w:lang w:val="uk-UA"/>
              </w:rPr>
            </w:pPr>
          </w:p>
        </w:tc>
        <w:tc>
          <w:tcPr>
            <w:tcW w:w="1417"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Рішення сільської ради</w:t>
            </w:r>
          </w:p>
        </w:tc>
        <w:tc>
          <w:tcPr>
            <w:tcW w:w="2269"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 xml:space="preserve">«Про </w:t>
            </w:r>
            <w:r w:rsidRPr="005F77B1">
              <w:rPr>
                <w:sz w:val="24"/>
                <w:szCs w:val="24"/>
                <w:lang w:val="uk-UA"/>
              </w:rPr>
              <w:t xml:space="preserve">надання дозволу на виготовлення проекту землеустрою щодо встановлення (зміни) меж </w:t>
            </w:r>
            <w:r w:rsidRPr="005F77B1">
              <w:rPr>
                <w:sz w:val="24"/>
                <w:szCs w:val="24"/>
                <w:lang w:val="uk-UA"/>
              </w:rPr>
              <w:lastRenderedPageBreak/>
              <w:t>населеного пункту села Сомкова Долина</w:t>
            </w:r>
            <w:r w:rsidRPr="005F77B1">
              <w:rPr>
                <w:sz w:val="24"/>
                <w:szCs w:val="24"/>
              </w:rPr>
              <w:t>»</w:t>
            </w:r>
          </w:p>
        </w:tc>
        <w:tc>
          <w:tcPr>
            <w:tcW w:w="2126"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 xml:space="preserve">Врегулювання правових відносин між Студениківською  сільською радою та платниками </w:t>
            </w:r>
            <w:r w:rsidRPr="005F77B1">
              <w:rPr>
                <w:sz w:val="24"/>
                <w:szCs w:val="24"/>
              </w:rPr>
              <w:lastRenderedPageBreak/>
              <w:t>земельного податку</w:t>
            </w:r>
          </w:p>
        </w:tc>
        <w:tc>
          <w:tcPr>
            <w:tcW w:w="1418" w:type="dxa"/>
          </w:tcPr>
          <w:p w:rsidR="005F77B1" w:rsidRPr="005F77B1" w:rsidRDefault="005F77B1" w:rsidP="00793421">
            <w:pPr>
              <w:rPr>
                <w:sz w:val="24"/>
                <w:szCs w:val="24"/>
                <w:lang w:val="uk-UA"/>
              </w:rPr>
            </w:pPr>
          </w:p>
          <w:p w:rsidR="005F77B1" w:rsidRPr="005F77B1" w:rsidRDefault="005F77B1" w:rsidP="00793421">
            <w:pPr>
              <w:jc w:val="center"/>
              <w:rPr>
                <w:sz w:val="24"/>
                <w:szCs w:val="24"/>
              </w:rPr>
            </w:pPr>
            <w:r w:rsidRPr="005F77B1">
              <w:rPr>
                <w:sz w:val="24"/>
                <w:szCs w:val="24"/>
                <w:lang w:val="uk-UA"/>
              </w:rPr>
              <w:t>І-ІІ</w:t>
            </w:r>
            <w:r w:rsidRPr="005F77B1">
              <w:rPr>
                <w:sz w:val="24"/>
                <w:szCs w:val="24"/>
              </w:rPr>
              <w:t xml:space="preserve"> квартал 2020 року</w:t>
            </w:r>
          </w:p>
        </w:tc>
        <w:tc>
          <w:tcPr>
            <w:tcW w:w="1559"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 xml:space="preserve">Відділ ЖКГ, інвестицій та соціально-економічного розвитку, архітектури </w:t>
            </w:r>
            <w:r w:rsidRPr="005F77B1">
              <w:rPr>
                <w:sz w:val="24"/>
                <w:szCs w:val="24"/>
              </w:rPr>
              <w:lastRenderedPageBreak/>
              <w:t>та будівництва, Відділ земельних відносин</w:t>
            </w:r>
          </w:p>
        </w:tc>
        <w:tc>
          <w:tcPr>
            <w:tcW w:w="1701"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Комісія з питань земельних відносин, благоустрою та екології</w:t>
            </w:r>
          </w:p>
        </w:tc>
      </w:tr>
      <w:tr w:rsidR="005F77B1" w:rsidRPr="005F77B1" w:rsidTr="00793421">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04" w:firstLine="440"/>
              <w:jc w:val="center"/>
              <w:rPr>
                <w:sz w:val="24"/>
                <w:szCs w:val="24"/>
                <w:lang w:val="uk-UA"/>
              </w:rPr>
            </w:pPr>
            <w:r w:rsidRPr="005F77B1">
              <w:rPr>
                <w:sz w:val="24"/>
                <w:szCs w:val="24"/>
                <w:lang w:val="uk-UA"/>
              </w:rPr>
              <w:lastRenderedPageBreak/>
              <w:t>18</w:t>
            </w:r>
          </w:p>
          <w:p w:rsidR="005F77B1" w:rsidRPr="005F77B1" w:rsidRDefault="005F77B1" w:rsidP="00793421">
            <w:pPr>
              <w:widowControl w:val="0"/>
              <w:autoSpaceDE w:val="0"/>
              <w:autoSpaceDN w:val="0"/>
              <w:adjustRightInd w:val="0"/>
              <w:spacing w:before="180"/>
              <w:ind w:left="-404" w:firstLine="440"/>
              <w:jc w:val="center"/>
              <w:rPr>
                <w:sz w:val="24"/>
                <w:szCs w:val="24"/>
                <w:lang w:val="uk-UA"/>
              </w:rPr>
            </w:pPr>
          </w:p>
        </w:tc>
        <w:tc>
          <w:tcPr>
            <w:tcW w:w="1417"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Рішення сільської ради</w:t>
            </w:r>
          </w:p>
        </w:tc>
        <w:tc>
          <w:tcPr>
            <w:tcW w:w="2269"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 xml:space="preserve">«Про </w:t>
            </w:r>
            <w:r w:rsidRPr="005F77B1">
              <w:rPr>
                <w:sz w:val="24"/>
                <w:szCs w:val="24"/>
                <w:lang w:val="uk-UA"/>
              </w:rPr>
              <w:t>надання дозволу на виготовлення проекту землеустрою щодо встановлення (зміни) меж населеного пункту Соснівка</w:t>
            </w:r>
            <w:r w:rsidRPr="005F77B1">
              <w:rPr>
                <w:sz w:val="24"/>
                <w:szCs w:val="24"/>
              </w:rPr>
              <w:t>»</w:t>
            </w:r>
          </w:p>
        </w:tc>
        <w:tc>
          <w:tcPr>
            <w:tcW w:w="2126"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Врегулювання правових відносин між Студениківською  сільською радою та платниками земельного податку</w:t>
            </w:r>
          </w:p>
        </w:tc>
        <w:tc>
          <w:tcPr>
            <w:tcW w:w="1418" w:type="dxa"/>
          </w:tcPr>
          <w:p w:rsidR="005F77B1" w:rsidRPr="005F77B1" w:rsidRDefault="005F77B1" w:rsidP="00793421">
            <w:pPr>
              <w:rPr>
                <w:sz w:val="24"/>
                <w:szCs w:val="24"/>
                <w:lang w:val="uk-UA"/>
              </w:rPr>
            </w:pPr>
          </w:p>
          <w:p w:rsidR="005F77B1" w:rsidRPr="005F77B1" w:rsidRDefault="005F77B1" w:rsidP="00793421">
            <w:pPr>
              <w:jc w:val="center"/>
              <w:rPr>
                <w:sz w:val="24"/>
                <w:szCs w:val="24"/>
              </w:rPr>
            </w:pPr>
            <w:r w:rsidRPr="005F77B1">
              <w:rPr>
                <w:sz w:val="24"/>
                <w:szCs w:val="24"/>
                <w:lang w:val="uk-UA"/>
              </w:rPr>
              <w:t>І-ІІ</w:t>
            </w:r>
            <w:r w:rsidRPr="005F77B1">
              <w:rPr>
                <w:sz w:val="24"/>
                <w:szCs w:val="24"/>
              </w:rPr>
              <w:t xml:space="preserve"> квартал 2020 року</w:t>
            </w:r>
          </w:p>
        </w:tc>
        <w:tc>
          <w:tcPr>
            <w:tcW w:w="1559"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Відділ ЖКГ, інвестицій та соціально-економічного розвитку, архітектури та будівництва, Відділ земельних відносин</w:t>
            </w:r>
          </w:p>
        </w:tc>
        <w:tc>
          <w:tcPr>
            <w:tcW w:w="1701"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Комісія з питань земельних відносин, благоустрою та екології</w:t>
            </w:r>
          </w:p>
        </w:tc>
      </w:tr>
      <w:tr w:rsidR="005F77B1" w:rsidRPr="005F77B1" w:rsidTr="00793421">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04" w:firstLine="440"/>
              <w:jc w:val="center"/>
              <w:rPr>
                <w:sz w:val="24"/>
                <w:szCs w:val="24"/>
                <w:lang w:val="uk-UA"/>
              </w:rPr>
            </w:pPr>
            <w:r w:rsidRPr="005F77B1">
              <w:rPr>
                <w:sz w:val="24"/>
                <w:szCs w:val="24"/>
                <w:lang w:val="uk-UA"/>
              </w:rPr>
              <w:t>19</w:t>
            </w:r>
          </w:p>
          <w:p w:rsidR="005F77B1" w:rsidRPr="005F77B1" w:rsidRDefault="005F77B1" w:rsidP="00793421">
            <w:pPr>
              <w:widowControl w:val="0"/>
              <w:autoSpaceDE w:val="0"/>
              <w:autoSpaceDN w:val="0"/>
              <w:adjustRightInd w:val="0"/>
              <w:spacing w:before="180"/>
              <w:ind w:left="-404" w:firstLine="440"/>
              <w:jc w:val="center"/>
              <w:rPr>
                <w:sz w:val="24"/>
                <w:szCs w:val="24"/>
                <w:lang w:val="uk-UA"/>
              </w:rPr>
            </w:pPr>
          </w:p>
        </w:tc>
        <w:tc>
          <w:tcPr>
            <w:tcW w:w="1417"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Рішення сільської ради</w:t>
            </w:r>
          </w:p>
        </w:tc>
        <w:tc>
          <w:tcPr>
            <w:tcW w:w="2269"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 xml:space="preserve">«Про </w:t>
            </w:r>
            <w:r w:rsidRPr="005F77B1">
              <w:rPr>
                <w:sz w:val="24"/>
                <w:szCs w:val="24"/>
                <w:lang w:val="uk-UA"/>
              </w:rPr>
              <w:t>надання дозволу на виготовлення проекту землеустрою щодо встановлення (зміни) меж населеного пункту Соснова</w:t>
            </w:r>
            <w:r w:rsidRPr="005F77B1">
              <w:rPr>
                <w:sz w:val="24"/>
                <w:szCs w:val="24"/>
              </w:rPr>
              <w:t>»</w:t>
            </w:r>
          </w:p>
        </w:tc>
        <w:tc>
          <w:tcPr>
            <w:tcW w:w="2126"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Врегулювання правових відносин між Студениківською  сільською радою та платниками земельного податку</w:t>
            </w:r>
          </w:p>
        </w:tc>
        <w:tc>
          <w:tcPr>
            <w:tcW w:w="1418" w:type="dxa"/>
          </w:tcPr>
          <w:p w:rsidR="005F77B1" w:rsidRPr="005F77B1" w:rsidRDefault="005F77B1" w:rsidP="00793421">
            <w:pPr>
              <w:rPr>
                <w:sz w:val="24"/>
                <w:szCs w:val="24"/>
                <w:lang w:val="uk-UA"/>
              </w:rPr>
            </w:pPr>
          </w:p>
          <w:p w:rsidR="005F77B1" w:rsidRPr="005F77B1" w:rsidRDefault="005F77B1" w:rsidP="00793421">
            <w:pPr>
              <w:jc w:val="center"/>
              <w:rPr>
                <w:sz w:val="24"/>
                <w:szCs w:val="24"/>
              </w:rPr>
            </w:pPr>
            <w:r w:rsidRPr="005F77B1">
              <w:rPr>
                <w:sz w:val="24"/>
                <w:szCs w:val="24"/>
                <w:lang w:val="uk-UA"/>
              </w:rPr>
              <w:t>І-ІІ</w:t>
            </w:r>
            <w:r w:rsidRPr="005F77B1">
              <w:rPr>
                <w:sz w:val="24"/>
                <w:szCs w:val="24"/>
              </w:rPr>
              <w:t xml:space="preserve"> квартал 2020 року</w:t>
            </w:r>
          </w:p>
        </w:tc>
        <w:tc>
          <w:tcPr>
            <w:tcW w:w="1559"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Відділ ЖКГ, інвестицій та соціально-економічного розвитку, архітектури та будівництва, Відділ земельних відносин</w:t>
            </w:r>
          </w:p>
        </w:tc>
        <w:tc>
          <w:tcPr>
            <w:tcW w:w="1701"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Комісія з питань земельних відносин, благоустрою та екології</w:t>
            </w:r>
          </w:p>
        </w:tc>
      </w:tr>
      <w:tr w:rsidR="005F77B1" w:rsidRPr="005F77B1" w:rsidTr="00793421">
        <w:tc>
          <w:tcPr>
            <w:tcW w:w="562" w:type="dxa"/>
            <w:shd w:val="clear" w:color="auto" w:fill="auto"/>
            <w:vAlign w:val="center"/>
          </w:tcPr>
          <w:p w:rsidR="005F77B1" w:rsidRPr="005F77B1" w:rsidRDefault="005F77B1" w:rsidP="00793421">
            <w:pPr>
              <w:widowControl w:val="0"/>
              <w:autoSpaceDE w:val="0"/>
              <w:autoSpaceDN w:val="0"/>
              <w:adjustRightInd w:val="0"/>
              <w:spacing w:before="180"/>
              <w:ind w:left="-404" w:firstLine="440"/>
              <w:jc w:val="center"/>
              <w:rPr>
                <w:sz w:val="24"/>
                <w:szCs w:val="24"/>
                <w:lang w:val="uk-UA"/>
              </w:rPr>
            </w:pPr>
            <w:r w:rsidRPr="005F77B1">
              <w:rPr>
                <w:sz w:val="24"/>
                <w:szCs w:val="24"/>
                <w:lang w:val="uk-UA"/>
              </w:rPr>
              <w:t>20</w:t>
            </w:r>
          </w:p>
        </w:tc>
        <w:tc>
          <w:tcPr>
            <w:tcW w:w="1417"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Рішення сільської ради</w:t>
            </w:r>
          </w:p>
        </w:tc>
        <w:tc>
          <w:tcPr>
            <w:tcW w:w="2269"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 xml:space="preserve">«Про </w:t>
            </w:r>
            <w:r w:rsidRPr="005F77B1">
              <w:rPr>
                <w:sz w:val="24"/>
                <w:szCs w:val="24"/>
                <w:lang w:val="uk-UA"/>
              </w:rPr>
              <w:t>затвердження проекту землеустрою щодо встановлення (зміни) меж населеного пункту Сомкова Долина</w:t>
            </w:r>
            <w:r w:rsidRPr="005F77B1">
              <w:rPr>
                <w:sz w:val="24"/>
                <w:szCs w:val="24"/>
              </w:rPr>
              <w:t>»</w:t>
            </w:r>
          </w:p>
        </w:tc>
        <w:tc>
          <w:tcPr>
            <w:tcW w:w="2126" w:type="dxa"/>
            <w:shd w:val="clear" w:color="auto" w:fill="auto"/>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Врегулювання правових відносин між Студениківською  сільською радою та платниками земельного податку</w:t>
            </w:r>
          </w:p>
        </w:tc>
        <w:tc>
          <w:tcPr>
            <w:tcW w:w="1418" w:type="dxa"/>
          </w:tcPr>
          <w:p w:rsidR="005F77B1" w:rsidRPr="005F77B1" w:rsidRDefault="005F77B1" w:rsidP="00793421">
            <w:pPr>
              <w:rPr>
                <w:sz w:val="24"/>
                <w:szCs w:val="24"/>
                <w:lang w:val="uk-UA"/>
              </w:rPr>
            </w:pPr>
          </w:p>
          <w:p w:rsidR="005F77B1" w:rsidRPr="005F77B1" w:rsidRDefault="005F77B1" w:rsidP="00793421">
            <w:pPr>
              <w:jc w:val="center"/>
              <w:rPr>
                <w:sz w:val="24"/>
                <w:szCs w:val="24"/>
              </w:rPr>
            </w:pPr>
            <w:r w:rsidRPr="005F77B1">
              <w:rPr>
                <w:sz w:val="24"/>
                <w:szCs w:val="24"/>
                <w:lang w:val="uk-UA"/>
              </w:rPr>
              <w:t>І-ІІ</w:t>
            </w:r>
            <w:r w:rsidRPr="005F77B1">
              <w:rPr>
                <w:sz w:val="24"/>
                <w:szCs w:val="24"/>
              </w:rPr>
              <w:t xml:space="preserve"> квартал 2020 року</w:t>
            </w:r>
          </w:p>
        </w:tc>
        <w:tc>
          <w:tcPr>
            <w:tcW w:w="1559"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Відділ ЖКГ, інвестицій та соціально-економічного розвитку, архітектури та будівництва, Відділ земельних відносин</w:t>
            </w:r>
          </w:p>
          <w:p w:rsidR="005F77B1" w:rsidRPr="005F77B1" w:rsidRDefault="005F77B1" w:rsidP="00793421">
            <w:pPr>
              <w:rPr>
                <w:sz w:val="24"/>
                <w:szCs w:val="24"/>
              </w:rPr>
            </w:pPr>
          </w:p>
        </w:tc>
        <w:tc>
          <w:tcPr>
            <w:tcW w:w="1701"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rPr>
              <w:t>Комісія з питань земельних відносин, благоустрою та екології</w:t>
            </w:r>
          </w:p>
        </w:tc>
      </w:tr>
      <w:tr w:rsidR="005F77B1" w:rsidRPr="005F77B1" w:rsidTr="00793421">
        <w:trPr>
          <w:trHeight w:val="4383"/>
        </w:trPr>
        <w:tc>
          <w:tcPr>
            <w:tcW w:w="562" w:type="dxa"/>
            <w:shd w:val="clear" w:color="auto" w:fill="auto"/>
            <w:vAlign w:val="center"/>
          </w:tcPr>
          <w:p w:rsidR="005F77B1" w:rsidRPr="005F77B1" w:rsidRDefault="005F77B1" w:rsidP="00793421">
            <w:pPr>
              <w:widowControl w:val="0"/>
              <w:autoSpaceDE w:val="0"/>
              <w:autoSpaceDN w:val="0"/>
              <w:adjustRightInd w:val="0"/>
              <w:spacing w:before="180"/>
              <w:ind w:left="-546" w:firstLine="440"/>
              <w:jc w:val="center"/>
              <w:rPr>
                <w:sz w:val="24"/>
                <w:szCs w:val="24"/>
                <w:lang w:val="uk-UA"/>
              </w:rPr>
            </w:pPr>
            <w:r w:rsidRPr="005F77B1">
              <w:rPr>
                <w:sz w:val="24"/>
                <w:szCs w:val="24"/>
                <w:lang w:val="uk-UA"/>
              </w:rPr>
              <w:lastRenderedPageBreak/>
              <w:t>21</w:t>
            </w:r>
          </w:p>
        </w:tc>
        <w:tc>
          <w:tcPr>
            <w:tcW w:w="1417" w:type="dxa"/>
            <w:shd w:val="clear" w:color="auto" w:fill="auto"/>
          </w:tcPr>
          <w:p w:rsidR="005F77B1" w:rsidRPr="005F77B1" w:rsidRDefault="005F77B1" w:rsidP="00793421">
            <w:pPr>
              <w:widowControl w:val="0"/>
              <w:autoSpaceDE w:val="0"/>
              <w:autoSpaceDN w:val="0"/>
              <w:adjustRightInd w:val="0"/>
              <w:spacing w:before="180"/>
              <w:rPr>
                <w:sz w:val="24"/>
                <w:szCs w:val="24"/>
                <w:lang w:val="uk-UA"/>
              </w:rPr>
            </w:pPr>
            <w:r w:rsidRPr="005F77B1">
              <w:rPr>
                <w:sz w:val="24"/>
                <w:szCs w:val="24"/>
                <w:lang w:val="uk-UA"/>
              </w:rPr>
              <w:t>Рішення сільської ради</w:t>
            </w:r>
          </w:p>
        </w:tc>
        <w:tc>
          <w:tcPr>
            <w:tcW w:w="2269" w:type="dxa"/>
            <w:shd w:val="clear" w:color="auto" w:fill="auto"/>
          </w:tcPr>
          <w:p w:rsidR="005F77B1" w:rsidRPr="005F77B1" w:rsidRDefault="005F77B1" w:rsidP="00793421">
            <w:pPr>
              <w:widowControl w:val="0"/>
              <w:autoSpaceDE w:val="0"/>
              <w:autoSpaceDN w:val="0"/>
              <w:adjustRightInd w:val="0"/>
              <w:spacing w:before="180"/>
              <w:rPr>
                <w:sz w:val="24"/>
                <w:szCs w:val="24"/>
                <w:lang w:val="uk-UA"/>
              </w:rPr>
            </w:pPr>
            <w:r w:rsidRPr="005F77B1">
              <w:rPr>
                <w:sz w:val="24"/>
                <w:szCs w:val="24"/>
              </w:rPr>
              <w:t xml:space="preserve">«Про </w:t>
            </w:r>
            <w:r w:rsidRPr="005F77B1">
              <w:rPr>
                <w:sz w:val="24"/>
                <w:szCs w:val="24"/>
                <w:lang w:val="uk-UA"/>
              </w:rPr>
              <w:t>затвердження проекту землеустрою щодо встановлення (зміни) меж населеного пункту Соснівка</w:t>
            </w:r>
            <w:r w:rsidRPr="005F77B1">
              <w:rPr>
                <w:sz w:val="24"/>
                <w:szCs w:val="24"/>
              </w:rPr>
              <w:t>»</w:t>
            </w:r>
          </w:p>
        </w:tc>
        <w:tc>
          <w:tcPr>
            <w:tcW w:w="2126" w:type="dxa"/>
            <w:shd w:val="clear" w:color="auto" w:fill="auto"/>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t>Забезпечення планомірного, економічного, обґрунтованого і комплексного розвитку сіл, підвищення їх рівня благоустрою та створення сприятливих умов життєдіяльності населення</w:t>
            </w:r>
          </w:p>
        </w:tc>
        <w:tc>
          <w:tcPr>
            <w:tcW w:w="1418" w:type="dxa"/>
          </w:tcPr>
          <w:p w:rsidR="005F77B1" w:rsidRPr="005F77B1" w:rsidRDefault="005F77B1" w:rsidP="00793421">
            <w:pPr>
              <w:widowControl w:val="0"/>
              <w:autoSpaceDE w:val="0"/>
              <w:autoSpaceDN w:val="0"/>
              <w:adjustRightInd w:val="0"/>
              <w:spacing w:before="180"/>
              <w:jc w:val="center"/>
              <w:rPr>
                <w:sz w:val="24"/>
                <w:szCs w:val="24"/>
                <w:lang w:val="uk-UA"/>
              </w:rPr>
            </w:pPr>
            <w:r w:rsidRPr="005F77B1">
              <w:rPr>
                <w:sz w:val="24"/>
                <w:szCs w:val="24"/>
                <w:lang w:val="uk-UA"/>
              </w:rPr>
              <w:t>ІІІ-ІV квартал 2020 року</w:t>
            </w:r>
          </w:p>
        </w:tc>
        <w:tc>
          <w:tcPr>
            <w:tcW w:w="1559" w:type="dxa"/>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t>Відділ ЖКГ, інвестицій та соціально-економічного розвитку, архітектури та будівництва, Відділ земельних відносин</w:t>
            </w:r>
          </w:p>
        </w:tc>
        <w:tc>
          <w:tcPr>
            <w:tcW w:w="1701" w:type="dxa"/>
          </w:tcPr>
          <w:p w:rsidR="005F77B1" w:rsidRPr="005F77B1" w:rsidRDefault="005F77B1" w:rsidP="00793421">
            <w:pPr>
              <w:widowControl w:val="0"/>
              <w:autoSpaceDE w:val="0"/>
              <w:autoSpaceDN w:val="0"/>
              <w:adjustRightInd w:val="0"/>
              <w:spacing w:before="180"/>
              <w:jc w:val="both"/>
              <w:rPr>
                <w:rFonts w:eastAsiaTheme="minorHAnsi"/>
                <w:iCs/>
                <w:sz w:val="24"/>
                <w:szCs w:val="24"/>
                <w:lang w:val="uk-UA" w:eastAsia="en-US"/>
              </w:rPr>
            </w:pPr>
            <w:r w:rsidRPr="005F77B1">
              <w:rPr>
                <w:rFonts w:eastAsiaTheme="minorHAnsi"/>
                <w:iCs/>
                <w:sz w:val="24"/>
                <w:szCs w:val="24"/>
                <w:lang w:val="uk-UA" w:eastAsia="en-US"/>
              </w:rPr>
              <w:t>Комісія з питань земельних відносин, благоустрою та екології</w:t>
            </w:r>
          </w:p>
        </w:tc>
      </w:tr>
      <w:tr w:rsidR="005F77B1" w:rsidRPr="005F77B1" w:rsidTr="00793421">
        <w:trPr>
          <w:trHeight w:val="270"/>
        </w:trPr>
        <w:tc>
          <w:tcPr>
            <w:tcW w:w="562" w:type="dxa"/>
            <w:shd w:val="clear" w:color="auto" w:fill="auto"/>
            <w:vAlign w:val="center"/>
          </w:tcPr>
          <w:p w:rsidR="005F77B1" w:rsidRPr="005F77B1" w:rsidRDefault="005F77B1" w:rsidP="00793421">
            <w:pPr>
              <w:widowControl w:val="0"/>
              <w:autoSpaceDE w:val="0"/>
              <w:autoSpaceDN w:val="0"/>
              <w:adjustRightInd w:val="0"/>
              <w:spacing w:before="180"/>
              <w:ind w:left="-546" w:firstLine="440"/>
              <w:jc w:val="center"/>
              <w:rPr>
                <w:sz w:val="24"/>
                <w:szCs w:val="24"/>
                <w:lang w:val="uk-UA"/>
              </w:rPr>
            </w:pPr>
          </w:p>
          <w:p w:rsidR="005F77B1" w:rsidRPr="005F77B1" w:rsidRDefault="005F77B1" w:rsidP="00793421">
            <w:pPr>
              <w:widowControl w:val="0"/>
              <w:autoSpaceDE w:val="0"/>
              <w:autoSpaceDN w:val="0"/>
              <w:adjustRightInd w:val="0"/>
              <w:spacing w:before="180"/>
              <w:ind w:left="-546" w:firstLine="440"/>
              <w:jc w:val="center"/>
              <w:rPr>
                <w:sz w:val="24"/>
                <w:szCs w:val="24"/>
                <w:lang w:val="uk-UA"/>
              </w:rPr>
            </w:pPr>
            <w:r w:rsidRPr="005F77B1">
              <w:rPr>
                <w:sz w:val="24"/>
                <w:szCs w:val="24"/>
                <w:lang w:val="uk-UA"/>
              </w:rPr>
              <w:t>22</w:t>
            </w:r>
          </w:p>
          <w:p w:rsidR="005F77B1" w:rsidRPr="005F77B1" w:rsidRDefault="005F77B1" w:rsidP="00793421">
            <w:pPr>
              <w:widowControl w:val="0"/>
              <w:autoSpaceDE w:val="0"/>
              <w:autoSpaceDN w:val="0"/>
              <w:adjustRightInd w:val="0"/>
              <w:spacing w:before="180"/>
              <w:ind w:left="-546" w:firstLine="440"/>
              <w:jc w:val="center"/>
              <w:rPr>
                <w:sz w:val="24"/>
                <w:szCs w:val="24"/>
                <w:lang w:val="uk-UA"/>
              </w:rPr>
            </w:pPr>
          </w:p>
        </w:tc>
        <w:tc>
          <w:tcPr>
            <w:tcW w:w="1417" w:type="dxa"/>
            <w:shd w:val="clear" w:color="auto" w:fill="auto"/>
          </w:tcPr>
          <w:p w:rsidR="005F77B1" w:rsidRPr="005F77B1" w:rsidRDefault="005F77B1" w:rsidP="00793421">
            <w:pPr>
              <w:widowControl w:val="0"/>
              <w:autoSpaceDE w:val="0"/>
              <w:autoSpaceDN w:val="0"/>
              <w:adjustRightInd w:val="0"/>
              <w:spacing w:before="180"/>
              <w:rPr>
                <w:sz w:val="24"/>
                <w:szCs w:val="24"/>
                <w:lang w:val="uk-UA"/>
              </w:rPr>
            </w:pPr>
            <w:r w:rsidRPr="005F77B1">
              <w:rPr>
                <w:sz w:val="24"/>
                <w:szCs w:val="24"/>
                <w:lang w:val="uk-UA"/>
              </w:rPr>
              <w:t>Рішення сільської ради</w:t>
            </w:r>
          </w:p>
        </w:tc>
        <w:tc>
          <w:tcPr>
            <w:tcW w:w="2269" w:type="dxa"/>
            <w:shd w:val="clear" w:color="auto" w:fill="auto"/>
          </w:tcPr>
          <w:p w:rsidR="005F77B1" w:rsidRPr="005F77B1" w:rsidRDefault="005F77B1" w:rsidP="00793421">
            <w:pPr>
              <w:widowControl w:val="0"/>
              <w:autoSpaceDE w:val="0"/>
              <w:autoSpaceDN w:val="0"/>
              <w:adjustRightInd w:val="0"/>
              <w:spacing w:before="180"/>
              <w:rPr>
                <w:sz w:val="24"/>
                <w:szCs w:val="24"/>
                <w:lang w:val="uk-UA"/>
              </w:rPr>
            </w:pPr>
            <w:r w:rsidRPr="005F77B1">
              <w:rPr>
                <w:sz w:val="24"/>
                <w:szCs w:val="24"/>
              </w:rPr>
              <w:t xml:space="preserve">«Про </w:t>
            </w:r>
            <w:r w:rsidRPr="005F77B1">
              <w:rPr>
                <w:sz w:val="24"/>
                <w:szCs w:val="24"/>
                <w:lang w:val="uk-UA"/>
              </w:rPr>
              <w:t>затвердження проекту землеустрою щодо встановлення (зміни) меж населеного пункту Соснова</w:t>
            </w:r>
            <w:r w:rsidRPr="005F77B1">
              <w:rPr>
                <w:sz w:val="24"/>
                <w:szCs w:val="24"/>
              </w:rPr>
              <w:t>»</w:t>
            </w:r>
          </w:p>
        </w:tc>
        <w:tc>
          <w:tcPr>
            <w:tcW w:w="2126" w:type="dxa"/>
            <w:shd w:val="clear" w:color="auto" w:fill="auto"/>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t>Забезпечення планомірного, економічного, обґрунтованого і комплексного розвитку сіл, підвищення їх рівня благоустрою та створення сприятливих умов життєдіяльності населення</w:t>
            </w:r>
          </w:p>
        </w:tc>
        <w:tc>
          <w:tcPr>
            <w:tcW w:w="1418" w:type="dxa"/>
          </w:tcPr>
          <w:p w:rsidR="005F77B1" w:rsidRPr="005F77B1" w:rsidRDefault="005F77B1" w:rsidP="00793421">
            <w:pPr>
              <w:widowControl w:val="0"/>
              <w:autoSpaceDE w:val="0"/>
              <w:autoSpaceDN w:val="0"/>
              <w:adjustRightInd w:val="0"/>
              <w:spacing w:before="180"/>
              <w:jc w:val="center"/>
              <w:rPr>
                <w:sz w:val="24"/>
                <w:szCs w:val="24"/>
                <w:lang w:val="uk-UA"/>
              </w:rPr>
            </w:pPr>
            <w:r w:rsidRPr="005F77B1">
              <w:rPr>
                <w:sz w:val="24"/>
                <w:szCs w:val="24"/>
                <w:lang w:val="uk-UA"/>
              </w:rPr>
              <w:t>ІІІ-ІV квартал 2020 року</w:t>
            </w:r>
          </w:p>
        </w:tc>
        <w:tc>
          <w:tcPr>
            <w:tcW w:w="1559" w:type="dxa"/>
          </w:tcPr>
          <w:p w:rsidR="005F77B1" w:rsidRPr="005F77B1" w:rsidRDefault="005F77B1" w:rsidP="00793421">
            <w:pPr>
              <w:widowControl w:val="0"/>
              <w:autoSpaceDE w:val="0"/>
              <w:autoSpaceDN w:val="0"/>
              <w:adjustRightInd w:val="0"/>
              <w:spacing w:before="180"/>
              <w:jc w:val="both"/>
              <w:rPr>
                <w:sz w:val="24"/>
                <w:szCs w:val="24"/>
                <w:lang w:val="uk-UA"/>
              </w:rPr>
            </w:pPr>
            <w:r w:rsidRPr="005F77B1">
              <w:rPr>
                <w:sz w:val="24"/>
                <w:szCs w:val="24"/>
                <w:lang w:val="uk-UA"/>
              </w:rPr>
              <w:t>Відділ ЖКГ, інвестицій та соціально-економічного розвитку, архітектури та будівництва, Відділ земельних відносин</w:t>
            </w:r>
          </w:p>
        </w:tc>
        <w:tc>
          <w:tcPr>
            <w:tcW w:w="1701" w:type="dxa"/>
          </w:tcPr>
          <w:p w:rsidR="005F77B1" w:rsidRPr="005F77B1" w:rsidRDefault="005F77B1" w:rsidP="00793421">
            <w:pPr>
              <w:widowControl w:val="0"/>
              <w:autoSpaceDE w:val="0"/>
              <w:autoSpaceDN w:val="0"/>
              <w:adjustRightInd w:val="0"/>
              <w:spacing w:before="180"/>
              <w:jc w:val="both"/>
              <w:rPr>
                <w:rFonts w:eastAsiaTheme="minorHAnsi"/>
                <w:iCs/>
                <w:sz w:val="24"/>
                <w:szCs w:val="24"/>
                <w:lang w:val="uk-UA" w:eastAsia="en-US"/>
              </w:rPr>
            </w:pPr>
            <w:r w:rsidRPr="005F77B1">
              <w:rPr>
                <w:rFonts w:eastAsiaTheme="minorHAnsi"/>
                <w:iCs/>
                <w:sz w:val="24"/>
                <w:szCs w:val="24"/>
                <w:lang w:val="uk-UA" w:eastAsia="en-US"/>
              </w:rPr>
              <w:t>Комісія з питань земельних відносин, благоустрою та екології</w:t>
            </w:r>
          </w:p>
        </w:tc>
      </w:tr>
    </w:tbl>
    <w:p w:rsidR="005F77B1" w:rsidRPr="005F77B1" w:rsidRDefault="005F77B1" w:rsidP="005F77B1">
      <w:pPr>
        <w:rPr>
          <w:sz w:val="24"/>
          <w:szCs w:val="24"/>
        </w:rPr>
      </w:pPr>
      <w:bookmarkStart w:id="0" w:name="n6807"/>
      <w:bookmarkEnd w:id="0"/>
    </w:p>
    <w:tbl>
      <w:tblPr>
        <w:tblW w:w="110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418"/>
        <w:gridCol w:w="2410"/>
        <w:gridCol w:w="1984"/>
        <w:gridCol w:w="1418"/>
        <w:gridCol w:w="1559"/>
        <w:gridCol w:w="1701"/>
      </w:tblGrid>
      <w:tr w:rsidR="005F77B1" w:rsidRPr="005F77B1" w:rsidTr="00793421">
        <w:trPr>
          <w:trHeight w:val="1259"/>
        </w:trPr>
        <w:tc>
          <w:tcPr>
            <w:tcW w:w="567" w:type="dxa"/>
          </w:tcPr>
          <w:p w:rsidR="005F77B1" w:rsidRPr="005F77B1" w:rsidRDefault="005F77B1" w:rsidP="00793421">
            <w:pPr>
              <w:rPr>
                <w:sz w:val="24"/>
                <w:szCs w:val="24"/>
              </w:rPr>
            </w:pPr>
          </w:p>
          <w:p w:rsidR="005F77B1" w:rsidRPr="005F77B1" w:rsidRDefault="005F77B1" w:rsidP="00793421">
            <w:pPr>
              <w:rPr>
                <w:sz w:val="24"/>
                <w:szCs w:val="24"/>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r w:rsidRPr="005F77B1">
              <w:rPr>
                <w:sz w:val="24"/>
                <w:szCs w:val="24"/>
                <w:lang w:val="uk-UA"/>
              </w:rPr>
              <w:t>23</w:t>
            </w:r>
          </w:p>
        </w:tc>
        <w:tc>
          <w:tcPr>
            <w:tcW w:w="1418"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lang w:val="uk-UA"/>
              </w:rPr>
              <w:t>Рішення сільської ради</w:t>
            </w:r>
          </w:p>
        </w:tc>
        <w:tc>
          <w:tcPr>
            <w:tcW w:w="2410" w:type="dxa"/>
          </w:tcPr>
          <w:p w:rsidR="005F77B1" w:rsidRPr="005F77B1" w:rsidRDefault="005F77B1" w:rsidP="00793421">
            <w:pPr>
              <w:rPr>
                <w:sz w:val="24"/>
                <w:szCs w:val="24"/>
              </w:rPr>
            </w:pPr>
          </w:p>
          <w:p w:rsidR="005F77B1" w:rsidRPr="005F77B1" w:rsidRDefault="005F77B1" w:rsidP="00793421">
            <w:pPr>
              <w:rPr>
                <w:sz w:val="24"/>
                <w:szCs w:val="24"/>
                <w:lang w:val="uk-UA"/>
              </w:rPr>
            </w:pPr>
            <w:r w:rsidRPr="005F77B1">
              <w:rPr>
                <w:sz w:val="24"/>
                <w:szCs w:val="24"/>
                <w:lang w:val="uk-UA"/>
              </w:rPr>
              <w:t>«Про затврдження Правил благоустрою території населених пунктів об</w:t>
            </w:r>
            <w:r w:rsidRPr="005F77B1">
              <w:rPr>
                <w:sz w:val="24"/>
                <w:szCs w:val="24"/>
              </w:rPr>
              <w:t>’</w:t>
            </w:r>
            <w:r w:rsidRPr="005F77B1">
              <w:rPr>
                <w:sz w:val="24"/>
                <w:szCs w:val="24"/>
                <w:lang w:val="uk-UA"/>
              </w:rPr>
              <w:t>єднаної територіальної громади Студениківської сільської ради»</w:t>
            </w:r>
          </w:p>
        </w:tc>
        <w:tc>
          <w:tcPr>
            <w:tcW w:w="1984" w:type="dxa"/>
          </w:tcPr>
          <w:p w:rsidR="005F77B1" w:rsidRPr="005F77B1" w:rsidRDefault="005F77B1" w:rsidP="00793421">
            <w:pPr>
              <w:rPr>
                <w:sz w:val="24"/>
                <w:szCs w:val="24"/>
              </w:rPr>
            </w:pPr>
          </w:p>
          <w:p w:rsidR="005F77B1" w:rsidRPr="005F77B1" w:rsidRDefault="005F77B1" w:rsidP="00793421">
            <w:pPr>
              <w:rPr>
                <w:sz w:val="24"/>
                <w:szCs w:val="24"/>
                <w:lang w:val="uk-UA"/>
              </w:rPr>
            </w:pPr>
            <w:r w:rsidRPr="005F77B1">
              <w:rPr>
                <w:color w:val="333333"/>
                <w:sz w:val="24"/>
                <w:szCs w:val="24"/>
                <w:shd w:val="clear" w:color="auto" w:fill="FFFFFF"/>
                <w:lang w:val="uk-UA"/>
              </w:rPr>
              <w:t>П</w:t>
            </w:r>
            <w:r w:rsidRPr="005F77B1">
              <w:rPr>
                <w:color w:val="333333"/>
                <w:sz w:val="24"/>
                <w:szCs w:val="24"/>
                <w:shd w:val="clear" w:color="auto" w:fill="FFFFFF"/>
              </w:rPr>
              <w:t>ідвищення відповідальності посадових осіб підприємств, установ і організацій, а також громадян за стан благоустрою та санітарний стан, захисту довкілля, збереження об'єктів та елементів благоустрою, зелених насаджень на</w:t>
            </w:r>
            <w:r w:rsidRPr="005F77B1">
              <w:rPr>
                <w:color w:val="333333"/>
                <w:sz w:val="24"/>
                <w:szCs w:val="24"/>
                <w:shd w:val="clear" w:color="auto" w:fill="FFFFFF"/>
                <w:lang w:val="uk-UA"/>
              </w:rPr>
              <w:t xml:space="preserve"> </w:t>
            </w:r>
            <w:r w:rsidRPr="005F77B1">
              <w:rPr>
                <w:color w:val="333333"/>
                <w:sz w:val="24"/>
                <w:szCs w:val="24"/>
                <w:shd w:val="clear" w:color="auto" w:fill="FFFFFF"/>
              </w:rPr>
              <w:t>території </w:t>
            </w:r>
            <w:r w:rsidRPr="005F77B1">
              <w:rPr>
                <w:color w:val="333333"/>
                <w:sz w:val="24"/>
                <w:szCs w:val="24"/>
                <w:shd w:val="clear" w:color="auto" w:fill="FFFFFF"/>
                <w:lang w:val="uk-UA"/>
              </w:rPr>
              <w:t>населених пунктів ОТГ Студениківської сільської ради</w:t>
            </w:r>
          </w:p>
        </w:tc>
        <w:tc>
          <w:tcPr>
            <w:tcW w:w="1418" w:type="dxa"/>
          </w:tcPr>
          <w:p w:rsidR="005F77B1" w:rsidRPr="005F77B1" w:rsidRDefault="005F77B1" w:rsidP="00793421">
            <w:pPr>
              <w:rPr>
                <w:sz w:val="24"/>
                <w:szCs w:val="24"/>
              </w:rPr>
            </w:pPr>
          </w:p>
          <w:p w:rsidR="005F77B1" w:rsidRPr="005F77B1" w:rsidRDefault="005F77B1" w:rsidP="00793421">
            <w:pPr>
              <w:jc w:val="center"/>
              <w:rPr>
                <w:sz w:val="24"/>
                <w:szCs w:val="24"/>
              </w:rPr>
            </w:pPr>
            <w:r w:rsidRPr="005F77B1">
              <w:rPr>
                <w:sz w:val="24"/>
                <w:szCs w:val="24"/>
                <w:lang w:val="uk-UA"/>
              </w:rPr>
              <w:t xml:space="preserve">ІІІ - </w:t>
            </w:r>
            <w:r w:rsidRPr="005F77B1">
              <w:rPr>
                <w:sz w:val="24"/>
                <w:szCs w:val="24"/>
                <w:lang w:val="en-US"/>
              </w:rPr>
              <w:t>IV</w:t>
            </w:r>
            <w:r w:rsidRPr="005F77B1">
              <w:rPr>
                <w:sz w:val="24"/>
                <w:szCs w:val="24"/>
                <w:lang w:val="uk-UA"/>
              </w:rPr>
              <w:t>квартал 2020 року</w:t>
            </w:r>
          </w:p>
        </w:tc>
        <w:tc>
          <w:tcPr>
            <w:tcW w:w="1559" w:type="dxa"/>
          </w:tcPr>
          <w:p w:rsidR="005F77B1" w:rsidRPr="005F77B1" w:rsidRDefault="005F77B1" w:rsidP="00793421">
            <w:pPr>
              <w:rPr>
                <w:sz w:val="24"/>
                <w:szCs w:val="24"/>
              </w:rPr>
            </w:pPr>
          </w:p>
          <w:p w:rsidR="005F77B1" w:rsidRPr="005F77B1" w:rsidRDefault="005F77B1" w:rsidP="00793421">
            <w:pPr>
              <w:rPr>
                <w:sz w:val="24"/>
                <w:szCs w:val="24"/>
                <w:lang w:val="uk-UA"/>
              </w:rPr>
            </w:pPr>
            <w:r w:rsidRPr="005F77B1">
              <w:rPr>
                <w:sz w:val="24"/>
                <w:szCs w:val="24"/>
                <w:lang w:val="uk-UA"/>
              </w:rPr>
              <w:t>Відділ ЖКГ, інвестицій та соціально-економічного розвитку, архітектури та будівництва, Відділ земельних відносин, Відділ з юридичниих питань</w:t>
            </w:r>
          </w:p>
        </w:tc>
        <w:tc>
          <w:tcPr>
            <w:tcW w:w="1701" w:type="dxa"/>
          </w:tcPr>
          <w:p w:rsidR="005F77B1" w:rsidRPr="005F77B1" w:rsidRDefault="005F77B1" w:rsidP="00793421">
            <w:pPr>
              <w:rPr>
                <w:sz w:val="24"/>
                <w:szCs w:val="24"/>
              </w:rPr>
            </w:pPr>
          </w:p>
          <w:p w:rsidR="005F77B1" w:rsidRPr="005F77B1" w:rsidRDefault="005F77B1" w:rsidP="00793421">
            <w:pPr>
              <w:rPr>
                <w:sz w:val="24"/>
                <w:szCs w:val="24"/>
              </w:rPr>
            </w:pPr>
            <w:r w:rsidRPr="005F77B1">
              <w:rPr>
                <w:rFonts w:eastAsiaTheme="minorHAnsi"/>
                <w:iCs/>
                <w:sz w:val="24"/>
                <w:szCs w:val="24"/>
                <w:lang w:val="uk-UA" w:eastAsia="en-US"/>
              </w:rPr>
              <w:t>Комісія з питань земельних відносин, благоустрою та екології</w:t>
            </w:r>
          </w:p>
          <w:p w:rsidR="005F77B1" w:rsidRPr="005F77B1" w:rsidRDefault="005F77B1" w:rsidP="00793421">
            <w:pPr>
              <w:rPr>
                <w:sz w:val="24"/>
                <w:szCs w:val="24"/>
              </w:rPr>
            </w:pPr>
          </w:p>
        </w:tc>
      </w:tr>
      <w:tr w:rsidR="005F77B1" w:rsidRPr="005F77B1" w:rsidTr="00793421">
        <w:trPr>
          <w:trHeight w:val="1635"/>
        </w:trPr>
        <w:tc>
          <w:tcPr>
            <w:tcW w:w="567" w:type="dxa"/>
          </w:tcPr>
          <w:p w:rsidR="005F77B1" w:rsidRPr="005F77B1" w:rsidRDefault="005F77B1" w:rsidP="00793421">
            <w:pPr>
              <w:rPr>
                <w:sz w:val="24"/>
                <w:szCs w:val="24"/>
              </w:rPr>
            </w:pPr>
          </w:p>
          <w:p w:rsidR="005F77B1" w:rsidRPr="005F77B1" w:rsidRDefault="005F77B1" w:rsidP="00793421">
            <w:pPr>
              <w:rPr>
                <w:sz w:val="24"/>
                <w:szCs w:val="24"/>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r w:rsidRPr="005F77B1">
              <w:rPr>
                <w:sz w:val="24"/>
                <w:szCs w:val="24"/>
                <w:lang w:val="uk-UA"/>
              </w:rPr>
              <w:t>24</w:t>
            </w:r>
          </w:p>
        </w:tc>
        <w:tc>
          <w:tcPr>
            <w:tcW w:w="1418"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lang w:val="uk-UA"/>
              </w:rPr>
              <w:t>Рішення сільської ради</w:t>
            </w:r>
          </w:p>
        </w:tc>
        <w:tc>
          <w:tcPr>
            <w:tcW w:w="2410" w:type="dxa"/>
          </w:tcPr>
          <w:p w:rsidR="005F77B1" w:rsidRPr="005F77B1" w:rsidRDefault="005F77B1" w:rsidP="00793421">
            <w:pPr>
              <w:rPr>
                <w:sz w:val="24"/>
                <w:szCs w:val="24"/>
              </w:rPr>
            </w:pPr>
          </w:p>
          <w:p w:rsidR="005F77B1" w:rsidRPr="005F77B1" w:rsidRDefault="005F77B1" w:rsidP="00793421">
            <w:pPr>
              <w:rPr>
                <w:sz w:val="24"/>
                <w:szCs w:val="24"/>
                <w:lang w:val="uk-UA"/>
              </w:rPr>
            </w:pPr>
            <w:r w:rsidRPr="005F77B1">
              <w:rPr>
                <w:sz w:val="24"/>
                <w:szCs w:val="24"/>
                <w:lang w:val="uk-UA"/>
              </w:rPr>
              <w:t>«Порядок подання фінансової звітності»</w:t>
            </w:r>
          </w:p>
        </w:tc>
        <w:tc>
          <w:tcPr>
            <w:tcW w:w="1984" w:type="dxa"/>
          </w:tcPr>
          <w:p w:rsidR="005F77B1" w:rsidRPr="005F77B1" w:rsidRDefault="005F77B1" w:rsidP="00793421">
            <w:pPr>
              <w:rPr>
                <w:sz w:val="24"/>
                <w:szCs w:val="24"/>
                <w:lang w:val="uk-UA"/>
              </w:rPr>
            </w:pPr>
          </w:p>
          <w:p w:rsidR="005F77B1" w:rsidRPr="005F77B1" w:rsidRDefault="005F77B1" w:rsidP="00793421">
            <w:pPr>
              <w:rPr>
                <w:sz w:val="24"/>
                <w:szCs w:val="24"/>
                <w:lang w:val="uk-UA"/>
              </w:rPr>
            </w:pPr>
            <w:r w:rsidRPr="005F77B1">
              <w:rPr>
                <w:sz w:val="24"/>
                <w:szCs w:val="24"/>
                <w:shd w:val="clear" w:color="auto" w:fill="FFFFFF"/>
              </w:rPr>
              <w:t> </w:t>
            </w:r>
            <w:r w:rsidRPr="005F77B1">
              <w:rPr>
                <w:sz w:val="24"/>
                <w:szCs w:val="24"/>
                <w:shd w:val="clear" w:color="auto" w:fill="FFFFFF"/>
                <w:lang w:val="uk-UA"/>
              </w:rPr>
              <w:t>Дотриманням вимог законодавства з питань ведення бухгалтерського обліку, складення фінансової та бюджетної звітності по комунальних підприємствах,       для яких Студениківська сільська рада є головним розпорядником бюджетних коштів</w:t>
            </w:r>
          </w:p>
        </w:tc>
        <w:tc>
          <w:tcPr>
            <w:tcW w:w="1418" w:type="dxa"/>
          </w:tcPr>
          <w:p w:rsidR="005F77B1" w:rsidRPr="005F77B1" w:rsidRDefault="005F77B1" w:rsidP="00793421">
            <w:pPr>
              <w:rPr>
                <w:sz w:val="24"/>
                <w:szCs w:val="24"/>
                <w:lang w:val="uk-UA"/>
              </w:rPr>
            </w:pPr>
          </w:p>
          <w:p w:rsidR="005F77B1" w:rsidRPr="005F77B1" w:rsidRDefault="005F77B1" w:rsidP="00793421">
            <w:pPr>
              <w:jc w:val="center"/>
              <w:rPr>
                <w:sz w:val="24"/>
                <w:szCs w:val="24"/>
              </w:rPr>
            </w:pPr>
            <w:r w:rsidRPr="005F77B1">
              <w:rPr>
                <w:sz w:val="24"/>
                <w:szCs w:val="24"/>
                <w:lang w:val="uk-UA"/>
              </w:rPr>
              <w:t xml:space="preserve">ІІІ - </w:t>
            </w:r>
            <w:r w:rsidRPr="005F77B1">
              <w:rPr>
                <w:sz w:val="24"/>
                <w:szCs w:val="24"/>
                <w:lang w:val="en-US"/>
              </w:rPr>
              <w:t>IV</w:t>
            </w:r>
            <w:r w:rsidRPr="005F77B1">
              <w:rPr>
                <w:sz w:val="24"/>
                <w:szCs w:val="24"/>
                <w:lang w:val="uk-UA"/>
              </w:rPr>
              <w:t>квартал 2020 року</w:t>
            </w:r>
          </w:p>
        </w:tc>
        <w:tc>
          <w:tcPr>
            <w:tcW w:w="1559" w:type="dxa"/>
          </w:tcPr>
          <w:p w:rsidR="005F77B1" w:rsidRPr="005F77B1" w:rsidRDefault="005F77B1" w:rsidP="00793421">
            <w:pPr>
              <w:rPr>
                <w:sz w:val="24"/>
                <w:szCs w:val="24"/>
                <w:lang w:val="uk-UA"/>
              </w:rPr>
            </w:pPr>
          </w:p>
          <w:p w:rsidR="005F77B1" w:rsidRPr="005F77B1" w:rsidRDefault="005F77B1" w:rsidP="00793421">
            <w:pPr>
              <w:rPr>
                <w:sz w:val="24"/>
                <w:szCs w:val="24"/>
              </w:rPr>
            </w:pPr>
            <w:r w:rsidRPr="005F77B1">
              <w:rPr>
                <w:rFonts w:eastAsiaTheme="minorHAnsi"/>
                <w:iCs/>
                <w:sz w:val="24"/>
                <w:szCs w:val="24"/>
                <w:lang w:val="uk-UA" w:eastAsia="en-US"/>
              </w:rPr>
              <w:t>Відділ фінансів, бухгалтерського обліку та звітності;  Відділ з юридичних питань</w:t>
            </w:r>
          </w:p>
        </w:tc>
        <w:tc>
          <w:tcPr>
            <w:tcW w:w="1701" w:type="dxa"/>
          </w:tcPr>
          <w:p w:rsidR="005F77B1" w:rsidRPr="005F77B1" w:rsidRDefault="005F77B1" w:rsidP="00793421">
            <w:pPr>
              <w:rPr>
                <w:sz w:val="24"/>
                <w:szCs w:val="24"/>
              </w:rPr>
            </w:pPr>
          </w:p>
          <w:p w:rsidR="005F77B1" w:rsidRPr="005F77B1" w:rsidRDefault="005F77B1" w:rsidP="00793421">
            <w:pPr>
              <w:rPr>
                <w:sz w:val="24"/>
                <w:szCs w:val="24"/>
              </w:rPr>
            </w:pPr>
            <w:r w:rsidRPr="005F77B1">
              <w:rPr>
                <w:rFonts w:eastAsiaTheme="minorHAnsi"/>
                <w:iCs/>
                <w:sz w:val="24"/>
                <w:szCs w:val="24"/>
                <w:lang w:val="uk-UA" w:eastAsia="en-US"/>
              </w:rPr>
              <w:t>Комісія з питань фінансів, бюджету та планування соціально-економічного розвитку</w:t>
            </w:r>
          </w:p>
        </w:tc>
      </w:tr>
      <w:tr w:rsidR="005F77B1" w:rsidRPr="005F77B1" w:rsidTr="00793421">
        <w:trPr>
          <w:trHeight w:val="405"/>
        </w:trPr>
        <w:tc>
          <w:tcPr>
            <w:tcW w:w="567" w:type="dxa"/>
          </w:tcPr>
          <w:p w:rsidR="005F77B1" w:rsidRPr="005F77B1" w:rsidRDefault="005F77B1" w:rsidP="00793421">
            <w:pPr>
              <w:rPr>
                <w:sz w:val="24"/>
                <w:szCs w:val="24"/>
              </w:rPr>
            </w:pPr>
            <w:r w:rsidRPr="005F77B1">
              <w:rPr>
                <w:sz w:val="24"/>
                <w:szCs w:val="24"/>
              </w:rPr>
              <w:t xml:space="preserve"> </w:t>
            </w:r>
          </w:p>
          <w:p w:rsidR="005F77B1" w:rsidRPr="005F77B1" w:rsidRDefault="005F77B1" w:rsidP="00793421">
            <w:pPr>
              <w:rPr>
                <w:sz w:val="24"/>
                <w:szCs w:val="24"/>
                <w:lang w:val="uk-UA"/>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p>
          <w:p w:rsidR="005F77B1" w:rsidRPr="005F77B1" w:rsidRDefault="005F77B1" w:rsidP="00793421">
            <w:pPr>
              <w:rPr>
                <w:sz w:val="24"/>
                <w:szCs w:val="24"/>
                <w:lang w:val="uk-UA"/>
              </w:rPr>
            </w:pPr>
            <w:r w:rsidRPr="005F77B1">
              <w:rPr>
                <w:sz w:val="24"/>
                <w:szCs w:val="24"/>
                <w:lang w:val="uk-UA"/>
              </w:rPr>
              <w:t>25</w:t>
            </w:r>
          </w:p>
        </w:tc>
        <w:tc>
          <w:tcPr>
            <w:tcW w:w="1418" w:type="dxa"/>
          </w:tcPr>
          <w:p w:rsidR="005F77B1" w:rsidRPr="005F77B1" w:rsidRDefault="005F77B1" w:rsidP="00793421">
            <w:pPr>
              <w:rPr>
                <w:sz w:val="24"/>
                <w:szCs w:val="24"/>
              </w:rPr>
            </w:pPr>
          </w:p>
          <w:p w:rsidR="005F77B1" w:rsidRPr="005F77B1" w:rsidRDefault="005F77B1" w:rsidP="00793421">
            <w:pPr>
              <w:rPr>
                <w:sz w:val="24"/>
                <w:szCs w:val="24"/>
              </w:rPr>
            </w:pPr>
            <w:r w:rsidRPr="005F77B1">
              <w:rPr>
                <w:sz w:val="24"/>
                <w:szCs w:val="24"/>
                <w:lang w:val="uk-UA"/>
              </w:rPr>
              <w:t>Рішення сільської ради</w:t>
            </w:r>
          </w:p>
        </w:tc>
        <w:tc>
          <w:tcPr>
            <w:tcW w:w="2410" w:type="dxa"/>
          </w:tcPr>
          <w:p w:rsidR="005F77B1" w:rsidRPr="005F77B1" w:rsidRDefault="005F77B1" w:rsidP="00793421">
            <w:pPr>
              <w:rPr>
                <w:sz w:val="24"/>
                <w:szCs w:val="24"/>
              </w:rPr>
            </w:pPr>
          </w:p>
          <w:p w:rsidR="005F77B1" w:rsidRPr="005F77B1" w:rsidRDefault="005F77B1" w:rsidP="00793421">
            <w:pPr>
              <w:rPr>
                <w:sz w:val="24"/>
                <w:szCs w:val="24"/>
                <w:lang w:val="uk-UA"/>
              </w:rPr>
            </w:pPr>
            <w:r w:rsidRPr="005F77B1">
              <w:rPr>
                <w:sz w:val="24"/>
                <w:szCs w:val="24"/>
                <w:lang w:val="uk-UA"/>
              </w:rPr>
              <w:t>«Порядок розміщення зовнішньої реклами на території об</w:t>
            </w:r>
            <w:r w:rsidRPr="005F77B1">
              <w:rPr>
                <w:sz w:val="24"/>
                <w:szCs w:val="24"/>
              </w:rPr>
              <w:t>’</w:t>
            </w:r>
            <w:r w:rsidRPr="005F77B1">
              <w:rPr>
                <w:sz w:val="24"/>
                <w:szCs w:val="24"/>
                <w:lang w:val="uk-UA"/>
              </w:rPr>
              <w:t>єднаної територіальної громади Студениківської сільської ради</w:t>
            </w:r>
          </w:p>
        </w:tc>
        <w:tc>
          <w:tcPr>
            <w:tcW w:w="1984" w:type="dxa"/>
          </w:tcPr>
          <w:p w:rsidR="005F77B1" w:rsidRPr="005F77B1" w:rsidRDefault="005F77B1" w:rsidP="00793421">
            <w:pPr>
              <w:rPr>
                <w:sz w:val="24"/>
                <w:szCs w:val="24"/>
                <w:lang w:val="uk-UA"/>
              </w:rPr>
            </w:pPr>
          </w:p>
          <w:p w:rsidR="005F77B1" w:rsidRPr="005F77B1" w:rsidRDefault="005F77B1" w:rsidP="00793421">
            <w:pPr>
              <w:widowControl w:val="0"/>
              <w:autoSpaceDE w:val="0"/>
              <w:autoSpaceDN w:val="0"/>
              <w:adjustRightInd w:val="0"/>
              <w:jc w:val="both"/>
              <w:rPr>
                <w:sz w:val="24"/>
                <w:szCs w:val="24"/>
                <w:lang w:val="uk-UA"/>
              </w:rPr>
            </w:pPr>
            <w:r w:rsidRPr="005F77B1">
              <w:rPr>
                <w:sz w:val="24"/>
                <w:szCs w:val="24"/>
                <w:lang w:val="uk-UA"/>
              </w:rPr>
              <w:t xml:space="preserve">Врегулювання відносин, що виникають у зв’язку з розміщенням зовнішньої реклами у населених пунктах Студениківської ОТГ, визначення правил надання дозволів на розміщення такої реклами та розміру плати </w:t>
            </w:r>
            <w:r w:rsidRPr="005F77B1">
              <w:rPr>
                <w:color w:val="333333"/>
                <w:sz w:val="24"/>
                <w:szCs w:val="24"/>
                <w:shd w:val="clear" w:color="auto" w:fill="FFFFFF"/>
                <w:lang w:val="uk-UA"/>
              </w:rPr>
              <w:t>за право тимчасового користування місцями                             (для розміщення рекламних засобів)</w:t>
            </w:r>
          </w:p>
          <w:p w:rsidR="005F77B1" w:rsidRPr="005F77B1" w:rsidRDefault="005F77B1" w:rsidP="00793421">
            <w:pPr>
              <w:rPr>
                <w:sz w:val="24"/>
                <w:szCs w:val="24"/>
                <w:lang w:val="uk-UA"/>
              </w:rPr>
            </w:pPr>
          </w:p>
        </w:tc>
        <w:tc>
          <w:tcPr>
            <w:tcW w:w="1418" w:type="dxa"/>
          </w:tcPr>
          <w:p w:rsidR="005F77B1" w:rsidRPr="005F77B1" w:rsidRDefault="005F77B1" w:rsidP="00793421">
            <w:pPr>
              <w:rPr>
                <w:sz w:val="24"/>
                <w:szCs w:val="24"/>
                <w:lang w:val="uk-UA"/>
              </w:rPr>
            </w:pPr>
          </w:p>
          <w:p w:rsidR="005F77B1" w:rsidRPr="005F77B1" w:rsidRDefault="005F77B1" w:rsidP="00793421">
            <w:pPr>
              <w:jc w:val="center"/>
              <w:rPr>
                <w:sz w:val="24"/>
                <w:szCs w:val="24"/>
              </w:rPr>
            </w:pPr>
            <w:r w:rsidRPr="005F77B1">
              <w:rPr>
                <w:sz w:val="24"/>
                <w:szCs w:val="24"/>
                <w:lang w:val="uk-UA"/>
              </w:rPr>
              <w:t xml:space="preserve">ІІІ – </w:t>
            </w:r>
            <w:r w:rsidRPr="005F77B1">
              <w:rPr>
                <w:sz w:val="24"/>
                <w:szCs w:val="24"/>
                <w:lang w:val="en-US"/>
              </w:rPr>
              <w:t>IV</w:t>
            </w:r>
            <w:r w:rsidRPr="005F77B1">
              <w:rPr>
                <w:sz w:val="24"/>
                <w:szCs w:val="24"/>
                <w:lang w:val="uk-UA"/>
              </w:rPr>
              <w:t xml:space="preserve"> квартал 2020 року</w:t>
            </w:r>
          </w:p>
        </w:tc>
        <w:tc>
          <w:tcPr>
            <w:tcW w:w="1559" w:type="dxa"/>
          </w:tcPr>
          <w:p w:rsidR="005F77B1" w:rsidRPr="005F77B1" w:rsidRDefault="005F77B1" w:rsidP="00793421">
            <w:pPr>
              <w:rPr>
                <w:sz w:val="24"/>
                <w:szCs w:val="24"/>
                <w:lang w:val="uk-UA"/>
              </w:rPr>
            </w:pPr>
          </w:p>
          <w:p w:rsidR="005F77B1" w:rsidRPr="005F77B1" w:rsidRDefault="005F77B1" w:rsidP="00793421">
            <w:pPr>
              <w:rPr>
                <w:sz w:val="24"/>
                <w:szCs w:val="24"/>
                <w:lang w:val="uk-UA"/>
              </w:rPr>
            </w:pPr>
            <w:r w:rsidRPr="005F77B1">
              <w:rPr>
                <w:sz w:val="24"/>
                <w:szCs w:val="24"/>
                <w:lang w:val="uk-UA"/>
              </w:rPr>
              <w:t>Відділ ЖКГ, інвестицій та соціально-економічного розвитку, архітектури та будівництва, Відділ з юридичниих питань</w:t>
            </w:r>
          </w:p>
        </w:tc>
        <w:tc>
          <w:tcPr>
            <w:tcW w:w="1701" w:type="dxa"/>
          </w:tcPr>
          <w:p w:rsidR="005F77B1" w:rsidRPr="005F77B1" w:rsidRDefault="005F77B1" w:rsidP="00793421">
            <w:pPr>
              <w:rPr>
                <w:sz w:val="24"/>
                <w:szCs w:val="24"/>
                <w:lang w:val="uk-UA"/>
              </w:rPr>
            </w:pPr>
          </w:p>
          <w:p w:rsidR="005F77B1" w:rsidRPr="005F77B1" w:rsidRDefault="005F77B1" w:rsidP="00793421">
            <w:pPr>
              <w:rPr>
                <w:sz w:val="24"/>
                <w:szCs w:val="24"/>
                <w:lang w:val="uk-UA"/>
              </w:rPr>
            </w:pPr>
            <w:r w:rsidRPr="005F77B1">
              <w:rPr>
                <w:sz w:val="24"/>
                <w:szCs w:val="24"/>
                <w:lang w:val="uk-UA"/>
              </w:rPr>
              <w:t xml:space="preserve">Комісія з питань інвестицій, підприємництва, інфраструктури транспорту, житлово-комунального господарства та комунальної власності  </w:t>
            </w:r>
          </w:p>
        </w:tc>
      </w:tr>
    </w:tbl>
    <w:p w:rsidR="005F77B1" w:rsidRPr="005F77B1" w:rsidRDefault="005F77B1" w:rsidP="005F77B1">
      <w:pPr>
        <w:rPr>
          <w:sz w:val="24"/>
          <w:szCs w:val="24"/>
        </w:rPr>
      </w:pPr>
    </w:p>
    <w:p w:rsidR="005F77B1" w:rsidRPr="005F77B1" w:rsidRDefault="005F77B1" w:rsidP="005F77B1">
      <w:pPr>
        <w:ind w:left="-567"/>
        <w:rPr>
          <w:sz w:val="24"/>
          <w:szCs w:val="24"/>
        </w:rPr>
      </w:pPr>
    </w:p>
    <w:p w:rsidR="005F77B1" w:rsidRPr="005F77B1" w:rsidRDefault="005F77B1" w:rsidP="005F77B1">
      <w:pPr>
        <w:ind w:left="-567" w:firstLine="283"/>
        <w:rPr>
          <w:sz w:val="24"/>
          <w:szCs w:val="24"/>
          <w:lang w:val="uk-UA"/>
        </w:rPr>
      </w:pPr>
      <w:r w:rsidRPr="005F77B1">
        <w:rPr>
          <w:sz w:val="24"/>
          <w:szCs w:val="24"/>
          <w:lang w:val="uk-UA"/>
        </w:rPr>
        <w:t>Секретар сільської ради                                                                                           Н.Г. Стрижак</w:t>
      </w:r>
    </w:p>
    <w:p w:rsidR="005F77B1" w:rsidRPr="008C2352" w:rsidRDefault="005F77B1" w:rsidP="005F77B1"/>
    <w:p w:rsidR="00F221B6" w:rsidRDefault="00F221B6" w:rsidP="00381118">
      <w:pPr>
        <w:rPr>
          <w:b/>
          <w:sz w:val="28"/>
          <w:szCs w:val="28"/>
        </w:rPr>
      </w:pPr>
    </w:p>
    <w:p w:rsidR="00F221B6" w:rsidRDefault="00F221B6" w:rsidP="00381118">
      <w:pPr>
        <w:rPr>
          <w:b/>
          <w:sz w:val="28"/>
          <w:szCs w:val="28"/>
        </w:rPr>
      </w:pPr>
    </w:p>
    <w:p w:rsidR="00F221B6" w:rsidRPr="00F221B6" w:rsidRDefault="00F221B6" w:rsidP="00F221B6">
      <w:pPr>
        <w:tabs>
          <w:tab w:val="left" w:pos="6521"/>
        </w:tabs>
        <w:overflowPunct w:val="0"/>
        <w:autoSpaceDE w:val="0"/>
        <w:autoSpaceDN w:val="0"/>
        <w:adjustRightInd w:val="0"/>
        <w:ind w:right="41"/>
        <w:jc w:val="center"/>
        <w:textAlignment w:val="baseline"/>
        <w:rPr>
          <w:rFonts w:ascii="Uk_Bodoni" w:hAnsi="Uk_Bodoni"/>
          <w:sz w:val="28"/>
          <w:szCs w:val="28"/>
          <w:lang w:val="uk-UA"/>
        </w:rPr>
      </w:pPr>
    </w:p>
    <w:p w:rsidR="00F221B6" w:rsidRPr="00F221B6" w:rsidRDefault="00F221B6" w:rsidP="00F221B6">
      <w:pPr>
        <w:spacing w:after="200" w:line="288" w:lineRule="auto"/>
        <w:rPr>
          <w:rFonts w:asciiTheme="minorHAnsi" w:eastAsiaTheme="minorHAnsi" w:hAnsiTheme="minorHAnsi" w:cstheme="minorBidi"/>
          <w:iCs/>
          <w:sz w:val="21"/>
          <w:szCs w:val="21"/>
          <w:lang w:eastAsia="en-US"/>
        </w:rPr>
      </w:pPr>
    </w:p>
    <w:p w:rsidR="006D0F70" w:rsidRPr="00F221B6" w:rsidRDefault="006D0F70" w:rsidP="006D0F70">
      <w:pPr>
        <w:spacing w:before="100" w:beforeAutospacing="1"/>
        <w:rPr>
          <w:sz w:val="28"/>
          <w:szCs w:val="28"/>
          <w:lang w:val="uk-UA" w:eastAsia="uk-UA"/>
        </w:rPr>
      </w:pPr>
    </w:p>
    <w:p w:rsidR="006D0F70" w:rsidRPr="00793421" w:rsidRDefault="006D0F70" w:rsidP="006D0F70">
      <w:pPr>
        <w:spacing w:after="160" w:line="259" w:lineRule="auto"/>
        <w:jc w:val="center"/>
        <w:rPr>
          <w:rFonts w:eastAsiaTheme="minorHAnsi"/>
          <w:sz w:val="28"/>
          <w:szCs w:val="28"/>
          <w:lang w:val="uk-UA" w:eastAsia="en-US"/>
        </w:rPr>
      </w:pPr>
      <w:r w:rsidRPr="00793421">
        <w:rPr>
          <w:rFonts w:eastAsiaTheme="minorHAnsi"/>
          <w:noProof/>
          <w:sz w:val="28"/>
          <w:szCs w:val="28"/>
          <w:lang w:val="uk-UA" w:eastAsia="uk-UA"/>
        </w:rPr>
        <w:lastRenderedPageBreak/>
        <w:drawing>
          <wp:inline distT="0" distB="0" distL="0" distR="0" wp14:anchorId="24133B2F" wp14:editId="10D241A2">
            <wp:extent cx="499745" cy="680720"/>
            <wp:effectExtent l="0" t="0" r="0" b="5080"/>
            <wp:docPr id="4"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6D0F70" w:rsidRPr="00793421" w:rsidRDefault="006D0F70" w:rsidP="006D0F70">
      <w:pPr>
        <w:spacing w:line="259" w:lineRule="auto"/>
        <w:jc w:val="center"/>
        <w:rPr>
          <w:rFonts w:eastAsiaTheme="minorHAnsi"/>
          <w:b/>
          <w:sz w:val="28"/>
          <w:szCs w:val="28"/>
          <w:lang w:val="uk-UA" w:eastAsia="en-US"/>
        </w:rPr>
      </w:pPr>
      <w:r w:rsidRPr="00793421">
        <w:rPr>
          <w:rFonts w:eastAsiaTheme="minorHAnsi"/>
          <w:b/>
          <w:sz w:val="28"/>
          <w:szCs w:val="28"/>
          <w:lang w:val="uk-UA" w:eastAsia="en-US"/>
        </w:rPr>
        <w:t>СТУДЕНИКІВСЬКА СІЛЬСЬКА  РАДА</w:t>
      </w:r>
    </w:p>
    <w:p w:rsidR="006D0F70" w:rsidRPr="00793421" w:rsidRDefault="006D0F70" w:rsidP="006D0F70">
      <w:pPr>
        <w:spacing w:line="259" w:lineRule="auto"/>
        <w:jc w:val="center"/>
        <w:rPr>
          <w:rFonts w:eastAsiaTheme="minorHAnsi"/>
          <w:b/>
          <w:sz w:val="28"/>
          <w:szCs w:val="28"/>
          <w:lang w:val="uk-UA" w:eastAsia="en-US"/>
        </w:rPr>
      </w:pPr>
      <w:r w:rsidRPr="00793421">
        <w:rPr>
          <w:rFonts w:eastAsiaTheme="minorHAnsi"/>
          <w:b/>
          <w:sz w:val="28"/>
          <w:szCs w:val="28"/>
          <w:lang w:val="uk-UA" w:eastAsia="en-US"/>
        </w:rPr>
        <w:t>ПЕРЕЯСЛАВ – ХМЕЛЬНИЦЬКОГО  РАЙОНУ</w:t>
      </w:r>
    </w:p>
    <w:p w:rsidR="006D0F70" w:rsidRPr="00793421" w:rsidRDefault="006D0F70" w:rsidP="006D0F70">
      <w:pPr>
        <w:spacing w:line="259" w:lineRule="auto"/>
        <w:jc w:val="center"/>
        <w:rPr>
          <w:rFonts w:eastAsiaTheme="minorHAnsi"/>
          <w:b/>
          <w:sz w:val="28"/>
          <w:szCs w:val="28"/>
          <w:lang w:val="uk-UA" w:eastAsia="en-US"/>
        </w:rPr>
      </w:pPr>
      <w:r w:rsidRPr="00793421">
        <w:rPr>
          <w:rFonts w:eastAsiaTheme="minorHAnsi"/>
          <w:b/>
          <w:sz w:val="28"/>
          <w:szCs w:val="28"/>
          <w:lang w:val="uk-UA" w:eastAsia="en-US"/>
        </w:rPr>
        <w:t>КИЇВСЬКОЇ  ОБЛАСТІ</w:t>
      </w:r>
    </w:p>
    <w:p w:rsidR="006D0F70" w:rsidRPr="00793421" w:rsidRDefault="006D0F70" w:rsidP="006D0F70">
      <w:pPr>
        <w:spacing w:line="259" w:lineRule="auto"/>
        <w:jc w:val="center"/>
        <w:rPr>
          <w:rFonts w:eastAsiaTheme="minorHAnsi"/>
          <w:b/>
          <w:sz w:val="28"/>
          <w:szCs w:val="28"/>
          <w:lang w:val="uk-UA" w:eastAsia="en-US"/>
        </w:rPr>
      </w:pPr>
      <w:r w:rsidRPr="00793421">
        <w:rPr>
          <w:rFonts w:eastAsiaTheme="minorHAnsi"/>
          <w:b/>
          <w:sz w:val="28"/>
          <w:szCs w:val="28"/>
          <w:lang w:val="uk-UA" w:eastAsia="en-US"/>
        </w:rPr>
        <w:t>СЬОМОГО  СКЛИКАННЯ</w:t>
      </w:r>
    </w:p>
    <w:p w:rsidR="006D0F70" w:rsidRPr="00793421" w:rsidRDefault="006D0F70" w:rsidP="006D0F70">
      <w:pPr>
        <w:spacing w:after="160" w:line="259" w:lineRule="auto"/>
        <w:jc w:val="center"/>
        <w:rPr>
          <w:rFonts w:eastAsiaTheme="minorHAnsi"/>
          <w:b/>
          <w:sz w:val="28"/>
          <w:szCs w:val="28"/>
          <w:lang w:val="uk-UA" w:eastAsia="en-US"/>
        </w:rPr>
      </w:pPr>
    </w:p>
    <w:p w:rsidR="006D0F70" w:rsidRPr="00793421" w:rsidRDefault="006D0F70" w:rsidP="006D0F70">
      <w:pPr>
        <w:spacing w:after="160" w:line="259" w:lineRule="auto"/>
        <w:jc w:val="center"/>
        <w:rPr>
          <w:rFonts w:eastAsiaTheme="minorHAnsi"/>
          <w:b/>
          <w:sz w:val="28"/>
          <w:szCs w:val="28"/>
          <w:lang w:val="uk-UA" w:eastAsia="en-US"/>
        </w:rPr>
      </w:pPr>
      <w:r w:rsidRPr="00793421">
        <w:rPr>
          <w:rFonts w:eastAsiaTheme="minorHAnsi"/>
          <w:b/>
          <w:sz w:val="28"/>
          <w:szCs w:val="28"/>
          <w:lang w:val="uk-UA" w:eastAsia="en-US"/>
        </w:rPr>
        <w:t>Р І Ш Е Н Н Я</w:t>
      </w:r>
    </w:p>
    <w:p w:rsidR="00F221B6" w:rsidRPr="008D78A1" w:rsidRDefault="006D0F70" w:rsidP="00381118">
      <w:pPr>
        <w:rPr>
          <w:b/>
          <w:sz w:val="28"/>
          <w:szCs w:val="28"/>
          <w:lang w:val="uk-UA"/>
        </w:rPr>
      </w:pPr>
      <w:r w:rsidRPr="008D78A1">
        <w:rPr>
          <w:b/>
          <w:sz w:val="28"/>
          <w:szCs w:val="28"/>
          <w:lang w:val="uk-UA"/>
        </w:rPr>
        <w:t>Про укладення угоди про співробітництво</w:t>
      </w:r>
    </w:p>
    <w:p w:rsidR="006D0F70" w:rsidRPr="008D78A1" w:rsidRDefault="006D0F70" w:rsidP="00381118">
      <w:pPr>
        <w:rPr>
          <w:b/>
          <w:sz w:val="28"/>
          <w:szCs w:val="28"/>
          <w:lang w:val="uk-UA"/>
        </w:rPr>
      </w:pPr>
      <w:r w:rsidRPr="008D78A1">
        <w:rPr>
          <w:b/>
          <w:sz w:val="28"/>
          <w:szCs w:val="28"/>
          <w:lang w:val="uk-UA"/>
        </w:rPr>
        <w:t>і партнерство між Студениківською</w:t>
      </w:r>
    </w:p>
    <w:p w:rsidR="006D0F70" w:rsidRPr="008D78A1" w:rsidRDefault="00F80CC3" w:rsidP="00381118">
      <w:pPr>
        <w:rPr>
          <w:b/>
          <w:sz w:val="28"/>
          <w:szCs w:val="28"/>
          <w:lang w:val="uk-UA"/>
        </w:rPr>
      </w:pPr>
      <w:r w:rsidRPr="008D78A1">
        <w:rPr>
          <w:b/>
          <w:sz w:val="28"/>
          <w:szCs w:val="28"/>
          <w:lang w:val="uk-UA"/>
        </w:rPr>
        <w:t>сільською радою та містом Переяславом</w:t>
      </w:r>
    </w:p>
    <w:p w:rsidR="00F80CC3" w:rsidRPr="008D78A1" w:rsidRDefault="00F80CC3" w:rsidP="00381118">
      <w:pPr>
        <w:rPr>
          <w:b/>
          <w:sz w:val="28"/>
          <w:szCs w:val="28"/>
          <w:lang w:val="uk-UA"/>
        </w:rPr>
      </w:pPr>
      <w:r w:rsidRPr="008D78A1">
        <w:rPr>
          <w:b/>
          <w:sz w:val="28"/>
          <w:szCs w:val="28"/>
          <w:lang w:val="uk-UA"/>
        </w:rPr>
        <w:t xml:space="preserve">Київської області </w:t>
      </w:r>
    </w:p>
    <w:p w:rsidR="008D78A1" w:rsidRPr="008D78A1" w:rsidRDefault="008D78A1" w:rsidP="00381118">
      <w:pPr>
        <w:rPr>
          <w:b/>
          <w:sz w:val="28"/>
          <w:szCs w:val="28"/>
          <w:lang w:val="uk-UA"/>
        </w:rPr>
      </w:pPr>
    </w:p>
    <w:p w:rsidR="008D78A1" w:rsidRPr="008D78A1" w:rsidRDefault="008D78A1" w:rsidP="00381118">
      <w:pPr>
        <w:rPr>
          <w:sz w:val="28"/>
          <w:szCs w:val="28"/>
          <w:lang w:val="uk-UA"/>
        </w:rPr>
      </w:pPr>
      <w:r w:rsidRPr="008D78A1">
        <w:rPr>
          <w:sz w:val="28"/>
          <w:szCs w:val="28"/>
          <w:lang w:val="uk-UA"/>
        </w:rPr>
        <w:t xml:space="preserve">      З метою практичної реалізації домовленостей щодо започаткування партнерства між Студениківською сільською радою Переяслав-Хмельницького району Київської області та містом Переяславом Київської області, усвідомлюючи важливість та невідкладність створення умов для розумного зростання територіальних громад Студениківської ОТГ та міста Переяслава, відповідно до ст. 25 Закону України «Про місцеве самоврядування в Україні» сільська  рада </w:t>
      </w:r>
    </w:p>
    <w:p w:rsidR="008D78A1" w:rsidRPr="008D78A1" w:rsidRDefault="008D78A1" w:rsidP="00381118">
      <w:pPr>
        <w:rPr>
          <w:b/>
          <w:sz w:val="28"/>
          <w:szCs w:val="28"/>
          <w:lang w:val="uk-UA"/>
        </w:rPr>
      </w:pPr>
    </w:p>
    <w:p w:rsidR="008D78A1" w:rsidRPr="008D78A1" w:rsidRDefault="008D78A1" w:rsidP="00381118">
      <w:pPr>
        <w:rPr>
          <w:b/>
          <w:sz w:val="28"/>
          <w:szCs w:val="28"/>
          <w:lang w:val="uk-UA"/>
        </w:rPr>
      </w:pPr>
      <w:r w:rsidRPr="008D78A1">
        <w:rPr>
          <w:b/>
          <w:sz w:val="28"/>
          <w:szCs w:val="28"/>
          <w:lang w:val="uk-UA"/>
        </w:rPr>
        <w:t xml:space="preserve">ВИРІШИЛА : </w:t>
      </w:r>
    </w:p>
    <w:p w:rsidR="008D78A1" w:rsidRPr="008D78A1" w:rsidRDefault="008D78A1" w:rsidP="00381118">
      <w:pPr>
        <w:rPr>
          <w:b/>
          <w:sz w:val="28"/>
          <w:szCs w:val="28"/>
          <w:lang w:val="uk-UA"/>
        </w:rPr>
      </w:pPr>
    </w:p>
    <w:p w:rsidR="008D78A1" w:rsidRPr="008D78A1" w:rsidRDefault="008D78A1" w:rsidP="008D78A1">
      <w:pPr>
        <w:pStyle w:val="a5"/>
        <w:numPr>
          <w:ilvl w:val="0"/>
          <w:numId w:val="4"/>
        </w:numPr>
        <w:rPr>
          <w:sz w:val="28"/>
          <w:szCs w:val="28"/>
          <w:lang w:val="uk-UA"/>
        </w:rPr>
      </w:pPr>
      <w:r w:rsidRPr="008D78A1">
        <w:rPr>
          <w:sz w:val="28"/>
          <w:szCs w:val="28"/>
          <w:lang w:val="uk-UA"/>
        </w:rPr>
        <w:t>Погодити укладення Угоди про співробітництво і партнерство між об’єднаною територіальною громадою  Студениківською сільською радою і містом Переяславом Київської області.</w:t>
      </w:r>
    </w:p>
    <w:p w:rsidR="008D78A1" w:rsidRPr="008D78A1" w:rsidRDefault="008D78A1" w:rsidP="008D78A1">
      <w:pPr>
        <w:pStyle w:val="a5"/>
        <w:numPr>
          <w:ilvl w:val="0"/>
          <w:numId w:val="4"/>
        </w:numPr>
        <w:rPr>
          <w:sz w:val="28"/>
          <w:szCs w:val="28"/>
          <w:lang w:val="uk-UA"/>
        </w:rPr>
      </w:pPr>
      <w:r w:rsidRPr="008D78A1">
        <w:rPr>
          <w:sz w:val="28"/>
          <w:szCs w:val="28"/>
          <w:lang w:val="uk-UA"/>
        </w:rPr>
        <w:t>Контроль за виконанням рішення покласти на постійну комісію з питань охорони здоров’я, соціального захисту, освіти, фізичного виховання, молоді, культури, депутатської етики та регламенту</w:t>
      </w:r>
      <w:r w:rsidR="00793421">
        <w:rPr>
          <w:sz w:val="28"/>
          <w:szCs w:val="28"/>
          <w:lang w:val="uk-UA"/>
        </w:rPr>
        <w:t xml:space="preserve"> (Красуцький А.В.)</w:t>
      </w:r>
      <w:r w:rsidRPr="008D78A1">
        <w:rPr>
          <w:sz w:val="28"/>
          <w:szCs w:val="28"/>
          <w:lang w:val="uk-UA"/>
        </w:rPr>
        <w:t>.</w:t>
      </w:r>
    </w:p>
    <w:p w:rsidR="008D78A1" w:rsidRDefault="008D78A1" w:rsidP="008D78A1">
      <w:pPr>
        <w:pStyle w:val="a5"/>
        <w:rPr>
          <w:sz w:val="28"/>
          <w:szCs w:val="28"/>
          <w:lang w:val="uk-UA"/>
        </w:rPr>
      </w:pPr>
    </w:p>
    <w:p w:rsidR="008D78A1" w:rsidRDefault="008D78A1" w:rsidP="008D78A1">
      <w:pPr>
        <w:pStyle w:val="a5"/>
        <w:rPr>
          <w:sz w:val="28"/>
          <w:szCs w:val="28"/>
          <w:lang w:val="uk-UA"/>
        </w:rPr>
      </w:pPr>
    </w:p>
    <w:p w:rsidR="008D78A1" w:rsidRDefault="008D78A1" w:rsidP="008D78A1">
      <w:pPr>
        <w:pStyle w:val="a5"/>
        <w:rPr>
          <w:sz w:val="28"/>
          <w:szCs w:val="28"/>
          <w:lang w:val="uk-UA"/>
        </w:rPr>
      </w:pPr>
      <w:r>
        <w:rPr>
          <w:sz w:val="28"/>
          <w:szCs w:val="28"/>
          <w:lang w:val="uk-UA"/>
        </w:rPr>
        <w:t xml:space="preserve">Сільський  голова:                                          М.О. Лях </w:t>
      </w:r>
    </w:p>
    <w:p w:rsidR="008D78A1" w:rsidRDefault="008D78A1" w:rsidP="008D78A1">
      <w:pPr>
        <w:pStyle w:val="a5"/>
        <w:rPr>
          <w:sz w:val="28"/>
          <w:szCs w:val="28"/>
          <w:lang w:val="uk-UA"/>
        </w:rPr>
      </w:pPr>
    </w:p>
    <w:p w:rsidR="008D78A1" w:rsidRPr="00793421" w:rsidRDefault="008D78A1" w:rsidP="00793421">
      <w:pPr>
        <w:rPr>
          <w:sz w:val="28"/>
          <w:szCs w:val="28"/>
          <w:lang w:val="uk-UA"/>
        </w:rPr>
      </w:pPr>
    </w:p>
    <w:p w:rsidR="008D78A1" w:rsidRDefault="008D78A1" w:rsidP="008D78A1">
      <w:pPr>
        <w:pStyle w:val="a5"/>
        <w:rPr>
          <w:sz w:val="28"/>
          <w:szCs w:val="28"/>
          <w:lang w:val="uk-UA"/>
        </w:rPr>
      </w:pPr>
    </w:p>
    <w:p w:rsidR="008D78A1" w:rsidRPr="008D78A1" w:rsidRDefault="008D78A1" w:rsidP="008D78A1">
      <w:pPr>
        <w:pStyle w:val="a5"/>
        <w:rPr>
          <w:b/>
          <w:sz w:val="24"/>
          <w:szCs w:val="24"/>
          <w:lang w:val="uk-UA"/>
        </w:rPr>
      </w:pPr>
      <w:r w:rsidRPr="008D78A1">
        <w:rPr>
          <w:b/>
          <w:sz w:val="24"/>
          <w:szCs w:val="24"/>
          <w:lang w:val="uk-UA"/>
        </w:rPr>
        <w:t>с. Студеники</w:t>
      </w:r>
    </w:p>
    <w:p w:rsidR="008D78A1" w:rsidRDefault="008D78A1" w:rsidP="008D78A1">
      <w:pPr>
        <w:pStyle w:val="a5"/>
        <w:rPr>
          <w:b/>
          <w:sz w:val="24"/>
          <w:szCs w:val="24"/>
          <w:lang w:val="uk-UA"/>
        </w:rPr>
      </w:pPr>
      <w:r w:rsidRPr="008D78A1">
        <w:rPr>
          <w:b/>
          <w:sz w:val="24"/>
          <w:szCs w:val="24"/>
          <w:lang w:val="uk-UA"/>
        </w:rPr>
        <w:t>№</w:t>
      </w:r>
      <w:r w:rsidR="00793421">
        <w:rPr>
          <w:b/>
          <w:sz w:val="24"/>
          <w:szCs w:val="24"/>
          <w:lang w:val="uk-UA"/>
        </w:rPr>
        <w:t>1004-ХХХІХ-УІІ</w:t>
      </w:r>
    </w:p>
    <w:p w:rsidR="00793421" w:rsidRDefault="00793421" w:rsidP="008D78A1">
      <w:pPr>
        <w:pStyle w:val="a5"/>
        <w:rPr>
          <w:b/>
          <w:sz w:val="24"/>
          <w:szCs w:val="24"/>
          <w:lang w:val="uk-UA"/>
        </w:rPr>
      </w:pPr>
      <w:r>
        <w:rPr>
          <w:b/>
          <w:sz w:val="24"/>
          <w:szCs w:val="24"/>
          <w:lang w:val="uk-UA"/>
        </w:rPr>
        <w:t>11.12.2019</w:t>
      </w:r>
    </w:p>
    <w:p w:rsidR="008D78A1" w:rsidRDefault="008D78A1" w:rsidP="008D78A1">
      <w:pPr>
        <w:pStyle w:val="a5"/>
        <w:rPr>
          <w:b/>
          <w:sz w:val="24"/>
          <w:szCs w:val="24"/>
          <w:lang w:val="uk-UA"/>
        </w:rPr>
      </w:pPr>
    </w:p>
    <w:p w:rsidR="008D78A1" w:rsidRDefault="008D78A1" w:rsidP="008D78A1">
      <w:pPr>
        <w:pStyle w:val="a5"/>
        <w:rPr>
          <w:b/>
          <w:sz w:val="24"/>
          <w:szCs w:val="24"/>
          <w:lang w:val="uk-UA"/>
        </w:rPr>
      </w:pPr>
    </w:p>
    <w:p w:rsidR="005F77B1" w:rsidRDefault="005F77B1" w:rsidP="008D78A1">
      <w:pPr>
        <w:pStyle w:val="a5"/>
        <w:rPr>
          <w:b/>
          <w:sz w:val="24"/>
          <w:szCs w:val="24"/>
          <w:lang w:val="uk-UA"/>
        </w:rPr>
      </w:pPr>
    </w:p>
    <w:p w:rsidR="008D78A1" w:rsidRDefault="008D78A1" w:rsidP="008D78A1">
      <w:pPr>
        <w:pStyle w:val="a5"/>
        <w:rPr>
          <w:b/>
          <w:sz w:val="24"/>
          <w:szCs w:val="24"/>
          <w:lang w:val="uk-UA"/>
        </w:rPr>
      </w:pPr>
    </w:p>
    <w:p w:rsidR="008D78A1" w:rsidRDefault="008D78A1" w:rsidP="008D78A1">
      <w:pPr>
        <w:pStyle w:val="a5"/>
        <w:rPr>
          <w:b/>
          <w:sz w:val="24"/>
          <w:szCs w:val="24"/>
          <w:lang w:val="uk-UA"/>
        </w:rPr>
      </w:pPr>
    </w:p>
    <w:p w:rsidR="00660798" w:rsidRPr="009A6437" w:rsidRDefault="00660798" w:rsidP="00660798">
      <w:pPr>
        <w:rPr>
          <w:rFonts w:ascii="Calibri" w:hAnsi="Calibri"/>
          <w:b/>
          <w:sz w:val="28"/>
          <w:szCs w:val="28"/>
        </w:rPr>
      </w:pPr>
      <w:r w:rsidRPr="009A6437">
        <w:rPr>
          <w:rFonts w:ascii="Calibri" w:hAnsi="Calibri"/>
          <w:b/>
        </w:rPr>
        <w:lastRenderedPageBreak/>
        <w:t xml:space="preserve">                                                                                     </w:t>
      </w:r>
      <w:r w:rsidRPr="009A6437">
        <w:rPr>
          <w:rFonts w:ascii="Calibri" w:hAnsi="Calibri"/>
          <w:b/>
        </w:rPr>
        <w:tab/>
      </w:r>
      <w:r w:rsidRPr="008814E7">
        <w:rPr>
          <w:rFonts w:ascii="Tms Rmn" w:hAnsi="Tms Rmn"/>
          <w:b/>
          <w:noProof/>
          <w:lang w:val="uk-UA" w:eastAsia="uk-UA"/>
        </w:rPr>
        <w:drawing>
          <wp:inline distT="0" distB="0" distL="0" distR="0" wp14:anchorId="266D887E" wp14:editId="531A020B">
            <wp:extent cx="485775" cy="6000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sidRPr="009A6437">
        <w:rPr>
          <w:rFonts w:ascii="Calibri" w:hAnsi="Calibri"/>
          <w:b/>
        </w:rPr>
        <w:tab/>
      </w:r>
      <w:r w:rsidRPr="009A6437">
        <w:rPr>
          <w:rFonts w:ascii="Calibri" w:hAnsi="Calibri"/>
          <w:b/>
        </w:rPr>
        <w:tab/>
      </w:r>
      <w:r w:rsidRPr="009A6437">
        <w:rPr>
          <w:rFonts w:ascii="Calibri" w:hAnsi="Calibri"/>
          <w:b/>
        </w:rPr>
        <w:tab/>
      </w:r>
      <w:r w:rsidRPr="009A6437">
        <w:rPr>
          <w:rFonts w:ascii="Calibri" w:hAnsi="Calibri"/>
          <w:b/>
        </w:rPr>
        <w:tab/>
      </w:r>
    </w:p>
    <w:p w:rsidR="00660798" w:rsidRPr="009A6437" w:rsidRDefault="00660798" w:rsidP="00660798">
      <w:pPr>
        <w:jc w:val="center"/>
        <w:rPr>
          <w:b/>
          <w:sz w:val="28"/>
          <w:szCs w:val="28"/>
        </w:rPr>
      </w:pPr>
      <w:r w:rsidRPr="009A6437">
        <w:rPr>
          <w:b/>
          <w:sz w:val="28"/>
          <w:szCs w:val="28"/>
        </w:rPr>
        <w:t>УКРАЇНА</w:t>
      </w:r>
    </w:p>
    <w:p w:rsidR="00660798" w:rsidRPr="009A6437" w:rsidRDefault="00660798" w:rsidP="00660798">
      <w:pPr>
        <w:jc w:val="center"/>
        <w:rPr>
          <w:b/>
          <w:sz w:val="28"/>
          <w:szCs w:val="28"/>
        </w:rPr>
      </w:pPr>
      <w:r w:rsidRPr="009A6437">
        <w:rPr>
          <w:b/>
          <w:sz w:val="28"/>
          <w:szCs w:val="28"/>
        </w:rPr>
        <w:t>КИЇВСЬКА ОБЛАСТЬ</w:t>
      </w:r>
    </w:p>
    <w:p w:rsidR="00660798" w:rsidRPr="009A6437" w:rsidRDefault="00660798" w:rsidP="00660798">
      <w:pPr>
        <w:jc w:val="center"/>
        <w:rPr>
          <w:b/>
          <w:sz w:val="28"/>
          <w:szCs w:val="28"/>
        </w:rPr>
      </w:pPr>
      <w:r w:rsidRPr="009A6437">
        <w:rPr>
          <w:b/>
          <w:sz w:val="28"/>
          <w:szCs w:val="28"/>
        </w:rPr>
        <w:t>ПЕРЕЯСЛАВ-ХМЕЛЬНИЦЬКИЙ РАЙОН</w:t>
      </w:r>
    </w:p>
    <w:p w:rsidR="00660798" w:rsidRPr="00793421" w:rsidRDefault="00660798" w:rsidP="00793421">
      <w:pPr>
        <w:pStyle w:val="1"/>
        <w:jc w:val="center"/>
        <w:rPr>
          <w:sz w:val="28"/>
          <w:szCs w:val="28"/>
        </w:rPr>
      </w:pPr>
      <w:r w:rsidRPr="00793421">
        <w:rPr>
          <w:sz w:val="28"/>
          <w:szCs w:val="28"/>
        </w:rPr>
        <w:t>СТУДЕНИКІВСЬКА СІЛЬСЬКА    Р А Д А</w:t>
      </w:r>
    </w:p>
    <w:p w:rsidR="00660798" w:rsidRPr="009A6437" w:rsidRDefault="00660798" w:rsidP="00660798">
      <w:pPr>
        <w:jc w:val="center"/>
        <w:rPr>
          <w:sz w:val="28"/>
          <w:szCs w:val="28"/>
        </w:rPr>
      </w:pPr>
    </w:p>
    <w:p w:rsidR="00660798" w:rsidRDefault="00660798" w:rsidP="00660798">
      <w:pPr>
        <w:jc w:val="center"/>
        <w:rPr>
          <w:b/>
          <w:sz w:val="28"/>
          <w:szCs w:val="28"/>
        </w:rPr>
      </w:pPr>
      <w:r w:rsidRPr="009A6437">
        <w:rPr>
          <w:b/>
          <w:sz w:val="28"/>
          <w:szCs w:val="28"/>
        </w:rPr>
        <w:t>РІШЕННЯ</w:t>
      </w:r>
    </w:p>
    <w:p w:rsidR="00793421" w:rsidRPr="00E01B67" w:rsidRDefault="00793421" w:rsidP="00660798">
      <w:pPr>
        <w:jc w:val="center"/>
        <w:rPr>
          <w:b/>
          <w:sz w:val="28"/>
          <w:szCs w:val="28"/>
        </w:rPr>
      </w:pPr>
    </w:p>
    <w:p w:rsidR="00660798" w:rsidRDefault="00660798" w:rsidP="00660798">
      <w:pPr>
        <w:rPr>
          <w:b/>
          <w:sz w:val="28"/>
          <w:szCs w:val="28"/>
        </w:rPr>
      </w:pPr>
      <w:r w:rsidRPr="009A6437">
        <w:rPr>
          <w:b/>
          <w:sz w:val="28"/>
          <w:szCs w:val="28"/>
        </w:rPr>
        <w:t xml:space="preserve">Про </w:t>
      </w:r>
      <w:r>
        <w:rPr>
          <w:b/>
          <w:sz w:val="28"/>
          <w:szCs w:val="28"/>
        </w:rPr>
        <w:t xml:space="preserve">внесення змін до </w:t>
      </w:r>
    </w:p>
    <w:p w:rsidR="00660798" w:rsidRPr="009A6437" w:rsidRDefault="00793421" w:rsidP="00660798">
      <w:pPr>
        <w:rPr>
          <w:b/>
          <w:sz w:val="28"/>
          <w:szCs w:val="28"/>
        </w:rPr>
      </w:pPr>
      <w:r>
        <w:rPr>
          <w:b/>
          <w:sz w:val="28"/>
          <w:szCs w:val="28"/>
        </w:rPr>
        <w:t>д</w:t>
      </w:r>
      <w:r w:rsidR="00660798">
        <w:rPr>
          <w:b/>
          <w:sz w:val="28"/>
          <w:szCs w:val="28"/>
        </w:rPr>
        <w:t>оговору оренди землі</w:t>
      </w:r>
    </w:p>
    <w:p w:rsidR="00660798" w:rsidRPr="009A6437" w:rsidRDefault="00660798" w:rsidP="00660798">
      <w:pPr>
        <w:pStyle w:val="a7"/>
        <w:jc w:val="both"/>
        <w:rPr>
          <w:lang w:val="uk-UA"/>
        </w:rPr>
      </w:pPr>
    </w:p>
    <w:p w:rsidR="00660798" w:rsidRPr="00660798" w:rsidRDefault="00660798" w:rsidP="00660798">
      <w:pPr>
        <w:pStyle w:val="1"/>
        <w:ind w:firstLine="567"/>
        <w:jc w:val="both"/>
        <w:rPr>
          <w:b w:val="0"/>
          <w:bCs/>
          <w:sz w:val="28"/>
          <w:szCs w:val="28"/>
        </w:rPr>
      </w:pPr>
      <w:r w:rsidRPr="00660798">
        <w:rPr>
          <w:b w:val="0"/>
          <w:sz w:val="28"/>
          <w:szCs w:val="28"/>
        </w:rPr>
        <w:t xml:space="preserve">Розглянувши звернення СП ТОВ «Нива Переяславщини» від 25 жовтня               2019 року № 01-2331/01-03 та керуючись пунктом 21 Земельного кодексу України, Законом України «Про </w:t>
      </w:r>
      <w:r w:rsidRPr="00660798">
        <w:rPr>
          <w:b w:val="0"/>
          <w:sz w:val="28"/>
          <w:szCs w:val="28"/>
          <w:shd w:val="clear" w:color="auto" w:fill="FFFFFF"/>
        </w:rPr>
        <w:t>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Pr="00660798">
        <w:rPr>
          <w:b w:val="0"/>
          <w:sz w:val="28"/>
          <w:szCs w:val="28"/>
        </w:rPr>
        <w:t xml:space="preserve">», з метою внесення змін до  Договору оренди землі від                        22 грудня 2009 року, укладеного між Переяслав-Хмельницькою районною державною адміністрацією та ТОВ СП «Нива Переяславщини», який зареєстровано у Переяслав-Хмельницькому районному відділі по ФДП «УДЗК», про що у Державному реєстрі земель вчинено запис від 29 грудня 2009 року за  № 040995101485 (далі - Договір оренди землі від 22 грудня 2009 року), сільська рада </w:t>
      </w:r>
    </w:p>
    <w:p w:rsidR="00660798" w:rsidRPr="009A6437" w:rsidRDefault="00660798" w:rsidP="00660798">
      <w:pPr>
        <w:pStyle w:val="a7"/>
        <w:ind w:firstLine="567"/>
        <w:jc w:val="center"/>
        <w:rPr>
          <w:b/>
          <w:sz w:val="28"/>
          <w:szCs w:val="28"/>
          <w:lang w:val="uk-UA"/>
        </w:rPr>
      </w:pPr>
      <w:r w:rsidRPr="009A6437">
        <w:rPr>
          <w:b/>
          <w:sz w:val="28"/>
          <w:szCs w:val="28"/>
          <w:lang w:val="uk-UA"/>
        </w:rPr>
        <w:t>ВИРІШИЛА:</w:t>
      </w:r>
    </w:p>
    <w:p w:rsidR="00660798" w:rsidRPr="009A6437" w:rsidRDefault="00660798" w:rsidP="00660798">
      <w:pPr>
        <w:pStyle w:val="a7"/>
        <w:ind w:firstLine="567"/>
        <w:jc w:val="both"/>
        <w:rPr>
          <w:sz w:val="28"/>
          <w:szCs w:val="28"/>
          <w:lang w:val="uk-UA"/>
        </w:rPr>
      </w:pPr>
    </w:p>
    <w:p w:rsidR="00660798" w:rsidRPr="00E01B67" w:rsidRDefault="00660798" w:rsidP="00660798">
      <w:pPr>
        <w:pStyle w:val="a7"/>
        <w:numPr>
          <w:ilvl w:val="0"/>
          <w:numId w:val="7"/>
        </w:numPr>
        <w:tabs>
          <w:tab w:val="left" w:pos="851"/>
        </w:tabs>
        <w:suppressAutoHyphens/>
        <w:ind w:left="0" w:firstLine="567"/>
        <w:jc w:val="both"/>
        <w:rPr>
          <w:sz w:val="28"/>
          <w:szCs w:val="28"/>
          <w:lang w:val="uk-UA"/>
        </w:rPr>
      </w:pPr>
      <w:r>
        <w:rPr>
          <w:sz w:val="28"/>
          <w:szCs w:val="28"/>
          <w:lang w:val="uk-UA"/>
        </w:rPr>
        <w:t xml:space="preserve">Сільському голові Лях М.О. </w:t>
      </w:r>
      <w:r w:rsidRPr="00B3709C">
        <w:rPr>
          <w:sz w:val="28"/>
          <w:szCs w:val="28"/>
          <w:lang w:val="uk-UA"/>
        </w:rPr>
        <w:t xml:space="preserve">укласти Додаткову угоду до Договору оренди землі </w:t>
      </w:r>
      <w:r>
        <w:rPr>
          <w:sz w:val="28"/>
          <w:szCs w:val="28"/>
          <w:lang w:val="uk-UA"/>
        </w:rPr>
        <w:t xml:space="preserve">від 22 грудня 2009 року </w:t>
      </w:r>
      <w:r w:rsidRPr="00B3709C">
        <w:rPr>
          <w:sz w:val="28"/>
          <w:szCs w:val="28"/>
          <w:lang w:val="uk-UA"/>
        </w:rPr>
        <w:t xml:space="preserve">між Студениківською сільською радою Переяслав-Хмельницького району Київської області та СП ТОВ «Нива Переяславщини», </w:t>
      </w:r>
      <w:r>
        <w:rPr>
          <w:sz w:val="28"/>
          <w:szCs w:val="28"/>
          <w:lang w:val="uk-UA"/>
        </w:rPr>
        <w:t xml:space="preserve">                     </w:t>
      </w:r>
      <w:r w:rsidRPr="00B3709C">
        <w:rPr>
          <w:sz w:val="28"/>
          <w:szCs w:val="28"/>
          <w:lang w:val="uk-UA"/>
        </w:rPr>
        <w:t>в частині заміни сторін договору, у зв’</w:t>
      </w:r>
      <w:r>
        <w:rPr>
          <w:sz w:val="28"/>
          <w:szCs w:val="28"/>
          <w:lang w:val="uk-UA"/>
        </w:rPr>
        <w:t xml:space="preserve">язку із зміною сторони Орендодавця земельних ділянок </w:t>
      </w:r>
      <w:r w:rsidRPr="00B3709C">
        <w:rPr>
          <w:sz w:val="28"/>
          <w:szCs w:val="28"/>
          <w:lang w:val="uk-UA"/>
        </w:rPr>
        <w:t>(</w:t>
      </w:r>
      <w:r w:rsidRPr="00B3709C">
        <w:rPr>
          <w:sz w:val="28"/>
          <w:szCs w:val="28"/>
          <w:shd w:val="clear" w:color="auto" w:fill="FFFFFF"/>
          <w:lang w:val="uk-UA"/>
        </w:rPr>
        <w:t>кадастрові номери земельних ділянок 3223384000:04:008:0003, 3223384000:04:007:0008</w:t>
      </w:r>
      <w:r w:rsidRPr="00B3709C">
        <w:rPr>
          <w:sz w:val="28"/>
          <w:szCs w:val="28"/>
          <w:lang w:val="uk-UA"/>
        </w:rPr>
        <w:t>)</w:t>
      </w:r>
      <w:r>
        <w:rPr>
          <w:sz w:val="28"/>
          <w:szCs w:val="28"/>
          <w:lang w:val="uk-UA"/>
        </w:rPr>
        <w:t>,</w:t>
      </w:r>
      <w:r w:rsidRPr="00B3709C">
        <w:rPr>
          <w:sz w:val="28"/>
          <w:szCs w:val="28"/>
          <w:lang w:val="uk-UA"/>
        </w:rPr>
        <w:t xml:space="preserve"> згідно з додатком, що додається</w:t>
      </w:r>
      <w:r>
        <w:rPr>
          <w:sz w:val="28"/>
          <w:szCs w:val="28"/>
          <w:lang w:val="uk-UA"/>
        </w:rPr>
        <w:t>.</w:t>
      </w:r>
    </w:p>
    <w:p w:rsidR="00660798" w:rsidRPr="009A6437" w:rsidRDefault="00660798" w:rsidP="00660798">
      <w:pPr>
        <w:pStyle w:val="a7"/>
        <w:tabs>
          <w:tab w:val="left" w:pos="851"/>
        </w:tabs>
        <w:ind w:left="927"/>
        <w:jc w:val="both"/>
        <w:rPr>
          <w:sz w:val="28"/>
          <w:szCs w:val="28"/>
          <w:lang w:val="uk-UA"/>
        </w:rPr>
      </w:pPr>
    </w:p>
    <w:p w:rsidR="00660798" w:rsidRPr="009A6437" w:rsidRDefault="00660798" w:rsidP="00660798">
      <w:pPr>
        <w:pStyle w:val="a7"/>
        <w:numPr>
          <w:ilvl w:val="0"/>
          <w:numId w:val="7"/>
        </w:numPr>
        <w:tabs>
          <w:tab w:val="left" w:pos="851"/>
        </w:tabs>
        <w:suppressAutoHyphens/>
        <w:ind w:left="0" w:firstLine="567"/>
        <w:jc w:val="both"/>
        <w:rPr>
          <w:sz w:val="28"/>
          <w:szCs w:val="28"/>
          <w:lang w:val="uk-UA"/>
        </w:rPr>
      </w:pPr>
      <w:r w:rsidRPr="009A6437">
        <w:rPr>
          <w:sz w:val="28"/>
          <w:szCs w:val="28"/>
          <w:lang w:val="uk-UA"/>
        </w:rPr>
        <w:t>Секретарю сільської ради забезпечити оприлюднення цього рішення на офіційному веб-сайті Студениківської сільської ради (громади) протягом  п’яти днів з дати його прийняття.</w:t>
      </w:r>
    </w:p>
    <w:p w:rsidR="00660798" w:rsidRPr="009A6437" w:rsidRDefault="00660798" w:rsidP="00660798">
      <w:pPr>
        <w:pStyle w:val="a7"/>
        <w:jc w:val="both"/>
        <w:rPr>
          <w:sz w:val="28"/>
          <w:szCs w:val="28"/>
          <w:lang w:val="uk-UA"/>
        </w:rPr>
      </w:pPr>
    </w:p>
    <w:p w:rsidR="00660798" w:rsidRPr="009A6437" w:rsidRDefault="00660798" w:rsidP="00660798">
      <w:pPr>
        <w:ind w:firstLine="567"/>
        <w:jc w:val="both"/>
        <w:rPr>
          <w:rStyle w:val="a6"/>
          <w:b w:val="0"/>
          <w:sz w:val="28"/>
          <w:szCs w:val="28"/>
        </w:rPr>
      </w:pPr>
      <w:r w:rsidRPr="009A6437">
        <w:rPr>
          <w:sz w:val="28"/>
          <w:szCs w:val="28"/>
        </w:rPr>
        <w:t xml:space="preserve">3. Контроль за виконанням цього рішення покласти </w:t>
      </w:r>
      <w:r>
        <w:rPr>
          <w:sz w:val="28"/>
          <w:szCs w:val="28"/>
        </w:rPr>
        <w:t xml:space="preserve">на </w:t>
      </w:r>
      <w:r w:rsidRPr="009A6437">
        <w:rPr>
          <w:sz w:val="28"/>
          <w:szCs w:val="28"/>
        </w:rPr>
        <w:t>сільського голову</w:t>
      </w:r>
      <w:r w:rsidRPr="009A6437">
        <w:rPr>
          <w:rStyle w:val="a6"/>
          <w:sz w:val="28"/>
          <w:szCs w:val="28"/>
        </w:rPr>
        <w:t>.</w:t>
      </w:r>
    </w:p>
    <w:p w:rsidR="00660798" w:rsidRPr="009A6437" w:rsidRDefault="00660798" w:rsidP="00660798">
      <w:pPr>
        <w:pStyle w:val="a7"/>
        <w:jc w:val="both"/>
        <w:rPr>
          <w:b/>
          <w:sz w:val="28"/>
          <w:szCs w:val="28"/>
          <w:lang w:val="uk-UA"/>
        </w:rPr>
      </w:pPr>
    </w:p>
    <w:p w:rsidR="00660798" w:rsidRPr="009A6437" w:rsidRDefault="00660798" w:rsidP="00660798">
      <w:pPr>
        <w:pStyle w:val="a7"/>
        <w:jc w:val="both"/>
        <w:rPr>
          <w:sz w:val="28"/>
          <w:szCs w:val="28"/>
          <w:lang w:val="uk-UA"/>
        </w:rPr>
      </w:pPr>
      <w:r w:rsidRPr="009A6437">
        <w:rPr>
          <w:sz w:val="28"/>
          <w:szCs w:val="28"/>
          <w:lang w:val="uk-UA"/>
        </w:rPr>
        <w:t xml:space="preserve">Сільський голова                                                             </w:t>
      </w:r>
      <w:r w:rsidR="00793421">
        <w:rPr>
          <w:sz w:val="28"/>
          <w:szCs w:val="28"/>
          <w:lang w:val="uk-UA"/>
        </w:rPr>
        <w:t xml:space="preserve">          </w:t>
      </w:r>
      <w:r w:rsidRPr="009A6437">
        <w:rPr>
          <w:sz w:val="28"/>
          <w:szCs w:val="28"/>
          <w:lang w:val="uk-UA"/>
        </w:rPr>
        <w:t>М.О. Лях</w:t>
      </w:r>
    </w:p>
    <w:p w:rsidR="008D78A1" w:rsidRDefault="008D78A1" w:rsidP="008D78A1">
      <w:pPr>
        <w:pStyle w:val="a5"/>
        <w:rPr>
          <w:b/>
          <w:sz w:val="24"/>
          <w:szCs w:val="24"/>
          <w:lang w:val="uk-UA"/>
        </w:rPr>
      </w:pPr>
    </w:p>
    <w:p w:rsidR="008D78A1" w:rsidRDefault="00793421" w:rsidP="008D78A1">
      <w:pPr>
        <w:pStyle w:val="a5"/>
        <w:rPr>
          <w:b/>
          <w:sz w:val="22"/>
          <w:szCs w:val="22"/>
          <w:lang w:val="uk-UA"/>
        </w:rPr>
      </w:pPr>
      <w:r>
        <w:rPr>
          <w:b/>
          <w:sz w:val="22"/>
          <w:szCs w:val="22"/>
          <w:lang w:val="uk-UA"/>
        </w:rPr>
        <w:t>с. Студеники</w:t>
      </w:r>
    </w:p>
    <w:p w:rsidR="00793421" w:rsidRDefault="00793421" w:rsidP="008D78A1">
      <w:pPr>
        <w:pStyle w:val="a5"/>
        <w:rPr>
          <w:b/>
          <w:sz w:val="22"/>
          <w:szCs w:val="22"/>
          <w:lang w:val="uk-UA"/>
        </w:rPr>
      </w:pPr>
      <w:r>
        <w:rPr>
          <w:b/>
          <w:sz w:val="22"/>
          <w:szCs w:val="22"/>
          <w:lang w:val="uk-UA"/>
        </w:rPr>
        <w:t>№991-ХХХІХ-УІІ</w:t>
      </w:r>
    </w:p>
    <w:p w:rsidR="00793421" w:rsidRPr="00793421" w:rsidRDefault="00793421" w:rsidP="008D78A1">
      <w:pPr>
        <w:pStyle w:val="a5"/>
        <w:rPr>
          <w:b/>
          <w:sz w:val="22"/>
          <w:szCs w:val="22"/>
          <w:lang w:val="uk-UA"/>
        </w:rPr>
      </w:pPr>
      <w:r>
        <w:rPr>
          <w:b/>
          <w:sz w:val="22"/>
          <w:szCs w:val="22"/>
          <w:lang w:val="uk-UA"/>
        </w:rPr>
        <w:t>11.12.2019</w:t>
      </w:r>
    </w:p>
    <w:p w:rsidR="002E7300" w:rsidRDefault="002E7300" w:rsidP="002E7300">
      <w:pPr>
        <w:autoSpaceDE w:val="0"/>
        <w:autoSpaceDN w:val="0"/>
        <w:rPr>
          <w:b/>
          <w:caps/>
          <w:sz w:val="28"/>
          <w:szCs w:val="28"/>
        </w:rPr>
      </w:pPr>
    </w:p>
    <w:p w:rsidR="002E7300" w:rsidRPr="00C57920" w:rsidRDefault="002E7300" w:rsidP="002E7300">
      <w:pPr>
        <w:spacing w:after="200" w:line="276" w:lineRule="auto"/>
        <w:jc w:val="center"/>
        <w:rPr>
          <w:rFonts w:ascii="Calibri" w:eastAsia="Calibri" w:hAnsi="Calibri"/>
          <w:sz w:val="22"/>
          <w:szCs w:val="22"/>
          <w:lang w:eastAsia="en-US"/>
        </w:rPr>
      </w:pPr>
      <w:r w:rsidRPr="00C57920">
        <w:rPr>
          <w:rFonts w:ascii="Calibri" w:eastAsia="Calibri" w:hAnsi="Calibri"/>
          <w:noProof/>
          <w:sz w:val="22"/>
          <w:szCs w:val="22"/>
          <w:lang w:val="uk-UA" w:eastAsia="uk-UA"/>
        </w:rPr>
        <w:lastRenderedPageBreak/>
        <w:drawing>
          <wp:inline distT="0" distB="0" distL="0" distR="0" wp14:anchorId="7170F044" wp14:editId="14BE4ABB">
            <wp:extent cx="609600" cy="847725"/>
            <wp:effectExtent l="0" t="0" r="0" b="9525"/>
            <wp:docPr id="5" name="Рисунок 5" descr="Описание: 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D:\КЛВ\64px-Lesser_Coat_of_Arms_of_Ukraine_(bw).svg.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00" cy="847725"/>
                    </a:xfrm>
                    <a:prstGeom prst="rect">
                      <a:avLst/>
                    </a:prstGeom>
                    <a:noFill/>
                    <a:ln>
                      <a:noFill/>
                    </a:ln>
                  </pic:spPr>
                </pic:pic>
              </a:graphicData>
            </a:graphic>
          </wp:inline>
        </w:drawing>
      </w:r>
    </w:p>
    <w:p w:rsidR="002E7300" w:rsidRPr="002E7300" w:rsidRDefault="002E7300" w:rsidP="002E7300">
      <w:pPr>
        <w:widowControl w:val="0"/>
        <w:snapToGrid w:val="0"/>
        <w:jc w:val="center"/>
        <w:rPr>
          <w:b/>
          <w:sz w:val="28"/>
          <w:szCs w:val="28"/>
        </w:rPr>
      </w:pPr>
      <w:r w:rsidRPr="002E7300">
        <w:rPr>
          <w:b/>
          <w:sz w:val="28"/>
          <w:szCs w:val="28"/>
        </w:rPr>
        <w:t>УКРАЇНА</w:t>
      </w:r>
    </w:p>
    <w:p w:rsidR="002E7300" w:rsidRPr="002E7300" w:rsidRDefault="002E7300" w:rsidP="002E7300">
      <w:pPr>
        <w:widowControl w:val="0"/>
        <w:snapToGrid w:val="0"/>
        <w:jc w:val="center"/>
        <w:rPr>
          <w:b/>
          <w:sz w:val="28"/>
          <w:szCs w:val="28"/>
        </w:rPr>
      </w:pPr>
      <w:r w:rsidRPr="002E7300">
        <w:rPr>
          <w:b/>
          <w:sz w:val="28"/>
          <w:szCs w:val="28"/>
        </w:rPr>
        <w:t>КИЇВСЬКА ОБЛАСТЬ</w:t>
      </w:r>
    </w:p>
    <w:p w:rsidR="002E7300" w:rsidRPr="002E7300" w:rsidRDefault="002E7300" w:rsidP="002E7300">
      <w:pPr>
        <w:widowControl w:val="0"/>
        <w:snapToGrid w:val="0"/>
        <w:jc w:val="center"/>
        <w:rPr>
          <w:b/>
          <w:sz w:val="28"/>
          <w:szCs w:val="28"/>
        </w:rPr>
      </w:pPr>
      <w:r w:rsidRPr="002E7300">
        <w:rPr>
          <w:b/>
          <w:sz w:val="28"/>
          <w:szCs w:val="28"/>
        </w:rPr>
        <w:t>ПЕРЕЯСЛАВ-ХМЕЛЬНИЦЬКИЙ РАЙОН</w:t>
      </w:r>
    </w:p>
    <w:p w:rsidR="002E7300" w:rsidRPr="002E7300" w:rsidRDefault="002E7300" w:rsidP="002E7300">
      <w:pPr>
        <w:widowControl w:val="0"/>
        <w:snapToGrid w:val="0"/>
        <w:jc w:val="center"/>
        <w:rPr>
          <w:b/>
          <w:sz w:val="28"/>
          <w:szCs w:val="28"/>
        </w:rPr>
      </w:pPr>
      <w:r w:rsidRPr="002E7300">
        <w:rPr>
          <w:b/>
          <w:sz w:val="28"/>
          <w:szCs w:val="28"/>
        </w:rPr>
        <w:t>СТУДЕНИКІВСЬКА СІЛЬСЬКА РАДА</w:t>
      </w:r>
    </w:p>
    <w:p w:rsidR="002E7300" w:rsidRPr="002E7300" w:rsidRDefault="002E7300" w:rsidP="002E7300">
      <w:pPr>
        <w:autoSpaceDE w:val="0"/>
        <w:autoSpaceDN w:val="0"/>
        <w:rPr>
          <w:color w:val="FFFFFF"/>
          <w:sz w:val="28"/>
          <w:szCs w:val="28"/>
        </w:rPr>
      </w:pPr>
      <w:r w:rsidRPr="002E7300">
        <w:rPr>
          <w:color w:val="FFFFFF"/>
          <w:sz w:val="28"/>
          <w:szCs w:val="28"/>
        </w:rPr>
        <w:t xml:space="preserve">227 </w:t>
      </w:r>
    </w:p>
    <w:p w:rsidR="002E7300" w:rsidRPr="008A2EDF" w:rsidRDefault="002E7300" w:rsidP="002E7300">
      <w:pPr>
        <w:autoSpaceDE w:val="0"/>
        <w:autoSpaceDN w:val="0"/>
        <w:rPr>
          <w:b/>
          <w:bCs/>
          <w:sz w:val="28"/>
          <w:szCs w:val="28"/>
        </w:rPr>
      </w:pPr>
      <w:r w:rsidRPr="008A2EDF">
        <w:rPr>
          <w:b/>
          <w:bCs/>
          <w:sz w:val="28"/>
          <w:szCs w:val="28"/>
        </w:rPr>
        <w:t xml:space="preserve">                                                      </w:t>
      </w:r>
    </w:p>
    <w:p w:rsidR="002E7300" w:rsidRPr="00D12F96" w:rsidRDefault="002E7300" w:rsidP="002E7300">
      <w:pPr>
        <w:autoSpaceDE w:val="0"/>
        <w:autoSpaceDN w:val="0"/>
        <w:rPr>
          <w:sz w:val="28"/>
          <w:szCs w:val="28"/>
        </w:rPr>
      </w:pPr>
      <w:r w:rsidRPr="008A2EDF">
        <w:rPr>
          <w:sz w:val="28"/>
          <w:szCs w:val="28"/>
        </w:rPr>
        <w:tab/>
      </w:r>
      <w:r w:rsidRPr="008A2EDF">
        <w:rPr>
          <w:sz w:val="28"/>
          <w:szCs w:val="28"/>
        </w:rPr>
        <w:tab/>
      </w:r>
      <w:r w:rsidRPr="008A2EDF">
        <w:rPr>
          <w:sz w:val="28"/>
          <w:szCs w:val="28"/>
        </w:rPr>
        <w:tab/>
      </w:r>
      <w:r w:rsidRPr="008A2EDF">
        <w:rPr>
          <w:sz w:val="28"/>
          <w:szCs w:val="28"/>
        </w:rPr>
        <w:tab/>
      </w:r>
      <w:r w:rsidRPr="008A2EDF">
        <w:rPr>
          <w:sz w:val="28"/>
          <w:szCs w:val="28"/>
        </w:rPr>
        <w:tab/>
      </w:r>
      <w:r w:rsidRPr="008A2EDF">
        <w:rPr>
          <w:sz w:val="28"/>
          <w:szCs w:val="28"/>
        </w:rPr>
        <w:tab/>
      </w:r>
      <w:r>
        <w:rPr>
          <w:sz w:val="28"/>
          <w:szCs w:val="28"/>
        </w:rPr>
        <w:t xml:space="preserve">   РІШЕННЯ</w:t>
      </w:r>
    </w:p>
    <w:p w:rsidR="002E7300" w:rsidRDefault="002E7300" w:rsidP="002E7300">
      <w:pPr>
        <w:jc w:val="center"/>
        <w:rPr>
          <w:sz w:val="28"/>
          <w:szCs w:val="28"/>
        </w:rPr>
      </w:pPr>
    </w:p>
    <w:p w:rsidR="002E7300" w:rsidRDefault="002E7300" w:rsidP="002E7300">
      <w:pPr>
        <w:jc w:val="both"/>
        <w:rPr>
          <w:sz w:val="28"/>
          <w:szCs w:val="28"/>
        </w:rPr>
      </w:pPr>
      <w:r>
        <w:rPr>
          <w:b/>
          <w:bCs/>
          <w:sz w:val="28"/>
          <w:szCs w:val="28"/>
        </w:rPr>
        <w:t>Про внесення змін до Програми</w:t>
      </w:r>
    </w:p>
    <w:p w:rsidR="002E7300" w:rsidRDefault="002E7300" w:rsidP="002E7300">
      <w:pPr>
        <w:jc w:val="both"/>
        <w:rPr>
          <w:b/>
          <w:bCs/>
          <w:sz w:val="28"/>
          <w:szCs w:val="28"/>
        </w:rPr>
      </w:pPr>
      <w:r>
        <w:rPr>
          <w:b/>
          <w:bCs/>
          <w:sz w:val="28"/>
          <w:szCs w:val="28"/>
        </w:rPr>
        <w:t xml:space="preserve">розвитку освіти на 2018-2020 роки </w:t>
      </w:r>
    </w:p>
    <w:p w:rsidR="002E7300" w:rsidRDefault="002E7300" w:rsidP="002E7300">
      <w:pPr>
        <w:jc w:val="both"/>
        <w:rPr>
          <w:b/>
          <w:bCs/>
          <w:sz w:val="28"/>
          <w:szCs w:val="28"/>
        </w:rPr>
      </w:pPr>
      <w:r>
        <w:rPr>
          <w:b/>
          <w:bCs/>
          <w:sz w:val="28"/>
          <w:szCs w:val="28"/>
        </w:rPr>
        <w:t>(в новій редакції)</w:t>
      </w:r>
    </w:p>
    <w:p w:rsidR="002E7300" w:rsidRDefault="002E7300" w:rsidP="002E7300">
      <w:pPr>
        <w:jc w:val="both"/>
        <w:rPr>
          <w:sz w:val="28"/>
          <w:szCs w:val="28"/>
        </w:rPr>
      </w:pPr>
    </w:p>
    <w:p w:rsidR="002E7300" w:rsidRDefault="002E7300" w:rsidP="002E7300">
      <w:pPr>
        <w:ind w:right="-143"/>
        <w:jc w:val="both"/>
        <w:rPr>
          <w:sz w:val="28"/>
          <w:szCs w:val="28"/>
        </w:rPr>
      </w:pPr>
      <w:r>
        <w:rPr>
          <w:sz w:val="28"/>
          <w:szCs w:val="28"/>
        </w:rPr>
        <w:t xml:space="preserve">     Відповідно Законів України «Про місцеве самоврядування в Україні», «Про освіту», «Про дошкільну освіту», Бюджетного кодексу України, враховуючи уточнення обсягу видатків, необхідних для фінансування закладів освіти Студениківської сільської ради, сільська рада</w:t>
      </w:r>
    </w:p>
    <w:p w:rsidR="002E7300" w:rsidRDefault="002E7300" w:rsidP="002E7300">
      <w:pPr>
        <w:ind w:right="-143"/>
        <w:jc w:val="both"/>
        <w:rPr>
          <w:sz w:val="28"/>
          <w:szCs w:val="28"/>
        </w:rPr>
      </w:pPr>
      <w:r>
        <w:rPr>
          <w:sz w:val="28"/>
          <w:szCs w:val="28"/>
        </w:rPr>
        <w:t> </w:t>
      </w:r>
    </w:p>
    <w:p w:rsidR="002E7300" w:rsidRDefault="002E7300" w:rsidP="002E7300">
      <w:pPr>
        <w:ind w:right="-143"/>
        <w:jc w:val="both"/>
        <w:rPr>
          <w:b/>
          <w:bCs/>
          <w:sz w:val="28"/>
          <w:szCs w:val="28"/>
        </w:rPr>
      </w:pPr>
      <w:r>
        <w:rPr>
          <w:b/>
          <w:bCs/>
          <w:sz w:val="28"/>
          <w:szCs w:val="28"/>
        </w:rPr>
        <w:t xml:space="preserve">                                                 ВИРІШИЛА:</w:t>
      </w:r>
    </w:p>
    <w:p w:rsidR="002E7300" w:rsidRDefault="002E7300" w:rsidP="002E7300">
      <w:pPr>
        <w:ind w:right="-143"/>
        <w:jc w:val="both"/>
        <w:rPr>
          <w:sz w:val="28"/>
          <w:szCs w:val="28"/>
        </w:rPr>
      </w:pPr>
    </w:p>
    <w:p w:rsidR="002E7300" w:rsidRPr="00E64C9D" w:rsidRDefault="002E7300" w:rsidP="002E7300">
      <w:pPr>
        <w:pStyle w:val="Default"/>
        <w:numPr>
          <w:ilvl w:val="0"/>
          <w:numId w:val="5"/>
        </w:numPr>
        <w:ind w:left="0" w:right="-143" w:firstLine="426"/>
        <w:jc w:val="both"/>
        <w:rPr>
          <w:rFonts w:eastAsiaTheme="minorHAnsi"/>
          <w:sz w:val="28"/>
          <w:szCs w:val="28"/>
          <w:lang w:val="uk-UA" w:eastAsia="en-US"/>
        </w:rPr>
      </w:pPr>
      <w:r w:rsidRPr="00A54868">
        <w:rPr>
          <w:sz w:val="28"/>
          <w:szCs w:val="28"/>
          <w:lang w:val="uk-UA"/>
        </w:rPr>
        <w:t xml:space="preserve">Внести наступні зміни до «Програми розвитку освіти </w:t>
      </w:r>
      <w:r w:rsidRPr="00A54868">
        <w:rPr>
          <w:bCs/>
          <w:sz w:val="28"/>
          <w:szCs w:val="28"/>
          <w:lang w:val="uk-UA"/>
        </w:rPr>
        <w:t>на 2018-2020 роки (в новій редакції)»</w:t>
      </w:r>
      <w:r>
        <w:rPr>
          <w:sz w:val="28"/>
          <w:szCs w:val="28"/>
          <w:lang w:val="uk-UA"/>
        </w:rPr>
        <w:t>, а саме в:</w:t>
      </w:r>
    </w:p>
    <w:p w:rsidR="002E7300" w:rsidRDefault="002E7300" w:rsidP="002E7300">
      <w:pPr>
        <w:pStyle w:val="Default"/>
        <w:ind w:right="-143"/>
        <w:jc w:val="both"/>
        <w:rPr>
          <w:sz w:val="28"/>
          <w:szCs w:val="28"/>
          <w:lang w:val="uk-UA"/>
        </w:rPr>
      </w:pPr>
      <w:r>
        <w:rPr>
          <w:rFonts w:eastAsiaTheme="minorHAnsi"/>
          <w:sz w:val="28"/>
          <w:szCs w:val="28"/>
          <w:lang w:val="uk-UA" w:eastAsia="en-US"/>
        </w:rPr>
        <w:t xml:space="preserve">       - </w:t>
      </w:r>
      <w:r w:rsidRPr="00E64C9D">
        <w:rPr>
          <w:b/>
          <w:sz w:val="28"/>
          <w:szCs w:val="28"/>
          <w:lang w:val="uk-UA"/>
        </w:rPr>
        <w:t>Напрямок 1. Створення умов для здобуття якісної дошкільної освіти</w:t>
      </w:r>
      <w:r>
        <w:rPr>
          <w:sz w:val="28"/>
          <w:szCs w:val="28"/>
          <w:lang w:val="uk-UA"/>
        </w:rPr>
        <w:t xml:space="preserve">,; </w:t>
      </w:r>
    </w:p>
    <w:p w:rsidR="002E7300" w:rsidRPr="00E64C9D" w:rsidRDefault="002E7300" w:rsidP="002E7300">
      <w:pPr>
        <w:pStyle w:val="Default"/>
        <w:ind w:right="-143"/>
        <w:jc w:val="both"/>
        <w:rPr>
          <w:b/>
          <w:sz w:val="28"/>
          <w:szCs w:val="28"/>
          <w:lang w:val="uk-UA"/>
        </w:rPr>
      </w:pPr>
      <w:r w:rsidRPr="00E64C9D">
        <w:rPr>
          <w:sz w:val="28"/>
          <w:szCs w:val="28"/>
          <w:lang w:val="uk-UA"/>
        </w:rPr>
        <w:t xml:space="preserve">      - </w:t>
      </w:r>
      <w:r>
        <w:rPr>
          <w:sz w:val="28"/>
          <w:szCs w:val="28"/>
          <w:lang w:val="uk-UA"/>
        </w:rPr>
        <w:t xml:space="preserve">  </w:t>
      </w:r>
      <w:r w:rsidRPr="00E64C9D">
        <w:rPr>
          <w:b/>
          <w:sz w:val="28"/>
          <w:szCs w:val="28"/>
          <w:lang w:val="uk-UA"/>
        </w:rPr>
        <w:t>Напрямок 2. Покращення якості шкільної освіти;</w:t>
      </w:r>
    </w:p>
    <w:p w:rsidR="002E7300" w:rsidRDefault="002E7300" w:rsidP="002E7300">
      <w:pPr>
        <w:pStyle w:val="Default"/>
        <w:ind w:right="-143"/>
        <w:jc w:val="both"/>
        <w:rPr>
          <w:b/>
          <w:sz w:val="28"/>
          <w:szCs w:val="28"/>
          <w:lang w:val="uk-UA"/>
        </w:rPr>
      </w:pPr>
      <w:r w:rsidRPr="00E64C9D">
        <w:rPr>
          <w:sz w:val="28"/>
          <w:szCs w:val="28"/>
          <w:lang w:val="uk-UA"/>
        </w:rPr>
        <w:t xml:space="preserve">      -</w:t>
      </w:r>
      <w:r>
        <w:rPr>
          <w:sz w:val="28"/>
          <w:szCs w:val="28"/>
          <w:lang w:val="uk-UA"/>
        </w:rPr>
        <w:t xml:space="preserve"> </w:t>
      </w:r>
      <w:r w:rsidRPr="00E64C9D">
        <w:rPr>
          <w:b/>
          <w:sz w:val="28"/>
          <w:szCs w:val="28"/>
          <w:lang w:val="uk-UA"/>
        </w:rPr>
        <w:t>Напрямок 4. Покращення матеріально-технічного забезпечення закладів освіти;</w:t>
      </w:r>
    </w:p>
    <w:p w:rsidR="002E7300" w:rsidRDefault="002E7300" w:rsidP="002E7300">
      <w:pPr>
        <w:pStyle w:val="Default"/>
        <w:ind w:right="-143"/>
        <w:jc w:val="both"/>
        <w:rPr>
          <w:b/>
          <w:sz w:val="28"/>
          <w:szCs w:val="28"/>
          <w:lang w:val="uk-UA"/>
        </w:rPr>
      </w:pPr>
      <w:r>
        <w:rPr>
          <w:b/>
          <w:sz w:val="28"/>
          <w:szCs w:val="28"/>
          <w:lang w:val="uk-UA"/>
        </w:rPr>
        <w:t xml:space="preserve">      - Напрямок 5. Енергозбереження та енергоефективність.</w:t>
      </w:r>
    </w:p>
    <w:p w:rsidR="002E7300" w:rsidRPr="00A344BB" w:rsidRDefault="002E7300" w:rsidP="002E7300">
      <w:pPr>
        <w:pStyle w:val="Default"/>
        <w:ind w:right="-143"/>
        <w:jc w:val="both"/>
        <w:rPr>
          <w:b/>
          <w:sz w:val="28"/>
          <w:szCs w:val="28"/>
          <w:lang w:val="uk-UA"/>
        </w:rPr>
      </w:pPr>
      <w:r>
        <w:rPr>
          <w:b/>
          <w:sz w:val="28"/>
          <w:szCs w:val="28"/>
          <w:lang w:val="uk-UA"/>
        </w:rPr>
        <w:t xml:space="preserve">      - Додати Напрямок 6. </w:t>
      </w:r>
      <w:r w:rsidRPr="00A344BB">
        <w:rPr>
          <w:b/>
          <w:sz w:val="28"/>
          <w:szCs w:val="28"/>
          <w:lang w:val="uk-UA"/>
        </w:rPr>
        <w:t>Забезпечення матеріальної підтримки  дітям-сиротам і дітям, позбавленим батьківського піклування, після досягнення ними 18-річного віку</w:t>
      </w:r>
    </w:p>
    <w:p w:rsidR="002E7300" w:rsidRPr="00E64C9D" w:rsidRDefault="002E7300" w:rsidP="002E7300">
      <w:pPr>
        <w:pStyle w:val="Default"/>
        <w:ind w:right="-143"/>
        <w:jc w:val="both"/>
        <w:rPr>
          <w:rFonts w:eastAsiaTheme="minorHAnsi"/>
          <w:sz w:val="28"/>
          <w:szCs w:val="28"/>
          <w:lang w:val="uk-UA" w:eastAsia="en-US"/>
        </w:rPr>
      </w:pPr>
      <w:r w:rsidRPr="00E64C9D">
        <w:rPr>
          <w:sz w:val="28"/>
          <w:szCs w:val="28"/>
          <w:lang w:val="uk-UA"/>
        </w:rPr>
        <w:t xml:space="preserve">обсягів фінансування Програми </w:t>
      </w:r>
      <w:r w:rsidRPr="00E64C9D">
        <w:rPr>
          <w:bCs/>
          <w:color w:val="auto"/>
          <w:lang w:val="uk-UA"/>
        </w:rPr>
        <w:t xml:space="preserve"> </w:t>
      </w:r>
      <w:r w:rsidRPr="00E64C9D">
        <w:rPr>
          <w:sz w:val="28"/>
          <w:szCs w:val="28"/>
          <w:lang w:val="uk-UA"/>
        </w:rPr>
        <w:t xml:space="preserve">викласти </w:t>
      </w:r>
      <w:r w:rsidRPr="00E64C9D">
        <w:rPr>
          <w:rFonts w:eastAsiaTheme="minorHAnsi"/>
          <w:sz w:val="28"/>
          <w:szCs w:val="28"/>
          <w:lang w:val="uk-UA" w:eastAsia="en-US"/>
        </w:rPr>
        <w:t xml:space="preserve">у новій редакції згідно з додатком до даного рішення. </w:t>
      </w:r>
    </w:p>
    <w:p w:rsidR="002E7300" w:rsidRPr="00D46D02" w:rsidRDefault="002E7300" w:rsidP="002E7300">
      <w:pPr>
        <w:ind w:firstLine="851"/>
        <w:jc w:val="both"/>
        <w:rPr>
          <w:b/>
          <w:bCs/>
          <w:sz w:val="28"/>
          <w:szCs w:val="28"/>
        </w:rPr>
      </w:pPr>
      <w:r w:rsidRPr="00D46D02">
        <w:rPr>
          <w:sz w:val="28"/>
          <w:szCs w:val="28"/>
          <w:shd w:val="clear" w:color="auto" w:fill="FFFFFF"/>
        </w:rPr>
        <w:t xml:space="preserve">2. Контроль за виконанням  рішення покласти на </w:t>
      </w:r>
      <w:r>
        <w:rPr>
          <w:sz w:val="28"/>
          <w:szCs w:val="28"/>
        </w:rPr>
        <w:t xml:space="preserve">постійну комісію  сільської ради </w:t>
      </w:r>
      <w:r w:rsidRPr="00D46D02">
        <w:rPr>
          <w:sz w:val="28"/>
          <w:szCs w:val="28"/>
        </w:rPr>
        <w:t xml:space="preserve"> з питань </w:t>
      </w:r>
      <w:r>
        <w:rPr>
          <w:sz w:val="28"/>
          <w:szCs w:val="28"/>
        </w:rPr>
        <w:t xml:space="preserve">охорони здоров’я, соціального захисту, </w:t>
      </w:r>
      <w:r w:rsidRPr="00D46D02">
        <w:rPr>
          <w:sz w:val="28"/>
          <w:szCs w:val="28"/>
        </w:rPr>
        <w:t xml:space="preserve">освіти, </w:t>
      </w:r>
      <w:r>
        <w:rPr>
          <w:sz w:val="28"/>
          <w:szCs w:val="28"/>
        </w:rPr>
        <w:t xml:space="preserve">фізичного виховання, молоді, </w:t>
      </w:r>
      <w:r w:rsidRPr="00D46D02">
        <w:rPr>
          <w:sz w:val="28"/>
          <w:szCs w:val="28"/>
        </w:rPr>
        <w:t xml:space="preserve">культури, </w:t>
      </w:r>
      <w:r>
        <w:rPr>
          <w:sz w:val="28"/>
          <w:szCs w:val="28"/>
        </w:rPr>
        <w:t>депутатської етики та регламенту.</w:t>
      </w:r>
    </w:p>
    <w:p w:rsidR="002E7300" w:rsidRDefault="002E7300" w:rsidP="002E7300">
      <w:pPr>
        <w:jc w:val="both"/>
        <w:rPr>
          <w:sz w:val="28"/>
          <w:szCs w:val="28"/>
        </w:rPr>
      </w:pPr>
    </w:p>
    <w:p w:rsidR="002E7300" w:rsidRPr="00675F91" w:rsidRDefault="002E7300" w:rsidP="002E7300">
      <w:pPr>
        <w:ind w:left="426"/>
        <w:jc w:val="both"/>
        <w:rPr>
          <w:sz w:val="28"/>
          <w:szCs w:val="28"/>
        </w:rPr>
      </w:pPr>
    </w:p>
    <w:p w:rsidR="002E7300" w:rsidRPr="00620D1D" w:rsidRDefault="002E7300" w:rsidP="002E7300">
      <w:pPr>
        <w:jc w:val="both"/>
        <w:rPr>
          <w:sz w:val="28"/>
          <w:szCs w:val="28"/>
        </w:rPr>
      </w:pPr>
      <w:r>
        <w:rPr>
          <w:b/>
          <w:bCs/>
          <w:sz w:val="28"/>
          <w:szCs w:val="28"/>
        </w:rPr>
        <w:t xml:space="preserve"> </w:t>
      </w:r>
      <w:r w:rsidRPr="00620D1D">
        <w:rPr>
          <w:b/>
          <w:bCs/>
          <w:sz w:val="28"/>
          <w:szCs w:val="28"/>
        </w:rPr>
        <w:t>Сільський голова                                                  </w:t>
      </w:r>
      <w:r>
        <w:rPr>
          <w:b/>
          <w:bCs/>
          <w:sz w:val="28"/>
          <w:szCs w:val="28"/>
        </w:rPr>
        <w:t>                    М.О. Лях</w:t>
      </w:r>
    </w:p>
    <w:p w:rsidR="002E7300" w:rsidRPr="00A54868" w:rsidRDefault="002E7300" w:rsidP="002E7300">
      <w:pPr>
        <w:pStyle w:val="Default"/>
        <w:ind w:firstLine="426"/>
        <w:jc w:val="both"/>
        <w:rPr>
          <w:sz w:val="28"/>
          <w:szCs w:val="28"/>
          <w:lang w:val="uk-UA"/>
        </w:rPr>
      </w:pPr>
    </w:p>
    <w:p w:rsidR="002E7300" w:rsidRPr="002E7300" w:rsidRDefault="002E7300" w:rsidP="002E7300">
      <w:pPr>
        <w:rPr>
          <w:b/>
          <w:bCs/>
          <w:lang w:val="uk-UA"/>
        </w:rPr>
      </w:pPr>
      <w:r w:rsidRPr="002E7300">
        <w:rPr>
          <w:b/>
          <w:bCs/>
          <w:lang w:val="uk-UA"/>
        </w:rPr>
        <w:t>с. Студеники</w:t>
      </w:r>
    </w:p>
    <w:p w:rsidR="002E7300" w:rsidRPr="002E7300" w:rsidRDefault="002E7300" w:rsidP="002E7300">
      <w:pPr>
        <w:rPr>
          <w:b/>
          <w:bCs/>
          <w:lang w:val="uk-UA"/>
        </w:rPr>
      </w:pPr>
      <w:r w:rsidRPr="002E7300">
        <w:rPr>
          <w:b/>
          <w:bCs/>
          <w:lang w:val="uk-UA"/>
        </w:rPr>
        <w:t>№</w:t>
      </w:r>
      <w:r w:rsidR="00793421">
        <w:rPr>
          <w:b/>
          <w:bCs/>
          <w:lang w:val="uk-UA"/>
        </w:rPr>
        <w:t>993-ХХХІХ-УІІ</w:t>
      </w:r>
    </w:p>
    <w:p w:rsidR="002E7300" w:rsidRPr="002F0862" w:rsidRDefault="002E7300" w:rsidP="002E7300">
      <w:pPr>
        <w:rPr>
          <w:b/>
          <w:bCs/>
          <w:lang w:val="uk-UA"/>
        </w:rPr>
      </w:pPr>
      <w:r w:rsidRPr="002E7300">
        <w:rPr>
          <w:b/>
          <w:bCs/>
          <w:lang w:val="uk-UA"/>
        </w:rPr>
        <w:t>11.12.2019</w:t>
      </w:r>
      <w:r w:rsidRPr="002F0862">
        <w:rPr>
          <w:b/>
          <w:bCs/>
          <w:lang w:val="uk-UA"/>
        </w:rPr>
        <w:t xml:space="preserve">                                       </w:t>
      </w:r>
    </w:p>
    <w:p w:rsidR="002E7300" w:rsidRPr="002F0862" w:rsidRDefault="002E7300" w:rsidP="002E7300">
      <w:pPr>
        <w:rPr>
          <w:bCs/>
          <w:lang w:val="uk-UA"/>
        </w:rPr>
      </w:pPr>
      <w:r w:rsidRPr="002F0862">
        <w:rPr>
          <w:bCs/>
          <w:lang w:val="uk-UA"/>
        </w:rPr>
        <w:t xml:space="preserve">                                                                                                </w:t>
      </w:r>
    </w:p>
    <w:p w:rsidR="002E7300" w:rsidRPr="002F0862" w:rsidRDefault="002E7300" w:rsidP="002E7300">
      <w:pPr>
        <w:rPr>
          <w:bCs/>
          <w:lang w:val="uk-UA"/>
        </w:rPr>
      </w:pPr>
    </w:p>
    <w:p w:rsidR="002E7300" w:rsidRPr="002F0862" w:rsidRDefault="002E7300" w:rsidP="002E7300">
      <w:pPr>
        <w:rPr>
          <w:bCs/>
          <w:lang w:val="uk-UA"/>
        </w:rPr>
      </w:pPr>
      <w:r w:rsidRPr="002F0862">
        <w:rPr>
          <w:bCs/>
          <w:lang w:val="uk-UA"/>
        </w:rPr>
        <w:t xml:space="preserve">                                                                                                        </w:t>
      </w:r>
    </w:p>
    <w:p w:rsidR="002E7300" w:rsidRPr="002F0862" w:rsidRDefault="002E7300" w:rsidP="002E7300">
      <w:pPr>
        <w:rPr>
          <w:bCs/>
          <w:lang w:val="uk-UA"/>
        </w:rPr>
      </w:pPr>
      <w:r w:rsidRPr="002F0862">
        <w:rPr>
          <w:bCs/>
          <w:lang w:val="uk-UA"/>
        </w:rPr>
        <w:lastRenderedPageBreak/>
        <w:t xml:space="preserve">                                                                                                  </w:t>
      </w:r>
      <w:r w:rsidRPr="002F0862">
        <w:rPr>
          <w:bCs/>
          <w:sz w:val="28"/>
          <w:szCs w:val="28"/>
          <w:lang w:val="uk-UA"/>
        </w:rPr>
        <w:t>Додаток</w:t>
      </w:r>
    </w:p>
    <w:p w:rsidR="002E7300" w:rsidRPr="002F0862" w:rsidRDefault="002E7300" w:rsidP="002E7300">
      <w:pPr>
        <w:jc w:val="both"/>
        <w:rPr>
          <w:bCs/>
          <w:lang w:val="uk-UA"/>
        </w:rPr>
      </w:pPr>
      <w:r w:rsidRPr="002F0862">
        <w:rPr>
          <w:bCs/>
          <w:lang w:val="uk-UA"/>
        </w:rPr>
        <w:t xml:space="preserve">                                                                                                 до рішення      сесії       скликання   </w:t>
      </w:r>
    </w:p>
    <w:p w:rsidR="002E7300" w:rsidRDefault="002E7300" w:rsidP="002E7300">
      <w:pPr>
        <w:jc w:val="both"/>
        <w:rPr>
          <w:bCs/>
        </w:rPr>
      </w:pPr>
      <w:r w:rsidRPr="002F0862">
        <w:rPr>
          <w:bCs/>
          <w:lang w:val="uk-UA"/>
        </w:rPr>
        <w:t xml:space="preserve">                                                                                                 </w:t>
      </w:r>
      <w:r>
        <w:rPr>
          <w:bCs/>
        </w:rPr>
        <w:t xml:space="preserve">від </w:t>
      </w:r>
      <w:r w:rsidR="00793421">
        <w:rPr>
          <w:bCs/>
          <w:lang w:val="uk-UA"/>
        </w:rPr>
        <w:t>11.12.2019</w:t>
      </w:r>
      <w:r>
        <w:rPr>
          <w:bCs/>
        </w:rPr>
        <w:t xml:space="preserve"> №</w:t>
      </w:r>
      <w:r w:rsidR="00793421">
        <w:rPr>
          <w:bCs/>
          <w:lang w:val="uk-UA"/>
        </w:rPr>
        <w:t xml:space="preserve"> 993</w:t>
      </w:r>
      <w:r w:rsidRPr="00F966E3">
        <w:rPr>
          <w:bCs/>
        </w:rPr>
        <w:t xml:space="preserve">                                                       </w:t>
      </w:r>
      <w:r>
        <w:rPr>
          <w:bCs/>
        </w:rPr>
        <w:t xml:space="preserve">                           </w:t>
      </w:r>
    </w:p>
    <w:p w:rsidR="002E7300" w:rsidRDefault="002E7300" w:rsidP="002E7300">
      <w:pPr>
        <w:keepNext/>
        <w:keepLines/>
        <w:ind w:right="-144"/>
        <w:jc w:val="both"/>
        <w:outlineLvl w:val="1"/>
        <w:rPr>
          <w:bCs/>
        </w:rPr>
      </w:pPr>
    </w:p>
    <w:p w:rsidR="002E7300" w:rsidRPr="002C33AF" w:rsidRDefault="002E7300" w:rsidP="002E7300">
      <w:pPr>
        <w:keepNext/>
        <w:keepLines/>
        <w:ind w:right="-144"/>
        <w:jc w:val="center"/>
        <w:outlineLvl w:val="1"/>
        <w:rPr>
          <w:b/>
          <w:bCs/>
          <w:sz w:val="28"/>
          <w:szCs w:val="28"/>
        </w:rPr>
      </w:pPr>
      <w:r w:rsidRPr="00BF4DAB">
        <w:rPr>
          <w:b/>
          <w:bCs/>
          <w:sz w:val="28"/>
          <w:szCs w:val="28"/>
        </w:rPr>
        <w:t>Обсяг фінансування Програми Розвиток освіти на 2018-2020 роки</w:t>
      </w:r>
      <w:r w:rsidRPr="00F966E3">
        <w:rPr>
          <w:rFonts w:ascii="Calibri" w:hAnsi="Calibri"/>
          <w:b/>
          <w:bCs/>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5236"/>
        <w:gridCol w:w="149"/>
        <w:gridCol w:w="996"/>
        <w:gridCol w:w="993"/>
        <w:gridCol w:w="992"/>
        <w:gridCol w:w="1134"/>
      </w:tblGrid>
      <w:tr w:rsidR="002E7300" w:rsidRPr="00F966E3" w:rsidTr="00D5766F">
        <w:tc>
          <w:tcPr>
            <w:tcW w:w="531" w:type="dxa"/>
            <w:vMerge w:val="restart"/>
          </w:tcPr>
          <w:p w:rsidR="002E7300" w:rsidRPr="00F966E3" w:rsidRDefault="002E7300" w:rsidP="00D5766F">
            <w:pPr>
              <w:keepNext/>
              <w:keepLines/>
              <w:ind w:right="-144"/>
              <w:jc w:val="both"/>
              <w:outlineLvl w:val="1"/>
              <w:rPr>
                <w:b/>
                <w:bCs/>
              </w:rPr>
            </w:pPr>
            <w:r w:rsidRPr="00F966E3">
              <w:rPr>
                <w:b/>
                <w:bCs/>
              </w:rPr>
              <w:t>№ з/п</w:t>
            </w:r>
          </w:p>
        </w:tc>
        <w:tc>
          <w:tcPr>
            <w:tcW w:w="5236" w:type="dxa"/>
            <w:vMerge w:val="restart"/>
          </w:tcPr>
          <w:p w:rsidR="002E7300" w:rsidRPr="00F966E3" w:rsidRDefault="002E7300" w:rsidP="00D5766F">
            <w:pPr>
              <w:keepNext/>
              <w:keepLines/>
              <w:ind w:right="-144"/>
              <w:jc w:val="center"/>
              <w:outlineLvl w:val="1"/>
              <w:rPr>
                <w:b/>
                <w:bCs/>
                <w:i/>
              </w:rPr>
            </w:pPr>
            <w:r w:rsidRPr="00F966E3">
              <w:rPr>
                <w:b/>
                <w:bCs/>
                <w:i/>
              </w:rPr>
              <w:t>Зміст заходів</w:t>
            </w:r>
          </w:p>
        </w:tc>
        <w:tc>
          <w:tcPr>
            <w:tcW w:w="1145" w:type="dxa"/>
            <w:gridSpan w:val="2"/>
            <w:vMerge w:val="restart"/>
          </w:tcPr>
          <w:p w:rsidR="002E7300" w:rsidRPr="00F966E3" w:rsidRDefault="002E7300" w:rsidP="00D5766F">
            <w:pPr>
              <w:keepNext/>
              <w:keepLines/>
              <w:ind w:right="-44"/>
              <w:jc w:val="center"/>
              <w:outlineLvl w:val="1"/>
              <w:rPr>
                <w:b/>
                <w:bCs/>
                <w:i/>
              </w:rPr>
            </w:pPr>
            <w:r w:rsidRPr="00F966E3">
              <w:rPr>
                <w:b/>
                <w:bCs/>
                <w:i/>
              </w:rPr>
              <w:t>Орієнтовний обсяг фінансування, тис.грн</w:t>
            </w:r>
          </w:p>
          <w:p w:rsidR="002E7300" w:rsidRPr="00F966E3" w:rsidRDefault="002E7300" w:rsidP="00D5766F">
            <w:pPr>
              <w:keepNext/>
              <w:keepLines/>
              <w:ind w:right="-44"/>
              <w:jc w:val="center"/>
              <w:outlineLvl w:val="1"/>
              <w:rPr>
                <w:b/>
                <w:bCs/>
                <w:i/>
              </w:rPr>
            </w:pPr>
          </w:p>
        </w:tc>
        <w:tc>
          <w:tcPr>
            <w:tcW w:w="3119" w:type="dxa"/>
            <w:gridSpan w:val="3"/>
          </w:tcPr>
          <w:p w:rsidR="002E7300" w:rsidRPr="00F966E3" w:rsidRDefault="002E7300" w:rsidP="00D5766F">
            <w:pPr>
              <w:keepNext/>
              <w:keepLines/>
              <w:ind w:right="-144"/>
              <w:jc w:val="center"/>
              <w:outlineLvl w:val="1"/>
              <w:rPr>
                <w:b/>
                <w:bCs/>
                <w:i/>
              </w:rPr>
            </w:pPr>
            <w:r w:rsidRPr="00F966E3">
              <w:rPr>
                <w:b/>
                <w:bCs/>
                <w:i/>
              </w:rPr>
              <w:t>в тому числі:</w:t>
            </w:r>
          </w:p>
        </w:tc>
      </w:tr>
      <w:tr w:rsidR="002E7300" w:rsidRPr="00F966E3" w:rsidTr="00D5766F">
        <w:trPr>
          <w:trHeight w:val="1090"/>
        </w:trPr>
        <w:tc>
          <w:tcPr>
            <w:tcW w:w="531" w:type="dxa"/>
            <w:vMerge/>
          </w:tcPr>
          <w:p w:rsidR="002E7300" w:rsidRPr="00F966E3" w:rsidRDefault="002E7300" w:rsidP="00D5766F">
            <w:pPr>
              <w:keepNext/>
              <w:keepLines/>
              <w:ind w:right="-144"/>
              <w:jc w:val="both"/>
              <w:outlineLvl w:val="1"/>
              <w:rPr>
                <w:b/>
                <w:bCs/>
              </w:rPr>
            </w:pPr>
          </w:p>
        </w:tc>
        <w:tc>
          <w:tcPr>
            <w:tcW w:w="5236" w:type="dxa"/>
            <w:vMerge/>
          </w:tcPr>
          <w:p w:rsidR="002E7300" w:rsidRPr="00F966E3" w:rsidRDefault="002E7300" w:rsidP="00D5766F">
            <w:pPr>
              <w:ind w:right="-144"/>
              <w:rPr>
                <w:b/>
                <w:i/>
                <w:color w:val="333333"/>
              </w:rPr>
            </w:pPr>
          </w:p>
        </w:tc>
        <w:tc>
          <w:tcPr>
            <w:tcW w:w="1145" w:type="dxa"/>
            <w:gridSpan w:val="2"/>
            <w:vMerge/>
          </w:tcPr>
          <w:p w:rsidR="002E7300" w:rsidRPr="00F966E3" w:rsidRDefault="002E7300" w:rsidP="00D5766F">
            <w:pPr>
              <w:keepNext/>
              <w:keepLines/>
              <w:ind w:right="-144"/>
              <w:jc w:val="center"/>
              <w:outlineLvl w:val="1"/>
              <w:rPr>
                <w:b/>
                <w:bCs/>
                <w:i/>
              </w:rPr>
            </w:pPr>
          </w:p>
        </w:tc>
        <w:tc>
          <w:tcPr>
            <w:tcW w:w="993" w:type="dxa"/>
          </w:tcPr>
          <w:p w:rsidR="002E7300" w:rsidRPr="00F966E3" w:rsidRDefault="002E7300" w:rsidP="00D5766F">
            <w:pPr>
              <w:keepNext/>
              <w:keepLines/>
              <w:ind w:right="-144"/>
              <w:jc w:val="center"/>
              <w:outlineLvl w:val="1"/>
              <w:rPr>
                <w:b/>
                <w:bCs/>
                <w:i/>
              </w:rPr>
            </w:pPr>
            <w:r w:rsidRPr="00F966E3">
              <w:rPr>
                <w:b/>
                <w:bCs/>
                <w:i/>
              </w:rPr>
              <w:t>2018      рік</w:t>
            </w:r>
          </w:p>
        </w:tc>
        <w:tc>
          <w:tcPr>
            <w:tcW w:w="992" w:type="dxa"/>
          </w:tcPr>
          <w:p w:rsidR="002E7300" w:rsidRPr="00F966E3" w:rsidRDefault="002E7300" w:rsidP="00D5766F">
            <w:pPr>
              <w:keepNext/>
              <w:keepLines/>
              <w:ind w:right="-144"/>
              <w:jc w:val="center"/>
              <w:outlineLvl w:val="1"/>
              <w:rPr>
                <w:b/>
                <w:bCs/>
                <w:i/>
              </w:rPr>
            </w:pPr>
            <w:r w:rsidRPr="00F966E3">
              <w:rPr>
                <w:b/>
                <w:bCs/>
                <w:i/>
              </w:rPr>
              <w:t>2019      рік</w:t>
            </w:r>
          </w:p>
        </w:tc>
        <w:tc>
          <w:tcPr>
            <w:tcW w:w="1134" w:type="dxa"/>
          </w:tcPr>
          <w:p w:rsidR="002E7300" w:rsidRDefault="002E7300" w:rsidP="00D5766F">
            <w:pPr>
              <w:keepNext/>
              <w:keepLines/>
              <w:ind w:right="-144"/>
              <w:jc w:val="center"/>
              <w:outlineLvl w:val="1"/>
              <w:rPr>
                <w:b/>
                <w:bCs/>
                <w:i/>
              </w:rPr>
            </w:pPr>
            <w:r w:rsidRPr="00F966E3">
              <w:rPr>
                <w:b/>
                <w:bCs/>
                <w:i/>
              </w:rPr>
              <w:t>2020</w:t>
            </w:r>
          </w:p>
          <w:p w:rsidR="002E7300" w:rsidRPr="00F966E3" w:rsidRDefault="002E7300" w:rsidP="00D5766F">
            <w:pPr>
              <w:keepNext/>
              <w:keepLines/>
              <w:ind w:right="-144"/>
              <w:jc w:val="center"/>
              <w:outlineLvl w:val="1"/>
              <w:rPr>
                <w:b/>
                <w:bCs/>
                <w:i/>
              </w:rPr>
            </w:pPr>
            <w:r w:rsidRPr="00F966E3">
              <w:rPr>
                <w:b/>
                <w:bCs/>
                <w:i/>
              </w:rPr>
              <w:t>рік</w:t>
            </w:r>
          </w:p>
        </w:tc>
      </w:tr>
      <w:tr w:rsidR="002E7300" w:rsidRPr="00F966E3" w:rsidTr="00D5766F">
        <w:trPr>
          <w:trHeight w:val="339"/>
        </w:trPr>
        <w:tc>
          <w:tcPr>
            <w:tcW w:w="531" w:type="dxa"/>
          </w:tcPr>
          <w:p w:rsidR="002E7300" w:rsidRPr="00F966E3" w:rsidRDefault="002E7300" w:rsidP="00D5766F">
            <w:pPr>
              <w:keepNext/>
              <w:keepLines/>
              <w:ind w:right="-144"/>
              <w:jc w:val="both"/>
              <w:outlineLvl w:val="1"/>
              <w:rPr>
                <w:bCs/>
              </w:rPr>
            </w:pPr>
          </w:p>
        </w:tc>
        <w:tc>
          <w:tcPr>
            <w:tcW w:w="9500" w:type="dxa"/>
            <w:gridSpan w:val="6"/>
          </w:tcPr>
          <w:p w:rsidR="002E7300" w:rsidRPr="0056289B" w:rsidRDefault="002E7300" w:rsidP="00D5766F">
            <w:pPr>
              <w:ind w:right="-144" w:firstLine="284"/>
              <w:jc w:val="center"/>
              <w:rPr>
                <w:b/>
              </w:rPr>
            </w:pPr>
            <w:r w:rsidRPr="0056289B">
              <w:rPr>
                <w:b/>
              </w:rPr>
              <w:t>Напрямок 1. СТВОРЕННЯ УМОВ ДЛЯ ЗДОБУТТЯ ЯКІСНОЇ ДОШКІЛЬНОЇ ОСВІТИ</w:t>
            </w:r>
          </w:p>
        </w:tc>
      </w:tr>
      <w:tr w:rsidR="002E7300" w:rsidRPr="00D1130D" w:rsidTr="00D5766F">
        <w:tc>
          <w:tcPr>
            <w:tcW w:w="531" w:type="dxa"/>
          </w:tcPr>
          <w:p w:rsidR="002E7300" w:rsidRPr="00D1130D" w:rsidRDefault="002E7300" w:rsidP="00D5766F">
            <w:pPr>
              <w:keepNext/>
              <w:keepLines/>
              <w:ind w:right="-144"/>
              <w:jc w:val="both"/>
              <w:outlineLvl w:val="1"/>
              <w:rPr>
                <w:bCs/>
              </w:rPr>
            </w:pPr>
          </w:p>
        </w:tc>
        <w:tc>
          <w:tcPr>
            <w:tcW w:w="5385" w:type="dxa"/>
            <w:gridSpan w:val="2"/>
          </w:tcPr>
          <w:p w:rsidR="002E7300" w:rsidRPr="00D1130D" w:rsidRDefault="002E7300" w:rsidP="00D5766F">
            <w:pPr>
              <w:ind w:right="72"/>
              <w:jc w:val="both"/>
            </w:pPr>
            <w:r w:rsidRPr="00D1130D">
              <w:t>Зміцнення матеріально-технічної бази закладів дошкільної освіти (забезпечення сучасним обладнанням, меблями, комп'ютерною, побутовою технікою тощо)</w:t>
            </w:r>
          </w:p>
        </w:tc>
        <w:tc>
          <w:tcPr>
            <w:tcW w:w="996" w:type="dxa"/>
          </w:tcPr>
          <w:p w:rsidR="002E7300" w:rsidRPr="00D1130D" w:rsidRDefault="002E7300" w:rsidP="00D5766F">
            <w:pPr>
              <w:keepNext/>
              <w:keepLines/>
              <w:ind w:left="-56" w:right="-86"/>
              <w:jc w:val="center"/>
              <w:outlineLvl w:val="1"/>
              <w:rPr>
                <w:b/>
                <w:bCs/>
              </w:rPr>
            </w:pPr>
            <w:r w:rsidRPr="00D1130D">
              <w:rPr>
                <w:b/>
                <w:bCs/>
              </w:rPr>
              <w:t>270,0</w:t>
            </w:r>
          </w:p>
        </w:tc>
        <w:tc>
          <w:tcPr>
            <w:tcW w:w="993" w:type="dxa"/>
          </w:tcPr>
          <w:p w:rsidR="002E7300" w:rsidRPr="00D1130D" w:rsidRDefault="002E7300" w:rsidP="00D5766F">
            <w:pPr>
              <w:keepNext/>
              <w:keepLines/>
              <w:ind w:left="-130" w:right="-210"/>
              <w:jc w:val="center"/>
              <w:outlineLvl w:val="1"/>
              <w:rPr>
                <w:bCs/>
              </w:rPr>
            </w:pPr>
          </w:p>
        </w:tc>
        <w:tc>
          <w:tcPr>
            <w:tcW w:w="992" w:type="dxa"/>
          </w:tcPr>
          <w:p w:rsidR="002E7300" w:rsidRPr="00D1130D" w:rsidRDefault="002E7300" w:rsidP="00D5766F">
            <w:pPr>
              <w:keepNext/>
              <w:keepLines/>
              <w:ind w:right="-144"/>
              <w:jc w:val="center"/>
              <w:outlineLvl w:val="1"/>
              <w:rPr>
                <w:bCs/>
              </w:rPr>
            </w:pPr>
            <w:r w:rsidRPr="00D1130D">
              <w:rPr>
                <w:bCs/>
              </w:rPr>
              <w:t>120,0</w:t>
            </w:r>
          </w:p>
        </w:tc>
        <w:tc>
          <w:tcPr>
            <w:tcW w:w="1134" w:type="dxa"/>
          </w:tcPr>
          <w:p w:rsidR="002E7300" w:rsidRPr="00D1130D" w:rsidRDefault="002E7300" w:rsidP="00D5766F">
            <w:pPr>
              <w:keepNext/>
              <w:keepLines/>
              <w:ind w:right="-144"/>
              <w:jc w:val="center"/>
              <w:outlineLvl w:val="1"/>
              <w:rPr>
                <w:bCs/>
              </w:rPr>
            </w:pPr>
            <w:r w:rsidRPr="00D1130D">
              <w:rPr>
                <w:bCs/>
              </w:rPr>
              <w:t>150,0</w:t>
            </w:r>
          </w:p>
        </w:tc>
      </w:tr>
      <w:tr w:rsidR="002E7300" w:rsidRPr="00D1130D" w:rsidTr="00D5766F">
        <w:trPr>
          <w:trHeight w:val="66"/>
        </w:trPr>
        <w:tc>
          <w:tcPr>
            <w:tcW w:w="531" w:type="dxa"/>
          </w:tcPr>
          <w:p w:rsidR="002E7300" w:rsidRPr="00D1130D" w:rsidRDefault="002E7300" w:rsidP="00D5766F">
            <w:pPr>
              <w:keepNext/>
              <w:keepLines/>
              <w:ind w:right="-144"/>
              <w:jc w:val="both"/>
              <w:outlineLvl w:val="1"/>
              <w:rPr>
                <w:bCs/>
              </w:rPr>
            </w:pPr>
          </w:p>
        </w:tc>
        <w:tc>
          <w:tcPr>
            <w:tcW w:w="5385" w:type="dxa"/>
            <w:gridSpan w:val="2"/>
          </w:tcPr>
          <w:p w:rsidR="002E7300" w:rsidRPr="00D1130D" w:rsidRDefault="002E7300" w:rsidP="00D5766F">
            <w:pPr>
              <w:ind w:right="72"/>
              <w:jc w:val="both"/>
            </w:pPr>
            <w:r w:rsidRPr="00D1130D">
              <w:t>Проведення поточних ремонтів на об'єктах дошкільної освіти, встановлення огорож, благоустрій територій тощо</w:t>
            </w:r>
          </w:p>
        </w:tc>
        <w:tc>
          <w:tcPr>
            <w:tcW w:w="996" w:type="dxa"/>
          </w:tcPr>
          <w:p w:rsidR="002E7300" w:rsidRPr="00D1130D" w:rsidRDefault="002E7300" w:rsidP="00D5766F">
            <w:pPr>
              <w:keepNext/>
              <w:keepLines/>
              <w:ind w:left="-56" w:right="-86"/>
              <w:jc w:val="center"/>
              <w:outlineLvl w:val="1"/>
              <w:rPr>
                <w:b/>
                <w:bCs/>
              </w:rPr>
            </w:pPr>
            <w:r w:rsidRPr="00D1130D">
              <w:rPr>
                <w:b/>
                <w:bCs/>
              </w:rPr>
              <w:t>650,0</w:t>
            </w:r>
          </w:p>
        </w:tc>
        <w:tc>
          <w:tcPr>
            <w:tcW w:w="993" w:type="dxa"/>
          </w:tcPr>
          <w:p w:rsidR="002E7300" w:rsidRPr="00D1130D" w:rsidRDefault="002E7300" w:rsidP="00D5766F">
            <w:pPr>
              <w:keepNext/>
              <w:keepLines/>
              <w:ind w:left="-130" w:right="-144"/>
              <w:jc w:val="center"/>
              <w:outlineLvl w:val="1"/>
              <w:rPr>
                <w:bCs/>
              </w:rPr>
            </w:pPr>
          </w:p>
        </w:tc>
        <w:tc>
          <w:tcPr>
            <w:tcW w:w="992" w:type="dxa"/>
          </w:tcPr>
          <w:p w:rsidR="002E7300" w:rsidRPr="00D1130D" w:rsidRDefault="002E7300" w:rsidP="00D5766F">
            <w:pPr>
              <w:keepNext/>
              <w:keepLines/>
              <w:ind w:right="-144"/>
              <w:jc w:val="center"/>
              <w:outlineLvl w:val="1"/>
              <w:rPr>
                <w:bCs/>
              </w:rPr>
            </w:pPr>
            <w:r w:rsidRPr="00D1130D">
              <w:rPr>
                <w:bCs/>
              </w:rPr>
              <w:t>300,0</w:t>
            </w:r>
          </w:p>
        </w:tc>
        <w:tc>
          <w:tcPr>
            <w:tcW w:w="1134" w:type="dxa"/>
          </w:tcPr>
          <w:p w:rsidR="002E7300" w:rsidRPr="00D1130D" w:rsidRDefault="002E7300" w:rsidP="00D5766F">
            <w:pPr>
              <w:keepNext/>
              <w:keepLines/>
              <w:ind w:right="-144"/>
              <w:jc w:val="center"/>
              <w:outlineLvl w:val="1"/>
              <w:rPr>
                <w:bCs/>
              </w:rPr>
            </w:pPr>
            <w:r w:rsidRPr="00D1130D">
              <w:rPr>
                <w:bCs/>
              </w:rPr>
              <w:t>350,0</w:t>
            </w:r>
          </w:p>
        </w:tc>
      </w:tr>
      <w:tr w:rsidR="002E7300" w:rsidRPr="00D1130D" w:rsidTr="00D5766F">
        <w:tc>
          <w:tcPr>
            <w:tcW w:w="531" w:type="dxa"/>
          </w:tcPr>
          <w:p w:rsidR="002E7300" w:rsidRPr="00D1130D" w:rsidRDefault="002E7300" w:rsidP="00D5766F">
            <w:pPr>
              <w:keepNext/>
              <w:keepLines/>
              <w:ind w:right="-144"/>
              <w:jc w:val="both"/>
              <w:outlineLvl w:val="1"/>
              <w:rPr>
                <w:bCs/>
              </w:rPr>
            </w:pPr>
            <w:r w:rsidRPr="00D1130D">
              <w:rPr>
                <w:bCs/>
              </w:rPr>
              <w:t>.</w:t>
            </w:r>
          </w:p>
        </w:tc>
        <w:tc>
          <w:tcPr>
            <w:tcW w:w="5385" w:type="dxa"/>
            <w:gridSpan w:val="2"/>
          </w:tcPr>
          <w:p w:rsidR="002E7300" w:rsidRPr="00D1130D" w:rsidRDefault="002E7300" w:rsidP="00D5766F">
            <w:pPr>
              <w:ind w:right="72"/>
              <w:jc w:val="both"/>
            </w:pPr>
            <w:r w:rsidRPr="00D1130D">
              <w:t xml:space="preserve">Проведення заходів з енергозбереження (утеплення фасадів, заміна вікон і дверей, встановлення енергоощадного </w:t>
            </w:r>
          </w:p>
          <w:p w:rsidR="002E7300" w:rsidRPr="00D1130D" w:rsidRDefault="002E7300" w:rsidP="00D5766F">
            <w:pPr>
              <w:ind w:right="72"/>
              <w:jc w:val="both"/>
            </w:pPr>
            <w:r w:rsidRPr="00D1130D">
              <w:t>обладнання та інш.)</w:t>
            </w:r>
          </w:p>
        </w:tc>
        <w:tc>
          <w:tcPr>
            <w:tcW w:w="996" w:type="dxa"/>
          </w:tcPr>
          <w:p w:rsidR="002E7300" w:rsidRPr="00D1130D" w:rsidRDefault="002E7300" w:rsidP="00D5766F">
            <w:pPr>
              <w:keepNext/>
              <w:keepLines/>
              <w:ind w:left="-56" w:right="-86"/>
              <w:jc w:val="center"/>
              <w:outlineLvl w:val="1"/>
              <w:rPr>
                <w:b/>
                <w:bCs/>
              </w:rPr>
            </w:pPr>
            <w:r w:rsidRPr="00D1130D">
              <w:rPr>
                <w:b/>
                <w:bCs/>
              </w:rPr>
              <w:t>280,0</w:t>
            </w:r>
          </w:p>
        </w:tc>
        <w:tc>
          <w:tcPr>
            <w:tcW w:w="993" w:type="dxa"/>
          </w:tcPr>
          <w:p w:rsidR="002E7300" w:rsidRPr="00D1130D" w:rsidRDefault="002E7300" w:rsidP="00D5766F">
            <w:pPr>
              <w:keepNext/>
              <w:keepLines/>
              <w:ind w:left="-130" w:right="-144"/>
              <w:jc w:val="center"/>
              <w:outlineLvl w:val="1"/>
              <w:rPr>
                <w:bCs/>
              </w:rPr>
            </w:pPr>
          </w:p>
        </w:tc>
        <w:tc>
          <w:tcPr>
            <w:tcW w:w="992" w:type="dxa"/>
          </w:tcPr>
          <w:p w:rsidR="002E7300" w:rsidRPr="00D1130D" w:rsidRDefault="002E7300" w:rsidP="00D5766F">
            <w:pPr>
              <w:keepNext/>
              <w:keepLines/>
              <w:ind w:right="-144"/>
              <w:jc w:val="center"/>
              <w:outlineLvl w:val="1"/>
              <w:rPr>
                <w:bCs/>
              </w:rPr>
            </w:pPr>
            <w:r w:rsidRPr="00D1130D">
              <w:rPr>
                <w:bCs/>
              </w:rPr>
              <w:t>130,0</w:t>
            </w:r>
          </w:p>
        </w:tc>
        <w:tc>
          <w:tcPr>
            <w:tcW w:w="1134" w:type="dxa"/>
          </w:tcPr>
          <w:p w:rsidR="002E7300" w:rsidRPr="00D1130D" w:rsidRDefault="002E7300" w:rsidP="00D5766F">
            <w:pPr>
              <w:keepNext/>
              <w:keepLines/>
              <w:ind w:right="-144"/>
              <w:jc w:val="center"/>
              <w:outlineLvl w:val="1"/>
              <w:rPr>
                <w:bCs/>
              </w:rPr>
            </w:pPr>
            <w:r w:rsidRPr="00D1130D">
              <w:rPr>
                <w:bCs/>
              </w:rPr>
              <w:t>150,0</w:t>
            </w:r>
          </w:p>
        </w:tc>
      </w:tr>
      <w:tr w:rsidR="002E7300" w:rsidRPr="00D1130D" w:rsidTr="00D5766F">
        <w:trPr>
          <w:trHeight w:val="66"/>
        </w:trPr>
        <w:tc>
          <w:tcPr>
            <w:tcW w:w="531"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p>
        </w:tc>
        <w:tc>
          <w:tcPr>
            <w:tcW w:w="5385" w:type="dxa"/>
            <w:gridSpan w:val="2"/>
          </w:tcPr>
          <w:p w:rsidR="002E7300" w:rsidRPr="0056289B" w:rsidRDefault="002E7300" w:rsidP="00D5766F">
            <w:pPr>
              <w:pStyle w:val="20"/>
              <w:keepNext/>
              <w:keepLines/>
              <w:shd w:val="clear" w:color="auto" w:fill="auto"/>
              <w:spacing w:after="0" w:line="240" w:lineRule="auto"/>
              <w:ind w:right="-144"/>
              <w:jc w:val="center"/>
              <w:rPr>
                <w:rFonts w:ascii="Times New Roman" w:hAnsi="Times New Roman" w:cs="Times New Roman"/>
                <w:b w:val="0"/>
                <w:sz w:val="20"/>
                <w:szCs w:val="20"/>
                <w:lang w:eastAsia="uk-UA"/>
              </w:rPr>
            </w:pPr>
            <w:r w:rsidRPr="0056289B">
              <w:rPr>
                <w:rFonts w:ascii="Times New Roman" w:hAnsi="Times New Roman" w:cs="Times New Roman"/>
                <w:sz w:val="20"/>
                <w:szCs w:val="20"/>
                <w:lang w:eastAsia="uk-UA"/>
              </w:rPr>
              <w:t>Напрямок 2. ПОКРАЩЕННЯ ЯКОСТІ</w:t>
            </w:r>
            <w:r w:rsidRPr="0056289B">
              <w:rPr>
                <w:rFonts w:ascii="Times New Roman" w:hAnsi="Times New Roman" w:cs="Times New Roman"/>
                <w:sz w:val="20"/>
                <w:szCs w:val="20"/>
                <w:lang w:eastAsia="ru-RU"/>
              </w:rPr>
              <w:t xml:space="preserve"> ШКІЛЬНОЇ ОСВІТИ</w:t>
            </w:r>
          </w:p>
        </w:tc>
        <w:tc>
          <w:tcPr>
            <w:tcW w:w="996" w:type="dxa"/>
          </w:tcPr>
          <w:p w:rsidR="002E7300" w:rsidRPr="00D1130D" w:rsidRDefault="002E7300" w:rsidP="00D5766F">
            <w:pPr>
              <w:pStyle w:val="20"/>
              <w:keepNext/>
              <w:keepLines/>
              <w:shd w:val="clear" w:color="auto" w:fill="auto"/>
              <w:spacing w:after="0" w:line="240" w:lineRule="auto"/>
              <w:ind w:left="-56" w:right="-86"/>
              <w:jc w:val="center"/>
              <w:rPr>
                <w:rFonts w:ascii="Times New Roman" w:hAnsi="Times New Roman" w:cs="Times New Roman"/>
                <w:b w:val="0"/>
                <w:sz w:val="24"/>
                <w:szCs w:val="24"/>
                <w:lang w:eastAsia="uk-UA"/>
              </w:rPr>
            </w:pPr>
          </w:p>
        </w:tc>
        <w:tc>
          <w:tcPr>
            <w:tcW w:w="993" w:type="dxa"/>
          </w:tcPr>
          <w:p w:rsidR="002E7300" w:rsidRPr="00D1130D" w:rsidRDefault="002E7300" w:rsidP="00D5766F">
            <w:pPr>
              <w:pStyle w:val="20"/>
              <w:keepNext/>
              <w:keepLines/>
              <w:shd w:val="clear" w:color="auto" w:fill="auto"/>
              <w:spacing w:after="0" w:line="240" w:lineRule="auto"/>
              <w:ind w:left="-130" w:right="-144"/>
              <w:jc w:val="center"/>
              <w:rPr>
                <w:rFonts w:ascii="Times New Roman" w:hAnsi="Times New Roman" w:cs="Times New Roman"/>
                <w:b w:val="0"/>
                <w:sz w:val="24"/>
                <w:szCs w:val="24"/>
                <w:lang w:eastAsia="uk-UA"/>
              </w:rPr>
            </w:pPr>
          </w:p>
        </w:tc>
        <w:tc>
          <w:tcPr>
            <w:tcW w:w="992" w:type="dxa"/>
          </w:tcPr>
          <w:p w:rsidR="002E7300" w:rsidRPr="00D1130D" w:rsidRDefault="002E7300" w:rsidP="00D5766F">
            <w:pPr>
              <w:pStyle w:val="20"/>
              <w:keepNext/>
              <w:keepLines/>
              <w:shd w:val="clear" w:color="auto" w:fill="auto"/>
              <w:spacing w:after="0" w:line="240" w:lineRule="auto"/>
              <w:ind w:right="-144"/>
              <w:jc w:val="center"/>
              <w:rPr>
                <w:rFonts w:ascii="Times New Roman" w:hAnsi="Times New Roman" w:cs="Times New Roman"/>
                <w:b w:val="0"/>
                <w:sz w:val="24"/>
                <w:szCs w:val="24"/>
                <w:lang w:eastAsia="uk-UA"/>
              </w:rPr>
            </w:pPr>
          </w:p>
        </w:tc>
        <w:tc>
          <w:tcPr>
            <w:tcW w:w="1134" w:type="dxa"/>
          </w:tcPr>
          <w:p w:rsidR="002E7300" w:rsidRPr="00D1130D" w:rsidRDefault="002E7300" w:rsidP="00D5766F">
            <w:pPr>
              <w:pStyle w:val="20"/>
              <w:keepNext/>
              <w:keepLines/>
              <w:shd w:val="clear" w:color="auto" w:fill="auto"/>
              <w:spacing w:after="0" w:line="240" w:lineRule="auto"/>
              <w:ind w:right="-144"/>
              <w:jc w:val="center"/>
              <w:rPr>
                <w:rFonts w:ascii="Times New Roman" w:hAnsi="Times New Roman" w:cs="Times New Roman"/>
                <w:b w:val="0"/>
                <w:sz w:val="24"/>
                <w:szCs w:val="24"/>
                <w:lang w:eastAsia="uk-UA"/>
              </w:rPr>
            </w:pPr>
          </w:p>
        </w:tc>
      </w:tr>
      <w:tr w:rsidR="002E7300" w:rsidRPr="00D1130D" w:rsidTr="00D5766F">
        <w:tc>
          <w:tcPr>
            <w:tcW w:w="531"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p>
        </w:tc>
        <w:tc>
          <w:tcPr>
            <w:tcW w:w="5385" w:type="dxa"/>
            <w:gridSpan w:val="2"/>
          </w:tcPr>
          <w:p w:rsidR="002E7300" w:rsidRPr="00D1130D" w:rsidRDefault="002E7300" w:rsidP="00D5766F">
            <w:pPr>
              <w:jc w:val="both"/>
            </w:pPr>
            <w:r w:rsidRPr="00D1130D">
              <w:t>Відшкодування педагогічним працівникам, які проживають в інших населених пунктах, вартості проїзду до навчальних закладів та у зворотному напрямку</w:t>
            </w:r>
          </w:p>
        </w:tc>
        <w:tc>
          <w:tcPr>
            <w:tcW w:w="996" w:type="dxa"/>
          </w:tcPr>
          <w:p w:rsidR="002E7300" w:rsidRPr="0056289B" w:rsidRDefault="002E7300" w:rsidP="00D5766F">
            <w:pPr>
              <w:pStyle w:val="20"/>
              <w:keepNext/>
              <w:keepLines/>
              <w:shd w:val="clear" w:color="auto" w:fill="auto"/>
              <w:spacing w:after="0" w:line="240" w:lineRule="auto"/>
              <w:ind w:right="-144"/>
              <w:jc w:val="both"/>
              <w:rPr>
                <w:rFonts w:ascii="Times New Roman" w:hAnsi="Times New Roman" w:cs="Times New Roman"/>
                <w:sz w:val="24"/>
                <w:szCs w:val="24"/>
                <w:lang w:eastAsia="uk-UA"/>
              </w:rPr>
            </w:pPr>
            <w:r w:rsidRPr="0056289B">
              <w:rPr>
                <w:rFonts w:ascii="Times New Roman" w:hAnsi="Times New Roman" w:cs="Times New Roman"/>
                <w:sz w:val="24"/>
                <w:szCs w:val="24"/>
                <w:lang w:eastAsia="uk-UA"/>
              </w:rPr>
              <w:t>400,0</w:t>
            </w:r>
          </w:p>
        </w:tc>
        <w:tc>
          <w:tcPr>
            <w:tcW w:w="993"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sidRPr="00D1130D">
              <w:rPr>
                <w:rFonts w:ascii="Times New Roman" w:hAnsi="Times New Roman" w:cs="Times New Roman"/>
                <w:b w:val="0"/>
                <w:sz w:val="24"/>
                <w:szCs w:val="24"/>
                <w:lang w:eastAsia="uk-UA"/>
              </w:rPr>
              <w:t>70,0</w:t>
            </w:r>
          </w:p>
        </w:tc>
        <w:tc>
          <w:tcPr>
            <w:tcW w:w="992"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sidRPr="00D1130D">
              <w:rPr>
                <w:rFonts w:ascii="Times New Roman" w:hAnsi="Times New Roman" w:cs="Times New Roman"/>
                <w:b w:val="0"/>
                <w:sz w:val="24"/>
                <w:szCs w:val="24"/>
                <w:lang w:eastAsia="uk-UA"/>
              </w:rPr>
              <w:t>130,0</w:t>
            </w:r>
          </w:p>
        </w:tc>
        <w:tc>
          <w:tcPr>
            <w:tcW w:w="1134"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sidRPr="00D1130D">
              <w:rPr>
                <w:rFonts w:ascii="Times New Roman" w:hAnsi="Times New Roman" w:cs="Times New Roman"/>
                <w:b w:val="0"/>
                <w:sz w:val="24"/>
                <w:szCs w:val="24"/>
                <w:lang w:eastAsia="uk-UA"/>
              </w:rPr>
              <w:t>200,0</w:t>
            </w:r>
          </w:p>
        </w:tc>
      </w:tr>
      <w:tr w:rsidR="002E7300" w:rsidRPr="00D1130D" w:rsidTr="00D5766F">
        <w:tc>
          <w:tcPr>
            <w:tcW w:w="531"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p>
        </w:tc>
        <w:tc>
          <w:tcPr>
            <w:tcW w:w="9500" w:type="dxa"/>
            <w:gridSpan w:val="6"/>
          </w:tcPr>
          <w:p w:rsidR="002E7300" w:rsidRPr="0056289B" w:rsidRDefault="002E7300" w:rsidP="00D5766F">
            <w:pPr>
              <w:pStyle w:val="20"/>
              <w:keepNext/>
              <w:keepLines/>
              <w:shd w:val="clear" w:color="auto" w:fill="auto"/>
              <w:spacing w:after="0" w:line="240" w:lineRule="auto"/>
              <w:ind w:right="-144"/>
              <w:jc w:val="both"/>
              <w:rPr>
                <w:rFonts w:ascii="Times New Roman" w:hAnsi="Times New Roman" w:cs="Times New Roman"/>
                <w:sz w:val="20"/>
                <w:szCs w:val="20"/>
                <w:lang w:eastAsia="uk-UA"/>
              </w:rPr>
            </w:pPr>
            <w:r w:rsidRPr="0056289B">
              <w:rPr>
                <w:rFonts w:ascii="Times New Roman" w:hAnsi="Times New Roman" w:cs="Times New Roman"/>
                <w:sz w:val="20"/>
                <w:szCs w:val="20"/>
              </w:rPr>
              <w:t>Напрямок 4. ПОКРАЩЕННЯ МАТЕРІАЛЬНО-ТЕХНІЧНОГО ЗАБЕЗПЕЧЕННЯ ЗАКЛАДІВ ОСВІТИ</w:t>
            </w:r>
          </w:p>
        </w:tc>
      </w:tr>
      <w:tr w:rsidR="002E7300" w:rsidRPr="00D1130D" w:rsidTr="00D5766F">
        <w:tc>
          <w:tcPr>
            <w:tcW w:w="531"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p>
        </w:tc>
        <w:tc>
          <w:tcPr>
            <w:tcW w:w="5385" w:type="dxa"/>
            <w:gridSpan w:val="2"/>
          </w:tcPr>
          <w:p w:rsidR="002E7300" w:rsidRPr="00D1130D" w:rsidRDefault="002E7300" w:rsidP="00D5766F">
            <w:pPr>
              <w:jc w:val="both"/>
            </w:pPr>
            <w:r w:rsidRPr="00D1130D">
              <w:t>Оснащення навчальних закладів сучасним обладнанням, інвентарем, меблями, навчально-наочними посібниками і підручниками, комп’ютерною,мультимедійною, інтерактивною,</w:t>
            </w:r>
          </w:p>
          <w:p w:rsidR="002E7300" w:rsidRPr="00D1130D" w:rsidRDefault="002E7300" w:rsidP="00D5766F">
            <w:pPr>
              <w:jc w:val="both"/>
            </w:pPr>
            <w:r>
              <w:t xml:space="preserve"> побутовою технікою та інш</w:t>
            </w:r>
            <w:r w:rsidRPr="00D1130D">
              <w:t>.</w:t>
            </w:r>
          </w:p>
        </w:tc>
        <w:tc>
          <w:tcPr>
            <w:tcW w:w="996" w:type="dxa"/>
          </w:tcPr>
          <w:p w:rsidR="002E7300" w:rsidRPr="002C33AF" w:rsidRDefault="002E7300" w:rsidP="00D5766F">
            <w:pPr>
              <w:pStyle w:val="20"/>
              <w:keepNext/>
              <w:keepLines/>
              <w:shd w:val="clear" w:color="auto" w:fill="auto"/>
              <w:spacing w:after="0" w:line="240" w:lineRule="auto"/>
              <w:ind w:right="-144"/>
              <w:jc w:val="both"/>
              <w:rPr>
                <w:rFonts w:ascii="Times New Roman" w:hAnsi="Times New Roman" w:cs="Times New Roman"/>
                <w:sz w:val="24"/>
                <w:szCs w:val="24"/>
                <w:lang w:eastAsia="uk-UA"/>
              </w:rPr>
            </w:pPr>
            <w:r w:rsidRPr="002C33AF">
              <w:rPr>
                <w:rFonts w:ascii="Times New Roman" w:hAnsi="Times New Roman" w:cs="Times New Roman"/>
                <w:sz w:val="24"/>
                <w:szCs w:val="24"/>
                <w:lang w:eastAsia="uk-UA"/>
              </w:rPr>
              <w:t>1750,0</w:t>
            </w:r>
          </w:p>
        </w:tc>
        <w:tc>
          <w:tcPr>
            <w:tcW w:w="993"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sidRPr="00D1130D">
              <w:rPr>
                <w:rFonts w:ascii="Times New Roman" w:hAnsi="Times New Roman" w:cs="Times New Roman"/>
                <w:b w:val="0"/>
                <w:sz w:val="24"/>
                <w:szCs w:val="24"/>
                <w:lang w:eastAsia="uk-UA"/>
              </w:rPr>
              <w:t>150,0</w:t>
            </w:r>
          </w:p>
        </w:tc>
        <w:tc>
          <w:tcPr>
            <w:tcW w:w="992"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sidRPr="00D1130D">
              <w:rPr>
                <w:rFonts w:ascii="Times New Roman" w:hAnsi="Times New Roman" w:cs="Times New Roman"/>
                <w:b w:val="0"/>
                <w:sz w:val="24"/>
                <w:szCs w:val="24"/>
                <w:lang w:eastAsia="uk-UA"/>
              </w:rPr>
              <w:t>700,0</w:t>
            </w:r>
          </w:p>
        </w:tc>
        <w:tc>
          <w:tcPr>
            <w:tcW w:w="1134"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sidRPr="00D1130D">
              <w:rPr>
                <w:rFonts w:ascii="Times New Roman" w:hAnsi="Times New Roman" w:cs="Times New Roman"/>
                <w:b w:val="0"/>
                <w:sz w:val="24"/>
                <w:szCs w:val="24"/>
                <w:lang w:eastAsia="uk-UA"/>
              </w:rPr>
              <w:t>900,0</w:t>
            </w:r>
          </w:p>
        </w:tc>
      </w:tr>
      <w:tr w:rsidR="002E7300" w:rsidRPr="00D1130D" w:rsidTr="00D5766F">
        <w:tc>
          <w:tcPr>
            <w:tcW w:w="531"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p>
        </w:tc>
        <w:tc>
          <w:tcPr>
            <w:tcW w:w="5385" w:type="dxa"/>
            <w:gridSpan w:val="2"/>
          </w:tcPr>
          <w:p w:rsidR="002E7300" w:rsidRPr="00D1130D" w:rsidRDefault="002E7300" w:rsidP="00D5766F">
            <w:pPr>
              <w:jc w:val="both"/>
            </w:pPr>
            <w:r w:rsidRPr="00D1130D">
              <w:t xml:space="preserve"> Поточний ремонт шкільних приміщень, будівель та споруд, покращення їх технічного стану</w:t>
            </w:r>
          </w:p>
        </w:tc>
        <w:tc>
          <w:tcPr>
            <w:tcW w:w="996" w:type="dxa"/>
          </w:tcPr>
          <w:p w:rsidR="002E7300" w:rsidRPr="002C33AF" w:rsidRDefault="002E7300" w:rsidP="00D5766F">
            <w:pPr>
              <w:pStyle w:val="20"/>
              <w:keepNext/>
              <w:keepLines/>
              <w:shd w:val="clear" w:color="auto" w:fill="auto"/>
              <w:spacing w:after="0" w:line="240" w:lineRule="auto"/>
              <w:ind w:right="-144"/>
              <w:jc w:val="both"/>
              <w:rPr>
                <w:rFonts w:ascii="Times New Roman" w:hAnsi="Times New Roman" w:cs="Times New Roman"/>
                <w:sz w:val="24"/>
                <w:szCs w:val="24"/>
                <w:lang w:eastAsia="uk-UA"/>
              </w:rPr>
            </w:pPr>
            <w:r w:rsidRPr="002C33AF">
              <w:rPr>
                <w:rFonts w:ascii="Times New Roman" w:hAnsi="Times New Roman" w:cs="Times New Roman"/>
                <w:sz w:val="24"/>
                <w:szCs w:val="24"/>
                <w:lang w:eastAsia="uk-UA"/>
              </w:rPr>
              <w:t>1400,0</w:t>
            </w:r>
          </w:p>
        </w:tc>
        <w:tc>
          <w:tcPr>
            <w:tcW w:w="993"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sidRPr="00D1130D">
              <w:rPr>
                <w:rFonts w:ascii="Times New Roman" w:hAnsi="Times New Roman" w:cs="Times New Roman"/>
                <w:b w:val="0"/>
                <w:sz w:val="24"/>
                <w:szCs w:val="24"/>
                <w:lang w:eastAsia="uk-UA"/>
              </w:rPr>
              <w:t>100,0</w:t>
            </w:r>
          </w:p>
        </w:tc>
        <w:tc>
          <w:tcPr>
            <w:tcW w:w="992"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sidRPr="00D1130D">
              <w:rPr>
                <w:rFonts w:ascii="Times New Roman" w:hAnsi="Times New Roman" w:cs="Times New Roman"/>
                <w:b w:val="0"/>
                <w:sz w:val="24"/>
                <w:szCs w:val="24"/>
                <w:lang w:eastAsia="uk-UA"/>
              </w:rPr>
              <w:t>600,0</w:t>
            </w:r>
          </w:p>
        </w:tc>
        <w:tc>
          <w:tcPr>
            <w:tcW w:w="1134"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sidRPr="00D1130D">
              <w:rPr>
                <w:rFonts w:ascii="Times New Roman" w:hAnsi="Times New Roman" w:cs="Times New Roman"/>
                <w:b w:val="0"/>
                <w:sz w:val="24"/>
                <w:szCs w:val="24"/>
                <w:lang w:eastAsia="uk-UA"/>
              </w:rPr>
              <w:t>700,0</w:t>
            </w:r>
          </w:p>
        </w:tc>
      </w:tr>
      <w:tr w:rsidR="002E7300" w:rsidRPr="00D1130D" w:rsidTr="00D5766F">
        <w:trPr>
          <w:trHeight w:val="560"/>
        </w:trPr>
        <w:tc>
          <w:tcPr>
            <w:tcW w:w="531"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p>
        </w:tc>
        <w:tc>
          <w:tcPr>
            <w:tcW w:w="5385" w:type="dxa"/>
            <w:gridSpan w:val="2"/>
          </w:tcPr>
          <w:p w:rsidR="002E7300" w:rsidRPr="00D1130D" w:rsidRDefault="002E7300" w:rsidP="00D5766F">
            <w:pPr>
              <w:jc w:val="both"/>
            </w:pPr>
            <w:r w:rsidRPr="00D1130D">
              <w:t xml:space="preserve">Благоустрій та впорядкування пришкільних </w:t>
            </w:r>
          </w:p>
          <w:p w:rsidR="002E7300" w:rsidRPr="00D1130D" w:rsidRDefault="002E7300" w:rsidP="00D5766F">
            <w:pPr>
              <w:jc w:val="both"/>
            </w:pPr>
            <w:r w:rsidRPr="00D1130D">
              <w:t>дворів</w:t>
            </w:r>
          </w:p>
        </w:tc>
        <w:tc>
          <w:tcPr>
            <w:tcW w:w="996" w:type="dxa"/>
          </w:tcPr>
          <w:p w:rsidR="002E7300" w:rsidRPr="002C33AF" w:rsidRDefault="002E7300" w:rsidP="00D5766F">
            <w:pPr>
              <w:jc w:val="both"/>
              <w:rPr>
                <w:b/>
              </w:rPr>
            </w:pPr>
            <w:r w:rsidRPr="002C33AF">
              <w:rPr>
                <w:b/>
              </w:rPr>
              <w:t>2630,0</w:t>
            </w:r>
          </w:p>
        </w:tc>
        <w:tc>
          <w:tcPr>
            <w:tcW w:w="993" w:type="dxa"/>
          </w:tcPr>
          <w:p w:rsidR="002E7300" w:rsidRPr="00D1130D" w:rsidRDefault="002E7300" w:rsidP="00D5766F">
            <w:pPr>
              <w:jc w:val="both"/>
            </w:pPr>
            <w:r w:rsidRPr="00D1130D">
              <w:t>30,0</w:t>
            </w:r>
          </w:p>
        </w:tc>
        <w:tc>
          <w:tcPr>
            <w:tcW w:w="992" w:type="dxa"/>
          </w:tcPr>
          <w:p w:rsidR="002E7300" w:rsidRPr="00D1130D" w:rsidRDefault="002E7300" w:rsidP="00D5766F">
            <w:pPr>
              <w:jc w:val="both"/>
            </w:pPr>
            <w:r w:rsidRPr="00D1130D">
              <w:t>1200,0</w:t>
            </w:r>
          </w:p>
        </w:tc>
        <w:tc>
          <w:tcPr>
            <w:tcW w:w="1134" w:type="dxa"/>
          </w:tcPr>
          <w:p w:rsidR="002E7300" w:rsidRPr="00D1130D" w:rsidRDefault="002E7300" w:rsidP="00D5766F">
            <w:pPr>
              <w:jc w:val="both"/>
            </w:pPr>
            <w:r w:rsidRPr="00D1130D">
              <w:t>1300,0</w:t>
            </w:r>
          </w:p>
        </w:tc>
      </w:tr>
      <w:tr w:rsidR="002E7300" w:rsidRPr="00D1130D" w:rsidTr="00D5766F">
        <w:tc>
          <w:tcPr>
            <w:tcW w:w="531"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p>
        </w:tc>
        <w:tc>
          <w:tcPr>
            <w:tcW w:w="5385" w:type="dxa"/>
            <w:gridSpan w:val="2"/>
          </w:tcPr>
          <w:p w:rsidR="002E7300" w:rsidRPr="0056289B" w:rsidRDefault="002E7300" w:rsidP="00D5766F">
            <w:pPr>
              <w:pStyle w:val="20"/>
              <w:keepNext/>
              <w:keepLines/>
              <w:shd w:val="clear" w:color="auto" w:fill="auto"/>
              <w:spacing w:after="0" w:line="240" w:lineRule="auto"/>
              <w:jc w:val="both"/>
              <w:rPr>
                <w:rFonts w:ascii="Times New Roman" w:hAnsi="Times New Roman" w:cs="Times New Roman"/>
                <w:b w:val="0"/>
                <w:sz w:val="20"/>
                <w:szCs w:val="20"/>
                <w:lang w:eastAsia="uk-UA"/>
              </w:rPr>
            </w:pPr>
            <w:r w:rsidRPr="0056289B">
              <w:rPr>
                <w:rFonts w:ascii="Times New Roman" w:hAnsi="Times New Roman" w:cs="Times New Roman"/>
                <w:sz w:val="20"/>
                <w:szCs w:val="20"/>
                <w:lang w:eastAsia="uk-UA"/>
              </w:rPr>
              <w:t>Напрямок 5. ЕНЕРГОЗБЕРЕЖЕННЯ ТА ЕНЕРГОЕФЕКТИВНІСТЬ</w:t>
            </w:r>
          </w:p>
        </w:tc>
        <w:tc>
          <w:tcPr>
            <w:tcW w:w="996" w:type="dxa"/>
          </w:tcPr>
          <w:p w:rsidR="002E7300" w:rsidRPr="002C33AF" w:rsidRDefault="002E7300" w:rsidP="00D5766F">
            <w:pPr>
              <w:pStyle w:val="20"/>
              <w:keepNext/>
              <w:keepLines/>
              <w:shd w:val="clear" w:color="auto" w:fill="auto"/>
              <w:spacing w:after="0" w:line="240" w:lineRule="auto"/>
              <w:ind w:right="-144"/>
              <w:jc w:val="both"/>
              <w:rPr>
                <w:rFonts w:ascii="Times New Roman" w:hAnsi="Times New Roman" w:cs="Times New Roman"/>
                <w:sz w:val="24"/>
                <w:szCs w:val="24"/>
                <w:lang w:eastAsia="uk-UA"/>
              </w:rPr>
            </w:pPr>
          </w:p>
        </w:tc>
        <w:tc>
          <w:tcPr>
            <w:tcW w:w="993"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p>
        </w:tc>
        <w:tc>
          <w:tcPr>
            <w:tcW w:w="992"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p>
        </w:tc>
        <w:tc>
          <w:tcPr>
            <w:tcW w:w="1134"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p>
        </w:tc>
      </w:tr>
      <w:tr w:rsidR="002E7300" w:rsidRPr="00D1130D" w:rsidTr="00D5766F">
        <w:tc>
          <w:tcPr>
            <w:tcW w:w="531"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p>
        </w:tc>
        <w:tc>
          <w:tcPr>
            <w:tcW w:w="5385" w:type="dxa"/>
            <w:gridSpan w:val="2"/>
          </w:tcPr>
          <w:p w:rsidR="002E7300" w:rsidRPr="00D1130D" w:rsidRDefault="002E7300" w:rsidP="00D5766F">
            <w:pPr>
              <w:pStyle w:val="20"/>
              <w:keepNext/>
              <w:keepLines/>
              <w:shd w:val="clear" w:color="auto" w:fill="auto"/>
              <w:spacing w:after="0" w:line="240" w:lineRule="auto"/>
              <w:jc w:val="both"/>
              <w:rPr>
                <w:rFonts w:ascii="Times New Roman" w:hAnsi="Times New Roman" w:cs="Times New Roman"/>
                <w:b w:val="0"/>
                <w:sz w:val="24"/>
                <w:szCs w:val="24"/>
                <w:lang w:eastAsia="uk-UA"/>
              </w:rPr>
            </w:pPr>
            <w:r w:rsidRPr="00D1130D">
              <w:rPr>
                <w:rFonts w:ascii="Times New Roman" w:hAnsi="Times New Roman" w:cs="Times New Roman"/>
                <w:b w:val="0"/>
                <w:sz w:val="24"/>
                <w:szCs w:val="24"/>
                <w:lang w:eastAsia="uk-UA"/>
              </w:rPr>
              <w:t>Утеплення приміщень  навчальних закладів</w:t>
            </w:r>
          </w:p>
        </w:tc>
        <w:tc>
          <w:tcPr>
            <w:tcW w:w="996" w:type="dxa"/>
          </w:tcPr>
          <w:p w:rsidR="002E7300" w:rsidRPr="002C33AF" w:rsidRDefault="002E7300" w:rsidP="00D5766F">
            <w:pPr>
              <w:pStyle w:val="20"/>
              <w:keepNext/>
              <w:keepLines/>
              <w:shd w:val="clear" w:color="auto" w:fill="auto"/>
              <w:spacing w:after="0" w:line="240" w:lineRule="auto"/>
              <w:ind w:right="-144"/>
              <w:jc w:val="both"/>
              <w:rPr>
                <w:rFonts w:ascii="Times New Roman" w:hAnsi="Times New Roman" w:cs="Times New Roman"/>
                <w:sz w:val="24"/>
                <w:szCs w:val="24"/>
                <w:lang w:eastAsia="uk-UA"/>
              </w:rPr>
            </w:pPr>
            <w:r w:rsidRPr="002C33AF">
              <w:rPr>
                <w:rFonts w:ascii="Times New Roman" w:hAnsi="Times New Roman" w:cs="Times New Roman"/>
                <w:sz w:val="24"/>
                <w:szCs w:val="24"/>
                <w:lang w:eastAsia="uk-UA"/>
              </w:rPr>
              <w:t>4500,0</w:t>
            </w:r>
          </w:p>
        </w:tc>
        <w:tc>
          <w:tcPr>
            <w:tcW w:w="993"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sidRPr="00D1130D">
              <w:rPr>
                <w:rFonts w:ascii="Times New Roman" w:hAnsi="Times New Roman" w:cs="Times New Roman"/>
                <w:b w:val="0"/>
                <w:sz w:val="24"/>
                <w:szCs w:val="24"/>
                <w:lang w:eastAsia="uk-UA"/>
              </w:rPr>
              <w:t>1500,0</w:t>
            </w:r>
          </w:p>
        </w:tc>
        <w:tc>
          <w:tcPr>
            <w:tcW w:w="992"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sidRPr="00D1130D">
              <w:rPr>
                <w:rFonts w:ascii="Times New Roman" w:hAnsi="Times New Roman" w:cs="Times New Roman"/>
                <w:b w:val="0"/>
                <w:sz w:val="24"/>
                <w:szCs w:val="24"/>
                <w:lang w:eastAsia="uk-UA"/>
              </w:rPr>
              <w:t>1000,0</w:t>
            </w:r>
          </w:p>
        </w:tc>
        <w:tc>
          <w:tcPr>
            <w:tcW w:w="1134"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Pr>
                <w:rFonts w:ascii="Times New Roman" w:hAnsi="Times New Roman" w:cs="Times New Roman"/>
                <w:b w:val="0"/>
                <w:sz w:val="24"/>
                <w:szCs w:val="24"/>
                <w:lang w:eastAsia="uk-UA"/>
              </w:rPr>
              <w:t>3</w:t>
            </w:r>
            <w:r w:rsidRPr="00D1130D">
              <w:rPr>
                <w:rFonts w:ascii="Times New Roman" w:hAnsi="Times New Roman" w:cs="Times New Roman"/>
                <w:b w:val="0"/>
                <w:sz w:val="24"/>
                <w:szCs w:val="24"/>
                <w:lang w:eastAsia="uk-UA"/>
              </w:rPr>
              <w:t>000,0</w:t>
            </w:r>
          </w:p>
        </w:tc>
      </w:tr>
      <w:tr w:rsidR="002E7300" w:rsidRPr="00D1130D" w:rsidTr="00D5766F">
        <w:tc>
          <w:tcPr>
            <w:tcW w:w="531"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p>
        </w:tc>
        <w:tc>
          <w:tcPr>
            <w:tcW w:w="5385" w:type="dxa"/>
            <w:gridSpan w:val="2"/>
          </w:tcPr>
          <w:p w:rsidR="002E7300" w:rsidRPr="00D1130D" w:rsidRDefault="002E7300" w:rsidP="00D5766F">
            <w:pPr>
              <w:pStyle w:val="20"/>
              <w:keepNext/>
              <w:keepLines/>
              <w:shd w:val="clear" w:color="auto" w:fill="auto"/>
              <w:spacing w:after="0" w:line="240" w:lineRule="auto"/>
              <w:jc w:val="both"/>
              <w:rPr>
                <w:rFonts w:ascii="Times New Roman" w:hAnsi="Times New Roman" w:cs="Times New Roman"/>
                <w:b w:val="0"/>
                <w:sz w:val="24"/>
                <w:szCs w:val="24"/>
                <w:lang w:eastAsia="uk-UA"/>
              </w:rPr>
            </w:pPr>
            <w:r w:rsidRPr="00D1130D">
              <w:rPr>
                <w:rFonts w:ascii="Times New Roman" w:hAnsi="Times New Roman" w:cs="Times New Roman"/>
                <w:b w:val="0"/>
                <w:sz w:val="24"/>
                <w:szCs w:val="24"/>
                <w:lang w:eastAsia="uk-UA"/>
              </w:rPr>
              <w:t xml:space="preserve">Заміна вікон та зовнішніх дверей </w:t>
            </w:r>
          </w:p>
        </w:tc>
        <w:tc>
          <w:tcPr>
            <w:tcW w:w="996" w:type="dxa"/>
          </w:tcPr>
          <w:p w:rsidR="002E7300" w:rsidRPr="002C33AF" w:rsidRDefault="002E7300" w:rsidP="00D5766F">
            <w:pPr>
              <w:pStyle w:val="20"/>
              <w:keepNext/>
              <w:keepLines/>
              <w:shd w:val="clear" w:color="auto" w:fill="auto"/>
              <w:spacing w:after="0" w:line="240" w:lineRule="auto"/>
              <w:ind w:right="-144"/>
              <w:jc w:val="both"/>
              <w:rPr>
                <w:rFonts w:ascii="Times New Roman" w:hAnsi="Times New Roman" w:cs="Times New Roman"/>
                <w:sz w:val="24"/>
                <w:szCs w:val="24"/>
                <w:lang w:eastAsia="uk-UA"/>
              </w:rPr>
            </w:pPr>
            <w:r w:rsidRPr="002C33AF">
              <w:rPr>
                <w:rFonts w:ascii="Times New Roman" w:hAnsi="Times New Roman" w:cs="Times New Roman"/>
                <w:sz w:val="24"/>
                <w:szCs w:val="24"/>
                <w:lang w:eastAsia="uk-UA"/>
              </w:rPr>
              <w:t>600,0</w:t>
            </w:r>
          </w:p>
        </w:tc>
        <w:tc>
          <w:tcPr>
            <w:tcW w:w="993"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sidRPr="00D1130D">
              <w:rPr>
                <w:rFonts w:ascii="Times New Roman" w:hAnsi="Times New Roman" w:cs="Times New Roman"/>
                <w:b w:val="0"/>
                <w:sz w:val="24"/>
                <w:szCs w:val="24"/>
                <w:lang w:eastAsia="uk-UA"/>
              </w:rPr>
              <w:t>200,0</w:t>
            </w:r>
          </w:p>
        </w:tc>
        <w:tc>
          <w:tcPr>
            <w:tcW w:w="992"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sidRPr="00D1130D">
              <w:rPr>
                <w:rFonts w:ascii="Times New Roman" w:hAnsi="Times New Roman" w:cs="Times New Roman"/>
                <w:b w:val="0"/>
                <w:sz w:val="24"/>
                <w:szCs w:val="24"/>
                <w:lang w:eastAsia="uk-UA"/>
              </w:rPr>
              <w:t>200,0</w:t>
            </w:r>
          </w:p>
        </w:tc>
        <w:tc>
          <w:tcPr>
            <w:tcW w:w="1134"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Pr>
                <w:rFonts w:ascii="Times New Roman" w:hAnsi="Times New Roman" w:cs="Times New Roman"/>
                <w:b w:val="0"/>
                <w:sz w:val="24"/>
                <w:szCs w:val="24"/>
                <w:lang w:eastAsia="uk-UA"/>
              </w:rPr>
              <w:t>4</w:t>
            </w:r>
            <w:r w:rsidRPr="00D1130D">
              <w:rPr>
                <w:rFonts w:ascii="Times New Roman" w:hAnsi="Times New Roman" w:cs="Times New Roman"/>
                <w:b w:val="0"/>
                <w:sz w:val="24"/>
                <w:szCs w:val="24"/>
                <w:lang w:eastAsia="uk-UA"/>
              </w:rPr>
              <w:t>00,0</w:t>
            </w:r>
          </w:p>
        </w:tc>
      </w:tr>
      <w:tr w:rsidR="002E7300" w:rsidRPr="00D1130D" w:rsidTr="00D5766F">
        <w:tc>
          <w:tcPr>
            <w:tcW w:w="531"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p>
        </w:tc>
        <w:tc>
          <w:tcPr>
            <w:tcW w:w="5385" w:type="dxa"/>
            <w:gridSpan w:val="2"/>
          </w:tcPr>
          <w:p w:rsidR="002E7300" w:rsidRPr="00D1130D" w:rsidRDefault="002E7300" w:rsidP="00D5766F">
            <w:pPr>
              <w:pStyle w:val="20"/>
              <w:keepNext/>
              <w:keepLines/>
              <w:shd w:val="clear" w:color="auto" w:fill="auto"/>
              <w:spacing w:after="0" w:line="240" w:lineRule="auto"/>
              <w:jc w:val="both"/>
              <w:rPr>
                <w:rFonts w:ascii="Times New Roman" w:hAnsi="Times New Roman" w:cs="Times New Roman"/>
                <w:b w:val="0"/>
                <w:sz w:val="24"/>
                <w:szCs w:val="24"/>
                <w:lang w:eastAsia="uk-UA"/>
              </w:rPr>
            </w:pPr>
            <w:r>
              <w:rPr>
                <w:rFonts w:ascii="Times New Roman" w:hAnsi="Times New Roman" w:cs="Times New Roman"/>
                <w:b w:val="0"/>
                <w:sz w:val="24"/>
                <w:szCs w:val="24"/>
                <w:lang w:eastAsia="uk-UA"/>
              </w:rPr>
              <w:t>Реконструкція котелень закладів освіти</w:t>
            </w:r>
          </w:p>
        </w:tc>
        <w:tc>
          <w:tcPr>
            <w:tcW w:w="996" w:type="dxa"/>
          </w:tcPr>
          <w:p w:rsidR="002E7300" w:rsidRPr="002C33AF" w:rsidRDefault="002E7300" w:rsidP="00D5766F">
            <w:pPr>
              <w:pStyle w:val="20"/>
              <w:keepNext/>
              <w:keepLines/>
              <w:shd w:val="clear" w:color="auto" w:fill="auto"/>
              <w:spacing w:after="0" w:line="240" w:lineRule="auto"/>
              <w:ind w:right="-144"/>
              <w:jc w:val="both"/>
              <w:rPr>
                <w:rFonts w:ascii="Times New Roman" w:hAnsi="Times New Roman" w:cs="Times New Roman"/>
                <w:sz w:val="24"/>
                <w:szCs w:val="24"/>
                <w:lang w:eastAsia="uk-UA"/>
              </w:rPr>
            </w:pPr>
            <w:r w:rsidRPr="002C33AF">
              <w:rPr>
                <w:rFonts w:ascii="Times New Roman" w:hAnsi="Times New Roman" w:cs="Times New Roman"/>
                <w:sz w:val="24"/>
                <w:szCs w:val="24"/>
                <w:lang w:eastAsia="uk-UA"/>
              </w:rPr>
              <w:t>7500,0</w:t>
            </w:r>
          </w:p>
        </w:tc>
        <w:tc>
          <w:tcPr>
            <w:tcW w:w="993"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Pr>
                <w:rFonts w:ascii="Times New Roman" w:hAnsi="Times New Roman" w:cs="Times New Roman"/>
                <w:b w:val="0"/>
                <w:sz w:val="24"/>
                <w:szCs w:val="24"/>
                <w:lang w:eastAsia="uk-UA"/>
              </w:rPr>
              <w:t>3500,0</w:t>
            </w:r>
          </w:p>
        </w:tc>
        <w:tc>
          <w:tcPr>
            <w:tcW w:w="992"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Pr>
                <w:rFonts w:ascii="Times New Roman" w:hAnsi="Times New Roman" w:cs="Times New Roman"/>
                <w:b w:val="0"/>
                <w:sz w:val="24"/>
                <w:szCs w:val="24"/>
                <w:lang w:eastAsia="uk-UA"/>
              </w:rPr>
              <w:t>2500,0</w:t>
            </w:r>
          </w:p>
        </w:tc>
        <w:tc>
          <w:tcPr>
            <w:tcW w:w="1134" w:type="dxa"/>
          </w:tcPr>
          <w:p w:rsidR="002E7300" w:rsidRPr="00D1130D" w:rsidRDefault="002E7300" w:rsidP="00D5766F">
            <w:pPr>
              <w:pStyle w:val="20"/>
              <w:keepNext/>
              <w:keepLines/>
              <w:shd w:val="clear" w:color="auto" w:fill="auto"/>
              <w:spacing w:after="0" w:line="240" w:lineRule="auto"/>
              <w:ind w:right="-144"/>
              <w:jc w:val="both"/>
              <w:rPr>
                <w:rFonts w:ascii="Times New Roman" w:hAnsi="Times New Roman" w:cs="Times New Roman"/>
                <w:b w:val="0"/>
                <w:sz w:val="24"/>
                <w:szCs w:val="24"/>
                <w:lang w:eastAsia="uk-UA"/>
              </w:rPr>
            </w:pPr>
            <w:r>
              <w:rPr>
                <w:rFonts w:ascii="Times New Roman" w:hAnsi="Times New Roman" w:cs="Times New Roman"/>
                <w:b w:val="0"/>
                <w:sz w:val="24"/>
                <w:szCs w:val="24"/>
                <w:lang w:eastAsia="uk-UA"/>
              </w:rPr>
              <w:t>1500,0</w:t>
            </w:r>
          </w:p>
        </w:tc>
      </w:tr>
    </w:tbl>
    <w:p w:rsidR="002E7300" w:rsidRPr="00D1130D" w:rsidRDefault="002E7300" w:rsidP="002E7300">
      <w:pPr>
        <w:keepNext/>
        <w:keepLines/>
        <w:jc w:val="both"/>
        <w:outlineLvl w:val="1"/>
        <w:rPr>
          <w:bCs/>
        </w:rPr>
      </w:pPr>
    </w:p>
    <w:tbl>
      <w:tblPr>
        <w:tblStyle w:val="a8"/>
        <w:tblW w:w="10031" w:type="dxa"/>
        <w:tblLayout w:type="fixed"/>
        <w:tblLook w:val="04A0" w:firstRow="1" w:lastRow="0" w:firstColumn="1" w:lastColumn="0" w:noHBand="0" w:noVBand="1"/>
      </w:tblPr>
      <w:tblGrid>
        <w:gridCol w:w="5920"/>
        <w:gridCol w:w="1041"/>
        <w:gridCol w:w="944"/>
        <w:gridCol w:w="1080"/>
        <w:gridCol w:w="1046"/>
      </w:tblGrid>
      <w:tr w:rsidR="002E7300" w:rsidRPr="00D1130D" w:rsidTr="00D5766F">
        <w:tc>
          <w:tcPr>
            <w:tcW w:w="5920" w:type="dxa"/>
          </w:tcPr>
          <w:p w:rsidR="002E7300" w:rsidRPr="00D1130D" w:rsidRDefault="002E7300" w:rsidP="00D5766F">
            <w:pPr>
              <w:rPr>
                <w:b/>
              </w:rPr>
            </w:pPr>
            <w:r w:rsidRPr="00D1130D">
              <w:rPr>
                <w:b/>
              </w:rPr>
              <w:t>Напрямок 6. Забезпечення матеріальної підтримки  дітям-сиротам і дітям, позбавленим батьківського піклування, після досягнення ними 18-річного віку</w:t>
            </w:r>
          </w:p>
        </w:tc>
        <w:tc>
          <w:tcPr>
            <w:tcW w:w="1041" w:type="dxa"/>
          </w:tcPr>
          <w:p w:rsidR="002E7300" w:rsidRPr="00D1130D" w:rsidRDefault="002E7300" w:rsidP="00D5766F"/>
        </w:tc>
        <w:tc>
          <w:tcPr>
            <w:tcW w:w="944" w:type="dxa"/>
          </w:tcPr>
          <w:p w:rsidR="002E7300" w:rsidRPr="00D1130D" w:rsidRDefault="002E7300" w:rsidP="00D5766F"/>
        </w:tc>
        <w:tc>
          <w:tcPr>
            <w:tcW w:w="1080" w:type="dxa"/>
          </w:tcPr>
          <w:p w:rsidR="002E7300" w:rsidRPr="00D1130D" w:rsidRDefault="002E7300" w:rsidP="00D5766F"/>
        </w:tc>
        <w:tc>
          <w:tcPr>
            <w:tcW w:w="1046" w:type="dxa"/>
          </w:tcPr>
          <w:p w:rsidR="002E7300" w:rsidRPr="00D1130D" w:rsidRDefault="002E7300" w:rsidP="00D5766F"/>
        </w:tc>
      </w:tr>
      <w:tr w:rsidR="002E7300" w:rsidRPr="00D1130D" w:rsidTr="00D5766F">
        <w:tc>
          <w:tcPr>
            <w:tcW w:w="5920" w:type="dxa"/>
          </w:tcPr>
          <w:p w:rsidR="002E7300" w:rsidRPr="00D1130D" w:rsidRDefault="002E7300" w:rsidP="00D5766F">
            <w:r w:rsidRPr="00D1130D">
              <w:t>Надання одноразової допомоги дітям-сиротам і дітям, позбавленим батьківського піклування після досягнення 18-річного віку на території Студениківської ОТГ</w:t>
            </w:r>
          </w:p>
        </w:tc>
        <w:tc>
          <w:tcPr>
            <w:tcW w:w="1041" w:type="dxa"/>
          </w:tcPr>
          <w:p w:rsidR="002E7300" w:rsidRPr="002C33AF" w:rsidRDefault="002E7300" w:rsidP="00D5766F">
            <w:pPr>
              <w:rPr>
                <w:b/>
              </w:rPr>
            </w:pPr>
            <w:r w:rsidRPr="002C33AF">
              <w:rPr>
                <w:b/>
              </w:rPr>
              <w:t>5,430</w:t>
            </w:r>
          </w:p>
        </w:tc>
        <w:tc>
          <w:tcPr>
            <w:tcW w:w="944" w:type="dxa"/>
          </w:tcPr>
          <w:p w:rsidR="002E7300" w:rsidRPr="00D1130D" w:rsidRDefault="002E7300" w:rsidP="00D5766F"/>
        </w:tc>
        <w:tc>
          <w:tcPr>
            <w:tcW w:w="1080" w:type="dxa"/>
          </w:tcPr>
          <w:p w:rsidR="002E7300" w:rsidRPr="00D1130D" w:rsidRDefault="002E7300" w:rsidP="00D5766F">
            <w:r w:rsidRPr="00D1130D">
              <w:t>3,620</w:t>
            </w:r>
          </w:p>
        </w:tc>
        <w:tc>
          <w:tcPr>
            <w:tcW w:w="1046" w:type="dxa"/>
          </w:tcPr>
          <w:p w:rsidR="002E7300" w:rsidRPr="00D1130D" w:rsidRDefault="002E7300" w:rsidP="00D5766F">
            <w:r w:rsidRPr="00D1130D">
              <w:t>1,810</w:t>
            </w:r>
          </w:p>
        </w:tc>
      </w:tr>
    </w:tbl>
    <w:p w:rsidR="002E7300" w:rsidRDefault="002E7300" w:rsidP="002E7300">
      <w:pPr>
        <w:keepNext/>
        <w:keepLines/>
        <w:ind w:right="-144"/>
        <w:jc w:val="both"/>
        <w:outlineLvl w:val="1"/>
        <w:rPr>
          <w:bCs/>
        </w:rPr>
      </w:pPr>
    </w:p>
    <w:p w:rsidR="002E7300" w:rsidRDefault="002E7300" w:rsidP="002E7300">
      <w:pPr>
        <w:jc w:val="both"/>
        <w:rPr>
          <w:sz w:val="28"/>
          <w:szCs w:val="28"/>
        </w:rPr>
      </w:pPr>
      <w:r>
        <w:rPr>
          <w:b/>
          <w:bCs/>
          <w:sz w:val="28"/>
          <w:szCs w:val="28"/>
        </w:rPr>
        <w:t>Секретар сільської ради                                                        Н.Г. Стрижак</w:t>
      </w:r>
    </w:p>
    <w:p w:rsidR="002E7300" w:rsidRDefault="002E7300" w:rsidP="002E7300">
      <w:pPr>
        <w:jc w:val="both"/>
        <w:rPr>
          <w:sz w:val="28"/>
          <w:szCs w:val="28"/>
        </w:rPr>
      </w:pPr>
    </w:p>
    <w:p w:rsidR="008D78A1" w:rsidRDefault="008D78A1" w:rsidP="008D78A1">
      <w:pPr>
        <w:pStyle w:val="a5"/>
        <w:rPr>
          <w:b/>
          <w:sz w:val="24"/>
          <w:szCs w:val="24"/>
          <w:lang w:val="uk-UA"/>
        </w:rPr>
      </w:pPr>
    </w:p>
    <w:p w:rsidR="00D5766F" w:rsidRDefault="00D5766F" w:rsidP="008D78A1">
      <w:pPr>
        <w:pStyle w:val="a5"/>
        <w:rPr>
          <w:b/>
          <w:sz w:val="24"/>
          <w:szCs w:val="24"/>
          <w:lang w:val="uk-UA"/>
        </w:rPr>
      </w:pPr>
    </w:p>
    <w:p w:rsidR="00D5766F" w:rsidRDefault="00D5766F" w:rsidP="008D78A1">
      <w:pPr>
        <w:pStyle w:val="a5"/>
        <w:rPr>
          <w:b/>
          <w:sz w:val="24"/>
          <w:szCs w:val="24"/>
          <w:lang w:val="uk-UA"/>
        </w:rPr>
      </w:pPr>
    </w:p>
    <w:p w:rsidR="00D5766F" w:rsidRDefault="00D5766F" w:rsidP="008D78A1">
      <w:pPr>
        <w:pStyle w:val="a5"/>
        <w:rPr>
          <w:b/>
          <w:sz w:val="24"/>
          <w:szCs w:val="24"/>
          <w:lang w:val="uk-UA"/>
        </w:rPr>
      </w:pPr>
    </w:p>
    <w:p w:rsidR="00D5766F" w:rsidRDefault="00D5766F" w:rsidP="008D78A1">
      <w:pPr>
        <w:pStyle w:val="a5"/>
        <w:rPr>
          <w:b/>
          <w:sz w:val="24"/>
          <w:szCs w:val="24"/>
          <w:lang w:val="uk-UA"/>
        </w:rPr>
      </w:pPr>
    </w:p>
    <w:p w:rsidR="00D5766F" w:rsidRDefault="00D5766F" w:rsidP="008D78A1">
      <w:pPr>
        <w:pStyle w:val="a5"/>
        <w:rPr>
          <w:b/>
          <w:sz w:val="24"/>
          <w:szCs w:val="24"/>
          <w:lang w:val="uk-UA"/>
        </w:rPr>
      </w:pPr>
    </w:p>
    <w:p w:rsidR="00D5766F" w:rsidRDefault="00D5766F" w:rsidP="008D78A1">
      <w:pPr>
        <w:pStyle w:val="a5"/>
        <w:rPr>
          <w:b/>
          <w:sz w:val="24"/>
          <w:szCs w:val="24"/>
          <w:lang w:val="uk-UA"/>
        </w:rPr>
      </w:pPr>
    </w:p>
    <w:p w:rsidR="00D5766F" w:rsidRDefault="00D5766F" w:rsidP="008D78A1">
      <w:pPr>
        <w:pStyle w:val="a5"/>
        <w:rPr>
          <w:b/>
          <w:sz w:val="24"/>
          <w:szCs w:val="24"/>
          <w:lang w:val="uk-UA"/>
        </w:rPr>
      </w:pPr>
    </w:p>
    <w:p w:rsidR="00BE68E1" w:rsidRPr="00301434" w:rsidRDefault="00BE68E1" w:rsidP="00BE68E1">
      <w:pPr>
        <w:jc w:val="center"/>
        <w:rPr>
          <w:b/>
          <w:sz w:val="28"/>
          <w:szCs w:val="28"/>
          <w:lang w:val="uk-UA"/>
        </w:rPr>
      </w:pPr>
      <w:r w:rsidRPr="00B230E0">
        <w:rPr>
          <w:noProof/>
          <w:sz w:val="28"/>
          <w:szCs w:val="28"/>
          <w:lang w:val="uk-UA" w:eastAsia="uk-UA"/>
        </w:rPr>
        <w:lastRenderedPageBreak/>
        <w:drawing>
          <wp:inline distT="0" distB="0" distL="0" distR="0">
            <wp:extent cx="485775" cy="657225"/>
            <wp:effectExtent l="0" t="0" r="9525"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r w:rsidRPr="00301434">
        <w:rPr>
          <w:sz w:val="28"/>
          <w:szCs w:val="28"/>
        </w:rPr>
        <w:br w:type="textWrapping" w:clear="all"/>
      </w:r>
      <w:r>
        <w:rPr>
          <w:b/>
          <w:sz w:val="28"/>
          <w:szCs w:val="28"/>
          <w:lang w:val="uk-UA"/>
        </w:rPr>
        <w:t>СТУДЕНИК</w:t>
      </w:r>
      <w:r w:rsidRPr="00301434">
        <w:rPr>
          <w:b/>
          <w:sz w:val="28"/>
          <w:szCs w:val="28"/>
        </w:rPr>
        <w:t>ІВСЬКА  СІЛЬСЬКА Р</w:t>
      </w:r>
      <w:r w:rsidRPr="00301434">
        <w:rPr>
          <w:b/>
          <w:sz w:val="28"/>
          <w:szCs w:val="28"/>
          <w:lang w:val="uk-UA"/>
        </w:rPr>
        <w:t>АДА</w:t>
      </w:r>
      <w:r w:rsidRPr="00301434">
        <w:rPr>
          <w:sz w:val="28"/>
          <w:szCs w:val="28"/>
        </w:rPr>
        <w:t xml:space="preserve">  </w:t>
      </w:r>
    </w:p>
    <w:p w:rsidR="00BE68E1" w:rsidRDefault="00BE68E1" w:rsidP="00BE68E1">
      <w:pPr>
        <w:pStyle w:val="3"/>
        <w:rPr>
          <w:b w:val="0"/>
          <w:sz w:val="28"/>
          <w:szCs w:val="28"/>
          <w:lang w:val="ru-RU"/>
        </w:rPr>
      </w:pPr>
      <w:r>
        <w:rPr>
          <w:b w:val="0"/>
          <w:sz w:val="28"/>
          <w:szCs w:val="28"/>
          <w:lang w:val="ru-RU"/>
        </w:rPr>
        <w:t xml:space="preserve">ПЕРЕЯСЛАВ-ХМЕЛЬНИЦЬКОГО </w:t>
      </w:r>
      <w:r w:rsidRPr="001D4F30">
        <w:rPr>
          <w:b w:val="0"/>
          <w:sz w:val="28"/>
          <w:szCs w:val="28"/>
          <w:lang w:val="ru-RU"/>
        </w:rPr>
        <w:t xml:space="preserve"> РАЙОНУ</w:t>
      </w:r>
    </w:p>
    <w:p w:rsidR="00BE68E1" w:rsidRDefault="00BE68E1" w:rsidP="00BE68E1">
      <w:pPr>
        <w:pStyle w:val="3"/>
        <w:rPr>
          <w:b w:val="0"/>
          <w:sz w:val="28"/>
          <w:szCs w:val="28"/>
          <w:lang w:val="ru-RU"/>
        </w:rPr>
      </w:pPr>
      <w:r>
        <w:rPr>
          <w:b w:val="0"/>
          <w:sz w:val="28"/>
          <w:szCs w:val="28"/>
          <w:lang w:val="ru-RU"/>
        </w:rPr>
        <w:t>КИЇВ</w:t>
      </w:r>
      <w:r w:rsidRPr="001D4F30">
        <w:rPr>
          <w:b w:val="0"/>
          <w:sz w:val="28"/>
          <w:szCs w:val="28"/>
          <w:lang w:val="ru-RU"/>
        </w:rPr>
        <w:t>СЬКОЇ ОБЛАСТІ</w:t>
      </w:r>
    </w:p>
    <w:p w:rsidR="00BE68E1" w:rsidRPr="00301434" w:rsidRDefault="00BE68E1" w:rsidP="00BE68E1">
      <w:pPr>
        <w:rPr>
          <w:b/>
          <w:sz w:val="28"/>
          <w:szCs w:val="28"/>
        </w:rPr>
      </w:pPr>
      <w:r>
        <w:t xml:space="preserve">                             </w:t>
      </w:r>
      <w:r>
        <w:rPr>
          <w:lang w:val="uk-UA"/>
        </w:rPr>
        <w:t xml:space="preserve">        </w:t>
      </w:r>
      <w:r>
        <w:t xml:space="preserve">  </w:t>
      </w:r>
    </w:p>
    <w:p w:rsidR="00BE68E1" w:rsidRPr="007570AA" w:rsidRDefault="00BE68E1" w:rsidP="00BE68E1">
      <w:pPr>
        <w:pStyle w:val="3"/>
        <w:rPr>
          <w:b w:val="0"/>
          <w:sz w:val="28"/>
          <w:szCs w:val="28"/>
          <w:lang w:val="ru-RU"/>
        </w:rPr>
      </w:pPr>
      <w:r>
        <w:rPr>
          <w:b w:val="0"/>
          <w:sz w:val="28"/>
          <w:szCs w:val="28"/>
          <w:lang w:val="ru-RU"/>
        </w:rPr>
        <w:t xml:space="preserve"> </w:t>
      </w:r>
      <w:r w:rsidRPr="007570AA">
        <w:rPr>
          <w:b w:val="0"/>
          <w:sz w:val="28"/>
          <w:szCs w:val="28"/>
          <w:lang w:val="ru-RU"/>
        </w:rPr>
        <w:t xml:space="preserve"> </w:t>
      </w:r>
    </w:p>
    <w:p w:rsidR="00BE68E1" w:rsidRPr="00301434" w:rsidRDefault="00BE68E1" w:rsidP="00BE68E1">
      <w:pPr>
        <w:rPr>
          <w:sz w:val="28"/>
          <w:szCs w:val="28"/>
        </w:rPr>
      </w:pPr>
      <w:r w:rsidRPr="007570AA">
        <w:t xml:space="preserve">                                      </w:t>
      </w:r>
      <w:r>
        <w:rPr>
          <w:b/>
          <w:i/>
        </w:rPr>
        <w:t xml:space="preserve">        </w:t>
      </w:r>
      <w:r>
        <w:rPr>
          <w:b/>
          <w:i/>
          <w:lang w:val="uk-UA"/>
        </w:rPr>
        <w:t xml:space="preserve">          </w:t>
      </w:r>
      <w:r>
        <w:rPr>
          <w:b/>
          <w:i/>
        </w:rPr>
        <w:t xml:space="preserve"> </w:t>
      </w:r>
      <w:r w:rsidRPr="00301434">
        <w:rPr>
          <w:b/>
          <w:sz w:val="28"/>
          <w:szCs w:val="28"/>
        </w:rPr>
        <w:t>Р І Ш Е Н Н Я</w:t>
      </w:r>
      <w:r w:rsidRPr="00301434">
        <w:rPr>
          <w:sz w:val="28"/>
          <w:szCs w:val="28"/>
        </w:rPr>
        <w:t xml:space="preserve">   </w:t>
      </w:r>
    </w:p>
    <w:p w:rsidR="00BE68E1" w:rsidRPr="00AF6232" w:rsidRDefault="00BE68E1" w:rsidP="00BE68E1">
      <w:pPr>
        <w:rPr>
          <w:sz w:val="28"/>
          <w:szCs w:val="28"/>
        </w:rPr>
      </w:pPr>
    </w:p>
    <w:p w:rsidR="00BE68E1" w:rsidRDefault="00BE68E1" w:rsidP="00BE68E1">
      <w:pPr>
        <w:rPr>
          <w:sz w:val="28"/>
          <w:szCs w:val="28"/>
          <w:lang w:val="uk-UA"/>
        </w:rPr>
      </w:pPr>
      <w:r w:rsidRPr="00CB01B6">
        <w:rPr>
          <w:sz w:val="28"/>
          <w:szCs w:val="28"/>
        </w:rPr>
        <w:t xml:space="preserve">Від </w:t>
      </w:r>
      <w:r>
        <w:rPr>
          <w:sz w:val="28"/>
          <w:szCs w:val="28"/>
          <w:lang w:val="uk-UA"/>
        </w:rPr>
        <w:t>11.12.</w:t>
      </w:r>
      <w:r>
        <w:rPr>
          <w:sz w:val="28"/>
          <w:szCs w:val="28"/>
        </w:rPr>
        <w:t xml:space="preserve"> 2019 </w:t>
      </w:r>
      <w:r w:rsidRPr="00CB01B6">
        <w:rPr>
          <w:sz w:val="28"/>
          <w:szCs w:val="28"/>
        </w:rPr>
        <w:t xml:space="preserve"> року                       </w:t>
      </w:r>
      <w:r>
        <w:rPr>
          <w:sz w:val="28"/>
          <w:szCs w:val="28"/>
          <w:lang w:val="uk-UA"/>
        </w:rPr>
        <w:t xml:space="preserve">С. Студеники                </w:t>
      </w:r>
      <w:r w:rsidRPr="00CB01B6">
        <w:rPr>
          <w:sz w:val="28"/>
          <w:szCs w:val="28"/>
        </w:rPr>
        <w:t xml:space="preserve">    </w:t>
      </w:r>
      <w:r>
        <w:rPr>
          <w:color w:val="000000"/>
          <w:sz w:val="28"/>
          <w:szCs w:val="28"/>
          <w:lang w:val="uk-UA" w:eastAsia="uk-UA"/>
        </w:rPr>
        <w:t>№</w:t>
      </w:r>
      <w:r>
        <w:rPr>
          <w:sz w:val="28"/>
          <w:szCs w:val="28"/>
          <w:lang w:val="uk-UA"/>
        </w:rPr>
        <w:t xml:space="preserve"> 994-39-7</w:t>
      </w:r>
    </w:p>
    <w:p w:rsidR="00BE68E1" w:rsidRDefault="00BE68E1" w:rsidP="00BE68E1">
      <w:pPr>
        <w:rPr>
          <w:b/>
          <w:sz w:val="28"/>
          <w:szCs w:val="28"/>
        </w:rPr>
      </w:pPr>
    </w:p>
    <w:p w:rsidR="00BE68E1" w:rsidRPr="00B230E0" w:rsidRDefault="00BE68E1" w:rsidP="00BE68E1">
      <w:pPr>
        <w:rPr>
          <w:b/>
          <w:sz w:val="28"/>
          <w:szCs w:val="28"/>
          <w:lang w:val="uk-UA"/>
        </w:rPr>
      </w:pPr>
      <w:r w:rsidRPr="00B230E0">
        <w:rPr>
          <w:b/>
          <w:sz w:val="28"/>
          <w:szCs w:val="28"/>
        </w:rPr>
        <w:t xml:space="preserve">Про </w:t>
      </w:r>
      <w:r>
        <w:rPr>
          <w:b/>
          <w:sz w:val="28"/>
          <w:szCs w:val="28"/>
          <w:lang w:val="uk-UA"/>
        </w:rPr>
        <w:t>внесення змін до</w:t>
      </w:r>
      <w:r w:rsidRPr="00B230E0">
        <w:rPr>
          <w:b/>
          <w:sz w:val="28"/>
          <w:szCs w:val="28"/>
          <w:lang w:val="uk-UA"/>
        </w:rPr>
        <w:t xml:space="preserve"> П</w:t>
      </w:r>
      <w:r w:rsidRPr="00B230E0">
        <w:rPr>
          <w:b/>
          <w:sz w:val="28"/>
          <w:szCs w:val="28"/>
        </w:rPr>
        <w:t>рограми</w:t>
      </w:r>
      <w:r w:rsidRPr="00B230E0">
        <w:rPr>
          <w:b/>
          <w:sz w:val="28"/>
          <w:szCs w:val="28"/>
          <w:lang w:val="uk-UA"/>
        </w:rPr>
        <w:t xml:space="preserve"> соціально-</w:t>
      </w:r>
    </w:p>
    <w:p w:rsidR="00BE68E1" w:rsidRPr="00B230E0" w:rsidRDefault="00BE68E1" w:rsidP="00BE68E1">
      <w:pPr>
        <w:rPr>
          <w:b/>
          <w:sz w:val="28"/>
          <w:szCs w:val="28"/>
          <w:lang w:val="uk-UA"/>
        </w:rPr>
      </w:pPr>
      <w:r w:rsidRPr="00B230E0">
        <w:rPr>
          <w:b/>
          <w:sz w:val="28"/>
          <w:szCs w:val="28"/>
          <w:lang w:val="uk-UA"/>
        </w:rPr>
        <w:t xml:space="preserve">економічного розвитку Студениківської </w:t>
      </w:r>
    </w:p>
    <w:p w:rsidR="00BE68E1" w:rsidRPr="00B230E0" w:rsidRDefault="00BE68E1" w:rsidP="00BE68E1">
      <w:pPr>
        <w:rPr>
          <w:b/>
          <w:sz w:val="28"/>
          <w:szCs w:val="28"/>
          <w:lang w:val="uk-UA"/>
        </w:rPr>
      </w:pPr>
      <w:r w:rsidRPr="00B230E0">
        <w:rPr>
          <w:b/>
          <w:sz w:val="28"/>
          <w:szCs w:val="28"/>
          <w:lang w:val="uk-UA"/>
        </w:rPr>
        <w:t>сільської ради – об’єднаної територіальної громади</w:t>
      </w:r>
    </w:p>
    <w:p w:rsidR="00BE68E1" w:rsidRPr="00B230E0" w:rsidRDefault="00BE68E1" w:rsidP="00BE68E1">
      <w:pPr>
        <w:rPr>
          <w:b/>
          <w:sz w:val="28"/>
          <w:szCs w:val="28"/>
          <w:lang w:val="uk-UA"/>
        </w:rPr>
      </w:pPr>
      <w:r w:rsidRPr="00B230E0">
        <w:rPr>
          <w:b/>
          <w:sz w:val="28"/>
          <w:szCs w:val="28"/>
          <w:lang w:val="uk-UA"/>
        </w:rPr>
        <w:t xml:space="preserve"> на 2019 рік</w:t>
      </w:r>
    </w:p>
    <w:p w:rsidR="00BE68E1" w:rsidRPr="00410DCA" w:rsidRDefault="00BE68E1" w:rsidP="00BE68E1">
      <w:pPr>
        <w:rPr>
          <w:sz w:val="28"/>
          <w:szCs w:val="28"/>
          <w:lang w:val="uk-UA"/>
        </w:rPr>
      </w:pPr>
    </w:p>
    <w:p w:rsidR="00BE68E1" w:rsidRDefault="00BE68E1" w:rsidP="00BE68E1">
      <w:pPr>
        <w:rPr>
          <w:sz w:val="28"/>
          <w:szCs w:val="28"/>
          <w:lang w:val="uk-UA"/>
        </w:rPr>
      </w:pPr>
      <w:r w:rsidRPr="00C27C9D">
        <w:rPr>
          <w:sz w:val="28"/>
          <w:szCs w:val="28"/>
          <w:lang w:val="uk-UA"/>
        </w:rPr>
        <w:t xml:space="preserve">      </w:t>
      </w:r>
      <w:r>
        <w:rPr>
          <w:sz w:val="28"/>
          <w:szCs w:val="28"/>
          <w:lang w:val="uk-UA"/>
        </w:rPr>
        <w:t>Відповідно до статті 26  Закону України «Про місцеве самоврядування в Україні»,</w:t>
      </w:r>
      <w:r w:rsidRPr="00C27C9D">
        <w:rPr>
          <w:sz w:val="28"/>
          <w:szCs w:val="28"/>
          <w:lang w:val="uk-UA"/>
        </w:rPr>
        <w:t xml:space="preserve"> </w:t>
      </w:r>
      <w:r>
        <w:rPr>
          <w:sz w:val="28"/>
          <w:szCs w:val="28"/>
          <w:lang w:val="uk-UA"/>
        </w:rPr>
        <w:t xml:space="preserve"> Закону України «Про добровільне об</w:t>
      </w:r>
      <w:r w:rsidRPr="007F48AE">
        <w:rPr>
          <w:sz w:val="28"/>
          <w:szCs w:val="28"/>
          <w:lang w:val="uk-UA"/>
        </w:rPr>
        <w:t>`</w:t>
      </w:r>
      <w:r>
        <w:rPr>
          <w:sz w:val="28"/>
          <w:szCs w:val="28"/>
          <w:lang w:val="uk-UA"/>
        </w:rPr>
        <w:t>єднання територіальних громад» Закону України «Про державне прогнозування та розроблення програм соціально-економічного розвитку України» та Державної стратегії регіонального розвитку на період до 2020 року, Студениківська сільська  рада вирішила:</w:t>
      </w:r>
    </w:p>
    <w:p w:rsidR="00BE68E1" w:rsidRDefault="00BE68E1" w:rsidP="00BE68E1">
      <w:pPr>
        <w:rPr>
          <w:sz w:val="28"/>
          <w:szCs w:val="28"/>
          <w:lang w:val="uk-UA"/>
        </w:rPr>
      </w:pPr>
    </w:p>
    <w:p w:rsidR="00BE68E1" w:rsidRDefault="00BE68E1" w:rsidP="00BE68E1">
      <w:pPr>
        <w:rPr>
          <w:sz w:val="28"/>
          <w:szCs w:val="28"/>
          <w:lang w:val="uk-UA"/>
        </w:rPr>
      </w:pPr>
      <w:r>
        <w:rPr>
          <w:sz w:val="28"/>
          <w:szCs w:val="28"/>
          <w:lang w:val="uk-UA"/>
        </w:rPr>
        <w:t xml:space="preserve"> 1.Внести зміни до  Програми соціально-економічного розвитку  Студениківської сільської ради </w:t>
      </w:r>
      <w:r w:rsidRPr="00C27C9D">
        <w:rPr>
          <w:sz w:val="28"/>
          <w:szCs w:val="28"/>
          <w:lang w:val="uk-UA"/>
        </w:rPr>
        <w:t xml:space="preserve"> </w:t>
      </w:r>
      <w:r w:rsidRPr="00B230E0">
        <w:rPr>
          <w:b/>
          <w:sz w:val="28"/>
          <w:szCs w:val="28"/>
          <w:lang w:val="uk-UA"/>
        </w:rPr>
        <w:t>– об’єднаної територіальної громади на 2019 рік</w:t>
      </w:r>
      <w:r>
        <w:rPr>
          <w:b/>
          <w:sz w:val="28"/>
          <w:szCs w:val="28"/>
          <w:lang w:val="uk-UA"/>
        </w:rPr>
        <w:t xml:space="preserve"> </w:t>
      </w:r>
      <w:r w:rsidRPr="00C27C9D">
        <w:rPr>
          <w:sz w:val="28"/>
          <w:szCs w:val="28"/>
          <w:lang w:val="uk-UA"/>
        </w:rPr>
        <w:t xml:space="preserve"> </w:t>
      </w:r>
      <w:r>
        <w:rPr>
          <w:sz w:val="28"/>
          <w:szCs w:val="28"/>
          <w:lang w:val="uk-UA"/>
        </w:rPr>
        <w:t>(додається).</w:t>
      </w:r>
    </w:p>
    <w:p w:rsidR="00BE68E1" w:rsidRDefault="00BE68E1" w:rsidP="00BE68E1">
      <w:pPr>
        <w:rPr>
          <w:sz w:val="28"/>
          <w:szCs w:val="28"/>
          <w:lang w:val="uk-UA"/>
        </w:rPr>
      </w:pPr>
    </w:p>
    <w:p w:rsidR="00BE68E1" w:rsidRPr="00EC3189" w:rsidRDefault="00BE68E1" w:rsidP="00BE68E1">
      <w:pPr>
        <w:rPr>
          <w:sz w:val="28"/>
          <w:szCs w:val="28"/>
          <w:lang w:val="uk-UA"/>
        </w:rPr>
      </w:pPr>
      <w:r>
        <w:rPr>
          <w:sz w:val="28"/>
          <w:szCs w:val="28"/>
          <w:lang w:val="uk-UA"/>
        </w:rPr>
        <w:t>2. Контроль за виконанням рішення покласти на постійну комісію з питань фінансів бюджету та планування   соціально-економічного розвитку</w:t>
      </w:r>
      <w:r w:rsidRPr="00EC3189">
        <w:rPr>
          <w:sz w:val="28"/>
          <w:szCs w:val="28"/>
          <w:lang w:val="uk-UA"/>
        </w:rPr>
        <w:t>.</w:t>
      </w:r>
    </w:p>
    <w:p w:rsidR="00BE68E1" w:rsidRPr="00184AC8" w:rsidRDefault="00BE68E1" w:rsidP="00BE68E1">
      <w:pPr>
        <w:rPr>
          <w:sz w:val="28"/>
          <w:szCs w:val="28"/>
          <w:lang w:val="uk-UA"/>
        </w:rPr>
      </w:pPr>
    </w:p>
    <w:p w:rsidR="00BE68E1" w:rsidRPr="00C27C9D" w:rsidRDefault="00BE68E1" w:rsidP="00BE68E1">
      <w:pPr>
        <w:rPr>
          <w:sz w:val="28"/>
          <w:szCs w:val="28"/>
          <w:lang w:val="uk-UA"/>
        </w:rPr>
      </w:pPr>
      <w:r w:rsidRPr="00C27C9D">
        <w:rPr>
          <w:sz w:val="28"/>
          <w:szCs w:val="28"/>
          <w:lang w:val="uk-UA"/>
        </w:rPr>
        <w:t xml:space="preserve">                               </w:t>
      </w:r>
    </w:p>
    <w:p w:rsidR="00BE68E1" w:rsidRDefault="00BE68E1" w:rsidP="00BE68E1">
      <w:pPr>
        <w:rPr>
          <w:sz w:val="28"/>
          <w:szCs w:val="28"/>
          <w:lang w:val="uk-UA"/>
        </w:rPr>
      </w:pPr>
      <w:r>
        <w:rPr>
          <w:sz w:val="28"/>
          <w:szCs w:val="28"/>
          <w:lang w:val="uk-UA"/>
        </w:rPr>
        <w:t>Сільський голова                                                М.О.Лях</w:t>
      </w:r>
    </w:p>
    <w:p w:rsidR="00BE68E1" w:rsidRDefault="00BE68E1" w:rsidP="00BE68E1">
      <w:pPr>
        <w:rPr>
          <w:sz w:val="28"/>
          <w:szCs w:val="28"/>
          <w:lang w:val="uk-UA"/>
        </w:rPr>
      </w:pPr>
    </w:p>
    <w:p w:rsidR="00BE68E1" w:rsidRDefault="00BE68E1" w:rsidP="00BE68E1"/>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p>
    <w:p w:rsidR="00BE68E1" w:rsidRDefault="00BE68E1" w:rsidP="00BE68E1">
      <w:pPr>
        <w:ind w:left="5954" w:right="433" w:firstLine="15"/>
        <w:contextualSpacing/>
        <w:jc w:val="right"/>
        <w:rPr>
          <w:lang w:val="uk-UA"/>
        </w:rPr>
      </w:pPr>
      <w:r>
        <w:rPr>
          <w:lang w:val="uk-UA"/>
        </w:rPr>
        <w:lastRenderedPageBreak/>
        <w:t>ЗАТВЕРДЖЕНО</w:t>
      </w:r>
    </w:p>
    <w:p w:rsidR="00BE68E1" w:rsidRDefault="00BE68E1" w:rsidP="00BE68E1">
      <w:pPr>
        <w:ind w:left="5954" w:right="433" w:firstLine="15"/>
        <w:contextualSpacing/>
        <w:jc w:val="right"/>
        <w:rPr>
          <w:lang w:val="uk-UA"/>
        </w:rPr>
      </w:pPr>
      <w:r>
        <w:rPr>
          <w:lang w:val="uk-UA"/>
        </w:rPr>
        <w:t>Р</w:t>
      </w:r>
      <w:r w:rsidRPr="00CB2296">
        <w:rPr>
          <w:lang w:val="uk-UA"/>
        </w:rPr>
        <w:t xml:space="preserve">ішенням     </w:t>
      </w:r>
      <w:r>
        <w:rPr>
          <w:lang w:val="uk-UA"/>
        </w:rPr>
        <w:t xml:space="preserve"> сесії       </w:t>
      </w:r>
      <w:r w:rsidRPr="00CB2296">
        <w:rPr>
          <w:lang w:val="uk-UA"/>
        </w:rPr>
        <w:t xml:space="preserve">Студениківської сільської ради   </w:t>
      </w:r>
      <w:r>
        <w:rPr>
          <w:lang w:val="uk-UA"/>
        </w:rPr>
        <w:t>від 20.12.2018 року</w:t>
      </w:r>
      <w:r w:rsidRPr="00CB2296">
        <w:rPr>
          <w:lang w:val="uk-UA"/>
        </w:rPr>
        <w:t xml:space="preserve"> </w:t>
      </w:r>
    </w:p>
    <w:p w:rsidR="00BE68E1" w:rsidRPr="00CB2296" w:rsidRDefault="00BE68E1" w:rsidP="00BE68E1">
      <w:pPr>
        <w:ind w:left="5954" w:right="433" w:firstLine="15"/>
        <w:contextualSpacing/>
        <w:jc w:val="right"/>
        <w:rPr>
          <w:lang w:val="uk-UA"/>
        </w:rPr>
      </w:pPr>
      <w:r>
        <w:rPr>
          <w:lang w:val="uk-UA"/>
        </w:rPr>
        <w:t>№ 470</w:t>
      </w:r>
      <w:r w:rsidRPr="00CB2296">
        <w:rPr>
          <w:lang w:val="uk-UA"/>
        </w:rPr>
        <w:t xml:space="preserve"> </w:t>
      </w:r>
      <w:r>
        <w:rPr>
          <w:sz w:val="28"/>
          <w:szCs w:val="28"/>
          <w:lang w:val="uk-UA"/>
        </w:rPr>
        <w:t>-</w:t>
      </w:r>
      <w:r w:rsidRPr="007E6B35">
        <w:rPr>
          <w:lang w:val="uk-UA"/>
        </w:rPr>
        <w:t>20-VII</w:t>
      </w:r>
      <w:r>
        <w:rPr>
          <w:color w:val="000000"/>
          <w:sz w:val="28"/>
          <w:szCs w:val="28"/>
          <w:lang w:val="uk-UA" w:eastAsia="uk-UA"/>
        </w:rPr>
        <w:t xml:space="preserve">            </w:t>
      </w:r>
      <w:r w:rsidRPr="00CB2296">
        <w:rPr>
          <w:lang w:val="uk-UA"/>
        </w:rPr>
        <w:t xml:space="preserve">                       </w:t>
      </w:r>
    </w:p>
    <w:p w:rsidR="00BE68E1" w:rsidRPr="00C0658C" w:rsidRDefault="00BE68E1" w:rsidP="00BE68E1">
      <w:pPr>
        <w:ind w:left="5954" w:right="433"/>
        <w:contextualSpacing/>
        <w:jc w:val="right"/>
        <w:rPr>
          <w:color w:val="FF0000"/>
          <w:lang w:val="uk-UA"/>
        </w:rPr>
      </w:pPr>
      <w:r w:rsidRPr="00C0658C">
        <w:rPr>
          <w:color w:val="FF0000"/>
          <w:lang w:val="uk-UA"/>
        </w:rPr>
        <w:t xml:space="preserve">(зі змінами від </w:t>
      </w:r>
      <w:r>
        <w:rPr>
          <w:color w:val="FF0000"/>
          <w:lang w:val="uk-UA"/>
        </w:rPr>
        <w:t>11.12</w:t>
      </w:r>
      <w:r w:rsidRPr="00C0658C">
        <w:rPr>
          <w:color w:val="FF0000"/>
          <w:lang w:val="uk-UA"/>
        </w:rPr>
        <w:t>.2019р.)</w:t>
      </w:r>
    </w:p>
    <w:p w:rsidR="00BE68E1" w:rsidRPr="00CB2296" w:rsidRDefault="00BE68E1" w:rsidP="00BE68E1">
      <w:pPr>
        <w:contextualSpacing/>
        <w:jc w:val="right"/>
        <w:rPr>
          <w:lang w:val="uk-UA"/>
        </w:rPr>
      </w:pPr>
    </w:p>
    <w:p w:rsidR="00BE68E1" w:rsidRPr="00CB2296" w:rsidRDefault="00BE68E1" w:rsidP="00BE68E1">
      <w:pPr>
        <w:contextualSpacing/>
        <w:jc w:val="both"/>
        <w:rPr>
          <w:lang w:val="uk-UA"/>
        </w:rPr>
      </w:pPr>
    </w:p>
    <w:p w:rsidR="00BE68E1" w:rsidRPr="00CB2296" w:rsidRDefault="00BE68E1" w:rsidP="00BE68E1">
      <w:pPr>
        <w:contextualSpacing/>
        <w:jc w:val="both"/>
        <w:rPr>
          <w:lang w:val="uk-UA"/>
        </w:rPr>
      </w:pPr>
    </w:p>
    <w:p w:rsidR="00BE68E1" w:rsidRPr="00CB2296" w:rsidRDefault="00BE68E1" w:rsidP="00BE68E1">
      <w:pPr>
        <w:contextualSpacing/>
        <w:jc w:val="both"/>
        <w:rPr>
          <w:lang w:val="uk-UA"/>
        </w:rPr>
      </w:pPr>
    </w:p>
    <w:p w:rsidR="00BE68E1" w:rsidRPr="00CB2296" w:rsidRDefault="00BE68E1" w:rsidP="00BE68E1">
      <w:pPr>
        <w:contextualSpacing/>
        <w:jc w:val="both"/>
        <w:rPr>
          <w:lang w:val="uk-UA"/>
        </w:rPr>
      </w:pPr>
    </w:p>
    <w:p w:rsidR="00BE68E1" w:rsidRPr="00CB2296" w:rsidRDefault="00BE68E1" w:rsidP="00BE68E1">
      <w:pPr>
        <w:contextualSpacing/>
        <w:jc w:val="both"/>
        <w:rPr>
          <w:lang w:val="uk-UA"/>
        </w:rPr>
      </w:pPr>
    </w:p>
    <w:p w:rsidR="00BE68E1" w:rsidRPr="00CB2296" w:rsidRDefault="00BE68E1" w:rsidP="00BE68E1">
      <w:pPr>
        <w:contextualSpacing/>
        <w:jc w:val="both"/>
        <w:rPr>
          <w:lang w:val="uk-UA"/>
        </w:rPr>
      </w:pPr>
    </w:p>
    <w:p w:rsidR="00BE68E1" w:rsidRPr="00CB2296" w:rsidRDefault="00BE68E1" w:rsidP="00BE68E1">
      <w:pPr>
        <w:contextualSpacing/>
        <w:jc w:val="both"/>
        <w:rPr>
          <w:lang w:val="uk-UA"/>
        </w:rPr>
      </w:pPr>
    </w:p>
    <w:p w:rsidR="00BE68E1" w:rsidRPr="00CB2296" w:rsidRDefault="00BE68E1" w:rsidP="00BE68E1">
      <w:pPr>
        <w:contextualSpacing/>
        <w:jc w:val="both"/>
        <w:rPr>
          <w:lang w:val="uk-UA"/>
        </w:rPr>
      </w:pPr>
    </w:p>
    <w:p w:rsidR="00BE68E1" w:rsidRPr="00CB2296" w:rsidRDefault="00BE68E1" w:rsidP="00BE68E1">
      <w:pPr>
        <w:contextualSpacing/>
        <w:jc w:val="both"/>
        <w:rPr>
          <w:lang w:val="uk-UA"/>
        </w:rPr>
      </w:pPr>
    </w:p>
    <w:p w:rsidR="00BE68E1" w:rsidRPr="00CB2296" w:rsidRDefault="00BE68E1" w:rsidP="00BE68E1">
      <w:pPr>
        <w:contextualSpacing/>
        <w:jc w:val="both"/>
        <w:rPr>
          <w:lang w:val="uk-UA"/>
        </w:rPr>
      </w:pPr>
    </w:p>
    <w:p w:rsidR="00BE68E1" w:rsidRPr="00CB2296" w:rsidRDefault="00BE68E1" w:rsidP="00BE68E1">
      <w:pPr>
        <w:contextualSpacing/>
        <w:jc w:val="center"/>
        <w:rPr>
          <w:b/>
          <w:lang w:val="uk-UA"/>
        </w:rPr>
      </w:pPr>
      <w:r>
        <w:rPr>
          <w:b/>
          <w:lang w:val="uk-UA"/>
        </w:rPr>
        <w:t>ПРОГРАМА</w:t>
      </w:r>
      <w:r w:rsidRPr="00CB2296">
        <w:rPr>
          <w:b/>
          <w:lang w:val="uk-UA"/>
        </w:rPr>
        <w:t xml:space="preserve"> СОЦІАЛЬНО-ЕКОНОМІЧНОГО РОЗВИТКУ</w:t>
      </w:r>
    </w:p>
    <w:p w:rsidR="00BE68E1" w:rsidRPr="00CB2296" w:rsidRDefault="00BE68E1" w:rsidP="00BE68E1">
      <w:pPr>
        <w:contextualSpacing/>
        <w:jc w:val="center"/>
        <w:rPr>
          <w:b/>
          <w:lang w:val="uk-UA"/>
        </w:rPr>
      </w:pPr>
      <w:r w:rsidRPr="00CB2296">
        <w:rPr>
          <w:b/>
          <w:lang w:val="uk-UA"/>
        </w:rPr>
        <w:t xml:space="preserve">СТУДЕНИКІВСЬКОЇ </w:t>
      </w:r>
      <w:r>
        <w:rPr>
          <w:b/>
          <w:lang w:val="uk-UA"/>
        </w:rPr>
        <w:t xml:space="preserve"> СІЛЬСЬКОЇ РАДИ - </w:t>
      </w:r>
      <w:r w:rsidRPr="00CB2296">
        <w:rPr>
          <w:b/>
          <w:lang w:val="uk-UA"/>
        </w:rPr>
        <w:t>ОБ</w:t>
      </w:r>
      <w:r w:rsidRPr="00D70370">
        <w:rPr>
          <w:b/>
          <w:lang w:val="uk-UA"/>
        </w:rPr>
        <w:t>’</w:t>
      </w:r>
      <w:r w:rsidRPr="00CB2296">
        <w:rPr>
          <w:b/>
          <w:lang w:val="uk-UA"/>
        </w:rPr>
        <w:t>ЄДНАНОЇ ТЕРИТОРІАЛЬНОЇ</w:t>
      </w:r>
    </w:p>
    <w:p w:rsidR="00BE68E1" w:rsidRPr="00EE73D1" w:rsidRDefault="00BE68E1" w:rsidP="00BE68E1">
      <w:pPr>
        <w:contextualSpacing/>
        <w:jc w:val="center"/>
        <w:rPr>
          <w:b/>
          <w:lang w:val="uk-UA"/>
        </w:rPr>
      </w:pPr>
      <w:r w:rsidRPr="00CB2296">
        <w:rPr>
          <w:b/>
          <w:lang w:val="uk-UA"/>
        </w:rPr>
        <w:t xml:space="preserve">ГРОМАДИ </w:t>
      </w:r>
      <w:r>
        <w:rPr>
          <w:b/>
          <w:lang w:val="uk-UA"/>
        </w:rPr>
        <w:t xml:space="preserve"> НА 2019</w:t>
      </w:r>
      <w:r w:rsidRPr="00CB2296">
        <w:rPr>
          <w:b/>
          <w:lang w:val="uk-UA"/>
        </w:rPr>
        <w:t xml:space="preserve"> </w:t>
      </w:r>
      <w:r>
        <w:rPr>
          <w:b/>
          <w:lang w:val="uk-UA"/>
        </w:rPr>
        <w:t>РІК</w:t>
      </w: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center"/>
        <w:rPr>
          <w:lang w:val="uk-UA"/>
        </w:rPr>
      </w:pPr>
      <w:r w:rsidRPr="00CB2296">
        <w:rPr>
          <w:lang w:val="uk-UA"/>
        </w:rPr>
        <w:t>С.Студеники</w:t>
      </w:r>
    </w:p>
    <w:p w:rsidR="00BE68E1" w:rsidRPr="00CB2296" w:rsidRDefault="00BE68E1" w:rsidP="00BE68E1">
      <w:pPr>
        <w:contextualSpacing/>
        <w:jc w:val="center"/>
        <w:rPr>
          <w:lang w:val="uk-UA"/>
        </w:rPr>
      </w:pPr>
      <w:r>
        <w:rPr>
          <w:lang w:val="uk-UA"/>
        </w:rPr>
        <w:t>2019</w:t>
      </w:r>
      <w:r w:rsidRPr="00CB2296">
        <w:rPr>
          <w:lang w:val="uk-UA"/>
        </w:rPr>
        <w:t xml:space="preserve"> рік</w:t>
      </w:r>
      <w:r w:rsidRPr="00CB2296">
        <w:rPr>
          <w:lang w:val="uk-UA"/>
        </w:rPr>
        <w:br w:type="page"/>
      </w: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tabs>
          <w:tab w:val="left" w:pos="6660"/>
        </w:tabs>
        <w:contextualSpacing/>
        <w:jc w:val="both"/>
        <w:rPr>
          <w:b/>
          <w:lang w:val="uk-UA"/>
        </w:rPr>
      </w:pPr>
      <w:r w:rsidRPr="00CB2296">
        <w:rPr>
          <w:b/>
          <w:lang w:val="uk-UA"/>
        </w:rPr>
        <w:tab/>
      </w: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r w:rsidRPr="00CB2296">
        <w:rPr>
          <w:b/>
          <w:lang w:val="uk-UA"/>
        </w:rPr>
        <w:t>ЗМІСТ</w:t>
      </w:r>
    </w:p>
    <w:p w:rsidR="00BE68E1" w:rsidRPr="00CB2296" w:rsidRDefault="00BE68E1" w:rsidP="00BE68E1">
      <w:pPr>
        <w:contextualSpacing/>
        <w:jc w:val="both"/>
        <w:rPr>
          <w:lang w:val="uk-UA"/>
        </w:rPr>
      </w:pPr>
      <w:r w:rsidRPr="00CB2296">
        <w:rPr>
          <w:lang w:val="uk-UA"/>
        </w:rPr>
        <w:t>Перелік скорочень_____________________________________________________</w:t>
      </w:r>
      <w:r w:rsidRPr="00CB2296">
        <w:rPr>
          <w:lang w:val="uk-UA"/>
        </w:rPr>
        <w:softHyphen/>
      </w:r>
      <w:r w:rsidRPr="00CB2296">
        <w:rPr>
          <w:lang w:val="uk-UA"/>
        </w:rPr>
        <w:softHyphen/>
        <w:t>______</w:t>
      </w:r>
      <w:r>
        <w:rPr>
          <w:lang w:val="uk-UA"/>
        </w:rPr>
        <w:t xml:space="preserve"> 3</w:t>
      </w:r>
    </w:p>
    <w:p w:rsidR="00BE68E1" w:rsidRPr="00CB2296" w:rsidRDefault="00BE68E1" w:rsidP="00BE68E1">
      <w:pPr>
        <w:contextualSpacing/>
        <w:jc w:val="both"/>
        <w:rPr>
          <w:lang w:val="uk-UA"/>
        </w:rPr>
      </w:pPr>
      <w:r w:rsidRPr="00CB2296">
        <w:rPr>
          <w:lang w:val="uk-UA"/>
        </w:rPr>
        <w:t>1. Вступ_______________________________________</w:t>
      </w:r>
      <w:r>
        <w:rPr>
          <w:lang w:val="uk-UA"/>
        </w:rPr>
        <w:t>_____________________________ 4</w:t>
      </w:r>
    </w:p>
    <w:p w:rsidR="00BE68E1" w:rsidRPr="00CB2296" w:rsidRDefault="00BE68E1" w:rsidP="00BE68E1">
      <w:pPr>
        <w:contextualSpacing/>
        <w:jc w:val="both"/>
        <w:rPr>
          <w:lang w:val="uk-UA"/>
        </w:rPr>
      </w:pPr>
      <w:r w:rsidRPr="00CB2296">
        <w:rPr>
          <w:lang w:val="uk-UA"/>
        </w:rPr>
        <w:t>2. Аналітична частина</w:t>
      </w:r>
      <w:r>
        <w:rPr>
          <w:lang w:val="uk-UA"/>
        </w:rPr>
        <w:t>________________________________________________________ 5</w:t>
      </w:r>
    </w:p>
    <w:p w:rsidR="00BE68E1" w:rsidRPr="00D17F3E" w:rsidRDefault="00BE68E1" w:rsidP="00BE68E1">
      <w:pPr>
        <w:contextualSpacing/>
        <w:jc w:val="both"/>
        <w:rPr>
          <w:lang w:val="uk-UA"/>
        </w:rPr>
      </w:pPr>
      <w:r w:rsidRPr="00CB2296">
        <w:rPr>
          <w:lang w:val="uk-UA"/>
        </w:rPr>
        <w:t xml:space="preserve">3. </w:t>
      </w:r>
      <w:r w:rsidRPr="00CB2296">
        <w:t>Цілі  та пріоритети  розвитку об’єднаної територіальної громади</w:t>
      </w:r>
      <w:r>
        <w:rPr>
          <w:lang w:val="uk-UA"/>
        </w:rPr>
        <w:t>__________________ 14</w:t>
      </w:r>
    </w:p>
    <w:p w:rsidR="00BE68E1" w:rsidRPr="00CB2296" w:rsidRDefault="00BE68E1" w:rsidP="00BE68E1">
      <w:pPr>
        <w:contextualSpacing/>
        <w:jc w:val="both"/>
        <w:rPr>
          <w:lang w:val="uk-UA"/>
        </w:rPr>
      </w:pPr>
      <w:r w:rsidRPr="00CB2296">
        <w:rPr>
          <w:lang w:val="uk-UA"/>
        </w:rPr>
        <w:t>4</w:t>
      </w:r>
      <w:r>
        <w:rPr>
          <w:lang w:val="uk-UA"/>
        </w:rPr>
        <w:t xml:space="preserve">. </w:t>
      </w:r>
      <w:r w:rsidRPr="00CB2296">
        <w:rPr>
          <w:lang w:val="uk-UA"/>
        </w:rPr>
        <w:t>Прі</w:t>
      </w:r>
      <w:r>
        <w:rPr>
          <w:lang w:val="uk-UA"/>
        </w:rPr>
        <w:t>оритетні заходи реалізації Програми</w:t>
      </w:r>
      <w:r w:rsidRPr="00CB2296">
        <w:rPr>
          <w:lang w:val="uk-UA"/>
        </w:rPr>
        <w:t xml:space="preserve"> соціально-економічного розвитку Студениківської</w:t>
      </w:r>
      <w:r>
        <w:rPr>
          <w:lang w:val="uk-UA"/>
        </w:rPr>
        <w:t xml:space="preserve"> сільської ради - </w:t>
      </w:r>
      <w:r w:rsidRPr="00CB2296">
        <w:rPr>
          <w:lang w:val="uk-UA"/>
        </w:rPr>
        <w:t>об’єднаної тери</w:t>
      </w:r>
      <w:r>
        <w:rPr>
          <w:lang w:val="uk-UA"/>
        </w:rPr>
        <w:t>торіальної громади_____________</w:t>
      </w:r>
      <w:r w:rsidRPr="00CB2296">
        <w:rPr>
          <w:lang w:val="uk-UA"/>
        </w:rPr>
        <w:t>___</w:t>
      </w:r>
      <w:r>
        <w:rPr>
          <w:lang w:val="uk-UA"/>
        </w:rPr>
        <w:t>_ 14</w:t>
      </w:r>
    </w:p>
    <w:p w:rsidR="00BE68E1" w:rsidRPr="00CB2296" w:rsidRDefault="00BE68E1" w:rsidP="00BE68E1">
      <w:pPr>
        <w:contextualSpacing/>
        <w:jc w:val="both"/>
        <w:rPr>
          <w:lang w:val="uk-UA"/>
        </w:rPr>
      </w:pPr>
      <w:r w:rsidRPr="00CB2296">
        <w:rPr>
          <w:lang w:val="uk-UA"/>
        </w:rPr>
        <w:t>5. Фінансо</w:t>
      </w:r>
      <w:r>
        <w:rPr>
          <w:lang w:val="uk-UA"/>
        </w:rPr>
        <w:t>ве забезпечення реалізації Програми __________________________________ 16</w:t>
      </w:r>
    </w:p>
    <w:p w:rsidR="00BE68E1" w:rsidRPr="00D17F3E" w:rsidRDefault="00BE68E1" w:rsidP="00BE68E1">
      <w:pPr>
        <w:contextualSpacing/>
        <w:jc w:val="both"/>
        <w:rPr>
          <w:lang w:val="uk-UA"/>
        </w:rPr>
      </w:pPr>
      <w:r w:rsidRPr="00CB2296">
        <w:rPr>
          <w:lang w:val="uk-UA"/>
        </w:rPr>
        <w:t xml:space="preserve">6. </w:t>
      </w:r>
      <w:r w:rsidRPr="00CB2296">
        <w:rPr>
          <w:bCs/>
        </w:rPr>
        <w:t>Моніторинг та оцінка результативності реалізації П</w:t>
      </w:r>
      <w:r>
        <w:rPr>
          <w:bCs/>
          <w:lang w:val="uk-UA"/>
        </w:rPr>
        <w:t>рограми______________________ 17</w:t>
      </w:r>
    </w:p>
    <w:p w:rsidR="00BE68E1" w:rsidRPr="00CB2296" w:rsidRDefault="00BE68E1" w:rsidP="00BE68E1">
      <w:pPr>
        <w:contextualSpacing/>
        <w:jc w:val="both"/>
        <w:rPr>
          <w:lang w:val="uk-UA"/>
        </w:rPr>
      </w:pPr>
    </w:p>
    <w:p w:rsidR="00BE68E1" w:rsidRPr="00CB2296" w:rsidRDefault="00BE68E1" w:rsidP="00BE68E1">
      <w:pPr>
        <w:tabs>
          <w:tab w:val="left" w:pos="2160"/>
        </w:tabs>
        <w:contextualSpacing/>
        <w:jc w:val="both"/>
      </w:pPr>
      <w:r w:rsidRPr="00CB2296">
        <w:t xml:space="preserve">                     </w:t>
      </w:r>
    </w:p>
    <w:p w:rsidR="00BE68E1" w:rsidRPr="00CB2296" w:rsidRDefault="00BE68E1" w:rsidP="00BE68E1">
      <w:pPr>
        <w:tabs>
          <w:tab w:val="left" w:pos="2160"/>
        </w:tabs>
        <w:contextualSpacing/>
        <w:jc w:val="both"/>
        <w:rPr>
          <w:lang w:val="uk-UA"/>
        </w:rPr>
      </w:pPr>
    </w:p>
    <w:p w:rsidR="00BE68E1" w:rsidRPr="00CB2296" w:rsidRDefault="00BE68E1" w:rsidP="00BE68E1">
      <w:pPr>
        <w:tabs>
          <w:tab w:val="left" w:pos="2160"/>
        </w:tabs>
        <w:contextualSpacing/>
        <w:jc w:val="both"/>
        <w:rPr>
          <w:lang w:val="uk-UA"/>
        </w:rPr>
      </w:pPr>
    </w:p>
    <w:p w:rsidR="00BE68E1" w:rsidRPr="00CB2296" w:rsidRDefault="00BE68E1" w:rsidP="00BE68E1">
      <w:pPr>
        <w:tabs>
          <w:tab w:val="left" w:pos="2160"/>
        </w:tabs>
        <w:contextualSpacing/>
        <w:jc w:val="both"/>
        <w:rPr>
          <w:lang w:val="uk-UA"/>
        </w:rPr>
      </w:pPr>
    </w:p>
    <w:p w:rsidR="00BE68E1" w:rsidRPr="00CB2296" w:rsidRDefault="00BE68E1" w:rsidP="00BE68E1">
      <w:pPr>
        <w:tabs>
          <w:tab w:val="left" w:pos="2160"/>
        </w:tabs>
        <w:contextualSpacing/>
        <w:jc w:val="both"/>
        <w:rPr>
          <w:lang w:val="uk-UA"/>
        </w:rPr>
      </w:pPr>
    </w:p>
    <w:p w:rsidR="00BE68E1" w:rsidRPr="00CB2296" w:rsidRDefault="00BE68E1" w:rsidP="00BE68E1">
      <w:pPr>
        <w:tabs>
          <w:tab w:val="left" w:pos="2160"/>
        </w:tabs>
        <w:contextualSpacing/>
        <w:jc w:val="both"/>
        <w:rPr>
          <w:lang w:val="uk-UA"/>
        </w:rPr>
      </w:pPr>
    </w:p>
    <w:p w:rsidR="00BE68E1" w:rsidRPr="00CB2296" w:rsidRDefault="00BE68E1" w:rsidP="00BE68E1">
      <w:pPr>
        <w:tabs>
          <w:tab w:val="left" w:pos="2160"/>
        </w:tabs>
        <w:contextualSpacing/>
        <w:jc w:val="both"/>
        <w:rPr>
          <w:lang w:val="uk-UA"/>
        </w:rPr>
      </w:pPr>
    </w:p>
    <w:p w:rsidR="00BE68E1" w:rsidRPr="00CB2296" w:rsidRDefault="00BE68E1" w:rsidP="00BE68E1">
      <w:pPr>
        <w:tabs>
          <w:tab w:val="left" w:pos="2160"/>
        </w:tabs>
        <w:contextualSpacing/>
        <w:jc w:val="both"/>
        <w:rPr>
          <w:lang w:val="uk-UA"/>
        </w:rPr>
      </w:pPr>
    </w:p>
    <w:p w:rsidR="00BE68E1" w:rsidRPr="00CB2296" w:rsidRDefault="00BE68E1" w:rsidP="00BE68E1">
      <w:pPr>
        <w:tabs>
          <w:tab w:val="left" w:pos="2160"/>
        </w:tabs>
        <w:contextualSpacing/>
        <w:jc w:val="both"/>
        <w:rPr>
          <w:lang w:val="uk-UA"/>
        </w:rPr>
      </w:pPr>
    </w:p>
    <w:p w:rsidR="00BE68E1" w:rsidRPr="00CB2296" w:rsidRDefault="00BE68E1" w:rsidP="00BE68E1">
      <w:pPr>
        <w:tabs>
          <w:tab w:val="left" w:pos="2160"/>
        </w:tabs>
        <w:contextualSpacing/>
        <w:jc w:val="both"/>
        <w:rPr>
          <w:lang w:val="uk-UA"/>
        </w:rPr>
      </w:pPr>
    </w:p>
    <w:p w:rsidR="00BE68E1" w:rsidRPr="00CB2296" w:rsidRDefault="00BE68E1" w:rsidP="00BE68E1">
      <w:pPr>
        <w:tabs>
          <w:tab w:val="left" w:pos="2160"/>
        </w:tabs>
        <w:contextualSpacing/>
        <w:jc w:val="both"/>
        <w:rPr>
          <w:lang w:val="uk-UA"/>
        </w:rPr>
      </w:pPr>
    </w:p>
    <w:p w:rsidR="00BE68E1" w:rsidRPr="00CB2296" w:rsidRDefault="00BE68E1" w:rsidP="00BE68E1">
      <w:pPr>
        <w:tabs>
          <w:tab w:val="left" w:pos="2160"/>
        </w:tabs>
        <w:contextualSpacing/>
        <w:jc w:val="both"/>
        <w:rPr>
          <w:lang w:val="uk-UA"/>
        </w:rPr>
      </w:pPr>
    </w:p>
    <w:p w:rsidR="00BE68E1" w:rsidRPr="00CB2296" w:rsidRDefault="00BE68E1" w:rsidP="00BE68E1">
      <w:pPr>
        <w:tabs>
          <w:tab w:val="left" w:pos="2160"/>
        </w:tabs>
        <w:contextualSpacing/>
        <w:jc w:val="both"/>
        <w:rPr>
          <w:lang w:val="uk-UA"/>
        </w:rPr>
      </w:pPr>
    </w:p>
    <w:p w:rsidR="00BE68E1" w:rsidRPr="00CB2296" w:rsidRDefault="00BE68E1" w:rsidP="00BE68E1">
      <w:pPr>
        <w:tabs>
          <w:tab w:val="left" w:pos="2160"/>
        </w:tabs>
        <w:contextualSpacing/>
        <w:jc w:val="both"/>
        <w:rPr>
          <w:lang w:val="uk-UA"/>
        </w:rPr>
      </w:pPr>
    </w:p>
    <w:p w:rsidR="00BE68E1" w:rsidRPr="00CB2296" w:rsidRDefault="00BE68E1" w:rsidP="00BE68E1">
      <w:pPr>
        <w:tabs>
          <w:tab w:val="left" w:pos="2160"/>
        </w:tabs>
        <w:contextualSpacing/>
        <w:jc w:val="both"/>
        <w:rPr>
          <w:lang w:val="uk-UA"/>
        </w:rPr>
      </w:pPr>
    </w:p>
    <w:p w:rsidR="00BE68E1" w:rsidRPr="00CB2296" w:rsidRDefault="00BE68E1" w:rsidP="00BE68E1">
      <w:pPr>
        <w:tabs>
          <w:tab w:val="left" w:pos="2160"/>
        </w:tabs>
        <w:contextualSpacing/>
        <w:jc w:val="both"/>
        <w:rPr>
          <w:lang w:val="uk-UA"/>
        </w:rPr>
      </w:pPr>
      <w:r w:rsidRPr="00CB2296">
        <w:rPr>
          <w:lang w:val="uk-UA"/>
        </w:rPr>
        <w:tab/>
      </w: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r w:rsidRPr="00CB2296">
        <w:rPr>
          <w:b/>
          <w:lang w:val="uk-UA"/>
        </w:rPr>
        <w:t>ПЕРЕЛІК СКОРОЧЕНЬ</w:t>
      </w: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r w:rsidRPr="00CB2296">
        <w:rPr>
          <w:b/>
          <w:lang w:val="uk-UA"/>
        </w:rPr>
        <w:t>ОТГ – об’єднана територіальна громада</w:t>
      </w: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r w:rsidRPr="00CB2296">
        <w:rPr>
          <w:b/>
          <w:lang w:val="uk-UA"/>
        </w:rPr>
        <w:t>ЄС – Європейський Союз</w:t>
      </w: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r w:rsidRPr="00CB2296">
        <w:rPr>
          <w:b/>
          <w:lang w:val="uk-UA"/>
        </w:rPr>
        <w:t>ЗУ – Закон України</w:t>
      </w: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r w:rsidRPr="00CB2296">
        <w:rPr>
          <w:b/>
          <w:lang w:val="uk-UA"/>
        </w:rPr>
        <w:t>П</w:t>
      </w:r>
      <w:r>
        <w:rPr>
          <w:b/>
          <w:lang w:val="uk-UA"/>
        </w:rPr>
        <w:t>рограма – Програма</w:t>
      </w:r>
      <w:r w:rsidRPr="00CB2296">
        <w:rPr>
          <w:b/>
          <w:lang w:val="uk-UA"/>
        </w:rPr>
        <w:t xml:space="preserve"> соціально-економічного розвитку </w:t>
      </w:r>
    </w:p>
    <w:p w:rsidR="00BE68E1" w:rsidRPr="00CB2296" w:rsidRDefault="00BE68E1" w:rsidP="00BE68E1">
      <w:pPr>
        <w:ind w:firstLine="708"/>
        <w:contextualSpacing/>
        <w:jc w:val="both"/>
        <w:rPr>
          <w:b/>
          <w:lang w:val="uk-UA"/>
        </w:rPr>
      </w:pPr>
      <w:r w:rsidRPr="00CB2296">
        <w:rPr>
          <w:b/>
          <w:lang w:val="uk-UA"/>
        </w:rPr>
        <w:t xml:space="preserve">  Студениківької </w:t>
      </w:r>
      <w:r>
        <w:rPr>
          <w:b/>
          <w:lang w:val="uk-UA"/>
        </w:rPr>
        <w:t xml:space="preserve">сільської ради - </w:t>
      </w:r>
      <w:r w:rsidRPr="00CB2296">
        <w:rPr>
          <w:b/>
          <w:lang w:val="uk-UA"/>
        </w:rPr>
        <w:t>об’єднаної територіальної громади</w:t>
      </w: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r w:rsidRPr="00CB2296">
        <w:rPr>
          <w:b/>
          <w:lang w:val="en-US"/>
        </w:rPr>
        <w:t>SWOT</w:t>
      </w:r>
      <w:r w:rsidRPr="00CB2296">
        <w:rPr>
          <w:b/>
        </w:rPr>
        <w:t xml:space="preserve"> – </w:t>
      </w:r>
      <w:r w:rsidRPr="00CB2296">
        <w:rPr>
          <w:b/>
          <w:lang w:val="uk-UA"/>
        </w:rPr>
        <w:t xml:space="preserve">аналіз сильних, слабких сторін, а також </w:t>
      </w:r>
    </w:p>
    <w:p w:rsidR="00BE68E1" w:rsidRPr="00CB2296" w:rsidRDefault="00BE68E1" w:rsidP="00BE68E1">
      <w:pPr>
        <w:ind w:firstLine="708"/>
        <w:contextualSpacing/>
        <w:jc w:val="both"/>
        <w:rPr>
          <w:b/>
          <w:lang w:val="uk-UA"/>
        </w:rPr>
      </w:pPr>
      <w:r w:rsidRPr="00CB2296">
        <w:rPr>
          <w:b/>
          <w:lang w:val="uk-UA"/>
        </w:rPr>
        <w:t xml:space="preserve">    сприятливих можливостей і загроз </w:t>
      </w:r>
    </w:p>
    <w:p w:rsidR="00BE68E1" w:rsidRPr="00CB2296" w:rsidRDefault="00BE68E1" w:rsidP="00BE68E1">
      <w:pPr>
        <w:ind w:firstLine="708"/>
        <w:contextualSpacing/>
        <w:jc w:val="both"/>
        <w:rPr>
          <w:b/>
          <w:lang w:val="uk-UA"/>
        </w:rPr>
      </w:pPr>
    </w:p>
    <w:p w:rsidR="00BE68E1" w:rsidRPr="00CB2296" w:rsidRDefault="00BE68E1" w:rsidP="00BE68E1">
      <w:pPr>
        <w:contextualSpacing/>
        <w:jc w:val="both"/>
        <w:rPr>
          <w:b/>
          <w:lang w:val="uk-UA"/>
        </w:rPr>
      </w:pPr>
      <w:r w:rsidRPr="00CB2296">
        <w:rPr>
          <w:b/>
          <w:lang w:val="uk-UA"/>
        </w:rPr>
        <w:t>ДФРР – Державний фонд регіонального розвитку</w:t>
      </w:r>
    </w:p>
    <w:p w:rsidR="00BE68E1" w:rsidRPr="00CB2296" w:rsidRDefault="00BE68E1" w:rsidP="00BE68E1">
      <w:pPr>
        <w:contextualSpacing/>
        <w:jc w:val="both"/>
        <w:rPr>
          <w:b/>
          <w:lang w:val="uk-UA"/>
        </w:rPr>
      </w:pPr>
    </w:p>
    <w:p w:rsidR="00BE68E1" w:rsidRDefault="00BE68E1" w:rsidP="00BE68E1">
      <w:pPr>
        <w:contextualSpacing/>
        <w:jc w:val="both"/>
        <w:rPr>
          <w:b/>
          <w:lang w:val="uk-UA"/>
        </w:rPr>
      </w:pPr>
      <w:r w:rsidRPr="00CB2296">
        <w:rPr>
          <w:b/>
          <w:lang w:val="uk-UA"/>
        </w:rPr>
        <w:t>ЦНАП – центр надання адміністративних послуг</w:t>
      </w:r>
    </w:p>
    <w:p w:rsidR="00BE68E1" w:rsidRDefault="00BE68E1" w:rsidP="00BE68E1">
      <w:pPr>
        <w:contextualSpacing/>
        <w:jc w:val="both"/>
        <w:rPr>
          <w:b/>
          <w:lang w:val="uk-UA"/>
        </w:rPr>
      </w:pPr>
    </w:p>
    <w:p w:rsidR="00BE68E1" w:rsidRDefault="00BE68E1" w:rsidP="00BE68E1">
      <w:pPr>
        <w:contextualSpacing/>
        <w:jc w:val="both"/>
        <w:rPr>
          <w:b/>
          <w:lang w:val="uk-UA"/>
        </w:rPr>
      </w:pPr>
      <w:r>
        <w:rPr>
          <w:b/>
          <w:lang w:val="uk-UA"/>
        </w:rPr>
        <w:t>ЗЗСО – заклад загальної середньої освіти</w:t>
      </w:r>
    </w:p>
    <w:p w:rsidR="00BE68E1" w:rsidRDefault="00BE68E1" w:rsidP="00BE68E1">
      <w:pPr>
        <w:contextualSpacing/>
        <w:jc w:val="both"/>
        <w:rPr>
          <w:b/>
          <w:lang w:val="uk-UA"/>
        </w:rPr>
      </w:pPr>
    </w:p>
    <w:p w:rsidR="00BE68E1" w:rsidRDefault="00BE68E1" w:rsidP="00BE68E1">
      <w:pPr>
        <w:contextualSpacing/>
        <w:jc w:val="both"/>
        <w:rPr>
          <w:b/>
          <w:lang w:val="uk-UA"/>
        </w:rPr>
      </w:pPr>
      <w:r>
        <w:rPr>
          <w:b/>
          <w:lang w:val="uk-UA"/>
        </w:rPr>
        <w:t>НВО – навчально-виховне  об</w:t>
      </w:r>
      <w:r w:rsidRPr="00BE68E1">
        <w:rPr>
          <w:b/>
        </w:rPr>
        <w:t>’</w:t>
      </w:r>
      <w:r>
        <w:rPr>
          <w:b/>
          <w:lang w:val="uk-UA"/>
        </w:rPr>
        <w:t xml:space="preserve">єднання </w:t>
      </w:r>
    </w:p>
    <w:p w:rsidR="00BE68E1" w:rsidRDefault="00BE68E1" w:rsidP="00BE68E1">
      <w:pPr>
        <w:contextualSpacing/>
        <w:jc w:val="both"/>
        <w:rPr>
          <w:b/>
          <w:lang w:val="uk-UA"/>
        </w:rPr>
      </w:pPr>
    </w:p>
    <w:p w:rsidR="00BE68E1" w:rsidRDefault="00BE68E1" w:rsidP="00BE68E1">
      <w:pPr>
        <w:contextualSpacing/>
        <w:jc w:val="both"/>
        <w:rPr>
          <w:b/>
          <w:lang w:val="uk-UA"/>
        </w:rPr>
      </w:pPr>
      <w:r>
        <w:rPr>
          <w:b/>
          <w:lang w:val="uk-UA"/>
        </w:rPr>
        <w:t>ЗДО – заклад дошкільної освіти</w:t>
      </w:r>
    </w:p>
    <w:p w:rsidR="00BE68E1" w:rsidRDefault="00BE68E1" w:rsidP="00BE68E1">
      <w:pPr>
        <w:contextualSpacing/>
        <w:jc w:val="both"/>
        <w:rPr>
          <w:b/>
          <w:lang w:val="uk-UA"/>
        </w:rPr>
      </w:pPr>
    </w:p>
    <w:p w:rsidR="00BE68E1" w:rsidRPr="0098365D" w:rsidRDefault="00BE68E1" w:rsidP="00BE68E1">
      <w:pPr>
        <w:contextualSpacing/>
        <w:jc w:val="both"/>
        <w:rPr>
          <w:b/>
        </w:rPr>
      </w:pPr>
      <w:r>
        <w:rPr>
          <w:b/>
          <w:lang w:val="uk-UA"/>
        </w:rPr>
        <w:t>НСЗУ – Національна служба здоров</w:t>
      </w:r>
      <w:r w:rsidRPr="0098365D">
        <w:rPr>
          <w:b/>
        </w:rPr>
        <w:t>’</w:t>
      </w:r>
      <w:r>
        <w:rPr>
          <w:b/>
          <w:lang w:val="uk-UA"/>
        </w:rPr>
        <w:t>я України</w:t>
      </w:r>
    </w:p>
    <w:p w:rsidR="00BE68E1" w:rsidRDefault="00BE68E1" w:rsidP="00BE68E1">
      <w:pPr>
        <w:contextualSpacing/>
        <w:jc w:val="both"/>
        <w:rPr>
          <w:b/>
          <w:lang w:val="uk-UA"/>
        </w:rPr>
      </w:pPr>
    </w:p>
    <w:p w:rsidR="00BE68E1" w:rsidRPr="00CB2296" w:rsidRDefault="00BE68E1" w:rsidP="00BE68E1">
      <w:pPr>
        <w:contextualSpacing/>
        <w:jc w:val="both"/>
        <w:rPr>
          <w:b/>
          <w:lang w:val="uk-UA"/>
        </w:rPr>
      </w:pPr>
      <w:r>
        <w:rPr>
          <w:b/>
          <w:lang w:val="uk-UA"/>
        </w:rPr>
        <w:t>ФП – фельдшерсь</w:t>
      </w:r>
      <w:r w:rsidRPr="00CB2296">
        <w:rPr>
          <w:b/>
          <w:lang w:val="uk-UA"/>
        </w:rPr>
        <w:t>кий пункт</w:t>
      </w:r>
    </w:p>
    <w:p w:rsidR="00BE68E1" w:rsidRDefault="00BE68E1" w:rsidP="00BE68E1">
      <w:pPr>
        <w:contextualSpacing/>
        <w:jc w:val="both"/>
        <w:rPr>
          <w:b/>
          <w:lang w:val="uk-UA"/>
        </w:rPr>
      </w:pPr>
    </w:p>
    <w:p w:rsidR="00BE68E1" w:rsidRDefault="00BE68E1" w:rsidP="00BE68E1">
      <w:pPr>
        <w:contextualSpacing/>
        <w:jc w:val="both"/>
        <w:rPr>
          <w:b/>
          <w:lang w:val="uk-UA"/>
        </w:rPr>
      </w:pPr>
      <w:r>
        <w:rPr>
          <w:b/>
          <w:lang w:val="uk-UA"/>
        </w:rPr>
        <w:t>УПЦ – Українська православна церква</w:t>
      </w: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p>
    <w:p w:rsidR="00BE68E1" w:rsidRPr="00CB2296" w:rsidRDefault="00BE68E1" w:rsidP="00BE68E1">
      <w:pPr>
        <w:numPr>
          <w:ilvl w:val="0"/>
          <w:numId w:val="75"/>
        </w:numPr>
        <w:contextualSpacing/>
        <w:jc w:val="both"/>
        <w:rPr>
          <w:b/>
          <w:lang w:val="uk-UA"/>
        </w:rPr>
      </w:pPr>
      <w:r w:rsidRPr="00CB2296">
        <w:rPr>
          <w:b/>
          <w:lang w:val="uk-UA"/>
        </w:rPr>
        <w:t>ВСТУП</w:t>
      </w:r>
    </w:p>
    <w:p w:rsidR="00BE68E1" w:rsidRPr="00A831A7" w:rsidRDefault="00BE68E1" w:rsidP="00BE68E1">
      <w:pPr>
        <w:ind w:firstLine="708"/>
        <w:contextualSpacing/>
        <w:jc w:val="both"/>
        <w:rPr>
          <w:lang w:val="uk-UA"/>
        </w:rPr>
      </w:pPr>
      <w:r>
        <w:rPr>
          <w:lang w:val="uk-UA"/>
        </w:rPr>
        <w:t>Програму</w:t>
      </w:r>
      <w:r w:rsidRPr="00CB2296">
        <w:rPr>
          <w:lang w:val="uk-UA"/>
        </w:rPr>
        <w:t xml:space="preserve"> соціально-економічного розвитку Студениківської</w:t>
      </w:r>
      <w:r>
        <w:rPr>
          <w:lang w:val="uk-UA"/>
        </w:rPr>
        <w:t xml:space="preserve"> сільської ради - </w:t>
      </w:r>
      <w:r w:rsidRPr="00CB2296">
        <w:rPr>
          <w:lang w:val="uk-UA"/>
        </w:rPr>
        <w:t xml:space="preserve"> об’єднаної територіальної</w:t>
      </w:r>
      <w:r>
        <w:rPr>
          <w:lang w:val="uk-UA"/>
        </w:rPr>
        <w:t xml:space="preserve"> громади на 2019 рік (далі – Програма</w:t>
      </w:r>
      <w:r w:rsidRPr="00CB2296">
        <w:rPr>
          <w:lang w:val="uk-UA"/>
        </w:rPr>
        <w:t>) розроблено спеціалістами Студениківської сільської ради</w:t>
      </w:r>
      <w:r>
        <w:rPr>
          <w:lang w:val="uk-UA"/>
        </w:rPr>
        <w:t xml:space="preserve"> спільно з постійною депутатською комісією з питань інвестицій, підприємництва, інфраструктури, транспорту, житлово-комунального господарства та комунальної власності.</w:t>
      </w:r>
    </w:p>
    <w:p w:rsidR="00BE68E1" w:rsidRPr="00CB2296" w:rsidRDefault="00BE68E1" w:rsidP="00BE68E1">
      <w:pPr>
        <w:ind w:firstLine="708"/>
        <w:contextualSpacing/>
        <w:jc w:val="both"/>
        <w:rPr>
          <w:lang w:val="uk-UA"/>
        </w:rPr>
      </w:pPr>
      <w:r w:rsidRPr="00CB2296">
        <w:rPr>
          <w:lang w:val="uk-UA"/>
        </w:rPr>
        <w:t>Законодав</w:t>
      </w:r>
      <w:r>
        <w:rPr>
          <w:lang w:val="uk-UA"/>
        </w:rPr>
        <w:t>чою основою для розроблення Програми</w:t>
      </w:r>
      <w:r w:rsidRPr="00CB2296">
        <w:rPr>
          <w:lang w:val="uk-UA"/>
        </w:rPr>
        <w:t xml:space="preserve"> є Закон України «Про державне прогнозування та розроблення програм економічного і соціального розвитку України від 23.03.2000р. № 1602- ІІІ, постанова Кабінету Міністрів України від 26.04.2003р. №621 «Про розроблення прогнозних і програмних документів економічного і соціального розвитку та складання проекту державного бюджету» із змінами, внесеними постановами Кабінету Міністрів України від 23.09.2015р. №741, ЗУ «Про добровільне об’єднання територіальних громад» від 05.02.2015р. № 157-</w:t>
      </w:r>
      <w:r w:rsidRPr="00CB2296">
        <w:rPr>
          <w:lang w:val="en-US"/>
        </w:rPr>
        <w:t>VIII</w:t>
      </w:r>
      <w:r w:rsidRPr="00CB2296">
        <w:rPr>
          <w:lang w:val="uk-UA"/>
        </w:rPr>
        <w:t xml:space="preserve"> та рекомендації Міністерства України щодо типової структури плану та показників соціально-економічного розвитку об’єднаної територіальної громади.</w:t>
      </w:r>
    </w:p>
    <w:p w:rsidR="00BE68E1" w:rsidRPr="00CB2296" w:rsidRDefault="00BE68E1" w:rsidP="00BE68E1">
      <w:pPr>
        <w:contextualSpacing/>
        <w:jc w:val="both"/>
        <w:rPr>
          <w:lang w:val="uk-UA"/>
        </w:rPr>
      </w:pPr>
      <w:r>
        <w:rPr>
          <w:lang w:val="uk-UA"/>
        </w:rPr>
        <w:tab/>
        <w:t>Програма</w:t>
      </w:r>
      <w:r w:rsidRPr="00CB2296">
        <w:rPr>
          <w:lang w:val="uk-UA"/>
        </w:rPr>
        <w:t xml:space="preserve"> соціально-економічного розвитку Студениківської об’єднаної т</w:t>
      </w:r>
      <w:r>
        <w:rPr>
          <w:lang w:val="uk-UA"/>
        </w:rPr>
        <w:t>ериторіальної громади розроблена</w:t>
      </w:r>
      <w:r w:rsidRPr="00CB2296">
        <w:rPr>
          <w:lang w:val="uk-UA"/>
        </w:rPr>
        <w:t xml:space="preserve"> відповідно до:</w:t>
      </w:r>
    </w:p>
    <w:p w:rsidR="00BE68E1" w:rsidRPr="00BE68E1" w:rsidRDefault="00BE68E1" w:rsidP="00BE68E1">
      <w:pPr>
        <w:pStyle w:val="23"/>
        <w:numPr>
          <w:ilvl w:val="0"/>
          <w:numId w:val="71"/>
        </w:numPr>
        <w:jc w:val="both"/>
        <w:rPr>
          <w:sz w:val="20"/>
          <w:szCs w:val="20"/>
          <w:lang w:val="uk-UA"/>
        </w:rPr>
      </w:pPr>
      <w:r w:rsidRPr="00BE68E1">
        <w:rPr>
          <w:sz w:val="20"/>
          <w:szCs w:val="20"/>
          <w:lang w:val="uk-UA"/>
        </w:rPr>
        <w:t xml:space="preserve">Державної стратегії регіонального розвитку на період до 2020 року затвердженої постановою Кабінету Міністрів України від 6 серпня 2014 року №385; </w:t>
      </w:r>
    </w:p>
    <w:p w:rsidR="00BE68E1" w:rsidRPr="00BE68E1" w:rsidRDefault="00BE68E1" w:rsidP="00BE68E1">
      <w:pPr>
        <w:pStyle w:val="23"/>
        <w:numPr>
          <w:ilvl w:val="0"/>
          <w:numId w:val="71"/>
        </w:numPr>
        <w:jc w:val="both"/>
        <w:rPr>
          <w:sz w:val="20"/>
          <w:szCs w:val="20"/>
          <w:lang w:val="uk-UA"/>
        </w:rPr>
      </w:pPr>
      <w:r w:rsidRPr="00BE68E1">
        <w:rPr>
          <w:sz w:val="20"/>
          <w:szCs w:val="20"/>
          <w:lang w:val="uk-UA"/>
        </w:rPr>
        <w:t>Закону України «Про засади державної регіональної політики» від 5 лютого 2015 року № 156 –</w:t>
      </w:r>
      <w:r w:rsidRPr="00BE68E1">
        <w:rPr>
          <w:sz w:val="20"/>
          <w:szCs w:val="20"/>
          <w:lang w:val="en-US"/>
        </w:rPr>
        <w:t>VIII</w:t>
      </w:r>
    </w:p>
    <w:p w:rsidR="00BE68E1" w:rsidRPr="00BE68E1" w:rsidRDefault="00BE68E1" w:rsidP="00BE68E1">
      <w:pPr>
        <w:pStyle w:val="23"/>
        <w:numPr>
          <w:ilvl w:val="0"/>
          <w:numId w:val="71"/>
        </w:numPr>
        <w:jc w:val="both"/>
        <w:rPr>
          <w:sz w:val="20"/>
          <w:szCs w:val="20"/>
          <w:lang w:val="uk-UA"/>
        </w:rPr>
      </w:pPr>
      <w:r w:rsidRPr="00BE68E1">
        <w:rPr>
          <w:sz w:val="20"/>
          <w:szCs w:val="20"/>
          <w:lang w:val="uk-UA"/>
        </w:rPr>
        <w:t>Стратегії  розвитку  Київської області до 2020 року, затвердженої розпорядженням голови Київської обласної державної адміністрації 06.11.2014 №370;</w:t>
      </w:r>
    </w:p>
    <w:p w:rsidR="00BE68E1" w:rsidRPr="00A831A7" w:rsidRDefault="00BE68E1" w:rsidP="00BE68E1">
      <w:pPr>
        <w:pStyle w:val="23"/>
        <w:numPr>
          <w:ilvl w:val="0"/>
          <w:numId w:val="71"/>
        </w:numPr>
        <w:jc w:val="both"/>
        <w:rPr>
          <w:lang w:val="uk-UA"/>
        </w:rPr>
      </w:pPr>
      <w:r w:rsidRPr="00BE68E1">
        <w:rPr>
          <w:sz w:val="20"/>
          <w:szCs w:val="20"/>
          <w:lang w:val="uk-UA"/>
        </w:rPr>
        <w:t>Програми соціально-економічного та культурного розвитку  Київської області на 2019 рік, схваленої головою Київської обласної державної адміністрації 20.11.2017 №639</w:t>
      </w:r>
      <w:r>
        <w:rPr>
          <w:lang w:val="uk-UA"/>
        </w:rPr>
        <w:t>.</w:t>
      </w:r>
    </w:p>
    <w:p w:rsidR="00BE68E1" w:rsidRPr="00CB2296" w:rsidRDefault="00BE68E1" w:rsidP="00BE68E1">
      <w:pPr>
        <w:pStyle w:val="23"/>
        <w:jc w:val="both"/>
        <w:rPr>
          <w:lang w:val="uk-UA"/>
        </w:rPr>
      </w:pPr>
    </w:p>
    <w:p w:rsidR="00BE68E1" w:rsidRPr="00CB2296" w:rsidRDefault="00BE68E1" w:rsidP="00BE68E1">
      <w:pPr>
        <w:widowControl w:val="0"/>
        <w:ind w:firstLine="708"/>
        <w:contextualSpacing/>
        <w:jc w:val="both"/>
        <w:rPr>
          <w:lang w:val="uk-UA"/>
        </w:rPr>
      </w:pPr>
      <w:r w:rsidRPr="00CB2296">
        <w:rPr>
          <w:lang w:val="uk-UA"/>
        </w:rPr>
        <w:t xml:space="preserve">         </w:t>
      </w:r>
      <w:r>
        <w:rPr>
          <w:lang w:val="uk-UA"/>
        </w:rPr>
        <w:t>Метою програми</w:t>
      </w:r>
      <w:r w:rsidRPr="00CB2296">
        <w:rPr>
          <w:lang w:val="uk-UA"/>
        </w:rPr>
        <w:t xml:space="preserve"> є створення умов для динамічного і збалансованого розвитку економіки ОТГ шляхом забезпечення соціальної та економічної єдності, підвищення рівня конкурентоспроможності, активізації економічної діяльності, що сприятиме зростанню добробуту населення та подальшим перетворенням в усіх сферах суспільного життя.</w:t>
      </w:r>
    </w:p>
    <w:p w:rsidR="00BE68E1" w:rsidRPr="00CB2296" w:rsidRDefault="00BE68E1" w:rsidP="00BE68E1">
      <w:pPr>
        <w:tabs>
          <w:tab w:val="left" w:pos="709"/>
        </w:tabs>
        <w:ind w:firstLine="708"/>
        <w:contextualSpacing/>
        <w:jc w:val="both"/>
        <w:rPr>
          <w:lang w:val="uk-UA"/>
        </w:rPr>
      </w:pPr>
      <w:r>
        <w:rPr>
          <w:lang w:val="uk-UA"/>
        </w:rPr>
        <w:t>Програма</w:t>
      </w:r>
      <w:r w:rsidRPr="00CB2296">
        <w:rPr>
          <w:lang w:val="uk-UA"/>
        </w:rPr>
        <w:t xml:space="preserve">  містить основні показники економічного та соціального розвитку ОТГ, які враховують існуючі тенденції соціально-економічного розвитку та прогнозні показники економічного і соціального розвитку України, визначені постановою Кабінету Міністрів України від 31.05.2017 № 411 "Про схвалення Прогнозу економічного і соціального розвитку України на 2018-2020 роки". </w:t>
      </w:r>
    </w:p>
    <w:p w:rsidR="00BE68E1" w:rsidRPr="00CB2296" w:rsidRDefault="00BE68E1" w:rsidP="00BE68E1">
      <w:pPr>
        <w:tabs>
          <w:tab w:val="left" w:pos="709"/>
        </w:tabs>
        <w:ind w:firstLine="708"/>
        <w:contextualSpacing/>
        <w:jc w:val="both"/>
        <w:rPr>
          <w:lang w:val="uk-UA"/>
        </w:rPr>
      </w:pPr>
      <w:r>
        <w:rPr>
          <w:lang w:val="uk-UA"/>
        </w:rPr>
        <w:t>Фінансування заходів Програми у 2019</w:t>
      </w:r>
      <w:r w:rsidRPr="00CB2296">
        <w:rPr>
          <w:lang w:val="uk-UA"/>
        </w:rPr>
        <w:t xml:space="preserve"> році здійснюватиметься за рахунок різних джерел фінансування: власних надходжень до місцевого бюджету, субвенцій та дотацій з державного та обласного бюджету, кредитних ресурсів, власних коштів господарюючих суб’єктів, грантів, міжнародної технічної допомоги, доходів від надання платних послуг бюджетними установами, благодійної, гуманітарної, спонсорської допомоги та інших джерел не заборонених чинним законодавством.</w:t>
      </w:r>
    </w:p>
    <w:p w:rsidR="00BE68E1" w:rsidRDefault="00BE68E1" w:rsidP="00BE68E1">
      <w:pPr>
        <w:ind w:firstLine="720"/>
        <w:contextualSpacing/>
        <w:jc w:val="both"/>
        <w:rPr>
          <w:lang w:val="uk-UA"/>
        </w:rPr>
      </w:pPr>
      <w:r>
        <w:rPr>
          <w:lang w:val="uk-UA"/>
        </w:rPr>
        <w:t>Виконання Програми</w:t>
      </w:r>
      <w:r w:rsidRPr="00CB2296">
        <w:rPr>
          <w:lang w:val="uk-UA"/>
        </w:rPr>
        <w:t xml:space="preserve"> сприятиме перетворенню економіки ОТГ на більш конкурентноспроможну за рахунок залучення як прямих іноземних, так і внутрішніх інвестицій у перспективні сектори, стимулюванню розвитку підприємництва, ефективному використанню природних ресурсів, що у кінцевому результаті матиме позитивний вплив на підвищення експортного потенціалу місцевих виробників та освоєння нових ринків збуту продукції.</w:t>
      </w:r>
    </w:p>
    <w:p w:rsidR="00BE68E1" w:rsidRPr="00BE68E1" w:rsidRDefault="00BE68E1" w:rsidP="00BE68E1">
      <w:pPr>
        <w:ind w:firstLine="720"/>
        <w:contextualSpacing/>
        <w:jc w:val="both"/>
      </w:pPr>
      <w:r>
        <w:rPr>
          <w:lang w:val="uk-UA"/>
        </w:rPr>
        <w:t>У процесі виконання Програма</w:t>
      </w:r>
      <w:r w:rsidRPr="00CB2296">
        <w:rPr>
          <w:lang w:val="uk-UA"/>
        </w:rPr>
        <w:t xml:space="preserve"> може уточнюва</w:t>
      </w:r>
      <w:r>
        <w:rPr>
          <w:lang w:val="uk-UA"/>
        </w:rPr>
        <w:t>тися. Зміни і доповнення до Програми</w:t>
      </w:r>
      <w:r w:rsidRPr="00CB2296">
        <w:rPr>
          <w:lang w:val="uk-UA"/>
        </w:rPr>
        <w:t xml:space="preserve"> затверджуються Студениківською сільською радою .</w:t>
      </w:r>
    </w:p>
    <w:p w:rsidR="00BE68E1" w:rsidRPr="00BE68E1" w:rsidRDefault="00BE68E1" w:rsidP="00BE68E1">
      <w:pPr>
        <w:ind w:firstLine="720"/>
        <w:contextualSpacing/>
        <w:jc w:val="both"/>
      </w:pPr>
    </w:p>
    <w:p w:rsidR="00BE68E1" w:rsidRPr="00BE68E1" w:rsidRDefault="00BE68E1" w:rsidP="00BE68E1">
      <w:pPr>
        <w:ind w:firstLine="720"/>
        <w:contextualSpacing/>
        <w:jc w:val="both"/>
      </w:pPr>
    </w:p>
    <w:p w:rsidR="00BE68E1" w:rsidRPr="00CB2296" w:rsidRDefault="00BE68E1" w:rsidP="00BE68E1">
      <w:pPr>
        <w:numPr>
          <w:ilvl w:val="0"/>
          <w:numId w:val="75"/>
        </w:numPr>
        <w:contextualSpacing/>
        <w:jc w:val="both"/>
        <w:rPr>
          <w:b/>
          <w:lang w:val="uk-UA"/>
        </w:rPr>
      </w:pPr>
      <w:r w:rsidRPr="00CB2296">
        <w:rPr>
          <w:b/>
          <w:lang w:val="uk-UA"/>
        </w:rPr>
        <w:t>АНАЛІТИЧНА ЧАСТИНА</w:t>
      </w:r>
    </w:p>
    <w:p w:rsidR="00BE68E1" w:rsidRPr="00CB2296" w:rsidRDefault="00BE68E1" w:rsidP="00BE68E1">
      <w:pPr>
        <w:contextualSpacing/>
        <w:jc w:val="both"/>
        <w:rPr>
          <w:b/>
          <w:lang w:val="uk-UA"/>
        </w:rPr>
      </w:pPr>
    </w:p>
    <w:p w:rsidR="00BE68E1" w:rsidRPr="00CB2296" w:rsidRDefault="00BE68E1" w:rsidP="00BE68E1">
      <w:pPr>
        <w:contextualSpacing/>
        <w:jc w:val="both"/>
        <w:rPr>
          <w:b/>
          <w:lang w:val="uk-UA"/>
        </w:rPr>
      </w:pPr>
      <w:r w:rsidRPr="00CB2296">
        <w:rPr>
          <w:b/>
          <w:lang w:val="uk-UA"/>
        </w:rPr>
        <w:t>2.1. Географічна характеристика Студениківської об’єднаної територіальної громади</w:t>
      </w:r>
    </w:p>
    <w:p w:rsidR="00BE68E1" w:rsidRPr="00CB2296" w:rsidRDefault="00BE68E1" w:rsidP="00BE68E1">
      <w:pPr>
        <w:pStyle w:val="ac"/>
        <w:contextualSpacing/>
        <w:jc w:val="both"/>
      </w:pPr>
      <w:r w:rsidRPr="00CB2296">
        <w:rPr>
          <w:b/>
        </w:rPr>
        <w:tab/>
      </w:r>
      <w:r w:rsidRPr="00CB2296">
        <w:t xml:space="preserve">Студениківська територіальна громада була утворена в грудні 2017 року внаслідок об'єднання п'ятьох сільських рад, загальна площа території ОТГ – </w:t>
      </w:r>
      <w:smartTag w:uri="urn:schemas-microsoft-com:office:smarttags" w:element="metricconverter">
        <w:smartTagPr>
          <w:attr w:name="ProductID" w:val="19 137 га"/>
        </w:smartTagPr>
        <w:r w:rsidRPr="00CB2296">
          <w:t>19 137 га</w:t>
        </w:r>
      </w:smartTag>
      <w:r w:rsidRPr="00CB2296">
        <w:t>.:</w:t>
      </w:r>
    </w:p>
    <w:p w:rsidR="00BE68E1" w:rsidRPr="00CB2296" w:rsidRDefault="00BE68E1" w:rsidP="00BE68E1">
      <w:pPr>
        <w:numPr>
          <w:ilvl w:val="0"/>
          <w:numId w:val="72"/>
        </w:numPr>
        <w:spacing w:before="100" w:beforeAutospacing="1" w:after="100" w:afterAutospacing="1"/>
        <w:ind w:left="2520"/>
        <w:contextualSpacing/>
        <w:jc w:val="both"/>
      </w:pPr>
      <w:r w:rsidRPr="00CB2296">
        <w:rPr>
          <w:b/>
          <w:bCs/>
        </w:rPr>
        <w:t>Студениківська сільська рада</w:t>
      </w:r>
      <w:r w:rsidRPr="00CB2296">
        <w:t xml:space="preserve"> – </w:t>
      </w:r>
      <w:smartTag w:uri="urn:schemas-microsoft-com:office:smarttags" w:element="metricconverter">
        <w:smartTagPr>
          <w:attr w:name="ProductID" w:val="6 441 га"/>
        </w:smartTagPr>
        <w:r w:rsidRPr="00CB2296">
          <w:rPr>
            <w:lang w:val="uk-UA"/>
          </w:rPr>
          <w:t>6 441 га</w:t>
        </w:r>
      </w:smartTag>
    </w:p>
    <w:p w:rsidR="00BE68E1" w:rsidRPr="00CB2296" w:rsidRDefault="00BE68E1" w:rsidP="00BE68E1">
      <w:pPr>
        <w:numPr>
          <w:ilvl w:val="0"/>
          <w:numId w:val="72"/>
        </w:numPr>
        <w:spacing w:before="100" w:beforeAutospacing="1" w:after="100" w:afterAutospacing="1"/>
        <w:ind w:left="2520"/>
        <w:contextualSpacing/>
        <w:jc w:val="both"/>
      </w:pPr>
      <w:r w:rsidRPr="00CB2296">
        <w:rPr>
          <w:b/>
          <w:bCs/>
        </w:rPr>
        <w:t xml:space="preserve">Козлівська  сільська рада </w:t>
      </w:r>
      <w:r w:rsidRPr="00CB2296">
        <w:t xml:space="preserve">– </w:t>
      </w:r>
      <w:smartTag w:uri="urn:schemas-microsoft-com:office:smarttags" w:element="metricconverter">
        <w:smartTagPr>
          <w:attr w:name="ProductID" w:val="4284 га"/>
        </w:smartTagPr>
        <w:r w:rsidRPr="00CB2296">
          <w:rPr>
            <w:lang w:val="uk-UA"/>
          </w:rPr>
          <w:t>4284 га</w:t>
        </w:r>
      </w:smartTag>
    </w:p>
    <w:p w:rsidR="00BE68E1" w:rsidRPr="00CB2296" w:rsidRDefault="00BE68E1" w:rsidP="00BE68E1">
      <w:pPr>
        <w:numPr>
          <w:ilvl w:val="0"/>
          <w:numId w:val="72"/>
        </w:numPr>
        <w:spacing w:before="100" w:beforeAutospacing="1" w:after="100" w:afterAutospacing="1"/>
        <w:ind w:left="2520"/>
        <w:contextualSpacing/>
        <w:jc w:val="both"/>
      </w:pPr>
      <w:r w:rsidRPr="00CB2296">
        <w:rPr>
          <w:b/>
          <w:bCs/>
        </w:rPr>
        <w:t xml:space="preserve">Переяславська  сільська рада </w:t>
      </w:r>
      <w:r w:rsidRPr="00CB2296">
        <w:t xml:space="preserve">– </w:t>
      </w:r>
      <w:smartTag w:uri="urn:schemas-microsoft-com:office:smarttags" w:element="metricconverter">
        <w:smartTagPr>
          <w:attr w:name="ProductID" w:val="997 га"/>
        </w:smartTagPr>
        <w:r w:rsidRPr="00CB2296">
          <w:rPr>
            <w:lang w:val="uk-UA"/>
          </w:rPr>
          <w:t>997 га</w:t>
        </w:r>
      </w:smartTag>
    </w:p>
    <w:p w:rsidR="00BE68E1" w:rsidRPr="00CB2296" w:rsidRDefault="00BE68E1" w:rsidP="00BE68E1">
      <w:pPr>
        <w:numPr>
          <w:ilvl w:val="0"/>
          <w:numId w:val="72"/>
        </w:numPr>
        <w:spacing w:before="100" w:beforeAutospacing="1" w:after="100" w:afterAutospacing="1"/>
        <w:ind w:left="2520"/>
        <w:contextualSpacing/>
        <w:jc w:val="both"/>
      </w:pPr>
      <w:r w:rsidRPr="00CB2296">
        <w:rPr>
          <w:b/>
          <w:bCs/>
        </w:rPr>
        <w:t>Сомководолинська  сільська рада</w:t>
      </w:r>
      <w:r w:rsidRPr="00CB2296">
        <w:t xml:space="preserve"> – </w:t>
      </w:r>
      <w:smartTag w:uri="urn:schemas-microsoft-com:office:smarttags" w:element="metricconverter">
        <w:smartTagPr>
          <w:attr w:name="ProductID" w:val="2605 га"/>
        </w:smartTagPr>
        <w:r w:rsidRPr="00CB2296">
          <w:rPr>
            <w:lang w:val="uk-UA"/>
          </w:rPr>
          <w:t>2605 га</w:t>
        </w:r>
      </w:smartTag>
    </w:p>
    <w:p w:rsidR="00BE68E1" w:rsidRPr="00CB2296" w:rsidRDefault="00BE68E1" w:rsidP="00BE68E1">
      <w:pPr>
        <w:numPr>
          <w:ilvl w:val="0"/>
          <w:numId w:val="72"/>
        </w:numPr>
        <w:spacing w:before="100" w:beforeAutospacing="1" w:after="100" w:afterAutospacing="1"/>
        <w:ind w:left="2520"/>
        <w:contextualSpacing/>
        <w:jc w:val="both"/>
      </w:pPr>
      <w:r w:rsidRPr="00CB2296">
        <w:rPr>
          <w:b/>
          <w:bCs/>
        </w:rPr>
        <w:t>Соснівська  сільська рада</w:t>
      </w:r>
      <w:r w:rsidRPr="00CB2296">
        <w:t xml:space="preserve"> – </w:t>
      </w:r>
      <w:smartTag w:uri="urn:schemas-microsoft-com:office:smarttags" w:element="metricconverter">
        <w:smartTagPr>
          <w:attr w:name="ProductID" w:val="4810 га"/>
        </w:smartTagPr>
        <w:r w:rsidRPr="00CB2296">
          <w:rPr>
            <w:lang w:val="uk-UA"/>
          </w:rPr>
          <w:t>4810 га</w:t>
        </w:r>
      </w:smartTag>
    </w:p>
    <w:p w:rsidR="00BE68E1" w:rsidRPr="00CB2296" w:rsidRDefault="00BE68E1" w:rsidP="00BE68E1">
      <w:pPr>
        <w:contextualSpacing/>
        <w:jc w:val="both"/>
        <w:rPr>
          <w:lang w:val="uk-UA"/>
        </w:rPr>
      </w:pPr>
      <w:r w:rsidRPr="00CB2296">
        <w:rPr>
          <w:lang w:val="uk-UA"/>
        </w:rPr>
        <w:tab/>
        <w:t xml:space="preserve">Студениківська об’єднана територіальна громада розташована  у південно-східній частині Київської області. Адміністративним центром територіальної громади є село Студеники , яке розташоване на відстані </w:t>
      </w:r>
      <w:smartTag w:uri="urn:schemas-microsoft-com:office:smarttags" w:element="metricconverter">
        <w:smartTagPr>
          <w:attr w:name="ProductID" w:val="25 км"/>
        </w:smartTagPr>
        <w:r w:rsidRPr="00CB2296">
          <w:rPr>
            <w:lang w:val="uk-UA"/>
          </w:rPr>
          <w:t>25 км</w:t>
        </w:r>
      </w:smartTag>
      <w:r w:rsidRPr="00CB2296">
        <w:rPr>
          <w:lang w:val="uk-UA"/>
        </w:rPr>
        <w:t>. від м.Переяслав-Хмельницький. Територією ОТГ проходить траса міжнародного значення М-03 сполученням Київ-Харків</w:t>
      </w:r>
    </w:p>
    <w:p w:rsidR="00BE68E1" w:rsidRPr="00CB2296" w:rsidRDefault="00BE68E1" w:rsidP="00BE68E1">
      <w:pPr>
        <w:ind w:firstLine="709"/>
        <w:contextualSpacing/>
        <w:jc w:val="both"/>
        <w:rPr>
          <w:lang w:val="uk-UA"/>
        </w:rPr>
      </w:pPr>
      <w:r w:rsidRPr="00CB2296">
        <w:rPr>
          <w:lang w:val="uk-UA"/>
        </w:rPr>
        <w:t>У фізико-географічному відношенні ОТГ знаходиться в лівобережно-дністровській провінції лісостепової зони на Придністровській низовині. ОТГ розташована на запланованій терасі річки Трубіж, що зумовлює особливі форми рельєфу території населеного пункту: схили, балки та низовини. Середня висота над рівнем моря 150-</w:t>
      </w:r>
      <w:smartTag w:uri="urn:schemas-microsoft-com:office:smarttags" w:element="metricconverter">
        <w:smartTagPr>
          <w:attr w:name="ProductID" w:val="170 м"/>
        </w:smartTagPr>
        <w:r w:rsidRPr="00CB2296">
          <w:rPr>
            <w:lang w:val="uk-UA"/>
          </w:rPr>
          <w:t>170 м</w:t>
        </w:r>
      </w:smartTag>
      <w:r w:rsidRPr="00CB2296">
        <w:rPr>
          <w:lang w:val="uk-UA"/>
        </w:rPr>
        <w:t>. На більшій частині площі ОТГ грунтові води залягають на глибині 3-5 метрів.</w:t>
      </w:r>
    </w:p>
    <w:p w:rsidR="00BE68E1" w:rsidRPr="00CB2296" w:rsidRDefault="00BE68E1" w:rsidP="00BE68E1">
      <w:pPr>
        <w:ind w:firstLine="709"/>
        <w:contextualSpacing/>
        <w:jc w:val="both"/>
        <w:rPr>
          <w:lang w:val="uk-UA"/>
        </w:rPr>
      </w:pPr>
      <w:r w:rsidRPr="00CB2296">
        <w:rPr>
          <w:lang w:val="uk-UA"/>
        </w:rPr>
        <w:lastRenderedPageBreak/>
        <w:t xml:space="preserve">Головне природне багатство громади — родючі чорноземи, що займають </w:t>
      </w:r>
      <w:r>
        <w:rPr>
          <w:lang w:val="uk-UA"/>
        </w:rPr>
        <w:t xml:space="preserve">майже 100% </w:t>
      </w:r>
      <w:r w:rsidRPr="00CB2296">
        <w:rPr>
          <w:lang w:val="uk-UA"/>
        </w:rPr>
        <w:t xml:space="preserve"> ріллі. </w:t>
      </w:r>
    </w:p>
    <w:p w:rsidR="00BE68E1" w:rsidRPr="00CB2296" w:rsidRDefault="00BE68E1" w:rsidP="00BE68E1">
      <w:pPr>
        <w:ind w:firstLine="709"/>
        <w:contextualSpacing/>
        <w:jc w:val="both"/>
        <w:rPr>
          <w:lang w:val="uk-UA"/>
        </w:rPr>
      </w:pPr>
      <w:r w:rsidRPr="00CB2296">
        <w:rPr>
          <w:lang w:val="uk-UA"/>
        </w:rPr>
        <w:t>Також територія Сту</w:t>
      </w:r>
      <w:r>
        <w:rPr>
          <w:lang w:val="uk-UA"/>
        </w:rPr>
        <w:t>дениківської ОТГ включає більше</w:t>
      </w:r>
      <w:r w:rsidRPr="00CB2296">
        <w:rPr>
          <w:lang w:val="uk-UA"/>
        </w:rPr>
        <w:t xml:space="preserve"> </w:t>
      </w:r>
      <w:smartTag w:uri="urn:schemas-microsoft-com:office:smarttags" w:element="metricconverter">
        <w:smartTagPr>
          <w:attr w:name="ProductID" w:val="270 га"/>
        </w:smartTagPr>
        <w:r>
          <w:rPr>
            <w:lang w:val="uk-UA"/>
          </w:rPr>
          <w:t>270</w:t>
        </w:r>
        <w:r w:rsidRPr="00CB2296">
          <w:rPr>
            <w:lang w:val="uk-UA"/>
          </w:rPr>
          <w:t xml:space="preserve"> га</w:t>
        </w:r>
      </w:smartTag>
      <w:r w:rsidRPr="00CB2296">
        <w:rPr>
          <w:lang w:val="uk-UA"/>
        </w:rPr>
        <w:t xml:space="preserve"> лісу, що дає додаткові можливості для розвитку туризму</w:t>
      </w:r>
      <w:r>
        <w:rPr>
          <w:lang w:val="uk-UA"/>
        </w:rPr>
        <w:t xml:space="preserve">. Планується для створення рекреаційної зони Студениківської об’єднаної територіальної громади включити в користування для розвитку туризму близько </w:t>
      </w:r>
      <w:smartTag w:uri="urn:schemas-microsoft-com:office:smarttags" w:element="metricconverter">
        <w:smartTagPr>
          <w:attr w:name="ProductID" w:val="1 200 га"/>
        </w:smartTagPr>
        <w:r>
          <w:rPr>
            <w:lang w:val="uk-UA"/>
          </w:rPr>
          <w:t>1 200 га</w:t>
        </w:r>
      </w:smartTag>
      <w:r>
        <w:rPr>
          <w:lang w:val="uk-UA"/>
        </w:rPr>
        <w:t xml:space="preserve"> лісу, який знаходиться в межах ОТГ та належав колишнім колективним господарствам сіл, що ввійшли до складу громади. Зараз цей ліс знаходиться в постійному користуванні Переяслав-Хмельницького Держлісгоспу.</w:t>
      </w:r>
    </w:p>
    <w:p w:rsidR="00BE68E1" w:rsidRPr="00CB2296" w:rsidRDefault="00BE68E1" w:rsidP="00BE68E1">
      <w:pPr>
        <w:ind w:firstLine="709"/>
        <w:contextualSpacing/>
        <w:jc w:val="both"/>
        <w:rPr>
          <w:lang w:val="uk-UA"/>
        </w:rPr>
      </w:pPr>
      <w:r w:rsidRPr="00CB2296">
        <w:rPr>
          <w:b/>
          <w:lang w:val="uk-UA"/>
        </w:rPr>
        <w:t xml:space="preserve">Корисні копалини. </w:t>
      </w:r>
      <w:r w:rsidRPr="00CB2296">
        <w:rPr>
          <w:lang w:val="uk-UA"/>
        </w:rPr>
        <w:t>На території Студениківської громади знаходяться</w:t>
      </w:r>
      <w:r>
        <w:rPr>
          <w:lang w:val="uk-UA"/>
        </w:rPr>
        <w:t xml:space="preserve"> запаси глини</w:t>
      </w:r>
      <w:r w:rsidRPr="00A831A7">
        <w:t xml:space="preserve"> </w:t>
      </w:r>
      <w:r>
        <w:rPr>
          <w:lang w:val="uk-UA"/>
        </w:rPr>
        <w:t xml:space="preserve">та </w:t>
      </w:r>
      <w:r w:rsidRPr="00CB2296">
        <w:rPr>
          <w:lang w:val="uk-UA"/>
        </w:rPr>
        <w:t>піску.</w:t>
      </w:r>
    </w:p>
    <w:p w:rsidR="00BE68E1" w:rsidRPr="00CB2296" w:rsidRDefault="00BE68E1" w:rsidP="00BE68E1">
      <w:pPr>
        <w:contextualSpacing/>
        <w:jc w:val="both"/>
        <w:rPr>
          <w:lang w:val="uk-UA"/>
        </w:rPr>
      </w:pPr>
    </w:p>
    <w:p w:rsidR="00BE68E1" w:rsidRPr="00F925CB" w:rsidRDefault="00BE68E1" w:rsidP="00BE68E1">
      <w:pPr>
        <w:contextualSpacing/>
        <w:jc w:val="both"/>
        <w:rPr>
          <w:b/>
          <w:lang w:val="uk-UA"/>
        </w:rPr>
      </w:pPr>
      <w:r w:rsidRPr="00CB2296">
        <w:rPr>
          <w:b/>
          <w:lang w:val="uk-UA"/>
        </w:rPr>
        <w:t>2.2. Демографічна характеристика об’єднаної громади, ринок праці</w:t>
      </w:r>
    </w:p>
    <w:p w:rsidR="00BE68E1" w:rsidRPr="00CB2296" w:rsidRDefault="00BE68E1" w:rsidP="00BE68E1">
      <w:pPr>
        <w:pStyle w:val="ac"/>
        <w:contextualSpacing/>
        <w:jc w:val="both"/>
      </w:pPr>
      <w:r w:rsidRPr="00CB2296">
        <w:tab/>
        <w:t>Студениківська територіальна громада була утворена в грудні 2017 року внаслідок об'єднання п'ятьох сільських рад:</w:t>
      </w:r>
    </w:p>
    <w:p w:rsidR="00BE68E1" w:rsidRPr="00CB2296" w:rsidRDefault="00BE68E1" w:rsidP="00BE68E1">
      <w:pPr>
        <w:numPr>
          <w:ilvl w:val="0"/>
          <w:numId w:val="72"/>
        </w:numPr>
        <w:spacing w:before="100" w:beforeAutospacing="1" w:after="100" w:afterAutospacing="1"/>
        <w:ind w:left="2520"/>
        <w:contextualSpacing/>
        <w:jc w:val="both"/>
      </w:pPr>
      <w:r w:rsidRPr="00CB2296">
        <w:rPr>
          <w:b/>
          <w:bCs/>
        </w:rPr>
        <w:t>Студениківська сільська рада</w:t>
      </w:r>
      <w:r>
        <w:t xml:space="preserve"> - населення 1</w:t>
      </w:r>
      <w:r>
        <w:rPr>
          <w:lang w:val="uk-UA"/>
        </w:rPr>
        <w:t>492</w:t>
      </w:r>
      <w:r w:rsidRPr="00CB2296">
        <w:t> чол.</w:t>
      </w:r>
    </w:p>
    <w:p w:rsidR="00BE68E1" w:rsidRPr="00CB2296" w:rsidRDefault="00BE68E1" w:rsidP="00BE68E1">
      <w:pPr>
        <w:numPr>
          <w:ilvl w:val="0"/>
          <w:numId w:val="72"/>
        </w:numPr>
        <w:spacing w:before="100" w:beforeAutospacing="1" w:after="100" w:afterAutospacing="1"/>
        <w:ind w:left="2520"/>
        <w:contextualSpacing/>
        <w:jc w:val="both"/>
      </w:pPr>
      <w:r w:rsidRPr="00CB2296">
        <w:rPr>
          <w:b/>
          <w:bCs/>
        </w:rPr>
        <w:t xml:space="preserve">Козлівська  сільська рада </w:t>
      </w:r>
      <w:r w:rsidRPr="00CB2296">
        <w:t>- населення 502 чол.</w:t>
      </w:r>
    </w:p>
    <w:p w:rsidR="00BE68E1" w:rsidRPr="00CB2296" w:rsidRDefault="00BE68E1" w:rsidP="00BE68E1">
      <w:pPr>
        <w:numPr>
          <w:ilvl w:val="0"/>
          <w:numId w:val="72"/>
        </w:numPr>
        <w:spacing w:before="100" w:beforeAutospacing="1" w:after="100" w:afterAutospacing="1"/>
        <w:ind w:left="2520"/>
        <w:contextualSpacing/>
        <w:jc w:val="both"/>
      </w:pPr>
      <w:r w:rsidRPr="00CB2296">
        <w:rPr>
          <w:b/>
          <w:bCs/>
        </w:rPr>
        <w:t xml:space="preserve">Переяславська  сільська рада </w:t>
      </w:r>
      <w:r>
        <w:t>- населення 13</w:t>
      </w:r>
      <w:r>
        <w:rPr>
          <w:lang w:val="uk-UA"/>
        </w:rPr>
        <w:t>04</w:t>
      </w:r>
      <w:r w:rsidRPr="00CB2296">
        <w:t> чол.</w:t>
      </w:r>
    </w:p>
    <w:p w:rsidR="00BE68E1" w:rsidRPr="00CB2296" w:rsidRDefault="00BE68E1" w:rsidP="00BE68E1">
      <w:pPr>
        <w:numPr>
          <w:ilvl w:val="0"/>
          <w:numId w:val="72"/>
        </w:numPr>
        <w:spacing w:before="100" w:beforeAutospacing="1" w:after="100" w:afterAutospacing="1"/>
        <w:ind w:left="2520"/>
        <w:contextualSpacing/>
        <w:jc w:val="both"/>
      </w:pPr>
      <w:r w:rsidRPr="00CB2296">
        <w:rPr>
          <w:b/>
          <w:bCs/>
        </w:rPr>
        <w:t>Сомководолинська  сільська рада</w:t>
      </w:r>
      <w:r>
        <w:t xml:space="preserve"> - населення </w:t>
      </w:r>
      <w:r>
        <w:rPr>
          <w:lang w:val="uk-UA"/>
        </w:rPr>
        <w:t>391</w:t>
      </w:r>
      <w:r w:rsidRPr="00CB2296">
        <w:t> чол.</w:t>
      </w:r>
    </w:p>
    <w:p w:rsidR="00BE68E1" w:rsidRPr="00A831A7" w:rsidRDefault="00BE68E1" w:rsidP="00BE68E1">
      <w:pPr>
        <w:numPr>
          <w:ilvl w:val="0"/>
          <w:numId w:val="72"/>
        </w:numPr>
        <w:spacing w:before="100" w:beforeAutospacing="1" w:after="100" w:afterAutospacing="1"/>
        <w:ind w:left="2520"/>
        <w:contextualSpacing/>
        <w:jc w:val="both"/>
      </w:pPr>
      <w:r w:rsidRPr="00CB2296">
        <w:rPr>
          <w:b/>
          <w:bCs/>
        </w:rPr>
        <w:t>Соснівська  сільська рада</w:t>
      </w:r>
      <w:r w:rsidRPr="00CB2296">
        <w:t xml:space="preserve"> - населення 6</w:t>
      </w:r>
      <w:r>
        <w:rPr>
          <w:lang w:val="uk-UA"/>
        </w:rPr>
        <w:t>50</w:t>
      </w:r>
      <w:r w:rsidRPr="00CB2296">
        <w:t> чол.</w:t>
      </w:r>
    </w:p>
    <w:p w:rsidR="00BE68E1" w:rsidRPr="00CB2296" w:rsidRDefault="00BE68E1" w:rsidP="00BE68E1">
      <w:pPr>
        <w:spacing w:before="100" w:beforeAutospacing="1" w:after="100" w:afterAutospacing="1"/>
        <w:ind w:left="2520"/>
        <w:contextualSpacing/>
        <w:jc w:val="both"/>
      </w:pPr>
    </w:p>
    <w:p w:rsidR="00BE68E1" w:rsidRDefault="00BE68E1" w:rsidP="00BE68E1">
      <w:pPr>
        <w:contextualSpacing/>
        <w:jc w:val="both"/>
        <w:rPr>
          <w:lang w:val="uk-UA"/>
        </w:rPr>
      </w:pPr>
      <w:r w:rsidRPr="00CB2296">
        <w:rPr>
          <w:lang w:val="uk-UA"/>
        </w:rPr>
        <w:t>В ОТГ зберігається тенденція щорічного зменшення чисельності населення в результаті стабільного перевищення рівня смертності над народжуваністю, загальним процесом старіння населення і негативним сальдо мі</w:t>
      </w:r>
      <w:r>
        <w:rPr>
          <w:lang w:val="uk-UA"/>
        </w:rPr>
        <w:t xml:space="preserve">грації. </w:t>
      </w:r>
    </w:p>
    <w:p w:rsidR="00BE68E1" w:rsidRPr="002135EB" w:rsidRDefault="00BE68E1" w:rsidP="00BE68E1">
      <w:pPr>
        <w:contextualSpacing/>
        <w:jc w:val="both"/>
        <w:rPr>
          <w:color w:val="FF0000"/>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0"/>
        <w:gridCol w:w="2057"/>
        <w:gridCol w:w="1945"/>
        <w:gridCol w:w="2145"/>
        <w:gridCol w:w="1624"/>
      </w:tblGrid>
      <w:tr w:rsidR="00BE68E1" w:rsidTr="00CD6671">
        <w:tc>
          <w:tcPr>
            <w:tcW w:w="1800" w:type="dxa"/>
            <w:shd w:val="clear" w:color="auto" w:fill="auto"/>
          </w:tcPr>
          <w:p w:rsidR="00BE68E1" w:rsidRPr="00DC1A73" w:rsidRDefault="00BE68E1" w:rsidP="00CD6671">
            <w:pPr>
              <w:rPr>
                <w:lang w:val="uk-UA"/>
              </w:rPr>
            </w:pPr>
            <w:r w:rsidRPr="00DC1A73">
              <w:rPr>
                <w:lang w:val="uk-UA"/>
              </w:rPr>
              <w:t>Село</w:t>
            </w:r>
          </w:p>
        </w:tc>
        <w:tc>
          <w:tcPr>
            <w:tcW w:w="2057" w:type="dxa"/>
            <w:shd w:val="clear" w:color="auto" w:fill="auto"/>
          </w:tcPr>
          <w:p w:rsidR="00BE68E1" w:rsidRPr="00DC1A73" w:rsidRDefault="00BE68E1" w:rsidP="00CD6671">
            <w:pPr>
              <w:rPr>
                <w:lang w:val="uk-UA"/>
              </w:rPr>
            </w:pPr>
            <w:r w:rsidRPr="00DC1A73">
              <w:rPr>
                <w:lang w:val="uk-UA"/>
              </w:rPr>
              <w:t>Народилося</w:t>
            </w:r>
          </w:p>
        </w:tc>
        <w:tc>
          <w:tcPr>
            <w:tcW w:w="1945" w:type="dxa"/>
            <w:shd w:val="clear" w:color="auto" w:fill="auto"/>
          </w:tcPr>
          <w:p w:rsidR="00BE68E1" w:rsidRPr="00DC1A73" w:rsidRDefault="00BE68E1" w:rsidP="00CD6671">
            <w:pPr>
              <w:rPr>
                <w:lang w:val="uk-UA"/>
              </w:rPr>
            </w:pPr>
            <w:r w:rsidRPr="00DC1A73">
              <w:rPr>
                <w:lang w:val="uk-UA"/>
              </w:rPr>
              <w:t>Померло</w:t>
            </w:r>
          </w:p>
        </w:tc>
        <w:tc>
          <w:tcPr>
            <w:tcW w:w="2145" w:type="dxa"/>
            <w:shd w:val="clear" w:color="auto" w:fill="auto"/>
          </w:tcPr>
          <w:p w:rsidR="00BE68E1" w:rsidRPr="00DC1A73" w:rsidRDefault="00BE68E1" w:rsidP="00CD6671">
            <w:pPr>
              <w:rPr>
                <w:lang w:val="uk-UA"/>
              </w:rPr>
            </w:pPr>
            <w:r w:rsidRPr="00DC1A73">
              <w:rPr>
                <w:lang w:val="uk-UA"/>
              </w:rPr>
              <w:t xml:space="preserve">Зареєстровано </w:t>
            </w:r>
          </w:p>
        </w:tc>
        <w:tc>
          <w:tcPr>
            <w:tcW w:w="1624" w:type="dxa"/>
            <w:shd w:val="clear" w:color="auto" w:fill="auto"/>
          </w:tcPr>
          <w:p w:rsidR="00BE68E1" w:rsidRPr="00DC1A73" w:rsidRDefault="00BE68E1" w:rsidP="00CD6671">
            <w:pPr>
              <w:rPr>
                <w:lang w:val="uk-UA"/>
              </w:rPr>
            </w:pPr>
            <w:r w:rsidRPr="00DC1A73">
              <w:rPr>
                <w:lang w:val="uk-UA"/>
              </w:rPr>
              <w:t>Знято з реєстрації</w:t>
            </w:r>
          </w:p>
        </w:tc>
      </w:tr>
      <w:tr w:rsidR="00BE68E1" w:rsidTr="00CD6671">
        <w:tc>
          <w:tcPr>
            <w:tcW w:w="1800" w:type="dxa"/>
            <w:shd w:val="clear" w:color="auto" w:fill="auto"/>
          </w:tcPr>
          <w:p w:rsidR="00BE68E1" w:rsidRPr="00DC1A73" w:rsidRDefault="00BE68E1" w:rsidP="00CD6671">
            <w:pPr>
              <w:rPr>
                <w:lang w:val="uk-UA"/>
              </w:rPr>
            </w:pPr>
            <w:r w:rsidRPr="00DC1A73">
              <w:rPr>
                <w:lang w:val="uk-UA"/>
              </w:rPr>
              <w:t>Студеники</w:t>
            </w:r>
          </w:p>
        </w:tc>
        <w:tc>
          <w:tcPr>
            <w:tcW w:w="2057" w:type="dxa"/>
            <w:shd w:val="clear" w:color="auto" w:fill="auto"/>
          </w:tcPr>
          <w:p w:rsidR="00BE68E1" w:rsidRPr="00DC1A73" w:rsidRDefault="00BE68E1" w:rsidP="00CD6671">
            <w:pPr>
              <w:rPr>
                <w:lang w:val="uk-UA"/>
              </w:rPr>
            </w:pPr>
            <w:r w:rsidRPr="00DC1A73">
              <w:rPr>
                <w:lang w:val="uk-UA"/>
              </w:rPr>
              <w:t>14</w:t>
            </w:r>
          </w:p>
        </w:tc>
        <w:tc>
          <w:tcPr>
            <w:tcW w:w="1945" w:type="dxa"/>
            <w:shd w:val="clear" w:color="auto" w:fill="auto"/>
          </w:tcPr>
          <w:p w:rsidR="00BE68E1" w:rsidRPr="00DC1A73" w:rsidRDefault="00BE68E1" w:rsidP="00CD6671">
            <w:pPr>
              <w:rPr>
                <w:lang w:val="uk-UA"/>
              </w:rPr>
            </w:pPr>
            <w:r w:rsidRPr="00DC1A73">
              <w:rPr>
                <w:lang w:val="uk-UA"/>
              </w:rPr>
              <w:t>30</w:t>
            </w:r>
          </w:p>
        </w:tc>
        <w:tc>
          <w:tcPr>
            <w:tcW w:w="2145" w:type="dxa"/>
            <w:shd w:val="clear" w:color="auto" w:fill="auto"/>
          </w:tcPr>
          <w:p w:rsidR="00BE68E1" w:rsidRPr="00DC1A73" w:rsidRDefault="00BE68E1" w:rsidP="00CD6671">
            <w:pPr>
              <w:rPr>
                <w:lang w:val="uk-UA"/>
              </w:rPr>
            </w:pPr>
            <w:r w:rsidRPr="00DC1A73">
              <w:rPr>
                <w:lang w:val="uk-UA"/>
              </w:rPr>
              <w:t>32</w:t>
            </w:r>
          </w:p>
        </w:tc>
        <w:tc>
          <w:tcPr>
            <w:tcW w:w="1624" w:type="dxa"/>
            <w:shd w:val="clear" w:color="auto" w:fill="auto"/>
          </w:tcPr>
          <w:p w:rsidR="00BE68E1" w:rsidRPr="00DC1A73" w:rsidRDefault="00BE68E1" w:rsidP="00CD6671">
            <w:pPr>
              <w:rPr>
                <w:lang w:val="uk-UA"/>
              </w:rPr>
            </w:pPr>
            <w:r w:rsidRPr="00DC1A73">
              <w:rPr>
                <w:lang w:val="uk-UA"/>
              </w:rPr>
              <w:t>23</w:t>
            </w:r>
          </w:p>
        </w:tc>
      </w:tr>
      <w:tr w:rsidR="00BE68E1" w:rsidTr="00CD6671">
        <w:tc>
          <w:tcPr>
            <w:tcW w:w="1800" w:type="dxa"/>
            <w:shd w:val="clear" w:color="auto" w:fill="auto"/>
          </w:tcPr>
          <w:p w:rsidR="00BE68E1" w:rsidRPr="00DC1A73" w:rsidRDefault="00BE68E1" w:rsidP="00CD6671">
            <w:pPr>
              <w:rPr>
                <w:lang w:val="uk-UA"/>
              </w:rPr>
            </w:pPr>
            <w:r w:rsidRPr="00DC1A73">
              <w:rPr>
                <w:lang w:val="uk-UA"/>
              </w:rPr>
              <w:t>Козлів</w:t>
            </w:r>
          </w:p>
        </w:tc>
        <w:tc>
          <w:tcPr>
            <w:tcW w:w="2057" w:type="dxa"/>
            <w:shd w:val="clear" w:color="auto" w:fill="auto"/>
          </w:tcPr>
          <w:p w:rsidR="00BE68E1" w:rsidRPr="00DC1A73" w:rsidRDefault="00BE68E1" w:rsidP="00CD6671">
            <w:pPr>
              <w:rPr>
                <w:lang w:val="uk-UA"/>
              </w:rPr>
            </w:pPr>
            <w:r w:rsidRPr="00DC1A73">
              <w:rPr>
                <w:lang w:val="uk-UA"/>
              </w:rPr>
              <w:t>4</w:t>
            </w:r>
          </w:p>
        </w:tc>
        <w:tc>
          <w:tcPr>
            <w:tcW w:w="1945" w:type="dxa"/>
            <w:shd w:val="clear" w:color="auto" w:fill="auto"/>
          </w:tcPr>
          <w:p w:rsidR="00BE68E1" w:rsidRPr="00DC1A73" w:rsidRDefault="00BE68E1" w:rsidP="00CD6671">
            <w:pPr>
              <w:rPr>
                <w:lang w:val="uk-UA"/>
              </w:rPr>
            </w:pPr>
            <w:r w:rsidRPr="00DC1A73">
              <w:rPr>
                <w:lang w:val="uk-UA"/>
              </w:rPr>
              <w:t>9</w:t>
            </w:r>
          </w:p>
        </w:tc>
        <w:tc>
          <w:tcPr>
            <w:tcW w:w="2145" w:type="dxa"/>
            <w:shd w:val="clear" w:color="auto" w:fill="auto"/>
          </w:tcPr>
          <w:p w:rsidR="00BE68E1" w:rsidRPr="00DC1A73" w:rsidRDefault="00BE68E1" w:rsidP="00CD6671">
            <w:pPr>
              <w:rPr>
                <w:lang w:val="uk-UA"/>
              </w:rPr>
            </w:pPr>
            <w:r w:rsidRPr="00DC1A73">
              <w:rPr>
                <w:lang w:val="uk-UA"/>
              </w:rPr>
              <w:t>28</w:t>
            </w:r>
          </w:p>
        </w:tc>
        <w:tc>
          <w:tcPr>
            <w:tcW w:w="1624" w:type="dxa"/>
            <w:shd w:val="clear" w:color="auto" w:fill="auto"/>
          </w:tcPr>
          <w:p w:rsidR="00BE68E1" w:rsidRPr="00DC1A73" w:rsidRDefault="00BE68E1" w:rsidP="00CD6671">
            <w:pPr>
              <w:rPr>
                <w:lang w:val="uk-UA"/>
              </w:rPr>
            </w:pPr>
            <w:r w:rsidRPr="00DC1A73">
              <w:rPr>
                <w:lang w:val="uk-UA"/>
              </w:rPr>
              <w:t>7</w:t>
            </w:r>
          </w:p>
        </w:tc>
      </w:tr>
      <w:tr w:rsidR="00BE68E1" w:rsidTr="00CD6671">
        <w:tc>
          <w:tcPr>
            <w:tcW w:w="1800" w:type="dxa"/>
            <w:shd w:val="clear" w:color="auto" w:fill="auto"/>
          </w:tcPr>
          <w:p w:rsidR="00BE68E1" w:rsidRPr="00DC1A73" w:rsidRDefault="00BE68E1" w:rsidP="00CD6671">
            <w:pPr>
              <w:rPr>
                <w:lang w:val="uk-UA"/>
              </w:rPr>
            </w:pPr>
            <w:r w:rsidRPr="00DC1A73">
              <w:rPr>
                <w:lang w:val="uk-UA"/>
              </w:rPr>
              <w:t>Сомкова Долина та Соснівка</w:t>
            </w:r>
          </w:p>
        </w:tc>
        <w:tc>
          <w:tcPr>
            <w:tcW w:w="2057" w:type="dxa"/>
            <w:shd w:val="clear" w:color="auto" w:fill="auto"/>
          </w:tcPr>
          <w:p w:rsidR="00BE68E1" w:rsidRPr="00DC1A73" w:rsidRDefault="00BE68E1" w:rsidP="00CD6671">
            <w:pPr>
              <w:rPr>
                <w:lang w:val="uk-UA"/>
              </w:rPr>
            </w:pPr>
            <w:r w:rsidRPr="00DC1A73">
              <w:rPr>
                <w:lang w:val="uk-UA"/>
              </w:rPr>
              <w:t>2</w:t>
            </w:r>
          </w:p>
        </w:tc>
        <w:tc>
          <w:tcPr>
            <w:tcW w:w="1945" w:type="dxa"/>
            <w:shd w:val="clear" w:color="auto" w:fill="auto"/>
          </w:tcPr>
          <w:p w:rsidR="00BE68E1" w:rsidRPr="00DC1A73" w:rsidRDefault="00BE68E1" w:rsidP="00CD6671">
            <w:pPr>
              <w:rPr>
                <w:lang w:val="uk-UA"/>
              </w:rPr>
            </w:pPr>
            <w:r w:rsidRPr="00DC1A73">
              <w:rPr>
                <w:lang w:val="uk-UA"/>
              </w:rPr>
              <w:t>9</w:t>
            </w:r>
          </w:p>
        </w:tc>
        <w:tc>
          <w:tcPr>
            <w:tcW w:w="2145" w:type="dxa"/>
            <w:shd w:val="clear" w:color="auto" w:fill="auto"/>
          </w:tcPr>
          <w:p w:rsidR="00BE68E1" w:rsidRPr="00DC1A73" w:rsidRDefault="00BE68E1" w:rsidP="00CD6671">
            <w:pPr>
              <w:rPr>
                <w:lang w:val="uk-UA"/>
              </w:rPr>
            </w:pPr>
            <w:r w:rsidRPr="00DC1A73">
              <w:rPr>
                <w:lang w:val="uk-UA"/>
              </w:rPr>
              <w:t>18</w:t>
            </w:r>
          </w:p>
        </w:tc>
        <w:tc>
          <w:tcPr>
            <w:tcW w:w="1624" w:type="dxa"/>
            <w:shd w:val="clear" w:color="auto" w:fill="auto"/>
          </w:tcPr>
          <w:p w:rsidR="00BE68E1" w:rsidRPr="00DC1A73" w:rsidRDefault="00BE68E1" w:rsidP="00CD6671">
            <w:pPr>
              <w:rPr>
                <w:lang w:val="uk-UA"/>
              </w:rPr>
            </w:pPr>
            <w:r w:rsidRPr="00DC1A73">
              <w:rPr>
                <w:lang w:val="uk-UA"/>
              </w:rPr>
              <w:t>9</w:t>
            </w:r>
          </w:p>
        </w:tc>
      </w:tr>
      <w:tr w:rsidR="00BE68E1" w:rsidTr="00CD6671">
        <w:tc>
          <w:tcPr>
            <w:tcW w:w="1800" w:type="dxa"/>
            <w:shd w:val="clear" w:color="auto" w:fill="auto"/>
          </w:tcPr>
          <w:p w:rsidR="00BE68E1" w:rsidRPr="00DC1A73" w:rsidRDefault="00BE68E1" w:rsidP="00CD6671">
            <w:pPr>
              <w:rPr>
                <w:lang w:val="uk-UA"/>
              </w:rPr>
            </w:pPr>
            <w:r w:rsidRPr="00DC1A73">
              <w:rPr>
                <w:lang w:val="uk-UA"/>
              </w:rPr>
              <w:t>Переяславське</w:t>
            </w:r>
          </w:p>
        </w:tc>
        <w:tc>
          <w:tcPr>
            <w:tcW w:w="2057" w:type="dxa"/>
            <w:shd w:val="clear" w:color="auto" w:fill="auto"/>
          </w:tcPr>
          <w:p w:rsidR="00BE68E1" w:rsidRPr="00DC1A73" w:rsidRDefault="00BE68E1" w:rsidP="00CD6671">
            <w:pPr>
              <w:rPr>
                <w:lang w:val="uk-UA"/>
              </w:rPr>
            </w:pPr>
            <w:r w:rsidRPr="00DC1A73">
              <w:rPr>
                <w:lang w:val="uk-UA"/>
              </w:rPr>
              <w:t>5</w:t>
            </w:r>
          </w:p>
        </w:tc>
        <w:tc>
          <w:tcPr>
            <w:tcW w:w="1945" w:type="dxa"/>
            <w:shd w:val="clear" w:color="auto" w:fill="auto"/>
          </w:tcPr>
          <w:p w:rsidR="00BE68E1" w:rsidRPr="00DC1A73" w:rsidRDefault="00BE68E1" w:rsidP="00CD6671">
            <w:pPr>
              <w:rPr>
                <w:lang w:val="uk-UA"/>
              </w:rPr>
            </w:pPr>
            <w:r w:rsidRPr="00DC1A73">
              <w:rPr>
                <w:lang w:val="uk-UA"/>
              </w:rPr>
              <w:t>41</w:t>
            </w:r>
          </w:p>
        </w:tc>
        <w:tc>
          <w:tcPr>
            <w:tcW w:w="2145" w:type="dxa"/>
            <w:shd w:val="clear" w:color="auto" w:fill="auto"/>
          </w:tcPr>
          <w:p w:rsidR="00BE68E1" w:rsidRPr="00DC1A73" w:rsidRDefault="00BE68E1" w:rsidP="00CD6671">
            <w:pPr>
              <w:rPr>
                <w:lang w:val="uk-UA"/>
              </w:rPr>
            </w:pPr>
            <w:r w:rsidRPr="00DC1A73">
              <w:rPr>
                <w:lang w:val="uk-UA"/>
              </w:rPr>
              <w:t>44</w:t>
            </w:r>
          </w:p>
        </w:tc>
        <w:tc>
          <w:tcPr>
            <w:tcW w:w="1624" w:type="dxa"/>
            <w:shd w:val="clear" w:color="auto" w:fill="auto"/>
          </w:tcPr>
          <w:p w:rsidR="00BE68E1" w:rsidRPr="00DC1A73" w:rsidRDefault="00BE68E1" w:rsidP="00CD6671">
            <w:pPr>
              <w:rPr>
                <w:lang w:val="uk-UA"/>
              </w:rPr>
            </w:pPr>
            <w:r w:rsidRPr="00DC1A73">
              <w:rPr>
                <w:lang w:val="uk-UA"/>
              </w:rPr>
              <w:t>14</w:t>
            </w:r>
          </w:p>
        </w:tc>
      </w:tr>
      <w:tr w:rsidR="00BE68E1" w:rsidTr="00CD6671">
        <w:tc>
          <w:tcPr>
            <w:tcW w:w="1800" w:type="dxa"/>
            <w:shd w:val="clear" w:color="auto" w:fill="auto"/>
          </w:tcPr>
          <w:p w:rsidR="00BE68E1" w:rsidRPr="00DC1A73" w:rsidRDefault="00BE68E1" w:rsidP="00CD6671">
            <w:pPr>
              <w:rPr>
                <w:lang w:val="uk-UA"/>
              </w:rPr>
            </w:pPr>
            <w:r w:rsidRPr="00DC1A73">
              <w:rPr>
                <w:lang w:val="uk-UA"/>
              </w:rPr>
              <w:t>Соснова</w:t>
            </w:r>
          </w:p>
        </w:tc>
        <w:tc>
          <w:tcPr>
            <w:tcW w:w="2057" w:type="dxa"/>
            <w:shd w:val="clear" w:color="auto" w:fill="auto"/>
          </w:tcPr>
          <w:p w:rsidR="00BE68E1" w:rsidRPr="00DC1A73" w:rsidRDefault="00BE68E1" w:rsidP="00CD6671">
            <w:pPr>
              <w:rPr>
                <w:lang w:val="uk-UA"/>
              </w:rPr>
            </w:pPr>
            <w:r w:rsidRPr="00DC1A73">
              <w:rPr>
                <w:lang w:val="uk-UA"/>
              </w:rPr>
              <w:t>4</w:t>
            </w:r>
          </w:p>
        </w:tc>
        <w:tc>
          <w:tcPr>
            <w:tcW w:w="1945" w:type="dxa"/>
            <w:shd w:val="clear" w:color="auto" w:fill="auto"/>
          </w:tcPr>
          <w:p w:rsidR="00BE68E1" w:rsidRPr="00DC1A73" w:rsidRDefault="00BE68E1" w:rsidP="00CD6671">
            <w:pPr>
              <w:rPr>
                <w:lang w:val="uk-UA"/>
              </w:rPr>
            </w:pPr>
            <w:r w:rsidRPr="00DC1A73">
              <w:rPr>
                <w:lang w:val="uk-UA"/>
              </w:rPr>
              <w:t>18</w:t>
            </w:r>
          </w:p>
        </w:tc>
        <w:tc>
          <w:tcPr>
            <w:tcW w:w="2145" w:type="dxa"/>
            <w:shd w:val="clear" w:color="auto" w:fill="auto"/>
          </w:tcPr>
          <w:p w:rsidR="00BE68E1" w:rsidRPr="00DC1A73" w:rsidRDefault="00BE68E1" w:rsidP="00CD6671">
            <w:pPr>
              <w:rPr>
                <w:lang w:val="uk-UA"/>
              </w:rPr>
            </w:pPr>
            <w:r w:rsidRPr="00DC1A73">
              <w:rPr>
                <w:lang w:val="uk-UA"/>
              </w:rPr>
              <w:t>9</w:t>
            </w:r>
          </w:p>
        </w:tc>
        <w:tc>
          <w:tcPr>
            <w:tcW w:w="1624" w:type="dxa"/>
            <w:shd w:val="clear" w:color="auto" w:fill="auto"/>
          </w:tcPr>
          <w:p w:rsidR="00BE68E1" w:rsidRPr="00DC1A73" w:rsidRDefault="00BE68E1" w:rsidP="00CD6671">
            <w:pPr>
              <w:rPr>
                <w:lang w:val="uk-UA"/>
              </w:rPr>
            </w:pPr>
            <w:r w:rsidRPr="00DC1A73">
              <w:rPr>
                <w:lang w:val="uk-UA"/>
              </w:rPr>
              <w:t>16</w:t>
            </w:r>
          </w:p>
        </w:tc>
      </w:tr>
      <w:tr w:rsidR="00BE68E1" w:rsidTr="00CD6671">
        <w:tc>
          <w:tcPr>
            <w:tcW w:w="1800" w:type="dxa"/>
            <w:shd w:val="clear" w:color="auto" w:fill="auto"/>
          </w:tcPr>
          <w:p w:rsidR="00BE68E1" w:rsidRPr="00DC1A73" w:rsidRDefault="00BE68E1" w:rsidP="00CD6671">
            <w:pPr>
              <w:rPr>
                <w:lang w:val="uk-UA"/>
              </w:rPr>
            </w:pPr>
            <w:r w:rsidRPr="00DC1A73">
              <w:rPr>
                <w:lang w:val="uk-UA"/>
              </w:rPr>
              <w:t>Всього</w:t>
            </w:r>
          </w:p>
        </w:tc>
        <w:tc>
          <w:tcPr>
            <w:tcW w:w="2057" w:type="dxa"/>
            <w:shd w:val="clear" w:color="auto" w:fill="auto"/>
          </w:tcPr>
          <w:p w:rsidR="00BE68E1" w:rsidRPr="00DC1A73" w:rsidRDefault="00BE68E1" w:rsidP="00CD6671">
            <w:pPr>
              <w:rPr>
                <w:lang w:val="uk-UA"/>
              </w:rPr>
            </w:pPr>
            <w:r w:rsidRPr="00DC1A73">
              <w:rPr>
                <w:lang w:val="uk-UA"/>
              </w:rPr>
              <w:t>29</w:t>
            </w:r>
          </w:p>
        </w:tc>
        <w:tc>
          <w:tcPr>
            <w:tcW w:w="1945" w:type="dxa"/>
            <w:shd w:val="clear" w:color="auto" w:fill="auto"/>
          </w:tcPr>
          <w:p w:rsidR="00BE68E1" w:rsidRPr="00DC1A73" w:rsidRDefault="00BE68E1" w:rsidP="00CD6671">
            <w:pPr>
              <w:rPr>
                <w:lang w:val="uk-UA"/>
              </w:rPr>
            </w:pPr>
            <w:r w:rsidRPr="00DC1A73">
              <w:rPr>
                <w:lang w:val="uk-UA"/>
              </w:rPr>
              <w:t>107</w:t>
            </w:r>
          </w:p>
        </w:tc>
        <w:tc>
          <w:tcPr>
            <w:tcW w:w="2145" w:type="dxa"/>
            <w:shd w:val="clear" w:color="auto" w:fill="auto"/>
          </w:tcPr>
          <w:p w:rsidR="00BE68E1" w:rsidRPr="00DC1A73" w:rsidRDefault="00BE68E1" w:rsidP="00CD6671">
            <w:pPr>
              <w:rPr>
                <w:lang w:val="uk-UA"/>
              </w:rPr>
            </w:pPr>
            <w:r w:rsidRPr="00DC1A73">
              <w:rPr>
                <w:lang w:val="uk-UA"/>
              </w:rPr>
              <w:t>131</w:t>
            </w:r>
          </w:p>
        </w:tc>
        <w:tc>
          <w:tcPr>
            <w:tcW w:w="1624" w:type="dxa"/>
            <w:shd w:val="clear" w:color="auto" w:fill="auto"/>
          </w:tcPr>
          <w:p w:rsidR="00BE68E1" w:rsidRPr="00DC1A73" w:rsidRDefault="00BE68E1" w:rsidP="00CD6671">
            <w:pPr>
              <w:rPr>
                <w:lang w:val="uk-UA"/>
              </w:rPr>
            </w:pPr>
            <w:r w:rsidRPr="00DC1A73">
              <w:rPr>
                <w:lang w:val="uk-UA"/>
              </w:rPr>
              <w:t>69</w:t>
            </w:r>
          </w:p>
        </w:tc>
      </w:tr>
    </w:tbl>
    <w:p w:rsidR="00BE68E1" w:rsidRDefault="00BE68E1" w:rsidP="00BE68E1">
      <w:pPr>
        <w:contextualSpacing/>
        <w:jc w:val="both"/>
        <w:rPr>
          <w:color w:val="FF0000"/>
          <w:lang w:val="uk-UA"/>
        </w:rPr>
      </w:pPr>
    </w:p>
    <w:p w:rsidR="00BE68E1" w:rsidRDefault="00BE68E1" w:rsidP="00BE68E1">
      <w:pPr>
        <w:rPr>
          <w:lang w:val="uk-UA"/>
        </w:rPr>
      </w:pPr>
      <w:r>
        <w:rPr>
          <w:lang w:val="uk-UA"/>
        </w:rPr>
        <w:t>Негативне сальдо : -16 осіб по громаді, що складає 0,4% від загальної кількості населення.</w:t>
      </w:r>
    </w:p>
    <w:p w:rsidR="00BE68E1" w:rsidRDefault="00BE68E1" w:rsidP="00BE68E1">
      <w:pPr>
        <w:contextualSpacing/>
        <w:jc w:val="both"/>
        <w:rPr>
          <w:b/>
          <w:lang w:val="uk-UA"/>
        </w:rPr>
      </w:pPr>
    </w:p>
    <w:p w:rsidR="00BE68E1" w:rsidRDefault="00BE68E1" w:rsidP="00BE68E1">
      <w:pPr>
        <w:contextualSpacing/>
        <w:jc w:val="both"/>
        <w:rPr>
          <w:b/>
          <w:lang w:val="uk-UA"/>
        </w:rPr>
      </w:pPr>
      <w:r w:rsidRPr="00CB2296">
        <w:rPr>
          <w:b/>
          <w:lang w:val="uk-UA"/>
        </w:rPr>
        <w:t>Ринок праці по Студениківській ОТГ</w:t>
      </w:r>
    </w:p>
    <w:p w:rsidR="00BE68E1" w:rsidRDefault="00BE68E1" w:rsidP="00BE68E1">
      <w:pPr>
        <w:contextualSpacing/>
        <w:jc w:val="both"/>
        <w:rPr>
          <w:b/>
          <w:lang w:val="uk-UA"/>
        </w:rPr>
      </w:pPr>
    </w:p>
    <w:tbl>
      <w:tblPr>
        <w:tblW w:w="10628" w:type="dxa"/>
        <w:tblInd w:w="-704" w:type="dxa"/>
        <w:tblLayout w:type="fixed"/>
        <w:tblCellMar>
          <w:left w:w="0" w:type="dxa"/>
          <w:right w:w="0" w:type="dxa"/>
        </w:tblCellMar>
        <w:tblLook w:val="0000" w:firstRow="0" w:lastRow="0" w:firstColumn="0" w:lastColumn="0" w:noHBand="0" w:noVBand="0"/>
      </w:tblPr>
      <w:tblGrid>
        <w:gridCol w:w="709"/>
        <w:gridCol w:w="1843"/>
        <w:gridCol w:w="849"/>
        <w:gridCol w:w="566"/>
        <w:gridCol w:w="567"/>
        <w:gridCol w:w="567"/>
        <w:gridCol w:w="567"/>
        <w:gridCol w:w="708"/>
        <w:gridCol w:w="708"/>
        <w:gridCol w:w="568"/>
        <w:gridCol w:w="567"/>
        <w:gridCol w:w="567"/>
        <w:gridCol w:w="567"/>
        <w:gridCol w:w="567"/>
        <w:gridCol w:w="708"/>
      </w:tblGrid>
      <w:tr w:rsidR="00BE68E1" w:rsidRPr="00037D93" w:rsidTr="00CD6671">
        <w:trPr>
          <w:trHeight w:val="657"/>
        </w:trPr>
        <w:tc>
          <w:tcPr>
            <w:tcW w:w="709" w:type="dxa"/>
            <w:vMerge w:val="restart"/>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ind w:left="-284"/>
              <w:jc w:val="center"/>
            </w:pPr>
            <w:r w:rsidRPr="00037D93">
              <w:t>№ з/п</w:t>
            </w:r>
          </w:p>
        </w:tc>
        <w:tc>
          <w:tcPr>
            <w:tcW w:w="1843" w:type="dxa"/>
            <w:vMerge w:val="restart"/>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Pr>
                <w:lang w:val="uk-UA"/>
              </w:rPr>
              <w:t>Сільська</w:t>
            </w:r>
            <w:r w:rsidRPr="00037D93">
              <w:rPr>
                <w:lang w:val="uk-UA"/>
              </w:rPr>
              <w:t xml:space="preserve"> рада та насе</w:t>
            </w:r>
            <w:r>
              <w:rPr>
                <w:lang w:val="uk-UA"/>
              </w:rPr>
              <w:t>ле</w:t>
            </w:r>
            <w:r w:rsidRPr="00037D93">
              <w:rPr>
                <w:lang w:val="uk-UA"/>
              </w:rPr>
              <w:t>ні пункти в ній</w:t>
            </w:r>
          </w:p>
        </w:tc>
        <w:tc>
          <w:tcPr>
            <w:tcW w:w="849" w:type="dxa"/>
            <w:vMerge w:val="restart"/>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pStyle w:val="101"/>
              <w:shd w:val="clear" w:color="auto" w:fill="auto"/>
              <w:spacing w:line="283" w:lineRule="exact"/>
              <w:jc w:val="center"/>
              <w:rPr>
                <w:sz w:val="20"/>
                <w:szCs w:val="20"/>
              </w:rPr>
            </w:pPr>
            <w:r w:rsidRPr="00037D93">
              <w:rPr>
                <w:sz w:val="20"/>
                <w:szCs w:val="20"/>
                <w:shd w:val="clear" w:color="auto" w:fill="D9D9D9"/>
              </w:rPr>
              <w:t>Усього населення</w:t>
            </w:r>
          </w:p>
        </w:tc>
        <w:tc>
          <w:tcPr>
            <w:tcW w:w="3683" w:type="dxa"/>
            <w:gridSpan w:val="6"/>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lang w:val="uk-UA"/>
              </w:rPr>
              <w:t xml:space="preserve">Працездатне населення </w:t>
            </w:r>
          </w:p>
        </w:tc>
        <w:tc>
          <w:tcPr>
            <w:tcW w:w="3544" w:type="dxa"/>
            <w:gridSpan w:val="6"/>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lang w:val="uk-UA"/>
              </w:rPr>
              <w:t>Непрацездатне населення</w:t>
            </w:r>
          </w:p>
        </w:tc>
      </w:tr>
      <w:tr w:rsidR="00BE68E1" w:rsidRPr="00037D93" w:rsidTr="00CD6671">
        <w:trPr>
          <w:trHeight w:val="521"/>
        </w:trPr>
        <w:tc>
          <w:tcPr>
            <w:tcW w:w="709" w:type="dxa"/>
            <w:vMerge/>
            <w:tcBorders>
              <w:left w:val="single" w:sz="4" w:space="0" w:color="auto"/>
              <w:right w:val="single" w:sz="4" w:space="0" w:color="auto"/>
            </w:tcBorders>
            <w:shd w:val="clear" w:color="auto" w:fill="D9D9D9"/>
            <w:vAlign w:val="center"/>
          </w:tcPr>
          <w:p w:rsidR="00BE68E1" w:rsidRPr="00037D93" w:rsidRDefault="00BE68E1" w:rsidP="00CD6671">
            <w:pPr>
              <w:jc w:val="center"/>
            </w:pPr>
          </w:p>
        </w:tc>
        <w:tc>
          <w:tcPr>
            <w:tcW w:w="1843" w:type="dxa"/>
            <w:vMerge/>
            <w:tcBorders>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849" w:type="dxa"/>
            <w:vMerge/>
            <w:tcBorders>
              <w:left w:val="single" w:sz="4" w:space="0" w:color="auto"/>
              <w:right w:val="single" w:sz="4" w:space="0" w:color="auto"/>
            </w:tcBorders>
            <w:shd w:val="clear" w:color="auto" w:fill="D9D9D9"/>
            <w:vAlign w:val="center"/>
          </w:tcPr>
          <w:p w:rsidR="00BE68E1" w:rsidRPr="00037D93" w:rsidRDefault="00BE68E1" w:rsidP="00CD6671">
            <w:pPr>
              <w:pStyle w:val="101"/>
              <w:shd w:val="clear" w:color="auto" w:fill="auto"/>
              <w:spacing w:line="283" w:lineRule="exact"/>
              <w:jc w:val="center"/>
              <w:rPr>
                <w:sz w:val="20"/>
                <w:szCs w:val="20"/>
              </w:rPr>
            </w:pPr>
          </w:p>
        </w:tc>
        <w:tc>
          <w:tcPr>
            <w:tcW w:w="1133" w:type="dxa"/>
            <w:gridSpan w:val="2"/>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i/>
                <w:lang w:val="uk-UA"/>
              </w:rPr>
              <w:t>Чол.</w:t>
            </w:r>
          </w:p>
        </w:tc>
        <w:tc>
          <w:tcPr>
            <w:tcW w:w="1134" w:type="dxa"/>
            <w:gridSpan w:val="2"/>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i/>
                <w:lang w:val="uk-UA"/>
              </w:rPr>
              <w:t>Жін.</w:t>
            </w:r>
          </w:p>
        </w:tc>
        <w:tc>
          <w:tcPr>
            <w:tcW w:w="1416" w:type="dxa"/>
            <w:gridSpan w:val="2"/>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i/>
                <w:lang w:val="uk-UA"/>
              </w:rPr>
              <w:t>разом</w:t>
            </w:r>
          </w:p>
        </w:tc>
        <w:tc>
          <w:tcPr>
            <w:tcW w:w="1135" w:type="dxa"/>
            <w:gridSpan w:val="2"/>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i/>
                <w:lang w:val="uk-UA"/>
              </w:rPr>
              <w:t>Чол.</w:t>
            </w:r>
          </w:p>
        </w:tc>
        <w:tc>
          <w:tcPr>
            <w:tcW w:w="1134" w:type="dxa"/>
            <w:gridSpan w:val="2"/>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i/>
                <w:lang w:val="uk-UA"/>
              </w:rPr>
              <w:t>Жін.</w:t>
            </w:r>
          </w:p>
        </w:tc>
        <w:tc>
          <w:tcPr>
            <w:tcW w:w="1275" w:type="dxa"/>
            <w:gridSpan w:val="2"/>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i/>
                <w:lang w:val="uk-UA"/>
              </w:rPr>
              <w:t>разом</w:t>
            </w:r>
          </w:p>
        </w:tc>
      </w:tr>
      <w:tr w:rsidR="00BE68E1" w:rsidRPr="00037D93" w:rsidTr="00CD6671">
        <w:trPr>
          <w:trHeight w:val="70"/>
        </w:trPr>
        <w:tc>
          <w:tcPr>
            <w:tcW w:w="709" w:type="dxa"/>
            <w:vMerge/>
            <w:tcBorders>
              <w:left w:val="single" w:sz="4" w:space="0" w:color="auto"/>
              <w:right w:val="single" w:sz="4" w:space="0" w:color="auto"/>
            </w:tcBorders>
            <w:shd w:val="clear" w:color="auto" w:fill="D9D9D9"/>
            <w:vAlign w:val="center"/>
          </w:tcPr>
          <w:p w:rsidR="00BE68E1" w:rsidRPr="00037D93" w:rsidRDefault="00BE68E1" w:rsidP="00CD6671">
            <w:pPr>
              <w:jc w:val="center"/>
            </w:pPr>
          </w:p>
        </w:tc>
        <w:tc>
          <w:tcPr>
            <w:tcW w:w="1843" w:type="dxa"/>
            <w:vMerge/>
            <w:tcBorders>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849" w:type="dxa"/>
            <w:vMerge/>
            <w:tcBorders>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6"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7"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7"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7"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708"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708"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8"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7"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7"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7"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7"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708" w:type="dxa"/>
            <w:tcBorders>
              <w:top w:val="single" w:sz="4" w:space="0" w:color="auto"/>
              <w:left w:val="single" w:sz="4" w:space="0" w:color="auto"/>
              <w:right w:val="single" w:sz="4" w:space="0" w:color="auto"/>
            </w:tcBorders>
            <w:shd w:val="clear" w:color="auto" w:fill="D9D9D9"/>
          </w:tcPr>
          <w:p w:rsidR="00BE68E1" w:rsidRPr="00037D93" w:rsidRDefault="00BE68E1" w:rsidP="00CD6671">
            <w:pPr>
              <w:jc w:val="center"/>
              <w:rPr>
                <w:lang w:val="uk-UA"/>
              </w:rPr>
            </w:pPr>
          </w:p>
        </w:tc>
      </w:tr>
      <w:tr w:rsidR="00BE68E1" w:rsidRPr="00037D93" w:rsidTr="00CD6671">
        <w:trPr>
          <w:trHeight w:val="80"/>
        </w:trPr>
        <w:tc>
          <w:tcPr>
            <w:tcW w:w="709" w:type="dxa"/>
            <w:vMerge/>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pPr>
          </w:p>
        </w:tc>
        <w:tc>
          <w:tcPr>
            <w:tcW w:w="1843" w:type="dxa"/>
            <w:vMerge/>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849" w:type="dxa"/>
            <w:tcBorders>
              <w:left w:val="single" w:sz="4" w:space="0" w:color="auto"/>
              <w:bottom w:val="single" w:sz="4" w:space="0" w:color="auto"/>
              <w:right w:val="single" w:sz="4" w:space="0" w:color="auto"/>
            </w:tcBorders>
            <w:shd w:val="clear" w:color="auto" w:fill="D9D9D9"/>
          </w:tcPr>
          <w:p w:rsidR="00BE68E1" w:rsidRPr="00037D93" w:rsidRDefault="00BE68E1" w:rsidP="00CD6671">
            <w:pPr>
              <w:jc w:val="center"/>
              <w:rPr>
                <w:lang w:val="uk-UA"/>
              </w:rPr>
            </w:pPr>
          </w:p>
        </w:tc>
        <w:tc>
          <w:tcPr>
            <w:tcW w:w="566"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i/>
                <w:lang w:val="uk-UA"/>
              </w:rPr>
            </w:pPr>
            <w:r w:rsidRPr="00037D93">
              <w:rPr>
                <w:i/>
                <w:lang w:val="uk-UA"/>
              </w:rPr>
              <w:t>ч.</w:t>
            </w:r>
          </w:p>
        </w:tc>
        <w:tc>
          <w:tcPr>
            <w:tcW w:w="567"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i/>
                <w:lang w:val="uk-UA"/>
              </w:rPr>
            </w:pPr>
            <w:r w:rsidRPr="00037D93">
              <w:rPr>
                <w:i/>
                <w:lang w:val="uk-UA"/>
              </w:rPr>
              <w:t>%</w:t>
            </w:r>
          </w:p>
        </w:tc>
        <w:tc>
          <w:tcPr>
            <w:tcW w:w="567"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i/>
                <w:lang w:val="uk-UA"/>
              </w:rPr>
            </w:pPr>
            <w:r w:rsidRPr="00037D93">
              <w:rPr>
                <w:i/>
                <w:lang w:val="uk-UA"/>
              </w:rPr>
              <w:t>ч.</w:t>
            </w:r>
          </w:p>
        </w:tc>
        <w:tc>
          <w:tcPr>
            <w:tcW w:w="567"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i/>
                <w:lang w:val="uk-UA"/>
              </w:rPr>
            </w:pPr>
            <w:r w:rsidRPr="00037D93">
              <w:rPr>
                <w:i/>
                <w:lang w:val="uk-UA"/>
              </w:rPr>
              <w:t>%</w:t>
            </w:r>
          </w:p>
        </w:tc>
        <w:tc>
          <w:tcPr>
            <w:tcW w:w="708"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i/>
                <w:lang w:val="uk-UA"/>
              </w:rPr>
            </w:pPr>
            <w:r w:rsidRPr="00037D93">
              <w:rPr>
                <w:i/>
                <w:lang w:val="uk-UA"/>
              </w:rPr>
              <w:t>ч.</w:t>
            </w:r>
          </w:p>
        </w:tc>
        <w:tc>
          <w:tcPr>
            <w:tcW w:w="708"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i/>
                <w:lang w:val="uk-UA"/>
              </w:rPr>
            </w:pPr>
            <w:r w:rsidRPr="00037D93">
              <w:rPr>
                <w:i/>
                <w:lang w:val="uk-UA"/>
              </w:rPr>
              <w:t>%</w:t>
            </w:r>
          </w:p>
        </w:tc>
        <w:tc>
          <w:tcPr>
            <w:tcW w:w="568"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i/>
                <w:lang w:val="uk-UA"/>
              </w:rPr>
            </w:pPr>
            <w:r w:rsidRPr="00037D93">
              <w:rPr>
                <w:i/>
                <w:lang w:val="uk-UA"/>
              </w:rPr>
              <w:t>ч.</w:t>
            </w:r>
          </w:p>
        </w:tc>
        <w:tc>
          <w:tcPr>
            <w:tcW w:w="567"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i/>
                <w:lang w:val="uk-UA"/>
              </w:rPr>
            </w:pPr>
            <w:r w:rsidRPr="00037D93">
              <w:rPr>
                <w:i/>
                <w:lang w:val="uk-UA"/>
              </w:rPr>
              <w:t>%</w:t>
            </w:r>
          </w:p>
        </w:tc>
        <w:tc>
          <w:tcPr>
            <w:tcW w:w="567"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i/>
                <w:lang w:val="uk-UA"/>
              </w:rPr>
            </w:pPr>
            <w:r w:rsidRPr="00037D93">
              <w:rPr>
                <w:i/>
                <w:lang w:val="uk-UA"/>
              </w:rPr>
              <w:t>ч.</w:t>
            </w:r>
          </w:p>
        </w:tc>
        <w:tc>
          <w:tcPr>
            <w:tcW w:w="567"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i/>
                <w:lang w:val="uk-UA"/>
              </w:rPr>
            </w:pPr>
            <w:r w:rsidRPr="00037D93">
              <w:rPr>
                <w:i/>
                <w:lang w:val="uk-UA"/>
              </w:rPr>
              <w:t>%</w:t>
            </w:r>
          </w:p>
        </w:tc>
        <w:tc>
          <w:tcPr>
            <w:tcW w:w="567"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i/>
                <w:lang w:val="uk-UA"/>
              </w:rPr>
            </w:pPr>
            <w:r w:rsidRPr="00037D93">
              <w:rPr>
                <w:i/>
                <w:lang w:val="uk-UA"/>
              </w:rPr>
              <w:t>ч.</w:t>
            </w:r>
          </w:p>
        </w:tc>
        <w:tc>
          <w:tcPr>
            <w:tcW w:w="708"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i/>
                <w:lang w:val="uk-UA"/>
              </w:rPr>
            </w:pPr>
            <w:r w:rsidRPr="00037D93">
              <w:rPr>
                <w:i/>
                <w:lang w:val="uk-UA"/>
              </w:rPr>
              <w:t>%</w:t>
            </w:r>
          </w:p>
        </w:tc>
      </w:tr>
      <w:tr w:rsidR="00BE68E1" w:rsidRPr="00037D93" w:rsidTr="00CD6671">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BE68E1" w:rsidRPr="00A138FB" w:rsidRDefault="00BE68E1" w:rsidP="00BE68E1">
            <w:pPr>
              <w:numPr>
                <w:ilvl w:val="0"/>
                <w:numId w:val="78"/>
              </w:numPr>
              <w:overflowPunct w:val="0"/>
              <w:autoSpaceDE w:val="0"/>
              <w:autoSpaceDN w:val="0"/>
              <w:adjustRightInd w:val="0"/>
              <w:jc w:val="center"/>
              <w:textAlignment w:val="baseline"/>
              <w:rPr>
                <w:lang w:val="uk-UA"/>
              </w:rPr>
            </w:pPr>
            <w:r w:rsidRPr="00A138FB">
              <w:rPr>
                <w:lang w:val="uk-UA"/>
              </w:rPr>
              <w:t>1.</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CD6671">
            <w:pPr>
              <w:ind w:left="143"/>
              <w:jc w:val="center"/>
              <w:rPr>
                <w:lang w:val="uk-UA"/>
              </w:rPr>
            </w:pPr>
            <w:r>
              <w:rPr>
                <w:lang w:val="uk-UA"/>
              </w:rPr>
              <w:t>Село Козлів</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CD6671">
            <w:pPr>
              <w:ind w:left="143"/>
              <w:jc w:val="center"/>
              <w:rPr>
                <w:lang w:val="uk-UA"/>
              </w:rPr>
            </w:pPr>
            <w:r>
              <w:rPr>
                <w:lang w:val="uk-UA"/>
              </w:rPr>
              <w:t>518</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ind w:left="143"/>
              <w:jc w:val="center"/>
              <w:rPr>
                <w:lang w:val="uk-UA"/>
              </w:rPr>
            </w:pPr>
            <w:r>
              <w:rPr>
                <w:lang w:val="uk-UA"/>
              </w:rPr>
              <w:t>118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E106E6" w:rsidRDefault="00BE68E1" w:rsidP="00CD6671">
            <w:pPr>
              <w:jc w:val="center"/>
              <w:rPr>
                <w:b/>
                <w:i/>
                <w:lang w:val="uk-UA"/>
              </w:rPr>
            </w:pPr>
            <w:r w:rsidRPr="00E106E6">
              <w:rPr>
                <w:b/>
                <w:i/>
                <w:lang w:val="uk-UA"/>
              </w:rPr>
              <w:t>22,7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ind w:left="143"/>
              <w:jc w:val="center"/>
              <w:rPr>
                <w:lang w:val="uk-UA"/>
              </w:rPr>
            </w:pPr>
            <w:r>
              <w:rPr>
                <w:lang w:val="uk-UA"/>
              </w:rPr>
              <w:t>128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E106E6" w:rsidRDefault="00BE68E1" w:rsidP="00CD6671">
            <w:pPr>
              <w:jc w:val="center"/>
              <w:rPr>
                <w:b/>
                <w:i/>
                <w:lang w:val="uk-UA"/>
              </w:rPr>
            </w:pPr>
            <w:r>
              <w:rPr>
                <w:b/>
                <w:i/>
                <w:lang w:val="uk-UA"/>
              </w:rPr>
              <w:t>24,7</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246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47,4</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ind w:left="143"/>
              <w:jc w:val="center"/>
              <w:rPr>
                <w:lang w:val="uk-UA"/>
              </w:rPr>
            </w:pPr>
            <w:r>
              <w:rPr>
                <w:lang w:val="uk-UA"/>
              </w:rPr>
              <w:t>104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sidRPr="007D3A34">
              <w:rPr>
                <w:b/>
                <w:i/>
                <w:lang w:val="uk-UA"/>
              </w:rPr>
              <w:t>19,9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ind w:left="143"/>
              <w:jc w:val="center"/>
              <w:rPr>
                <w:lang w:val="uk-UA"/>
              </w:rPr>
            </w:pPr>
            <w:r>
              <w:rPr>
                <w:lang w:val="uk-UA"/>
              </w:rPr>
              <w:t>168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32,7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272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52,6</w:t>
            </w:r>
          </w:p>
        </w:tc>
      </w:tr>
      <w:tr w:rsidR="00BE68E1" w:rsidRPr="00037D93" w:rsidTr="00CD6671">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BE68E1" w:rsidRPr="00A138FB" w:rsidRDefault="00BE68E1" w:rsidP="00BE68E1">
            <w:pPr>
              <w:numPr>
                <w:ilvl w:val="0"/>
                <w:numId w:val="78"/>
              </w:numPr>
              <w:overflowPunct w:val="0"/>
              <w:autoSpaceDE w:val="0"/>
              <w:autoSpaceDN w:val="0"/>
              <w:adjustRightInd w:val="0"/>
              <w:textAlignment w:val="baseline"/>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CD6671">
            <w:pPr>
              <w:ind w:left="143"/>
              <w:jc w:val="center"/>
              <w:rPr>
                <w:lang w:val="uk-UA"/>
              </w:rPr>
            </w:pPr>
            <w:r>
              <w:rPr>
                <w:lang w:val="uk-UA"/>
              </w:rPr>
              <w:t>Село Студеники</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CD6671">
            <w:pPr>
              <w:ind w:left="143"/>
              <w:jc w:val="center"/>
              <w:rPr>
                <w:lang w:val="uk-UA"/>
              </w:rPr>
            </w:pPr>
            <w:r>
              <w:rPr>
                <w:lang w:val="uk-UA"/>
              </w:rPr>
              <w:t>1485</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456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E106E6" w:rsidRDefault="00BE68E1" w:rsidP="00CD6671">
            <w:pPr>
              <w:jc w:val="center"/>
              <w:rPr>
                <w:b/>
                <w:i/>
                <w:lang w:val="uk-UA"/>
              </w:rPr>
            </w:pPr>
            <w:r w:rsidRPr="00E106E6">
              <w:rPr>
                <w:b/>
                <w:i/>
                <w:lang w:val="uk-UA"/>
              </w:rPr>
              <w:t>30,7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377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E106E6" w:rsidRDefault="00BE68E1" w:rsidP="00CD6671">
            <w:pPr>
              <w:jc w:val="center"/>
              <w:rPr>
                <w:b/>
                <w:i/>
                <w:lang w:val="uk-UA"/>
              </w:rPr>
            </w:pPr>
            <w:r>
              <w:rPr>
                <w:b/>
                <w:i/>
                <w:lang w:val="uk-UA"/>
              </w:rPr>
              <w:t>25,4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833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56,1</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225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15,2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427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28,7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652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43,9</w:t>
            </w:r>
          </w:p>
        </w:tc>
      </w:tr>
      <w:tr w:rsidR="00BE68E1" w:rsidRPr="00037D93" w:rsidTr="00CD6671">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BE68E1" w:rsidRPr="00A138FB" w:rsidRDefault="00BE68E1" w:rsidP="00BE68E1">
            <w:pPr>
              <w:numPr>
                <w:ilvl w:val="0"/>
                <w:numId w:val="78"/>
              </w:numPr>
              <w:overflowPunct w:val="0"/>
              <w:autoSpaceDE w:val="0"/>
              <w:autoSpaceDN w:val="0"/>
              <w:adjustRightInd w:val="0"/>
              <w:textAlignment w:val="baseline"/>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BE68E1" w:rsidRDefault="00BE68E1" w:rsidP="00CD6671">
            <w:pPr>
              <w:ind w:left="143"/>
              <w:jc w:val="center"/>
              <w:rPr>
                <w:lang w:val="uk-UA"/>
              </w:rPr>
            </w:pPr>
            <w:r>
              <w:rPr>
                <w:lang w:val="uk-UA"/>
              </w:rPr>
              <w:t>Село Переяславське</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BE68E1" w:rsidRDefault="00BE68E1" w:rsidP="00CD6671">
            <w:pPr>
              <w:ind w:left="143"/>
              <w:jc w:val="center"/>
              <w:rPr>
                <w:lang w:val="uk-UA"/>
              </w:rPr>
            </w:pPr>
            <w:r>
              <w:rPr>
                <w:lang w:val="uk-UA"/>
              </w:rPr>
              <w:t>1298</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344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E106E6" w:rsidRDefault="00BE68E1" w:rsidP="00CD6671">
            <w:pPr>
              <w:jc w:val="center"/>
              <w:rPr>
                <w:b/>
                <w:i/>
                <w:lang w:val="uk-UA"/>
              </w:rPr>
            </w:pPr>
            <w:r w:rsidRPr="00E106E6">
              <w:rPr>
                <w:b/>
                <w:i/>
                <w:lang w:val="uk-UA"/>
              </w:rPr>
              <w:t>26,5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334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E106E6" w:rsidRDefault="00BE68E1" w:rsidP="00CD6671">
            <w:pPr>
              <w:jc w:val="center"/>
              <w:rPr>
                <w:b/>
                <w:i/>
                <w:lang w:val="uk-UA"/>
              </w:rPr>
            </w:pPr>
            <w:r>
              <w:rPr>
                <w:b/>
                <w:i/>
                <w:lang w:val="uk-UA"/>
              </w:rPr>
              <w:t>25,8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678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52,3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203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15,6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423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32,5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620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47,7</w:t>
            </w:r>
          </w:p>
        </w:tc>
      </w:tr>
      <w:tr w:rsidR="00BE68E1" w:rsidRPr="00037D93" w:rsidTr="00CD6671">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BE68E1" w:rsidRPr="00A138FB" w:rsidRDefault="00BE68E1" w:rsidP="00BE68E1">
            <w:pPr>
              <w:numPr>
                <w:ilvl w:val="0"/>
                <w:numId w:val="78"/>
              </w:numPr>
              <w:overflowPunct w:val="0"/>
              <w:autoSpaceDE w:val="0"/>
              <w:autoSpaceDN w:val="0"/>
              <w:adjustRightInd w:val="0"/>
              <w:textAlignment w:val="baseline"/>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BE68E1" w:rsidRDefault="00BE68E1" w:rsidP="00CD6671">
            <w:pPr>
              <w:ind w:left="143"/>
              <w:jc w:val="center"/>
              <w:rPr>
                <w:lang w:val="uk-UA"/>
              </w:rPr>
            </w:pPr>
            <w:r>
              <w:rPr>
                <w:lang w:val="uk-UA"/>
              </w:rPr>
              <w:t>Село Соснова</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BE68E1" w:rsidRDefault="00BE68E1" w:rsidP="00CD6671">
            <w:pPr>
              <w:ind w:left="143"/>
              <w:jc w:val="center"/>
              <w:rPr>
                <w:lang w:val="uk-UA"/>
              </w:rPr>
            </w:pPr>
            <w:r>
              <w:rPr>
                <w:lang w:val="uk-UA"/>
              </w:rPr>
              <w:t>629</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190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E106E6" w:rsidRDefault="00BE68E1" w:rsidP="00CD6671">
            <w:pPr>
              <w:jc w:val="center"/>
              <w:rPr>
                <w:b/>
                <w:i/>
                <w:lang w:val="uk-UA"/>
              </w:rPr>
            </w:pPr>
            <w:r w:rsidRPr="00E106E6">
              <w:rPr>
                <w:b/>
                <w:i/>
                <w:lang w:val="uk-UA"/>
              </w:rPr>
              <w:t>30,6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169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E106E6" w:rsidRDefault="00BE68E1" w:rsidP="00CD6671">
            <w:pPr>
              <w:jc w:val="center"/>
              <w:rPr>
                <w:b/>
                <w:i/>
                <w:lang w:val="uk-UA"/>
              </w:rPr>
            </w:pPr>
            <w:r>
              <w:rPr>
                <w:b/>
                <w:i/>
                <w:lang w:val="uk-UA"/>
              </w:rPr>
              <w:t>26,9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359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57,5</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116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30,6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154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24,2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270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42,5</w:t>
            </w:r>
          </w:p>
        </w:tc>
      </w:tr>
      <w:tr w:rsidR="00BE68E1" w:rsidRPr="00037D93" w:rsidTr="00CD6671">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BE68E1" w:rsidRPr="00A138FB" w:rsidRDefault="00BE68E1" w:rsidP="00BE68E1">
            <w:pPr>
              <w:numPr>
                <w:ilvl w:val="0"/>
                <w:numId w:val="78"/>
              </w:numPr>
              <w:overflowPunct w:val="0"/>
              <w:autoSpaceDE w:val="0"/>
              <w:autoSpaceDN w:val="0"/>
              <w:adjustRightInd w:val="0"/>
              <w:textAlignment w:val="baseline"/>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BE68E1" w:rsidRDefault="00BE68E1" w:rsidP="00CD6671">
            <w:pPr>
              <w:ind w:left="143"/>
              <w:jc w:val="center"/>
              <w:rPr>
                <w:lang w:val="uk-UA"/>
              </w:rPr>
            </w:pPr>
            <w:r>
              <w:rPr>
                <w:lang w:val="uk-UA"/>
              </w:rPr>
              <w:t>Села Сомкова Долина та Соснівка</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BE68E1" w:rsidRDefault="00BE68E1" w:rsidP="00CD6671">
            <w:pPr>
              <w:ind w:left="143"/>
              <w:jc w:val="center"/>
              <w:rPr>
                <w:lang w:val="uk-UA"/>
              </w:rPr>
            </w:pPr>
            <w:r>
              <w:rPr>
                <w:lang w:val="uk-UA"/>
              </w:rPr>
              <w:t>393</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107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E106E6" w:rsidRDefault="00BE68E1" w:rsidP="00CD6671">
            <w:pPr>
              <w:jc w:val="center"/>
              <w:rPr>
                <w:b/>
                <w:i/>
                <w:lang w:val="uk-UA"/>
              </w:rPr>
            </w:pPr>
            <w:r w:rsidRPr="00E106E6">
              <w:rPr>
                <w:b/>
                <w:i/>
                <w:lang w:val="uk-UA"/>
              </w:rPr>
              <w:t>27,1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96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E106E6" w:rsidRDefault="00BE68E1" w:rsidP="00CD6671">
            <w:pPr>
              <w:jc w:val="center"/>
              <w:rPr>
                <w:b/>
                <w:i/>
                <w:lang w:val="uk-UA"/>
              </w:rPr>
            </w:pPr>
            <w:r>
              <w:rPr>
                <w:b/>
                <w:i/>
                <w:lang w:val="uk-UA"/>
              </w:rPr>
              <w:t>24,3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201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51,4</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70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17,9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122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33,2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192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51,6</w:t>
            </w:r>
          </w:p>
        </w:tc>
      </w:tr>
      <w:tr w:rsidR="00BE68E1" w:rsidRPr="00037D93" w:rsidTr="00CD6671">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CD6671">
            <w:pPr>
              <w:rPr>
                <w:sz w:val="10"/>
                <w:szCs w:val="10"/>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BE68E1" w:rsidRDefault="00BE68E1" w:rsidP="00CD6671">
            <w:pPr>
              <w:ind w:left="143"/>
              <w:jc w:val="center"/>
              <w:rPr>
                <w:lang w:val="uk-UA"/>
              </w:rPr>
            </w:pPr>
            <w:r>
              <w:rPr>
                <w:lang w:val="uk-UA"/>
              </w:rPr>
              <w:t xml:space="preserve">Усього </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CD6671">
            <w:pPr>
              <w:ind w:right="-100" w:firstLine="57"/>
              <w:jc w:val="center"/>
              <w:rPr>
                <w:lang w:val="uk-UA"/>
              </w:rPr>
            </w:pPr>
            <w:r>
              <w:rPr>
                <w:lang w:val="uk-UA"/>
              </w:rPr>
              <w:t>4323</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1215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E106E6" w:rsidRDefault="00BE68E1" w:rsidP="00CD6671">
            <w:pPr>
              <w:jc w:val="center"/>
              <w:rPr>
                <w:b/>
                <w:i/>
                <w:lang w:val="uk-UA"/>
              </w:rPr>
            </w:pPr>
            <w:r>
              <w:rPr>
                <w:b/>
                <w:i/>
                <w:lang w:val="uk-UA"/>
              </w:rPr>
              <w:t>25</w:t>
            </w:r>
            <w:r w:rsidRPr="00E106E6">
              <w:rPr>
                <w:b/>
                <w:i/>
                <w:lang w:val="uk-UA"/>
              </w:rPr>
              <w:t>,</w:t>
            </w:r>
            <w:r>
              <w:rPr>
                <w:b/>
                <w:i/>
                <w:lang w:val="uk-UA"/>
              </w:rPr>
              <w:t>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1104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E106E6" w:rsidRDefault="00BE68E1" w:rsidP="00CD6671">
            <w:pPr>
              <w:jc w:val="center"/>
              <w:rPr>
                <w:b/>
                <w:i/>
                <w:lang w:val="uk-UA"/>
              </w:rPr>
            </w:pPr>
            <w:r>
              <w:rPr>
                <w:b/>
                <w:i/>
                <w:lang w:val="uk-UA"/>
              </w:rPr>
              <w:t>25,6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2317</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53,7</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718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20,2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1294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30,0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2006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7D3A34" w:rsidRDefault="00BE68E1" w:rsidP="00CD6671">
            <w:pPr>
              <w:jc w:val="center"/>
              <w:rPr>
                <w:b/>
                <w:i/>
                <w:lang w:val="uk-UA"/>
              </w:rPr>
            </w:pPr>
            <w:r>
              <w:rPr>
                <w:b/>
                <w:i/>
                <w:lang w:val="uk-UA"/>
              </w:rPr>
              <w:t>48,9</w:t>
            </w:r>
          </w:p>
        </w:tc>
      </w:tr>
    </w:tbl>
    <w:p w:rsidR="00BE68E1" w:rsidRPr="00CB2296" w:rsidRDefault="00BE68E1" w:rsidP="00BE68E1">
      <w:pPr>
        <w:contextualSpacing/>
        <w:jc w:val="both"/>
        <w:rPr>
          <w:b/>
          <w:lang w:val="uk-UA"/>
        </w:rPr>
      </w:pPr>
    </w:p>
    <w:tbl>
      <w:tblPr>
        <w:tblW w:w="10630" w:type="dxa"/>
        <w:tblInd w:w="-704" w:type="dxa"/>
        <w:tblLayout w:type="fixed"/>
        <w:tblCellMar>
          <w:left w:w="0" w:type="dxa"/>
          <w:right w:w="0" w:type="dxa"/>
        </w:tblCellMar>
        <w:tblLook w:val="0000" w:firstRow="0" w:lastRow="0" w:firstColumn="0" w:lastColumn="0" w:noHBand="0" w:noVBand="0"/>
      </w:tblPr>
      <w:tblGrid>
        <w:gridCol w:w="566"/>
        <w:gridCol w:w="1844"/>
        <w:gridCol w:w="993"/>
        <w:gridCol w:w="566"/>
        <w:gridCol w:w="567"/>
        <w:gridCol w:w="567"/>
        <w:gridCol w:w="567"/>
        <w:gridCol w:w="708"/>
        <w:gridCol w:w="708"/>
        <w:gridCol w:w="568"/>
        <w:gridCol w:w="567"/>
        <w:gridCol w:w="567"/>
        <w:gridCol w:w="567"/>
        <w:gridCol w:w="567"/>
        <w:gridCol w:w="708"/>
      </w:tblGrid>
      <w:tr w:rsidR="00BE68E1" w:rsidRPr="00037D93" w:rsidTr="00CD6671">
        <w:trPr>
          <w:trHeight w:val="657"/>
        </w:trPr>
        <w:tc>
          <w:tcPr>
            <w:tcW w:w="566" w:type="dxa"/>
            <w:vMerge w:val="restart"/>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pPr>
            <w:r w:rsidRPr="00037D93">
              <w:t xml:space="preserve">№ </w:t>
            </w:r>
            <w:r w:rsidRPr="00037D93">
              <w:rPr>
                <w:lang w:val="uk-UA"/>
              </w:rPr>
              <w:t>з</w:t>
            </w:r>
            <w:r w:rsidRPr="00037D93">
              <w:t>/п</w:t>
            </w:r>
          </w:p>
        </w:tc>
        <w:tc>
          <w:tcPr>
            <w:tcW w:w="1844" w:type="dxa"/>
            <w:vMerge w:val="restart"/>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Pr>
                <w:lang w:val="uk-UA"/>
              </w:rPr>
              <w:t>Сільська</w:t>
            </w:r>
            <w:r w:rsidRPr="00037D93">
              <w:rPr>
                <w:lang w:val="uk-UA"/>
              </w:rPr>
              <w:t xml:space="preserve"> рада та населенні пункти в ній</w:t>
            </w:r>
          </w:p>
        </w:tc>
        <w:tc>
          <w:tcPr>
            <w:tcW w:w="993" w:type="dxa"/>
            <w:vMerge w:val="restart"/>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pStyle w:val="101"/>
              <w:shd w:val="clear" w:color="auto" w:fill="auto"/>
              <w:spacing w:line="283" w:lineRule="exact"/>
              <w:jc w:val="center"/>
              <w:rPr>
                <w:sz w:val="20"/>
                <w:szCs w:val="20"/>
              </w:rPr>
            </w:pPr>
            <w:r w:rsidRPr="00037D93">
              <w:rPr>
                <w:sz w:val="20"/>
                <w:szCs w:val="20"/>
                <w:shd w:val="clear" w:color="auto" w:fill="D9D9D9"/>
              </w:rPr>
              <w:t>Усього населення</w:t>
            </w:r>
          </w:p>
        </w:tc>
        <w:tc>
          <w:tcPr>
            <w:tcW w:w="3683" w:type="dxa"/>
            <w:gridSpan w:val="6"/>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lang w:val="uk-UA"/>
              </w:rPr>
              <w:t>Зайняті</w:t>
            </w:r>
          </w:p>
        </w:tc>
        <w:tc>
          <w:tcPr>
            <w:tcW w:w="3544" w:type="dxa"/>
            <w:gridSpan w:val="6"/>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lang w:val="uk-UA"/>
              </w:rPr>
              <w:t xml:space="preserve"> Безробітні</w:t>
            </w:r>
          </w:p>
        </w:tc>
      </w:tr>
      <w:tr w:rsidR="00BE68E1" w:rsidRPr="00037D93" w:rsidTr="00CD6671">
        <w:trPr>
          <w:trHeight w:val="521"/>
        </w:trPr>
        <w:tc>
          <w:tcPr>
            <w:tcW w:w="566" w:type="dxa"/>
            <w:vMerge/>
            <w:tcBorders>
              <w:left w:val="single" w:sz="4" w:space="0" w:color="auto"/>
              <w:right w:val="single" w:sz="4" w:space="0" w:color="auto"/>
            </w:tcBorders>
            <w:shd w:val="clear" w:color="auto" w:fill="D9D9D9"/>
            <w:vAlign w:val="center"/>
          </w:tcPr>
          <w:p w:rsidR="00BE68E1" w:rsidRPr="00037D93" w:rsidRDefault="00BE68E1" w:rsidP="00CD6671">
            <w:pPr>
              <w:jc w:val="center"/>
            </w:pPr>
          </w:p>
        </w:tc>
        <w:tc>
          <w:tcPr>
            <w:tcW w:w="1844" w:type="dxa"/>
            <w:vMerge/>
            <w:tcBorders>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993" w:type="dxa"/>
            <w:vMerge/>
            <w:tcBorders>
              <w:left w:val="single" w:sz="4" w:space="0" w:color="auto"/>
              <w:right w:val="single" w:sz="4" w:space="0" w:color="auto"/>
            </w:tcBorders>
            <w:shd w:val="clear" w:color="auto" w:fill="D9D9D9"/>
            <w:vAlign w:val="center"/>
          </w:tcPr>
          <w:p w:rsidR="00BE68E1" w:rsidRPr="00037D93" w:rsidRDefault="00BE68E1" w:rsidP="00CD6671">
            <w:pPr>
              <w:pStyle w:val="101"/>
              <w:shd w:val="clear" w:color="auto" w:fill="auto"/>
              <w:spacing w:line="283" w:lineRule="exact"/>
              <w:jc w:val="center"/>
              <w:rPr>
                <w:sz w:val="20"/>
                <w:szCs w:val="20"/>
              </w:rPr>
            </w:pPr>
          </w:p>
        </w:tc>
        <w:tc>
          <w:tcPr>
            <w:tcW w:w="1133" w:type="dxa"/>
            <w:gridSpan w:val="2"/>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i/>
                <w:lang w:val="uk-UA"/>
              </w:rPr>
              <w:t>Чол.</w:t>
            </w:r>
          </w:p>
        </w:tc>
        <w:tc>
          <w:tcPr>
            <w:tcW w:w="1134" w:type="dxa"/>
            <w:gridSpan w:val="2"/>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i/>
                <w:lang w:val="uk-UA"/>
              </w:rPr>
              <w:t>Жін.</w:t>
            </w:r>
          </w:p>
        </w:tc>
        <w:tc>
          <w:tcPr>
            <w:tcW w:w="1416" w:type="dxa"/>
            <w:gridSpan w:val="2"/>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i/>
                <w:lang w:val="uk-UA"/>
              </w:rPr>
              <w:t>разом</w:t>
            </w:r>
          </w:p>
        </w:tc>
        <w:tc>
          <w:tcPr>
            <w:tcW w:w="1135" w:type="dxa"/>
            <w:gridSpan w:val="2"/>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i/>
                <w:lang w:val="uk-UA"/>
              </w:rPr>
              <w:t>Чол.</w:t>
            </w:r>
          </w:p>
        </w:tc>
        <w:tc>
          <w:tcPr>
            <w:tcW w:w="1134" w:type="dxa"/>
            <w:gridSpan w:val="2"/>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i/>
                <w:lang w:val="uk-UA"/>
              </w:rPr>
              <w:t>Жін.</w:t>
            </w:r>
          </w:p>
        </w:tc>
        <w:tc>
          <w:tcPr>
            <w:tcW w:w="1275" w:type="dxa"/>
            <w:gridSpan w:val="2"/>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i/>
                <w:lang w:val="uk-UA"/>
              </w:rPr>
              <w:t>разом</w:t>
            </w:r>
          </w:p>
        </w:tc>
      </w:tr>
      <w:tr w:rsidR="00BE68E1" w:rsidRPr="00037D93" w:rsidTr="00CD6671">
        <w:trPr>
          <w:trHeight w:val="70"/>
        </w:trPr>
        <w:tc>
          <w:tcPr>
            <w:tcW w:w="566" w:type="dxa"/>
            <w:vMerge/>
            <w:tcBorders>
              <w:left w:val="single" w:sz="4" w:space="0" w:color="auto"/>
              <w:right w:val="single" w:sz="4" w:space="0" w:color="auto"/>
            </w:tcBorders>
            <w:shd w:val="clear" w:color="auto" w:fill="D9D9D9"/>
            <w:vAlign w:val="center"/>
          </w:tcPr>
          <w:p w:rsidR="00BE68E1" w:rsidRPr="00037D93" w:rsidRDefault="00BE68E1" w:rsidP="00CD6671">
            <w:pPr>
              <w:jc w:val="center"/>
            </w:pPr>
          </w:p>
        </w:tc>
        <w:tc>
          <w:tcPr>
            <w:tcW w:w="1844" w:type="dxa"/>
            <w:vMerge/>
            <w:tcBorders>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993" w:type="dxa"/>
            <w:vMerge/>
            <w:tcBorders>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6"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7"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7"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7"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708"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708"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8"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7"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7"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7"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567" w:type="dxa"/>
            <w:tcBorders>
              <w:top w:val="single" w:sz="4" w:space="0" w:color="auto"/>
              <w:left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708" w:type="dxa"/>
            <w:tcBorders>
              <w:top w:val="single" w:sz="4" w:space="0" w:color="auto"/>
              <w:left w:val="single" w:sz="4" w:space="0" w:color="auto"/>
              <w:right w:val="single" w:sz="4" w:space="0" w:color="auto"/>
            </w:tcBorders>
            <w:shd w:val="clear" w:color="auto" w:fill="D9D9D9"/>
          </w:tcPr>
          <w:p w:rsidR="00BE68E1" w:rsidRPr="00037D93" w:rsidRDefault="00BE68E1" w:rsidP="00CD6671">
            <w:pPr>
              <w:jc w:val="center"/>
              <w:rPr>
                <w:lang w:val="uk-UA"/>
              </w:rPr>
            </w:pPr>
          </w:p>
        </w:tc>
      </w:tr>
      <w:tr w:rsidR="00BE68E1" w:rsidRPr="00037D93" w:rsidTr="00CD6671">
        <w:trPr>
          <w:trHeight w:val="80"/>
        </w:trPr>
        <w:tc>
          <w:tcPr>
            <w:tcW w:w="566" w:type="dxa"/>
            <w:vMerge/>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pPr>
          </w:p>
        </w:tc>
        <w:tc>
          <w:tcPr>
            <w:tcW w:w="1844" w:type="dxa"/>
            <w:vMerge/>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lang w:val="uk-UA"/>
              </w:rPr>
            </w:pPr>
          </w:p>
        </w:tc>
        <w:tc>
          <w:tcPr>
            <w:tcW w:w="993" w:type="dxa"/>
            <w:tcBorders>
              <w:left w:val="single" w:sz="4" w:space="0" w:color="auto"/>
              <w:bottom w:val="single" w:sz="4" w:space="0" w:color="auto"/>
              <w:right w:val="single" w:sz="4" w:space="0" w:color="auto"/>
            </w:tcBorders>
            <w:shd w:val="clear" w:color="auto" w:fill="D9D9D9"/>
          </w:tcPr>
          <w:p w:rsidR="00BE68E1" w:rsidRPr="00037D93" w:rsidRDefault="00BE68E1" w:rsidP="00CD6671">
            <w:pPr>
              <w:jc w:val="center"/>
              <w:rPr>
                <w:lang w:val="uk-UA"/>
              </w:rPr>
            </w:pPr>
          </w:p>
        </w:tc>
        <w:tc>
          <w:tcPr>
            <w:tcW w:w="566"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lang w:val="uk-UA"/>
              </w:rPr>
              <w:t>ч.</w:t>
            </w:r>
          </w:p>
        </w:tc>
        <w:tc>
          <w:tcPr>
            <w:tcW w:w="567"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lang w:val="uk-UA"/>
              </w:rPr>
              <w:t>%</w:t>
            </w:r>
          </w:p>
        </w:tc>
        <w:tc>
          <w:tcPr>
            <w:tcW w:w="567"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lang w:val="uk-UA"/>
              </w:rPr>
              <w:t>ч.</w:t>
            </w:r>
          </w:p>
        </w:tc>
        <w:tc>
          <w:tcPr>
            <w:tcW w:w="567"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lang w:val="uk-UA"/>
              </w:rPr>
              <w:t>%</w:t>
            </w:r>
          </w:p>
        </w:tc>
        <w:tc>
          <w:tcPr>
            <w:tcW w:w="708"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lang w:val="uk-UA"/>
              </w:rPr>
              <w:t>ч.</w:t>
            </w:r>
          </w:p>
        </w:tc>
        <w:tc>
          <w:tcPr>
            <w:tcW w:w="708"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lang w:val="uk-UA"/>
              </w:rPr>
              <w:t>%</w:t>
            </w:r>
          </w:p>
        </w:tc>
        <w:tc>
          <w:tcPr>
            <w:tcW w:w="568"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lang w:val="uk-UA"/>
              </w:rPr>
              <w:t>ч.</w:t>
            </w:r>
          </w:p>
        </w:tc>
        <w:tc>
          <w:tcPr>
            <w:tcW w:w="567"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lang w:val="uk-UA"/>
              </w:rPr>
              <w:t>%</w:t>
            </w:r>
          </w:p>
        </w:tc>
        <w:tc>
          <w:tcPr>
            <w:tcW w:w="567"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lang w:val="uk-UA"/>
              </w:rPr>
              <w:t>ч.</w:t>
            </w:r>
          </w:p>
        </w:tc>
        <w:tc>
          <w:tcPr>
            <w:tcW w:w="567"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lang w:val="uk-UA"/>
              </w:rPr>
              <w:t>%</w:t>
            </w:r>
          </w:p>
        </w:tc>
        <w:tc>
          <w:tcPr>
            <w:tcW w:w="567"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lang w:val="uk-UA"/>
              </w:rPr>
              <w:t>ч.</w:t>
            </w:r>
          </w:p>
        </w:tc>
        <w:tc>
          <w:tcPr>
            <w:tcW w:w="708" w:type="dxa"/>
            <w:tcBorders>
              <w:left w:val="single" w:sz="4" w:space="0" w:color="auto"/>
              <w:bottom w:val="single" w:sz="4" w:space="0" w:color="auto"/>
              <w:right w:val="single" w:sz="4" w:space="0" w:color="auto"/>
            </w:tcBorders>
            <w:shd w:val="clear" w:color="auto" w:fill="D9D9D9"/>
            <w:vAlign w:val="center"/>
          </w:tcPr>
          <w:p w:rsidR="00BE68E1" w:rsidRPr="00037D93" w:rsidRDefault="00BE68E1" w:rsidP="00CD6671">
            <w:pPr>
              <w:jc w:val="center"/>
              <w:rPr>
                <w:lang w:val="uk-UA"/>
              </w:rPr>
            </w:pPr>
            <w:r w:rsidRPr="00037D93">
              <w:rPr>
                <w:lang w:val="uk-UA"/>
              </w:rPr>
              <w:t>%</w:t>
            </w:r>
          </w:p>
        </w:tc>
      </w:tr>
      <w:tr w:rsidR="00BE68E1" w:rsidRPr="00037D93" w:rsidTr="00CD6671">
        <w:trPr>
          <w:trHeight w:val="298"/>
        </w:trPr>
        <w:tc>
          <w:tcPr>
            <w:tcW w:w="10630" w:type="dxa"/>
            <w:gridSpan w:val="15"/>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CD6671">
            <w:pPr>
              <w:ind w:left="567"/>
              <w:rPr>
                <w:lang w:val="uk-UA"/>
              </w:rPr>
            </w:pPr>
          </w:p>
        </w:tc>
      </w:tr>
      <w:tr w:rsidR="00BE68E1" w:rsidRPr="00037D93" w:rsidTr="00CD6671">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BE68E1">
            <w:pPr>
              <w:numPr>
                <w:ilvl w:val="0"/>
                <w:numId w:val="79"/>
              </w:numPr>
              <w:overflowPunct w:val="0"/>
              <w:autoSpaceDE w:val="0"/>
              <w:autoSpaceDN w:val="0"/>
              <w:adjustRightInd w:val="0"/>
              <w:jc w:val="center"/>
              <w:textAlignment w:val="baseline"/>
              <w:rPr>
                <w:lang w:val="uk-UA"/>
              </w:rPr>
            </w:pPr>
            <w:r w:rsidRPr="00037D93">
              <w:rPr>
                <w:lang w:val="uk-UA"/>
              </w:rPr>
              <w:lastRenderedPageBreak/>
              <w:t>1.</w:t>
            </w: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CD6671">
            <w:pPr>
              <w:ind w:left="143"/>
              <w:jc w:val="center"/>
              <w:rPr>
                <w:lang w:val="uk-UA"/>
              </w:rPr>
            </w:pPr>
            <w:r>
              <w:rPr>
                <w:lang w:val="uk-UA"/>
              </w:rPr>
              <w:t>Село Козлів</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CD6671">
            <w:pPr>
              <w:ind w:left="143"/>
              <w:jc w:val="center"/>
              <w:rPr>
                <w:lang w:val="uk-UA"/>
              </w:rPr>
            </w:pPr>
            <w:r>
              <w:rPr>
                <w:lang w:val="uk-UA"/>
              </w:rPr>
              <w:t>518</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50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10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60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12,0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110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21,9</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60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12,0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68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13,5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128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25,5</w:t>
            </w:r>
          </w:p>
        </w:tc>
      </w:tr>
      <w:tr w:rsidR="00BE68E1" w:rsidRPr="00037D93" w:rsidTr="00CD6671">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BE68E1">
            <w:pPr>
              <w:numPr>
                <w:ilvl w:val="0"/>
                <w:numId w:val="79"/>
              </w:numPr>
              <w:overflowPunct w:val="0"/>
              <w:autoSpaceDE w:val="0"/>
              <w:autoSpaceDN w:val="0"/>
              <w:adjustRightInd w:val="0"/>
              <w:jc w:val="center"/>
              <w:textAlignment w:val="baseline"/>
              <w:rPr>
                <w:lang w:val="uk-UA"/>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CD6671">
            <w:pPr>
              <w:ind w:left="143"/>
              <w:jc w:val="center"/>
              <w:rPr>
                <w:lang w:val="uk-UA"/>
              </w:rPr>
            </w:pPr>
            <w:r>
              <w:rPr>
                <w:lang w:val="uk-UA"/>
              </w:rPr>
              <w:t>Село Студеники</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CD6671">
            <w:pPr>
              <w:ind w:left="143"/>
              <w:jc w:val="center"/>
              <w:rPr>
                <w:lang w:val="uk-UA"/>
              </w:rPr>
            </w:pPr>
            <w:r>
              <w:rPr>
                <w:lang w:val="uk-UA"/>
              </w:rPr>
              <w:t>1485</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361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24,2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370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24,8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731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49</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58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3,9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48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3,2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106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7,1</w:t>
            </w:r>
          </w:p>
        </w:tc>
      </w:tr>
      <w:tr w:rsidR="00BE68E1" w:rsidRPr="00037D93" w:rsidTr="00CD6671">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BE68E1">
            <w:pPr>
              <w:numPr>
                <w:ilvl w:val="0"/>
                <w:numId w:val="79"/>
              </w:numPr>
              <w:overflowPunct w:val="0"/>
              <w:autoSpaceDE w:val="0"/>
              <w:autoSpaceDN w:val="0"/>
              <w:adjustRightInd w:val="0"/>
              <w:jc w:val="center"/>
              <w:textAlignment w:val="baseline"/>
              <w:rPr>
                <w:lang w:val="uk-UA"/>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BE68E1" w:rsidRDefault="00BE68E1" w:rsidP="00CD6671">
            <w:pPr>
              <w:ind w:left="143"/>
              <w:jc w:val="center"/>
              <w:rPr>
                <w:lang w:val="uk-UA"/>
              </w:rPr>
            </w:pPr>
            <w:r>
              <w:rPr>
                <w:lang w:val="uk-UA"/>
              </w:rPr>
              <w:t>Село Переяславське</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E68E1" w:rsidRDefault="00BE68E1" w:rsidP="00CD6671">
            <w:pPr>
              <w:ind w:left="143"/>
              <w:jc w:val="center"/>
              <w:rPr>
                <w:lang w:val="uk-UA"/>
              </w:rPr>
            </w:pPr>
            <w:r>
              <w:rPr>
                <w:lang w:val="uk-UA"/>
              </w:rPr>
              <w:t>1298</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344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25,9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334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26,4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678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52,3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w:t>
            </w:r>
          </w:p>
        </w:tc>
      </w:tr>
      <w:tr w:rsidR="00BE68E1" w:rsidRPr="00037D93" w:rsidTr="00CD6671">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BE68E1">
            <w:pPr>
              <w:numPr>
                <w:ilvl w:val="0"/>
                <w:numId w:val="79"/>
              </w:numPr>
              <w:overflowPunct w:val="0"/>
              <w:autoSpaceDE w:val="0"/>
              <w:autoSpaceDN w:val="0"/>
              <w:adjustRightInd w:val="0"/>
              <w:jc w:val="center"/>
              <w:textAlignment w:val="baseline"/>
              <w:rPr>
                <w:lang w:val="uk-UA"/>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BE68E1" w:rsidRDefault="00BE68E1" w:rsidP="00CD6671">
            <w:pPr>
              <w:ind w:left="143"/>
              <w:jc w:val="center"/>
              <w:rPr>
                <w:lang w:val="uk-UA"/>
              </w:rPr>
            </w:pPr>
            <w:r>
              <w:rPr>
                <w:lang w:val="uk-UA"/>
              </w:rPr>
              <w:t>Село Соснова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E68E1" w:rsidRDefault="00BE68E1" w:rsidP="00CD6671">
            <w:pPr>
              <w:ind w:left="143"/>
              <w:jc w:val="center"/>
              <w:rPr>
                <w:lang w:val="uk-UA"/>
              </w:rPr>
            </w:pPr>
            <w:r>
              <w:rPr>
                <w:lang w:val="uk-UA"/>
              </w:rPr>
              <w:t>629</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95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14,6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99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15,2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194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29,8</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98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15,1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82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12,6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180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27,7</w:t>
            </w:r>
          </w:p>
        </w:tc>
      </w:tr>
      <w:tr w:rsidR="00BE68E1" w:rsidRPr="00037D93" w:rsidTr="00CD6671">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BE68E1">
            <w:pPr>
              <w:numPr>
                <w:ilvl w:val="0"/>
                <w:numId w:val="79"/>
              </w:numPr>
              <w:overflowPunct w:val="0"/>
              <w:autoSpaceDE w:val="0"/>
              <w:autoSpaceDN w:val="0"/>
              <w:adjustRightInd w:val="0"/>
              <w:jc w:val="center"/>
              <w:textAlignment w:val="baseline"/>
              <w:rPr>
                <w:lang w:val="uk-UA"/>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BE68E1" w:rsidRDefault="00BE68E1" w:rsidP="00CD6671">
            <w:pPr>
              <w:ind w:left="143"/>
              <w:jc w:val="center"/>
              <w:rPr>
                <w:lang w:val="uk-UA"/>
              </w:rPr>
            </w:pPr>
            <w:r>
              <w:rPr>
                <w:lang w:val="uk-UA"/>
              </w:rPr>
              <w:t>Села Сомкова Долина та Соснівка</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E68E1" w:rsidRDefault="00BE68E1" w:rsidP="00CD6671">
            <w:pPr>
              <w:ind w:left="143"/>
              <w:jc w:val="center"/>
              <w:rPr>
                <w:lang w:val="uk-UA"/>
              </w:rPr>
            </w:pPr>
            <w:r>
              <w:rPr>
                <w:lang w:val="uk-UA"/>
              </w:rPr>
              <w:t>393</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51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13,0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52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13,3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103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26,3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45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11,5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53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13,6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98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25,1</w:t>
            </w:r>
          </w:p>
        </w:tc>
      </w:tr>
      <w:tr w:rsidR="00BE68E1" w:rsidRPr="00037D93" w:rsidTr="00CD6671">
        <w:trPr>
          <w:trHeight w:val="312"/>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CD6671">
            <w:pPr>
              <w:jc w:val="center"/>
              <w:rPr>
                <w:lang w:val="uk-UA"/>
              </w:rPr>
            </w:pP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BE68E1" w:rsidRDefault="00BE68E1" w:rsidP="00CD6671">
            <w:pPr>
              <w:ind w:left="143"/>
              <w:jc w:val="center"/>
              <w:rPr>
                <w:lang w:val="uk-UA"/>
              </w:rPr>
            </w:pPr>
            <w:r>
              <w:rPr>
                <w:lang w:val="uk-UA"/>
              </w:rPr>
              <w:t xml:space="preserve">Усього </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BE68E1" w:rsidRPr="00037D93" w:rsidRDefault="00BE68E1" w:rsidP="00CD6671">
            <w:pPr>
              <w:ind w:right="-100" w:firstLine="57"/>
              <w:jc w:val="center"/>
              <w:rPr>
                <w:lang w:val="uk-UA"/>
              </w:rPr>
            </w:pPr>
            <w:r>
              <w:rPr>
                <w:lang w:val="uk-UA"/>
              </w:rPr>
              <w:t>4323</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901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20,6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915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21,3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1816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2D29EC" w:rsidRDefault="00BE68E1" w:rsidP="00CD6671">
            <w:pPr>
              <w:jc w:val="center"/>
              <w:rPr>
                <w:b/>
                <w:i/>
                <w:lang w:val="uk-UA"/>
              </w:rPr>
            </w:pPr>
            <w:r w:rsidRPr="002D29EC">
              <w:rPr>
                <w:b/>
                <w:i/>
                <w:lang w:val="uk-UA"/>
              </w:rPr>
              <w:t>41,9</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261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6,0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251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5,8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rsidR="00BE68E1" w:rsidRPr="00037D93" w:rsidRDefault="00BE68E1" w:rsidP="00CD6671">
            <w:pPr>
              <w:jc w:val="center"/>
              <w:rPr>
                <w:lang w:val="uk-UA"/>
              </w:rPr>
            </w:pPr>
            <w:r>
              <w:rPr>
                <w:lang w:val="uk-UA"/>
              </w:rPr>
              <w:t>512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BE68E1" w:rsidRPr="00037D93" w:rsidRDefault="00BE68E1" w:rsidP="00CD6671">
            <w:pPr>
              <w:jc w:val="center"/>
              <w:rPr>
                <w:lang w:val="uk-UA"/>
              </w:rPr>
            </w:pPr>
            <w:r>
              <w:rPr>
                <w:lang w:val="uk-UA"/>
              </w:rPr>
              <w:t>11,8</w:t>
            </w:r>
          </w:p>
        </w:tc>
      </w:tr>
    </w:tbl>
    <w:p w:rsidR="00BE68E1" w:rsidRPr="00CB2296" w:rsidRDefault="00BE68E1" w:rsidP="00BE68E1">
      <w:pPr>
        <w:contextualSpacing/>
        <w:jc w:val="center"/>
        <w:rPr>
          <w:lang w:val="uk-UA"/>
        </w:rPr>
      </w:pPr>
      <w:r w:rsidRPr="00CB2296">
        <w:rPr>
          <w:lang w:val="uk-UA"/>
        </w:rPr>
        <w:t>Таблиця 2. Зайнятість населення .</w:t>
      </w:r>
    </w:p>
    <w:p w:rsidR="00BE68E1" w:rsidRPr="00CB2296" w:rsidRDefault="00BE68E1" w:rsidP="00BE68E1">
      <w:pPr>
        <w:contextualSpacing/>
        <w:jc w:val="both"/>
        <w:rPr>
          <w:b/>
          <w:lang w:val="uk-UA"/>
        </w:rPr>
      </w:pPr>
      <w:r w:rsidRPr="00CB2296">
        <w:rPr>
          <w:b/>
          <w:lang w:val="uk-UA"/>
        </w:rPr>
        <w:t>Основні проблеми:</w:t>
      </w:r>
    </w:p>
    <w:p w:rsidR="00BE68E1" w:rsidRDefault="00BE68E1" w:rsidP="00BE68E1">
      <w:pPr>
        <w:contextualSpacing/>
        <w:jc w:val="both"/>
        <w:rPr>
          <w:lang w:val="uk-UA"/>
        </w:rPr>
      </w:pPr>
      <w:r>
        <w:rPr>
          <w:lang w:val="uk-UA"/>
        </w:rPr>
        <w:tab/>
      </w:r>
      <w:r w:rsidRPr="00CB2296">
        <w:rPr>
          <w:lang w:val="uk-UA"/>
        </w:rPr>
        <w:t xml:space="preserve">- </w:t>
      </w:r>
      <w:r>
        <w:rPr>
          <w:lang w:val="uk-UA"/>
        </w:rPr>
        <w:t xml:space="preserve">урбанізація населення – значна частка молоді виїздить до міста </w:t>
      </w:r>
    </w:p>
    <w:p w:rsidR="00BE68E1" w:rsidRDefault="00BE68E1" w:rsidP="00BE68E1">
      <w:pPr>
        <w:contextualSpacing/>
        <w:jc w:val="both"/>
        <w:rPr>
          <w:lang w:val="uk-UA"/>
        </w:rPr>
      </w:pPr>
      <w:r>
        <w:rPr>
          <w:lang w:val="uk-UA"/>
        </w:rPr>
        <w:t xml:space="preserve">            - нестача кваліфікованих спеціалістів .</w:t>
      </w:r>
    </w:p>
    <w:p w:rsidR="00BE68E1" w:rsidRDefault="00BE68E1" w:rsidP="00BE68E1">
      <w:pPr>
        <w:contextualSpacing/>
        <w:jc w:val="both"/>
        <w:rPr>
          <w:lang w:val="uk-UA"/>
        </w:rPr>
      </w:pPr>
      <w:r w:rsidRPr="00CB2296">
        <w:t xml:space="preserve">    </w:t>
      </w:r>
      <w:r w:rsidRPr="00CB2296">
        <w:rPr>
          <w:lang w:val="uk-UA"/>
        </w:rPr>
        <w:t xml:space="preserve">             </w:t>
      </w:r>
    </w:p>
    <w:p w:rsidR="00BE68E1" w:rsidRPr="00CB2296" w:rsidRDefault="00BE68E1" w:rsidP="00BE68E1">
      <w:pPr>
        <w:contextualSpacing/>
        <w:jc w:val="both"/>
        <w:rPr>
          <w:b/>
          <w:lang w:val="uk-UA"/>
        </w:rPr>
      </w:pPr>
      <w:r w:rsidRPr="00CB2296">
        <w:rPr>
          <w:lang w:val="uk-UA"/>
        </w:rPr>
        <w:t xml:space="preserve"> </w:t>
      </w:r>
      <w:r w:rsidRPr="00CB2296">
        <w:rPr>
          <w:b/>
          <w:lang w:val="uk-UA"/>
        </w:rPr>
        <w:t xml:space="preserve">2.3. </w:t>
      </w:r>
      <w:r w:rsidRPr="00CB2296">
        <w:rPr>
          <w:b/>
          <w:snapToGrid w:val="0"/>
          <w:lang w:val="uk-UA"/>
        </w:rPr>
        <w:t>Об’єкти соціальної інфраструктури громади</w:t>
      </w:r>
      <w:r w:rsidRPr="00CB2296">
        <w:rPr>
          <w:b/>
          <w:lang w:val="uk-UA"/>
        </w:rPr>
        <w:t xml:space="preserve"> </w:t>
      </w:r>
    </w:p>
    <w:tbl>
      <w:tblPr>
        <w:tblW w:w="9527" w:type="dxa"/>
        <w:tblLayout w:type="fixed"/>
        <w:tblCellMar>
          <w:left w:w="30" w:type="dxa"/>
          <w:right w:w="30" w:type="dxa"/>
        </w:tblCellMar>
        <w:tblLook w:val="0000" w:firstRow="0" w:lastRow="0" w:firstColumn="0" w:lastColumn="0" w:noHBand="0" w:noVBand="0"/>
      </w:tblPr>
      <w:tblGrid>
        <w:gridCol w:w="4141"/>
        <w:gridCol w:w="993"/>
        <w:gridCol w:w="992"/>
        <w:gridCol w:w="992"/>
        <w:gridCol w:w="1417"/>
        <w:gridCol w:w="992"/>
      </w:tblGrid>
      <w:tr w:rsidR="00BE68E1" w:rsidRPr="00CB2296" w:rsidTr="00CD6671">
        <w:tc>
          <w:tcPr>
            <w:tcW w:w="4141" w:type="dxa"/>
            <w:vMerge w:val="restart"/>
            <w:tcBorders>
              <w:top w:val="single" w:sz="6" w:space="0" w:color="auto"/>
              <w:left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Pr>
                <w:b/>
                <w:snapToGrid w:val="0"/>
                <w:color w:val="000000"/>
                <w:lang w:val="uk-UA"/>
              </w:rPr>
              <w:t>Показники на 01.12</w:t>
            </w:r>
            <w:r w:rsidRPr="00CB2296">
              <w:rPr>
                <w:b/>
                <w:snapToGrid w:val="0"/>
                <w:color w:val="000000"/>
                <w:lang w:val="uk-UA"/>
              </w:rPr>
              <w:t>.2018 року</w:t>
            </w:r>
          </w:p>
        </w:tc>
        <w:tc>
          <w:tcPr>
            <w:tcW w:w="5386" w:type="dxa"/>
            <w:gridSpan w:val="5"/>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По селах</w:t>
            </w:r>
          </w:p>
        </w:tc>
      </w:tr>
      <w:tr w:rsidR="00BE68E1" w:rsidRPr="00CB2296" w:rsidTr="00CD6671">
        <w:tc>
          <w:tcPr>
            <w:tcW w:w="4141" w:type="dxa"/>
            <w:vMerge/>
            <w:tcBorders>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Студеники</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Козлів</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Переяславське</w:t>
            </w: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Сомкова Долина, Соснівка</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Соснова</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b/>
                <w:snapToGrid w:val="0"/>
                <w:color w:val="000000"/>
                <w:lang w:val="uk-UA"/>
              </w:rPr>
              <w:t>Школи</w:t>
            </w:r>
            <w:r w:rsidRPr="00CB2296">
              <w:rPr>
                <w:snapToGrid w:val="0"/>
                <w:color w:val="000000"/>
                <w:lang w:val="uk-UA"/>
              </w:rPr>
              <w:t xml:space="preserve">: </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ЗОШ  І-ІІІ ступеня</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Pr>
                <w:b/>
                <w:snapToGrid w:val="0"/>
                <w:color w:val="000000"/>
                <w:lang w:val="uk-UA"/>
              </w:rPr>
              <w:t>1</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Pr>
                <w:snapToGrid w:val="0"/>
                <w:color w:val="000000"/>
                <w:lang w:val="uk-UA"/>
              </w:rPr>
              <w:t xml:space="preserve">   кількість учнів</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Pr>
                <w:b/>
                <w:snapToGrid w:val="0"/>
                <w:color w:val="000000"/>
                <w:lang w:val="uk-UA"/>
              </w:rPr>
              <w:t>210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Pr>
                <w:b/>
                <w:snapToGrid w:val="0"/>
                <w:color w:val="000000"/>
                <w:lang w:val="uk-UA"/>
              </w:rPr>
              <w:t>80</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ЗОШ  І-ІІ ступеня</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w:t>
            </w: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Кількість</w:t>
            </w:r>
            <w:r>
              <w:rPr>
                <w:snapToGrid w:val="0"/>
                <w:color w:val="000000"/>
                <w:lang w:val="uk-UA"/>
              </w:rPr>
              <w:t xml:space="preserve"> учнів</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Pr>
                <w:b/>
                <w:snapToGrid w:val="0"/>
                <w:color w:val="000000"/>
                <w:lang w:val="uk-UA"/>
              </w:rPr>
              <w:t>95</w:t>
            </w: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b/>
                <w:snapToGrid w:val="0"/>
                <w:color w:val="000000"/>
                <w:lang w:val="uk-UA"/>
              </w:rPr>
              <w:t>Газифікація</w:t>
            </w:r>
            <w:r w:rsidRPr="00CB2296">
              <w:rPr>
                <w:snapToGrid w:val="0"/>
                <w:color w:val="000000"/>
                <w:lang w:val="uk-UA"/>
              </w:rPr>
              <w:t>:кількість будинків</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731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302</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532</w:t>
            </w: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379</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довжина, км</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11,6</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13,4</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b/>
                <w:snapToGrid w:val="0"/>
                <w:color w:val="000000"/>
                <w:lang w:val="uk-UA"/>
              </w:rPr>
              <w:t>Водопроводи</w:t>
            </w:r>
            <w:r w:rsidRPr="00CB2296">
              <w:rPr>
                <w:snapToGrid w:val="0"/>
                <w:color w:val="000000"/>
                <w:lang w:val="uk-UA"/>
              </w:rPr>
              <w:t>: кількість будинків</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412</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417</w:t>
            </w: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94</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довжина, км</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13,3</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5,2</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 xml:space="preserve">Медичні заклади </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2</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7</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2</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4</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5</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ФАП</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2</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кількість працюючих</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2</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4</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Амбулаторії: кількість</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w:t>
            </w: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7</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3</w:t>
            </w: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5</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Лікарні: кількість</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кількість працюючих </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Аптеки</w:t>
            </w:r>
            <w:r w:rsidRPr="00CB2296">
              <w:rPr>
                <w:snapToGrid w:val="0"/>
                <w:color w:val="000000"/>
                <w:lang w:val="uk-UA"/>
              </w:rPr>
              <w:t>: кількість</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кількість працюючих</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 xml:space="preserve">Відділення зв'язку </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w:t>
            </w: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кількість робочих місць</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3</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2</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3</w:t>
            </w: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2</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 xml:space="preserve">Телефонізація </w:t>
            </w:r>
            <w:r w:rsidRPr="00CB2296">
              <w:rPr>
                <w:snapToGrid w:val="0"/>
                <w:color w:val="000000"/>
                <w:lang w:val="uk-UA"/>
              </w:rPr>
              <w:t>(кількість телефонних номерів)</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280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60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180</w:t>
            </w: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100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128</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Житлові будинки комунальної власності:</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кількість будинків</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8</w:t>
            </w: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у них квартир</w:t>
            </w:r>
          </w:p>
        </w:tc>
        <w:tc>
          <w:tcPr>
            <w:tcW w:w="993"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4</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94</w:t>
            </w:r>
          </w:p>
        </w:tc>
        <w:tc>
          <w:tcPr>
            <w:tcW w:w="1417"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w:t>
            </w:r>
          </w:p>
        </w:tc>
      </w:tr>
    </w:tbl>
    <w:p w:rsidR="00BE68E1" w:rsidRPr="00CB2296" w:rsidRDefault="00BE68E1" w:rsidP="00BE68E1">
      <w:pPr>
        <w:ind w:left="705"/>
        <w:contextualSpacing/>
        <w:jc w:val="both"/>
        <w:rPr>
          <w:lang w:val="uk-UA"/>
        </w:rPr>
      </w:pPr>
    </w:p>
    <w:p w:rsidR="00BE68E1" w:rsidRDefault="00BE68E1" w:rsidP="00BE68E1">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lang w:val="uk-UA"/>
        </w:rPr>
      </w:pPr>
      <w:r w:rsidRPr="00CB2296">
        <w:rPr>
          <w:b/>
          <w:lang w:val="uk-UA"/>
        </w:rPr>
        <w:t>2.4. Транспортна інфраструктура.</w:t>
      </w:r>
      <w:r w:rsidRPr="00CB2296">
        <w:rPr>
          <w:lang w:val="uk-UA"/>
        </w:rPr>
        <w:t xml:space="preserve"> </w:t>
      </w:r>
    </w:p>
    <w:p w:rsidR="00BE68E1" w:rsidRDefault="00BE68E1" w:rsidP="00BE68E1">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lang w:val="uk-UA"/>
        </w:rPr>
      </w:pPr>
      <w:r w:rsidRPr="00CB2296">
        <w:rPr>
          <w:lang w:val="uk-UA"/>
        </w:rPr>
        <w:t>Дорожня мережа складається з твердого та ґрунтового покриття. Стан доріг в незадовільному стані і потребують капітального ремонту.</w:t>
      </w:r>
    </w:p>
    <w:p w:rsidR="00BE68E1" w:rsidRPr="005778B8" w:rsidRDefault="00BE68E1" w:rsidP="00BE68E1">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lang w:val="uk-UA"/>
        </w:rPr>
      </w:pPr>
      <w:r>
        <w:rPr>
          <w:lang w:val="uk-UA"/>
        </w:rPr>
        <w:t>У 2019 році планується капітальний ремонт доріг місцевого значення об</w:t>
      </w:r>
      <w:r w:rsidRPr="005778B8">
        <w:t>’</w:t>
      </w:r>
      <w:r>
        <w:rPr>
          <w:lang w:val="uk-UA"/>
        </w:rPr>
        <w:t>єднаної територіальної громади, також планується будівництво тротуарів.</w:t>
      </w:r>
    </w:p>
    <w:p w:rsidR="00BE68E1" w:rsidRDefault="00BE68E1" w:rsidP="00BE68E1">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lang w:val="uk-UA"/>
        </w:rPr>
      </w:pPr>
      <w:r w:rsidRPr="00CB2296">
        <w:rPr>
          <w:lang w:val="uk-UA"/>
        </w:rPr>
        <w:tab/>
        <w:t>На сьогоднішній день для задоволення потреб населення об’єднаної громади Студениківської сільської ради в пасажирських перевезеннях не сформована мережа автобусних маршрутів між населеними пунктами ОТГ.</w:t>
      </w:r>
      <w:r w:rsidRPr="00CB2296">
        <w:rPr>
          <w:lang w:val="uk-UA"/>
        </w:rPr>
        <w:tab/>
      </w:r>
      <w:r>
        <w:rPr>
          <w:lang w:val="uk-UA"/>
        </w:rPr>
        <w:t xml:space="preserve">  Провівши опитування серед населення громади, було з’ясовано, що існує  потреба населення (37%), зокрема жителів сіл Сомкова Долина, Соснівка та Соснова, в транспортному сполученні з центральною садибою. </w:t>
      </w:r>
    </w:p>
    <w:p w:rsidR="00BE68E1" w:rsidRPr="00853A88" w:rsidRDefault="00BE68E1" w:rsidP="00BE68E1">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color w:val="FF0000"/>
          <w:lang w:val="uk-UA"/>
        </w:rPr>
      </w:pPr>
      <w:r>
        <w:rPr>
          <w:lang w:val="uk-UA"/>
        </w:rPr>
        <w:t>За програмою Мінсоцполітики «Соціальне таксі» у 2019 році службі з перевезень «Соціальне таксі», створеному на базі комунального підприємства «Господар», буде надано спеціальний автобус для перевезення осіб з порушенням опорно-рухового апарату. На забезпечення діяльності служби з місцевого бюджету буде виділено  215 тис.грн.</w:t>
      </w:r>
    </w:p>
    <w:p w:rsidR="00BE68E1" w:rsidRPr="00CB2296" w:rsidRDefault="00BE68E1" w:rsidP="00BE68E1">
      <w:pPr>
        <w:tabs>
          <w:tab w:val="left" w:pos="708"/>
          <w:tab w:val="left" w:pos="1416"/>
          <w:tab w:val="left" w:pos="2124"/>
          <w:tab w:val="left" w:pos="2832"/>
          <w:tab w:val="left" w:pos="3540"/>
          <w:tab w:val="left" w:pos="4248"/>
          <w:tab w:val="left" w:pos="4956"/>
          <w:tab w:val="left" w:pos="5664"/>
          <w:tab w:val="left" w:pos="6372"/>
          <w:tab w:val="left" w:pos="6860"/>
        </w:tabs>
        <w:ind w:firstLine="709"/>
        <w:contextualSpacing/>
        <w:jc w:val="both"/>
        <w:rPr>
          <w:lang w:val="uk-UA"/>
        </w:rPr>
      </w:pPr>
      <w:r>
        <w:rPr>
          <w:lang w:val="uk-UA"/>
        </w:rPr>
        <w:t>Наявне вигідне залізничне сполучення між такими містами як Яготин, Березань, Баришівка, Бориспіль, що дає додаткові можливості для діяльності підприємств на території ОТГ. Також вигідне розташування автомобільної дороги М-03 Київ-Харків, що не менш важливо для діяльності та розвитку підприємств.</w:t>
      </w:r>
    </w:p>
    <w:p w:rsidR="00BE68E1" w:rsidRDefault="00BE68E1" w:rsidP="00BE68E1">
      <w:pPr>
        <w:ind w:left="705"/>
        <w:contextualSpacing/>
        <w:jc w:val="both"/>
        <w:rPr>
          <w:b/>
          <w:lang w:val="uk-UA"/>
        </w:rPr>
      </w:pPr>
    </w:p>
    <w:p w:rsidR="00BE68E1" w:rsidRPr="00CB2296" w:rsidRDefault="00BE68E1" w:rsidP="00BE68E1">
      <w:pPr>
        <w:ind w:left="705"/>
        <w:contextualSpacing/>
        <w:jc w:val="both"/>
        <w:rPr>
          <w:b/>
          <w:lang w:val="uk-UA"/>
        </w:rPr>
      </w:pPr>
      <w:r w:rsidRPr="00CB2296">
        <w:rPr>
          <w:b/>
          <w:lang w:val="uk-UA"/>
        </w:rPr>
        <w:t>2.4. Туристично-рекреаційна галузь</w:t>
      </w:r>
    </w:p>
    <w:p w:rsidR="00BE68E1" w:rsidRPr="00CB2296" w:rsidRDefault="00BE68E1" w:rsidP="00BE68E1">
      <w:pPr>
        <w:contextualSpacing/>
        <w:jc w:val="both"/>
        <w:rPr>
          <w:lang w:val="uk-UA"/>
        </w:rPr>
      </w:pPr>
      <w:r w:rsidRPr="00CB2296">
        <w:rPr>
          <w:lang w:val="uk-UA"/>
        </w:rPr>
        <w:lastRenderedPageBreak/>
        <w:t xml:space="preserve">        Сільський зелений туризм є одним з найбільш перспективних і ефективних напрямків культурного розвитку Студениківської ОТГ.</w:t>
      </w:r>
    </w:p>
    <w:p w:rsidR="00BE68E1" w:rsidRPr="00CB2296" w:rsidRDefault="00BE68E1" w:rsidP="00BE68E1">
      <w:pPr>
        <w:contextualSpacing/>
        <w:jc w:val="both"/>
        <w:rPr>
          <w:lang w:val="uk-UA"/>
        </w:rPr>
      </w:pPr>
      <w:r w:rsidRPr="00853A88">
        <w:rPr>
          <w:color w:val="FF0000"/>
          <w:lang w:val="uk-UA"/>
        </w:rPr>
        <w:t xml:space="preserve">        </w:t>
      </w:r>
    </w:p>
    <w:p w:rsidR="00BE68E1" w:rsidRPr="00CB2296" w:rsidRDefault="00BE68E1" w:rsidP="00BE68E1">
      <w:pPr>
        <w:ind w:left="705"/>
        <w:contextualSpacing/>
        <w:jc w:val="both"/>
        <w:rPr>
          <w:lang w:val="uk-UA"/>
        </w:rPr>
      </w:pPr>
    </w:p>
    <w:p w:rsidR="00BE68E1" w:rsidRDefault="00BE68E1" w:rsidP="00BE68E1">
      <w:pPr>
        <w:ind w:left="705"/>
        <w:contextualSpacing/>
        <w:jc w:val="both"/>
        <w:rPr>
          <w:b/>
          <w:lang w:val="uk-UA"/>
        </w:rPr>
      </w:pPr>
      <w:r w:rsidRPr="00CB2296">
        <w:rPr>
          <w:b/>
          <w:lang w:val="uk-UA"/>
        </w:rPr>
        <w:t>2.5. Економіка та фінансовий стан Студениківської об’єднаної територіальної громади</w:t>
      </w:r>
    </w:p>
    <w:p w:rsidR="00BE68E1" w:rsidRPr="008E3ACC" w:rsidRDefault="00BE68E1" w:rsidP="00BE68E1">
      <w:pPr>
        <w:ind w:left="705"/>
        <w:contextualSpacing/>
        <w:jc w:val="both"/>
        <w:rPr>
          <w:lang w:val="uk-UA"/>
        </w:rPr>
      </w:pPr>
      <w:r w:rsidRPr="008E3ACC">
        <w:rPr>
          <w:lang w:val="uk-UA"/>
        </w:rPr>
        <w:t>Відповідно до рішення Студениківської сільської ради</w:t>
      </w:r>
      <w:r>
        <w:rPr>
          <w:lang w:val="uk-UA"/>
        </w:rPr>
        <w:t xml:space="preserve"> затверджено Звіт про виконання бюджету за 2018 рік</w:t>
      </w:r>
    </w:p>
    <w:p w:rsidR="00BE68E1" w:rsidRPr="00CB2296" w:rsidRDefault="00BE68E1" w:rsidP="00BE68E1">
      <w:pPr>
        <w:ind w:left="705"/>
        <w:contextualSpacing/>
        <w:jc w:val="both"/>
        <w:rPr>
          <w:b/>
          <w:lang w:val="uk-UA"/>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5"/>
        <w:gridCol w:w="2930"/>
        <w:gridCol w:w="2946"/>
      </w:tblGrid>
      <w:tr w:rsidR="00BE68E1" w:rsidRPr="00CB2296" w:rsidTr="00CD6671">
        <w:tc>
          <w:tcPr>
            <w:tcW w:w="2975" w:type="dxa"/>
          </w:tcPr>
          <w:p w:rsidR="00BE68E1" w:rsidRPr="00CB2296" w:rsidRDefault="00BE68E1" w:rsidP="00CD6671">
            <w:pPr>
              <w:contextualSpacing/>
              <w:jc w:val="both"/>
              <w:rPr>
                <w:lang w:val="uk-UA"/>
              </w:rPr>
            </w:pPr>
            <w:r w:rsidRPr="00CB2296">
              <w:rPr>
                <w:lang w:val="uk-UA"/>
              </w:rPr>
              <w:t>Село</w:t>
            </w:r>
          </w:p>
        </w:tc>
        <w:tc>
          <w:tcPr>
            <w:tcW w:w="2930" w:type="dxa"/>
          </w:tcPr>
          <w:p w:rsidR="00BE68E1" w:rsidRPr="00CB2296" w:rsidRDefault="00BE68E1" w:rsidP="00CD6671">
            <w:pPr>
              <w:contextualSpacing/>
              <w:jc w:val="both"/>
              <w:rPr>
                <w:lang w:val="uk-UA"/>
              </w:rPr>
            </w:pPr>
            <w:r w:rsidRPr="00CB2296">
              <w:rPr>
                <w:lang w:val="uk-UA"/>
              </w:rPr>
              <w:t>Доходи, тис.грн.</w:t>
            </w:r>
          </w:p>
        </w:tc>
        <w:tc>
          <w:tcPr>
            <w:tcW w:w="2946" w:type="dxa"/>
          </w:tcPr>
          <w:p w:rsidR="00BE68E1" w:rsidRPr="00CB2296" w:rsidRDefault="00BE68E1" w:rsidP="00CD6671">
            <w:pPr>
              <w:contextualSpacing/>
              <w:jc w:val="both"/>
              <w:rPr>
                <w:lang w:val="uk-UA"/>
              </w:rPr>
            </w:pPr>
            <w:r w:rsidRPr="00CB2296">
              <w:rPr>
                <w:lang w:val="uk-UA"/>
              </w:rPr>
              <w:t>Видатки, тис.грн.</w:t>
            </w:r>
          </w:p>
        </w:tc>
      </w:tr>
      <w:tr w:rsidR="00BE68E1" w:rsidRPr="00CB2296" w:rsidTr="00CD6671">
        <w:tc>
          <w:tcPr>
            <w:tcW w:w="2975" w:type="dxa"/>
          </w:tcPr>
          <w:p w:rsidR="00BE68E1" w:rsidRPr="00CB2296" w:rsidRDefault="00BE68E1" w:rsidP="00CD6671">
            <w:pPr>
              <w:contextualSpacing/>
              <w:jc w:val="both"/>
              <w:rPr>
                <w:lang w:val="uk-UA"/>
              </w:rPr>
            </w:pPr>
            <w:r>
              <w:rPr>
                <w:lang w:val="uk-UA"/>
              </w:rPr>
              <w:t>Загальний фонд</w:t>
            </w:r>
          </w:p>
        </w:tc>
        <w:tc>
          <w:tcPr>
            <w:tcW w:w="2930" w:type="dxa"/>
          </w:tcPr>
          <w:p w:rsidR="00BE68E1" w:rsidRPr="00CB2296" w:rsidRDefault="00BE68E1" w:rsidP="00CD6671">
            <w:pPr>
              <w:contextualSpacing/>
              <w:jc w:val="both"/>
              <w:rPr>
                <w:lang w:val="uk-UA"/>
              </w:rPr>
            </w:pPr>
            <w:r>
              <w:rPr>
                <w:lang w:val="uk-UA"/>
              </w:rPr>
              <w:t>52 102, 197</w:t>
            </w:r>
          </w:p>
        </w:tc>
        <w:tc>
          <w:tcPr>
            <w:tcW w:w="2946" w:type="dxa"/>
          </w:tcPr>
          <w:p w:rsidR="00BE68E1" w:rsidRPr="00CB2296" w:rsidRDefault="00BE68E1" w:rsidP="00CD6671">
            <w:pPr>
              <w:contextualSpacing/>
              <w:jc w:val="both"/>
              <w:rPr>
                <w:lang w:val="uk-UA"/>
              </w:rPr>
            </w:pPr>
            <w:r>
              <w:rPr>
                <w:lang w:val="uk-UA"/>
              </w:rPr>
              <w:t>40 593, 750</w:t>
            </w:r>
          </w:p>
        </w:tc>
      </w:tr>
      <w:tr w:rsidR="00BE68E1" w:rsidRPr="00CB2296" w:rsidTr="00CD6671">
        <w:tc>
          <w:tcPr>
            <w:tcW w:w="2975" w:type="dxa"/>
          </w:tcPr>
          <w:p w:rsidR="00BE68E1" w:rsidRPr="00CB2296" w:rsidRDefault="00BE68E1" w:rsidP="00CD6671">
            <w:pPr>
              <w:contextualSpacing/>
              <w:jc w:val="both"/>
              <w:rPr>
                <w:lang w:val="uk-UA"/>
              </w:rPr>
            </w:pPr>
            <w:r>
              <w:rPr>
                <w:lang w:val="uk-UA"/>
              </w:rPr>
              <w:t>Спеціальний фонд</w:t>
            </w:r>
          </w:p>
        </w:tc>
        <w:tc>
          <w:tcPr>
            <w:tcW w:w="2930" w:type="dxa"/>
          </w:tcPr>
          <w:p w:rsidR="00BE68E1" w:rsidRPr="00CB2296" w:rsidRDefault="00BE68E1" w:rsidP="00CD6671">
            <w:pPr>
              <w:contextualSpacing/>
              <w:jc w:val="both"/>
              <w:rPr>
                <w:lang w:val="uk-UA"/>
              </w:rPr>
            </w:pPr>
            <w:r>
              <w:rPr>
                <w:lang w:val="uk-UA"/>
              </w:rPr>
              <w:t>8 148, 963</w:t>
            </w:r>
          </w:p>
        </w:tc>
        <w:tc>
          <w:tcPr>
            <w:tcW w:w="2946" w:type="dxa"/>
          </w:tcPr>
          <w:p w:rsidR="00BE68E1" w:rsidRPr="00CB2296" w:rsidRDefault="00BE68E1" w:rsidP="00CD6671">
            <w:pPr>
              <w:contextualSpacing/>
              <w:jc w:val="both"/>
              <w:rPr>
                <w:lang w:val="uk-UA"/>
              </w:rPr>
            </w:pPr>
            <w:r>
              <w:rPr>
                <w:lang w:val="uk-UA"/>
              </w:rPr>
              <w:t>8 481, 907</w:t>
            </w:r>
          </w:p>
        </w:tc>
      </w:tr>
      <w:tr w:rsidR="00BE68E1" w:rsidRPr="00CB2296" w:rsidTr="00CD6671">
        <w:tc>
          <w:tcPr>
            <w:tcW w:w="2975" w:type="dxa"/>
          </w:tcPr>
          <w:p w:rsidR="00BE68E1" w:rsidRPr="00CB2296" w:rsidRDefault="00BE68E1" w:rsidP="00CD6671">
            <w:pPr>
              <w:contextualSpacing/>
              <w:jc w:val="both"/>
              <w:rPr>
                <w:lang w:val="uk-UA"/>
              </w:rPr>
            </w:pPr>
            <w:r w:rsidRPr="00CB2296">
              <w:rPr>
                <w:lang w:val="uk-UA"/>
              </w:rPr>
              <w:t>Всього</w:t>
            </w:r>
          </w:p>
        </w:tc>
        <w:tc>
          <w:tcPr>
            <w:tcW w:w="2930" w:type="dxa"/>
          </w:tcPr>
          <w:p w:rsidR="00BE68E1" w:rsidRPr="00CB2296" w:rsidRDefault="00BE68E1" w:rsidP="00CD6671">
            <w:pPr>
              <w:contextualSpacing/>
              <w:jc w:val="both"/>
              <w:rPr>
                <w:lang w:val="uk-UA"/>
              </w:rPr>
            </w:pPr>
            <w:r>
              <w:rPr>
                <w:lang w:val="uk-UA"/>
              </w:rPr>
              <w:t>60 251,16</w:t>
            </w:r>
          </w:p>
        </w:tc>
        <w:tc>
          <w:tcPr>
            <w:tcW w:w="2946" w:type="dxa"/>
          </w:tcPr>
          <w:p w:rsidR="00BE68E1" w:rsidRPr="00CB2296" w:rsidRDefault="00BE68E1" w:rsidP="00CD6671">
            <w:pPr>
              <w:contextualSpacing/>
              <w:jc w:val="both"/>
              <w:rPr>
                <w:lang w:val="uk-UA"/>
              </w:rPr>
            </w:pPr>
            <w:r>
              <w:rPr>
                <w:lang w:val="uk-UA"/>
              </w:rPr>
              <w:t>49 075,657</w:t>
            </w:r>
          </w:p>
        </w:tc>
      </w:tr>
    </w:tbl>
    <w:p w:rsidR="00BE68E1" w:rsidRPr="00CB2296" w:rsidRDefault="00BE68E1" w:rsidP="00BE68E1">
      <w:pPr>
        <w:ind w:left="705"/>
        <w:contextualSpacing/>
        <w:jc w:val="both"/>
        <w:rPr>
          <w:b/>
          <w:lang w:val="uk-UA"/>
        </w:rPr>
      </w:pPr>
    </w:p>
    <w:p w:rsidR="00BE68E1" w:rsidRPr="00CB2296" w:rsidRDefault="00BE68E1" w:rsidP="00BE68E1">
      <w:pPr>
        <w:ind w:left="705"/>
        <w:contextualSpacing/>
        <w:jc w:val="both"/>
        <w:rPr>
          <w:b/>
          <w:lang w:val="uk-UA"/>
        </w:rPr>
      </w:pPr>
      <w:r w:rsidRPr="00CB2296">
        <w:rPr>
          <w:b/>
          <w:lang w:val="uk-UA"/>
        </w:rPr>
        <w:t>Аналіз сільськогосподарських угідь Студениківської ОТГ</w:t>
      </w:r>
    </w:p>
    <w:tbl>
      <w:tblPr>
        <w:tblW w:w="9669" w:type="dxa"/>
        <w:tblLayout w:type="fixed"/>
        <w:tblCellMar>
          <w:left w:w="30" w:type="dxa"/>
          <w:right w:w="30" w:type="dxa"/>
        </w:tblCellMar>
        <w:tblLook w:val="0000" w:firstRow="0" w:lastRow="0" w:firstColumn="0" w:lastColumn="0" w:noHBand="0" w:noVBand="0"/>
      </w:tblPr>
      <w:tblGrid>
        <w:gridCol w:w="4141"/>
        <w:gridCol w:w="1276"/>
        <w:gridCol w:w="992"/>
        <w:gridCol w:w="992"/>
        <w:gridCol w:w="1276"/>
        <w:gridCol w:w="992"/>
      </w:tblGrid>
      <w:tr w:rsidR="00BE68E1" w:rsidRPr="00CB2296" w:rsidTr="00CD6671">
        <w:tc>
          <w:tcPr>
            <w:tcW w:w="4141" w:type="dxa"/>
            <w:vMerge w:val="restart"/>
            <w:tcBorders>
              <w:top w:val="single" w:sz="6" w:space="0" w:color="auto"/>
              <w:left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Показники</w:t>
            </w:r>
          </w:p>
          <w:p w:rsidR="00BE68E1" w:rsidRPr="00CB2296" w:rsidRDefault="00BE68E1" w:rsidP="00CD6671">
            <w:pPr>
              <w:spacing w:before="20" w:after="20"/>
              <w:contextualSpacing/>
              <w:jc w:val="both"/>
              <w:rPr>
                <w:snapToGrid w:val="0"/>
                <w:color w:val="000000"/>
                <w:lang w:val="uk-UA"/>
              </w:rPr>
            </w:pPr>
            <w:r>
              <w:rPr>
                <w:snapToGrid w:val="0"/>
                <w:color w:val="000000"/>
                <w:lang w:val="uk-UA"/>
              </w:rPr>
              <w:t>станом на 01.12</w:t>
            </w:r>
            <w:r w:rsidRPr="00CB2296">
              <w:rPr>
                <w:snapToGrid w:val="0"/>
                <w:color w:val="000000"/>
                <w:lang w:val="uk-UA"/>
              </w:rPr>
              <w:t>.2018 року</w:t>
            </w:r>
          </w:p>
        </w:tc>
        <w:tc>
          <w:tcPr>
            <w:tcW w:w="5528" w:type="dxa"/>
            <w:gridSpan w:val="5"/>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По селах</w:t>
            </w:r>
          </w:p>
        </w:tc>
      </w:tr>
      <w:tr w:rsidR="00BE68E1" w:rsidRPr="00CB2296" w:rsidTr="00CD6671">
        <w:tc>
          <w:tcPr>
            <w:tcW w:w="4141" w:type="dxa"/>
            <w:vMerge/>
            <w:tcBorders>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Студеники</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Козлів</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Переяславське</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Сомкова Долина, Соснівка</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b/>
                <w:snapToGrid w:val="0"/>
                <w:color w:val="000000"/>
                <w:lang w:val="uk-UA"/>
              </w:rPr>
            </w:pPr>
            <w:r w:rsidRPr="00CB2296">
              <w:rPr>
                <w:b/>
                <w:snapToGrid w:val="0"/>
                <w:color w:val="000000"/>
                <w:lang w:val="uk-UA"/>
              </w:rPr>
              <w:t>Соснова</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Площа ділянок особистих селянських господарств, га</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558</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187,5</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158,67</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329,1</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Кількість особистих селянських господарств</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1304</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490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379</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499</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Середній розмір ділянки господарства, га</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0,43</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0,38</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0,42</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065</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Кількість осіб, які мають право на земельну частку (пай)</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731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580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163</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397</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561</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Площа с/г угідь, визначених для паювання, га</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2025</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2020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472,61</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1130,2</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у т.ч. ріллі</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2025</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2020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472,61</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1130,2</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сінокосів, пасовищ</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багаторічних насаджень</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Середній розмір земельної частки (паю), га</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2,77</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3,28</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2,77</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2,84</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3,75</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Кількість виданих державних актів на право приватної власності на землю власникам сертифікатів</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731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550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148</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374</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561</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Із загальної площі земельних паїв зем</w:t>
            </w:r>
            <w:r w:rsidRPr="00CB2296">
              <w:rPr>
                <w:snapToGrid w:val="0"/>
                <w:color w:val="000000"/>
                <w:lang w:val="uk-UA"/>
              </w:rPr>
              <w:softHyphen/>
              <w:t>лі, передані в оренду юридичним осо</w:t>
            </w:r>
            <w:r w:rsidRPr="00CB2296">
              <w:rPr>
                <w:snapToGrid w:val="0"/>
                <w:color w:val="000000"/>
                <w:lang w:val="uk-UA"/>
              </w:rPr>
              <w:softHyphen/>
              <w:t>бам, га, всього</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1787</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472,61</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1107,18</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у т.ч. рілля</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1787</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472,61</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1107,18</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сінокоси, пасовища</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багаторічні насадження</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Площа земельних паїв, передана осо</w:t>
            </w:r>
            <w:r w:rsidRPr="00CB2296">
              <w:rPr>
                <w:snapToGrid w:val="0"/>
                <w:color w:val="000000"/>
                <w:lang w:val="uk-UA"/>
              </w:rPr>
              <w:softHyphen/>
              <w:t>бистим селянським господарствам, га</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238</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20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23,02</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Кількість сільськогосподарських юридичних осіб, створених на території села, всього, із них: </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3</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 фермерських господарств</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в них землі, га, всього</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555,4</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376,2</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в т.ч. орендованої,  га</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376,2</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 приватно-орендних підприємств</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в них землі, га, всього</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56,23</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в т.ч. орендованої,  га</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  ТОВ  </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в них землі, га, всього</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1175,4</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1625,0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472,61</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1107,18</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в т.ч. орендованої,  га</w:t>
            </w:r>
          </w:p>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472,61</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ind w:left="284" w:hanging="284"/>
              <w:contextualSpacing/>
              <w:jc w:val="both"/>
              <w:rPr>
                <w:snapToGrid w:val="0"/>
                <w:color w:val="000000"/>
                <w:lang w:val="uk-UA"/>
              </w:rPr>
            </w:pPr>
            <w:r w:rsidRPr="00CB2296">
              <w:rPr>
                <w:snapToGrid w:val="0"/>
                <w:color w:val="000000"/>
                <w:lang w:val="uk-UA"/>
              </w:rPr>
              <w:t xml:space="preserve"> – сільськогосподарських виробничих кооперативів</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в них землі, га, всього</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в т.ч. орендованої,  га</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Інші види (вказати)</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Виплата орендної плати за землю:</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належить згідно договорів, грн.</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4891680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5225000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1548500</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2745733</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4136,8</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фактично виплачено, грн.</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4891680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5225000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1548500</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2745733</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4136,8</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у т.ч. зерном, тонн</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w:t>
            </w:r>
          </w:p>
        </w:tc>
      </w:tr>
      <w:tr w:rsidR="00BE68E1" w:rsidRPr="00CB2296" w:rsidTr="00CD6671">
        <w:tc>
          <w:tcPr>
            <w:tcW w:w="4141"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 xml:space="preserve">                   грошима, грн.</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4891680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5225000</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1548500</w:t>
            </w:r>
          </w:p>
        </w:tc>
        <w:tc>
          <w:tcPr>
            <w:tcW w:w="1276"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2745733</w:t>
            </w:r>
          </w:p>
        </w:tc>
        <w:tc>
          <w:tcPr>
            <w:tcW w:w="992" w:type="dxa"/>
            <w:tcBorders>
              <w:top w:val="single" w:sz="6" w:space="0" w:color="auto"/>
              <w:left w:val="single" w:sz="6" w:space="0" w:color="auto"/>
              <w:bottom w:val="single" w:sz="6" w:space="0" w:color="auto"/>
              <w:right w:val="single" w:sz="6" w:space="0" w:color="auto"/>
            </w:tcBorders>
          </w:tcPr>
          <w:p w:rsidR="00BE68E1" w:rsidRPr="00CB2296" w:rsidRDefault="00BE68E1" w:rsidP="00CD6671">
            <w:pPr>
              <w:spacing w:before="20" w:after="20"/>
              <w:contextualSpacing/>
              <w:jc w:val="both"/>
              <w:rPr>
                <w:snapToGrid w:val="0"/>
                <w:color w:val="000000"/>
                <w:lang w:val="uk-UA"/>
              </w:rPr>
            </w:pPr>
            <w:r w:rsidRPr="00CB2296">
              <w:rPr>
                <w:snapToGrid w:val="0"/>
                <w:color w:val="000000"/>
                <w:lang w:val="uk-UA"/>
              </w:rPr>
              <w:t>4136,8</w:t>
            </w:r>
          </w:p>
        </w:tc>
      </w:tr>
    </w:tbl>
    <w:p w:rsidR="00BE68E1" w:rsidRDefault="00BE68E1" w:rsidP="00BE68E1">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b/>
          <w:lang w:val="uk-UA"/>
        </w:rPr>
      </w:pPr>
      <w:r w:rsidRPr="00CB2296">
        <w:rPr>
          <w:b/>
          <w:lang w:val="uk-UA"/>
        </w:rPr>
        <w:lastRenderedPageBreak/>
        <w:tab/>
      </w:r>
    </w:p>
    <w:p w:rsidR="00BE68E1" w:rsidRPr="00CB2296" w:rsidRDefault="00BE68E1" w:rsidP="00BE68E1">
      <w:p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lang w:val="uk-UA"/>
        </w:rPr>
      </w:pPr>
      <w:r w:rsidRPr="00CB2296">
        <w:rPr>
          <w:lang w:val="uk-UA"/>
        </w:rPr>
        <w:t>На території об’єднаної територіальної громади зареєстровано та працюють більше 30 підприємств малого та середнього бізнесу, з них найбільшими платниками податків є:</w:t>
      </w:r>
    </w:p>
    <w:p w:rsidR="00BE68E1" w:rsidRPr="00CB2296" w:rsidRDefault="00BE68E1" w:rsidP="00BE68E1">
      <w:pPr>
        <w:numPr>
          <w:ilvl w:val="0"/>
          <w:numId w:val="73"/>
        </w:num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lang w:val="uk-UA"/>
        </w:rPr>
      </w:pPr>
      <w:r w:rsidRPr="00CB2296">
        <w:rPr>
          <w:lang w:val="uk-UA"/>
        </w:rPr>
        <w:t>СП ТОВ «Нива Переяславщини»</w:t>
      </w:r>
    </w:p>
    <w:p w:rsidR="00BE68E1" w:rsidRPr="00CB2296" w:rsidRDefault="00BE68E1" w:rsidP="00BE68E1">
      <w:pPr>
        <w:numPr>
          <w:ilvl w:val="0"/>
          <w:numId w:val="73"/>
        </w:num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lang w:val="uk-UA"/>
        </w:rPr>
      </w:pPr>
      <w:r w:rsidRPr="00CB2296">
        <w:rPr>
          <w:lang w:val="uk-UA"/>
        </w:rPr>
        <w:t>ПП «Соснова»</w:t>
      </w:r>
    </w:p>
    <w:p w:rsidR="00BE68E1" w:rsidRPr="00CB2296" w:rsidRDefault="00BE68E1" w:rsidP="00BE68E1">
      <w:pPr>
        <w:numPr>
          <w:ilvl w:val="0"/>
          <w:numId w:val="73"/>
        </w:num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lang w:val="uk-UA"/>
        </w:rPr>
      </w:pPr>
      <w:r w:rsidRPr="00CB2296">
        <w:rPr>
          <w:lang w:val="uk-UA"/>
        </w:rPr>
        <w:t>ФГ «Світ ланів»</w:t>
      </w:r>
    </w:p>
    <w:p w:rsidR="00BE68E1" w:rsidRPr="00CB2296" w:rsidRDefault="00BE68E1" w:rsidP="00BE68E1">
      <w:pPr>
        <w:numPr>
          <w:ilvl w:val="0"/>
          <w:numId w:val="73"/>
        </w:num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lang w:val="uk-UA"/>
        </w:rPr>
      </w:pPr>
      <w:r w:rsidRPr="00CB2296">
        <w:rPr>
          <w:lang w:val="uk-UA"/>
        </w:rPr>
        <w:t>Норкова ферма «Пелском»</w:t>
      </w:r>
    </w:p>
    <w:p w:rsidR="00BE68E1" w:rsidRPr="00CB2296" w:rsidRDefault="00BE68E1" w:rsidP="00BE68E1">
      <w:pPr>
        <w:numPr>
          <w:ilvl w:val="0"/>
          <w:numId w:val="73"/>
        </w:num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lang w:val="uk-UA"/>
        </w:rPr>
      </w:pPr>
      <w:r w:rsidRPr="00CB2296">
        <w:rPr>
          <w:lang w:val="uk-UA"/>
        </w:rPr>
        <w:t>Студениківське лісництво Переяслав-Хмельницького Держлісгоспу</w:t>
      </w:r>
    </w:p>
    <w:p w:rsidR="00BE68E1" w:rsidRPr="00CB2296" w:rsidRDefault="00BE68E1" w:rsidP="00BE68E1">
      <w:pPr>
        <w:numPr>
          <w:ilvl w:val="0"/>
          <w:numId w:val="73"/>
        </w:num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lang w:val="uk-UA"/>
        </w:rPr>
      </w:pPr>
      <w:r w:rsidRPr="00CB2296">
        <w:rPr>
          <w:lang w:val="uk-UA"/>
        </w:rPr>
        <w:t>ТОВ «БРСМ Нафта»</w:t>
      </w:r>
    </w:p>
    <w:p w:rsidR="00BE68E1" w:rsidRPr="00CB2296" w:rsidRDefault="00BE68E1" w:rsidP="00BE68E1">
      <w:pPr>
        <w:numPr>
          <w:ilvl w:val="0"/>
          <w:numId w:val="73"/>
        </w:num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lang w:val="uk-UA"/>
        </w:rPr>
      </w:pPr>
      <w:r w:rsidRPr="00CB2296">
        <w:rPr>
          <w:lang w:val="uk-UA"/>
        </w:rPr>
        <w:t>ПРАТ «ПЕРЕЯСЛАВСЬКИЙ ЕКХП»</w:t>
      </w:r>
    </w:p>
    <w:p w:rsidR="00BE68E1" w:rsidRPr="00CB2296" w:rsidRDefault="00BE68E1" w:rsidP="00BE68E1">
      <w:pPr>
        <w:numPr>
          <w:ilvl w:val="0"/>
          <w:numId w:val="73"/>
        </w:num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lang w:val="uk-UA"/>
        </w:rPr>
      </w:pPr>
      <w:r w:rsidRPr="00CB2296">
        <w:rPr>
          <w:lang w:val="uk-UA"/>
        </w:rPr>
        <w:t>ПП «УКРПАЛЕТСИСТЕМ»</w:t>
      </w:r>
    </w:p>
    <w:p w:rsidR="00BE68E1" w:rsidRPr="00BE68E1" w:rsidRDefault="00BE68E1" w:rsidP="00BE68E1">
      <w:pPr>
        <w:numPr>
          <w:ilvl w:val="0"/>
          <w:numId w:val="73"/>
        </w:numPr>
        <w:tabs>
          <w:tab w:val="left" w:pos="708"/>
          <w:tab w:val="left" w:pos="1416"/>
          <w:tab w:val="left" w:pos="2124"/>
          <w:tab w:val="left" w:pos="2832"/>
          <w:tab w:val="left" w:pos="3540"/>
          <w:tab w:val="left" w:pos="4248"/>
          <w:tab w:val="left" w:pos="4956"/>
          <w:tab w:val="left" w:pos="5664"/>
          <w:tab w:val="left" w:pos="6372"/>
          <w:tab w:val="left" w:pos="6860"/>
        </w:tabs>
        <w:contextualSpacing/>
        <w:jc w:val="both"/>
        <w:rPr>
          <w:lang w:val="uk-UA"/>
        </w:rPr>
      </w:pPr>
      <w:r w:rsidRPr="00CB2296">
        <w:rPr>
          <w:lang w:val="uk-UA"/>
        </w:rPr>
        <w:t>ТОВ «ТЕХНОСАЛІКС»</w:t>
      </w:r>
    </w:p>
    <w:p w:rsidR="00BE68E1" w:rsidRPr="00E046E0" w:rsidRDefault="00BE68E1" w:rsidP="00BE68E1">
      <w:pPr>
        <w:pStyle w:val="ac"/>
        <w:numPr>
          <w:ilvl w:val="1"/>
          <w:numId w:val="75"/>
        </w:numPr>
        <w:contextualSpacing/>
        <w:rPr>
          <w:b/>
        </w:rPr>
      </w:pPr>
      <w:r w:rsidRPr="00CB2296">
        <w:rPr>
          <w:b/>
          <w:bCs/>
        </w:rPr>
        <w:t>Сфера охорони здоров</w:t>
      </w:r>
      <w:r>
        <w:rPr>
          <w:b/>
          <w:bCs/>
          <w:lang w:val="en-US"/>
        </w:rPr>
        <w:t>’</w:t>
      </w:r>
      <w:r w:rsidRPr="00CB2296">
        <w:rPr>
          <w:b/>
          <w:bCs/>
        </w:rPr>
        <w:t>я:</w:t>
      </w:r>
    </w:p>
    <w:p w:rsidR="00BE68E1" w:rsidRPr="00CB2296" w:rsidRDefault="00BE68E1" w:rsidP="00BE68E1">
      <w:pPr>
        <w:pStyle w:val="ac"/>
        <w:ind w:left="1080"/>
        <w:contextualSpacing/>
        <w:rPr>
          <w:b/>
        </w:rPr>
      </w:pPr>
    </w:p>
    <w:p w:rsidR="00BE68E1" w:rsidRPr="00BE68E1" w:rsidRDefault="00BE68E1" w:rsidP="00BE68E1">
      <w:pPr>
        <w:pStyle w:val="ac"/>
        <w:contextualSpacing/>
        <w:rPr>
          <w:sz w:val="20"/>
          <w:szCs w:val="20"/>
        </w:rPr>
      </w:pPr>
      <w:r w:rsidRPr="00BE68E1">
        <w:rPr>
          <w:sz w:val="20"/>
          <w:szCs w:val="20"/>
        </w:rPr>
        <w:t> У жовтні 2018 року об’єднаною територіальною громадою Студениківською сільською радою було створене Комунальне підприємство  «Амбулаторія загальної практики – сімейної медицини» Студениківської сільської ради (15.01.2019р. підписано договір з НСЗУ на 2019 рік), до складу якої увійшли всі заклади охорони здоров’я , що здійснюють свою діяльність на території Студениківської ОТГ:</w:t>
      </w:r>
    </w:p>
    <w:p w:rsidR="00BE68E1" w:rsidRDefault="00BE68E1" w:rsidP="00BE68E1">
      <w:pPr>
        <w:numPr>
          <w:ilvl w:val="0"/>
          <w:numId w:val="76"/>
        </w:numPr>
        <w:spacing w:before="100" w:beforeAutospacing="1" w:after="100" w:afterAutospacing="1"/>
        <w:contextualSpacing/>
      </w:pPr>
      <w:r w:rsidRPr="00CB2296">
        <w:rPr>
          <w:lang w:val="uk-UA"/>
        </w:rPr>
        <w:t xml:space="preserve">Переяславська </w:t>
      </w:r>
      <w:r w:rsidRPr="00CB2296">
        <w:t xml:space="preserve">амбулаторія </w:t>
      </w:r>
      <w:r>
        <w:rPr>
          <w:lang w:val="uk-UA"/>
        </w:rPr>
        <w:t>моно-практики</w:t>
      </w:r>
      <w:r w:rsidRPr="00CB2296">
        <w:t>;</w:t>
      </w:r>
    </w:p>
    <w:p w:rsidR="00BE68E1" w:rsidRPr="00CB2296" w:rsidRDefault="00BE68E1" w:rsidP="00BE68E1">
      <w:pPr>
        <w:numPr>
          <w:ilvl w:val="0"/>
          <w:numId w:val="76"/>
        </w:numPr>
        <w:spacing w:before="100" w:beforeAutospacing="1" w:after="100" w:afterAutospacing="1"/>
        <w:contextualSpacing/>
      </w:pPr>
      <w:r>
        <w:rPr>
          <w:lang w:val="uk-UA"/>
        </w:rPr>
        <w:t>Студениківська амбулаторія моно-практики;</w:t>
      </w:r>
    </w:p>
    <w:p w:rsidR="00BE68E1" w:rsidRPr="00CB2296" w:rsidRDefault="00BE68E1" w:rsidP="00BE68E1">
      <w:pPr>
        <w:numPr>
          <w:ilvl w:val="0"/>
          <w:numId w:val="76"/>
        </w:numPr>
        <w:spacing w:before="100" w:beforeAutospacing="1" w:after="100" w:afterAutospacing="1"/>
        <w:contextualSpacing/>
      </w:pPr>
      <w:r w:rsidRPr="00CB2296">
        <w:rPr>
          <w:lang w:val="uk-UA"/>
        </w:rPr>
        <w:t>Соснівська амбулаторія</w:t>
      </w:r>
      <w:r>
        <w:rPr>
          <w:lang w:val="uk-UA"/>
        </w:rPr>
        <w:t xml:space="preserve"> моно-практики;</w:t>
      </w:r>
    </w:p>
    <w:p w:rsidR="00BE68E1" w:rsidRPr="00CB2296" w:rsidRDefault="00BE68E1" w:rsidP="00BE68E1">
      <w:pPr>
        <w:numPr>
          <w:ilvl w:val="0"/>
          <w:numId w:val="76"/>
        </w:numPr>
        <w:spacing w:before="100" w:beforeAutospacing="1" w:after="100" w:afterAutospacing="1"/>
        <w:contextualSpacing/>
      </w:pPr>
      <w:r>
        <w:t>Ф</w:t>
      </w:r>
      <w:r w:rsidRPr="00CB2296">
        <w:t xml:space="preserve">П </w:t>
      </w:r>
      <w:r w:rsidRPr="00CB2296">
        <w:rPr>
          <w:lang w:val="uk-UA"/>
        </w:rPr>
        <w:t>с.Козлів</w:t>
      </w:r>
      <w:r w:rsidRPr="00CB2296">
        <w:t>;</w:t>
      </w:r>
    </w:p>
    <w:p w:rsidR="00BE68E1" w:rsidRPr="00CB2296" w:rsidRDefault="00BE68E1" w:rsidP="00BE68E1">
      <w:pPr>
        <w:numPr>
          <w:ilvl w:val="0"/>
          <w:numId w:val="76"/>
        </w:numPr>
        <w:spacing w:before="100" w:beforeAutospacing="1" w:after="100" w:afterAutospacing="1"/>
        <w:contextualSpacing/>
      </w:pPr>
      <w:r>
        <w:t>Ф</w:t>
      </w:r>
      <w:r w:rsidRPr="00CB2296">
        <w:t>П с. С</w:t>
      </w:r>
      <w:r w:rsidRPr="00CB2296">
        <w:rPr>
          <w:lang w:val="uk-UA"/>
        </w:rPr>
        <w:t>омкова Долина;</w:t>
      </w:r>
    </w:p>
    <w:p w:rsidR="00BE68E1" w:rsidRPr="00CB2296" w:rsidRDefault="00BE68E1" w:rsidP="00BE68E1">
      <w:pPr>
        <w:numPr>
          <w:ilvl w:val="0"/>
          <w:numId w:val="76"/>
        </w:numPr>
        <w:spacing w:before="100" w:beforeAutospacing="1" w:after="100" w:afterAutospacing="1"/>
        <w:contextualSpacing/>
      </w:pPr>
      <w:r>
        <w:rPr>
          <w:lang w:val="uk-UA"/>
        </w:rPr>
        <w:t>Ф</w:t>
      </w:r>
      <w:r w:rsidRPr="00CB2296">
        <w:rPr>
          <w:lang w:val="uk-UA"/>
        </w:rPr>
        <w:t>П с.Соснова</w:t>
      </w:r>
      <w:r w:rsidRPr="00CB2296">
        <w:t>;</w:t>
      </w:r>
    </w:p>
    <w:p w:rsidR="00BE68E1" w:rsidRPr="00BE68E1" w:rsidRDefault="00BE68E1" w:rsidP="00BE68E1">
      <w:pPr>
        <w:pStyle w:val="ac"/>
        <w:ind w:firstLine="993"/>
        <w:contextualSpacing/>
        <w:jc w:val="both"/>
        <w:rPr>
          <w:sz w:val="20"/>
          <w:szCs w:val="20"/>
        </w:rPr>
      </w:pPr>
      <w:r w:rsidRPr="00BE68E1">
        <w:rPr>
          <w:sz w:val="20"/>
          <w:szCs w:val="20"/>
        </w:rPr>
        <w:t>Дані заклади утримуються за рахунок коштів медичної субвенції та коштів місцевого бюджету.</w:t>
      </w:r>
    </w:p>
    <w:p w:rsidR="00BE68E1" w:rsidRPr="00BE68E1" w:rsidRDefault="00BE68E1" w:rsidP="00BE68E1">
      <w:pPr>
        <w:pStyle w:val="ac"/>
        <w:contextualSpacing/>
        <w:jc w:val="both"/>
        <w:rPr>
          <w:sz w:val="20"/>
          <w:szCs w:val="20"/>
        </w:rPr>
      </w:pPr>
      <w:r w:rsidRPr="00BE68E1">
        <w:rPr>
          <w:sz w:val="20"/>
          <w:szCs w:val="20"/>
        </w:rPr>
        <w:t>                Найбільшими проблемами медичних закладів ОТГ є відсутність сучасного медичного обладнання та спеціалістів. Крім того, діючі медичні заклади на території громади надають лише первинний рівень допомоги, отримання другого рівня в даний час здійснюється Переяслав-Хмельницькою ЦРЛ.</w:t>
      </w:r>
    </w:p>
    <w:p w:rsidR="00BE68E1" w:rsidRPr="00BE68E1" w:rsidRDefault="00BE68E1" w:rsidP="00BE68E1">
      <w:pPr>
        <w:pStyle w:val="ac"/>
        <w:ind w:firstLine="993"/>
        <w:contextualSpacing/>
        <w:jc w:val="both"/>
        <w:rPr>
          <w:sz w:val="20"/>
          <w:szCs w:val="20"/>
        </w:rPr>
      </w:pPr>
      <w:r w:rsidRPr="00BE68E1">
        <w:rPr>
          <w:sz w:val="20"/>
          <w:szCs w:val="20"/>
        </w:rPr>
        <w:t>У 2019 році заплановано модернізацію закладів охорони здоровя, поновлення бази медичного обладнання.</w:t>
      </w:r>
    </w:p>
    <w:p w:rsidR="00BE68E1" w:rsidRPr="00BE68E1" w:rsidRDefault="00BE68E1" w:rsidP="00BE68E1">
      <w:pPr>
        <w:pStyle w:val="ac"/>
        <w:ind w:firstLine="993"/>
        <w:contextualSpacing/>
        <w:jc w:val="both"/>
        <w:rPr>
          <w:sz w:val="20"/>
          <w:szCs w:val="20"/>
        </w:rPr>
      </w:pPr>
      <w:r w:rsidRPr="00BE68E1">
        <w:rPr>
          <w:sz w:val="20"/>
          <w:szCs w:val="20"/>
        </w:rPr>
        <w:t>Надання невідкладної допомоги буде здійснюватися бригадою екстреної медичної допомоги, яка базується в с.Студеники. Для  надання цих послуг планується підписати договір із Філією КЗ КОР «КОЦЕМДМК» «Переяслав-Хм.СЕМД» в річному обсязі 200 тис.грн.</w:t>
      </w:r>
    </w:p>
    <w:p w:rsidR="00BE68E1" w:rsidRPr="00BE68E1" w:rsidRDefault="00BE68E1" w:rsidP="00BE68E1">
      <w:pPr>
        <w:pStyle w:val="ac"/>
        <w:ind w:firstLine="993"/>
        <w:contextualSpacing/>
        <w:jc w:val="both"/>
        <w:rPr>
          <w:sz w:val="20"/>
          <w:szCs w:val="20"/>
        </w:rPr>
      </w:pPr>
    </w:p>
    <w:p w:rsidR="00BE68E1" w:rsidRPr="00BE68E1" w:rsidRDefault="00BE68E1" w:rsidP="00BE68E1">
      <w:pPr>
        <w:pStyle w:val="ac"/>
        <w:ind w:firstLine="993"/>
        <w:contextualSpacing/>
        <w:jc w:val="both"/>
        <w:rPr>
          <w:b/>
          <w:sz w:val="20"/>
          <w:szCs w:val="20"/>
        </w:rPr>
      </w:pPr>
      <w:r w:rsidRPr="00BE68E1">
        <w:rPr>
          <w:b/>
          <w:bCs/>
          <w:sz w:val="20"/>
          <w:szCs w:val="20"/>
        </w:rPr>
        <w:t>Сфера освіти:</w:t>
      </w:r>
    </w:p>
    <w:p w:rsidR="00BE68E1" w:rsidRPr="00BE68E1" w:rsidRDefault="00BE68E1" w:rsidP="00BE68E1">
      <w:pPr>
        <w:pStyle w:val="ac"/>
        <w:ind w:left="142" w:firstLine="709"/>
        <w:contextualSpacing/>
        <w:jc w:val="both"/>
        <w:rPr>
          <w:sz w:val="20"/>
          <w:szCs w:val="20"/>
        </w:rPr>
      </w:pPr>
      <w:r w:rsidRPr="00BE68E1">
        <w:rPr>
          <w:sz w:val="20"/>
          <w:szCs w:val="20"/>
        </w:rPr>
        <w:t xml:space="preserve"> На території об’єднаної громади діють: </w:t>
      </w:r>
    </w:p>
    <w:p w:rsidR="00BE68E1" w:rsidRPr="00BE68E1" w:rsidRDefault="00BE68E1" w:rsidP="00BE68E1">
      <w:pPr>
        <w:pStyle w:val="ac"/>
        <w:numPr>
          <w:ilvl w:val="0"/>
          <w:numId w:val="73"/>
        </w:numPr>
        <w:contextualSpacing/>
        <w:jc w:val="both"/>
        <w:rPr>
          <w:sz w:val="20"/>
          <w:szCs w:val="20"/>
        </w:rPr>
      </w:pPr>
      <w:r w:rsidRPr="00BE68E1">
        <w:rPr>
          <w:sz w:val="20"/>
          <w:szCs w:val="20"/>
        </w:rPr>
        <w:t>Студениківський опорний заклад загальної середньої освіти І-ІІІ ступенів</w:t>
      </w:r>
    </w:p>
    <w:p w:rsidR="00BE68E1" w:rsidRPr="00BE68E1" w:rsidRDefault="00BE68E1" w:rsidP="00BE68E1">
      <w:pPr>
        <w:pStyle w:val="ac"/>
        <w:numPr>
          <w:ilvl w:val="0"/>
          <w:numId w:val="73"/>
        </w:numPr>
        <w:contextualSpacing/>
        <w:jc w:val="both"/>
        <w:rPr>
          <w:sz w:val="20"/>
          <w:szCs w:val="20"/>
        </w:rPr>
      </w:pPr>
      <w:r w:rsidRPr="00BE68E1">
        <w:rPr>
          <w:sz w:val="20"/>
          <w:szCs w:val="20"/>
        </w:rPr>
        <w:t>Переяславське навчально-виховне об’єднання «Заклад загальної середньої освіти І-ІІ ступенів – заклад дошкільної освіти»</w:t>
      </w:r>
    </w:p>
    <w:p w:rsidR="00BE68E1" w:rsidRPr="00BE68E1" w:rsidRDefault="00BE68E1" w:rsidP="00BE68E1">
      <w:pPr>
        <w:pStyle w:val="ac"/>
        <w:numPr>
          <w:ilvl w:val="0"/>
          <w:numId w:val="73"/>
        </w:numPr>
        <w:contextualSpacing/>
        <w:jc w:val="both"/>
        <w:rPr>
          <w:sz w:val="20"/>
          <w:szCs w:val="20"/>
        </w:rPr>
      </w:pPr>
      <w:r w:rsidRPr="00BE68E1">
        <w:rPr>
          <w:sz w:val="20"/>
          <w:szCs w:val="20"/>
        </w:rPr>
        <w:t>Соснівське навчально-виховне об’єднання «Заклад загальної середньої освіти І-ІІІ ступенів – заклад дошкільної освіти»</w:t>
      </w:r>
    </w:p>
    <w:p w:rsidR="00BE68E1" w:rsidRPr="00BE68E1" w:rsidRDefault="00BE68E1" w:rsidP="00BE68E1">
      <w:pPr>
        <w:pStyle w:val="ac"/>
        <w:numPr>
          <w:ilvl w:val="0"/>
          <w:numId w:val="73"/>
        </w:numPr>
        <w:contextualSpacing/>
        <w:jc w:val="both"/>
        <w:rPr>
          <w:sz w:val="20"/>
          <w:szCs w:val="20"/>
        </w:rPr>
      </w:pPr>
      <w:r w:rsidRPr="00BE68E1">
        <w:rPr>
          <w:sz w:val="20"/>
          <w:szCs w:val="20"/>
        </w:rPr>
        <w:t>Студениківский заклад дошкільної освіти  «Малятко»</w:t>
      </w:r>
    </w:p>
    <w:p w:rsidR="00BE68E1" w:rsidRPr="00BE68E1" w:rsidRDefault="00BE68E1" w:rsidP="00BE68E1">
      <w:pPr>
        <w:pStyle w:val="ac"/>
        <w:ind w:left="720"/>
        <w:contextualSpacing/>
        <w:jc w:val="both"/>
        <w:rPr>
          <w:sz w:val="20"/>
          <w:szCs w:val="20"/>
        </w:rPr>
      </w:pPr>
      <w:r w:rsidRPr="00BE68E1">
        <w:rPr>
          <w:sz w:val="20"/>
          <w:szCs w:val="20"/>
        </w:rPr>
        <w:t>Станом на 01.12.2018 року у загальноосвітніх закладах навчається 385 учнів та 131 вихованців дошкільного віку.</w:t>
      </w:r>
    </w:p>
    <w:p w:rsidR="00BE68E1" w:rsidRPr="00BE68E1" w:rsidRDefault="00BE68E1" w:rsidP="00BE68E1">
      <w:pPr>
        <w:pStyle w:val="ac"/>
        <w:ind w:left="142" w:firstLine="709"/>
        <w:contextualSpacing/>
        <w:jc w:val="both"/>
        <w:rPr>
          <w:sz w:val="20"/>
          <w:szCs w:val="20"/>
        </w:rPr>
      </w:pPr>
      <w:r w:rsidRPr="00BE68E1">
        <w:rPr>
          <w:sz w:val="20"/>
          <w:szCs w:val="20"/>
        </w:rPr>
        <w:t>Будівлі навчальних закладів потребують поточного та капітального ремонтів, зокрема Переяславське НВО «ЗЗСО І-ІІ ст.- ЗДО» перебуває в стані будівництва, територія потребує благоустрою, в Студениківському опорному ЗЗСО І-ІІІ ступенів потрібно  замінити дах, Соснівське НВО потребує реконструкції системи опалення та поточного ремонту навчальних кабінетів.</w:t>
      </w:r>
    </w:p>
    <w:p w:rsidR="00BE68E1" w:rsidRPr="00BE68E1" w:rsidRDefault="00BE68E1" w:rsidP="00BE68E1">
      <w:pPr>
        <w:pStyle w:val="ac"/>
        <w:ind w:left="142" w:firstLine="709"/>
        <w:contextualSpacing/>
        <w:jc w:val="both"/>
        <w:rPr>
          <w:sz w:val="20"/>
          <w:szCs w:val="20"/>
        </w:rPr>
      </w:pPr>
      <w:r w:rsidRPr="00BE68E1">
        <w:rPr>
          <w:sz w:val="20"/>
          <w:szCs w:val="20"/>
        </w:rPr>
        <w:t>Заклади освіти не забезпечені сучасними спортивними та ігровими майданчиками.</w:t>
      </w:r>
    </w:p>
    <w:p w:rsidR="00BE68E1" w:rsidRPr="00BE68E1" w:rsidRDefault="00BE68E1" w:rsidP="00BE68E1">
      <w:pPr>
        <w:pStyle w:val="ac"/>
        <w:ind w:left="142" w:firstLine="709"/>
        <w:contextualSpacing/>
        <w:jc w:val="both"/>
        <w:rPr>
          <w:sz w:val="20"/>
          <w:szCs w:val="20"/>
        </w:rPr>
      </w:pPr>
    </w:p>
    <w:p w:rsidR="00BE68E1" w:rsidRPr="00BE68E1" w:rsidRDefault="00BE68E1" w:rsidP="00BE68E1">
      <w:pPr>
        <w:pStyle w:val="ac"/>
        <w:numPr>
          <w:ilvl w:val="1"/>
          <w:numId w:val="80"/>
        </w:numPr>
        <w:contextualSpacing/>
        <w:jc w:val="both"/>
        <w:rPr>
          <w:sz w:val="20"/>
          <w:szCs w:val="20"/>
        </w:rPr>
      </w:pPr>
      <w:r w:rsidRPr="00BE68E1">
        <w:rPr>
          <w:b/>
          <w:bCs/>
          <w:sz w:val="20"/>
          <w:szCs w:val="20"/>
        </w:rPr>
        <w:t xml:space="preserve"> Сфера фізичної культури та спорту:</w:t>
      </w:r>
    </w:p>
    <w:p w:rsidR="00BE68E1" w:rsidRPr="00BE68E1" w:rsidRDefault="00BE68E1" w:rsidP="00BE68E1">
      <w:pPr>
        <w:pStyle w:val="ac"/>
        <w:contextualSpacing/>
        <w:jc w:val="both"/>
        <w:rPr>
          <w:sz w:val="20"/>
          <w:szCs w:val="20"/>
        </w:rPr>
      </w:pPr>
      <w:r w:rsidRPr="00BE68E1">
        <w:rPr>
          <w:sz w:val="20"/>
          <w:szCs w:val="20"/>
        </w:rPr>
        <w:t>          Фізична культура та спорт в громаді розвивається в основному на рівні навчальних закладів.  Саме тому сфера фізичної культури та спорту потребує розвитку, зокрема будівництва спортивних майданчиків зі штучним покриттям, реконструкції існуючих стадіонів, відкриття спортивних секцій, ремонту спортивних залів при школах, будинках культури, благоустрою стадіонів та створення умов для відкриття спортивних гуртків і секцій.   </w:t>
      </w:r>
    </w:p>
    <w:p w:rsidR="00BE68E1" w:rsidRPr="00BE68E1" w:rsidRDefault="00BE68E1" w:rsidP="00BE68E1">
      <w:pPr>
        <w:pStyle w:val="ac"/>
        <w:ind w:firstLine="567"/>
        <w:contextualSpacing/>
        <w:jc w:val="both"/>
        <w:rPr>
          <w:sz w:val="20"/>
          <w:szCs w:val="20"/>
        </w:rPr>
      </w:pPr>
      <w:r w:rsidRPr="00BE68E1">
        <w:rPr>
          <w:sz w:val="20"/>
          <w:szCs w:val="20"/>
        </w:rPr>
        <w:t>У громаді діють два футбольних клуби, які успішно беруть участь у регіональних та обласних футбольних змаганнях. Футбольні клуби потребують підтримки.  </w:t>
      </w:r>
    </w:p>
    <w:p w:rsidR="00BE68E1" w:rsidRPr="00BE68E1" w:rsidRDefault="00BE68E1" w:rsidP="00BE68E1">
      <w:pPr>
        <w:pStyle w:val="ac"/>
        <w:ind w:firstLine="567"/>
        <w:contextualSpacing/>
        <w:jc w:val="both"/>
        <w:rPr>
          <w:sz w:val="20"/>
          <w:szCs w:val="20"/>
        </w:rPr>
      </w:pPr>
      <w:r w:rsidRPr="00BE68E1">
        <w:rPr>
          <w:sz w:val="20"/>
          <w:szCs w:val="20"/>
        </w:rPr>
        <w:t>В 2018 році розпочато піготовчі роботи  по будівництву стадіону в с.Переяславське, яке планується завершити в 2019 році. Також в с.Переяславське при Переяславському НВО планується збудувати спортивний майданчик з штучним покриттям, на який в 2018 році за програмою КОДА були залучені кошти зі спів фінансуванням з місцевого бюджету.</w:t>
      </w:r>
    </w:p>
    <w:p w:rsidR="00BE68E1" w:rsidRPr="00BE68E1" w:rsidRDefault="00BE68E1" w:rsidP="00BE68E1">
      <w:pPr>
        <w:pStyle w:val="ac"/>
        <w:contextualSpacing/>
        <w:jc w:val="both"/>
        <w:rPr>
          <w:sz w:val="20"/>
          <w:szCs w:val="20"/>
        </w:rPr>
      </w:pPr>
    </w:p>
    <w:p w:rsidR="00BE68E1" w:rsidRPr="00BE68E1" w:rsidRDefault="00BE68E1" w:rsidP="00BE68E1">
      <w:pPr>
        <w:pStyle w:val="ac"/>
        <w:numPr>
          <w:ilvl w:val="1"/>
          <w:numId w:val="80"/>
        </w:numPr>
        <w:contextualSpacing/>
        <w:jc w:val="both"/>
        <w:rPr>
          <w:b/>
          <w:sz w:val="20"/>
          <w:szCs w:val="20"/>
        </w:rPr>
      </w:pPr>
      <w:r w:rsidRPr="00BE68E1">
        <w:rPr>
          <w:b/>
          <w:bCs/>
          <w:sz w:val="20"/>
          <w:szCs w:val="20"/>
        </w:rPr>
        <w:t>Сфера культури та духовності:</w:t>
      </w:r>
    </w:p>
    <w:p w:rsidR="00BE68E1" w:rsidRPr="00BE68E1" w:rsidRDefault="00BE68E1" w:rsidP="00BE68E1">
      <w:pPr>
        <w:pStyle w:val="ac"/>
        <w:contextualSpacing/>
        <w:jc w:val="both"/>
        <w:rPr>
          <w:sz w:val="20"/>
          <w:szCs w:val="20"/>
        </w:rPr>
      </w:pPr>
      <w:r w:rsidRPr="00BE68E1">
        <w:rPr>
          <w:sz w:val="20"/>
          <w:szCs w:val="20"/>
        </w:rPr>
        <w:t> На території громади розташовані наступні заклади культури і духовності:</w:t>
      </w:r>
    </w:p>
    <w:p w:rsidR="00BE68E1" w:rsidRPr="00CB2296" w:rsidRDefault="00BE68E1" w:rsidP="00BE68E1">
      <w:pPr>
        <w:numPr>
          <w:ilvl w:val="0"/>
          <w:numId w:val="77"/>
        </w:numPr>
        <w:spacing w:before="100" w:beforeAutospacing="1" w:after="100" w:afterAutospacing="1"/>
        <w:contextualSpacing/>
        <w:jc w:val="both"/>
      </w:pPr>
      <w:r w:rsidRPr="00CB2296">
        <w:t>Будинк</w:t>
      </w:r>
      <w:r w:rsidRPr="00CB2296">
        <w:rPr>
          <w:lang w:val="uk-UA"/>
        </w:rPr>
        <w:t>и</w:t>
      </w:r>
      <w:r w:rsidRPr="00CB2296">
        <w:t xml:space="preserve"> культури с</w:t>
      </w:r>
      <w:r w:rsidRPr="00CB2296">
        <w:rPr>
          <w:lang w:val="uk-UA"/>
        </w:rPr>
        <w:t>. Студеники, с.Козлів, с.Соснова, с.Соснівка, с.Переяславське, с.Сомкова Долина</w:t>
      </w:r>
      <w:r w:rsidRPr="00CB2296">
        <w:t>;</w:t>
      </w:r>
    </w:p>
    <w:p w:rsidR="00BE68E1" w:rsidRPr="00CB2296" w:rsidRDefault="00BE68E1" w:rsidP="00BE68E1">
      <w:pPr>
        <w:numPr>
          <w:ilvl w:val="0"/>
          <w:numId w:val="77"/>
        </w:numPr>
        <w:spacing w:before="100" w:beforeAutospacing="1" w:after="100" w:afterAutospacing="1"/>
        <w:contextualSpacing/>
        <w:jc w:val="both"/>
      </w:pPr>
      <w:r w:rsidRPr="00CB2296">
        <w:t>Бібліотек</w:t>
      </w:r>
      <w:r w:rsidRPr="00CB2296">
        <w:rPr>
          <w:lang w:val="uk-UA"/>
        </w:rPr>
        <w:t xml:space="preserve">и </w:t>
      </w:r>
      <w:r w:rsidRPr="00CB2296">
        <w:t xml:space="preserve"> </w:t>
      </w:r>
    </w:p>
    <w:p w:rsidR="00BE68E1" w:rsidRPr="00CB2296" w:rsidRDefault="00BE68E1" w:rsidP="00BE68E1">
      <w:pPr>
        <w:numPr>
          <w:ilvl w:val="0"/>
          <w:numId w:val="77"/>
        </w:numPr>
        <w:spacing w:before="100" w:beforeAutospacing="1" w:after="100" w:afterAutospacing="1"/>
        <w:contextualSpacing/>
        <w:jc w:val="both"/>
      </w:pPr>
      <w:r w:rsidRPr="00CB2296">
        <w:rPr>
          <w:lang w:val="uk-UA"/>
        </w:rPr>
        <w:t>УПЦ Покрови Божої Матері (с.Студеники), Дмитрівська УПЦ (с.Соснова), УПЦ Олександра Невського та Троїцька каплиця (с.Сомкова Долина), УПЦ Михайлівська (с.Переяславське)</w:t>
      </w:r>
    </w:p>
    <w:p w:rsidR="00BE68E1" w:rsidRDefault="00BE68E1" w:rsidP="00BE68E1">
      <w:pPr>
        <w:spacing w:before="100" w:beforeAutospacing="1" w:after="100" w:afterAutospacing="1"/>
        <w:contextualSpacing/>
        <w:jc w:val="both"/>
        <w:rPr>
          <w:lang w:val="uk-UA"/>
        </w:rPr>
      </w:pPr>
      <w:r w:rsidRPr="00CB2296">
        <w:t xml:space="preserve">         В </w:t>
      </w:r>
      <w:r>
        <w:rPr>
          <w:lang w:val="uk-UA"/>
        </w:rPr>
        <w:t>будинках культури</w:t>
      </w:r>
      <w:r w:rsidRPr="00CB2296">
        <w:t xml:space="preserve"> працюють гуртки художньої самодіяльності, проводяться святкові заходи, концерти, збори. При закладах культури працю</w:t>
      </w:r>
      <w:r w:rsidRPr="00CB2296">
        <w:rPr>
          <w:lang w:val="uk-UA"/>
        </w:rPr>
        <w:t>є</w:t>
      </w:r>
      <w:r w:rsidRPr="00CB2296">
        <w:t xml:space="preserve"> </w:t>
      </w:r>
      <w:r w:rsidRPr="00CB2296">
        <w:rPr>
          <w:lang w:val="uk-UA"/>
        </w:rPr>
        <w:t>8</w:t>
      </w:r>
      <w:r w:rsidRPr="00CB2296">
        <w:t xml:space="preserve"> гуртків.</w:t>
      </w:r>
    </w:p>
    <w:p w:rsidR="00BE68E1" w:rsidRDefault="00BE68E1" w:rsidP="00BE68E1">
      <w:pPr>
        <w:spacing w:before="100" w:beforeAutospacing="1" w:after="100" w:afterAutospacing="1"/>
        <w:contextualSpacing/>
        <w:jc w:val="both"/>
        <w:rPr>
          <w:lang w:val="uk-UA"/>
        </w:rPr>
      </w:pPr>
      <w:r w:rsidRPr="00CB2296">
        <w:t>         Разом з тим приміщення потребують капітального та поточного ремонтів</w:t>
      </w:r>
      <w:r w:rsidRPr="00CB2296">
        <w:rPr>
          <w:lang w:val="uk-UA"/>
        </w:rPr>
        <w:t xml:space="preserve">, встановлення систем опалення. </w:t>
      </w:r>
      <w:r w:rsidRPr="00CB2296">
        <w:t xml:space="preserve"> В приміщенні будинку культури </w:t>
      </w:r>
      <w:r w:rsidRPr="00CB2296">
        <w:rPr>
          <w:lang w:val="uk-UA"/>
        </w:rPr>
        <w:t>с.Соснівка</w:t>
      </w:r>
      <w:r w:rsidRPr="00CB2296">
        <w:t xml:space="preserve"> буде проведено ремонт</w:t>
      </w:r>
      <w:r w:rsidRPr="00CB2296">
        <w:rPr>
          <w:lang w:val="uk-UA"/>
        </w:rPr>
        <w:t>.</w:t>
      </w:r>
      <w:r>
        <w:rPr>
          <w:lang w:val="uk-UA"/>
        </w:rPr>
        <w:t xml:space="preserve"> Разом з тим, існує потреба у закупівлі сценічної апаратури для будинків культури.</w:t>
      </w:r>
    </w:p>
    <w:p w:rsidR="00BE68E1" w:rsidRPr="00CB2296" w:rsidRDefault="00BE68E1" w:rsidP="00BE68E1">
      <w:pPr>
        <w:spacing w:before="100" w:beforeAutospacing="1" w:after="100" w:afterAutospacing="1"/>
        <w:contextualSpacing/>
        <w:rPr>
          <w:lang w:val="uk-UA"/>
        </w:rPr>
      </w:pPr>
    </w:p>
    <w:p w:rsidR="00BE68E1" w:rsidRPr="00BE68E1" w:rsidRDefault="00BE68E1" w:rsidP="00BE68E1">
      <w:pPr>
        <w:pStyle w:val="ac"/>
        <w:numPr>
          <w:ilvl w:val="0"/>
          <w:numId w:val="75"/>
        </w:numPr>
        <w:contextualSpacing/>
        <w:jc w:val="both"/>
        <w:rPr>
          <w:sz w:val="20"/>
          <w:szCs w:val="20"/>
        </w:rPr>
      </w:pPr>
      <w:r w:rsidRPr="00BE68E1">
        <w:rPr>
          <w:b/>
          <w:sz w:val="20"/>
          <w:szCs w:val="20"/>
        </w:rPr>
        <w:t>ЦІЛІ ТА ПРІОРИТЕТИ РОЗВИТКУ СТУДЕНИКІВСЬКОЇ ОБ’ЄДНАНОЇ ТЕРИТОРІАЛЬНОЇ ГРОМАДИ</w:t>
      </w:r>
    </w:p>
    <w:p w:rsidR="00BE68E1" w:rsidRPr="00BE68E1" w:rsidRDefault="00BE68E1" w:rsidP="00BE68E1">
      <w:pPr>
        <w:pStyle w:val="ac"/>
        <w:ind w:firstLine="709"/>
        <w:contextualSpacing/>
        <w:jc w:val="both"/>
        <w:rPr>
          <w:sz w:val="20"/>
          <w:szCs w:val="20"/>
        </w:rPr>
      </w:pPr>
      <w:r w:rsidRPr="00BE68E1">
        <w:rPr>
          <w:sz w:val="20"/>
          <w:szCs w:val="20"/>
        </w:rPr>
        <w:t>Метою Програми є зростання добробуту і підвищення рівня життя населення за рахунок створення умов щодо сталого економічного, інвестиційного і підприємницького розвитку громади.</w:t>
      </w:r>
    </w:p>
    <w:p w:rsidR="00BE68E1" w:rsidRPr="00BE68E1" w:rsidRDefault="00BE68E1" w:rsidP="00BE68E1">
      <w:pPr>
        <w:pStyle w:val="ac"/>
        <w:ind w:firstLine="709"/>
        <w:contextualSpacing/>
        <w:jc w:val="both"/>
        <w:rPr>
          <w:sz w:val="20"/>
          <w:szCs w:val="20"/>
        </w:rPr>
      </w:pPr>
      <w:r w:rsidRPr="00BE68E1">
        <w:rPr>
          <w:sz w:val="20"/>
          <w:szCs w:val="20"/>
        </w:rPr>
        <w:t>Головною ціллю у 2019 році буде досягнення результатів впровадження комплексу завдань і заходів, спрямованих на вирішення найважливіших питань та посилення контролю за економічними та соціальними процесами розвитку Студениківської об'єднаної територіальної громади.</w:t>
      </w:r>
    </w:p>
    <w:p w:rsidR="00BE68E1" w:rsidRPr="00BE68E1" w:rsidRDefault="00BE68E1" w:rsidP="00BE68E1">
      <w:pPr>
        <w:pStyle w:val="ac"/>
        <w:ind w:firstLine="709"/>
        <w:contextualSpacing/>
        <w:jc w:val="both"/>
        <w:rPr>
          <w:sz w:val="20"/>
          <w:szCs w:val="20"/>
        </w:rPr>
      </w:pPr>
      <w:r w:rsidRPr="00BE68E1">
        <w:rPr>
          <w:sz w:val="20"/>
          <w:szCs w:val="20"/>
        </w:rPr>
        <w:t>Основними пріоритетами в роботі сільської ради щодо подальшого соціально-економічного розвитку Студениківської об'єднаної територіальної громади  на 2019 рік визначено:</w:t>
      </w:r>
    </w:p>
    <w:p w:rsidR="00BE68E1" w:rsidRPr="00BE68E1" w:rsidRDefault="00BE68E1" w:rsidP="00BE68E1">
      <w:pPr>
        <w:pStyle w:val="ac"/>
        <w:ind w:firstLine="709"/>
        <w:contextualSpacing/>
        <w:jc w:val="both"/>
        <w:rPr>
          <w:sz w:val="20"/>
          <w:szCs w:val="20"/>
        </w:rPr>
      </w:pPr>
      <w:r w:rsidRPr="00BE68E1">
        <w:rPr>
          <w:sz w:val="20"/>
          <w:szCs w:val="20"/>
        </w:rPr>
        <w:t>- формування оптимальної мережі навчальних та лікувальних закладів;</w:t>
      </w:r>
    </w:p>
    <w:p w:rsidR="00BE68E1" w:rsidRPr="00BE68E1" w:rsidRDefault="00BE68E1" w:rsidP="00BE68E1">
      <w:pPr>
        <w:pStyle w:val="ac"/>
        <w:ind w:firstLine="709"/>
        <w:contextualSpacing/>
        <w:jc w:val="both"/>
        <w:rPr>
          <w:sz w:val="20"/>
          <w:szCs w:val="20"/>
        </w:rPr>
      </w:pPr>
      <w:r w:rsidRPr="00BE68E1">
        <w:rPr>
          <w:sz w:val="20"/>
          <w:szCs w:val="20"/>
        </w:rPr>
        <w:t>- покращення інвестиційного клімату сіл громади;</w:t>
      </w:r>
    </w:p>
    <w:p w:rsidR="00BE68E1" w:rsidRPr="00BE68E1" w:rsidRDefault="00BE68E1" w:rsidP="00BE68E1">
      <w:pPr>
        <w:pStyle w:val="ac"/>
        <w:ind w:firstLine="709"/>
        <w:contextualSpacing/>
        <w:jc w:val="both"/>
        <w:rPr>
          <w:sz w:val="20"/>
          <w:szCs w:val="20"/>
        </w:rPr>
      </w:pPr>
      <w:r w:rsidRPr="00BE68E1">
        <w:rPr>
          <w:sz w:val="20"/>
          <w:szCs w:val="20"/>
        </w:rPr>
        <w:t>- підвищення рівня екологічної безпеки шляхом додержання екологічних норм та виконання природоохоронних заходів, екологічне виховання населення, впровадження системи сортування сміття, ліквідація стихійних сміттєзвалищ;</w:t>
      </w:r>
    </w:p>
    <w:p w:rsidR="00BE68E1" w:rsidRPr="00BE68E1" w:rsidRDefault="00BE68E1" w:rsidP="00BE68E1">
      <w:pPr>
        <w:pStyle w:val="ac"/>
        <w:ind w:firstLine="709"/>
        <w:contextualSpacing/>
        <w:jc w:val="both"/>
        <w:rPr>
          <w:sz w:val="20"/>
          <w:szCs w:val="20"/>
        </w:rPr>
      </w:pPr>
      <w:r w:rsidRPr="00BE68E1">
        <w:rPr>
          <w:sz w:val="20"/>
          <w:szCs w:val="20"/>
        </w:rPr>
        <w:t>- впровадження інноваційних, науково-технічних розробок та заходів з енергозбереження;</w:t>
      </w:r>
    </w:p>
    <w:p w:rsidR="00BE68E1" w:rsidRPr="00BE68E1" w:rsidRDefault="00BE68E1" w:rsidP="00BE68E1">
      <w:pPr>
        <w:pStyle w:val="ac"/>
        <w:ind w:firstLine="709"/>
        <w:contextualSpacing/>
        <w:jc w:val="both"/>
        <w:rPr>
          <w:sz w:val="20"/>
          <w:szCs w:val="20"/>
        </w:rPr>
      </w:pPr>
      <w:r w:rsidRPr="00BE68E1">
        <w:rPr>
          <w:sz w:val="20"/>
          <w:szCs w:val="20"/>
        </w:rPr>
        <w:t>- капітальний ремонт доріг, що поліпшують доступність жителів до об'єктів та установ, у яких надаються адміністративні, соціальні та інші послуги.</w:t>
      </w:r>
    </w:p>
    <w:p w:rsidR="00BE68E1" w:rsidRPr="00BE68E1" w:rsidRDefault="00BE68E1" w:rsidP="00BE68E1">
      <w:pPr>
        <w:pStyle w:val="ac"/>
        <w:ind w:firstLine="709"/>
        <w:contextualSpacing/>
        <w:jc w:val="both"/>
        <w:rPr>
          <w:sz w:val="20"/>
          <w:szCs w:val="20"/>
        </w:rPr>
      </w:pPr>
    </w:p>
    <w:p w:rsidR="00BE68E1" w:rsidRPr="00BE68E1" w:rsidRDefault="00BE68E1" w:rsidP="00BE68E1">
      <w:pPr>
        <w:pStyle w:val="ac"/>
        <w:ind w:firstLine="709"/>
        <w:contextualSpacing/>
        <w:jc w:val="both"/>
        <w:rPr>
          <w:sz w:val="20"/>
          <w:szCs w:val="20"/>
        </w:rPr>
      </w:pPr>
    </w:p>
    <w:p w:rsidR="00BE68E1" w:rsidRPr="00CB2296" w:rsidRDefault="00BE68E1" w:rsidP="00BE68E1">
      <w:pPr>
        <w:pStyle w:val="ac"/>
        <w:numPr>
          <w:ilvl w:val="0"/>
          <w:numId w:val="75"/>
        </w:numPr>
        <w:contextualSpacing/>
        <w:jc w:val="both"/>
      </w:pPr>
      <w:r w:rsidRPr="00BE68E1">
        <w:rPr>
          <w:b/>
          <w:bCs/>
          <w:sz w:val="20"/>
          <w:szCs w:val="20"/>
        </w:rPr>
        <w:t>ОСНОВНІ ЗАВДАННЯ ТА МЕХАНІЗМИ РЕАЛІЗАЦІЇ  ПРОГРАМИ СОЦІАЛЬНО-ЕКОНОМІЧНОГО РОЗВИТКУ СТУДЕНИКІВЬКОЇ СІЛЬСЬКОЇ РАДИ –ОБЄДНАНОЇ ТЕРИТОРІАЛЬНОЇ</w:t>
      </w:r>
      <w:r w:rsidRPr="00CB2296">
        <w:rPr>
          <w:b/>
          <w:bCs/>
        </w:rPr>
        <w:t xml:space="preserve"> ГРОМАДИ </w:t>
      </w:r>
    </w:p>
    <w:p w:rsidR="00BE68E1" w:rsidRPr="00CB2296" w:rsidRDefault="00BE68E1" w:rsidP="00BE68E1">
      <w:pPr>
        <w:pStyle w:val="ac"/>
        <w:contextualSpacing/>
        <w:jc w:val="both"/>
      </w:pPr>
      <w:r w:rsidRPr="00CB2296">
        <w:t> </w:t>
      </w:r>
    </w:p>
    <w:p w:rsidR="00BE68E1" w:rsidRPr="00BE68E1" w:rsidRDefault="00BE68E1" w:rsidP="00BE68E1">
      <w:pPr>
        <w:pStyle w:val="ac"/>
        <w:ind w:firstLine="567"/>
        <w:contextualSpacing/>
        <w:jc w:val="both"/>
        <w:rPr>
          <w:sz w:val="20"/>
          <w:szCs w:val="20"/>
        </w:rPr>
      </w:pPr>
      <w:r w:rsidRPr="00BE68E1">
        <w:rPr>
          <w:b/>
          <w:bCs/>
          <w:sz w:val="20"/>
          <w:szCs w:val="20"/>
        </w:rPr>
        <w:t xml:space="preserve">Основні завдання Програми : </w:t>
      </w:r>
    </w:p>
    <w:p w:rsidR="00BE68E1" w:rsidRPr="00BE68E1" w:rsidRDefault="00BE68E1" w:rsidP="00BE68E1">
      <w:pPr>
        <w:pStyle w:val="ac"/>
        <w:ind w:firstLine="567"/>
        <w:contextualSpacing/>
        <w:jc w:val="both"/>
        <w:rPr>
          <w:sz w:val="20"/>
          <w:szCs w:val="20"/>
        </w:rPr>
      </w:pPr>
      <w:r w:rsidRPr="00BE68E1">
        <w:rPr>
          <w:sz w:val="20"/>
          <w:szCs w:val="20"/>
        </w:rPr>
        <w:t>Завдання Програми:</w:t>
      </w:r>
    </w:p>
    <w:p w:rsidR="00BE68E1" w:rsidRPr="00BE68E1" w:rsidRDefault="00BE68E1" w:rsidP="00BE68E1">
      <w:pPr>
        <w:pStyle w:val="ac"/>
        <w:ind w:firstLine="567"/>
        <w:contextualSpacing/>
        <w:jc w:val="both"/>
        <w:rPr>
          <w:sz w:val="20"/>
          <w:szCs w:val="20"/>
        </w:rPr>
      </w:pPr>
      <w:r w:rsidRPr="00BE68E1">
        <w:rPr>
          <w:sz w:val="20"/>
          <w:szCs w:val="20"/>
          <w:u w:val="single"/>
        </w:rPr>
        <w:t xml:space="preserve">В фінасовій та економічній сфері: </w:t>
      </w:r>
    </w:p>
    <w:p w:rsidR="00BE68E1" w:rsidRPr="00BE68E1" w:rsidRDefault="00BE68E1" w:rsidP="00BE68E1">
      <w:pPr>
        <w:pStyle w:val="ac"/>
        <w:ind w:firstLine="567"/>
        <w:contextualSpacing/>
        <w:jc w:val="both"/>
        <w:rPr>
          <w:sz w:val="20"/>
          <w:szCs w:val="20"/>
        </w:rPr>
      </w:pPr>
      <w:r w:rsidRPr="00BE68E1">
        <w:rPr>
          <w:sz w:val="20"/>
          <w:szCs w:val="20"/>
        </w:rPr>
        <w:t>-        виконання плану по надходженнях до бюджету об'єднаної громади,</w:t>
      </w:r>
    </w:p>
    <w:p w:rsidR="00BE68E1" w:rsidRPr="00BE68E1" w:rsidRDefault="00BE68E1" w:rsidP="00BE68E1">
      <w:pPr>
        <w:pStyle w:val="ac"/>
        <w:ind w:firstLine="567"/>
        <w:contextualSpacing/>
        <w:jc w:val="both"/>
        <w:rPr>
          <w:sz w:val="20"/>
          <w:szCs w:val="20"/>
        </w:rPr>
      </w:pPr>
      <w:r w:rsidRPr="00BE68E1">
        <w:rPr>
          <w:sz w:val="20"/>
          <w:szCs w:val="20"/>
        </w:rPr>
        <w:t>-        встановлення обгрунтованих розмірів місцевих податків і зборів,</w:t>
      </w:r>
    </w:p>
    <w:p w:rsidR="00BE68E1" w:rsidRPr="00BE68E1" w:rsidRDefault="00BE68E1" w:rsidP="00BE68E1">
      <w:pPr>
        <w:pStyle w:val="ac"/>
        <w:ind w:firstLine="567"/>
        <w:contextualSpacing/>
        <w:jc w:val="both"/>
        <w:rPr>
          <w:sz w:val="20"/>
          <w:szCs w:val="20"/>
        </w:rPr>
      </w:pPr>
      <w:r w:rsidRPr="00BE68E1">
        <w:rPr>
          <w:sz w:val="20"/>
          <w:szCs w:val="20"/>
        </w:rPr>
        <w:t>-        сприяння покращенню фінансової діяльності суб'єктів господарювання.</w:t>
      </w:r>
    </w:p>
    <w:p w:rsidR="00BE68E1" w:rsidRPr="00BE68E1" w:rsidRDefault="00BE68E1" w:rsidP="00BE68E1">
      <w:pPr>
        <w:pStyle w:val="ac"/>
        <w:ind w:firstLine="567"/>
        <w:contextualSpacing/>
        <w:jc w:val="both"/>
        <w:rPr>
          <w:sz w:val="20"/>
          <w:szCs w:val="20"/>
        </w:rPr>
      </w:pPr>
      <w:r w:rsidRPr="00BE68E1">
        <w:rPr>
          <w:sz w:val="20"/>
          <w:szCs w:val="20"/>
          <w:u w:val="single"/>
        </w:rPr>
        <w:t>У соціальній сфері:</w:t>
      </w:r>
    </w:p>
    <w:p w:rsidR="00BE68E1" w:rsidRPr="00BE68E1" w:rsidRDefault="00BE68E1" w:rsidP="00BE68E1">
      <w:pPr>
        <w:pStyle w:val="ac"/>
        <w:ind w:firstLine="567"/>
        <w:contextualSpacing/>
        <w:jc w:val="both"/>
        <w:rPr>
          <w:sz w:val="20"/>
          <w:szCs w:val="20"/>
        </w:rPr>
      </w:pPr>
      <w:r w:rsidRPr="00BE68E1">
        <w:rPr>
          <w:sz w:val="20"/>
          <w:szCs w:val="20"/>
        </w:rPr>
        <w:t>-        покращення якості та умов надання медичного обслуговування населення;</w:t>
      </w:r>
    </w:p>
    <w:p w:rsidR="00BE68E1" w:rsidRPr="00BE68E1" w:rsidRDefault="00BE68E1" w:rsidP="00BE68E1">
      <w:pPr>
        <w:pStyle w:val="ac"/>
        <w:ind w:firstLine="567"/>
        <w:contextualSpacing/>
        <w:jc w:val="both"/>
        <w:rPr>
          <w:sz w:val="20"/>
          <w:szCs w:val="20"/>
        </w:rPr>
      </w:pPr>
      <w:r w:rsidRPr="00BE68E1">
        <w:rPr>
          <w:sz w:val="20"/>
          <w:szCs w:val="20"/>
        </w:rPr>
        <w:t>-        зміцнення матеріально-технічної бази усіх бюджетних установ,</w:t>
      </w:r>
    </w:p>
    <w:p w:rsidR="00BE68E1" w:rsidRPr="00BE68E1" w:rsidRDefault="00BE68E1" w:rsidP="00BE68E1">
      <w:pPr>
        <w:pStyle w:val="ac"/>
        <w:ind w:firstLine="567"/>
        <w:contextualSpacing/>
        <w:jc w:val="both"/>
        <w:rPr>
          <w:sz w:val="20"/>
          <w:szCs w:val="20"/>
        </w:rPr>
      </w:pPr>
      <w:r w:rsidRPr="00BE68E1">
        <w:rPr>
          <w:sz w:val="20"/>
          <w:szCs w:val="20"/>
        </w:rPr>
        <w:t>-        формування системи закладів культури;</w:t>
      </w:r>
    </w:p>
    <w:p w:rsidR="00BE68E1" w:rsidRPr="00BE68E1" w:rsidRDefault="00BE68E1" w:rsidP="00BE68E1">
      <w:pPr>
        <w:pStyle w:val="ac"/>
        <w:ind w:firstLine="567"/>
        <w:contextualSpacing/>
        <w:jc w:val="both"/>
        <w:rPr>
          <w:sz w:val="20"/>
          <w:szCs w:val="20"/>
        </w:rPr>
      </w:pPr>
      <w:r w:rsidRPr="00BE68E1">
        <w:rPr>
          <w:sz w:val="20"/>
          <w:szCs w:val="20"/>
        </w:rPr>
        <w:t>-        формування спортивно-оздоровчої інфраструктури.</w:t>
      </w:r>
    </w:p>
    <w:p w:rsidR="00BE68E1" w:rsidRPr="00BE68E1" w:rsidRDefault="00BE68E1" w:rsidP="00BE68E1">
      <w:pPr>
        <w:pStyle w:val="ac"/>
        <w:ind w:firstLine="567"/>
        <w:contextualSpacing/>
        <w:jc w:val="both"/>
        <w:rPr>
          <w:sz w:val="20"/>
          <w:szCs w:val="20"/>
        </w:rPr>
      </w:pPr>
      <w:r w:rsidRPr="00BE68E1">
        <w:rPr>
          <w:sz w:val="20"/>
          <w:szCs w:val="20"/>
        </w:rPr>
        <w:t> </w:t>
      </w:r>
      <w:r w:rsidRPr="00BE68E1">
        <w:rPr>
          <w:sz w:val="20"/>
          <w:szCs w:val="20"/>
          <w:u w:val="single"/>
        </w:rPr>
        <w:t>У сфері розбудови інфраструктури:</w:t>
      </w:r>
    </w:p>
    <w:p w:rsidR="00BE68E1" w:rsidRPr="00BE68E1" w:rsidRDefault="00BE68E1" w:rsidP="00BE68E1">
      <w:pPr>
        <w:pStyle w:val="ac"/>
        <w:ind w:firstLine="567"/>
        <w:contextualSpacing/>
        <w:jc w:val="both"/>
        <w:rPr>
          <w:sz w:val="20"/>
          <w:szCs w:val="20"/>
        </w:rPr>
      </w:pPr>
      <w:r w:rsidRPr="00BE68E1">
        <w:rPr>
          <w:sz w:val="20"/>
          <w:szCs w:val="20"/>
        </w:rPr>
        <w:t>-        покращення системи вуличного освітлення;</w:t>
      </w:r>
    </w:p>
    <w:p w:rsidR="00BE68E1" w:rsidRPr="00BE68E1" w:rsidRDefault="00BE68E1" w:rsidP="00BE68E1">
      <w:pPr>
        <w:pStyle w:val="ac"/>
        <w:ind w:firstLine="567"/>
        <w:contextualSpacing/>
        <w:jc w:val="both"/>
        <w:rPr>
          <w:sz w:val="20"/>
          <w:szCs w:val="20"/>
        </w:rPr>
      </w:pPr>
      <w:r w:rsidRPr="00BE68E1">
        <w:rPr>
          <w:sz w:val="20"/>
          <w:szCs w:val="20"/>
        </w:rPr>
        <w:t>-       </w:t>
      </w:r>
      <w:r w:rsidRPr="00BE68E1">
        <w:rPr>
          <w:color w:val="000000"/>
          <w:sz w:val="20"/>
          <w:szCs w:val="20"/>
        </w:rPr>
        <w:t>підвищення якості надання адміністративних послуг, та створення, центру надання адміністративних послуг,  придбання обладнання і програмного забезпечення</w:t>
      </w:r>
      <w:r w:rsidRPr="00BE68E1">
        <w:rPr>
          <w:sz w:val="20"/>
          <w:szCs w:val="20"/>
        </w:rPr>
        <w:t>;</w:t>
      </w:r>
    </w:p>
    <w:p w:rsidR="00BE68E1" w:rsidRPr="00BE68E1" w:rsidRDefault="00BE68E1" w:rsidP="00BE68E1">
      <w:pPr>
        <w:pStyle w:val="ac"/>
        <w:ind w:firstLine="567"/>
        <w:contextualSpacing/>
        <w:jc w:val="both"/>
        <w:rPr>
          <w:sz w:val="20"/>
          <w:szCs w:val="20"/>
        </w:rPr>
      </w:pPr>
      <w:r w:rsidRPr="00BE68E1">
        <w:rPr>
          <w:sz w:val="20"/>
          <w:szCs w:val="20"/>
        </w:rPr>
        <w:t>-        покращення транспортої інфраструктури;</w:t>
      </w:r>
    </w:p>
    <w:p w:rsidR="00BE68E1" w:rsidRPr="00BE68E1" w:rsidRDefault="00BE68E1" w:rsidP="00BE68E1">
      <w:pPr>
        <w:pStyle w:val="ac"/>
        <w:ind w:firstLine="567"/>
        <w:contextualSpacing/>
        <w:jc w:val="both"/>
        <w:rPr>
          <w:sz w:val="20"/>
          <w:szCs w:val="20"/>
        </w:rPr>
      </w:pPr>
      <w:r w:rsidRPr="00BE68E1">
        <w:rPr>
          <w:sz w:val="20"/>
          <w:szCs w:val="20"/>
        </w:rPr>
        <w:t>-        покращення системи управління побутовими відходами.</w:t>
      </w:r>
    </w:p>
    <w:p w:rsidR="00BE68E1" w:rsidRPr="00BE68E1" w:rsidRDefault="00BE68E1" w:rsidP="00BE68E1">
      <w:pPr>
        <w:pStyle w:val="ac"/>
        <w:ind w:firstLine="567"/>
        <w:contextualSpacing/>
        <w:jc w:val="both"/>
        <w:rPr>
          <w:sz w:val="20"/>
          <w:szCs w:val="20"/>
        </w:rPr>
      </w:pPr>
      <w:r w:rsidRPr="00BE68E1">
        <w:rPr>
          <w:sz w:val="20"/>
          <w:szCs w:val="20"/>
        </w:rPr>
        <w:t> Досягнення визначених завдань можливе за рахунок тісної співпраці органів місцевого самоврядування, підприємств та установ громади.</w:t>
      </w:r>
    </w:p>
    <w:p w:rsidR="00BE68E1" w:rsidRPr="00BE68E1" w:rsidRDefault="00BE68E1" w:rsidP="00BE68E1">
      <w:pPr>
        <w:pStyle w:val="ac"/>
        <w:ind w:firstLine="567"/>
        <w:contextualSpacing/>
        <w:jc w:val="both"/>
        <w:rPr>
          <w:sz w:val="20"/>
          <w:szCs w:val="20"/>
        </w:rPr>
      </w:pPr>
      <w:r w:rsidRPr="00BE68E1">
        <w:rPr>
          <w:sz w:val="20"/>
          <w:szCs w:val="20"/>
        </w:rPr>
        <w:t>Виходячи із завдань Програми соціально-економічного розвитку Студениківської сільської об’єднаної територіальної громади, передбачається реалізація заходів по підвищенню ініціативності мешканців громади, розширенню діяльності власників особистих підсобних господарств, запровадження ефективності підходів до надання соціальних послуг і утримання об’єктів соціальної інфраструктури.</w:t>
      </w:r>
    </w:p>
    <w:p w:rsidR="00BE68E1" w:rsidRPr="00BE68E1" w:rsidRDefault="00BE68E1" w:rsidP="00BE68E1">
      <w:pPr>
        <w:pStyle w:val="ac"/>
        <w:ind w:firstLine="567"/>
        <w:contextualSpacing/>
        <w:jc w:val="both"/>
        <w:rPr>
          <w:sz w:val="20"/>
          <w:szCs w:val="20"/>
        </w:rPr>
      </w:pPr>
      <w:r w:rsidRPr="00BE68E1">
        <w:rPr>
          <w:b/>
          <w:bCs/>
          <w:sz w:val="20"/>
          <w:szCs w:val="20"/>
        </w:rPr>
        <w:t xml:space="preserve">Основні механізми реалізації Програми. </w:t>
      </w:r>
    </w:p>
    <w:p w:rsidR="00BE68E1" w:rsidRPr="00BE68E1" w:rsidRDefault="00BE68E1" w:rsidP="00BE68E1">
      <w:pPr>
        <w:pStyle w:val="ac"/>
        <w:ind w:firstLine="567"/>
        <w:contextualSpacing/>
        <w:jc w:val="both"/>
        <w:rPr>
          <w:sz w:val="20"/>
          <w:szCs w:val="20"/>
        </w:rPr>
      </w:pPr>
      <w:r w:rsidRPr="00BE68E1">
        <w:rPr>
          <w:sz w:val="20"/>
          <w:szCs w:val="20"/>
        </w:rPr>
        <w:t>Основними механізмами реалізації Програми  є :</w:t>
      </w:r>
    </w:p>
    <w:p w:rsidR="00BE68E1" w:rsidRPr="00BE68E1" w:rsidRDefault="00BE68E1" w:rsidP="00BE68E1">
      <w:pPr>
        <w:pStyle w:val="ac"/>
        <w:ind w:firstLine="567"/>
        <w:contextualSpacing/>
        <w:jc w:val="both"/>
        <w:rPr>
          <w:sz w:val="20"/>
          <w:szCs w:val="20"/>
        </w:rPr>
      </w:pPr>
      <w:r w:rsidRPr="00BE68E1">
        <w:rPr>
          <w:sz w:val="20"/>
          <w:szCs w:val="20"/>
        </w:rPr>
        <w:t>- розробка та впровадження механізмів передачі, відновлення та утримання соціальних об’єктів;</w:t>
      </w:r>
    </w:p>
    <w:p w:rsidR="00BE68E1" w:rsidRPr="00BE68E1" w:rsidRDefault="00BE68E1" w:rsidP="00BE68E1">
      <w:pPr>
        <w:pStyle w:val="ac"/>
        <w:ind w:firstLine="567"/>
        <w:contextualSpacing/>
        <w:jc w:val="both"/>
        <w:rPr>
          <w:sz w:val="20"/>
          <w:szCs w:val="20"/>
        </w:rPr>
      </w:pPr>
      <w:r w:rsidRPr="00BE68E1">
        <w:rPr>
          <w:sz w:val="20"/>
          <w:szCs w:val="20"/>
        </w:rPr>
        <w:t>- пошук додаткових джерел фінансування заходів по розвитку села (кошти бюджетів усіх рівнів, позабюджетні кошти, кошти членів сільської громади, спонсорська та благодійна допомога тощо) ;</w:t>
      </w:r>
    </w:p>
    <w:p w:rsidR="00BE68E1" w:rsidRPr="00BE68E1" w:rsidRDefault="00BE68E1" w:rsidP="00BE68E1">
      <w:pPr>
        <w:pStyle w:val="ac"/>
        <w:ind w:firstLine="567"/>
        <w:contextualSpacing/>
        <w:jc w:val="both"/>
        <w:rPr>
          <w:sz w:val="20"/>
          <w:szCs w:val="20"/>
        </w:rPr>
      </w:pPr>
      <w:r w:rsidRPr="00BE68E1">
        <w:rPr>
          <w:sz w:val="20"/>
          <w:szCs w:val="20"/>
        </w:rPr>
        <w:lastRenderedPageBreak/>
        <w:t>- розширення кількості та підвищення якості соціально-побутових послуг, що надаються мешканцям сільської громади;</w:t>
      </w:r>
    </w:p>
    <w:p w:rsidR="00BE68E1" w:rsidRPr="00BE68E1" w:rsidRDefault="00BE68E1" w:rsidP="00BE68E1">
      <w:pPr>
        <w:pStyle w:val="ac"/>
        <w:ind w:firstLine="567"/>
        <w:contextualSpacing/>
        <w:jc w:val="both"/>
        <w:rPr>
          <w:sz w:val="20"/>
          <w:szCs w:val="20"/>
        </w:rPr>
      </w:pPr>
      <w:r w:rsidRPr="00BE68E1">
        <w:rPr>
          <w:sz w:val="20"/>
          <w:szCs w:val="20"/>
        </w:rPr>
        <w:t>- співпраця з місцевими загальноосвітніми школами;</w:t>
      </w:r>
    </w:p>
    <w:p w:rsidR="00BE68E1" w:rsidRPr="00BE68E1" w:rsidRDefault="00BE68E1" w:rsidP="00BE68E1">
      <w:pPr>
        <w:pStyle w:val="ac"/>
        <w:ind w:firstLine="567"/>
        <w:contextualSpacing/>
        <w:jc w:val="both"/>
        <w:rPr>
          <w:sz w:val="20"/>
          <w:szCs w:val="20"/>
        </w:rPr>
      </w:pPr>
      <w:r w:rsidRPr="00BE68E1">
        <w:rPr>
          <w:sz w:val="20"/>
          <w:szCs w:val="20"/>
        </w:rPr>
        <w:t>- підвищення ініціативності та участі сільських жителів у вирішенні проблем сільської громади, тісна співпраця з органами місцевої влади, проведення урочистих подій, свят, спрямованих на згуртування громади та підвищення ініціативності, проведення спортивних заходів, тощо.</w:t>
      </w:r>
    </w:p>
    <w:p w:rsidR="00BE68E1" w:rsidRPr="00BE68E1" w:rsidRDefault="00BE68E1" w:rsidP="00BE68E1">
      <w:pPr>
        <w:pStyle w:val="ac"/>
        <w:ind w:firstLine="567"/>
        <w:contextualSpacing/>
        <w:jc w:val="both"/>
        <w:rPr>
          <w:sz w:val="20"/>
          <w:szCs w:val="20"/>
        </w:rPr>
      </w:pPr>
      <w:r w:rsidRPr="00BE68E1">
        <w:rPr>
          <w:sz w:val="20"/>
          <w:szCs w:val="20"/>
        </w:rPr>
        <w:t>- створення будівельно-експлуатаційних кооперативів по водовідведенню.</w:t>
      </w:r>
    </w:p>
    <w:p w:rsidR="00BE68E1" w:rsidRPr="00BE68E1" w:rsidRDefault="00BE68E1" w:rsidP="00BE68E1">
      <w:pPr>
        <w:pStyle w:val="ac"/>
        <w:ind w:firstLine="567"/>
        <w:contextualSpacing/>
        <w:jc w:val="both"/>
        <w:rPr>
          <w:sz w:val="20"/>
          <w:szCs w:val="20"/>
        </w:rPr>
      </w:pPr>
      <w:r w:rsidRPr="00BE68E1">
        <w:rPr>
          <w:sz w:val="20"/>
          <w:szCs w:val="20"/>
        </w:rPr>
        <w:t> </w:t>
      </w:r>
      <w:r w:rsidRPr="00BE68E1">
        <w:rPr>
          <w:b/>
          <w:bCs/>
          <w:sz w:val="20"/>
          <w:szCs w:val="20"/>
        </w:rPr>
        <w:t xml:space="preserve">Основні етапи виконання Програми. </w:t>
      </w:r>
    </w:p>
    <w:p w:rsidR="00BE68E1" w:rsidRPr="00BE68E1" w:rsidRDefault="00BE68E1" w:rsidP="00BE68E1">
      <w:pPr>
        <w:pStyle w:val="ac"/>
        <w:ind w:firstLine="567"/>
        <w:contextualSpacing/>
        <w:jc w:val="both"/>
        <w:rPr>
          <w:sz w:val="20"/>
          <w:szCs w:val="20"/>
        </w:rPr>
      </w:pPr>
      <w:r w:rsidRPr="00BE68E1">
        <w:rPr>
          <w:sz w:val="20"/>
          <w:szCs w:val="20"/>
        </w:rPr>
        <w:t>Виконання Програми соціально-економічного розвитку передбачає реалізацію наступних заходів :</w:t>
      </w:r>
    </w:p>
    <w:p w:rsidR="00BE68E1" w:rsidRPr="00BE68E1" w:rsidRDefault="00BE68E1" w:rsidP="00BE68E1">
      <w:pPr>
        <w:pStyle w:val="ac"/>
        <w:numPr>
          <w:ilvl w:val="0"/>
          <w:numId w:val="81"/>
        </w:numPr>
        <w:ind w:left="0" w:firstLine="360"/>
        <w:contextualSpacing/>
        <w:jc w:val="both"/>
        <w:rPr>
          <w:sz w:val="20"/>
          <w:szCs w:val="20"/>
        </w:rPr>
      </w:pPr>
      <w:r w:rsidRPr="00BE68E1">
        <w:rPr>
          <w:sz w:val="20"/>
          <w:szCs w:val="20"/>
        </w:rPr>
        <w:t>Розробка Програми, формування проектних заявок на проекти, які можуть реалізовуватися за рахунок коштів субвенції з державного бюджету місцевим бюджетам на формування інфраструктури об’єднаної територіальної громади.</w:t>
      </w:r>
    </w:p>
    <w:p w:rsidR="00BE68E1" w:rsidRPr="00BE68E1" w:rsidRDefault="00BE68E1" w:rsidP="00BE68E1">
      <w:pPr>
        <w:pStyle w:val="ac"/>
        <w:ind w:firstLine="567"/>
        <w:contextualSpacing/>
        <w:jc w:val="both"/>
        <w:rPr>
          <w:sz w:val="20"/>
          <w:szCs w:val="20"/>
        </w:rPr>
      </w:pPr>
      <w:r w:rsidRPr="00BE68E1">
        <w:rPr>
          <w:sz w:val="20"/>
          <w:szCs w:val="20"/>
        </w:rPr>
        <w:t>2. Обговорення Програми на засіданнях виконкому, депутатських комісій, сходах села, сесії сільської ради з метою його доопрацювання.</w:t>
      </w:r>
    </w:p>
    <w:p w:rsidR="00BE68E1" w:rsidRPr="00BE68E1" w:rsidRDefault="00BE68E1" w:rsidP="00BE68E1">
      <w:pPr>
        <w:pStyle w:val="ac"/>
        <w:ind w:firstLine="567"/>
        <w:contextualSpacing/>
        <w:jc w:val="both"/>
        <w:rPr>
          <w:sz w:val="20"/>
          <w:szCs w:val="20"/>
        </w:rPr>
      </w:pPr>
      <w:r w:rsidRPr="00BE68E1">
        <w:rPr>
          <w:sz w:val="20"/>
          <w:szCs w:val="20"/>
        </w:rPr>
        <w:t>3. Затвердження Програми соціально-економічного розвитку на сесії сільської ради.</w:t>
      </w:r>
    </w:p>
    <w:p w:rsidR="00BE68E1" w:rsidRPr="00BE68E1" w:rsidRDefault="00BE68E1" w:rsidP="00BE68E1">
      <w:pPr>
        <w:pStyle w:val="ac"/>
        <w:ind w:firstLine="567"/>
        <w:contextualSpacing/>
        <w:jc w:val="both"/>
        <w:rPr>
          <w:sz w:val="20"/>
          <w:szCs w:val="20"/>
        </w:rPr>
      </w:pPr>
      <w:r w:rsidRPr="00BE68E1">
        <w:rPr>
          <w:sz w:val="20"/>
          <w:szCs w:val="20"/>
        </w:rPr>
        <w:t>4. Виконання заходів по реалізації Програми.</w:t>
      </w:r>
    </w:p>
    <w:p w:rsidR="00BE68E1" w:rsidRPr="00BE68E1" w:rsidRDefault="00BE68E1" w:rsidP="00BE68E1">
      <w:pPr>
        <w:pStyle w:val="ac"/>
        <w:ind w:firstLine="567"/>
        <w:contextualSpacing/>
        <w:jc w:val="both"/>
        <w:rPr>
          <w:sz w:val="20"/>
          <w:szCs w:val="20"/>
        </w:rPr>
      </w:pPr>
      <w:r w:rsidRPr="00BE68E1">
        <w:rPr>
          <w:sz w:val="20"/>
          <w:szCs w:val="20"/>
        </w:rPr>
        <w:t>5. Моніторинг виконання Програми та його коригування відповідно до можливих майбутніх змін.</w:t>
      </w:r>
    </w:p>
    <w:p w:rsidR="00BE68E1" w:rsidRPr="00BE68E1" w:rsidRDefault="00BE68E1" w:rsidP="00BE68E1">
      <w:pPr>
        <w:pStyle w:val="ac"/>
        <w:ind w:firstLine="567"/>
        <w:contextualSpacing/>
        <w:jc w:val="both"/>
        <w:rPr>
          <w:sz w:val="20"/>
          <w:szCs w:val="20"/>
        </w:rPr>
      </w:pPr>
      <w:r w:rsidRPr="00BE68E1">
        <w:rPr>
          <w:sz w:val="20"/>
          <w:szCs w:val="20"/>
        </w:rPr>
        <w:t>Механізм реалізації заходів та контроль за виконанням програми передбачає:</w:t>
      </w:r>
    </w:p>
    <w:p w:rsidR="00BE68E1" w:rsidRPr="00CB2296" w:rsidRDefault="00BE68E1" w:rsidP="00BE68E1">
      <w:pPr>
        <w:numPr>
          <w:ilvl w:val="0"/>
          <w:numId w:val="74"/>
        </w:numPr>
        <w:spacing w:before="100" w:beforeAutospacing="1" w:after="100" w:afterAutospacing="1"/>
        <w:ind w:firstLine="567"/>
        <w:contextualSpacing/>
        <w:jc w:val="both"/>
      </w:pPr>
      <w:r w:rsidRPr="00CB2296">
        <w:t>постійний моніторинг виконання основних показників та заходів;</w:t>
      </w:r>
    </w:p>
    <w:p w:rsidR="00BE68E1" w:rsidRPr="00CB2296" w:rsidRDefault="00BE68E1" w:rsidP="00BE68E1">
      <w:pPr>
        <w:numPr>
          <w:ilvl w:val="0"/>
          <w:numId w:val="74"/>
        </w:numPr>
        <w:spacing w:before="100" w:beforeAutospacing="1" w:after="100" w:afterAutospacing="1"/>
        <w:ind w:firstLine="567"/>
        <w:contextualSpacing/>
        <w:jc w:val="both"/>
      </w:pPr>
      <w:r w:rsidRPr="00CB2296">
        <w:t xml:space="preserve">щоквартальний розгляд питання про хід виконання програми на засіданнях виконавчого комітету </w:t>
      </w:r>
      <w:r w:rsidRPr="00CB2296">
        <w:rPr>
          <w:lang w:val="uk-UA"/>
        </w:rPr>
        <w:t>Студеників</w:t>
      </w:r>
      <w:r w:rsidRPr="00CB2296">
        <w:t xml:space="preserve">ської сільської ради, при потребі – на пленарних засіданнях сесії </w:t>
      </w:r>
      <w:r w:rsidRPr="00CB2296">
        <w:rPr>
          <w:lang w:val="uk-UA"/>
        </w:rPr>
        <w:t>Студеників</w:t>
      </w:r>
      <w:r w:rsidRPr="00CB2296">
        <w:t>ської сільської ради ;</w:t>
      </w:r>
    </w:p>
    <w:p w:rsidR="00BE68E1" w:rsidRPr="00CB2296" w:rsidRDefault="00BE68E1" w:rsidP="00BE68E1">
      <w:pPr>
        <w:numPr>
          <w:ilvl w:val="0"/>
          <w:numId w:val="74"/>
        </w:numPr>
        <w:spacing w:before="100" w:beforeAutospacing="1" w:after="100" w:afterAutospacing="1"/>
        <w:ind w:firstLine="567"/>
        <w:contextualSpacing/>
        <w:jc w:val="both"/>
      </w:pPr>
      <w:r w:rsidRPr="00CB2296">
        <w:t xml:space="preserve">підготовку розпорядчих документів </w:t>
      </w:r>
      <w:r w:rsidRPr="00CB2296">
        <w:rPr>
          <w:lang w:val="uk-UA"/>
        </w:rPr>
        <w:t>Студеників</w:t>
      </w:r>
      <w:r w:rsidRPr="00CB2296">
        <w:t>ської сільської ради з питань її виконання;</w:t>
      </w:r>
    </w:p>
    <w:p w:rsidR="00BE68E1" w:rsidRPr="00CB2296" w:rsidRDefault="00BE68E1" w:rsidP="00BE68E1">
      <w:pPr>
        <w:numPr>
          <w:ilvl w:val="0"/>
          <w:numId w:val="74"/>
        </w:numPr>
        <w:spacing w:before="100" w:beforeAutospacing="1" w:after="100" w:afterAutospacing="1"/>
        <w:ind w:firstLine="567"/>
        <w:contextualSpacing/>
        <w:jc w:val="both"/>
      </w:pPr>
      <w:r w:rsidRPr="00CB2296">
        <w:t>відповідальність виконавців, що беруть участь у реалізації заходів.</w:t>
      </w:r>
    </w:p>
    <w:p w:rsidR="00BE68E1" w:rsidRPr="00BE68E1" w:rsidRDefault="00BE68E1" w:rsidP="00BE68E1">
      <w:pPr>
        <w:pStyle w:val="ac"/>
        <w:ind w:firstLine="567"/>
        <w:contextualSpacing/>
        <w:jc w:val="both"/>
        <w:rPr>
          <w:sz w:val="20"/>
          <w:szCs w:val="20"/>
        </w:rPr>
      </w:pPr>
      <w:r w:rsidRPr="00BE68E1">
        <w:rPr>
          <w:sz w:val="20"/>
          <w:szCs w:val="20"/>
        </w:rPr>
        <w:t>Координацію діяльності виконавців плану здійснює фінансовий відділ виконавчого комітету Студениківської сільської ради. Виконавчий комітет Студениківської сільської ради за підсумками  року щорічно звітує про хід виконання та ефективність реалізації заходів програми на сесії Студениківської сільської ради та на сходах громадян.</w:t>
      </w:r>
    </w:p>
    <w:p w:rsidR="00BE68E1" w:rsidRPr="00BE68E1" w:rsidRDefault="00BE68E1" w:rsidP="00BE68E1">
      <w:pPr>
        <w:pStyle w:val="ac"/>
        <w:contextualSpacing/>
        <w:jc w:val="both"/>
        <w:rPr>
          <w:b/>
          <w:bCs/>
          <w:sz w:val="20"/>
          <w:szCs w:val="20"/>
        </w:rPr>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Default="00BE68E1" w:rsidP="00BE68E1">
      <w:pPr>
        <w:pStyle w:val="ac"/>
        <w:contextualSpacing/>
        <w:jc w:val="both"/>
      </w:pPr>
    </w:p>
    <w:p w:rsidR="00BE68E1" w:rsidRDefault="00BE68E1" w:rsidP="00BE68E1">
      <w:pPr>
        <w:pStyle w:val="ac"/>
        <w:ind w:left="720"/>
        <w:contextualSpacing/>
        <w:jc w:val="both"/>
      </w:pPr>
    </w:p>
    <w:p w:rsidR="00BE68E1" w:rsidRDefault="00BE68E1" w:rsidP="00BE68E1">
      <w:pPr>
        <w:pStyle w:val="ac"/>
        <w:ind w:left="720"/>
        <w:contextualSpacing/>
        <w:jc w:val="both"/>
      </w:pPr>
    </w:p>
    <w:p w:rsidR="00BE68E1" w:rsidRPr="00C43390" w:rsidRDefault="00BE68E1" w:rsidP="00BE68E1">
      <w:pPr>
        <w:pStyle w:val="ac"/>
        <w:ind w:left="720"/>
        <w:contextualSpacing/>
        <w:jc w:val="both"/>
      </w:pPr>
    </w:p>
    <w:p w:rsidR="00BE68E1" w:rsidRPr="00BE68E1" w:rsidRDefault="00BE68E1" w:rsidP="00BE68E1">
      <w:pPr>
        <w:pStyle w:val="ac"/>
        <w:numPr>
          <w:ilvl w:val="0"/>
          <w:numId w:val="75"/>
        </w:numPr>
        <w:contextualSpacing/>
        <w:jc w:val="both"/>
        <w:rPr>
          <w:sz w:val="20"/>
          <w:szCs w:val="20"/>
        </w:rPr>
      </w:pPr>
      <w:r w:rsidRPr="00BE68E1">
        <w:rPr>
          <w:b/>
          <w:bCs/>
          <w:sz w:val="20"/>
          <w:szCs w:val="20"/>
        </w:rPr>
        <w:lastRenderedPageBreak/>
        <w:t>ФІНАНСОВЕ ЗАБЕЗПЕЧЕННЯ РЕАЛІЗАЦІЇ ПРОГРАМИ</w:t>
      </w:r>
    </w:p>
    <w:p w:rsidR="00BE68E1" w:rsidRPr="00BE68E1" w:rsidRDefault="00BE68E1" w:rsidP="00BE68E1">
      <w:pPr>
        <w:pStyle w:val="ac"/>
        <w:ind w:firstLine="426"/>
        <w:contextualSpacing/>
        <w:jc w:val="both"/>
        <w:rPr>
          <w:sz w:val="20"/>
          <w:szCs w:val="20"/>
        </w:rPr>
      </w:pPr>
      <w:r w:rsidRPr="00BE68E1">
        <w:rPr>
          <w:sz w:val="20"/>
          <w:szCs w:val="20"/>
        </w:rPr>
        <w:t>Для реалізації основних заходів Програми соціально-економічного розвитку Студениківської об’єднаної територіальної громади передбачається використання коштів із різних джерел, а саме :</w:t>
      </w:r>
    </w:p>
    <w:p w:rsidR="00BE68E1" w:rsidRPr="00BE68E1" w:rsidRDefault="00BE68E1" w:rsidP="00BE68E1">
      <w:pPr>
        <w:pStyle w:val="ac"/>
        <w:ind w:firstLine="426"/>
        <w:contextualSpacing/>
        <w:jc w:val="both"/>
        <w:rPr>
          <w:sz w:val="20"/>
          <w:szCs w:val="20"/>
        </w:rPr>
      </w:pPr>
    </w:p>
    <w:tbl>
      <w:tblPr>
        <w:tblW w:w="983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15"/>
        <w:gridCol w:w="5084"/>
        <w:gridCol w:w="4237"/>
      </w:tblGrid>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Заходи</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Джерело фінансування/ обсяг фінансування</w:t>
            </w:r>
          </w:p>
        </w:tc>
      </w:tr>
      <w:tr w:rsidR="00BE68E1" w:rsidRPr="00BE68E1" w:rsidTr="00CD6671">
        <w:trPr>
          <w:tblCellSpacing w:w="15" w:type="dxa"/>
        </w:trPr>
        <w:tc>
          <w:tcPr>
            <w:tcW w:w="9776" w:type="dxa"/>
            <w:gridSpan w:val="3"/>
            <w:vAlign w:val="center"/>
          </w:tcPr>
          <w:p w:rsidR="00BE68E1" w:rsidRPr="00BE68E1" w:rsidRDefault="00BE68E1" w:rsidP="00CD6671">
            <w:pPr>
              <w:pStyle w:val="ac"/>
              <w:contextualSpacing/>
              <w:jc w:val="both"/>
              <w:rPr>
                <w:sz w:val="20"/>
                <w:szCs w:val="20"/>
              </w:rPr>
            </w:pPr>
          </w:p>
        </w:tc>
      </w:tr>
      <w:tr w:rsidR="00BE68E1" w:rsidRPr="00BE68E1" w:rsidTr="00CD6671">
        <w:trPr>
          <w:tblCellSpacing w:w="15" w:type="dxa"/>
        </w:trPr>
        <w:tc>
          <w:tcPr>
            <w:tcW w:w="470" w:type="dxa"/>
            <w:vAlign w:val="center"/>
          </w:tcPr>
          <w:p w:rsidR="00BE68E1" w:rsidRPr="00BE68E1" w:rsidRDefault="00BE68E1" w:rsidP="00BE68E1">
            <w:pPr>
              <w:pStyle w:val="ac"/>
              <w:numPr>
                <w:ilvl w:val="1"/>
                <w:numId w:val="74"/>
              </w:numPr>
              <w:tabs>
                <w:tab w:val="left" w:pos="225"/>
              </w:tabs>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 xml:space="preserve">Термомодернізація будівлі Студениківського ЗДО  « Малятко » </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За рахунок коштів місцевого бюджету/ Коштів ДФРР/  7 100 тис.грн.</w:t>
            </w:r>
          </w:p>
        </w:tc>
      </w:tr>
      <w:tr w:rsidR="00BE68E1" w:rsidRPr="00BE68E1" w:rsidTr="00CD6671">
        <w:trPr>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 xml:space="preserve">Термомодернізація будівлі дитячого садочка в с.Переяславське </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За рахунок коштів місцевого бюджету/ 4 500 тис.грн.</w:t>
            </w:r>
          </w:p>
        </w:tc>
      </w:tr>
      <w:tr w:rsidR="00BE68E1" w:rsidRPr="00BE68E1" w:rsidTr="00CD6671">
        <w:trPr>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 xml:space="preserve">Придбання трактора Беларус-892.2 </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За рахунок коштів місцевого бюджету/ 530 тис.грн.</w:t>
            </w:r>
          </w:p>
        </w:tc>
      </w:tr>
      <w:tr w:rsidR="00BE68E1" w:rsidRPr="00BE68E1" w:rsidTr="00CD6671">
        <w:trPr>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lang w:val="en-US"/>
              </w:rPr>
            </w:pPr>
            <w:r w:rsidRPr="00BE68E1">
              <w:rPr>
                <w:sz w:val="20"/>
                <w:szCs w:val="20"/>
              </w:rPr>
              <w:t xml:space="preserve">Придбання автомобіля </w:t>
            </w:r>
            <w:r w:rsidRPr="00BE68E1">
              <w:rPr>
                <w:sz w:val="20"/>
                <w:szCs w:val="20"/>
                <w:lang w:val="en-US"/>
              </w:rPr>
              <w:t>Renault Duster</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За рахунок коштів місцевого бюджету/ 500 тис.грн.</w:t>
            </w:r>
          </w:p>
        </w:tc>
      </w:tr>
      <w:tr w:rsidR="00BE68E1" w:rsidRPr="00BE68E1" w:rsidTr="00CD6671">
        <w:trPr>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lang w:val="en-US"/>
              </w:rPr>
            </w:pPr>
            <w:r w:rsidRPr="00BE68E1">
              <w:rPr>
                <w:sz w:val="20"/>
                <w:szCs w:val="20"/>
              </w:rPr>
              <w:t xml:space="preserve">Придбання мікроавтобуса </w:t>
            </w:r>
            <w:r w:rsidRPr="00BE68E1">
              <w:rPr>
                <w:sz w:val="20"/>
                <w:szCs w:val="20"/>
                <w:lang w:val="en-US"/>
              </w:rPr>
              <w:t>Pe</w:t>
            </w:r>
            <w:r w:rsidRPr="00BE68E1">
              <w:rPr>
                <w:sz w:val="20"/>
                <w:szCs w:val="20"/>
              </w:rPr>
              <w:t>ugeot</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За рахунок коштів місцевого бюджету/ 1300 тис.грн.</w:t>
            </w:r>
          </w:p>
        </w:tc>
      </w:tr>
      <w:tr w:rsidR="00BE68E1" w:rsidRPr="00BE68E1" w:rsidTr="00CD6671">
        <w:trPr>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Виготовлення ПКД на Капітальний ремонт будинку культури Студениківської сільської ради по вул. Переяславська, 17 в с. Студеники Переяслав-Хмельницького району Київської  області та капітальний ремонт будинку культури в с.Студеники ( в т.ч. встановлення системи опалення на альтернативних видах палива)</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За рахунок коштів Державного фонду регіонального розвитку</w:t>
            </w:r>
          </w:p>
          <w:p w:rsidR="00BE68E1" w:rsidRPr="00BE68E1" w:rsidRDefault="00BE68E1" w:rsidP="00CD6671">
            <w:pPr>
              <w:pStyle w:val="ac"/>
              <w:contextualSpacing/>
              <w:jc w:val="both"/>
              <w:rPr>
                <w:sz w:val="20"/>
                <w:szCs w:val="20"/>
              </w:rPr>
            </w:pPr>
            <w:r w:rsidRPr="00BE68E1">
              <w:rPr>
                <w:sz w:val="20"/>
                <w:szCs w:val="20"/>
              </w:rPr>
              <w:t>За рахунок коштів місцевого бюджету/ 400,00 тис.грн.</w:t>
            </w:r>
          </w:p>
        </w:tc>
      </w:tr>
      <w:tr w:rsidR="00BE68E1" w:rsidRPr="00BE68E1" w:rsidTr="00CD6671">
        <w:trPr>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Капітальний ремонт даху Студениківського опорного закладу загальної середньої освіти І-ІІІ ступенів за адресою: вул.Шкільна,27, с.Студеники, Переяслав-Хмельницького району Київської області</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За рахунок коштів місцевого бюджету/ 2500 тис.грн.</w:t>
            </w:r>
          </w:p>
        </w:tc>
      </w:tr>
      <w:tr w:rsidR="00BE68E1" w:rsidRPr="00BE68E1" w:rsidTr="00CD6671">
        <w:trPr>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Поточний ремонт доріг місцевого значення об’єданої територіальної громади</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За рахунок коштів місцевого бюджету</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5.1</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Вул..Мохорівка, с.Студеники</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200,00</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5.2</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Вул..Урожайна, с.Студеники</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200,00</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5.3</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Вул..Акаційова, с.Студеники</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200,00</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5.5</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Вул..Шевченка, с.Сомкова Долина</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200,00</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5.6</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Вул..Загребля с.Козлів</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200,00</w:t>
            </w:r>
          </w:p>
        </w:tc>
      </w:tr>
      <w:tr w:rsidR="00BE68E1" w:rsidRPr="00BE68E1" w:rsidTr="00CD6671">
        <w:trPr>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 xml:space="preserve">Капітальний ремонт доріг місцевого значення об’єданої територіальної громади </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За рахунок коштів місцевого бюджету/ За рахунок коштів субвенції з державного бюджету на розвиток інфраструктури ОТГ</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6.1.</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Вул.Центральна, с.Переяславське</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1 600,00 тис.грн.</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6.2</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 Заводська с.Переяславське</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2 600, 00 тис.грн.</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6.3</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Вул.Шляхова с.Козлів</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1 000,00 тис.грн.</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6.4</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Вул.Молодіжна, с.Козлів</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1 000,00 тис.грн.</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6.4</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Вул.Переяславська, с.Студеники</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2 500,00 тис.грн.</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6.5</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Вул..Шкільна с.Студеники</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500,00 тис.грн.</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6.6</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Вул..Миру с.Студеники</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300,00 тис.грн.</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6.7</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Вул.Новоселицька с.Соснова</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600,00 тис.грн.</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6.8</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Вул.Набережна, с.Соснівка</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500,00 тис.грн.</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6.9</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Вул.Перемоги,  с.Сомкова Долина</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420, 00 тис.грн.</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6.10</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Вул.Привокзальна, с.Переяславське (тротуар)</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1 200,00 тис.грн.</w:t>
            </w:r>
          </w:p>
        </w:tc>
      </w:tr>
      <w:tr w:rsidR="00BE68E1" w:rsidRPr="00BE68E1" w:rsidTr="00CD6671">
        <w:trPr>
          <w:tblCellSpacing w:w="15" w:type="dxa"/>
        </w:trPr>
        <w:tc>
          <w:tcPr>
            <w:tcW w:w="470" w:type="dxa"/>
            <w:vAlign w:val="center"/>
          </w:tcPr>
          <w:p w:rsidR="00BE68E1" w:rsidRPr="00BE68E1" w:rsidRDefault="00BE68E1" w:rsidP="00BE68E1">
            <w:pPr>
              <w:pStyle w:val="ac"/>
              <w:numPr>
                <w:ilvl w:val="0"/>
                <w:numId w:val="81"/>
              </w:numPr>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Розробка проектно-кошторисної документації на капітальний ремонт доріг</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 xml:space="preserve"> За рахунок коштів місцевого бюджету</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7.1</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Вул.Миру, с.Соснова</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70,00 тис.грн.</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7.3</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Вул.Садова,. с.Соснова</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30,00 тис.грн.</w:t>
            </w:r>
          </w:p>
        </w:tc>
      </w:tr>
      <w:tr w:rsidR="00BE68E1" w:rsidRPr="00BE68E1" w:rsidTr="00CD6671">
        <w:trPr>
          <w:tblCellSpacing w:w="15" w:type="dxa"/>
        </w:trPr>
        <w:tc>
          <w:tcPr>
            <w:tcW w:w="470" w:type="dxa"/>
            <w:vAlign w:val="center"/>
          </w:tcPr>
          <w:p w:rsidR="00BE68E1" w:rsidRPr="00BE68E1" w:rsidRDefault="00BE68E1" w:rsidP="00CD6671">
            <w:pPr>
              <w:pStyle w:val="ac"/>
              <w:contextualSpacing/>
              <w:jc w:val="both"/>
              <w:rPr>
                <w:sz w:val="20"/>
                <w:szCs w:val="20"/>
              </w:rPr>
            </w:pPr>
            <w:r w:rsidRPr="00BE68E1">
              <w:rPr>
                <w:sz w:val="20"/>
                <w:szCs w:val="20"/>
              </w:rPr>
              <w:t>7.4</w:t>
            </w: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Вул.Пономаренка, с.Студеники</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52,00 тис.грн.</w:t>
            </w:r>
          </w:p>
        </w:tc>
      </w:tr>
      <w:tr w:rsidR="00BE68E1" w:rsidRPr="00BE68E1" w:rsidTr="00CD6671">
        <w:trPr>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 xml:space="preserve">Будівництво спортивного майданчика зі штучним покриттям для Переяславського НВО «ЗЗСО І-ІІ ст..- </w:t>
            </w:r>
            <w:r w:rsidRPr="00BE68E1">
              <w:rPr>
                <w:sz w:val="20"/>
                <w:szCs w:val="20"/>
                <w:lang w:val="en-US"/>
              </w:rPr>
              <w:t>ЗДО</w:t>
            </w:r>
            <w:r w:rsidRPr="00BE68E1">
              <w:rPr>
                <w:sz w:val="20"/>
                <w:szCs w:val="20"/>
              </w:rPr>
              <w:t xml:space="preserve">» по вул..Привокзальна, 24 в с.Переяславське </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За рахунок коштів обласного бюджету      За рахунок коштів місцевого бюджету/ 750,00 тис.грн.</w:t>
            </w:r>
          </w:p>
        </w:tc>
      </w:tr>
      <w:tr w:rsidR="00BE68E1" w:rsidRPr="00BE68E1" w:rsidTr="00CD6671">
        <w:trPr>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 xml:space="preserve">Продовження капітального ремонту </w:t>
            </w:r>
            <w:r w:rsidRPr="00BE68E1">
              <w:rPr>
                <w:color w:val="000000"/>
                <w:sz w:val="20"/>
                <w:szCs w:val="20"/>
              </w:rPr>
              <w:t>адмінприміщення та с</w:t>
            </w:r>
            <w:r w:rsidRPr="00BE68E1">
              <w:rPr>
                <w:sz w:val="20"/>
                <w:szCs w:val="20"/>
              </w:rPr>
              <w:t>творення ЦНАПу</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За рахунок коштів  місцевого бюджету/ 2000,00 тис.грн.</w:t>
            </w:r>
          </w:p>
        </w:tc>
      </w:tr>
      <w:tr w:rsidR="00BE68E1" w:rsidRPr="00BE68E1" w:rsidTr="00CD6671">
        <w:trPr>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Будівництво амбулаторії первинної медичної допомоги в с.Переяславське</w:t>
            </w:r>
          </w:p>
        </w:tc>
        <w:tc>
          <w:tcPr>
            <w:tcW w:w="4192" w:type="dxa"/>
            <w:vAlign w:val="center"/>
          </w:tcPr>
          <w:p w:rsidR="00BE68E1" w:rsidRPr="00BE68E1" w:rsidRDefault="00BE68E1" w:rsidP="00CD6671">
            <w:pPr>
              <w:pStyle w:val="ac"/>
              <w:contextualSpacing/>
              <w:jc w:val="both"/>
              <w:rPr>
                <w:sz w:val="20"/>
                <w:szCs w:val="20"/>
              </w:rPr>
            </w:pPr>
            <w:r w:rsidRPr="00BE68E1">
              <w:rPr>
                <w:sz w:val="20"/>
                <w:szCs w:val="20"/>
              </w:rPr>
              <w:t>За рахунок коштів обласного бюджету, 10% співфінансування з місцевого бюджету / 840,00 тис.грн.</w:t>
            </w:r>
          </w:p>
        </w:tc>
      </w:tr>
      <w:tr w:rsidR="00BE68E1" w:rsidRPr="00BE68E1" w:rsidTr="00CD6671">
        <w:trPr>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Будівництво стадіону в с.Переяславське (в т.ч. закупівля вуличних тренажерів за результатами «Конкурсу грантів на розвиток благоустрою»)</w:t>
            </w:r>
          </w:p>
        </w:tc>
        <w:tc>
          <w:tcPr>
            <w:tcW w:w="4192" w:type="dxa"/>
          </w:tcPr>
          <w:p w:rsidR="00BE68E1" w:rsidRPr="00BE68E1" w:rsidRDefault="00BE68E1" w:rsidP="00CD6671">
            <w:pPr>
              <w:rPr>
                <w:lang w:val="uk-UA"/>
              </w:rPr>
            </w:pPr>
            <w:r w:rsidRPr="00BE68E1">
              <w:rPr>
                <w:lang w:val="uk-UA"/>
              </w:rPr>
              <w:t>За рахунок коштів місцевого бюджету, монтаж та встановлення вуличних тренажерів – внесок переможця «Конкурсу грантів на розвиток благоустрою»/ 1 000,00 тис.грн.</w:t>
            </w:r>
          </w:p>
          <w:p w:rsidR="00BE68E1" w:rsidRPr="00BE68E1" w:rsidRDefault="00BE68E1" w:rsidP="00CD6671"/>
        </w:tc>
      </w:tr>
      <w:tr w:rsidR="00BE68E1" w:rsidRPr="00BE68E1" w:rsidTr="00CD6671">
        <w:trPr>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Придбання медичного обладнання для медичних закладів Студениківської ОТГ</w:t>
            </w:r>
          </w:p>
        </w:tc>
        <w:tc>
          <w:tcPr>
            <w:tcW w:w="4192" w:type="dxa"/>
          </w:tcPr>
          <w:p w:rsidR="00BE68E1" w:rsidRPr="00BE68E1" w:rsidRDefault="00BE68E1" w:rsidP="00CD6671">
            <w:pPr>
              <w:rPr>
                <w:lang w:val="uk-UA"/>
              </w:rPr>
            </w:pPr>
            <w:r w:rsidRPr="00BE68E1">
              <w:t>За рахунок коштів місцевого бюджету</w:t>
            </w:r>
            <w:r w:rsidRPr="00BE68E1">
              <w:rPr>
                <w:lang w:val="uk-UA"/>
              </w:rPr>
              <w:t>/ 200,00 тис.грн.</w:t>
            </w:r>
          </w:p>
        </w:tc>
      </w:tr>
      <w:tr w:rsidR="00BE68E1" w:rsidRPr="00BE68E1" w:rsidTr="00CD6671">
        <w:trPr>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Встановлення дитячого майданчика в с.Соснівка</w:t>
            </w:r>
          </w:p>
        </w:tc>
        <w:tc>
          <w:tcPr>
            <w:tcW w:w="4192" w:type="dxa"/>
          </w:tcPr>
          <w:p w:rsidR="00BE68E1" w:rsidRPr="00BE68E1" w:rsidRDefault="00BE68E1" w:rsidP="00CD6671">
            <w:pPr>
              <w:rPr>
                <w:lang w:val="uk-UA"/>
              </w:rPr>
            </w:pPr>
            <w:r w:rsidRPr="00BE68E1">
              <w:t>За рахунок коштів місцевого бюджету</w:t>
            </w:r>
            <w:r w:rsidRPr="00BE68E1">
              <w:rPr>
                <w:lang w:val="uk-UA"/>
              </w:rPr>
              <w:t>/ 55 ,00 тис.грн.</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Поточний ремонт клубу в с.Сомкова Долина</w:t>
            </w:r>
          </w:p>
        </w:tc>
        <w:tc>
          <w:tcPr>
            <w:tcW w:w="4192" w:type="dxa"/>
          </w:tcPr>
          <w:p w:rsidR="00BE68E1" w:rsidRPr="00BE68E1" w:rsidRDefault="00BE68E1" w:rsidP="00CD6671">
            <w:pPr>
              <w:rPr>
                <w:lang w:val="uk-UA"/>
              </w:rPr>
            </w:pPr>
            <w:r w:rsidRPr="00BE68E1">
              <w:t>За рахунок коштів місцевого бюджету</w:t>
            </w:r>
            <w:r w:rsidRPr="00BE68E1">
              <w:rPr>
                <w:lang w:val="uk-UA"/>
              </w:rPr>
              <w:t>/ 200,00 тис.грн.</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Капітальний ремонт благоустрою території Переяславського НВО «ЗЗСО І-ІІ ступенів - ЗДО»</w:t>
            </w:r>
          </w:p>
        </w:tc>
        <w:tc>
          <w:tcPr>
            <w:tcW w:w="4192" w:type="dxa"/>
          </w:tcPr>
          <w:p w:rsidR="00BE68E1" w:rsidRPr="00BE68E1" w:rsidRDefault="00BE68E1" w:rsidP="00CD6671">
            <w:pPr>
              <w:rPr>
                <w:lang w:val="uk-UA"/>
              </w:rPr>
            </w:pPr>
            <w:r w:rsidRPr="00BE68E1">
              <w:t>За рахунок коштів місцевого бюджету</w:t>
            </w:r>
            <w:r w:rsidRPr="00BE68E1">
              <w:rPr>
                <w:lang w:val="uk-UA"/>
              </w:rPr>
              <w:t>/ 1 100,00 тис.грн.</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Реконструкція тепломережі Переяславського НВО «ЗЗСО І-ІІ ступенів - ЗДО»</w:t>
            </w:r>
          </w:p>
        </w:tc>
        <w:tc>
          <w:tcPr>
            <w:tcW w:w="4192" w:type="dxa"/>
          </w:tcPr>
          <w:p w:rsidR="00BE68E1" w:rsidRPr="00BE68E1" w:rsidRDefault="00BE68E1" w:rsidP="00CD6671">
            <w:pPr>
              <w:rPr>
                <w:lang w:val="uk-UA"/>
              </w:rPr>
            </w:pPr>
            <w:r w:rsidRPr="00BE68E1">
              <w:rPr>
                <w:lang w:val="uk-UA"/>
              </w:rPr>
              <w:t>За рахунок коштів місцевого бюджету/ 1 500,00 тис.грн.</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Послуги з надання першої медичної допомоги</w:t>
            </w:r>
          </w:p>
        </w:tc>
        <w:tc>
          <w:tcPr>
            <w:tcW w:w="4192" w:type="dxa"/>
          </w:tcPr>
          <w:p w:rsidR="00BE68E1" w:rsidRPr="00BE68E1" w:rsidRDefault="00BE68E1" w:rsidP="00CD6671">
            <w:pPr>
              <w:rPr>
                <w:lang w:val="uk-UA"/>
              </w:rPr>
            </w:pPr>
            <w:r w:rsidRPr="00BE68E1">
              <w:t>За рахунок коштів місцевого бюджету</w:t>
            </w:r>
            <w:r w:rsidRPr="00BE68E1">
              <w:rPr>
                <w:lang w:val="uk-UA"/>
              </w:rPr>
              <w:t>/ 200,00 тис.грн.</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Забезпечення роботи служби з перевезення «Соціальне таксі»</w:t>
            </w:r>
          </w:p>
        </w:tc>
        <w:tc>
          <w:tcPr>
            <w:tcW w:w="4192" w:type="dxa"/>
          </w:tcPr>
          <w:p w:rsidR="00BE68E1" w:rsidRPr="00BE68E1" w:rsidRDefault="00BE68E1" w:rsidP="00CD6671">
            <w:pPr>
              <w:rPr>
                <w:lang w:val="uk-UA"/>
              </w:rPr>
            </w:pPr>
            <w:r w:rsidRPr="00BE68E1">
              <w:t>За рахунок коштів місцевого бюджету</w:t>
            </w:r>
            <w:r w:rsidRPr="00BE68E1">
              <w:rPr>
                <w:lang w:val="uk-UA"/>
              </w:rPr>
              <w:t>/ 215,00 тис.грн.</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Капітальний ремонт сільської пожежної охорони по вул.Урожайна, 1, в с.Студеники Переяслав-Хмельницького району, Київської області</w:t>
            </w:r>
          </w:p>
        </w:tc>
        <w:tc>
          <w:tcPr>
            <w:tcW w:w="4192" w:type="dxa"/>
          </w:tcPr>
          <w:p w:rsidR="00BE68E1" w:rsidRPr="00BE68E1" w:rsidRDefault="00BE68E1" w:rsidP="00CD6671">
            <w:pPr>
              <w:rPr>
                <w:lang w:val="uk-UA"/>
              </w:rPr>
            </w:pPr>
            <w:r w:rsidRPr="00BE68E1">
              <w:rPr>
                <w:lang w:val="uk-UA"/>
              </w:rPr>
              <w:t xml:space="preserve"> За рахунок коштів субвенції з державного бюджету на розвиток інфраструктури ОТГ</w:t>
            </w:r>
          </w:p>
          <w:p w:rsidR="00BE68E1" w:rsidRPr="00BE68E1" w:rsidRDefault="00BE68E1" w:rsidP="00CD6671">
            <w:pPr>
              <w:rPr>
                <w:lang w:val="uk-UA"/>
              </w:rPr>
            </w:pPr>
            <w:r w:rsidRPr="00BE68E1">
              <w:rPr>
                <w:lang w:val="uk-UA"/>
              </w:rPr>
              <w:t>За рахунок коштів місцевого бюджету/  950 тис.грн</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Капітальний ремонт будинку культури по вул.Переяславська, 2, в с.Переяславське Переяслав-Хмельницького району, Київської області</w:t>
            </w:r>
          </w:p>
        </w:tc>
        <w:tc>
          <w:tcPr>
            <w:tcW w:w="4192" w:type="dxa"/>
          </w:tcPr>
          <w:p w:rsidR="00BE68E1" w:rsidRPr="00BE68E1" w:rsidRDefault="00BE68E1" w:rsidP="00CD6671">
            <w:pPr>
              <w:rPr>
                <w:lang w:val="uk-UA"/>
              </w:rPr>
            </w:pPr>
          </w:p>
          <w:p w:rsidR="00BE68E1" w:rsidRPr="00BE68E1" w:rsidRDefault="00BE68E1" w:rsidP="00CD6671">
            <w:pPr>
              <w:rPr>
                <w:lang w:val="uk-UA"/>
              </w:rPr>
            </w:pPr>
            <w:r w:rsidRPr="00BE68E1">
              <w:rPr>
                <w:lang w:val="uk-UA"/>
              </w:rPr>
              <w:t>За рахунок коштів місцевого бюджету/ 160 тис.грн.</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Капітальний ремонт бойлерної за адресою: вул.Центральна, 43А, с.Переяславське Переяслав-Хмельницького району Київської області</w:t>
            </w:r>
          </w:p>
        </w:tc>
        <w:tc>
          <w:tcPr>
            <w:tcW w:w="4192" w:type="dxa"/>
          </w:tcPr>
          <w:p w:rsidR="00BE68E1" w:rsidRPr="00BE68E1" w:rsidRDefault="00BE68E1" w:rsidP="00CD6671">
            <w:pPr>
              <w:rPr>
                <w:lang w:val="uk-UA"/>
              </w:rPr>
            </w:pPr>
          </w:p>
          <w:p w:rsidR="00BE68E1" w:rsidRPr="00BE68E1" w:rsidRDefault="00BE68E1" w:rsidP="00CD6671">
            <w:pPr>
              <w:rPr>
                <w:lang w:val="uk-UA"/>
              </w:rPr>
            </w:pPr>
            <w:r w:rsidRPr="00BE68E1">
              <w:rPr>
                <w:lang w:val="uk-UA"/>
              </w:rPr>
              <w:t>За рахунок коштів місцевого бюджету/ 230 тис.грн.</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Капітальний ремонт системи опалення Переяславського НВО «ЗЗСО І-ІІ ст.- ЗДО» по вул.Центральна 43А, с.Переяславське Переяслав-Хмельницького району Київської області</w:t>
            </w:r>
          </w:p>
        </w:tc>
        <w:tc>
          <w:tcPr>
            <w:tcW w:w="4192" w:type="dxa"/>
          </w:tcPr>
          <w:p w:rsidR="00BE68E1" w:rsidRPr="00BE68E1" w:rsidRDefault="00BE68E1" w:rsidP="00CD6671">
            <w:pPr>
              <w:rPr>
                <w:lang w:val="uk-UA"/>
              </w:rPr>
            </w:pPr>
          </w:p>
          <w:p w:rsidR="00BE68E1" w:rsidRPr="00BE68E1" w:rsidRDefault="00BE68E1" w:rsidP="00CD6671">
            <w:pPr>
              <w:rPr>
                <w:lang w:val="uk-UA"/>
              </w:rPr>
            </w:pPr>
            <w:r w:rsidRPr="00BE68E1">
              <w:rPr>
                <w:lang w:val="uk-UA"/>
              </w:rPr>
              <w:t>За рахунок коштів місцевого бюджету/ 160 тис.грн.</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Реконструкція системи теплопостачання школи за адресою: с.Соснова, Переяслав-Хмельницького району, Київської області, вул.Центральна,36</w:t>
            </w:r>
          </w:p>
        </w:tc>
        <w:tc>
          <w:tcPr>
            <w:tcW w:w="4192" w:type="dxa"/>
          </w:tcPr>
          <w:p w:rsidR="00BE68E1" w:rsidRPr="00BE68E1" w:rsidRDefault="00BE68E1" w:rsidP="00CD6671">
            <w:pPr>
              <w:rPr>
                <w:lang w:val="uk-UA"/>
              </w:rPr>
            </w:pPr>
          </w:p>
          <w:p w:rsidR="00BE68E1" w:rsidRPr="00BE68E1" w:rsidRDefault="00BE68E1" w:rsidP="00CD6671">
            <w:pPr>
              <w:rPr>
                <w:lang w:val="uk-UA"/>
              </w:rPr>
            </w:pPr>
            <w:r w:rsidRPr="00BE68E1">
              <w:rPr>
                <w:lang w:val="uk-UA"/>
              </w:rPr>
              <w:t>За рахунок коштів місцевого бюджету/ 1000 тис.грн.</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Виготовлення проектно-кошторисної документації на об’єкт: «Реконструкція системи теплопостачання  будинку культури за адресою: вул.Переяславська, 17, с.Студеники, Переяслав-Хмельницький район, Київська область</w:t>
            </w:r>
          </w:p>
        </w:tc>
        <w:tc>
          <w:tcPr>
            <w:tcW w:w="4192" w:type="dxa"/>
          </w:tcPr>
          <w:p w:rsidR="00BE68E1" w:rsidRPr="00BE68E1" w:rsidRDefault="00BE68E1" w:rsidP="00CD6671">
            <w:pPr>
              <w:rPr>
                <w:lang w:val="uk-UA"/>
              </w:rPr>
            </w:pPr>
          </w:p>
          <w:p w:rsidR="00BE68E1" w:rsidRPr="00BE68E1" w:rsidRDefault="00BE68E1" w:rsidP="00CD6671">
            <w:pPr>
              <w:rPr>
                <w:lang w:val="uk-UA"/>
              </w:rPr>
            </w:pPr>
            <w:r w:rsidRPr="00BE68E1">
              <w:rPr>
                <w:lang w:val="uk-UA"/>
              </w:rPr>
              <w:t xml:space="preserve">За рахунок коштів місцевого бюджету/ 250 тис.грн. </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Виготовлення проектно-кошторисної документації на обєкт: «Будівництво стадіону за адресою: вул.Привокзальна, 5а, с.Переяславське Переяслав-Хмельницького району Київської області»</w:t>
            </w:r>
          </w:p>
        </w:tc>
        <w:tc>
          <w:tcPr>
            <w:tcW w:w="4192" w:type="dxa"/>
          </w:tcPr>
          <w:p w:rsidR="00BE68E1" w:rsidRPr="00BE68E1" w:rsidRDefault="00BE68E1" w:rsidP="00CD6671">
            <w:pPr>
              <w:rPr>
                <w:lang w:val="uk-UA"/>
              </w:rPr>
            </w:pPr>
            <w:r w:rsidRPr="00BE68E1">
              <w:rPr>
                <w:lang w:val="uk-UA"/>
              </w:rPr>
              <w:t>За рахунок коштів місцевого бюджету/ 75 тис.грн.</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Капітальний ремонт бойлерної за адресою: вул.Центральна, 43А, с.Переяславське Переяслав-Хмельницького району Київської області (в т.ч.ПКД)</w:t>
            </w:r>
          </w:p>
        </w:tc>
        <w:tc>
          <w:tcPr>
            <w:tcW w:w="4192" w:type="dxa"/>
          </w:tcPr>
          <w:p w:rsidR="00BE68E1" w:rsidRPr="00BE68E1" w:rsidRDefault="00BE68E1" w:rsidP="00CD6671">
            <w:pPr>
              <w:rPr>
                <w:lang w:val="uk-UA"/>
              </w:rPr>
            </w:pPr>
            <w:r w:rsidRPr="00BE68E1">
              <w:rPr>
                <w:lang w:val="uk-UA"/>
              </w:rPr>
              <w:t>За рахунок коштів місцевого бюджету/ 220 тис.грн.</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Встановлення твердопаливного котла для опалення  ЗДО «Малятко»</w:t>
            </w:r>
          </w:p>
        </w:tc>
        <w:tc>
          <w:tcPr>
            <w:tcW w:w="4192" w:type="dxa"/>
          </w:tcPr>
          <w:p w:rsidR="00BE68E1" w:rsidRPr="00BE68E1" w:rsidRDefault="00BE68E1" w:rsidP="00CD6671">
            <w:pPr>
              <w:rPr>
                <w:lang w:val="uk-UA"/>
              </w:rPr>
            </w:pPr>
            <w:r w:rsidRPr="00BE68E1">
              <w:rPr>
                <w:lang w:val="uk-UA"/>
              </w:rPr>
              <w:t>За рахунок коштів місцевого бюджету/ 84,5тис.грн.</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Встановлення твердопаливного котла для Переяславського НВО «ЗЗСО І-ІІ ступенів – ЗДО» за адресою вул.Центральна, 43А в с.Переяславське</w:t>
            </w:r>
          </w:p>
        </w:tc>
        <w:tc>
          <w:tcPr>
            <w:tcW w:w="4192" w:type="dxa"/>
          </w:tcPr>
          <w:p w:rsidR="00BE68E1" w:rsidRPr="00BE68E1" w:rsidRDefault="00BE68E1" w:rsidP="00CD6671">
            <w:pPr>
              <w:rPr>
                <w:lang w:val="uk-UA"/>
              </w:rPr>
            </w:pPr>
            <w:r w:rsidRPr="00BE68E1">
              <w:rPr>
                <w:lang w:val="uk-UA"/>
              </w:rPr>
              <w:t>За рахунок коштів місцевого бюджету/ 100 тис.грн.</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 xml:space="preserve">Придбання меблів для Переяславського НВО «ЗЗСО І-ІІ ступенів –ЗДО» </w:t>
            </w:r>
          </w:p>
        </w:tc>
        <w:tc>
          <w:tcPr>
            <w:tcW w:w="4192" w:type="dxa"/>
          </w:tcPr>
          <w:p w:rsidR="00BE68E1" w:rsidRPr="00BE68E1" w:rsidRDefault="00BE68E1" w:rsidP="00CD6671">
            <w:pPr>
              <w:rPr>
                <w:lang w:val="uk-UA"/>
              </w:rPr>
            </w:pPr>
            <w:r w:rsidRPr="00BE68E1">
              <w:rPr>
                <w:lang w:val="uk-UA"/>
              </w:rPr>
              <w:t>За рахунок коштів місцевого бюджету/ 300  тис.грн.</w:t>
            </w:r>
          </w:p>
        </w:tc>
      </w:tr>
      <w:tr w:rsidR="00BE68E1" w:rsidRPr="00BE68E1" w:rsidTr="00CD6671">
        <w:trPr>
          <w:trHeight w:val="953"/>
          <w:tblCellSpacing w:w="15" w:type="dxa"/>
        </w:trPr>
        <w:tc>
          <w:tcPr>
            <w:tcW w:w="470" w:type="dxa"/>
            <w:vAlign w:val="center"/>
          </w:tcPr>
          <w:p w:rsidR="00BE68E1" w:rsidRPr="00BE68E1" w:rsidRDefault="00BE68E1" w:rsidP="00BE68E1">
            <w:pPr>
              <w:pStyle w:val="ac"/>
              <w:numPr>
                <w:ilvl w:val="0"/>
                <w:numId w:val="81"/>
              </w:numPr>
              <w:ind w:left="0" w:firstLine="0"/>
              <w:contextualSpacing/>
              <w:jc w:val="both"/>
              <w:rPr>
                <w:sz w:val="20"/>
                <w:szCs w:val="20"/>
              </w:rPr>
            </w:pPr>
          </w:p>
        </w:tc>
        <w:tc>
          <w:tcPr>
            <w:tcW w:w="5054" w:type="dxa"/>
            <w:vAlign w:val="center"/>
          </w:tcPr>
          <w:p w:rsidR="00BE68E1" w:rsidRPr="00BE68E1" w:rsidRDefault="00BE68E1" w:rsidP="00CD6671">
            <w:pPr>
              <w:pStyle w:val="ac"/>
              <w:contextualSpacing/>
              <w:jc w:val="both"/>
              <w:rPr>
                <w:sz w:val="20"/>
                <w:szCs w:val="20"/>
              </w:rPr>
            </w:pPr>
            <w:r w:rsidRPr="00BE68E1">
              <w:rPr>
                <w:sz w:val="20"/>
                <w:szCs w:val="20"/>
              </w:rPr>
              <w:t>Капітальний ремонт будівлі Переяславського НВО «ЗЗСО І-ІІ ступенів – ЗДО»</w:t>
            </w:r>
          </w:p>
        </w:tc>
        <w:tc>
          <w:tcPr>
            <w:tcW w:w="4192" w:type="dxa"/>
          </w:tcPr>
          <w:p w:rsidR="00BE68E1" w:rsidRPr="00BE68E1" w:rsidRDefault="00BE68E1" w:rsidP="00CD6671">
            <w:pPr>
              <w:rPr>
                <w:lang w:val="uk-UA"/>
              </w:rPr>
            </w:pPr>
            <w:r w:rsidRPr="00BE68E1">
              <w:rPr>
                <w:lang w:val="uk-UA"/>
              </w:rPr>
              <w:t>За рахунок коштів місцевого бюджету/ 200  тис.грн.</w:t>
            </w:r>
          </w:p>
        </w:tc>
      </w:tr>
    </w:tbl>
    <w:p w:rsidR="00BE68E1" w:rsidRPr="00BE68E1" w:rsidRDefault="00BE68E1" w:rsidP="00BE68E1">
      <w:pPr>
        <w:pStyle w:val="ac"/>
        <w:contextualSpacing/>
        <w:jc w:val="both"/>
        <w:rPr>
          <w:sz w:val="20"/>
          <w:szCs w:val="20"/>
        </w:rPr>
      </w:pPr>
      <w:r w:rsidRPr="00BE68E1">
        <w:rPr>
          <w:b/>
          <w:bCs/>
          <w:sz w:val="20"/>
          <w:szCs w:val="20"/>
        </w:rPr>
        <w:t>6. МОНІТОРИНГ ТА ОЦІНКА РЕЗУЛЬТАТИВНОСТІ РЕАЛІЗАЦІЇ ПРОГРАМИ</w:t>
      </w:r>
    </w:p>
    <w:p w:rsidR="00BE68E1" w:rsidRPr="00BE68E1" w:rsidRDefault="00BE68E1" w:rsidP="00BE68E1">
      <w:pPr>
        <w:pStyle w:val="ac"/>
        <w:ind w:firstLine="567"/>
        <w:contextualSpacing/>
        <w:jc w:val="both"/>
        <w:rPr>
          <w:sz w:val="20"/>
          <w:szCs w:val="20"/>
        </w:rPr>
      </w:pPr>
      <w:r w:rsidRPr="00BE68E1">
        <w:rPr>
          <w:sz w:val="20"/>
          <w:szCs w:val="20"/>
        </w:rPr>
        <w:t>Сесія Студениківської сільської ради визначає першочерговість виконання заходів з урахуванням пріоритетних напрямків Програми і наявності фінансових та інших ресурсів. Основні показники та окремі заходи Програми можуть коригуватися з урахуванням соціально-економічної ситуації в громаді та суспільстві з відповідним погодженням за потреби  у встановленому порядку з Київською обласною радою, Київською обласною державною адміністрацією, Міністерством регіонального розвитку України та іншими центральними органами виконавчої влади.</w:t>
      </w:r>
    </w:p>
    <w:p w:rsidR="00BE68E1" w:rsidRPr="00BE68E1" w:rsidRDefault="00BE68E1" w:rsidP="00BE68E1">
      <w:pPr>
        <w:pStyle w:val="ac"/>
        <w:ind w:firstLine="567"/>
        <w:contextualSpacing/>
        <w:jc w:val="both"/>
        <w:rPr>
          <w:sz w:val="20"/>
          <w:szCs w:val="20"/>
        </w:rPr>
      </w:pPr>
      <w:r w:rsidRPr="00BE68E1">
        <w:rPr>
          <w:sz w:val="20"/>
          <w:szCs w:val="20"/>
        </w:rPr>
        <w:t>Моніторинг виконання Програми закріплено за виконавчим комітетом Студениківської сільської ради. Звіти щодо виконання Програми та внесення зміни щодо їх реалізації будуть заслуховуватися на сесіях, а також на сходах сіл громади.</w:t>
      </w:r>
    </w:p>
    <w:p w:rsidR="00BE68E1" w:rsidRPr="00B475D5" w:rsidRDefault="00BE68E1" w:rsidP="00BE68E1">
      <w:pPr>
        <w:tabs>
          <w:tab w:val="left" w:pos="708"/>
          <w:tab w:val="left" w:pos="1416"/>
          <w:tab w:val="left" w:pos="2124"/>
          <w:tab w:val="left" w:pos="2832"/>
          <w:tab w:val="left" w:pos="3540"/>
          <w:tab w:val="left" w:pos="4248"/>
          <w:tab w:val="left" w:pos="4956"/>
          <w:tab w:val="left" w:pos="5664"/>
          <w:tab w:val="left" w:pos="6372"/>
          <w:tab w:val="left" w:pos="6860"/>
        </w:tabs>
        <w:ind w:left="360"/>
        <w:contextualSpacing/>
        <w:jc w:val="both"/>
        <w:rPr>
          <w:lang w:val="uk-UA"/>
        </w:rPr>
      </w:pPr>
    </w:p>
    <w:p w:rsidR="00BE68E1" w:rsidRPr="00B475D5" w:rsidRDefault="00BE68E1" w:rsidP="00BE68E1">
      <w:pPr>
        <w:contextualSpacing/>
        <w:jc w:val="both"/>
        <w:rPr>
          <w:lang w:val="uk-UA"/>
        </w:rPr>
      </w:pPr>
    </w:p>
    <w:p w:rsidR="00D5766F" w:rsidRDefault="00D5766F"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BE68E1" w:rsidRDefault="00BE68E1" w:rsidP="008D78A1">
      <w:pPr>
        <w:pStyle w:val="a5"/>
        <w:rPr>
          <w:b/>
          <w:sz w:val="24"/>
          <w:szCs w:val="24"/>
          <w:lang w:val="uk-UA"/>
        </w:rPr>
      </w:pPr>
    </w:p>
    <w:p w:rsidR="00D5766F" w:rsidRDefault="00D5766F" w:rsidP="008D78A1">
      <w:pPr>
        <w:pStyle w:val="a5"/>
        <w:rPr>
          <w:b/>
          <w:sz w:val="24"/>
          <w:szCs w:val="24"/>
          <w:lang w:val="uk-UA"/>
        </w:rPr>
      </w:pPr>
    </w:p>
    <w:p w:rsidR="00D5766F" w:rsidRPr="00C57920" w:rsidRDefault="00D5766F" w:rsidP="00D5766F">
      <w:pPr>
        <w:spacing w:after="200" w:line="276" w:lineRule="auto"/>
        <w:jc w:val="center"/>
        <w:rPr>
          <w:rFonts w:ascii="Calibri" w:eastAsia="Calibri" w:hAnsi="Calibri"/>
          <w:sz w:val="22"/>
          <w:szCs w:val="22"/>
          <w:lang w:eastAsia="en-US"/>
        </w:rPr>
      </w:pPr>
      <w:r w:rsidRPr="00C57920">
        <w:rPr>
          <w:rFonts w:ascii="Calibri" w:eastAsia="Calibri" w:hAnsi="Calibri"/>
          <w:noProof/>
          <w:sz w:val="22"/>
          <w:szCs w:val="22"/>
          <w:lang w:val="uk-UA" w:eastAsia="uk-UA"/>
        </w:rPr>
        <w:drawing>
          <wp:inline distT="0" distB="0" distL="0" distR="0" wp14:anchorId="39FFF9B8" wp14:editId="2C1BE6A2">
            <wp:extent cx="609600" cy="847725"/>
            <wp:effectExtent l="0" t="0" r="0" b="9525"/>
            <wp:docPr id="6" name="Рисунок 6" descr="Описание: 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D:\КЛВ\64px-Lesser_Coat_of_Arms_of_Ukraine_(bw).svg.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00" cy="847725"/>
                    </a:xfrm>
                    <a:prstGeom prst="rect">
                      <a:avLst/>
                    </a:prstGeom>
                    <a:noFill/>
                    <a:ln>
                      <a:noFill/>
                    </a:ln>
                  </pic:spPr>
                </pic:pic>
              </a:graphicData>
            </a:graphic>
          </wp:inline>
        </w:drawing>
      </w:r>
    </w:p>
    <w:p w:rsidR="00D5766F" w:rsidRPr="002E7300" w:rsidRDefault="00D5766F" w:rsidP="00D5766F">
      <w:pPr>
        <w:widowControl w:val="0"/>
        <w:snapToGrid w:val="0"/>
        <w:jc w:val="center"/>
        <w:rPr>
          <w:b/>
          <w:sz w:val="28"/>
          <w:szCs w:val="28"/>
        </w:rPr>
      </w:pPr>
      <w:r w:rsidRPr="002E7300">
        <w:rPr>
          <w:b/>
          <w:sz w:val="28"/>
          <w:szCs w:val="28"/>
        </w:rPr>
        <w:t>УКРАЇНА</w:t>
      </w:r>
    </w:p>
    <w:p w:rsidR="00D5766F" w:rsidRPr="002E7300" w:rsidRDefault="00D5766F" w:rsidP="00D5766F">
      <w:pPr>
        <w:widowControl w:val="0"/>
        <w:snapToGrid w:val="0"/>
        <w:jc w:val="center"/>
        <w:rPr>
          <w:b/>
          <w:sz w:val="28"/>
          <w:szCs w:val="28"/>
        </w:rPr>
      </w:pPr>
      <w:r w:rsidRPr="002E7300">
        <w:rPr>
          <w:b/>
          <w:sz w:val="28"/>
          <w:szCs w:val="28"/>
        </w:rPr>
        <w:t>КИЇВСЬКА ОБЛАСТЬ</w:t>
      </w:r>
    </w:p>
    <w:p w:rsidR="00D5766F" w:rsidRPr="002E7300" w:rsidRDefault="00D5766F" w:rsidP="00D5766F">
      <w:pPr>
        <w:widowControl w:val="0"/>
        <w:snapToGrid w:val="0"/>
        <w:jc w:val="center"/>
        <w:rPr>
          <w:b/>
          <w:sz w:val="28"/>
          <w:szCs w:val="28"/>
        </w:rPr>
      </w:pPr>
      <w:r w:rsidRPr="002E7300">
        <w:rPr>
          <w:b/>
          <w:sz w:val="28"/>
          <w:szCs w:val="28"/>
        </w:rPr>
        <w:t>ПЕРЕЯСЛАВ-ХМЕЛЬНИЦЬКИЙ РАЙОН</w:t>
      </w:r>
    </w:p>
    <w:p w:rsidR="00D5766F" w:rsidRPr="006A6451" w:rsidRDefault="006A6451" w:rsidP="006A6451">
      <w:pPr>
        <w:widowControl w:val="0"/>
        <w:snapToGrid w:val="0"/>
        <w:jc w:val="center"/>
        <w:rPr>
          <w:b/>
          <w:sz w:val="28"/>
          <w:szCs w:val="28"/>
        </w:rPr>
      </w:pPr>
      <w:r>
        <w:rPr>
          <w:b/>
          <w:sz w:val="28"/>
          <w:szCs w:val="28"/>
        </w:rPr>
        <w:t>СТУДЕНИКІВСЬКА СІЛЬСЬКА РАДА</w:t>
      </w:r>
    </w:p>
    <w:p w:rsidR="00D5766F" w:rsidRPr="008A2EDF" w:rsidRDefault="00D5766F" w:rsidP="00D5766F">
      <w:pPr>
        <w:autoSpaceDE w:val="0"/>
        <w:autoSpaceDN w:val="0"/>
        <w:rPr>
          <w:b/>
          <w:bCs/>
          <w:sz w:val="28"/>
          <w:szCs w:val="28"/>
        </w:rPr>
      </w:pPr>
      <w:r w:rsidRPr="008A2EDF">
        <w:rPr>
          <w:b/>
          <w:bCs/>
          <w:sz w:val="28"/>
          <w:szCs w:val="28"/>
        </w:rPr>
        <w:t xml:space="preserve">                                                      </w:t>
      </w:r>
    </w:p>
    <w:p w:rsidR="00D5766F" w:rsidRPr="00D62B5D" w:rsidRDefault="00D5766F" w:rsidP="00D5766F">
      <w:pPr>
        <w:autoSpaceDE w:val="0"/>
        <w:autoSpaceDN w:val="0"/>
        <w:rPr>
          <w:sz w:val="28"/>
          <w:szCs w:val="28"/>
        </w:rPr>
      </w:pPr>
      <w:r w:rsidRPr="008A2EDF">
        <w:rPr>
          <w:sz w:val="28"/>
          <w:szCs w:val="28"/>
        </w:rPr>
        <w:tab/>
      </w:r>
      <w:r w:rsidRPr="008A2EDF">
        <w:rPr>
          <w:sz w:val="28"/>
          <w:szCs w:val="28"/>
        </w:rPr>
        <w:tab/>
      </w:r>
      <w:r w:rsidRPr="008A2EDF">
        <w:rPr>
          <w:sz w:val="28"/>
          <w:szCs w:val="28"/>
        </w:rPr>
        <w:tab/>
      </w:r>
      <w:r w:rsidRPr="008A2EDF">
        <w:rPr>
          <w:sz w:val="28"/>
          <w:szCs w:val="28"/>
        </w:rPr>
        <w:tab/>
      </w:r>
      <w:r w:rsidRPr="008A2EDF">
        <w:rPr>
          <w:sz w:val="28"/>
          <w:szCs w:val="28"/>
        </w:rPr>
        <w:tab/>
      </w:r>
      <w:r w:rsidRPr="008A2EDF">
        <w:rPr>
          <w:sz w:val="28"/>
          <w:szCs w:val="28"/>
        </w:rPr>
        <w:tab/>
      </w:r>
      <w:r>
        <w:rPr>
          <w:sz w:val="28"/>
          <w:szCs w:val="28"/>
        </w:rPr>
        <w:t xml:space="preserve">   </w:t>
      </w:r>
      <w:r w:rsidRPr="00D62B5D">
        <w:rPr>
          <w:sz w:val="28"/>
          <w:szCs w:val="28"/>
        </w:rPr>
        <w:t>РІШЕННЯ</w:t>
      </w:r>
    </w:p>
    <w:p w:rsidR="00D5766F" w:rsidRPr="00D62B5D" w:rsidRDefault="00D5766F" w:rsidP="008D78A1">
      <w:pPr>
        <w:pStyle w:val="a5"/>
        <w:rPr>
          <w:b/>
          <w:sz w:val="28"/>
          <w:szCs w:val="28"/>
          <w:lang w:val="uk-UA"/>
        </w:rPr>
      </w:pPr>
    </w:p>
    <w:p w:rsidR="00D5766F" w:rsidRPr="00D62B5D" w:rsidRDefault="00D5766F" w:rsidP="008D78A1">
      <w:pPr>
        <w:pStyle w:val="a5"/>
        <w:rPr>
          <w:b/>
          <w:sz w:val="28"/>
          <w:szCs w:val="28"/>
          <w:lang w:val="uk-UA"/>
        </w:rPr>
      </w:pPr>
      <w:r w:rsidRPr="00D62B5D">
        <w:rPr>
          <w:b/>
          <w:sz w:val="28"/>
          <w:szCs w:val="28"/>
          <w:lang w:val="uk-UA"/>
        </w:rPr>
        <w:t xml:space="preserve">Про затвердження Положення </w:t>
      </w:r>
    </w:p>
    <w:p w:rsidR="00D5766F" w:rsidRPr="00D62B5D" w:rsidRDefault="00D5766F" w:rsidP="008D78A1">
      <w:pPr>
        <w:pStyle w:val="a5"/>
        <w:rPr>
          <w:b/>
          <w:sz w:val="28"/>
          <w:szCs w:val="28"/>
          <w:lang w:val="uk-UA"/>
        </w:rPr>
      </w:pPr>
      <w:r w:rsidRPr="00D62B5D">
        <w:rPr>
          <w:b/>
          <w:sz w:val="28"/>
          <w:szCs w:val="28"/>
          <w:lang w:val="uk-UA"/>
        </w:rPr>
        <w:t>про порядок надання земельних ділянок</w:t>
      </w:r>
    </w:p>
    <w:p w:rsidR="00D5766F" w:rsidRPr="00D62B5D" w:rsidRDefault="00D5766F" w:rsidP="008D78A1">
      <w:pPr>
        <w:pStyle w:val="a5"/>
        <w:rPr>
          <w:b/>
          <w:sz w:val="28"/>
          <w:szCs w:val="28"/>
          <w:lang w:val="uk-UA"/>
        </w:rPr>
      </w:pPr>
      <w:r w:rsidRPr="00D62B5D">
        <w:rPr>
          <w:b/>
          <w:sz w:val="28"/>
          <w:szCs w:val="28"/>
          <w:lang w:val="uk-UA"/>
        </w:rPr>
        <w:t>громадянам для ведення особистого</w:t>
      </w:r>
    </w:p>
    <w:p w:rsidR="00D5766F" w:rsidRPr="00D62B5D" w:rsidRDefault="00D5766F" w:rsidP="008D78A1">
      <w:pPr>
        <w:pStyle w:val="a5"/>
        <w:rPr>
          <w:b/>
          <w:sz w:val="28"/>
          <w:szCs w:val="28"/>
          <w:lang w:val="uk-UA"/>
        </w:rPr>
      </w:pPr>
      <w:r w:rsidRPr="00D62B5D">
        <w:rPr>
          <w:b/>
          <w:sz w:val="28"/>
          <w:szCs w:val="28"/>
          <w:lang w:val="uk-UA"/>
        </w:rPr>
        <w:t>селянського господарства, будівництва та обслуговування</w:t>
      </w:r>
    </w:p>
    <w:p w:rsidR="00D5766F" w:rsidRPr="00D62B5D" w:rsidRDefault="00D5766F" w:rsidP="008D78A1">
      <w:pPr>
        <w:pStyle w:val="a5"/>
        <w:rPr>
          <w:b/>
          <w:sz w:val="28"/>
          <w:szCs w:val="28"/>
          <w:lang w:val="uk-UA"/>
        </w:rPr>
      </w:pPr>
      <w:r w:rsidRPr="00D62B5D">
        <w:rPr>
          <w:b/>
          <w:sz w:val="28"/>
          <w:szCs w:val="28"/>
          <w:lang w:val="uk-UA"/>
        </w:rPr>
        <w:t>жилого будинку, господарських будівель та споруд,</w:t>
      </w:r>
    </w:p>
    <w:p w:rsidR="00D5766F" w:rsidRPr="00D62B5D" w:rsidRDefault="00D5766F" w:rsidP="008D78A1">
      <w:pPr>
        <w:pStyle w:val="a5"/>
        <w:rPr>
          <w:b/>
          <w:sz w:val="28"/>
          <w:szCs w:val="28"/>
          <w:lang w:val="uk-UA"/>
        </w:rPr>
      </w:pPr>
      <w:r w:rsidRPr="00D62B5D">
        <w:rPr>
          <w:b/>
          <w:sz w:val="28"/>
          <w:szCs w:val="28"/>
          <w:lang w:val="uk-UA"/>
        </w:rPr>
        <w:t>розташованих  в межах Студениківської сільської ради</w:t>
      </w:r>
    </w:p>
    <w:p w:rsidR="00D5766F" w:rsidRPr="00D62B5D" w:rsidRDefault="00D5766F" w:rsidP="008D78A1">
      <w:pPr>
        <w:pStyle w:val="a5"/>
        <w:rPr>
          <w:b/>
          <w:sz w:val="28"/>
          <w:szCs w:val="28"/>
          <w:lang w:val="uk-UA"/>
        </w:rPr>
      </w:pPr>
    </w:p>
    <w:p w:rsidR="00D5766F" w:rsidRPr="00D62B5D" w:rsidRDefault="00D5766F" w:rsidP="008D78A1">
      <w:pPr>
        <w:pStyle w:val="a5"/>
        <w:rPr>
          <w:sz w:val="28"/>
          <w:szCs w:val="28"/>
          <w:lang w:val="uk-UA"/>
        </w:rPr>
      </w:pPr>
      <w:r w:rsidRPr="00D62B5D">
        <w:rPr>
          <w:sz w:val="28"/>
          <w:szCs w:val="28"/>
          <w:lang w:val="uk-UA"/>
        </w:rPr>
        <w:t xml:space="preserve">    </w:t>
      </w:r>
    </w:p>
    <w:p w:rsidR="00D5766F" w:rsidRDefault="00D5766F" w:rsidP="00D62B5D">
      <w:pPr>
        <w:pStyle w:val="a5"/>
        <w:rPr>
          <w:sz w:val="28"/>
          <w:szCs w:val="28"/>
          <w:lang w:val="uk-UA"/>
        </w:rPr>
      </w:pPr>
      <w:r w:rsidRPr="00D62B5D">
        <w:rPr>
          <w:sz w:val="28"/>
          <w:szCs w:val="28"/>
          <w:lang w:val="uk-UA"/>
        </w:rPr>
        <w:t xml:space="preserve">   Відповідно до законів України «Про основи містобудування», «Про регулювання містобудівної діяльності», «Про статус </w:t>
      </w:r>
      <w:r w:rsidRPr="00D62B5D">
        <w:rPr>
          <w:b/>
          <w:sz w:val="28"/>
          <w:szCs w:val="28"/>
          <w:lang w:val="uk-UA"/>
        </w:rPr>
        <w:t xml:space="preserve">  </w:t>
      </w:r>
      <w:r w:rsidR="00AC3379" w:rsidRPr="00D62B5D">
        <w:rPr>
          <w:sz w:val="28"/>
          <w:szCs w:val="28"/>
          <w:lang w:val="uk-UA"/>
        </w:rPr>
        <w:t>ветеранів війни, гарантії їх соціального захисту», «Про особисте селянське господарство»</w:t>
      </w:r>
      <w:r w:rsidR="00D62B5D" w:rsidRPr="00D62B5D">
        <w:rPr>
          <w:sz w:val="28"/>
          <w:szCs w:val="28"/>
          <w:lang w:val="uk-UA"/>
        </w:rPr>
        <w:t>,  «Про соціальний і правовий захист військовослужбовців та членів їх сімей», «Про основні засади соціального захисту ветеранів праці та інших громадян похилого віку в Україні»,              «Про державну реєстрацію речових прав на нерухоме майно та їх обтяжень», «Про місцеве самоврядування в Україні»,  сільська  рада</w:t>
      </w:r>
    </w:p>
    <w:p w:rsidR="00D62B5D" w:rsidRDefault="00D62B5D" w:rsidP="00D62B5D">
      <w:pPr>
        <w:pStyle w:val="a5"/>
        <w:rPr>
          <w:b/>
          <w:sz w:val="28"/>
          <w:szCs w:val="28"/>
          <w:lang w:val="uk-UA"/>
        </w:rPr>
      </w:pPr>
      <w:r>
        <w:rPr>
          <w:b/>
          <w:sz w:val="28"/>
          <w:szCs w:val="28"/>
          <w:lang w:val="uk-UA"/>
        </w:rPr>
        <w:t>ВИРІШИЛА:</w:t>
      </w:r>
    </w:p>
    <w:p w:rsidR="00D62B5D" w:rsidRDefault="00D62B5D" w:rsidP="00D62B5D">
      <w:pPr>
        <w:pStyle w:val="a5"/>
        <w:rPr>
          <w:b/>
          <w:sz w:val="28"/>
          <w:szCs w:val="28"/>
          <w:lang w:val="uk-UA"/>
        </w:rPr>
      </w:pPr>
    </w:p>
    <w:p w:rsidR="00D62B5D" w:rsidRDefault="00D62B5D" w:rsidP="00D62B5D">
      <w:pPr>
        <w:pStyle w:val="a5"/>
        <w:numPr>
          <w:ilvl w:val="0"/>
          <w:numId w:val="6"/>
        </w:numPr>
        <w:rPr>
          <w:sz w:val="28"/>
          <w:szCs w:val="28"/>
          <w:lang w:val="uk-UA"/>
        </w:rPr>
      </w:pPr>
      <w:r>
        <w:rPr>
          <w:sz w:val="28"/>
          <w:szCs w:val="28"/>
          <w:lang w:val="uk-UA"/>
        </w:rPr>
        <w:t xml:space="preserve">Затвердити Положення </w:t>
      </w:r>
      <w:r w:rsidRPr="00835EE7">
        <w:rPr>
          <w:sz w:val="28"/>
          <w:szCs w:val="28"/>
          <w:lang w:val="uk-UA"/>
        </w:rPr>
        <w:t xml:space="preserve">про порядок надання громадянам земельних ділянок для </w:t>
      </w:r>
      <w:r w:rsidRPr="004419CD">
        <w:rPr>
          <w:sz w:val="28"/>
          <w:szCs w:val="28"/>
          <w:lang w:val="uk-UA"/>
        </w:rPr>
        <w:t>ведення особи</w:t>
      </w:r>
      <w:r>
        <w:rPr>
          <w:sz w:val="28"/>
          <w:szCs w:val="28"/>
          <w:lang w:val="uk-UA"/>
        </w:rPr>
        <w:t xml:space="preserve">стого селянського господарства, </w:t>
      </w:r>
      <w:r w:rsidRPr="00835EE7">
        <w:rPr>
          <w:sz w:val="28"/>
          <w:szCs w:val="28"/>
          <w:lang w:val="uk-UA"/>
        </w:rPr>
        <w:t>буді</w:t>
      </w:r>
      <w:r>
        <w:rPr>
          <w:sz w:val="28"/>
          <w:szCs w:val="28"/>
          <w:lang w:val="uk-UA"/>
        </w:rPr>
        <w:t>вництва і обслуговування жил</w:t>
      </w:r>
      <w:r w:rsidRPr="00835EE7">
        <w:rPr>
          <w:sz w:val="28"/>
          <w:szCs w:val="28"/>
          <w:lang w:val="uk-UA"/>
        </w:rPr>
        <w:t>ого будинку</w:t>
      </w:r>
      <w:r w:rsidRPr="004419CD">
        <w:rPr>
          <w:sz w:val="28"/>
          <w:szCs w:val="28"/>
          <w:lang w:val="uk-UA"/>
        </w:rPr>
        <w:t xml:space="preserve">, господарських будівель </w:t>
      </w:r>
      <w:r>
        <w:rPr>
          <w:sz w:val="28"/>
          <w:szCs w:val="28"/>
          <w:lang w:val="uk-UA"/>
        </w:rPr>
        <w:t>і</w:t>
      </w:r>
      <w:r w:rsidRPr="004419CD">
        <w:rPr>
          <w:sz w:val="28"/>
          <w:szCs w:val="28"/>
          <w:lang w:val="uk-UA"/>
        </w:rPr>
        <w:t xml:space="preserve"> споруд </w:t>
      </w:r>
      <w:r>
        <w:rPr>
          <w:sz w:val="28"/>
          <w:szCs w:val="28"/>
          <w:lang w:val="uk-UA"/>
        </w:rPr>
        <w:t xml:space="preserve">(присадибна ділянка), які розташовані </w:t>
      </w:r>
      <w:r w:rsidRPr="001802EB">
        <w:rPr>
          <w:sz w:val="28"/>
          <w:szCs w:val="28"/>
          <w:lang w:val="uk-UA"/>
        </w:rPr>
        <w:t>в межах</w:t>
      </w:r>
      <w:r w:rsidRPr="004419CD">
        <w:rPr>
          <w:sz w:val="28"/>
          <w:szCs w:val="28"/>
          <w:lang w:val="uk-UA"/>
        </w:rPr>
        <w:t xml:space="preserve"> </w:t>
      </w:r>
      <w:r>
        <w:rPr>
          <w:sz w:val="28"/>
          <w:szCs w:val="28"/>
          <w:lang w:val="uk-UA"/>
        </w:rPr>
        <w:t>об</w:t>
      </w:r>
      <w:r w:rsidRPr="008D4FD9">
        <w:rPr>
          <w:sz w:val="28"/>
          <w:szCs w:val="28"/>
          <w:lang w:val="uk-UA"/>
        </w:rPr>
        <w:t>’</w:t>
      </w:r>
      <w:r>
        <w:rPr>
          <w:sz w:val="28"/>
          <w:szCs w:val="28"/>
          <w:lang w:val="uk-UA"/>
        </w:rPr>
        <w:t xml:space="preserve">єднаної територіальної громади </w:t>
      </w:r>
      <w:r w:rsidRPr="004419CD">
        <w:rPr>
          <w:sz w:val="28"/>
          <w:szCs w:val="28"/>
          <w:lang w:val="uk-UA"/>
        </w:rPr>
        <w:t>Студениківської сільської ради</w:t>
      </w:r>
      <w:r>
        <w:rPr>
          <w:sz w:val="28"/>
          <w:szCs w:val="28"/>
          <w:lang w:val="uk-UA"/>
        </w:rPr>
        <w:t xml:space="preserve"> (додається).</w:t>
      </w:r>
    </w:p>
    <w:p w:rsidR="00D62B5D" w:rsidRPr="00E53F3D" w:rsidRDefault="00D62B5D" w:rsidP="00D62B5D">
      <w:pPr>
        <w:pStyle w:val="a5"/>
        <w:numPr>
          <w:ilvl w:val="0"/>
          <w:numId w:val="6"/>
        </w:numPr>
        <w:contextualSpacing w:val="0"/>
        <w:jc w:val="both"/>
        <w:rPr>
          <w:sz w:val="26"/>
          <w:szCs w:val="26"/>
          <w:lang w:val="uk-UA"/>
        </w:rPr>
      </w:pPr>
      <w:r>
        <w:rPr>
          <w:sz w:val="28"/>
          <w:szCs w:val="28"/>
          <w:lang w:val="uk-UA"/>
        </w:rPr>
        <w:t xml:space="preserve">Контроль за виконанням рішення покласти на постійну комісію з питань </w:t>
      </w:r>
      <w:r w:rsidRPr="00D62B5D">
        <w:rPr>
          <w:sz w:val="28"/>
          <w:szCs w:val="28"/>
          <w:lang w:val="uk-UA"/>
        </w:rPr>
        <w:t>земельних відносин, благоустрою та екології.</w:t>
      </w:r>
    </w:p>
    <w:p w:rsidR="00D62B5D" w:rsidRDefault="00D62B5D" w:rsidP="00D62B5D">
      <w:pPr>
        <w:pStyle w:val="a5"/>
        <w:ind w:left="1080"/>
        <w:rPr>
          <w:sz w:val="28"/>
          <w:szCs w:val="28"/>
          <w:lang w:val="uk-UA"/>
        </w:rPr>
      </w:pPr>
    </w:p>
    <w:p w:rsidR="00D62B5D" w:rsidRDefault="00D62B5D" w:rsidP="00D62B5D">
      <w:pPr>
        <w:pStyle w:val="a5"/>
        <w:ind w:left="1080"/>
        <w:rPr>
          <w:sz w:val="28"/>
          <w:szCs w:val="28"/>
          <w:lang w:val="uk-UA"/>
        </w:rPr>
      </w:pPr>
    </w:p>
    <w:p w:rsidR="00D62B5D" w:rsidRDefault="00D62B5D" w:rsidP="00D62B5D">
      <w:pPr>
        <w:pStyle w:val="a5"/>
        <w:ind w:left="1080"/>
        <w:rPr>
          <w:sz w:val="28"/>
          <w:szCs w:val="28"/>
          <w:lang w:val="uk-UA"/>
        </w:rPr>
      </w:pPr>
      <w:r>
        <w:rPr>
          <w:sz w:val="28"/>
          <w:szCs w:val="28"/>
          <w:lang w:val="uk-UA"/>
        </w:rPr>
        <w:t>Сільський  голова:                               М.О. Лях</w:t>
      </w:r>
    </w:p>
    <w:p w:rsidR="00D62B5D" w:rsidRDefault="00D62B5D" w:rsidP="00D62B5D">
      <w:pPr>
        <w:pStyle w:val="a5"/>
        <w:ind w:left="1080"/>
        <w:rPr>
          <w:b/>
          <w:sz w:val="28"/>
          <w:szCs w:val="28"/>
          <w:lang w:val="uk-UA"/>
        </w:rPr>
      </w:pPr>
    </w:p>
    <w:p w:rsidR="00D62B5D" w:rsidRDefault="00D62B5D" w:rsidP="00D62B5D">
      <w:pPr>
        <w:pStyle w:val="a5"/>
        <w:ind w:left="1080"/>
        <w:rPr>
          <w:b/>
          <w:sz w:val="24"/>
          <w:szCs w:val="24"/>
          <w:lang w:val="uk-UA"/>
        </w:rPr>
      </w:pPr>
      <w:r>
        <w:rPr>
          <w:b/>
          <w:sz w:val="24"/>
          <w:szCs w:val="24"/>
          <w:lang w:val="uk-UA"/>
        </w:rPr>
        <w:t>с</w:t>
      </w:r>
      <w:r w:rsidRPr="00D62B5D">
        <w:rPr>
          <w:b/>
          <w:sz w:val="24"/>
          <w:szCs w:val="24"/>
          <w:lang w:val="uk-UA"/>
        </w:rPr>
        <w:t>. Студеники</w:t>
      </w:r>
    </w:p>
    <w:p w:rsidR="00D62B5D" w:rsidRDefault="00D62B5D" w:rsidP="00D62B5D">
      <w:pPr>
        <w:pStyle w:val="a5"/>
        <w:ind w:left="1080"/>
        <w:rPr>
          <w:b/>
          <w:sz w:val="24"/>
          <w:szCs w:val="24"/>
          <w:lang w:val="uk-UA"/>
        </w:rPr>
      </w:pPr>
      <w:r>
        <w:rPr>
          <w:b/>
          <w:sz w:val="24"/>
          <w:szCs w:val="24"/>
          <w:lang w:val="uk-UA"/>
        </w:rPr>
        <w:t>№</w:t>
      </w:r>
      <w:r w:rsidR="00793421">
        <w:rPr>
          <w:b/>
          <w:sz w:val="24"/>
          <w:szCs w:val="24"/>
          <w:lang w:val="uk-UA"/>
        </w:rPr>
        <w:t>990-ХХХІХ-УІІ</w:t>
      </w:r>
    </w:p>
    <w:p w:rsidR="00D62B5D" w:rsidRDefault="00D62B5D" w:rsidP="00D62B5D">
      <w:pPr>
        <w:pStyle w:val="a5"/>
        <w:ind w:left="1080"/>
        <w:rPr>
          <w:b/>
          <w:sz w:val="24"/>
          <w:szCs w:val="24"/>
          <w:lang w:val="uk-UA"/>
        </w:rPr>
      </w:pPr>
      <w:r>
        <w:rPr>
          <w:b/>
          <w:sz w:val="24"/>
          <w:szCs w:val="24"/>
          <w:lang w:val="uk-UA"/>
        </w:rPr>
        <w:t>11.12.2019</w:t>
      </w:r>
    </w:p>
    <w:p w:rsidR="002F0862" w:rsidRDefault="002F0862" w:rsidP="002F0862">
      <w:pPr>
        <w:pStyle w:val="a5"/>
        <w:ind w:left="1080"/>
        <w:rPr>
          <w:b/>
          <w:sz w:val="24"/>
          <w:szCs w:val="24"/>
          <w:lang w:val="uk-UA"/>
        </w:rPr>
      </w:pPr>
    </w:p>
    <w:p w:rsidR="00184DD0" w:rsidRPr="00BE68E1" w:rsidRDefault="00184DD0" w:rsidP="00184DD0">
      <w:pPr>
        <w:spacing w:line="288" w:lineRule="auto"/>
        <w:rPr>
          <w:rFonts w:eastAsia="Calibri"/>
          <w:iCs/>
          <w:sz w:val="28"/>
          <w:szCs w:val="28"/>
          <w:lang w:val="uk-UA" w:eastAsia="en-US"/>
        </w:rPr>
      </w:pPr>
    </w:p>
    <w:p w:rsidR="00184DD0" w:rsidRPr="00BE68E1" w:rsidRDefault="00184DD0" w:rsidP="00184DD0">
      <w:pPr>
        <w:spacing w:line="288" w:lineRule="auto"/>
        <w:rPr>
          <w:rFonts w:eastAsia="Calibri"/>
          <w:iCs/>
          <w:sz w:val="28"/>
          <w:szCs w:val="28"/>
          <w:lang w:val="uk-UA" w:eastAsia="en-US"/>
        </w:rPr>
      </w:pPr>
    </w:p>
    <w:p w:rsidR="006203E8" w:rsidRPr="006203E8" w:rsidRDefault="006203E8" w:rsidP="006203E8">
      <w:pPr>
        <w:jc w:val="center"/>
        <w:rPr>
          <w:rFonts w:eastAsiaTheme="minorHAnsi"/>
          <w:b/>
          <w:sz w:val="28"/>
          <w:szCs w:val="28"/>
          <w:lang w:val="uk-UA" w:eastAsia="en-US"/>
        </w:rPr>
      </w:pPr>
      <w:r w:rsidRPr="006203E8">
        <w:rPr>
          <w:rFonts w:asciiTheme="minorHAnsi" w:eastAsiaTheme="minorHAnsi" w:hAnsiTheme="minorHAnsi" w:cstheme="minorBidi"/>
          <w:noProof/>
          <w:sz w:val="22"/>
          <w:szCs w:val="22"/>
          <w:lang w:val="uk-UA" w:eastAsia="uk-UA"/>
        </w:rPr>
        <w:drawing>
          <wp:inline distT="0" distB="0" distL="0" distR="0" wp14:anchorId="1EFB8716" wp14:editId="327A290A">
            <wp:extent cx="486410" cy="651510"/>
            <wp:effectExtent l="0" t="0" r="889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6410" cy="651510"/>
                    </a:xfrm>
                    <a:prstGeom prst="rect">
                      <a:avLst/>
                    </a:prstGeom>
                    <a:noFill/>
                    <a:ln>
                      <a:noFill/>
                    </a:ln>
                  </pic:spPr>
                </pic:pic>
              </a:graphicData>
            </a:graphic>
          </wp:inline>
        </w:drawing>
      </w:r>
      <w:r w:rsidRPr="00BE68E1">
        <w:rPr>
          <w:rFonts w:asciiTheme="minorHAnsi" w:eastAsiaTheme="minorHAnsi" w:hAnsiTheme="minorHAnsi" w:cstheme="minorBidi"/>
          <w:sz w:val="22"/>
          <w:szCs w:val="22"/>
          <w:lang w:val="uk-UA" w:eastAsia="en-US"/>
        </w:rPr>
        <w:br w:type="textWrapping" w:clear="all"/>
      </w:r>
      <w:r w:rsidRPr="006203E8">
        <w:rPr>
          <w:rFonts w:eastAsiaTheme="minorHAnsi"/>
          <w:b/>
          <w:sz w:val="28"/>
          <w:szCs w:val="28"/>
          <w:lang w:val="uk-UA" w:eastAsia="en-US"/>
        </w:rPr>
        <w:t>СТУДЕНИК</w:t>
      </w:r>
      <w:r w:rsidRPr="00BE68E1">
        <w:rPr>
          <w:rFonts w:eastAsiaTheme="minorHAnsi"/>
          <w:b/>
          <w:sz w:val="28"/>
          <w:szCs w:val="28"/>
          <w:lang w:val="uk-UA" w:eastAsia="en-US"/>
        </w:rPr>
        <w:t>ІВСЬКА  СІЛЬСЬКА Р</w:t>
      </w:r>
      <w:r w:rsidRPr="006203E8">
        <w:rPr>
          <w:rFonts w:eastAsiaTheme="minorHAnsi"/>
          <w:b/>
          <w:sz w:val="28"/>
          <w:szCs w:val="28"/>
          <w:lang w:val="uk-UA" w:eastAsia="en-US"/>
        </w:rPr>
        <w:t>АДА</w:t>
      </w:r>
    </w:p>
    <w:p w:rsidR="006203E8" w:rsidRPr="00BE68E1" w:rsidRDefault="006203E8" w:rsidP="006203E8">
      <w:pPr>
        <w:jc w:val="center"/>
        <w:rPr>
          <w:rFonts w:eastAsiaTheme="minorHAnsi"/>
          <w:b/>
          <w:sz w:val="28"/>
          <w:szCs w:val="28"/>
          <w:lang w:val="uk-UA" w:eastAsia="en-US"/>
        </w:rPr>
      </w:pPr>
      <w:r w:rsidRPr="00BE68E1">
        <w:rPr>
          <w:rFonts w:eastAsiaTheme="minorHAnsi"/>
          <w:b/>
          <w:sz w:val="28"/>
          <w:szCs w:val="28"/>
          <w:lang w:val="uk-UA" w:eastAsia="en-US"/>
        </w:rPr>
        <w:t xml:space="preserve">ПЕРЕЯСЛАВ-ХМЕЛЬНИЦЬКОГО  РАЙОНУ </w:t>
      </w:r>
    </w:p>
    <w:p w:rsidR="006203E8" w:rsidRPr="00BE68E1" w:rsidRDefault="006203E8" w:rsidP="006203E8">
      <w:pPr>
        <w:jc w:val="center"/>
        <w:rPr>
          <w:rFonts w:eastAsiaTheme="minorHAnsi"/>
          <w:b/>
          <w:sz w:val="28"/>
          <w:szCs w:val="28"/>
          <w:lang w:val="uk-UA" w:eastAsia="en-US"/>
        </w:rPr>
      </w:pPr>
      <w:r w:rsidRPr="00BE68E1">
        <w:rPr>
          <w:rFonts w:eastAsiaTheme="minorHAnsi"/>
          <w:b/>
          <w:sz w:val="28"/>
          <w:szCs w:val="28"/>
          <w:lang w:val="uk-UA" w:eastAsia="en-US"/>
        </w:rPr>
        <w:t>КИЇВСЬКОЇ ОБЛАСТІ</w:t>
      </w:r>
    </w:p>
    <w:p w:rsidR="006203E8" w:rsidRPr="006203E8" w:rsidRDefault="006203E8" w:rsidP="006203E8">
      <w:pPr>
        <w:spacing w:after="200"/>
        <w:contextualSpacing/>
        <w:rPr>
          <w:rFonts w:eastAsiaTheme="minorHAnsi"/>
          <w:b/>
          <w:sz w:val="28"/>
          <w:szCs w:val="28"/>
          <w:lang w:eastAsia="en-US"/>
        </w:rPr>
      </w:pPr>
      <w:r w:rsidRPr="006203E8">
        <w:rPr>
          <w:rFonts w:eastAsiaTheme="minorHAnsi"/>
          <w:b/>
          <w:sz w:val="28"/>
          <w:szCs w:val="28"/>
          <w:lang w:val="uk-UA" w:eastAsia="en-US"/>
        </w:rPr>
        <w:t xml:space="preserve">                                       </w:t>
      </w:r>
      <w:r w:rsidRPr="006203E8">
        <w:rPr>
          <w:rFonts w:eastAsiaTheme="minorHAnsi"/>
          <w:b/>
          <w:sz w:val="28"/>
          <w:szCs w:val="28"/>
          <w:lang w:eastAsia="en-US"/>
        </w:rPr>
        <w:t xml:space="preserve">СЬОМОГО СКЛИКАННЯ </w:t>
      </w:r>
    </w:p>
    <w:p w:rsidR="006203E8" w:rsidRPr="006203E8" w:rsidRDefault="006203E8" w:rsidP="006203E8">
      <w:pPr>
        <w:keepNext/>
        <w:contextualSpacing/>
        <w:outlineLvl w:val="2"/>
        <w:rPr>
          <w:rFonts w:eastAsia="SimSun"/>
          <w:b/>
          <w:sz w:val="28"/>
          <w:szCs w:val="28"/>
        </w:rPr>
      </w:pPr>
      <w:r w:rsidRPr="006203E8">
        <w:rPr>
          <w:rFonts w:eastAsia="SimSun"/>
          <w:b/>
          <w:sz w:val="28"/>
          <w:szCs w:val="28"/>
        </w:rPr>
        <w:t xml:space="preserve">  </w:t>
      </w:r>
    </w:p>
    <w:p w:rsidR="006203E8" w:rsidRPr="006203E8" w:rsidRDefault="006203E8" w:rsidP="006203E8">
      <w:pPr>
        <w:spacing w:after="200"/>
        <w:contextualSpacing/>
        <w:rPr>
          <w:rFonts w:eastAsiaTheme="minorHAnsi"/>
          <w:sz w:val="28"/>
          <w:szCs w:val="28"/>
          <w:lang w:eastAsia="en-US"/>
        </w:rPr>
      </w:pPr>
      <w:r w:rsidRPr="006203E8">
        <w:rPr>
          <w:rFonts w:eastAsiaTheme="minorHAnsi"/>
          <w:sz w:val="22"/>
          <w:szCs w:val="22"/>
          <w:lang w:eastAsia="en-US"/>
        </w:rPr>
        <w:t xml:space="preserve">                                      </w:t>
      </w:r>
      <w:r w:rsidRPr="006203E8">
        <w:rPr>
          <w:rFonts w:eastAsiaTheme="minorHAnsi"/>
          <w:b/>
          <w:i/>
          <w:sz w:val="22"/>
          <w:szCs w:val="22"/>
          <w:lang w:eastAsia="en-US"/>
        </w:rPr>
        <w:t xml:space="preserve">        </w:t>
      </w:r>
      <w:r w:rsidRPr="006203E8">
        <w:rPr>
          <w:rFonts w:eastAsiaTheme="minorHAnsi"/>
          <w:b/>
          <w:i/>
          <w:sz w:val="22"/>
          <w:szCs w:val="22"/>
          <w:lang w:val="uk-UA" w:eastAsia="en-US"/>
        </w:rPr>
        <w:t xml:space="preserve">          </w:t>
      </w:r>
      <w:r w:rsidRPr="006203E8">
        <w:rPr>
          <w:rFonts w:eastAsiaTheme="minorHAnsi"/>
          <w:b/>
          <w:i/>
          <w:sz w:val="22"/>
          <w:szCs w:val="22"/>
          <w:lang w:eastAsia="en-US"/>
        </w:rPr>
        <w:t xml:space="preserve"> </w:t>
      </w:r>
      <w:r w:rsidRPr="006203E8">
        <w:rPr>
          <w:rFonts w:eastAsiaTheme="minorHAnsi"/>
          <w:b/>
          <w:sz w:val="28"/>
          <w:szCs w:val="28"/>
          <w:lang w:eastAsia="en-US"/>
        </w:rPr>
        <w:t>Р І Ш Е Н Н Я</w:t>
      </w:r>
      <w:r w:rsidRPr="006203E8">
        <w:rPr>
          <w:rFonts w:eastAsiaTheme="minorHAnsi"/>
          <w:sz w:val="28"/>
          <w:szCs w:val="28"/>
          <w:lang w:eastAsia="en-US"/>
        </w:rPr>
        <w:t xml:space="preserve">   </w:t>
      </w:r>
    </w:p>
    <w:p w:rsidR="006203E8" w:rsidRPr="006203E8" w:rsidRDefault="006203E8" w:rsidP="006203E8">
      <w:pPr>
        <w:spacing w:after="200"/>
        <w:contextualSpacing/>
        <w:rPr>
          <w:rFonts w:eastAsiaTheme="minorHAnsi"/>
          <w:sz w:val="28"/>
          <w:szCs w:val="28"/>
          <w:lang w:eastAsia="en-US"/>
        </w:rPr>
      </w:pPr>
    </w:p>
    <w:p w:rsidR="006203E8" w:rsidRPr="006203E8" w:rsidRDefault="006203E8" w:rsidP="006203E8">
      <w:pPr>
        <w:spacing w:after="200"/>
        <w:contextualSpacing/>
        <w:rPr>
          <w:rFonts w:eastAsiaTheme="minorHAnsi"/>
          <w:sz w:val="28"/>
          <w:szCs w:val="28"/>
          <w:lang w:eastAsia="en-US"/>
        </w:rPr>
      </w:pPr>
    </w:p>
    <w:p w:rsidR="006203E8" w:rsidRPr="006203E8" w:rsidRDefault="006203E8" w:rsidP="006203E8">
      <w:pPr>
        <w:spacing w:after="200"/>
        <w:contextualSpacing/>
        <w:rPr>
          <w:rFonts w:eastAsiaTheme="minorHAnsi"/>
          <w:b/>
          <w:sz w:val="28"/>
          <w:szCs w:val="28"/>
          <w:lang w:val="uk-UA" w:eastAsia="en-US"/>
        </w:rPr>
      </w:pPr>
      <w:r w:rsidRPr="006203E8">
        <w:rPr>
          <w:rFonts w:eastAsiaTheme="minorHAnsi"/>
          <w:b/>
          <w:sz w:val="28"/>
          <w:szCs w:val="28"/>
          <w:lang w:val="uk-UA" w:eastAsia="en-US"/>
        </w:rPr>
        <w:t>Про внесення змін до Рішення від 10.07.2018 р. № 261-Х-УІІ « Про затвердження Програми благоустрою населених пунктів об’єднаної територіальної громади Студениківської  сільської  ради на 2018-2020 роки»</w:t>
      </w:r>
    </w:p>
    <w:p w:rsidR="006203E8" w:rsidRPr="006203E8" w:rsidRDefault="006203E8" w:rsidP="006203E8">
      <w:pPr>
        <w:spacing w:after="200"/>
        <w:contextualSpacing/>
        <w:rPr>
          <w:rFonts w:eastAsiaTheme="minorHAnsi"/>
          <w:sz w:val="28"/>
          <w:szCs w:val="28"/>
          <w:lang w:val="uk-UA" w:eastAsia="en-US"/>
        </w:rPr>
      </w:pPr>
    </w:p>
    <w:p w:rsidR="006203E8" w:rsidRPr="006203E8" w:rsidRDefault="006203E8" w:rsidP="006203E8">
      <w:pPr>
        <w:spacing w:after="200"/>
        <w:contextualSpacing/>
        <w:jc w:val="both"/>
        <w:rPr>
          <w:rFonts w:eastAsiaTheme="minorHAnsi"/>
          <w:sz w:val="28"/>
          <w:szCs w:val="28"/>
          <w:lang w:val="uk-UA" w:eastAsia="en-US"/>
        </w:rPr>
      </w:pPr>
      <w:r w:rsidRPr="006203E8">
        <w:rPr>
          <w:rFonts w:eastAsiaTheme="minorHAnsi"/>
          <w:sz w:val="28"/>
          <w:szCs w:val="28"/>
          <w:lang w:val="uk-UA" w:eastAsia="en-US"/>
        </w:rPr>
        <w:t xml:space="preserve">      Відповідно до статті 26  Закону України «Про місцеве самоврядування в Україні»,  Закону України «Про добровільне об`єднання територіальних громад» Закону України «Про державне прогнозування та розроблення програм соціально-економічного розвитку України», Закону України «Про відходи» Студениківська сільська  рада вирішила:</w:t>
      </w:r>
    </w:p>
    <w:p w:rsidR="006203E8" w:rsidRPr="006203E8" w:rsidRDefault="006203E8" w:rsidP="006203E8">
      <w:pPr>
        <w:spacing w:after="200"/>
        <w:contextualSpacing/>
        <w:jc w:val="both"/>
        <w:rPr>
          <w:rFonts w:eastAsiaTheme="minorHAnsi"/>
          <w:sz w:val="28"/>
          <w:szCs w:val="28"/>
          <w:lang w:val="uk-UA" w:eastAsia="en-US"/>
        </w:rPr>
      </w:pPr>
    </w:p>
    <w:p w:rsidR="006203E8" w:rsidRPr="006203E8" w:rsidRDefault="006203E8" w:rsidP="006203E8">
      <w:pPr>
        <w:spacing w:after="200"/>
        <w:contextualSpacing/>
        <w:jc w:val="both"/>
        <w:rPr>
          <w:rFonts w:eastAsiaTheme="minorHAnsi"/>
          <w:sz w:val="28"/>
          <w:szCs w:val="28"/>
          <w:lang w:val="uk-UA" w:eastAsia="en-US"/>
        </w:rPr>
      </w:pPr>
      <w:r w:rsidRPr="006203E8">
        <w:rPr>
          <w:rFonts w:eastAsiaTheme="minorHAnsi"/>
          <w:sz w:val="28"/>
          <w:szCs w:val="28"/>
          <w:lang w:val="uk-UA" w:eastAsia="en-US"/>
        </w:rPr>
        <w:t xml:space="preserve"> 1.Внести зміни до Рішення від 10.07.2018 р. № 261-Х-УІІ « Про затвердження Програми благоустрою населених пунктів об’єднаної територіальної громади Студениківської  сільської ради на 2018-2020 роки» та викласти Програму благоустрою населених пунктів об’єднаної територіальної громади Студениківської  сільської  ради на 2018-2020 роки  в новій редакції (додається).</w:t>
      </w:r>
    </w:p>
    <w:p w:rsidR="006203E8" w:rsidRPr="006203E8" w:rsidRDefault="006203E8" w:rsidP="006203E8">
      <w:pPr>
        <w:spacing w:after="200"/>
        <w:contextualSpacing/>
        <w:jc w:val="both"/>
        <w:rPr>
          <w:rFonts w:eastAsiaTheme="minorHAnsi"/>
          <w:sz w:val="28"/>
          <w:szCs w:val="28"/>
          <w:lang w:val="uk-UA" w:eastAsia="en-US"/>
        </w:rPr>
      </w:pPr>
    </w:p>
    <w:p w:rsidR="006203E8" w:rsidRPr="006203E8" w:rsidRDefault="006203E8" w:rsidP="006203E8">
      <w:pPr>
        <w:spacing w:after="200"/>
        <w:contextualSpacing/>
        <w:jc w:val="both"/>
        <w:rPr>
          <w:rFonts w:eastAsiaTheme="minorHAnsi"/>
          <w:sz w:val="28"/>
          <w:szCs w:val="28"/>
          <w:lang w:val="uk-UA" w:eastAsia="en-US"/>
        </w:rPr>
      </w:pPr>
    </w:p>
    <w:p w:rsidR="006203E8" w:rsidRPr="006203E8" w:rsidRDefault="006203E8" w:rsidP="006203E8">
      <w:pPr>
        <w:spacing w:after="200"/>
        <w:contextualSpacing/>
        <w:rPr>
          <w:rFonts w:eastAsiaTheme="minorHAnsi"/>
          <w:sz w:val="28"/>
          <w:szCs w:val="28"/>
          <w:lang w:val="uk-UA" w:eastAsia="en-US"/>
        </w:rPr>
      </w:pPr>
    </w:p>
    <w:p w:rsidR="006203E8" w:rsidRPr="006203E8" w:rsidRDefault="006203E8" w:rsidP="006203E8">
      <w:pPr>
        <w:spacing w:after="200"/>
        <w:contextualSpacing/>
        <w:rPr>
          <w:rFonts w:eastAsiaTheme="minorHAnsi"/>
          <w:sz w:val="28"/>
          <w:szCs w:val="28"/>
          <w:lang w:val="uk-UA" w:eastAsia="en-US"/>
        </w:rPr>
      </w:pPr>
    </w:p>
    <w:p w:rsidR="006203E8" w:rsidRPr="006203E8" w:rsidRDefault="006203E8" w:rsidP="006203E8">
      <w:pPr>
        <w:spacing w:after="200"/>
        <w:contextualSpacing/>
        <w:rPr>
          <w:rFonts w:eastAsiaTheme="minorHAnsi"/>
          <w:sz w:val="28"/>
          <w:szCs w:val="28"/>
          <w:lang w:val="uk-UA" w:eastAsia="en-US"/>
        </w:rPr>
      </w:pPr>
      <w:r w:rsidRPr="006203E8">
        <w:rPr>
          <w:rFonts w:eastAsiaTheme="minorHAnsi"/>
          <w:sz w:val="28"/>
          <w:szCs w:val="28"/>
          <w:lang w:val="uk-UA" w:eastAsia="en-US"/>
        </w:rPr>
        <w:t>Сільський голова                                                М.О. Лях</w:t>
      </w:r>
    </w:p>
    <w:p w:rsidR="006203E8" w:rsidRPr="006203E8" w:rsidRDefault="006203E8" w:rsidP="006203E8">
      <w:pPr>
        <w:spacing w:after="200"/>
        <w:contextualSpacing/>
        <w:rPr>
          <w:rFonts w:eastAsiaTheme="minorHAnsi"/>
          <w:sz w:val="28"/>
          <w:szCs w:val="28"/>
          <w:lang w:val="uk-UA" w:eastAsia="en-US"/>
        </w:rPr>
      </w:pPr>
    </w:p>
    <w:p w:rsidR="006203E8" w:rsidRPr="006203E8" w:rsidRDefault="006203E8" w:rsidP="006203E8">
      <w:pPr>
        <w:rPr>
          <w:rFonts w:eastAsiaTheme="minorHAnsi"/>
          <w:b/>
          <w:sz w:val="22"/>
          <w:szCs w:val="22"/>
          <w:lang w:val="uk-UA" w:eastAsia="en-US"/>
        </w:rPr>
      </w:pPr>
      <w:r w:rsidRPr="006203E8">
        <w:rPr>
          <w:rFonts w:eastAsiaTheme="minorHAnsi"/>
          <w:b/>
          <w:sz w:val="22"/>
          <w:szCs w:val="22"/>
          <w:lang w:val="uk-UA" w:eastAsia="en-US"/>
        </w:rPr>
        <w:t>с. Студеники</w:t>
      </w:r>
    </w:p>
    <w:p w:rsidR="006203E8" w:rsidRPr="006203E8" w:rsidRDefault="006203E8" w:rsidP="006203E8">
      <w:pPr>
        <w:rPr>
          <w:rFonts w:eastAsiaTheme="minorHAnsi"/>
          <w:b/>
          <w:sz w:val="22"/>
          <w:szCs w:val="22"/>
          <w:lang w:val="uk-UA" w:eastAsia="en-US"/>
        </w:rPr>
      </w:pPr>
      <w:r w:rsidRPr="006203E8">
        <w:rPr>
          <w:rFonts w:eastAsiaTheme="minorHAnsi"/>
          <w:b/>
          <w:sz w:val="22"/>
          <w:szCs w:val="22"/>
          <w:lang w:val="uk-UA" w:eastAsia="en-US"/>
        </w:rPr>
        <w:t>№995</w:t>
      </w:r>
      <w:r w:rsidRPr="006203E8">
        <w:rPr>
          <w:rFonts w:asciiTheme="minorHAnsi" w:eastAsiaTheme="minorHAnsi" w:hAnsiTheme="minorHAnsi" w:cstheme="minorBidi"/>
          <w:sz w:val="22"/>
          <w:szCs w:val="22"/>
          <w:lang w:val="uk-UA" w:eastAsia="en-US"/>
        </w:rPr>
        <w:t>-</w:t>
      </w:r>
      <w:r w:rsidRPr="006203E8">
        <w:rPr>
          <w:rFonts w:eastAsiaTheme="minorHAnsi"/>
          <w:b/>
          <w:sz w:val="22"/>
          <w:szCs w:val="22"/>
          <w:lang w:val="uk-UA" w:eastAsia="en-US"/>
        </w:rPr>
        <w:t>ХХХІХ-УІІ</w:t>
      </w:r>
    </w:p>
    <w:p w:rsidR="006203E8" w:rsidRPr="006203E8" w:rsidRDefault="006203E8" w:rsidP="006203E8">
      <w:pPr>
        <w:rPr>
          <w:rFonts w:asciiTheme="minorHAnsi" w:eastAsiaTheme="minorHAnsi" w:hAnsiTheme="minorHAnsi" w:cstheme="minorBidi"/>
          <w:sz w:val="22"/>
          <w:szCs w:val="22"/>
          <w:lang w:val="uk-UA" w:eastAsia="en-US"/>
        </w:rPr>
      </w:pPr>
      <w:r w:rsidRPr="006203E8">
        <w:rPr>
          <w:rFonts w:eastAsiaTheme="minorHAnsi"/>
          <w:b/>
          <w:sz w:val="22"/>
          <w:szCs w:val="22"/>
          <w:lang w:val="uk-UA" w:eastAsia="en-US"/>
        </w:rPr>
        <w:t>11.12.2019</w:t>
      </w:r>
    </w:p>
    <w:p w:rsidR="006203E8" w:rsidRPr="006203E8" w:rsidRDefault="006203E8" w:rsidP="006203E8">
      <w:pPr>
        <w:spacing w:after="200" w:line="276" w:lineRule="auto"/>
        <w:ind w:left="5954" w:right="433" w:firstLine="15"/>
        <w:contextualSpacing/>
        <w:jc w:val="right"/>
        <w:rPr>
          <w:rFonts w:asciiTheme="minorHAnsi" w:eastAsiaTheme="minorHAnsi" w:hAnsiTheme="minorHAnsi" w:cstheme="minorBidi"/>
          <w:sz w:val="22"/>
          <w:szCs w:val="22"/>
          <w:lang w:val="uk-UA" w:eastAsia="en-US"/>
        </w:rPr>
      </w:pPr>
    </w:p>
    <w:p w:rsidR="006203E8" w:rsidRPr="006203E8" w:rsidRDefault="006203E8" w:rsidP="006203E8">
      <w:pPr>
        <w:spacing w:after="200" w:line="276" w:lineRule="auto"/>
        <w:ind w:left="5954" w:right="433" w:firstLine="15"/>
        <w:contextualSpacing/>
        <w:jc w:val="right"/>
        <w:rPr>
          <w:rFonts w:asciiTheme="minorHAnsi" w:eastAsiaTheme="minorHAnsi" w:hAnsiTheme="minorHAnsi" w:cstheme="minorBidi"/>
          <w:sz w:val="22"/>
          <w:szCs w:val="22"/>
          <w:lang w:val="uk-UA" w:eastAsia="en-US"/>
        </w:rPr>
      </w:pPr>
    </w:p>
    <w:p w:rsidR="006203E8" w:rsidRPr="006203E8" w:rsidRDefault="006203E8" w:rsidP="006203E8">
      <w:pPr>
        <w:spacing w:after="200" w:line="276" w:lineRule="auto"/>
        <w:ind w:left="5954" w:right="433" w:firstLine="15"/>
        <w:contextualSpacing/>
        <w:jc w:val="right"/>
        <w:rPr>
          <w:rFonts w:asciiTheme="minorHAnsi" w:eastAsiaTheme="minorHAnsi" w:hAnsiTheme="minorHAnsi" w:cstheme="minorBidi"/>
          <w:sz w:val="22"/>
          <w:szCs w:val="22"/>
          <w:lang w:val="uk-UA" w:eastAsia="en-US"/>
        </w:rPr>
      </w:pPr>
    </w:p>
    <w:p w:rsidR="006203E8" w:rsidRPr="006203E8" w:rsidRDefault="006203E8" w:rsidP="006203E8">
      <w:pPr>
        <w:spacing w:after="200" w:line="276" w:lineRule="auto"/>
        <w:ind w:left="5954" w:right="433" w:firstLine="15"/>
        <w:contextualSpacing/>
        <w:jc w:val="right"/>
        <w:rPr>
          <w:rFonts w:asciiTheme="minorHAnsi" w:eastAsiaTheme="minorHAnsi" w:hAnsiTheme="minorHAnsi" w:cstheme="minorBidi"/>
          <w:sz w:val="22"/>
          <w:szCs w:val="22"/>
          <w:lang w:val="uk-UA" w:eastAsia="en-US"/>
        </w:rPr>
      </w:pPr>
    </w:p>
    <w:p w:rsidR="006203E8" w:rsidRPr="006203E8" w:rsidRDefault="006203E8" w:rsidP="006203E8">
      <w:pPr>
        <w:spacing w:after="200" w:line="276" w:lineRule="auto"/>
        <w:ind w:left="5954" w:right="433" w:firstLine="15"/>
        <w:contextualSpacing/>
        <w:jc w:val="right"/>
        <w:rPr>
          <w:rFonts w:asciiTheme="minorHAnsi" w:eastAsiaTheme="minorHAnsi" w:hAnsiTheme="minorHAnsi" w:cstheme="minorBidi"/>
          <w:sz w:val="22"/>
          <w:szCs w:val="22"/>
          <w:lang w:val="uk-UA" w:eastAsia="en-US"/>
        </w:rPr>
      </w:pPr>
    </w:p>
    <w:p w:rsidR="006203E8" w:rsidRPr="006203E8" w:rsidRDefault="006203E8" w:rsidP="006203E8">
      <w:pPr>
        <w:spacing w:after="200" w:line="276" w:lineRule="auto"/>
        <w:ind w:left="5954" w:right="433" w:firstLine="15"/>
        <w:contextualSpacing/>
        <w:jc w:val="right"/>
        <w:rPr>
          <w:rFonts w:asciiTheme="minorHAnsi" w:eastAsiaTheme="minorHAnsi" w:hAnsiTheme="minorHAnsi" w:cstheme="minorBidi"/>
          <w:sz w:val="22"/>
          <w:szCs w:val="22"/>
          <w:lang w:val="uk-UA" w:eastAsia="en-US"/>
        </w:rPr>
      </w:pPr>
    </w:p>
    <w:p w:rsidR="006203E8" w:rsidRPr="006203E8" w:rsidRDefault="006203E8" w:rsidP="006203E8">
      <w:pPr>
        <w:spacing w:after="200" w:line="276" w:lineRule="auto"/>
        <w:ind w:left="5954" w:right="433" w:firstLine="15"/>
        <w:contextualSpacing/>
        <w:jc w:val="right"/>
        <w:rPr>
          <w:rFonts w:asciiTheme="minorHAnsi" w:eastAsiaTheme="minorHAnsi" w:hAnsiTheme="minorHAnsi" w:cstheme="minorBidi"/>
          <w:sz w:val="22"/>
          <w:szCs w:val="22"/>
          <w:lang w:val="uk-UA" w:eastAsia="en-US"/>
        </w:rPr>
      </w:pPr>
    </w:p>
    <w:p w:rsidR="006203E8" w:rsidRPr="006203E8" w:rsidRDefault="006203E8" w:rsidP="006203E8">
      <w:pPr>
        <w:spacing w:after="200" w:line="276" w:lineRule="auto"/>
        <w:ind w:left="5954" w:right="433" w:firstLine="15"/>
        <w:contextualSpacing/>
        <w:jc w:val="right"/>
        <w:rPr>
          <w:rFonts w:asciiTheme="minorHAnsi" w:eastAsiaTheme="minorHAnsi" w:hAnsiTheme="minorHAnsi" w:cstheme="minorBidi"/>
          <w:sz w:val="22"/>
          <w:szCs w:val="22"/>
          <w:lang w:val="uk-UA" w:eastAsia="en-US"/>
        </w:rPr>
      </w:pPr>
    </w:p>
    <w:p w:rsidR="006203E8" w:rsidRDefault="006203E8" w:rsidP="006203E8">
      <w:pPr>
        <w:spacing w:after="200" w:line="276" w:lineRule="auto"/>
        <w:ind w:left="5954" w:right="433" w:firstLine="15"/>
        <w:contextualSpacing/>
        <w:jc w:val="right"/>
        <w:rPr>
          <w:rFonts w:asciiTheme="minorHAnsi" w:eastAsiaTheme="minorHAnsi" w:hAnsiTheme="minorHAnsi" w:cstheme="minorBidi"/>
          <w:sz w:val="22"/>
          <w:szCs w:val="22"/>
          <w:lang w:val="uk-UA" w:eastAsia="en-US"/>
        </w:rPr>
      </w:pPr>
    </w:p>
    <w:p w:rsidR="006203E8" w:rsidRPr="006203E8" w:rsidRDefault="006203E8" w:rsidP="006203E8">
      <w:pPr>
        <w:spacing w:after="200" w:line="276" w:lineRule="auto"/>
        <w:ind w:left="5954" w:right="433" w:firstLine="15"/>
        <w:contextualSpacing/>
        <w:jc w:val="right"/>
        <w:rPr>
          <w:rFonts w:asciiTheme="minorHAnsi" w:eastAsiaTheme="minorHAnsi" w:hAnsiTheme="minorHAnsi" w:cstheme="minorBidi"/>
          <w:sz w:val="22"/>
          <w:szCs w:val="22"/>
          <w:lang w:val="uk-UA" w:eastAsia="en-US"/>
        </w:rPr>
      </w:pPr>
    </w:p>
    <w:p w:rsidR="006203E8" w:rsidRPr="006203E8" w:rsidRDefault="006203E8" w:rsidP="006203E8">
      <w:pPr>
        <w:pStyle w:val="a7"/>
        <w:jc w:val="right"/>
        <w:rPr>
          <w:lang w:val="uk-UA"/>
        </w:rPr>
      </w:pPr>
      <w:r w:rsidRPr="006203E8">
        <w:rPr>
          <w:lang w:val="uk-UA"/>
        </w:rPr>
        <w:t>Додаток 1</w:t>
      </w:r>
    </w:p>
    <w:p w:rsidR="006203E8" w:rsidRPr="006203E8" w:rsidRDefault="006203E8" w:rsidP="006203E8">
      <w:pPr>
        <w:pStyle w:val="a7"/>
        <w:jc w:val="right"/>
        <w:rPr>
          <w:lang w:val="uk-UA"/>
        </w:rPr>
      </w:pPr>
      <w:r w:rsidRPr="006203E8">
        <w:rPr>
          <w:lang w:val="uk-UA"/>
        </w:rPr>
        <w:t>до рішення</w:t>
      </w:r>
    </w:p>
    <w:p w:rsidR="006203E8" w:rsidRPr="006203E8" w:rsidRDefault="006203E8" w:rsidP="006203E8">
      <w:pPr>
        <w:pStyle w:val="a7"/>
        <w:jc w:val="right"/>
        <w:rPr>
          <w:lang w:val="uk-UA"/>
        </w:rPr>
      </w:pPr>
      <w:r w:rsidRPr="006203E8">
        <w:rPr>
          <w:lang w:val="uk-UA"/>
        </w:rPr>
        <w:t>Студениківської сільської ради</w:t>
      </w:r>
    </w:p>
    <w:p w:rsidR="006203E8" w:rsidRPr="006203E8" w:rsidRDefault="006203E8" w:rsidP="006203E8">
      <w:pPr>
        <w:pStyle w:val="a7"/>
        <w:jc w:val="right"/>
      </w:pPr>
      <w:r w:rsidRPr="006203E8">
        <w:t xml:space="preserve">від </w:t>
      </w:r>
      <w:r w:rsidRPr="006203E8">
        <w:rPr>
          <w:lang w:val="uk-UA"/>
        </w:rPr>
        <w:t xml:space="preserve">10.07.2018 р. №   </w:t>
      </w:r>
      <w:r w:rsidRPr="006203E8">
        <w:t>261-Х-УІІ</w:t>
      </w:r>
    </w:p>
    <w:p w:rsidR="006203E8" w:rsidRPr="006203E8" w:rsidRDefault="006203E8" w:rsidP="006203E8">
      <w:pPr>
        <w:pStyle w:val="a7"/>
        <w:jc w:val="right"/>
        <w:rPr>
          <w:lang w:val="uk-UA"/>
        </w:rPr>
      </w:pPr>
      <w:r w:rsidRPr="006203E8">
        <w:rPr>
          <w:lang w:val="uk-UA"/>
        </w:rPr>
        <w:t xml:space="preserve">(зі змінами від 11.12.2018)                          </w:t>
      </w:r>
    </w:p>
    <w:p w:rsidR="006203E8" w:rsidRPr="006203E8" w:rsidRDefault="006203E8" w:rsidP="006203E8">
      <w:pPr>
        <w:shd w:val="clear" w:color="auto" w:fill="FFFFFF"/>
        <w:spacing w:after="225"/>
        <w:jc w:val="center"/>
        <w:textAlignment w:val="baseline"/>
        <w:outlineLvl w:val="1"/>
        <w:rPr>
          <w:color w:val="333333"/>
          <w:sz w:val="24"/>
          <w:szCs w:val="24"/>
        </w:rPr>
      </w:pPr>
      <w:r w:rsidRPr="006203E8">
        <w:rPr>
          <w:color w:val="333333"/>
          <w:sz w:val="24"/>
          <w:szCs w:val="24"/>
        </w:rPr>
        <w:t>ПРОГРАМА</w:t>
      </w:r>
    </w:p>
    <w:p w:rsidR="006203E8" w:rsidRPr="006203E8" w:rsidRDefault="006203E8" w:rsidP="006203E8">
      <w:pPr>
        <w:shd w:val="clear" w:color="auto" w:fill="FFFFFF"/>
        <w:spacing w:after="225"/>
        <w:jc w:val="center"/>
        <w:textAlignment w:val="baseline"/>
        <w:outlineLvl w:val="1"/>
        <w:rPr>
          <w:color w:val="333333"/>
          <w:sz w:val="24"/>
          <w:szCs w:val="24"/>
          <w:lang w:val="uk-UA"/>
        </w:rPr>
      </w:pPr>
      <w:r w:rsidRPr="006203E8">
        <w:rPr>
          <w:color w:val="333333"/>
          <w:sz w:val="24"/>
          <w:szCs w:val="24"/>
          <w:lang w:val="uk-UA"/>
        </w:rPr>
        <w:t>б</w:t>
      </w:r>
      <w:r w:rsidRPr="006203E8">
        <w:rPr>
          <w:color w:val="333333"/>
          <w:sz w:val="24"/>
          <w:szCs w:val="24"/>
        </w:rPr>
        <w:t>лагоустр</w:t>
      </w:r>
      <w:r w:rsidRPr="006203E8">
        <w:rPr>
          <w:color w:val="333333"/>
          <w:sz w:val="24"/>
          <w:szCs w:val="24"/>
          <w:lang w:val="uk-UA"/>
        </w:rPr>
        <w:t>ою</w:t>
      </w:r>
      <w:r w:rsidRPr="006203E8">
        <w:rPr>
          <w:color w:val="333333"/>
          <w:sz w:val="24"/>
          <w:szCs w:val="24"/>
        </w:rPr>
        <w:t xml:space="preserve"> </w:t>
      </w:r>
      <w:r w:rsidRPr="006203E8">
        <w:rPr>
          <w:color w:val="333333"/>
          <w:sz w:val="24"/>
          <w:szCs w:val="24"/>
          <w:lang w:val="uk-UA"/>
        </w:rPr>
        <w:t>Студениківської об’єднаної територіальної громади</w:t>
      </w:r>
    </w:p>
    <w:p w:rsidR="006203E8" w:rsidRPr="006203E8" w:rsidRDefault="006203E8" w:rsidP="006203E8">
      <w:pPr>
        <w:shd w:val="clear" w:color="auto" w:fill="FFFFFF"/>
        <w:spacing w:after="225"/>
        <w:jc w:val="center"/>
        <w:textAlignment w:val="baseline"/>
        <w:outlineLvl w:val="1"/>
        <w:rPr>
          <w:color w:val="333333"/>
          <w:sz w:val="24"/>
          <w:szCs w:val="24"/>
          <w:lang w:val="uk-UA"/>
        </w:rPr>
      </w:pPr>
      <w:r w:rsidRPr="006203E8">
        <w:rPr>
          <w:color w:val="333333"/>
          <w:sz w:val="24"/>
          <w:szCs w:val="24"/>
        </w:rPr>
        <w:t xml:space="preserve"> на 201</w:t>
      </w:r>
      <w:r w:rsidRPr="006203E8">
        <w:rPr>
          <w:color w:val="333333"/>
          <w:sz w:val="24"/>
          <w:szCs w:val="24"/>
          <w:lang w:val="uk-UA"/>
        </w:rPr>
        <w:t>8</w:t>
      </w:r>
      <w:r w:rsidRPr="006203E8">
        <w:rPr>
          <w:color w:val="333333"/>
          <w:sz w:val="24"/>
          <w:szCs w:val="24"/>
        </w:rPr>
        <w:t>-2020 роки</w:t>
      </w:r>
    </w:p>
    <w:p w:rsidR="006203E8" w:rsidRPr="006203E8" w:rsidRDefault="006203E8" w:rsidP="006203E8">
      <w:pPr>
        <w:shd w:val="clear" w:color="auto" w:fill="FFFFFF"/>
        <w:spacing w:after="225"/>
        <w:jc w:val="center"/>
        <w:textAlignment w:val="baseline"/>
        <w:outlineLvl w:val="1"/>
        <w:rPr>
          <w:color w:val="333333"/>
          <w:sz w:val="24"/>
          <w:szCs w:val="24"/>
        </w:rPr>
      </w:pPr>
      <w:r w:rsidRPr="006203E8">
        <w:rPr>
          <w:color w:val="333333"/>
          <w:sz w:val="24"/>
          <w:szCs w:val="24"/>
        </w:rPr>
        <w:t>Паспорт програми</w:t>
      </w:r>
    </w:p>
    <w:tbl>
      <w:tblPr>
        <w:tblW w:w="10725" w:type="dxa"/>
        <w:tblInd w:w="-559" w:type="dxa"/>
        <w:shd w:val="clear" w:color="auto" w:fill="FFFFFF"/>
        <w:tblCellMar>
          <w:left w:w="0" w:type="dxa"/>
          <w:right w:w="0" w:type="dxa"/>
        </w:tblCellMar>
        <w:tblLook w:val="04A0" w:firstRow="1" w:lastRow="0" w:firstColumn="1" w:lastColumn="0" w:noHBand="0" w:noVBand="1"/>
      </w:tblPr>
      <w:tblGrid>
        <w:gridCol w:w="655"/>
        <w:gridCol w:w="3553"/>
        <w:gridCol w:w="6517"/>
      </w:tblGrid>
      <w:tr w:rsidR="006203E8" w:rsidRPr="006203E8" w:rsidTr="006203E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sz w:val="24"/>
                <w:szCs w:val="24"/>
              </w:rPr>
            </w:pPr>
            <w:r w:rsidRPr="006203E8">
              <w:rPr>
                <w:color w:val="333333"/>
                <w:sz w:val="24"/>
                <w:szCs w:val="24"/>
              </w:rPr>
              <w:t>1</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sz w:val="24"/>
                <w:szCs w:val="24"/>
              </w:rPr>
            </w:pPr>
            <w:r w:rsidRPr="006203E8">
              <w:rPr>
                <w:color w:val="333333"/>
                <w:sz w:val="24"/>
                <w:szCs w:val="24"/>
              </w:rPr>
              <w:t>Назва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shd w:val="clear" w:color="auto" w:fill="FFFFFF"/>
              <w:spacing w:after="225"/>
              <w:jc w:val="center"/>
              <w:textAlignment w:val="baseline"/>
              <w:outlineLvl w:val="1"/>
              <w:rPr>
                <w:color w:val="333333"/>
                <w:sz w:val="24"/>
                <w:szCs w:val="24"/>
              </w:rPr>
            </w:pPr>
            <w:r w:rsidRPr="006203E8">
              <w:rPr>
                <w:color w:val="333333"/>
                <w:sz w:val="24"/>
                <w:szCs w:val="24"/>
              </w:rPr>
              <w:t xml:space="preserve">Програма благоустрою </w:t>
            </w:r>
            <w:r w:rsidRPr="006203E8">
              <w:rPr>
                <w:color w:val="333333"/>
                <w:sz w:val="24"/>
                <w:szCs w:val="24"/>
                <w:lang w:val="uk-UA"/>
              </w:rPr>
              <w:t>Студениківської об’єднаної територіальної громади</w:t>
            </w:r>
            <w:r w:rsidRPr="006203E8">
              <w:rPr>
                <w:color w:val="333333"/>
                <w:sz w:val="24"/>
                <w:szCs w:val="24"/>
              </w:rPr>
              <w:t xml:space="preserve"> на 201</w:t>
            </w:r>
            <w:r w:rsidRPr="006203E8">
              <w:rPr>
                <w:color w:val="333333"/>
                <w:sz w:val="24"/>
                <w:szCs w:val="24"/>
                <w:lang w:val="uk-UA"/>
              </w:rPr>
              <w:t>8</w:t>
            </w:r>
            <w:r w:rsidRPr="006203E8">
              <w:rPr>
                <w:color w:val="333333"/>
                <w:sz w:val="24"/>
                <w:szCs w:val="24"/>
              </w:rPr>
              <w:t>-2020 роки</w:t>
            </w:r>
          </w:p>
        </w:tc>
      </w:tr>
      <w:tr w:rsidR="006203E8" w:rsidRPr="006203E8" w:rsidTr="006203E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sz w:val="24"/>
                <w:szCs w:val="24"/>
              </w:rPr>
            </w:pPr>
            <w:r w:rsidRPr="006203E8">
              <w:rPr>
                <w:color w:val="333333"/>
                <w:sz w:val="24"/>
                <w:szCs w:val="24"/>
              </w:rPr>
              <w:t>2</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sz w:val="24"/>
                <w:szCs w:val="24"/>
              </w:rPr>
            </w:pPr>
            <w:r w:rsidRPr="006203E8">
              <w:rPr>
                <w:color w:val="333333"/>
                <w:sz w:val="24"/>
                <w:szCs w:val="24"/>
              </w:rPr>
              <w:t>Розробник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shd w:val="clear" w:color="auto" w:fill="FFFFFF"/>
              <w:spacing w:after="225"/>
              <w:textAlignment w:val="baseline"/>
              <w:rPr>
                <w:color w:val="333333"/>
                <w:sz w:val="24"/>
                <w:szCs w:val="24"/>
                <w:lang w:val="uk-UA"/>
              </w:rPr>
            </w:pPr>
            <w:r w:rsidRPr="006203E8">
              <w:rPr>
                <w:color w:val="333333"/>
                <w:sz w:val="24"/>
                <w:szCs w:val="24"/>
              </w:rPr>
              <w:t xml:space="preserve">Виконком </w:t>
            </w:r>
            <w:r w:rsidRPr="006203E8">
              <w:rPr>
                <w:color w:val="333333"/>
                <w:sz w:val="24"/>
                <w:szCs w:val="24"/>
                <w:lang w:val="uk-UA"/>
              </w:rPr>
              <w:t>Студеникі</w:t>
            </w:r>
            <w:r w:rsidRPr="006203E8">
              <w:rPr>
                <w:color w:val="333333"/>
                <w:sz w:val="24"/>
                <w:szCs w:val="24"/>
              </w:rPr>
              <w:t>вської с</w:t>
            </w:r>
            <w:r w:rsidRPr="006203E8">
              <w:rPr>
                <w:color w:val="333333"/>
                <w:sz w:val="24"/>
                <w:szCs w:val="24"/>
                <w:lang w:val="uk-UA"/>
              </w:rPr>
              <w:t>ільськ</w:t>
            </w:r>
            <w:r w:rsidRPr="006203E8">
              <w:rPr>
                <w:color w:val="333333"/>
                <w:sz w:val="24"/>
                <w:szCs w:val="24"/>
              </w:rPr>
              <w:t>ої ради</w:t>
            </w:r>
          </w:p>
        </w:tc>
      </w:tr>
      <w:tr w:rsidR="006203E8" w:rsidRPr="006203E8" w:rsidTr="006203E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sz w:val="24"/>
                <w:szCs w:val="24"/>
              </w:rPr>
            </w:pPr>
            <w:r w:rsidRPr="006203E8">
              <w:rPr>
                <w:color w:val="333333"/>
                <w:sz w:val="24"/>
                <w:szCs w:val="24"/>
              </w:rPr>
              <w:t>3</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sz w:val="24"/>
                <w:szCs w:val="24"/>
              </w:rPr>
            </w:pPr>
            <w:r w:rsidRPr="006203E8">
              <w:rPr>
                <w:color w:val="333333"/>
                <w:sz w:val="24"/>
                <w:szCs w:val="24"/>
              </w:rPr>
              <w:t>Відповідальний виконавець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shd w:val="clear" w:color="auto" w:fill="FFFFFF"/>
              <w:spacing w:after="225"/>
              <w:textAlignment w:val="baseline"/>
              <w:rPr>
                <w:color w:val="333333"/>
                <w:sz w:val="24"/>
                <w:szCs w:val="24"/>
                <w:lang w:val="uk-UA"/>
              </w:rPr>
            </w:pPr>
            <w:r w:rsidRPr="006203E8">
              <w:rPr>
                <w:color w:val="333333"/>
                <w:sz w:val="24"/>
                <w:szCs w:val="24"/>
              </w:rPr>
              <w:t xml:space="preserve">Виконком </w:t>
            </w:r>
            <w:r w:rsidRPr="006203E8">
              <w:rPr>
                <w:color w:val="333333"/>
                <w:sz w:val="24"/>
                <w:szCs w:val="24"/>
                <w:lang w:val="uk-UA"/>
              </w:rPr>
              <w:t>Студеникі</w:t>
            </w:r>
            <w:r w:rsidRPr="006203E8">
              <w:rPr>
                <w:color w:val="333333"/>
                <w:sz w:val="24"/>
                <w:szCs w:val="24"/>
              </w:rPr>
              <w:t>вської с</w:t>
            </w:r>
            <w:r w:rsidRPr="006203E8">
              <w:rPr>
                <w:color w:val="333333"/>
                <w:sz w:val="24"/>
                <w:szCs w:val="24"/>
                <w:lang w:val="uk-UA"/>
              </w:rPr>
              <w:t>ільськ</w:t>
            </w:r>
            <w:r w:rsidRPr="006203E8">
              <w:rPr>
                <w:color w:val="333333"/>
                <w:sz w:val="24"/>
                <w:szCs w:val="24"/>
              </w:rPr>
              <w:t>ої ради</w:t>
            </w:r>
          </w:p>
        </w:tc>
      </w:tr>
      <w:tr w:rsidR="006203E8" w:rsidRPr="006203E8" w:rsidTr="006203E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sz w:val="24"/>
                <w:szCs w:val="24"/>
              </w:rPr>
            </w:pPr>
            <w:r w:rsidRPr="006203E8">
              <w:rPr>
                <w:color w:val="333333"/>
                <w:sz w:val="24"/>
                <w:szCs w:val="24"/>
              </w:rPr>
              <w:t>4</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sz w:val="24"/>
                <w:szCs w:val="24"/>
              </w:rPr>
            </w:pPr>
            <w:r w:rsidRPr="006203E8">
              <w:rPr>
                <w:color w:val="333333"/>
                <w:sz w:val="24"/>
                <w:szCs w:val="24"/>
              </w:rPr>
              <w:t>Організації-співвиконавці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sz w:val="24"/>
                <w:szCs w:val="24"/>
              </w:rPr>
            </w:pPr>
            <w:r w:rsidRPr="006203E8">
              <w:rPr>
                <w:color w:val="333333"/>
                <w:sz w:val="24"/>
                <w:szCs w:val="24"/>
                <w:lang w:val="uk-UA"/>
              </w:rPr>
              <w:t>КП «Господар»</w:t>
            </w:r>
            <w:r w:rsidRPr="006203E8">
              <w:rPr>
                <w:color w:val="333333"/>
                <w:sz w:val="24"/>
                <w:szCs w:val="24"/>
              </w:rPr>
              <w:t xml:space="preserve">, </w:t>
            </w:r>
            <w:r w:rsidRPr="006203E8">
              <w:rPr>
                <w:color w:val="333333"/>
                <w:sz w:val="24"/>
                <w:szCs w:val="24"/>
                <w:lang w:val="uk-UA"/>
              </w:rPr>
              <w:t>спеціаліст</w:t>
            </w:r>
            <w:r w:rsidRPr="006203E8">
              <w:rPr>
                <w:color w:val="333333"/>
                <w:sz w:val="24"/>
                <w:szCs w:val="24"/>
              </w:rPr>
              <w:t xml:space="preserve"> по благоустрою, інспектори адміністративної комісії</w:t>
            </w:r>
          </w:p>
        </w:tc>
      </w:tr>
      <w:tr w:rsidR="006203E8" w:rsidRPr="006203E8" w:rsidTr="006203E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sz w:val="24"/>
                <w:szCs w:val="24"/>
              </w:rPr>
            </w:pPr>
            <w:r w:rsidRPr="006203E8">
              <w:rPr>
                <w:color w:val="333333"/>
                <w:sz w:val="24"/>
                <w:szCs w:val="24"/>
              </w:rPr>
              <w:t>5</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sz w:val="24"/>
                <w:szCs w:val="24"/>
              </w:rPr>
            </w:pPr>
            <w:r w:rsidRPr="006203E8">
              <w:rPr>
                <w:color w:val="333333"/>
                <w:sz w:val="24"/>
                <w:szCs w:val="24"/>
              </w:rPr>
              <w:t>Мета</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sz w:val="24"/>
                <w:szCs w:val="24"/>
                <w:lang w:val="uk-UA"/>
              </w:rPr>
            </w:pPr>
            <w:r w:rsidRPr="006203E8">
              <w:rPr>
                <w:color w:val="333333"/>
                <w:sz w:val="24"/>
                <w:szCs w:val="24"/>
              </w:rPr>
              <w:t xml:space="preserve">Реалізація комплексу заходів щодо забезпечення утримання в належному санітарно-технічному стані території </w:t>
            </w:r>
            <w:r w:rsidRPr="006203E8">
              <w:rPr>
                <w:color w:val="333333"/>
                <w:sz w:val="24"/>
                <w:szCs w:val="24"/>
                <w:lang w:val="uk-UA"/>
              </w:rPr>
              <w:t>Студениківської ОТГ</w:t>
            </w:r>
            <w:r w:rsidRPr="006203E8">
              <w:rPr>
                <w:color w:val="333333"/>
                <w:sz w:val="24"/>
                <w:szCs w:val="24"/>
              </w:rPr>
              <w:t xml:space="preserve"> та покращення її естетичного вигляду для створення оптимальних умов праці, побуту та відпочинку мешканців та гостей </w:t>
            </w:r>
            <w:r w:rsidRPr="006203E8">
              <w:rPr>
                <w:color w:val="333333"/>
                <w:sz w:val="24"/>
                <w:szCs w:val="24"/>
                <w:lang w:val="uk-UA"/>
              </w:rPr>
              <w:t>громади</w:t>
            </w:r>
          </w:p>
        </w:tc>
      </w:tr>
      <w:tr w:rsidR="006203E8" w:rsidRPr="006203E8" w:rsidTr="006203E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sz w:val="24"/>
                <w:szCs w:val="24"/>
              </w:rPr>
            </w:pPr>
            <w:r w:rsidRPr="006203E8">
              <w:rPr>
                <w:color w:val="333333"/>
                <w:sz w:val="24"/>
                <w:szCs w:val="24"/>
              </w:rPr>
              <w:t>6</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sz w:val="24"/>
                <w:szCs w:val="24"/>
              </w:rPr>
            </w:pPr>
            <w:r w:rsidRPr="006203E8">
              <w:rPr>
                <w:color w:val="333333"/>
                <w:sz w:val="24"/>
                <w:szCs w:val="24"/>
              </w:rPr>
              <w:t>Термін реалізації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sz w:val="24"/>
                <w:szCs w:val="24"/>
              </w:rPr>
            </w:pPr>
            <w:r w:rsidRPr="006203E8">
              <w:rPr>
                <w:color w:val="333333"/>
                <w:sz w:val="24"/>
                <w:szCs w:val="24"/>
              </w:rPr>
              <w:t>201</w:t>
            </w:r>
            <w:r w:rsidRPr="006203E8">
              <w:rPr>
                <w:color w:val="333333"/>
                <w:sz w:val="24"/>
                <w:szCs w:val="24"/>
                <w:lang w:val="uk-UA"/>
              </w:rPr>
              <w:t>8</w:t>
            </w:r>
            <w:r w:rsidRPr="006203E8">
              <w:rPr>
                <w:color w:val="333333"/>
                <w:sz w:val="24"/>
                <w:szCs w:val="24"/>
              </w:rPr>
              <w:t>-2020 роки</w:t>
            </w:r>
          </w:p>
        </w:tc>
      </w:tr>
      <w:tr w:rsidR="006203E8" w:rsidRPr="006203E8" w:rsidTr="006203E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sz w:val="24"/>
                <w:szCs w:val="24"/>
              </w:rPr>
            </w:pPr>
            <w:r w:rsidRPr="006203E8">
              <w:rPr>
                <w:color w:val="333333"/>
                <w:sz w:val="24"/>
                <w:szCs w:val="24"/>
              </w:rPr>
              <w:t>7</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sz w:val="24"/>
                <w:szCs w:val="24"/>
              </w:rPr>
            </w:pPr>
            <w:r w:rsidRPr="006203E8">
              <w:rPr>
                <w:color w:val="333333"/>
                <w:sz w:val="24"/>
                <w:szCs w:val="24"/>
              </w:rPr>
              <w:t>Загальний обсяг фінансування, необхідного для реалізації програми</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b/>
                <w:bCs/>
                <w:color w:val="333333"/>
                <w:sz w:val="24"/>
                <w:szCs w:val="24"/>
                <w:bdr w:val="none" w:sz="0" w:space="0" w:color="auto" w:frame="1"/>
                <w:lang w:val="uk-UA"/>
              </w:rPr>
            </w:pPr>
            <w:r w:rsidRPr="006203E8">
              <w:rPr>
                <w:b/>
                <w:bCs/>
                <w:strike/>
                <w:color w:val="333333"/>
                <w:sz w:val="24"/>
                <w:szCs w:val="24"/>
                <w:bdr w:val="none" w:sz="0" w:space="0" w:color="auto" w:frame="1"/>
                <w:lang w:val="uk-UA"/>
              </w:rPr>
              <w:t>29575</w:t>
            </w:r>
            <w:r w:rsidRPr="006203E8">
              <w:rPr>
                <w:b/>
                <w:bCs/>
                <w:color w:val="333333"/>
                <w:sz w:val="24"/>
                <w:szCs w:val="24"/>
                <w:bdr w:val="none" w:sz="0" w:space="0" w:color="auto" w:frame="1"/>
                <w:lang w:val="uk-UA"/>
              </w:rPr>
              <w:t>,00 тис.</w:t>
            </w:r>
            <w:r w:rsidRPr="006203E8">
              <w:rPr>
                <w:b/>
                <w:bCs/>
                <w:color w:val="333333"/>
                <w:sz w:val="24"/>
                <w:szCs w:val="24"/>
                <w:bdr w:val="none" w:sz="0" w:space="0" w:color="auto" w:frame="1"/>
              </w:rPr>
              <w:t>грн</w:t>
            </w:r>
            <w:r w:rsidRPr="006203E8">
              <w:rPr>
                <w:b/>
                <w:bCs/>
                <w:color w:val="333333"/>
                <w:sz w:val="24"/>
                <w:szCs w:val="24"/>
                <w:bdr w:val="none" w:sz="0" w:space="0" w:color="auto" w:frame="1"/>
                <w:lang w:val="uk-UA"/>
              </w:rPr>
              <w:t>.</w:t>
            </w:r>
          </w:p>
          <w:p w:rsidR="006203E8" w:rsidRPr="006203E8" w:rsidRDefault="006203E8" w:rsidP="006203E8">
            <w:pPr>
              <w:rPr>
                <w:color w:val="333333"/>
                <w:sz w:val="24"/>
                <w:szCs w:val="24"/>
                <w:lang w:val="uk-UA"/>
              </w:rPr>
            </w:pPr>
            <w:r w:rsidRPr="006203E8">
              <w:rPr>
                <w:b/>
                <w:bCs/>
                <w:color w:val="333333"/>
                <w:sz w:val="24"/>
                <w:szCs w:val="24"/>
                <w:bdr w:val="none" w:sz="0" w:space="0" w:color="auto" w:frame="1"/>
                <w:lang w:val="uk-UA"/>
              </w:rPr>
              <w:t>33690 тис.грн.</w:t>
            </w:r>
          </w:p>
        </w:tc>
      </w:tr>
      <w:tr w:rsidR="006203E8" w:rsidRPr="006203E8" w:rsidTr="006203E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sz w:val="24"/>
                <w:szCs w:val="24"/>
              </w:rPr>
            </w:pPr>
            <w:r w:rsidRPr="006203E8">
              <w:rPr>
                <w:color w:val="333333"/>
                <w:sz w:val="24"/>
                <w:szCs w:val="24"/>
              </w:rPr>
              <w:t>8</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sz w:val="24"/>
                <w:szCs w:val="24"/>
              </w:rPr>
            </w:pPr>
            <w:r w:rsidRPr="006203E8">
              <w:rPr>
                <w:color w:val="333333"/>
                <w:sz w:val="24"/>
                <w:szCs w:val="24"/>
              </w:rPr>
              <w:t>Очікувані результати виконання</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sz w:val="24"/>
                <w:szCs w:val="24"/>
              </w:rPr>
            </w:pPr>
            <w:r w:rsidRPr="006203E8">
              <w:rPr>
                <w:color w:val="333333"/>
                <w:sz w:val="24"/>
                <w:szCs w:val="24"/>
              </w:rPr>
              <w:t>Значне покращення санітарного стану та благоустрою с</w:t>
            </w:r>
            <w:r w:rsidRPr="006203E8">
              <w:rPr>
                <w:color w:val="333333"/>
                <w:sz w:val="24"/>
                <w:szCs w:val="24"/>
                <w:lang w:val="uk-UA"/>
              </w:rPr>
              <w:t>іл громади</w:t>
            </w:r>
            <w:r w:rsidRPr="006203E8">
              <w:rPr>
                <w:color w:val="333333"/>
                <w:sz w:val="24"/>
                <w:szCs w:val="24"/>
              </w:rPr>
              <w:t>:  утримання в належному санітарному стані території с</w:t>
            </w:r>
            <w:r w:rsidRPr="006203E8">
              <w:rPr>
                <w:color w:val="333333"/>
                <w:sz w:val="24"/>
                <w:szCs w:val="24"/>
                <w:lang w:val="uk-UA"/>
              </w:rPr>
              <w:t>іл громади</w:t>
            </w:r>
            <w:r w:rsidRPr="006203E8">
              <w:rPr>
                <w:color w:val="333333"/>
                <w:sz w:val="24"/>
                <w:szCs w:val="24"/>
              </w:rPr>
              <w:t>, відновлення та влаштування існуючого твердого покриття доріг та тротуарів, модернізація та належне обслуговування мережі зовнішнього освітлення, вчасний догляд за зеленими насадженнями, утримання в належному стані кладовищ, створення умов щодо захисту і відновлення сприятливого для життєдіяльності довкілля, тощо.</w:t>
            </w:r>
          </w:p>
        </w:tc>
      </w:tr>
      <w:tr w:rsidR="006203E8" w:rsidRPr="006203E8" w:rsidTr="006203E8">
        <w:tc>
          <w:tcPr>
            <w:tcW w:w="655"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sz w:val="24"/>
                <w:szCs w:val="24"/>
              </w:rPr>
            </w:pPr>
            <w:r w:rsidRPr="006203E8">
              <w:rPr>
                <w:color w:val="333333"/>
                <w:sz w:val="24"/>
                <w:szCs w:val="24"/>
              </w:rPr>
              <w:t>9</w:t>
            </w:r>
          </w:p>
        </w:tc>
        <w:tc>
          <w:tcPr>
            <w:tcW w:w="355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sz w:val="24"/>
                <w:szCs w:val="24"/>
              </w:rPr>
            </w:pPr>
            <w:r w:rsidRPr="006203E8">
              <w:rPr>
                <w:color w:val="333333"/>
                <w:sz w:val="24"/>
                <w:szCs w:val="24"/>
              </w:rPr>
              <w:t>Контроль за виконання (орган, уповноважений здійснювати контроль за виконанням)</w:t>
            </w:r>
          </w:p>
        </w:tc>
        <w:tc>
          <w:tcPr>
            <w:tcW w:w="65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sz w:val="24"/>
                <w:szCs w:val="24"/>
                <w:lang w:val="uk-UA"/>
              </w:rPr>
            </w:pPr>
            <w:r w:rsidRPr="006203E8">
              <w:rPr>
                <w:color w:val="333333"/>
                <w:sz w:val="24"/>
                <w:szCs w:val="24"/>
              </w:rPr>
              <w:t xml:space="preserve">Комісії з питань </w:t>
            </w:r>
            <w:r w:rsidRPr="006203E8">
              <w:rPr>
                <w:color w:val="333333"/>
                <w:sz w:val="24"/>
                <w:szCs w:val="24"/>
                <w:lang w:val="uk-UA"/>
              </w:rPr>
              <w:t>земельних відносин, благоустрою та екології</w:t>
            </w:r>
          </w:p>
        </w:tc>
      </w:tr>
    </w:tbl>
    <w:p w:rsidR="006203E8" w:rsidRPr="006203E8" w:rsidRDefault="006203E8" w:rsidP="006203E8">
      <w:pPr>
        <w:shd w:val="clear" w:color="auto" w:fill="FFFFFF"/>
        <w:jc w:val="both"/>
        <w:textAlignment w:val="baseline"/>
        <w:rPr>
          <w:b/>
          <w:bCs/>
          <w:color w:val="333333"/>
          <w:sz w:val="24"/>
          <w:szCs w:val="24"/>
          <w:bdr w:val="none" w:sz="0" w:space="0" w:color="auto" w:frame="1"/>
          <w:lang w:val="uk-UA"/>
        </w:rPr>
      </w:pPr>
    </w:p>
    <w:p w:rsidR="006203E8" w:rsidRPr="006203E8" w:rsidRDefault="006203E8" w:rsidP="006203E8">
      <w:pPr>
        <w:shd w:val="clear" w:color="auto" w:fill="FFFFFF"/>
        <w:jc w:val="both"/>
        <w:textAlignment w:val="baseline"/>
        <w:rPr>
          <w:b/>
          <w:bCs/>
          <w:color w:val="333333"/>
          <w:sz w:val="24"/>
          <w:szCs w:val="24"/>
          <w:bdr w:val="none" w:sz="0" w:space="0" w:color="auto" w:frame="1"/>
          <w:lang w:val="uk-UA"/>
        </w:rPr>
      </w:pPr>
    </w:p>
    <w:p w:rsidR="006203E8" w:rsidRDefault="006203E8" w:rsidP="006203E8">
      <w:pPr>
        <w:shd w:val="clear" w:color="auto" w:fill="FFFFFF"/>
        <w:jc w:val="both"/>
        <w:textAlignment w:val="baseline"/>
        <w:rPr>
          <w:b/>
          <w:bCs/>
          <w:color w:val="333333"/>
          <w:sz w:val="24"/>
          <w:szCs w:val="24"/>
          <w:bdr w:val="none" w:sz="0" w:space="0" w:color="auto" w:frame="1"/>
          <w:lang w:val="uk-UA"/>
        </w:rPr>
      </w:pPr>
    </w:p>
    <w:p w:rsidR="006203E8" w:rsidRDefault="006203E8" w:rsidP="006203E8">
      <w:pPr>
        <w:shd w:val="clear" w:color="auto" w:fill="FFFFFF"/>
        <w:jc w:val="both"/>
        <w:textAlignment w:val="baseline"/>
        <w:rPr>
          <w:b/>
          <w:bCs/>
          <w:color w:val="333333"/>
          <w:sz w:val="24"/>
          <w:szCs w:val="24"/>
          <w:bdr w:val="none" w:sz="0" w:space="0" w:color="auto" w:frame="1"/>
          <w:lang w:val="uk-UA"/>
        </w:rPr>
      </w:pPr>
    </w:p>
    <w:p w:rsidR="006203E8" w:rsidRDefault="006203E8" w:rsidP="006203E8">
      <w:pPr>
        <w:shd w:val="clear" w:color="auto" w:fill="FFFFFF"/>
        <w:jc w:val="both"/>
        <w:textAlignment w:val="baseline"/>
        <w:rPr>
          <w:b/>
          <w:bCs/>
          <w:color w:val="333333"/>
          <w:sz w:val="24"/>
          <w:szCs w:val="24"/>
          <w:bdr w:val="none" w:sz="0" w:space="0" w:color="auto" w:frame="1"/>
          <w:lang w:val="uk-UA"/>
        </w:rPr>
      </w:pPr>
    </w:p>
    <w:p w:rsidR="006203E8" w:rsidRDefault="006203E8" w:rsidP="006203E8">
      <w:pPr>
        <w:shd w:val="clear" w:color="auto" w:fill="FFFFFF"/>
        <w:jc w:val="both"/>
        <w:textAlignment w:val="baseline"/>
        <w:rPr>
          <w:b/>
          <w:bCs/>
          <w:color w:val="333333"/>
          <w:sz w:val="24"/>
          <w:szCs w:val="24"/>
          <w:bdr w:val="none" w:sz="0" w:space="0" w:color="auto" w:frame="1"/>
          <w:lang w:val="uk-UA"/>
        </w:rPr>
      </w:pPr>
    </w:p>
    <w:p w:rsidR="006203E8" w:rsidRDefault="006203E8" w:rsidP="006203E8">
      <w:pPr>
        <w:shd w:val="clear" w:color="auto" w:fill="FFFFFF"/>
        <w:jc w:val="both"/>
        <w:textAlignment w:val="baseline"/>
        <w:rPr>
          <w:b/>
          <w:bCs/>
          <w:color w:val="333333"/>
          <w:sz w:val="24"/>
          <w:szCs w:val="24"/>
          <w:bdr w:val="none" w:sz="0" w:space="0" w:color="auto" w:frame="1"/>
          <w:lang w:val="uk-UA"/>
        </w:rPr>
      </w:pPr>
    </w:p>
    <w:p w:rsidR="006203E8" w:rsidRPr="006203E8" w:rsidRDefault="006203E8" w:rsidP="006203E8">
      <w:pPr>
        <w:shd w:val="clear" w:color="auto" w:fill="FFFFFF"/>
        <w:jc w:val="both"/>
        <w:textAlignment w:val="baseline"/>
        <w:rPr>
          <w:b/>
          <w:bCs/>
          <w:color w:val="333333"/>
          <w:sz w:val="24"/>
          <w:szCs w:val="24"/>
          <w:bdr w:val="none" w:sz="0" w:space="0" w:color="auto" w:frame="1"/>
          <w:lang w:val="uk-UA"/>
        </w:rPr>
      </w:pPr>
    </w:p>
    <w:p w:rsidR="006203E8" w:rsidRPr="006203E8" w:rsidRDefault="006203E8" w:rsidP="006203E8">
      <w:pPr>
        <w:shd w:val="clear" w:color="auto" w:fill="FFFFFF"/>
        <w:jc w:val="both"/>
        <w:textAlignment w:val="baseline"/>
        <w:rPr>
          <w:color w:val="333333"/>
          <w:sz w:val="24"/>
          <w:szCs w:val="24"/>
        </w:rPr>
      </w:pPr>
      <w:r w:rsidRPr="006203E8">
        <w:rPr>
          <w:b/>
          <w:bCs/>
          <w:color w:val="333333"/>
          <w:sz w:val="24"/>
          <w:szCs w:val="24"/>
          <w:bdr w:val="none" w:sz="0" w:space="0" w:color="auto" w:frame="1"/>
        </w:rPr>
        <w:t> 1. Загальні положення</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1.1. Благоустрій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та інше, що здійснюються на території селища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6203E8" w:rsidRPr="006203E8" w:rsidRDefault="006203E8" w:rsidP="006203E8">
      <w:pPr>
        <w:shd w:val="clear" w:color="auto" w:fill="FFFFFF"/>
        <w:spacing w:after="225"/>
        <w:jc w:val="both"/>
        <w:textAlignment w:val="baseline"/>
        <w:rPr>
          <w:color w:val="333333"/>
          <w:sz w:val="24"/>
          <w:szCs w:val="24"/>
          <w:lang w:val="uk-UA"/>
        </w:rPr>
      </w:pPr>
      <w:r w:rsidRPr="006203E8">
        <w:rPr>
          <w:color w:val="333333"/>
          <w:sz w:val="24"/>
          <w:szCs w:val="24"/>
        </w:rPr>
        <w:t xml:space="preserve">1.2. Програма благоустрою </w:t>
      </w:r>
      <w:r w:rsidRPr="006203E8">
        <w:rPr>
          <w:color w:val="333333"/>
          <w:sz w:val="24"/>
          <w:szCs w:val="24"/>
          <w:lang w:val="uk-UA"/>
        </w:rPr>
        <w:t>Студениківської об’єднаної територіальної громади</w:t>
      </w:r>
      <w:r w:rsidRPr="006203E8">
        <w:rPr>
          <w:color w:val="333333"/>
          <w:sz w:val="24"/>
          <w:szCs w:val="24"/>
        </w:rPr>
        <w:t xml:space="preserve"> на 201</w:t>
      </w:r>
      <w:r w:rsidRPr="006203E8">
        <w:rPr>
          <w:color w:val="333333"/>
          <w:sz w:val="24"/>
          <w:szCs w:val="24"/>
          <w:lang w:val="uk-UA"/>
        </w:rPr>
        <w:t>8</w:t>
      </w:r>
      <w:r w:rsidRPr="006203E8">
        <w:rPr>
          <w:color w:val="333333"/>
          <w:sz w:val="24"/>
          <w:szCs w:val="24"/>
        </w:rPr>
        <w:t>-2020 роки розроблена на виконання Закону України “Про благоустрій населених пунктів”, наказу Мінекономіки України від 04.12.2006 року № 367 «Про затвердження Методичних рекомендацій щодо порядку розроблення регіональних цільових програм, моніторингу та звітності про їх виконання»,  відповідно до п. 22 ч. 1 ст. 26 Закону України «Про місцеве самоврядування в Україні», Законів України «Про дорожній рух», «Про автомобільні дороги», «Про забезпечення санітарного та епідемічного благополуччя населення», «Про захист населення від інфекційних хвороб», «Про захист тварин від жорстокого поводження»</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1.3. Виконання Програми передбачає:</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 запровадження стимулів до економного і раціонального господарювання та використання ресурсів;</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 покращення екологічного та санітарного стану селища;</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 прозорість прийнятих рішень щодо реформування житло-комунального господарства.</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1.4. Однією з стратегічних цілей Програми є створення безпечного та комфортного середовища для проживання, що досягається шляхом забезпечення належного рівня благоустрою.</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1.5. Впродовж останніх років у с</w:t>
      </w:r>
      <w:r w:rsidRPr="006203E8">
        <w:rPr>
          <w:color w:val="333333"/>
          <w:sz w:val="24"/>
          <w:szCs w:val="24"/>
          <w:lang w:val="uk-UA"/>
        </w:rPr>
        <w:t>елах</w:t>
      </w:r>
      <w:r w:rsidRPr="006203E8">
        <w:rPr>
          <w:color w:val="333333"/>
          <w:sz w:val="24"/>
          <w:szCs w:val="24"/>
        </w:rPr>
        <w:t xml:space="preserve"> проведена значна робота у сфері благоустрою, що включає поточні видатки на прибирання території, вивіз твердих побутових відходів, розпочато впровадження селективного збору твердих побутових відходів, поточний ремонт, модернізація та обслуговування вуличного освітлення, оплату за використану електроенергію вуличним освітленням, а також роботи по встановленню дорожніх знаків, нанесення горизонтальної розмітки (пішохідних переходів), впорядкуванню прибудинкових територій, майданчиків, озеленення вулиць, ремонту дорожнього покриття та інші роботи.</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 xml:space="preserve">1.6. Програма благоустрою </w:t>
      </w:r>
      <w:r w:rsidRPr="006203E8">
        <w:rPr>
          <w:color w:val="333333"/>
          <w:sz w:val="24"/>
          <w:szCs w:val="24"/>
          <w:lang w:val="uk-UA"/>
        </w:rPr>
        <w:t>Студениківської об’єднаної територіальної громади</w:t>
      </w:r>
      <w:r w:rsidRPr="006203E8">
        <w:rPr>
          <w:color w:val="333333"/>
          <w:sz w:val="24"/>
          <w:szCs w:val="24"/>
        </w:rPr>
        <w:t xml:space="preserve"> на 201</w:t>
      </w:r>
      <w:r w:rsidRPr="006203E8">
        <w:rPr>
          <w:color w:val="333333"/>
          <w:sz w:val="24"/>
          <w:szCs w:val="24"/>
          <w:lang w:val="uk-UA"/>
        </w:rPr>
        <w:t>8</w:t>
      </w:r>
      <w:r w:rsidRPr="006203E8">
        <w:rPr>
          <w:color w:val="333333"/>
          <w:sz w:val="24"/>
          <w:szCs w:val="24"/>
        </w:rPr>
        <w:t xml:space="preserve">-2020 роки направлена на забезпечення життєдіяльності </w:t>
      </w:r>
      <w:r w:rsidRPr="006203E8">
        <w:rPr>
          <w:color w:val="333333"/>
          <w:sz w:val="24"/>
          <w:szCs w:val="24"/>
          <w:lang w:val="uk-UA"/>
        </w:rPr>
        <w:t>громади</w:t>
      </w:r>
      <w:r w:rsidRPr="006203E8">
        <w:rPr>
          <w:color w:val="333333"/>
          <w:sz w:val="24"/>
          <w:szCs w:val="24"/>
        </w:rPr>
        <w:t xml:space="preserve"> в цілому.</w:t>
      </w:r>
    </w:p>
    <w:p w:rsidR="006203E8" w:rsidRPr="006203E8" w:rsidRDefault="006203E8" w:rsidP="00D95127">
      <w:pPr>
        <w:numPr>
          <w:ilvl w:val="0"/>
          <w:numId w:val="58"/>
        </w:numPr>
        <w:shd w:val="clear" w:color="auto" w:fill="FFFFFF"/>
        <w:spacing w:after="200" w:line="276" w:lineRule="auto"/>
        <w:ind w:left="300"/>
        <w:jc w:val="both"/>
        <w:textAlignment w:val="baseline"/>
        <w:rPr>
          <w:b/>
          <w:color w:val="333333"/>
          <w:sz w:val="24"/>
          <w:szCs w:val="24"/>
        </w:rPr>
      </w:pPr>
      <w:r w:rsidRPr="006203E8">
        <w:rPr>
          <w:b/>
          <w:bCs/>
          <w:color w:val="333333"/>
          <w:sz w:val="24"/>
          <w:szCs w:val="24"/>
          <w:bdr w:val="none" w:sz="0" w:space="0" w:color="auto" w:frame="1"/>
        </w:rPr>
        <w:t xml:space="preserve">Мета </w:t>
      </w:r>
      <w:r w:rsidRPr="006203E8">
        <w:rPr>
          <w:b/>
          <w:bCs/>
          <w:color w:val="333333"/>
          <w:sz w:val="24"/>
          <w:szCs w:val="24"/>
          <w:bdr w:val="none" w:sz="0" w:space="0" w:color="auto" w:frame="1"/>
          <w:lang w:val="uk-UA"/>
        </w:rPr>
        <w:t>П</w:t>
      </w:r>
      <w:r w:rsidRPr="006203E8">
        <w:rPr>
          <w:b/>
          <w:bCs/>
          <w:color w:val="333333"/>
          <w:sz w:val="24"/>
          <w:szCs w:val="24"/>
          <w:bdr w:val="none" w:sz="0" w:space="0" w:color="auto" w:frame="1"/>
        </w:rPr>
        <w:t xml:space="preserve">рограми благоустрою </w:t>
      </w:r>
      <w:r w:rsidRPr="006203E8">
        <w:rPr>
          <w:b/>
          <w:color w:val="333333"/>
          <w:sz w:val="24"/>
          <w:szCs w:val="24"/>
          <w:lang w:val="uk-UA"/>
        </w:rPr>
        <w:t>Студениківської об’єднаної територіальної громади</w:t>
      </w:r>
    </w:p>
    <w:p w:rsidR="006203E8" w:rsidRPr="006203E8" w:rsidRDefault="006203E8" w:rsidP="006203E8">
      <w:pPr>
        <w:shd w:val="clear" w:color="auto" w:fill="FFFFFF"/>
        <w:jc w:val="both"/>
        <w:textAlignment w:val="baseline"/>
        <w:rPr>
          <w:color w:val="333333"/>
          <w:sz w:val="24"/>
          <w:szCs w:val="24"/>
        </w:rPr>
      </w:pPr>
      <w:r w:rsidRPr="006203E8">
        <w:rPr>
          <w:b/>
          <w:bCs/>
          <w:color w:val="333333"/>
          <w:sz w:val="24"/>
          <w:szCs w:val="24"/>
          <w:bdr w:val="none" w:sz="0" w:space="0" w:color="auto" w:frame="1"/>
        </w:rPr>
        <w:t> </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 xml:space="preserve">2.1. Метою Програми є реалізація комплексу заходів щодо забезпечення утримання в належному санітарно-технічному стані території </w:t>
      </w:r>
      <w:r w:rsidRPr="006203E8">
        <w:rPr>
          <w:color w:val="333333"/>
          <w:sz w:val="24"/>
          <w:szCs w:val="24"/>
          <w:lang w:val="uk-UA"/>
        </w:rPr>
        <w:t>сіл Студениківської ОТГ</w:t>
      </w:r>
      <w:r w:rsidRPr="006203E8">
        <w:rPr>
          <w:color w:val="333333"/>
          <w:sz w:val="24"/>
          <w:szCs w:val="24"/>
        </w:rPr>
        <w:t xml:space="preserve"> та покращення її естетичного вигляду для створення оптимальних умов праці, побуту та відпочинку мешканців та гостей </w:t>
      </w:r>
      <w:r w:rsidRPr="006203E8">
        <w:rPr>
          <w:color w:val="333333"/>
          <w:sz w:val="24"/>
          <w:szCs w:val="24"/>
          <w:lang w:val="uk-UA"/>
        </w:rPr>
        <w:t>громади</w:t>
      </w:r>
      <w:r w:rsidRPr="006203E8">
        <w:rPr>
          <w:color w:val="333333"/>
          <w:sz w:val="24"/>
          <w:szCs w:val="24"/>
        </w:rPr>
        <w:t>.</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2.2. Програмою передбачається проведення роботи у наступних напрямках:</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2.2.1. покращення зовнішнього вигляду та санітарного стану с</w:t>
      </w:r>
      <w:r w:rsidRPr="006203E8">
        <w:rPr>
          <w:color w:val="333333"/>
          <w:sz w:val="24"/>
          <w:szCs w:val="24"/>
          <w:lang w:val="uk-UA"/>
        </w:rPr>
        <w:t>іл</w:t>
      </w:r>
      <w:r w:rsidRPr="006203E8">
        <w:rPr>
          <w:color w:val="333333"/>
          <w:sz w:val="24"/>
          <w:szCs w:val="24"/>
        </w:rPr>
        <w:t xml:space="preserve"> (організація прибирання, забезпечення своєчасного і повного видалення твердих і рідких побутових відходів, ліквідація стихійних сміттєзвалищ, покіс зелених зон, облаштування майданчиків для розміщення контейнерів для збору твердих побутових відходів, встановлення урн для випадкового сміття тощо);</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lastRenderedPageBreak/>
        <w:t>2.2.2. проведення ремонту доріг та вулиць з відновленням дорожніх знаків, розмітки, тротуарів, огорож;</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2.2.3. окультурення зелених насаджень з одночасною санітарною вирізкою сухих, аварійних дерев та формуванням крон існуючих дерев, утримання клумб, газонів, смуг зелених насаджень;</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2.2.4. забезпечення якісного освітлення</w:t>
      </w:r>
      <w:r w:rsidRPr="006203E8">
        <w:rPr>
          <w:color w:val="333333"/>
          <w:sz w:val="24"/>
          <w:szCs w:val="24"/>
          <w:lang w:val="uk-UA"/>
        </w:rPr>
        <w:t xml:space="preserve"> </w:t>
      </w:r>
      <w:r w:rsidRPr="006203E8">
        <w:rPr>
          <w:color w:val="333333"/>
          <w:sz w:val="24"/>
          <w:szCs w:val="24"/>
        </w:rPr>
        <w:t>(поточне утримання, впровадження енергозберігаючих технологій в роботі мережі зовнішнього освітлення);</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2.2.5. удосконалення схеми озеленення та освітлення вулиць;</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2.2.6. удосконалення організації руху транспорту та пішоходів;</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2.2.7. впорядкування існуюч</w:t>
      </w:r>
      <w:r w:rsidRPr="006203E8">
        <w:rPr>
          <w:color w:val="333333"/>
          <w:sz w:val="24"/>
          <w:szCs w:val="24"/>
          <w:lang w:val="uk-UA"/>
        </w:rPr>
        <w:t>их</w:t>
      </w:r>
      <w:r w:rsidRPr="006203E8">
        <w:rPr>
          <w:color w:val="333333"/>
          <w:sz w:val="24"/>
          <w:szCs w:val="24"/>
        </w:rPr>
        <w:t xml:space="preserve"> кладовищ;</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2.2.8. створення відповідних умов відпочинку дітей, підлітків та дорослого населення (утримання та впорядкування прибудинкових територій, облаштування дитячих, спортивних майданчиків тощо);</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 xml:space="preserve">2.2.9. залучення до виконання робіт із благоустрою </w:t>
      </w:r>
      <w:r w:rsidRPr="006203E8">
        <w:rPr>
          <w:color w:val="333333"/>
          <w:sz w:val="24"/>
          <w:szCs w:val="24"/>
          <w:lang w:val="uk-UA"/>
        </w:rPr>
        <w:t>громади</w:t>
      </w:r>
      <w:r w:rsidRPr="006203E8">
        <w:rPr>
          <w:color w:val="333333"/>
          <w:sz w:val="24"/>
          <w:szCs w:val="24"/>
        </w:rPr>
        <w:t xml:space="preserve"> осіб з числа безробітних, зареєстрованих у центрі зайнятості на договірній основі, а також осіб</w:t>
      </w:r>
      <w:r w:rsidRPr="006203E8">
        <w:rPr>
          <w:color w:val="333333"/>
          <w:sz w:val="24"/>
          <w:szCs w:val="24"/>
          <w:lang w:val="uk-UA"/>
        </w:rPr>
        <w:t>,</w:t>
      </w:r>
      <w:r w:rsidRPr="006203E8">
        <w:rPr>
          <w:color w:val="333333"/>
          <w:sz w:val="24"/>
          <w:szCs w:val="24"/>
        </w:rPr>
        <w:t xml:space="preserve"> засуджених до виконання громадських робіт;</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2.2.10. створення умов для безперешкодного доступу осіб з обмеженими фізичними можливостями до об’єктів благоустрою (роботи по влаштуванню пандусів на пішохідних зонах та переходах );</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2.2.11. організація робіт з благоустрою при проведенні державних, релігійних та місцевих свят;</w:t>
      </w:r>
    </w:p>
    <w:p w:rsidR="006203E8" w:rsidRPr="006203E8" w:rsidRDefault="006203E8" w:rsidP="006203E8">
      <w:pPr>
        <w:pStyle w:val="a7"/>
      </w:pPr>
      <w:r w:rsidRPr="006203E8">
        <w:t>2.2.1</w:t>
      </w:r>
      <w:r w:rsidRPr="006203E8">
        <w:rPr>
          <w:lang w:val="uk-UA"/>
        </w:rPr>
        <w:t>2</w:t>
      </w:r>
      <w:r w:rsidRPr="006203E8">
        <w:t>. проведення профілактичної, роз’яснювальної та виховної роботи серед населення щодо дотримання правил благоустрою, санітарних норм, правил поведінки в громадських місцях, впровадження роздільного збору твердих побутових відходів, участі громадян у наведенні порядку за місцем проживання.</w:t>
      </w:r>
    </w:p>
    <w:p w:rsidR="006203E8" w:rsidRPr="006203E8" w:rsidRDefault="006203E8" w:rsidP="006203E8">
      <w:pPr>
        <w:pStyle w:val="a7"/>
      </w:pPr>
      <w:r w:rsidRPr="006203E8">
        <w:rPr>
          <w:b/>
          <w:bCs/>
          <w:bdr w:val="none" w:sz="0" w:space="0" w:color="auto" w:frame="1"/>
        </w:rPr>
        <w:t>Строки та етапи виконання програми.</w:t>
      </w:r>
    </w:p>
    <w:p w:rsidR="006203E8" w:rsidRPr="006203E8" w:rsidRDefault="006203E8" w:rsidP="006203E8">
      <w:pPr>
        <w:pStyle w:val="a7"/>
      </w:pPr>
      <w:r w:rsidRPr="006203E8">
        <w:rPr>
          <w:b/>
          <w:bCs/>
          <w:bdr w:val="none" w:sz="0" w:space="0" w:color="auto" w:frame="1"/>
        </w:rPr>
        <w:t> </w:t>
      </w:r>
    </w:p>
    <w:p w:rsidR="006203E8" w:rsidRPr="006203E8" w:rsidRDefault="006203E8" w:rsidP="006203E8">
      <w:pPr>
        <w:pStyle w:val="a7"/>
      </w:pPr>
      <w:r w:rsidRPr="006203E8">
        <w:t>3.1. Заходи Програми передбачені до реалізації протягом 201</w:t>
      </w:r>
      <w:r w:rsidRPr="006203E8">
        <w:rPr>
          <w:lang w:val="uk-UA"/>
        </w:rPr>
        <w:t>8</w:t>
      </w:r>
      <w:r w:rsidRPr="006203E8">
        <w:t>-2020 років.</w:t>
      </w:r>
    </w:p>
    <w:p w:rsidR="006203E8" w:rsidRPr="006203E8" w:rsidRDefault="006203E8" w:rsidP="006203E8">
      <w:pPr>
        <w:pStyle w:val="a7"/>
      </w:pPr>
      <w:r w:rsidRPr="006203E8">
        <w:rPr>
          <w:b/>
          <w:bCs/>
          <w:bdr w:val="none" w:sz="0" w:space="0" w:color="auto" w:frame="1"/>
        </w:rPr>
        <w:t> </w:t>
      </w:r>
    </w:p>
    <w:p w:rsidR="006203E8" w:rsidRPr="006203E8" w:rsidRDefault="006203E8" w:rsidP="006203E8">
      <w:pPr>
        <w:pStyle w:val="a7"/>
      </w:pPr>
      <w:r w:rsidRPr="006203E8">
        <w:rPr>
          <w:b/>
          <w:bCs/>
          <w:bdr w:val="none" w:sz="0" w:space="0" w:color="auto" w:frame="1"/>
        </w:rPr>
        <w:t>Ресурсне забезпечення Програми.</w:t>
      </w:r>
    </w:p>
    <w:p w:rsidR="006203E8" w:rsidRPr="006203E8" w:rsidRDefault="006203E8" w:rsidP="006203E8">
      <w:pPr>
        <w:shd w:val="clear" w:color="auto" w:fill="FFFFFF"/>
        <w:jc w:val="both"/>
        <w:textAlignment w:val="baseline"/>
        <w:rPr>
          <w:color w:val="333333"/>
          <w:sz w:val="24"/>
          <w:szCs w:val="24"/>
        </w:rPr>
      </w:pPr>
      <w:r w:rsidRPr="006203E8">
        <w:rPr>
          <w:b/>
          <w:bCs/>
          <w:color w:val="333333"/>
          <w:sz w:val="24"/>
          <w:szCs w:val="24"/>
          <w:bdr w:val="none" w:sz="0" w:space="0" w:color="auto" w:frame="1"/>
        </w:rPr>
        <w:t> </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 xml:space="preserve">4.1. Фінансування Програми здійснюватиметься згідно з планом заходів на її проведення, що затверджується рішенням </w:t>
      </w:r>
      <w:r w:rsidRPr="006203E8">
        <w:rPr>
          <w:color w:val="333333"/>
          <w:sz w:val="24"/>
          <w:szCs w:val="24"/>
          <w:lang w:val="uk-UA"/>
        </w:rPr>
        <w:t>Студениківської сільської</w:t>
      </w:r>
      <w:r w:rsidRPr="006203E8">
        <w:rPr>
          <w:color w:val="333333"/>
          <w:sz w:val="24"/>
          <w:szCs w:val="24"/>
        </w:rPr>
        <w:t xml:space="preserve"> ради, в межах асигнувань, передбачених бюджетом шляхом спрямування коштів відповідним виконавцям.</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4.2. В ході реалізації заходів Програми можливі корегування, пов’язані з фактичним надходженням коштів на реалізацію розділів Програми, уточненням обсягів робіт та виходячи з реальних можливостей бюджету.</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4.3. Джерелами фінансування заходів програми є місцеві бюджети, гранти, інші законні джерела надходжень.</w:t>
      </w:r>
    </w:p>
    <w:p w:rsidR="006203E8" w:rsidRPr="006203E8" w:rsidRDefault="006203E8" w:rsidP="00D95127">
      <w:pPr>
        <w:numPr>
          <w:ilvl w:val="0"/>
          <w:numId w:val="59"/>
        </w:numPr>
        <w:shd w:val="clear" w:color="auto" w:fill="FFFFFF"/>
        <w:spacing w:after="200" w:line="276" w:lineRule="auto"/>
        <w:ind w:left="300"/>
        <w:jc w:val="both"/>
        <w:textAlignment w:val="baseline"/>
        <w:rPr>
          <w:color w:val="333333"/>
          <w:sz w:val="24"/>
          <w:szCs w:val="24"/>
        </w:rPr>
      </w:pPr>
      <w:r w:rsidRPr="006203E8">
        <w:rPr>
          <w:b/>
          <w:bCs/>
          <w:color w:val="333333"/>
          <w:sz w:val="24"/>
          <w:szCs w:val="24"/>
          <w:bdr w:val="none" w:sz="0" w:space="0" w:color="auto" w:frame="1"/>
        </w:rPr>
        <w:t>Організація управління та контролю за ходом виконання програми.</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 xml:space="preserve">5.1. Головним координатором є </w:t>
      </w:r>
      <w:r w:rsidRPr="006203E8">
        <w:rPr>
          <w:color w:val="333333"/>
          <w:sz w:val="24"/>
          <w:szCs w:val="24"/>
          <w:lang w:val="uk-UA"/>
        </w:rPr>
        <w:t>спеціаліст</w:t>
      </w:r>
      <w:r w:rsidRPr="006203E8">
        <w:rPr>
          <w:color w:val="333333"/>
          <w:sz w:val="24"/>
          <w:szCs w:val="24"/>
        </w:rPr>
        <w:t xml:space="preserve"> з благоустрою, який здійснює погодження дій між виконавцями Програми та контролює її виконання, визначає порядок взаємного інформування (із зазначенням конкретних строків), строків та форм звітності про хід її виконання, створення допоміжних органів управління (координаційних рад, дирекцій тощо).</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lastRenderedPageBreak/>
        <w:t xml:space="preserve">5.2. Щорічний звіт про виконання завдань Програми подається на виконком </w:t>
      </w:r>
      <w:r w:rsidRPr="006203E8">
        <w:rPr>
          <w:color w:val="333333"/>
          <w:sz w:val="24"/>
          <w:szCs w:val="24"/>
          <w:lang w:val="uk-UA"/>
        </w:rPr>
        <w:t>Студениківської сільської</w:t>
      </w:r>
      <w:r w:rsidRPr="006203E8">
        <w:rPr>
          <w:color w:val="333333"/>
          <w:sz w:val="24"/>
          <w:szCs w:val="24"/>
        </w:rPr>
        <w:t xml:space="preserve"> ради для розгляду та затвердження </w:t>
      </w:r>
      <w:r w:rsidRPr="006203E8">
        <w:rPr>
          <w:color w:val="333333"/>
          <w:sz w:val="24"/>
          <w:szCs w:val="24"/>
          <w:lang w:val="uk-UA"/>
        </w:rPr>
        <w:t>на сесії сільської ради</w:t>
      </w:r>
      <w:r w:rsidRPr="006203E8">
        <w:rPr>
          <w:color w:val="333333"/>
          <w:sz w:val="24"/>
          <w:szCs w:val="24"/>
        </w:rPr>
        <w:t xml:space="preserve"> у двомісячний строк після завершення відповідного бюджетного періоду.</w:t>
      </w:r>
    </w:p>
    <w:p w:rsidR="006203E8" w:rsidRPr="006203E8" w:rsidRDefault="006203E8" w:rsidP="006203E8">
      <w:pPr>
        <w:pStyle w:val="a7"/>
      </w:pPr>
      <w:r w:rsidRPr="006203E8">
        <w:t>5.3. Контроль за використанням бюджетних коштів, спрямованих на виконання завдань Програми, здійснюється у встановленому законодавством порядку.</w:t>
      </w:r>
    </w:p>
    <w:p w:rsidR="006203E8" w:rsidRPr="006203E8" w:rsidRDefault="006203E8" w:rsidP="006203E8">
      <w:pPr>
        <w:pStyle w:val="a7"/>
      </w:pPr>
      <w:r w:rsidRPr="006203E8">
        <w:rPr>
          <w:b/>
          <w:bCs/>
          <w:bdr w:val="none" w:sz="0" w:space="0" w:color="auto" w:frame="1"/>
        </w:rPr>
        <w:t> </w:t>
      </w:r>
    </w:p>
    <w:p w:rsidR="006203E8" w:rsidRPr="006203E8" w:rsidRDefault="006203E8" w:rsidP="006203E8">
      <w:pPr>
        <w:pStyle w:val="a7"/>
      </w:pPr>
      <w:r w:rsidRPr="006203E8">
        <w:rPr>
          <w:b/>
          <w:bCs/>
          <w:bdr w:val="none" w:sz="0" w:space="0" w:color="auto" w:frame="1"/>
        </w:rPr>
        <w:t>Шляхи реалізації Програми.</w:t>
      </w:r>
    </w:p>
    <w:p w:rsidR="006203E8" w:rsidRPr="006203E8" w:rsidRDefault="006203E8" w:rsidP="006203E8">
      <w:pPr>
        <w:pStyle w:val="a7"/>
      </w:pPr>
      <w:r w:rsidRPr="006203E8">
        <w:rPr>
          <w:b/>
          <w:bCs/>
          <w:bdr w:val="none" w:sz="0" w:space="0" w:color="auto" w:frame="1"/>
        </w:rPr>
        <w:t> </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6.1. Реалізація Програми відбуватиметься шляхом виконання містобудівних, архітектурно-художніх, організаційних, інженерно-технічних, екологічних та економічних заходів, що забезпечать комплексний благоустрій території селища та сприятливе для життєдіяльності людини середовище, а саме:</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 проведення заходів з очищення с</w:t>
      </w:r>
      <w:r w:rsidRPr="006203E8">
        <w:rPr>
          <w:color w:val="333333"/>
          <w:sz w:val="24"/>
          <w:szCs w:val="24"/>
          <w:lang w:val="uk-UA"/>
        </w:rPr>
        <w:t>іл громади</w:t>
      </w:r>
      <w:r w:rsidRPr="006203E8">
        <w:rPr>
          <w:color w:val="333333"/>
          <w:sz w:val="24"/>
          <w:szCs w:val="24"/>
        </w:rPr>
        <w:t>;</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 проведення утримання, реконструкції (заміни) зелених насаджень;</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 покращення благоустрою кладовища;</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 проведення інвентаризації та паспортизації доріг, лісо-паркових зон;</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 проведення роз’яснювальної роботи з населенням з питань благоустрою та санітарного стану с</w:t>
      </w:r>
      <w:r w:rsidRPr="006203E8">
        <w:rPr>
          <w:color w:val="333333"/>
          <w:sz w:val="24"/>
          <w:szCs w:val="24"/>
          <w:lang w:val="uk-UA"/>
        </w:rPr>
        <w:t>іл громади</w:t>
      </w:r>
      <w:r w:rsidRPr="006203E8">
        <w:rPr>
          <w:color w:val="333333"/>
          <w:sz w:val="24"/>
          <w:szCs w:val="24"/>
        </w:rPr>
        <w:t>.</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 xml:space="preserve">6.2. Шляхи реалізації Програми благоустрою </w:t>
      </w:r>
      <w:r w:rsidRPr="006203E8">
        <w:rPr>
          <w:color w:val="333333"/>
          <w:sz w:val="24"/>
          <w:szCs w:val="24"/>
          <w:lang w:val="uk-UA"/>
        </w:rPr>
        <w:t>Студениківської об’єднаної територіальної громади</w:t>
      </w:r>
      <w:r w:rsidRPr="006203E8">
        <w:rPr>
          <w:color w:val="333333"/>
          <w:sz w:val="24"/>
          <w:szCs w:val="24"/>
        </w:rPr>
        <w:t xml:space="preserve"> на 201</w:t>
      </w:r>
      <w:r w:rsidRPr="006203E8">
        <w:rPr>
          <w:color w:val="333333"/>
          <w:sz w:val="24"/>
          <w:szCs w:val="24"/>
          <w:lang w:val="uk-UA"/>
        </w:rPr>
        <w:t>8</w:t>
      </w:r>
      <w:r w:rsidRPr="006203E8">
        <w:rPr>
          <w:color w:val="333333"/>
          <w:sz w:val="24"/>
          <w:szCs w:val="24"/>
        </w:rPr>
        <w:t>-2020 роки:</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6.2.1. вирішення загальних питань благоустрою:</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а) проведення паспортизації та інвентаризації об’єктів благоустрою;</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б) підвищення якості ремонту, утримання об’єктів благоустрою;</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в) захист об’єктів благоустрою від неналежної експлуатації, інших незаконних дій, збереження їхніх функцій та якості;</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г) придбання господарчого інвентарю;</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д) систематичне висвітлювання в засобах масової інформації проблемних питань та шляхів реформування і розвитку сфери благоустрою населених пунктів.</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6.2.2. належне утримання вулично-дорожньої мережі та паркування транспортних засобів:</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а) утримання вулично-дорожньої мережі;</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б) оптимізація дорожнього руху в селищі відповідно до чинного законодавства;</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lang w:val="uk-UA"/>
        </w:rPr>
        <w:t>в</w:t>
      </w:r>
      <w:r w:rsidRPr="006203E8">
        <w:rPr>
          <w:color w:val="333333"/>
          <w:sz w:val="24"/>
          <w:szCs w:val="24"/>
        </w:rPr>
        <w:t>) облаштування вулиць табличками з назвами та нумерацією будинків.</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6.2.3. покращення якості роботи мережі зовнішнього освітлення:</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а) належне утримання, поточний ремонт та обслуговування об’єктів зовнішнього освітлення ;</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б) реконструкція зовнішнього освітлення з використанням сучасних енергозберігаючих технологій.</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6.2.4. утримання зелених насаджень:</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lastRenderedPageBreak/>
        <w:t>а)  проведення повної інвентаризації зелених насаджень ;</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б) належне утримання, відновлення клумб, газонів, квітників</w:t>
      </w:r>
      <w:r w:rsidRPr="006203E8">
        <w:rPr>
          <w:color w:val="333333"/>
          <w:sz w:val="24"/>
          <w:szCs w:val="24"/>
          <w:lang w:val="uk-UA"/>
        </w:rPr>
        <w:t xml:space="preserve"> </w:t>
      </w:r>
      <w:r w:rsidRPr="006203E8">
        <w:rPr>
          <w:color w:val="333333"/>
          <w:sz w:val="24"/>
          <w:szCs w:val="24"/>
        </w:rPr>
        <w:t>;</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в) своєчасне кронування дерев, знесення аварійних дерев, сухостоїв.</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6.2.5. санітарного очищення:</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а) організація прибирання території селища, вивіз твердих побутових та негабаритних відходів, ліквідація стихійних звалищ відходів;</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б)  покіс трави на узбіччях;</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lang w:val="uk-UA"/>
        </w:rPr>
        <w:t>в</w:t>
      </w:r>
      <w:r w:rsidRPr="006203E8">
        <w:rPr>
          <w:color w:val="333333"/>
          <w:sz w:val="24"/>
          <w:szCs w:val="24"/>
        </w:rPr>
        <w:t>) санітарна очистка кладовища.</w:t>
      </w:r>
    </w:p>
    <w:p w:rsidR="006203E8" w:rsidRPr="006203E8" w:rsidRDefault="006203E8" w:rsidP="006203E8">
      <w:pPr>
        <w:shd w:val="clear" w:color="auto" w:fill="FFFFFF"/>
        <w:spacing w:after="225"/>
        <w:jc w:val="both"/>
        <w:textAlignment w:val="baseline"/>
        <w:rPr>
          <w:color w:val="333333"/>
          <w:sz w:val="24"/>
          <w:szCs w:val="24"/>
        </w:rPr>
      </w:pPr>
      <w:r w:rsidRPr="006203E8">
        <w:rPr>
          <w:color w:val="333333"/>
          <w:sz w:val="24"/>
          <w:szCs w:val="24"/>
        </w:rPr>
        <w:t>6.3. Виконання Програми дасть можливість забезпечити:</w:t>
      </w:r>
    </w:p>
    <w:p w:rsidR="006203E8" w:rsidRPr="006203E8" w:rsidRDefault="006203E8" w:rsidP="00D95127">
      <w:pPr>
        <w:numPr>
          <w:ilvl w:val="0"/>
          <w:numId w:val="60"/>
        </w:numPr>
        <w:shd w:val="clear" w:color="auto" w:fill="FFFFFF"/>
        <w:spacing w:after="200" w:line="276" w:lineRule="auto"/>
        <w:ind w:left="300"/>
        <w:jc w:val="both"/>
        <w:textAlignment w:val="baseline"/>
        <w:rPr>
          <w:color w:val="333333"/>
          <w:sz w:val="24"/>
          <w:szCs w:val="24"/>
        </w:rPr>
      </w:pPr>
      <w:r w:rsidRPr="006203E8">
        <w:rPr>
          <w:color w:val="333333"/>
          <w:sz w:val="24"/>
          <w:szCs w:val="24"/>
        </w:rPr>
        <w:t>підвищення рівня якості послуг, що надаються населенню з питань благоустрою та санітарної очистки;</w:t>
      </w:r>
    </w:p>
    <w:p w:rsidR="006203E8" w:rsidRPr="006203E8" w:rsidRDefault="006203E8" w:rsidP="00D95127">
      <w:pPr>
        <w:numPr>
          <w:ilvl w:val="0"/>
          <w:numId w:val="60"/>
        </w:numPr>
        <w:shd w:val="clear" w:color="auto" w:fill="FFFFFF"/>
        <w:spacing w:after="200" w:line="276" w:lineRule="auto"/>
        <w:ind w:left="300"/>
        <w:jc w:val="both"/>
        <w:textAlignment w:val="baseline"/>
        <w:rPr>
          <w:color w:val="333333"/>
          <w:sz w:val="24"/>
          <w:szCs w:val="24"/>
        </w:rPr>
      </w:pPr>
      <w:r w:rsidRPr="006203E8">
        <w:rPr>
          <w:color w:val="333333"/>
          <w:sz w:val="24"/>
          <w:szCs w:val="24"/>
        </w:rPr>
        <w:t>зменшення шкідливого впливу побутових відходів на навколишнє природне середовище та здоров’я людини;</w:t>
      </w:r>
    </w:p>
    <w:p w:rsidR="006203E8" w:rsidRPr="006203E8" w:rsidRDefault="006203E8" w:rsidP="00D95127">
      <w:pPr>
        <w:numPr>
          <w:ilvl w:val="0"/>
          <w:numId w:val="60"/>
        </w:numPr>
        <w:shd w:val="clear" w:color="auto" w:fill="FFFFFF"/>
        <w:spacing w:after="200" w:line="276" w:lineRule="auto"/>
        <w:ind w:left="300"/>
        <w:jc w:val="both"/>
        <w:textAlignment w:val="baseline"/>
        <w:rPr>
          <w:color w:val="333333"/>
          <w:sz w:val="24"/>
          <w:szCs w:val="24"/>
        </w:rPr>
      </w:pPr>
      <w:r w:rsidRPr="006203E8">
        <w:rPr>
          <w:color w:val="333333"/>
          <w:sz w:val="24"/>
          <w:szCs w:val="24"/>
        </w:rPr>
        <w:t xml:space="preserve">створення умов для очищення </w:t>
      </w:r>
      <w:r w:rsidRPr="006203E8">
        <w:rPr>
          <w:color w:val="333333"/>
          <w:sz w:val="24"/>
          <w:szCs w:val="24"/>
          <w:lang w:val="uk-UA"/>
        </w:rPr>
        <w:t xml:space="preserve">території сіл громади </w:t>
      </w:r>
      <w:r w:rsidRPr="006203E8">
        <w:rPr>
          <w:color w:val="333333"/>
          <w:sz w:val="24"/>
          <w:szCs w:val="24"/>
        </w:rPr>
        <w:t>від забруднення побутовими відходами;</w:t>
      </w:r>
    </w:p>
    <w:p w:rsidR="006203E8" w:rsidRPr="006203E8" w:rsidRDefault="006203E8" w:rsidP="00D95127">
      <w:pPr>
        <w:numPr>
          <w:ilvl w:val="0"/>
          <w:numId w:val="60"/>
        </w:numPr>
        <w:shd w:val="clear" w:color="auto" w:fill="FFFFFF"/>
        <w:spacing w:after="200" w:line="276" w:lineRule="auto"/>
        <w:ind w:left="300"/>
        <w:jc w:val="both"/>
        <w:textAlignment w:val="baseline"/>
        <w:rPr>
          <w:color w:val="333333"/>
          <w:sz w:val="24"/>
          <w:szCs w:val="24"/>
        </w:rPr>
      </w:pPr>
      <w:r w:rsidRPr="006203E8">
        <w:rPr>
          <w:color w:val="333333"/>
          <w:sz w:val="24"/>
          <w:szCs w:val="24"/>
        </w:rPr>
        <w:t>значне покращення санітарного стану та благоустрою;</w:t>
      </w:r>
    </w:p>
    <w:p w:rsidR="006203E8" w:rsidRPr="006203E8" w:rsidRDefault="006203E8" w:rsidP="00D95127">
      <w:pPr>
        <w:numPr>
          <w:ilvl w:val="0"/>
          <w:numId w:val="60"/>
        </w:numPr>
        <w:shd w:val="clear" w:color="auto" w:fill="FFFFFF"/>
        <w:spacing w:after="200" w:line="276" w:lineRule="auto"/>
        <w:ind w:left="300"/>
        <w:jc w:val="both"/>
        <w:textAlignment w:val="baseline"/>
        <w:rPr>
          <w:color w:val="333333"/>
          <w:sz w:val="24"/>
          <w:szCs w:val="24"/>
        </w:rPr>
      </w:pPr>
      <w:r w:rsidRPr="006203E8">
        <w:rPr>
          <w:color w:val="333333"/>
          <w:sz w:val="24"/>
          <w:szCs w:val="24"/>
        </w:rPr>
        <w:t>відновлення існуючого твердого покриття доріг та тротуарів, влаштування твердого покриття на с</w:t>
      </w:r>
      <w:r w:rsidRPr="006203E8">
        <w:rPr>
          <w:color w:val="333333"/>
          <w:sz w:val="24"/>
          <w:szCs w:val="24"/>
          <w:lang w:val="uk-UA"/>
        </w:rPr>
        <w:t>ільських</w:t>
      </w:r>
      <w:r w:rsidRPr="006203E8">
        <w:rPr>
          <w:color w:val="333333"/>
          <w:sz w:val="24"/>
          <w:szCs w:val="24"/>
        </w:rPr>
        <w:t xml:space="preserve"> дорогах;</w:t>
      </w:r>
    </w:p>
    <w:p w:rsidR="006203E8" w:rsidRPr="006203E8" w:rsidRDefault="006203E8" w:rsidP="00D95127">
      <w:pPr>
        <w:numPr>
          <w:ilvl w:val="0"/>
          <w:numId w:val="60"/>
        </w:numPr>
        <w:shd w:val="clear" w:color="auto" w:fill="FFFFFF"/>
        <w:spacing w:after="200" w:line="276" w:lineRule="auto"/>
        <w:ind w:left="300"/>
        <w:jc w:val="both"/>
        <w:textAlignment w:val="baseline"/>
        <w:rPr>
          <w:color w:val="333333"/>
          <w:sz w:val="24"/>
          <w:szCs w:val="24"/>
        </w:rPr>
      </w:pPr>
      <w:r w:rsidRPr="006203E8">
        <w:rPr>
          <w:color w:val="333333"/>
          <w:sz w:val="24"/>
          <w:szCs w:val="24"/>
        </w:rPr>
        <w:t>розвиток та модернізацію мереж зовнішнього освітлення;</w:t>
      </w:r>
    </w:p>
    <w:p w:rsidR="006203E8" w:rsidRPr="006203E8" w:rsidRDefault="006203E8" w:rsidP="00D95127">
      <w:pPr>
        <w:numPr>
          <w:ilvl w:val="0"/>
          <w:numId w:val="60"/>
        </w:numPr>
        <w:shd w:val="clear" w:color="auto" w:fill="FFFFFF"/>
        <w:spacing w:after="200" w:line="276" w:lineRule="auto"/>
        <w:ind w:left="300"/>
        <w:jc w:val="both"/>
        <w:textAlignment w:val="baseline"/>
        <w:rPr>
          <w:color w:val="333333"/>
          <w:sz w:val="24"/>
          <w:szCs w:val="24"/>
        </w:rPr>
      </w:pPr>
      <w:r w:rsidRPr="006203E8">
        <w:rPr>
          <w:color w:val="333333"/>
          <w:sz w:val="24"/>
          <w:szCs w:val="24"/>
        </w:rPr>
        <w:t xml:space="preserve">суттєве збільшення площ зелених насаджень, створення паркових зон відпочинку, заміну застарілих лісонасаджень та їх оновлення, більш якісне утримання та обслуговування зеленого господарства </w:t>
      </w:r>
      <w:r w:rsidRPr="006203E8">
        <w:rPr>
          <w:color w:val="333333"/>
          <w:sz w:val="24"/>
          <w:szCs w:val="24"/>
          <w:lang w:val="uk-UA"/>
        </w:rPr>
        <w:t>території ОТГ</w:t>
      </w:r>
      <w:r w:rsidRPr="006203E8">
        <w:rPr>
          <w:color w:val="333333"/>
          <w:sz w:val="24"/>
          <w:szCs w:val="24"/>
        </w:rPr>
        <w:t>;</w:t>
      </w:r>
    </w:p>
    <w:p w:rsidR="006203E8" w:rsidRPr="006203E8" w:rsidRDefault="006203E8" w:rsidP="00D95127">
      <w:pPr>
        <w:numPr>
          <w:ilvl w:val="0"/>
          <w:numId w:val="60"/>
        </w:numPr>
        <w:shd w:val="clear" w:color="auto" w:fill="FFFFFF"/>
        <w:spacing w:after="200" w:line="276" w:lineRule="auto"/>
        <w:ind w:left="300"/>
        <w:jc w:val="both"/>
        <w:textAlignment w:val="baseline"/>
        <w:rPr>
          <w:color w:val="333333"/>
          <w:sz w:val="24"/>
          <w:szCs w:val="24"/>
        </w:rPr>
      </w:pPr>
      <w:r w:rsidRPr="006203E8">
        <w:rPr>
          <w:color w:val="333333"/>
          <w:sz w:val="24"/>
          <w:szCs w:val="24"/>
        </w:rPr>
        <w:t>покращення загального екологічного стану територій, зменшення негативного впливу на довкілля;</w:t>
      </w:r>
    </w:p>
    <w:p w:rsidR="006203E8" w:rsidRPr="006203E8" w:rsidRDefault="006203E8" w:rsidP="00D95127">
      <w:pPr>
        <w:numPr>
          <w:ilvl w:val="0"/>
          <w:numId w:val="60"/>
        </w:numPr>
        <w:shd w:val="clear" w:color="auto" w:fill="FFFFFF"/>
        <w:spacing w:after="200" w:line="276" w:lineRule="auto"/>
        <w:ind w:left="300"/>
        <w:jc w:val="both"/>
        <w:textAlignment w:val="baseline"/>
        <w:rPr>
          <w:color w:val="333333"/>
          <w:sz w:val="24"/>
          <w:szCs w:val="24"/>
        </w:rPr>
      </w:pPr>
      <w:r w:rsidRPr="006203E8">
        <w:rPr>
          <w:color w:val="333333"/>
          <w:sz w:val="24"/>
          <w:szCs w:val="24"/>
        </w:rPr>
        <w:t xml:space="preserve">створення належних умов для проживання населення, забезпечення санітарного та епідемічного благополуччя, активізації жителів </w:t>
      </w:r>
      <w:r w:rsidRPr="006203E8">
        <w:rPr>
          <w:color w:val="333333"/>
          <w:sz w:val="24"/>
          <w:szCs w:val="24"/>
          <w:lang w:val="uk-UA"/>
        </w:rPr>
        <w:t>громади</w:t>
      </w:r>
      <w:r w:rsidRPr="006203E8">
        <w:rPr>
          <w:color w:val="333333"/>
          <w:sz w:val="24"/>
          <w:szCs w:val="24"/>
        </w:rPr>
        <w:t xml:space="preserve"> у виконанні завдань програми.</w:t>
      </w:r>
    </w:p>
    <w:p w:rsidR="006203E8" w:rsidRPr="006203E8" w:rsidRDefault="006203E8" w:rsidP="006203E8">
      <w:pPr>
        <w:shd w:val="clear" w:color="auto" w:fill="FFFFFF"/>
        <w:ind w:left="300"/>
        <w:jc w:val="both"/>
        <w:textAlignment w:val="baseline"/>
        <w:rPr>
          <w:color w:val="333333"/>
          <w:sz w:val="24"/>
          <w:szCs w:val="24"/>
          <w:lang w:val="uk-UA"/>
        </w:rPr>
      </w:pPr>
    </w:p>
    <w:p w:rsidR="006203E8" w:rsidRDefault="006203E8" w:rsidP="006203E8">
      <w:pPr>
        <w:shd w:val="clear" w:color="auto" w:fill="FFFFFF"/>
        <w:ind w:left="300"/>
        <w:jc w:val="both"/>
        <w:textAlignment w:val="baseline"/>
        <w:rPr>
          <w:color w:val="333333"/>
          <w:sz w:val="24"/>
          <w:szCs w:val="24"/>
          <w:lang w:val="uk-UA"/>
        </w:rPr>
      </w:pPr>
    </w:p>
    <w:p w:rsidR="006203E8" w:rsidRDefault="006203E8" w:rsidP="006203E8">
      <w:pPr>
        <w:shd w:val="clear" w:color="auto" w:fill="FFFFFF"/>
        <w:ind w:left="300"/>
        <w:jc w:val="both"/>
        <w:textAlignment w:val="baseline"/>
        <w:rPr>
          <w:color w:val="333333"/>
          <w:sz w:val="24"/>
          <w:szCs w:val="24"/>
          <w:lang w:val="uk-UA"/>
        </w:rPr>
      </w:pPr>
    </w:p>
    <w:p w:rsidR="006203E8" w:rsidRDefault="006203E8" w:rsidP="006203E8">
      <w:pPr>
        <w:shd w:val="clear" w:color="auto" w:fill="FFFFFF"/>
        <w:ind w:left="300"/>
        <w:jc w:val="both"/>
        <w:textAlignment w:val="baseline"/>
        <w:rPr>
          <w:color w:val="333333"/>
          <w:sz w:val="24"/>
          <w:szCs w:val="24"/>
          <w:lang w:val="uk-UA"/>
        </w:rPr>
      </w:pPr>
    </w:p>
    <w:p w:rsidR="006203E8" w:rsidRDefault="006203E8" w:rsidP="006203E8">
      <w:pPr>
        <w:shd w:val="clear" w:color="auto" w:fill="FFFFFF"/>
        <w:ind w:left="300"/>
        <w:jc w:val="both"/>
        <w:textAlignment w:val="baseline"/>
        <w:rPr>
          <w:color w:val="333333"/>
          <w:sz w:val="24"/>
          <w:szCs w:val="24"/>
          <w:lang w:val="uk-UA"/>
        </w:rPr>
      </w:pPr>
    </w:p>
    <w:p w:rsidR="006203E8" w:rsidRDefault="006203E8" w:rsidP="006203E8">
      <w:pPr>
        <w:shd w:val="clear" w:color="auto" w:fill="FFFFFF"/>
        <w:ind w:left="300"/>
        <w:jc w:val="both"/>
        <w:textAlignment w:val="baseline"/>
        <w:rPr>
          <w:color w:val="333333"/>
          <w:sz w:val="24"/>
          <w:szCs w:val="24"/>
          <w:lang w:val="uk-UA"/>
        </w:rPr>
      </w:pPr>
    </w:p>
    <w:p w:rsidR="006203E8" w:rsidRDefault="006203E8" w:rsidP="006203E8">
      <w:pPr>
        <w:shd w:val="clear" w:color="auto" w:fill="FFFFFF"/>
        <w:ind w:left="300"/>
        <w:jc w:val="both"/>
        <w:textAlignment w:val="baseline"/>
        <w:rPr>
          <w:color w:val="333333"/>
          <w:sz w:val="24"/>
          <w:szCs w:val="24"/>
          <w:lang w:val="uk-UA"/>
        </w:rPr>
      </w:pPr>
    </w:p>
    <w:p w:rsidR="006203E8" w:rsidRDefault="006203E8" w:rsidP="006203E8">
      <w:pPr>
        <w:shd w:val="clear" w:color="auto" w:fill="FFFFFF"/>
        <w:ind w:left="300"/>
        <w:jc w:val="both"/>
        <w:textAlignment w:val="baseline"/>
        <w:rPr>
          <w:color w:val="333333"/>
          <w:sz w:val="24"/>
          <w:szCs w:val="24"/>
          <w:lang w:val="uk-UA"/>
        </w:rPr>
      </w:pPr>
    </w:p>
    <w:p w:rsidR="006203E8" w:rsidRDefault="006203E8" w:rsidP="006203E8">
      <w:pPr>
        <w:shd w:val="clear" w:color="auto" w:fill="FFFFFF"/>
        <w:ind w:left="300"/>
        <w:jc w:val="both"/>
        <w:textAlignment w:val="baseline"/>
        <w:rPr>
          <w:color w:val="333333"/>
          <w:sz w:val="24"/>
          <w:szCs w:val="24"/>
          <w:lang w:val="uk-UA"/>
        </w:rPr>
      </w:pPr>
    </w:p>
    <w:p w:rsidR="006203E8" w:rsidRDefault="006203E8" w:rsidP="006203E8">
      <w:pPr>
        <w:shd w:val="clear" w:color="auto" w:fill="FFFFFF"/>
        <w:ind w:left="300"/>
        <w:jc w:val="both"/>
        <w:textAlignment w:val="baseline"/>
        <w:rPr>
          <w:color w:val="333333"/>
          <w:sz w:val="24"/>
          <w:szCs w:val="24"/>
          <w:lang w:val="uk-UA"/>
        </w:rPr>
      </w:pPr>
    </w:p>
    <w:p w:rsidR="006203E8" w:rsidRDefault="006203E8" w:rsidP="006203E8">
      <w:pPr>
        <w:shd w:val="clear" w:color="auto" w:fill="FFFFFF"/>
        <w:ind w:left="300"/>
        <w:jc w:val="both"/>
        <w:textAlignment w:val="baseline"/>
        <w:rPr>
          <w:color w:val="333333"/>
          <w:sz w:val="24"/>
          <w:szCs w:val="24"/>
          <w:lang w:val="uk-UA"/>
        </w:rPr>
      </w:pPr>
    </w:p>
    <w:p w:rsidR="006203E8" w:rsidRDefault="006203E8" w:rsidP="006203E8">
      <w:pPr>
        <w:shd w:val="clear" w:color="auto" w:fill="FFFFFF"/>
        <w:ind w:left="300"/>
        <w:jc w:val="both"/>
        <w:textAlignment w:val="baseline"/>
        <w:rPr>
          <w:color w:val="333333"/>
          <w:sz w:val="24"/>
          <w:szCs w:val="24"/>
          <w:lang w:val="uk-UA"/>
        </w:rPr>
      </w:pPr>
    </w:p>
    <w:p w:rsidR="006203E8" w:rsidRDefault="006203E8" w:rsidP="006203E8">
      <w:pPr>
        <w:shd w:val="clear" w:color="auto" w:fill="FFFFFF"/>
        <w:ind w:left="300"/>
        <w:jc w:val="both"/>
        <w:textAlignment w:val="baseline"/>
        <w:rPr>
          <w:color w:val="333333"/>
          <w:sz w:val="24"/>
          <w:szCs w:val="24"/>
          <w:lang w:val="uk-UA"/>
        </w:rPr>
      </w:pPr>
    </w:p>
    <w:p w:rsidR="006203E8" w:rsidRPr="006203E8" w:rsidRDefault="006203E8" w:rsidP="006203E8">
      <w:pPr>
        <w:shd w:val="clear" w:color="auto" w:fill="FFFFFF"/>
        <w:ind w:left="300"/>
        <w:jc w:val="both"/>
        <w:textAlignment w:val="baseline"/>
        <w:rPr>
          <w:color w:val="333333"/>
          <w:sz w:val="24"/>
          <w:szCs w:val="24"/>
          <w:lang w:val="uk-UA"/>
        </w:rPr>
      </w:pPr>
    </w:p>
    <w:p w:rsidR="006203E8" w:rsidRPr="006203E8" w:rsidRDefault="006203E8" w:rsidP="006203E8">
      <w:pPr>
        <w:shd w:val="clear" w:color="auto" w:fill="FFFFFF"/>
        <w:ind w:left="300"/>
        <w:jc w:val="both"/>
        <w:textAlignment w:val="baseline"/>
        <w:rPr>
          <w:color w:val="333333"/>
          <w:sz w:val="24"/>
          <w:szCs w:val="24"/>
          <w:lang w:val="uk-UA"/>
        </w:rPr>
      </w:pPr>
    </w:p>
    <w:p w:rsidR="006203E8" w:rsidRPr="006203E8" w:rsidRDefault="006203E8" w:rsidP="00D95127">
      <w:pPr>
        <w:numPr>
          <w:ilvl w:val="0"/>
          <w:numId w:val="61"/>
        </w:numPr>
        <w:shd w:val="clear" w:color="auto" w:fill="FFFFFF"/>
        <w:spacing w:after="200" w:line="276" w:lineRule="auto"/>
        <w:ind w:left="300"/>
        <w:jc w:val="both"/>
        <w:textAlignment w:val="baseline"/>
        <w:rPr>
          <w:color w:val="333333"/>
          <w:sz w:val="24"/>
          <w:szCs w:val="24"/>
        </w:rPr>
      </w:pPr>
      <w:r w:rsidRPr="006203E8">
        <w:rPr>
          <w:b/>
          <w:bCs/>
          <w:color w:val="333333"/>
          <w:sz w:val="24"/>
          <w:szCs w:val="24"/>
          <w:bdr w:val="none" w:sz="0" w:space="0" w:color="auto" w:frame="1"/>
        </w:rPr>
        <w:t>Напрямки діяльності.</w:t>
      </w:r>
    </w:p>
    <w:p w:rsidR="006203E8" w:rsidRPr="006203E8" w:rsidRDefault="006203E8" w:rsidP="006203E8">
      <w:pPr>
        <w:shd w:val="clear" w:color="auto" w:fill="FFFFFF"/>
        <w:jc w:val="both"/>
        <w:textAlignment w:val="baseline"/>
        <w:rPr>
          <w:color w:val="333333"/>
          <w:sz w:val="24"/>
          <w:szCs w:val="24"/>
        </w:rPr>
      </w:pPr>
      <w:r w:rsidRPr="006203E8">
        <w:rPr>
          <w:b/>
          <w:bCs/>
          <w:color w:val="333333"/>
          <w:sz w:val="24"/>
          <w:szCs w:val="24"/>
          <w:bdr w:val="none" w:sz="0" w:space="0" w:color="auto" w:frame="1"/>
        </w:rPr>
        <w:t> </w:t>
      </w:r>
    </w:p>
    <w:tbl>
      <w:tblPr>
        <w:tblW w:w="11057" w:type="dxa"/>
        <w:tblInd w:w="-984" w:type="dxa"/>
        <w:shd w:val="clear" w:color="auto" w:fill="FFFFFF"/>
        <w:tblLayout w:type="fixed"/>
        <w:tblCellMar>
          <w:left w:w="0" w:type="dxa"/>
          <w:right w:w="0" w:type="dxa"/>
        </w:tblCellMar>
        <w:tblLook w:val="04A0" w:firstRow="1" w:lastRow="0" w:firstColumn="1" w:lastColumn="0" w:noHBand="0" w:noVBand="1"/>
      </w:tblPr>
      <w:tblGrid>
        <w:gridCol w:w="542"/>
        <w:gridCol w:w="1443"/>
        <w:gridCol w:w="1928"/>
        <w:gridCol w:w="1491"/>
        <w:gridCol w:w="1812"/>
        <w:gridCol w:w="1310"/>
        <w:gridCol w:w="2531"/>
      </w:tblGrid>
      <w:tr w:rsidR="006203E8" w:rsidRPr="006203E8" w:rsidTr="006203E8">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b/>
                <w:bCs/>
                <w:color w:val="333333"/>
                <w:bdr w:val="none" w:sz="0" w:space="0" w:color="auto" w:frame="1"/>
              </w:rPr>
              <w:t>№</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b/>
                <w:bCs/>
                <w:color w:val="333333"/>
                <w:bdr w:val="none" w:sz="0" w:space="0" w:color="auto" w:frame="1"/>
              </w:rPr>
              <w:t>Назва напряму діяльності та пріоритетні завдання</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b/>
                <w:bCs/>
                <w:color w:val="333333"/>
                <w:bdr w:val="none" w:sz="0" w:space="0" w:color="auto" w:frame="1"/>
              </w:rPr>
              <w:t>Перелік заходів програми</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b/>
                <w:bCs/>
                <w:color w:val="333333"/>
                <w:bdr w:val="none" w:sz="0" w:space="0" w:color="auto" w:frame="1"/>
              </w:rPr>
              <w:t>Строк виконання заходу</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b/>
                <w:bCs/>
                <w:color w:val="333333"/>
                <w:bdr w:val="none" w:sz="0" w:space="0" w:color="auto" w:frame="1"/>
              </w:rPr>
              <w:t>Джерела фінансування</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b/>
                <w:bCs/>
                <w:color w:val="333333"/>
                <w:bdr w:val="none" w:sz="0" w:space="0" w:color="auto" w:frame="1"/>
              </w:rPr>
              <w:t xml:space="preserve">Вартість, </w:t>
            </w:r>
            <w:r w:rsidRPr="006203E8">
              <w:rPr>
                <w:b/>
                <w:bCs/>
                <w:color w:val="333333"/>
                <w:bdr w:val="none" w:sz="0" w:space="0" w:color="auto" w:frame="1"/>
                <w:lang w:val="uk-UA"/>
              </w:rPr>
              <w:t>тис.</w:t>
            </w:r>
            <w:r w:rsidRPr="006203E8">
              <w:rPr>
                <w:b/>
                <w:bCs/>
                <w:color w:val="333333"/>
                <w:bdr w:val="none" w:sz="0" w:space="0" w:color="auto" w:frame="1"/>
              </w:rPr>
              <w:t>грн.</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b/>
                <w:bCs/>
                <w:color w:val="333333"/>
                <w:bdr w:val="none" w:sz="0" w:space="0" w:color="auto" w:frame="1"/>
              </w:rPr>
              <w:t>Очікуваний результат</w:t>
            </w:r>
          </w:p>
        </w:tc>
      </w:tr>
      <w:tr w:rsidR="006203E8" w:rsidRPr="006203E8" w:rsidTr="006203E8">
        <w:trPr>
          <w:trHeight w:val="1085"/>
        </w:trPr>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1</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Вирішення загальних питань по благоустрою</w:t>
            </w:r>
          </w:p>
        </w:tc>
        <w:tc>
          <w:tcPr>
            <w:tcW w:w="1928"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lang w:val="uk-UA"/>
              </w:rPr>
            </w:pPr>
            <w:r w:rsidRPr="006203E8">
              <w:rPr>
                <w:color w:val="333333"/>
              </w:rPr>
              <w:t>Придбання господарчого інвентарю</w:t>
            </w:r>
            <w:r w:rsidRPr="006203E8">
              <w:rPr>
                <w:color w:val="333333"/>
                <w:lang w:val="uk-UA"/>
              </w:rPr>
              <w:t>, транспортних засобів та комплектуючих</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201</w:t>
            </w:r>
            <w:r w:rsidRPr="006203E8">
              <w:rPr>
                <w:color w:val="333333"/>
                <w:lang w:val="uk-UA"/>
              </w:rPr>
              <w:t>8</w:t>
            </w:r>
            <w:r w:rsidRPr="006203E8">
              <w:rPr>
                <w:color w:val="333333"/>
              </w:rPr>
              <w:t>-2020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lang w:val="uk-UA"/>
              </w:rPr>
              <w:t xml:space="preserve">Місцевий </w:t>
            </w:r>
            <w:r w:rsidRPr="006203E8">
              <w:rPr>
                <w:color w:val="333333"/>
              </w:rPr>
              <w:t>бюджет</w:t>
            </w:r>
          </w:p>
        </w:tc>
        <w:tc>
          <w:tcPr>
            <w:tcW w:w="1310"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b/>
                <w:color w:val="333333"/>
                <w:u w:val="single"/>
                <w:lang w:val="uk-UA"/>
              </w:rPr>
            </w:pPr>
            <w:r w:rsidRPr="006203E8">
              <w:rPr>
                <w:color w:val="333333"/>
              </w:rPr>
              <w:t> </w:t>
            </w:r>
            <w:r w:rsidRPr="006203E8">
              <w:rPr>
                <w:b/>
                <w:color w:val="333333"/>
                <w:u w:val="single"/>
                <w:lang w:val="uk-UA"/>
              </w:rPr>
              <w:t>3 000,0</w:t>
            </w:r>
          </w:p>
        </w:tc>
        <w:tc>
          <w:tcPr>
            <w:tcW w:w="2531" w:type="dxa"/>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Створення повноцінної матеріально-технічної бази для здійснення благоустрою</w:t>
            </w:r>
          </w:p>
        </w:tc>
      </w:tr>
      <w:tr w:rsidR="006203E8" w:rsidRPr="006203E8" w:rsidTr="006203E8">
        <w:tc>
          <w:tcPr>
            <w:tcW w:w="54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2</w:t>
            </w:r>
          </w:p>
        </w:tc>
        <w:tc>
          <w:tcPr>
            <w:tcW w:w="1443"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Належне утримання вулично-дорожньої мережі</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r w:rsidRPr="006203E8">
              <w:rPr>
                <w:color w:val="333333"/>
                <w:lang w:val="uk-UA"/>
              </w:rPr>
              <w:t>Капітальний ремонт доріг (в т.ч.ПКД)</w:t>
            </w:r>
          </w:p>
        </w:tc>
        <w:tc>
          <w:tcPr>
            <w:tcW w:w="1491"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201</w:t>
            </w:r>
            <w:r w:rsidRPr="006203E8">
              <w:rPr>
                <w:color w:val="333333"/>
                <w:lang w:val="uk-UA"/>
              </w:rPr>
              <w:t>8</w:t>
            </w:r>
            <w:r w:rsidRPr="006203E8">
              <w:rPr>
                <w:color w:val="333333"/>
              </w:rPr>
              <w:t>-2020</w:t>
            </w:r>
          </w:p>
        </w:tc>
        <w:tc>
          <w:tcPr>
            <w:tcW w:w="181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lang w:val="uk-UA"/>
              </w:rPr>
            </w:pPr>
            <w:r w:rsidRPr="006203E8">
              <w:rPr>
                <w:color w:val="333333"/>
                <w:lang w:val="uk-UA"/>
              </w:rPr>
              <w:t>Місцевий</w:t>
            </w:r>
          </w:p>
          <w:p w:rsidR="006203E8" w:rsidRPr="006203E8" w:rsidRDefault="006203E8" w:rsidP="006203E8">
            <w:pPr>
              <w:rPr>
                <w:color w:val="333333"/>
              </w:rPr>
            </w:pPr>
            <w:r w:rsidRPr="006203E8">
              <w:rPr>
                <w:color w:val="333333"/>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b/>
                <w:strike/>
                <w:color w:val="333333"/>
                <w:u w:val="single"/>
                <w:lang w:val="uk-UA"/>
              </w:rPr>
            </w:pPr>
            <w:r w:rsidRPr="006203E8">
              <w:rPr>
                <w:b/>
                <w:strike/>
                <w:color w:val="333333"/>
                <w:u w:val="single"/>
                <w:lang w:val="uk-UA"/>
              </w:rPr>
              <w:t>15 000,0</w:t>
            </w:r>
          </w:p>
          <w:p w:rsidR="006203E8" w:rsidRPr="006203E8" w:rsidRDefault="006203E8" w:rsidP="006203E8">
            <w:pPr>
              <w:rPr>
                <w:b/>
                <w:color w:val="333333"/>
                <w:u w:val="single"/>
                <w:lang w:val="uk-UA"/>
              </w:rPr>
            </w:pPr>
            <w:r w:rsidRPr="006203E8">
              <w:rPr>
                <w:b/>
                <w:color w:val="333333"/>
                <w:u w:val="single"/>
                <w:lang w:val="uk-UA"/>
              </w:rPr>
              <w:t xml:space="preserve"> 20 000,0</w:t>
            </w:r>
          </w:p>
          <w:p w:rsidR="006203E8" w:rsidRPr="006203E8" w:rsidRDefault="006203E8" w:rsidP="006203E8">
            <w:pPr>
              <w:rPr>
                <w:b/>
                <w:strike/>
                <w:color w:val="333333"/>
                <w:u w:val="single"/>
                <w:lang w:val="uk-UA"/>
              </w:rPr>
            </w:pP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lang w:val="uk-UA"/>
              </w:rPr>
            </w:pPr>
            <w:r w:rsidRPr="006203E8">
              <w:rPr>
                <w:color w:val="333333"/>
                <w:lang w:val="uk-UA"/>
              </w:rPr>
              <w:t>Покращення стану доріг, безпеки пересування по дорогах, ліквідація аварійно небезпечних ділянок, забезпечення безпеки дорожнього руху</w:t>
            </w:r>
          </w:p>
        </w:tc>
      </w:tr>
      <w:tr w:rsidR="006203E8" w:rsidRPr="006203E8" w:rsidTr="006203E8">
        <w:tc>
          <w:tcPr>
            <w:tcW w:w="542" w:type="dxa"/>
            <w:vMerge/>
            <w:tcBorders>
              <w:left w:val="single" w:sz="6" w:space="0" w:color="CCCCCC"/>
              <w:right w:val="single" w:sz="6" w:space="0" w:color="CCCCCC"/>
            </w:tcBorders>
            <w:shd w:val="clear" w:color="auto" w:fill="FFFFFF"/>
            <w:vAlign w:val="center"/>
            <w:hideMark/>
          </w:tcPr>
          <w:p w:rsidR="006203E8" w:rsidRPr="006203E8" w:rsidRDefault="006203E8" w:rsidP="006203E8">
            <w:pPr>
              <w:rPr>
                <w:color w:val="333333"/>
              </w:rPr>
            </w:pPr>
          </w:p>
        </w:tc>
        <w:tc>
          <w:tcPr>
            <w:tcW w:w="1443" w:type="dxa"/>
            <w:vMerge/>
            <w:tcBorders>
              <w:left w:val="single" w:sz="6" w:space="0" w:color="CCCCCC"/>
              <w:right w:val="single" w:sz="6" w:space="0" w:color="CCCCCC"/>
            </w:tcBorders>
            <w:shd w:val="clear" w:color="auto" w:fill="FFFFFF"/>
            <w:vAlign w:val="center"/>
            <w:hideMark/>
          </w:tcPr>
          <w:p w:rsidR="006203E8" w:rsidRPr="006203E8" w:rsidRDefault="006203E8" w:rsidP="006203E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r w:rsidRPr="006203E8">
              <w:rPr>
                <w:color w:val="333333"/>
                <w:lang w:val="uk-UA"/>
              </w:rPr>
              <w:t>Поточний ремонт доріг</w:t>
            </w:r>
          </w:p>
        </w:tc>
        <w:tc>
          <w:tcPr>
            <w:tcW w:w="1491" w:type="dxa"/>
            <w:vMerge/>
            <w:tcBorders>
              <w:left w:val="single" w:sz="6" w:space="0" w:color="CCCCCC"/>
              <w:right w:val="single" w:sz="6" w:space="0" w:color="CCCCCC"/>
            </w:tcBorders>
            <w:shd w:val="clear" w:color="auto" w:fill="FFFFFF"/>
            <w:vAlign w:val="bottom"/>
            <w:hideMark/>
          </w:tcPr>
          <w:p w:rsidR="006203E8" w:rsidRPr="006203E8" w:rsidRDefault="006203E8" w:rsidP="006203E8">
            <w:pPr>
              <w:rPr>
                <w:color w:val="333333"/>
              </w:rPr>
            </w:pPr>
          </w:p>
        </w:tc>
        <w:tc>
          <w:tcPr>
            <w:tcW w:w="1812" w:type="dxa"/>
            <w:vMerge/>
            <w:tcBorders>
              <w:left w:val="single" w:sz="6" w:space="0" w:color="CCCCCC"/>
              <w:right w:val="single" w:sz="6" w:space="0" w:color="CCCCCC"/>
            </w:tcBorders>
            <w:shd w:val="clear" w:color="auto" w:fill="FFFFFF"/>
            <w:vAlign w:val="bottom"/>
            <w:hideMark/>
          </w:tcPr>
          <w:p w:rsidR="006203E8" w:rsidRPr="006203E8" w:rsidRDefault="006203E8" w:rsidP="006203E8">
            <w:pPr>
              <w:rPr>
                <w:color w:val="333333"/>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lang w:val="uk-UA"/>
              </w:rPr>
            </w:pPr>
            <w:r w:rsidRPr="006203E8">
              <w:rPr>
                <w:color w:val="333333"/>
                <w:lang w:val="uk-UA"/>
              </w:rPr>
              <w:t>6 000,0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rPr>
            </w:pPr>
          </w:p>
        </w:tc>
      </w:tr>
      <w:tr w:rsidR="006203E8" w:rsidRPr="006203E8" w:rsidTr="006203E8">
        <w:tc>
          <w:tcPr>
            <w:tcW w:w="542" w:type="dxa"/>
            <w:vMerge/>
            <w:tcBorders>
              <w:left w:val="single" w:sz="6" w:space="0" w:color="CCCCCC"/>
              <w:right w:val="single" w:sz="6" w:space="0" w:color="CCCCCC"/>
            </w:tcBorders>
            <w:shd w:val="clear" w:color="auto" w:fill="FFFFFF"/>
            <w:vAlign w:val="center"/>
          </w:tcPr>
          <w:p w:rsidR="006203E8" w:rsidRPr="006203E8" w:rsidRDefault="006203E8" w:rsidP="006203E8">
            <w:pPr>
              <w:rPr>
                <w:color w:val="333333"/>
              </w:rPr>
            </w:pPr>
          </w:p>
        </w:tc>
        <w:tc>
          <w:tcPr>
            <w:tcW w:w="1443" w:type="dxa"/>
            <w:vMerge/>
            <w:tcBorders>
              <w:left w:val="single" w:sz="6" w:space="0" w:color="CCCCCC"/>
              <w:right w:val="single" w:sz="6" w:space="0" w:color="CCCCCC"/>
            </w:tcBorders>
            <w:shd w:val="clear" w:color="auto" w:fill="FFFFFF"/>
            <w:vAlign w:val="center"/>
          </w:tcPr>
          <w:p w:rsidR="006203E8" w:rsidRPr="006203E8" w:rsidRDefault="006203E8" w:rsidP="006203E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r w:rsidRPr="006203E8">
              <w:rPr>
                <w:color w:val="333333"/>
                <w:lang w:val="uk-UA"/>
              </w:rPr>
              <w:t xml:space="preserve">Благоустрій території </w:t>
            </w:r>
          </w:p>
        </w:tc>
        <w:tc>
          <w:tcPr>
            <w:tcW w:w="1491" w:type="dxa"/>
            <w:vMerge/>
            <w:tcBorders>
              <w:left w:val="single" w:sz="6" w:space="0" w:color="CCCCCC"/>
              <w:right w:val="single" w:sz="6" w:space="0" w:color="CCCCCC"/>
            </w:tcBorders>
            <w:shd w:val="clear" w:color="auto" w:fill="FFFFFF"/>
            <w:vAlign w:val="bottom"/>
          </w:tcPr>
          <w:p w:rsidR="006203E8" w:rsidRPr="006203E8" w:rsidRDefault="006203E8" w:rsidP="006203E8">
            <w:pPr>
              <w:rPr>
                <w:color w:val="333333"/>
              </w:rPr>
            </w:pPr>
          </w:p>
        </w:tc>
        <w:tc>
          <w:tcPr>
            <w:tcW w:w="1812" w:type="dxa"/>
            <w:vMerge/>
            <w:tcBorders>
              <w:left w:val="single" w:sz="6" w:space="0" w:color="CCCCCC"/>
              <w:right w:val="single" w:sz="6" w:space="0" w:color="CCCCCC"/>
            </w:tcBorders>
            <w:shd w:val="clear" w:color="auto" w:fill="FFFFFF"/>
            <w:vAlign w:val="bottom"/>
          </w:tcPr>
          <w:p w:rsidR="006203E8" w:rsidRPr="006203E8" w:rsidRDefault="006203E8" w:rsidP="006203E8">
            <w:pPr>
              <w:rPr>
                <w:color w:val="333333"/>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r w:rsidRPr="006203E8">
              <w:rPr>
                <w:color w:val="333333"/>
                <w:lang w:val="uk-UA"/>
              </w:rPr>
              <w:t>600,00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rPr>
            </w:pPr>
          </w:p>
        </w:tc>
      </w:tr>
      <w:tr w:rsidR="006203E8" w:rsidRPr="006203E8" w:rsidTr="006203E8">
        <w:tc>
          <w:tcPr>
            <w:tcW w:w="542" w:type="dxa"/>
            <w:vMerge/>
            <w:tcBorders>
              <w:left w:val="single" w:sz="6" w:space="0" w:color="CCCCCC"/>
              <w:right w:val="single" w:sz="6" w:space="0" w:color="CCCCCC"/>
            </w:tcBorders>
            <w:shd w:val="clear" w:color="auto" w:fill="FFFFFF"/>
            <w:vAlign w:val="center"/>
            <w:hideMark/>
          </w:tcPr>
          <w:p w:rsidR="006203E8" w:rsidRPr="006203E8" w:rsidRDefault="006203E8" w:rsidP="006203E8">
            <w:pPr>
              <w:rPr>
                <w:color w:val="333333"/>
              </w:rPr>
            </w:pPr>
          </w:p>
        </w:tc>
        <w:tc>
          <w:tcPr>
            <w:tcW w:w="1443" w:type="dxa"/>
            <w:vMerge/>
            <w:tcBorders>
              <w:left w:val="single" w:sz="6" w:space="0" w:color="CCCCCC"/>
              <w:right w:val="single" w:sz="6" w:space="0" w:color="CCCCCC"/>
            </w:tcBorders>
            <w:shd w:val="clear" w:color="auto" w:fill="FFFFFF"/>
            <w:vAlign w:val="center"/>
            <w:hideMark/>
          </w:tcPr>
          <w:p w:rsidR="006203E8" w:rsidRPr="006203E8" w:rsidRDefault="006203E8" w:rsidP="006203E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rPr>
            </w:pPr>
            <w:r w:rsidRPr="006203E8">
              <w:rPr>
                <w:color w:val="333333"/>
              </w:rPr>
              <w:t>Встановлення дорожних знаків</w:t>
            </w:r>
          </w:p>
        </w:tc>
        <w:tc>
          <w:tcPr>
            <w:tcW w:w="1491" w:type="dxa"/>
            <w:vMerge/>
            <w:tcBorders>
              <w:left w:val="single" w:sz="6" w:space="0" w:color="CCCCCC"/>
              <w:right w:val="single" w:sz="6" w:space="0" w:color="CCCCCC"/>
            </w:tcBorders>
            <w:shd w:val="clear" w:color="auto" w:fill="FFFFFF"/>
            <w:vAlign w:val="bottom"/>
            <w:hideMark/>
          </w:tcPr>
          <w:p w:rsidR="006203E8" w:rsidRPr="006203E8" w:rsidRDefault="006203E8" w:rsidP="006203E8">
            <w:pPr>
              <w:rPr>
                <w:color w:val="333333"/>
              </w:rPr>
            </w:pPr>
          </w:p>
        </w:tc>
        <w:tc>
          <w:tcPr>
            <w:tcW w:w="1812" w:type="dxa"/>
            <w:vMerge/>
            <w:tcBorders>
              <w:left w:val="single" w:sz="6" w:space="0" w:color="CCCCCC"/>
              <w:right w:val="single" w:sz="6" w:space="0" w:color="CCCCCC"/>
            </w:tcBorders>
            <w:shd w:val="clear" w:color="auto" w:fill="FFFFFF"/>
            <w:vAlign w:val="bottom"/>
            <w:hideMark/>
          </w:tcPr>
          <w:p w:rsidR="006203E8" w:rsidRPr="006203E8" w:rsidRDefault="006203E8" w:rsidP="006203E8">
            <w:pPr>
              <w:rPr>
                <w:color w:val="333333"/>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lang w:val="uk-UA"/>
              </w:rPr>
            </w:pPr>
            <w:r w:rsidRPr="006203E8">
              <w:rPr>
                <w:color w:val="333333"/>
                <w:lang w:val="uk-UA"/>
              </w:rPr>
              <w:t>150,0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rPr>
            </w:pPr>
            <w:r w:rsidRPr="006203E8">
              <w:rPr>
                <w:color w:val="333333"/>
              </w:rPr>
              <w:t>Забезпечення безпеки дорожнього руху, попередження правопорушень.</w:t>
            </w:r>
          </w:p>
        </w:tc>
      </w:tr>
      <w:tr w:rsidR="006203E8" w:rsidRPr="006203E8" w:rsidTr="006203E8">
        <w:tc>
          <w:tcPr>
            <w:tcW w:w="542" w:type="dxa"/>
            <w:vMerge/>
            <w:tcBorders>
              <w:left w:val="single" w:sz="6" w:space="0" w:color="CCCCCC"/>
              <w:right w:val="single" w:sz="6" w:space="0" w:color="CCCCCC"/>
            </w:tcBorders>
            <w:shd w:val="clear" w:color="auto" w:fill="FFFFFF"/>
            <w:vAlign w:val="center"/>
            <w:hideMark/>
          </w:tcPr>
          <w:p w:rsidR="006203E8" w:rsidRPr="006203E8" w:rsidRDefault="006203E8" w:rsidP="006203E8">
            <w:pPr>
              <w:rPr>
                <w:color w:val="333333"/>
              </w:rPr>
            </w:pPr>
          </w:p>
        </w:tc>
        <w:tc>
          <w:tcPr>
            <w:tcW w:w="1443" w:type="dxa"/>
            <w:vMerge/>
            <w:tcBorders>
              <w:left w:val="single" w:sz="6" w:space="0" w:color="CCCCCC"/>
              <w:right w:val="single" w:sz="6" w:space="0" w:color="CCCCCC"/>
            </w:tcBorders>
            <w:shd w:val="clear" w:color="auto" w:fill="FFFFFF"/>
            <w:vAlign w:val="center"/>
            <w:hideMark/>
          </w:tcPr>
          <w:p w:rsidR="006203E8" w:rsidRPr="006203E8" w:rsidRDefault="006203E8" w:rsidP="006203E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r w:rsidRPr="006203E8">
              <w:rPr>
                <w:color w:val="333333"/>
              </w:rPr>
              <w:t xml:space="preserve">Облаштування вулиць табличками з назвами </w:t>
            </w:r>
            <w:r w:rsidRPr="006203E8">
              <w:rPr>
                <w:color w:val="333333"/>
                <w:lang w:val="uk-UA"/>
              </w:rPr>
              <w:t xml:space="preserve"> вулиць</w:t>
            </w:r>
          </w:p>
        </w:tc>
        <w:tc>
          <w:tcPr>
            <w:tcW w:w="1491" w:type="dxa"/>
            <w:vMerge/>
            <w:tcBorders>
              <w:left w:val="single" w:sz="6" w:space="0" w:color="CCCCCC"/>
              <w:right w:val="single" w:sz="6" w:space="0" w:color="CCCCCC"/>
            </w:tcBorders>
            <w:shd w:val="clear" w:color="auto" w:fill="FFFFFF"/>
            <w:vAlign w:val="bottom"/>
            <w:hideMark/>
          </w:tcPr>
          <w:p w:rsidR="006203E8" w:rsidRPr="006203E8" w:rsidRDefault="006203E8" w:rsidP="006203E8">
            <w:pPr>
              <w:rPr>
                <w:color w:val="333333"/>
              </w:rPr>
            </w:pPr>
          </w:p>
        </w:tc>
        <w:tc>
          <w:tcPr>
            <w:tcW w:w="1812" w:type="dxa"/>
            <w:vMerge/>
            <w:tcBorders>
              <w:left w:val="single" w:sz="6" w:space="0" w:color="CCCCCC"/>
              <w:right w:val="single" w:sz="6" w:space="0" w:color="CCCCCC"/>
            </w:tcBorders>
            <w:shd w:val="clear" w:color="auto" w:fill="FFFFFF"/>
            <w:vAlign w:val="bottom"/>
            <w:hideMark/>
          </w:tcPr>
          <w:p w:rsidR="006203E8" w:rsidRPr="006203E8" w:rsidRDefault="006203E8" w:rsidP="006203E8">
            <w:pPr>
              <w:rPr>
                <w:color w:val="333333"/>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lang w:val="uk-UA"/>
              </w:rPr>
            </w:pPr>
            <w:r w:rsidRPr="006203E8">
              <w:rPr>
                <w:color w:val="333333"/>
              </w:rPr>
              <w:t xml:space="preserve">   </w:t>
            </w:r>
            <w:r w:rsidRPr="006203E8">
              <w:rPr>
                <w:color w:val="333333"/>
                <w:lang w:val="uk-UA"/>
              </w:rPr>
              <w:t>100,0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r w:rsidRPr="006203E8">
              <w:rPr>
                <w:color w:val="333333"/>
              </w:rPr>
              <w:t>Покращення навігації по се</w:t>
            </w:r>
            <w:r w:rsidRPr="006203E8">
              <w:rPr>
                <w:color w:val="333333"/>
                <w:lang w:val="uk-UA"/>
              </w:rPr>
              <w:t>лах</w:t>
            </w:r>
          </w:p>
        </w:tc>
      </w:tr>
      <w:tr w:rsidR="006203E8" w:rsidRPr="006203E8" w:rsidTr="006203E8">
        <w:tc>
          <w:tcPr>
            <w:tcW w:w="542" w:type="dxa"/>
            <w:vMerge/>
            <w:tcBorders>
              <w:left w:val="single" w:sz="6" w:space="0" w:color="CCCCCC"/>
              <w:right w:val="single" w:sz="6" w:space="0" w:color="CCCCCC"/>
            </w:tcBorders>
            <w:shd w:val="clear" w:color="auto" w:fill="FFFFFF"/>
            <w:vAlign w:val="center"/>
            <w:hideMark/>
          </w:tcPr>
          <w:p w:rsidR="006203E8" w:rsidRPr="006203E8" w:rsidRDefault="006203E8" w:rsidP="006203E8">
            <w:pPr>
              <w:rPr>
                <w:color w:val="333333"/>
              </w:rPr>
            </w:pPr>
          </w:p>
        </w:tc>
        <w:tc>
          <w:tcPr>
            <w:tcW w:w="1443" w:type="dxa"/>
            <w:vMerge/>
            <w:tcBorders>
              <w:left w:val="single" w:sz="6" w:space="0" w:color="CCCCCC"/>
              <w:right w:val="single" w:sz="6" w:space="0" w:color="CCCCCC"/>
            </w:tcBorders>
            <w:shd w:val="clear" w:color="auto" w:fill="FFFFFF"/>
            <w:vAlign w:val="center"/>
            <w:hideMark/>
          </w:tcPr>
          <w:p w:rsidR="006203E8" w:rsidRPr="006203E8" w:rsidRDefault="006203E8" w:rsidP="006203E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rPr>
            </w:pPr>
            <w:r w:rsidRPr="006203E8">
              <w:rPr>
                <w:color w:val="333333"/>
              </w:rPr>
              <w:t>Зимове обслуговування вулиць (розчищення снігових заметів)</w:t>
            </w:r>
          </w:p>
        </w:tc>
        <w:tc>
          <w:tcPr>
            <w:tcW w:w="1491" w:type="dxa"/>
            <w:vMerge/>
            <w:tcBorders>
              <w:left w:val="single" w:sz="6" w:space="0" w:color="CCCCCC"/>
              <w:right w:val="single" w:sz="6" w:space="0" w:color="CCCCCC"/>
            </w:tcBorders>
            <w:shd w:val="clear" w:color="auto" w:fill="FFFFFF"/>
            <w:vAlign w:val="bottom"/>
            <w:hideMark/>
          </w:tcPr>
          <w:p w:rsidR="006203E8" w:rsidRPr="006203E8" w:rsidRDefault="006203E8" w:rsidP="006203E8">
            <w:pPr>
              <w:rPr>
                <w:color w:val="333333"/>
              </w:rPr>
            </w:pPr>
          </w:p>
        </w:tc>
        <w:tc>
          <w:tcPr>
            <w:tcW w:w="1812" w:type="dxa"/>
            <w:vMerge/>
            <w:tcBorders>
              <w:left w:val="single" w:sz="6" w:space="0" w:color="CCCCCC"/>
              <w:right w:val="single" w:sz="6" w:space="0" w:color="CCCCCC"/>
            </w:tcBorders>
            <w:shd w:val="clear" w:color="auto" w:fill="FFFFFF"/>
            <w:vAlign w:val="bottom"/>
            <w:hideMark/>
          </w:tcPr>
          <w:p w:rsidR="006203E8" w:rsidRPr="006203E8" w:rsidRDefault="006203E8" w:rsidP="006203E8">
            <w:pPr>
              <w:rPr>
                <w:color w:val="333333"/>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lang w:val="uk-UA"/>
              </w:rPr>
            </w:pPr>
            <w:r w:rsidRPr="006203E8">
              <w:rPr>
                <w:color w:val="333333"/>
                <w:lang w:val="uk-UA"/>
              </w:rPr>
              <w:t>600,0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rPr>
            </w:pPr>
            <w:r w:rsidRPr="006203E8">
              <w:rPr>
                <w:color w:val="333333"/>
              </w:rPr>
              <w:t>Вільний рух транспорту та пішоходів в зимовий рух</w:t>
            </w:r>
          </w:p>
        </w:tc>
      </w:tr>
      <w:tr w:rsidR="006203E8" w:rsidRPr="006203E8" w:rsidTr="006203E8">
        <w:tc>
          <w:tcPr>
            <w:tcW w:w="542" w:type="dxa"/>
            <w:vMerge/>
            <w:tcBorders>
              <w:left w:val="single" w:sz="6" w:space="0" w:color="CCCCCC"/>
              <w:bottom w:val="single" w:sz="6" w:space="0" w:color="CCCCCC"/>
              <w:right w:val="single" w:sz="6" w:space="0" w:color="CCCCCC"/>
            </w:tcBorders>
            <w:shd w:val="clear" w:color="auto" w:fill="FFFFFF"/>
            <w:vAlign w:val="center"/>
          </w:tcPr>
          <w:p w:rsidR="006203E8" w:rsidRPr="006203E8" w:rsidRDefault="006203E8" w:rsidP="006203E8">
            <w:pPr>
              <w:rPr>
                <w:color w:val="333333"/>
              </w:rPr>
            </w:pPr>
          </w:p>
        </w:tc>
        <w:tc>
          <w:tcPr>
            <w:tcW w:w="1443" w:type="dxa"/>
            <w:vMerge/>
            <w:tcBorders>
              <w:left w:val="single" w:sz="6" w:space="0" w:color="CCCCCC"/>
              <w:bottom w:val="single" w:sz="6" w:space="0" w:color="CCCCCC"/>
              <w:right w:val="single" w:sz="6" w:space="0" w:color="CCCCCC"/>
            </w:tcBorders>
            <w:shd w:val="clear" w:color="auto" w:fill="FFFFFF"/>
            <w:vAlign w:val="center"/>
          </w:tcPr>
          <w:p w:rsidR="006203E8" w:rsidRPr="006203E8" w:rsidRDefault="006203E8" w:rsidP="006203E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rPr>
            </w:pPr>
            <w:r w:rsidRPr="006203E8">
              <w:rPr>
                <w:strike/>
                <w:color w:val="333333"/>
              </w:rPr>
              <w:t>Зимове обслуговування вулиць (прибдання соляної суміші)</w:t>
            </w:r>
          </w:p>
        </w:tc>
        <w:tc>
          <w:tcPr>
            <w:tcW w:w="1491" w:type="dxa"/>
            <w:vMerge/>
            <w:tcBorders>
              <w:left w:val="single" w:sz="6" w:space="0" w:color="CCCCCC"/>
              <w:bottom w:val="single" w:sz="6" w:space="0" w:color="CCCCCC"/>
              <w:right w:val="single" w:sz="6" w:space="0" w:color="CCCCCC"/>
            </w:tcBorders>
            <w:shd w:val="clear" w:color="auto" w:fill="FFFFFF"/>
            <w:vAlign w:val="bottom"/>
          </w:tcPr>
          <w:p w:rsidR="006203E8" w:rsidRPr="006203E8" w:rsidRDefault="006203E8" w:rsidP="006203E8">
            <w:pPr>
              <w:rPr>
                <w:color w:val="333333"/>
              </w:rPr>
            </w:pPr>
          </w:p>
        </w:tc>
        <w:tc>
          <w:tcPr>
            <w:tcW w:w="1812" w:type="dxa"/>
            <w:vMerge/>
            <w:tcBorders>
              <w:left w:val="single" w:sz="6" w:space="0" w:color="CCCCCC"/>
              <w:bottom w:val="single" w:sz="6" w:space="0" w:color="CCCCCC"/>
              <w:right w:val="single" w:sz="6" w:space="0" w:color="CCCCCC"/>
            </w:tcBorders>
            <w:shd w:val="clear" w:color="auto" w:fill="FFFFFF"/>
            <w:vAlign w:val="bottom"/>
          </w:tcPr>
          <w:p w:rsidR="006203E8" w:rsidRPr="006203E8" w:rsidRDefault="006203E8" w:rsidP="006203E8">
            <w:pPr>
              <w:rPr>
                <w:color w:val="333333"/>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lang w:val="uk-UA"/>
              </w:rPr>
            </w:pPr>
            <w:r w:rsidRPr="006203E8">
              <w:rPr>
                <w:strike/>
                <w:color w:val="333333"/>
                <w:lang w:val="uk-UA"/>
              </w:rPr>
              <w:t>50,0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rPr>
            </w:pPr>
            <w:r w:rsidRPr="006203E8">
              <w:rPr>
                <w:strike/>
                <w:color w:val="333333"/>
              </w:rPr>
              <w:t>Вільний та безпечний рух транспорту та пішоходів в зимовий рух</w:t>
            </w:r>
          </w:p>
        </w:tc>
      </w:tr>
      <w:tr w:rsidR="006203E8" w:rsidRPr="00057845" w:rsidTr="006203E8">
        <w:tc>
          <w:tcPr>
            <w:tcW w:w="542"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3</w:t>
            </w:r>
          </w:p>
        </w:tc>
        <w:tc>
          <w:tcPr>
            <w:tcW w:w="1443"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lang w:val="uk-UA"/>
              </w:rPr>
              <w:t xml:space="preserve">Утримання в належному стані </w:t>
            </w:r>
            <w:r w:rsidRPr="006203E8">
              <w:rPr>
                <w:color w:val="333333"/>
              </w:rPr>
              <w:t>мережі зовнішнього освітлення</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lang w:val="uk-UA"/>
              </w:rPr>
              <w:t>Р</w:t>
            </w:r>
            <w:r w:rsidRPr="006203E8">
              <w:rPr>
                <w:color w:val="333333"/>
              </w:rPr>
              <w:t>емонт зовнішнього вуличного освітлення</w:t>
            </w:r>
          </w:p>
        </w:tc>
        <w:tc>
          <w:tcPr>
            <w:tcW w:w="1491"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201</w:t>
            </w:r>
            <w:r w:rsidRPr="006203E8">
              <w:rPr>
                <w:color w:val="333333"/>
                <w:lang w:val="uk-UA"/>
              </w:rPr>
              <w:t>8</w:t>
            </w:r>
            <w:r w:rsidRPr="006203E8">
              <w:rPr>
                <w:color w:val="333333"/>
              </w:rPr>
              <w:t>-2020</w:t>
            </w:r>
          </w:p>
        </w:tc>
        <w:tc>
          <w:tcPr>
            <w:tcW w:w="1812"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lang w:val="uk-UA"/>
              </w:rPr>
              <w:t xml:space="preserve">Місцевий </w:t>
            </w:r>
            <w:r w:rsidRPr="006203E8">
              <w:rPr>
                <w:color w:val="333333"/>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lang w:val="uk-UA"/>
              </w:rPr>
            </w:pPr>
          </w:p>
          <w:p w:rsidR="006203E8" w:rsidRPr="006203E8" w:rsidRDefault="006203E8" w:rsidP="006203E8">
            <w:pPr>
              <w:rPr>
                <w:b/>
                <w:strike/>
                <w:color w:val="333333"/>
                <w:u w:val="single"/>
                <w:lang w:val="uk-UA"/>
              </w:rPr>
            </w:pPr>
            <w:r w:rsidRPr="006203E8">
              <w:rPr>
                <w:b/>
                <w:strike/>
                <w:color w:val="333333"/>
                <w:u w:val="single"/>
                <w:lang w:val="uk-UA"/>
              </w:rPr>
              <w:t>500,0</w:t>
            </w:r>
          </w:p>
          <w:p w:rsidR="006203E8" w:rsidRPr="006203E8" w:rsidRDefault="006203E8" w:rsidP="006203E8">
            <w:pPr>
              <w:rPr>
                <w:b/>
                <w:color w:val="333333"/>
                <w:u w:val="single"/>
                <w:lang w:val="uk-UA"/>
              </w:rPr>
            </w:pPr>
            <w:r w:rsidRPr="006203E8">
              <w:rPr>
                <w:b/>
                <w:color w:val="333333"/>
                <w:u w:val="single"/>
                <w:lang w:val="uk-UA"/>
              </w:rPr>
              <w:t>700,0</w:t>
            </w:r>
          </w:p>
        </w:tc>
        <w:tc>
          <w:tcPr>
            <w:tcW w:w="2531" w:type="dxa"/>
            <w:vMerge w:val="restart"/>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lang w:val="uk-UA"/>
              </w:rPr>
            </w:pPr>
            <w:r w:rsidRPr="006203E8">
              <w:rPr>
                <w:color w:val="333333"/>
                <w:lang w:val="uk-UA"/>
              </w:rPr>
              <w:t>Оснащення мережі зовнішнього освітлення устаткуванням із використанням технологій енергозбереження, підтримання їх у належному стані, забезпечення економії коштів місцевого бюджету.</w:t>
            </w:r>
          </w:p>
        </w:tc>
      </w:tr>
      <w:tr w:rsidR="006203E8" w:rsidRPr="006203E8" w:rsidTr="006203E8">
        <w:tc>
          <w:tcPr>
            <w:tcW w:w="542"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6203E8" w:rsidRPr="006203E8" w:rsidRDefault="006203E8" w:rsidP="006203E8">
            <w:pPr>
              <w:rPr>
                <w:color w:val="333333"/>
                <w:lang w:val="uk-UA"/>
              </w:rPr>
            </w:pPr>
          </w:p>
        </w:tc>
        <w:tc>
          <w:tcPr>
            <w:tcW w:w="1443"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6203E8" w:rsidRPr="006203E8" w:rsidRDefault="006203E8" w:rsidP="006203E8">
            <w:pPr>
              <w:rPr>
                <w:color w:val="333333"/>
                <w:lang w:val="uk-UA"/>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strike/>
                <w:color w:val="333333"/>
              </w:rPr>
            </w:pPr>
            <w:r w:rsidRPr="006203E8">
              <w:rPr>
                <w:strike/>
                <w:color w:val="333333"/>
              </w:rPr>
              <w:t>Технічне обслуговування мережі зовнішнього освітлення</w:t>
            </w:r>
          </w:p>
        </w:tc>
        <w:tc>
          <w:tcPr>
            <w:tcW w:w="149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6203E8" w:rsidRPr="006203E8" w:rsidRDefault="006203E8" w:rsidP="006203E8">
            <w:pPr>
              <w:rPr>
                <w:color w:val="333333"/>
              </w:rPr>
            </w:pPr>
          </w:p>
        </w:tc>
        <w:tc>
          <w:tcPr>
            <w:tcW w:w="1812"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6203E8" w:rsidRPr="006203E8" w:rsidRDefault="006203E8" w:rsidP="006203E8">
            <w:pPr>
              <w:rPr>
                <w:color w:val="333333"/>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strike/>
                <w:color w:val="333333"/>
                <w:lang w:val="uk-UA"/>
              </w:rPr>
            </w:pPr>
            <w:r w:rsidRPr="006203E8">
              <w:rPr>
                <w:strike/>
                <w:color w:val="333333"/>
                <w:lang w:val="uk-UA"/>
              </w:rPr>
              <w:t>45,0</w:t>
            </w:r>
          </w:p>
        </w:tc>
        <w:tc>
          <w:tcPr>
            <w:tcW w:w="253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6203E8" w:rsidRPr="006203E8" w:rsidRDefault="006203E8" w:rsidP="006203E8">
            <w:pPr>
              <w:rPr>
                <w:color w:val="333333"/>
              </w:rPr>
            </w:pPr>
          </w:p>
        </w:tc>
      </w:tr>
      <w:tr w:rsidR="006203E8" w:rsidRPr="006203E8" w:rsidTr="006203E8">
        <w:tc>
          <w:tcPr>
            <w:tcW w:w="542"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6203E8" w:rsidRPr="006203E8" w:rsidRDefault="006203E8" w:rsidP="006203E8">
            <w:pPr>
              <w:rPr>
                <w:color w:val="333333"/>
              </w:rPr>
            </w:pPr>
          </w:p>
        </w:tc>
        <w:tc>
          <w:tcPr>
            <w:tcW w:w="1443" w:type="dxa"/>
            <w:vMerge/>
            <w:tcBorders>
              <w:top w:val="single" w:sz="6" w:space="0" w:color="CCCCCC"/>
              <w:left w:val="single" w:sz="6" w:space="0" w:color="CCCCCC"/>
              <w:bottom w:val="single" w:sz="6" w:space="0" w:color="CCCCCC"/>
              <w:right w:val="single" w:sz="6" w:space="0" w:color="CCCCCC"/>
            </w:tcBorders>
            <w:shd w:val="clear" w:color="auto" w:fill="FFFFFF"/>
            <w:vAlign w:val="center"/>
            <w:hideMark/>
          </w:tcPr>
          <w:p w:rsidR="006203E8" w:rsidRPr="006203E8" w:rsidRDefault="006203E8" w:rsidP="006203E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b/>
                <w:color w:val="333333"/>
              </w:rPr>
            </w:pPr>
            <w:r w:rsidRPr="006203E8">
              <w:rPr>
                <w:b/>
                <w:color w:val="333333"/>
              </w:rPr>
              <w:t xml:space="preserve">Оплата електоенергії (зовнішнє </w:t>
            </w:r>
            <w:r w:rsidRPr="006203E8">
              <w:rPr>
                <w:b/>
                <w:color w:val="333333"/>
              </w:rPr>
              <w:lastRenderedPageBreak/>
              <w:t>вуличне освітлення)</w:t>
            </w:r>
          </w:p>
        </w:tc>
        <w:tc>
          <w:tcPr>
            <w:tcW w:w="149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6203E8" w:rsidRPr="006203E8" w:rsidRDefault="006203E8" w:rsidP="006203E8">
            <w:pPr>
              <w:rPr>
                <w:color w:val="333333"/>
              </w:rPr>
            </w:pPr>
          </w:p>
        </w:tc>
        <w:tc>
          <w:tcPr>
            <w:tcW w:w="1812"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6203E8" w:rsidRPr="006203E8" w:rsidRDefault="006203E8" w:rsidP="006203E8">
            <w:pPr>
              <w:rPr>
                <w:color w:val="333333"/>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b/>
                <w:strike/>
                <w:color w:val="333333"/>
              </w:rPr>
            </w:pPr>
            <w:r w:rsidRPr="006203E8">
              <w:rPr>
                <w:color w:val="333333"/>
              </w:rPr>
              <w:t> </w:t>
            </w:r>
            <w:r w:rsidRPr="006203E8">
              <w:rPr>
                <w:b/>
                <w:strike/>
                <w:color w:val="333333"/>
                <w:lang w:val="uk-UA"/>
              </w:rPr>
              <w:t>450</w:t>
            </w:r>
            <w:r w:rsidRPr="006203E8">
              <w:rPr>
                <w:b/>
                <w:strike/>
                <w:color w:val="333333"/>
              </w:rPr>
              <w:t>,00</w:t>
            </w:r>
          </w:p>
          <w:p w:rsidR="006203E8" w:rsidRPr="006203E8" w:rsidRDefault="006203E8" w:rsidP="006203E8">
            <w:pPr>
              <w:rPr>
                <w:color w:val="333333"/>
                <w:lang w:val="uk-UA"/>
              </w:rPr>
            </w:pPr>
            <w:r w:rsidRPr="006203E8">
              <w:rPr>
                <w:b/>
                <w:color w:val="333333"/>
                <w:lang w:val="uk-UA"/>
              </w:rPr>
              <w:t>690,00</w:t>
            </w:r>
          </w:p>
        </w:tc>
        <w:tc>
          <w:tcPr>
            <w:tcW w:w="2531" w:type="dxa"/>
            <w:vMerge/>
            <w:tcBorders>
              <w:top w:val="single" w:sz="6" w:space="0" w:color="CCCCCC"/>
              <w:left w:val="single" w:sz="6" w:space="0" w:color="CCCCCC"/>
              <w:bottom w:val="single" w:sz="6" w:space="0" w:color="CCCCCC"/>
              <w:right w:val="single" w:sz="6" w:space="0" w:color="CCCCCC"/>
            </w:tcBorders>
            <w:shd w:val="clear" w:color="auto" w:fill="FFFFFF"/>
            <w:vAlign w:val="bottom"/>
            <w:hideMark/>
          </w:tcPr>
          <w:p w:rsidR="006203E8" w:rsidRPr="006203E8" w:rsidRDefault="006203E8" w:rsidP="006203E8">
            <w:pPr>
              <w:rPr>
                <w:color w:val="333333"/>
              </w:rPr>
            </w:pPr>
          </w:p>
        </w:tc>
      </w:tr>
      <w:tr w:rsidR="006203E8" w:rsidRPr="006203E8" w:rsidTr="006203E8">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lastRenderedPageBreak/>
              <w:t>4</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Утримання зелених насаджень</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Кронування дерев, знесення аварійних дерев, сухостоїв</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201</w:t>
            </w:r>
            <w:r w:rsidRPr="006203E8">
              <w:rPr>
                <w:color w:val="333333"/>
                <w:lang w:val="uk-UA"/>
              </w:rPr>
              <w:t>8</w:t>
            </w:r>
            <w:r w:rsidRPr="006203E8">
              <w:rPr>
                <w:color w:val="333333"/>
              </w:rPr>
              <w:t>-2020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hideMark/>
          </w:tcPr>
          <w:p w:rsidR="006203E8" w:rsidRPr="006203E8" w:rsidRDefault="006203E8" w:rsidP="006203E8">
            <w:pPr>
              <w:spacing w:after="200" w:line="276" w:lineRule="auto"/>
              <w:rPr>
                <w:rFonts w:asciiTheme="minorHAnsi" w:eastAsiaTheme="minorHAnsi" w:hAnsiTheme="minorHAnsi" w:cstheme="minorBidi"/>
                <w:sz w:val="22"/>
                <w:szCs w:val="22"/>
                <w:lang w:eastAsia="en-US"/>
              </w:rPr>
            </w:pPr>
            <w:r w:rsidRPr="006203E8">
              <w:rPr>
                <w:color w:val="333333"/>
                <w:lang w:val="uk-UA"/>
              </w:rPr>
              <w:t xml:space="preserve">Місцевий </w:t>
            </w:r>
            <w:r w:rsidRPr="006203E8">
              <w:rPr>
                <w:color w:val="333333"/>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b/>
                <w:strike/>
                <w:color w:val="333333"/>
                <w:u w:val="single"/>
                <w:lang w:val="uk-UA"/>
              </w:rPr>
            </w:pPr>
            <w:r w:rsidRPr="006203E8">
              <w:rPr>
                <w:b/>
                <w:strike/>
                <w:color w:val="333333"/>
                <w:u w:val="single"/>
                <w:lang w:val="uk-UA"/>
              </w:rPr>
              <w:t>500,0</w:t>
            </w:r>
          </w:p>
          <w:p w:rsidR="006203E8" w:rsidRPr="006203E8" w:rsidRDefault="006203E8" w:rsidP="006203E8">
            <w:pPr>
              <w:rPr>
                <w:b/>
                <w:color w:val="333333"/>
                <w:u w:val="single"/>
                <w:lang w:val="uk-UA"/>
              </w:rPr>
            </w:pPr>
            <w:r w:rsidRPr="006203E8">
              <w:rPr>
                <w:b/>
                <w:color w:val="333333"/>
                <w:u w:val="single"/>
                <w:lang w:val="uk-UA"/>
              </w:rPr>
              <w:t>600,0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Підвищення безпеки пересування вулицями с</w:t>
            </w:r>
            <w:r w:rsidRPr="006203E8">
              <w:rPr>
                <w:color w:val="333333"/>
                <w:lang w:val="uk-UA"/>
              </w:rPr>
              <w:t>іл громади</w:t>
            </w:r>
            <w:r w:rsidRPr="006203E8">
              <w:rPr>
                <w:color w:val="333333"/>
              </w:rPr>
              <w:t>, захист ліній електропередач, будівель та споруд.</w:t>
            </w:r>
          </w:p>
        </w:tc>
      </w:tr>
      <w:tr w:rsidR="006203E8" w:rsidRPr="006203E8" w:rsidTr="006203E8">
        <w:tc>
          <w:tcPr>
            <w:tcW w:w="54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5</w:t>
            </w:r>
          </w:p>
        </w:tc>
        <w:tc>
          <w:tcPr>
            <w:tcW w:w="1443"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 xml:space="preserve">Санітарне очищення </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Ліквідація стихійних сміттєзвалищ</w:t>
            </w:r>
          </w:p>
        </w:tc>
        <w:tc>
          <w:tcPr>
            <w:tcW w:w="1491"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lang w:val="uk-UA"/>
              </w:rPr>
            </w:pPr>
          </w:p>
          <w:p w:rsidR="006203E8" w:rsidRPr="006203E8" w:rsidRDefault="006203E8" w:rsidP="006203E8">
            <w:pPr>
              <w:rPr>
                <w:color w:val="333333"/>
                <w:lang w:val="uk-UA"/>
              </w:rPr>
            </w:pPr>
          </w:p>
          <w:p w:rsidR="006203E8" w:rsidRPr="006203E8" w:rsidRDefault="006203E8" w:rsidP="006203E8">
            <w:pPr>
              <w:rPr>
                <w:color w:val="333333"/>
              </w:rPr>
            </w:pPr>
            <w:r w:rsidRPr="006203E8">
              <w:rPr>
                <w:color w:val="333333"/>
              </w:rPr>
              <w:t>201</w:t>
            </w:r>
            <w:r w:rsidRPr="006203E8">
              <w:rPr>
                <w:color w:val="333333"/>
                <w:lang w:val="uk-UA"/>
              </w:rPr>
              <w:t>8</w:t>
            </w:r>
            <w:r w:rsidRPr="006203E8">
              <w:rPr>
                <w:color w:val="333333"/>
              </w:rPr>
              <w:t>-2020</w:t>
            </w:r>
          </w:p>
        </w:tc>
        <w:tc>
          <w:tcPr>
            <w:tcW w:w="1812"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hideMark/>
          </w:tcPr>
          <w:p w:rsidR="006203E8" w:rsidRPr="006203E8" w:rsidRDefault="006203E8" w:rsidP="006203E8">
            <w:pPr>
              <w:spacing w:after="200" w:line="276" w:lineRule="auto"/>
              <w:rPr>
                <w:rFonts w:asciiTheme="minorHAnsi" w:eastAsiaTheme="minorHAnsi" w:hAnsiTheme="minorHAnsi" w:cstheme="minorBidi"/>
                <w:sz w:val="22"/>
                <w:szCs w:val="22"/>
                <w:lang w:eastAsia="en-US"/>
              </w:rPr>
            </w:pPr>
            <w:r w:rsidRPr="006203E8">
              <w:rPr>
                <w:color w:val="333333"/>
                <w:lang w:val="uk-UA"/>
              </w:rPr>
              <w:t xml:space="preserve">Місцевий </w:t>
            </w:r>
            <w:r w:rsidRPr="006203E8">
              <w:rPr>
                <w:color w:val="333333"/>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b/>
                <w:strike/>
                <w:color w:val="333333"/>
                <w:u w:val="single"/>
                <w:lang w:val="uk-UA"/>
              </w:rPr>
            </w:pPr>
            <w:r w:rsidRPr="006203E8">
              <w:rPr>
                <w:b/>
                <w:strike/>
                <w:color w:val="333333"/>
                <w:u w:val="single"/>
                <w:lang w:val="uk-UA"/>
              </w:rPr>
              <w:t>350,0</w:t>
            </w:r>
          </w:p>
          <w:p w:rsidR="006203E8" w:rsidRPr="006203E8" w:rsidRDefault="006203E8" w:rsidP="006203E8">
            <w:pPr>
              <w:rPr>
                <w:b/>
                <w:color w:val="333333"/>
                <w:u w:val="single"/>
                <w:lang w:val="uk-UA"/>
              </w:rPr>
            </w:pPr>
            <w:r w:rsidRPr="006203E8">
              <w:rPr>
                <w:b/>
                <w:color w:val="333333"/>
                <w:u w:val="single"/>
                <w:lang w:val="uk-UA"/>
              </w:rPr>
              <w:t>600,0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Очищення території селища від стихійних звалищ, підтримка території колишніх звалищ в належному санітарному стані.</w:t>
            </w:r>
          </w:p>
        </w:tc>
      </w:tr>
      <w:tr w:rsidR="006203E8" w:rsidRPr="006203E8" w:rsidTr="006203E8">
        <w:tc>
          <w:tcPr>
            <w:tcW w:w="542" w:type="dxa"/>
            <w:vMerge/>
            <w:tcBorders>
              <w:left w:val="single" w:sz="6" w:space="0" w:color="CCCCCC"/>
              <w:right w:val="single" w:sz="6" w:space="0" w:color="CCCCCC"/>
            </w:tcBorders>
            <w:shd w:val="clear" w:color="auto" w:fill="FFFFFF"/>
            <w:vAlign w:val="center"/>
            <w:hideMark/>
          </w:tcPr>
          <w:p w:rsidR="006203E8" w:rsidRPr="006203E8" w:rsidRDefault="006203E8" w:rsidP="006203E8">
            <w:pPr>
              <w:rPr>
                <w:color w:val="333333"/>
              </w:rPr>
            </w:pPr>
          </w:p>
        </w:tc>
        <w:tc>
          <w:tcPr>
            <w:tcW w:w="1443" w:type="dxa"/>
            <w:vMerge/>
            <w:tcBorders>
              <w:left w:val="single" w:sz="6" w:space="0" w:color="CCCCCC"/>
              <w:right w:val="single" w:sz="6" w:space="0" w:color="CCCCCC"/>
            </w:tcBorders>
            <w:shd w:val="clear" w:color="auto" w:fill="FFFFFF"/>
            <w:vAlign w:val="center"/>
            <w:hideMark/>
          </w:tcPr>
          <w:p w:rsidR="006203E8" w:rsidRPr="006203E8" w:rsidRDefault="006203E8" w:rsidP="006203E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Покіс трави на узбіччях</w:t>
            </w:r>
          </w:p>
        </w:tc>
        <w:tc>
          <w:tcPr>
            <w:tcW w:w="1491" w:type="dxa"/>
            <w:vMerge/>
            <w:tcBorders>
              <w:left w:val="single" w:sz="6" w:space="0" w:color="CCCCCC"/>
              <w:right w:val="single" w:sz="6" w:space="0" w:color="CCCCCC"/>
            </w:tcBorders>
            <w:shd w:val="clear" w:color="auto" w:fill="FFFFFF"/>
            <w:vAlign w:val="bottom"/>
            <w:hideMark/>
          </w:tcPr>
          <w:p w:rsidR="006203E8" w:rsidRPr="006203E8" w:rsidRDefault="006203E8" w:rsidP="006203E8">
            <w:pPr>
              <w:rPr>
                <w:color w:val="333333"/>
              </w:rPr>
            </w:pPr>
          </w:p>
        </w:tc>
        <w:tc>
          <w:tcPr>
            <w:tcW w:w="1812" w:type="dxa"/>
            <w:vMerge/>
            <w:tcBorders>
              <w:left w:val="single" w:sz="6" w:space="0" w:color="CCCCCC"/>
              <w:right w:val="single" w:sz="6" w:space="0" w:color="CCCCCC"/>
            </w:tcBorders>
            <w:shd w:val="clear" w:color="auto" w:fill="FFFFFF"/>
            <w:hideMark/>
          </w:tcPr>
          <w:p w:rsidR="006203E8" w:rsidRPr="006203E8" w:rsidRDefault="006203E8" w:rsidP="006203E8">
            <w:pPr>
              <w:rPr>
                <w:color w:val="333333"/>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b/>
                <w:strike/>
                <w:color w:val="333333"/>
                <w:u w:val="single"/>
                <w:lang w:val="uk-UA"/>
              </w:rPr>
            </w:pPr>
            <w:r w:rsidRPr="006203E8">
              <w:rPr>
                <w:b/>
                <w:strike/>
                <w:color w:val="333333"/>
                <w:u w:val="single"/>
                <w:lang w:val="uk-UA"/>
              </w:rPr>
              <w:t>100,0</w:t>
            </w:r>
          </w:p>
          <w:p w:rsidR="006203E8" w:rsidRPr="006203E8" w:rsidRDefault="006203E8" w:rsidP="006203E8">
            <w:pPr>
              <w:rPr>
                <w:b/>
                <w:color w:val="333333"/>
                <w:u w:val="single"/>
                <w:lang w:val="uk-UA"/>
              </w:rPr>
            </w:pPr>
            <w:r w:rsidRPr="006203E8">
              <w:rPr>
                <w:b/>
                <w:color w:val="333333"/>
                <w:u w:val="single"/>
                <w:lang w:val="uk-UA"/>
              </w:rPr>
              <w:t>200,0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lang w:val="uk-UA"/>
              </w:rPr>
            </w:pPr>
            <w:r w:rsidRPr="006203E8">
              <w:rPr>
                <w:color w:val="333333"/>
              </w:rPr>
              <w:t xml:space="preserve">Поліпшення екологічного стану та благоустрою території </w:t>
            </w:r>
            <w:r w:rsidRPr="006203E8">
              <w:rPr>
                <w:color w:val="333333"/>
                <w:lang w:val="uk-UA"/>
              </w:rPr>
              <w:t>громади</w:t>
            </w:r>
          </w:p>
        </w:tc>
      </w:tr>
      <w:tr w:rsidR="006203E8" w:rsidRPr="006203E8" w:rsidTr="006203E8">
        <w:tc>
          <w:tcPr>
            <w:tcW w:w="542" w:type="dxa"/>
            <w:vMerge/>
            <w:tcBorders>
              <w:left w:val="single" w:sz="6" w:space="0" w:color="CCCCCC"/>
              <w:right w:val="single" w:sz="6" w:space="0" w:color="CCCCCC"/>
            </w:tcBorders>
            <w:shd w:val="clear" w:color="auto" w:fill="FFFFFF"/>
            <w:vAlign w:val="center"/>
            <w:hideMark/>
          </w:tcPr>
          <w:p w:rsidR="006203E8" w:rsidRPr="006203E8" w:rsidRDefault="006203E8" w:rsidP="006203E8">
            <w:pPr>
              <w:rPr>
                <w:color w:val="333333"/>
              </w:rPr>
            </w:pPr>
          </w:p>
        </w:tc>
        <w:tc>
          <w:tcPr>
            <w:tcW w:w="1443" w:type="dxa"/>
            <w:vMerge/>
            <w:tcBorders>
              <w:left w:val="single" w:sz="6" w:space="0" w:color="CCCCCC"/>
              <w:right w:val="single" w:sz="6" w:space="0" w:color="CCCCCC"/>
            </w:tcBorders>
            <w:shd w:val="clear" w:color="auto" w:fill="FFFFFF"/>
            <w:vAlign w:val="center"/>
            <w:hideMark/>
          </w:tcPr>
          <w:p w:rsidR="006203E8" w:rsidRPr="006203E8" w:rsidRDefault="006203E8" w:rsidP="006203E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lang w:val="uk-UA"/>
              </w:rPr>
            </w:pPr>
            <w:r w:rsidRPr="006203E8">
              <w:rPr>
                <w:color w:val="333333"/>
                <w:lang w:val="uk-UA"/>
              </w:rPr>
              <w:t>Благоустрій території кладовищ</w:t>
            </w:r>
          </w:p>
        </w:tc>
        <w:tc>
          <w:tcPr>
            <w:tcW w:w="1491" w:type="dxa"/>
            <w:vMerge/>
            <w:tcBorders>
              <w:left w:val="single" w:sz="6" w:space="0" w:color="CCCCCC"/>
              <w:right w:val="single" w:sz="6" w:space="0" w:color="CCCCCC"/>
            </w:tcBorders>
            <w:shd w:val="clear" w:color="auto" w:fill="FFFFFF"/>
            <w:vAlign w:val="bottom"/>
            <w:hideMark/>
          </w:tcPr>
          <w:p w:rsidR="006203E8" w:rsidRPr="006203E8" w:rsidRDefault="006203E8" w:rsidP="006203E8">
            <w:pPr>
              <w:rPr>
                <w:color w:val="333333"/>
              </w:rPr>
            </w:pPr>
          </w:p>
        </w:tc>
        <w:tc>
          <w:tcPr>
            <w:tcW w:w="1812" w:type="dxa"/>
            <w:vMerge/>
            <w:tcBorders>
              <w:left w:val="single" w:sz="6" w:space="0" w:color="CCCCCC"/>
              <w:right w:val="single" w:sz="6" w:space="0" w:color="CCCCCC"/>
            </w:tcBorders>
            <w:shd w:val="clear" w:color="auto" w:fill="FFFFFF"/>
            <w:hideMark/>
          </w:tcPr>
          <w:p w:rsidR="006203E8" w:rsidRPr="006203E8" w:rsidRDefault="006203E8" w:rsidP="006203E8">
            <w:pPr>
              <w:rPr>
                <w:color w:val="333333"/>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lang w:val="uk-UA"/>
              </w:rPr>
            </w:pPr>
            <w:r w:rsidRPr="006203E8">
              <w:rPr>
                <w:color w:val="333333"/>
              </w:rPr>
              <w:t xml:space="preserve">   </w:t>
            </w:r>
          </w:p>
          <w:p w:rsidR="006203E8" w:rsidRPr="006203E8" w:rsidRDefault="006203E8" w:rsidP="006203E8">
            <w:pPr>
              <w:rPr>
                <w:b/>
                <w:strike/>
                <w:color w:val="333333"/>
                <w:u w:val="single"/>
                <w:lang w:val="uk-UA"/>
              </w:rPr>
            </w:pPr>
            <w:r w:rsidRPr="006203E8">
              <w:rPr>
                <w:b/>
                <w:strike/>
                <w:color w:val="333333"/>
                <w:u w:val="single"/>
                <w:lang w:val="uk-UA"/>
              </w:rPr>
              <w:t>100,0</w:t>
            </w:r>
          </w:p>
          <w:p w:rsidR="006203E8" w:rsidRPr="006203E8" w:rsidRDefault="006203E8" w:rsidP="006203E8">
            <w:pPr>
              <w:rPr>
                <w:b/>
                <w:color w:val="333333"/>
                <w:u w:val="single"/>
                <w:lang w:val="uk-UA"/>
              </w:rPr>
            </w:pPr>
            <w:r w:rsidRPr="006203E8">
              <w:rPr>
                <w:b/>
                <w:color w:val="333333"/>
                <w:u w:val="single"/>
                <w:lang w:val="uk-UA"/>
              </w:rPr>
              <w:t>250,0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r w:rsidRPr="006203E8">
              <w:rPr>
                <w:color w:val="333333"/>
              </w:rPr>
              <w:t>Підтримання кладовища у належному санітарному стані.</w:t>
            </w:r>
          </w:p>
        </w:tc>
      </w:tr>
      <w:tr w:rsidR="006203E8" w:rsidRPr="006203E8" w:rsidTr="006203E8">
        <w:tc>
          <w:tcPr>
            <w:tcW w:w="542" w:type="dxa"/>
            <w:vMerge/>
            <w:tcBorders>
              <w:left w:val="single" w:sz="6" w:space="0" w:color="CCCCCC"/>
              <w:bottom w:val="single" w:sz="6" w:space="0" w:color="CCCCCC"/>
              <w:right w:val="single" w:sz="6" w:space="0" w:color="CCCCCC"/>
            </w:tcBorders>
            <w:shd w:val="clear" w:color="auto" w:fill="FFFFFF"/>
            <w:vAlign w:val="center"/>
          </w:tcPr>
          <w:p w:rsidR="006203E8" w:rsidRPr="006203E8" w:rsidRDefault="006203E8" w:rsidP="006203E8">
            <w:pPr>
              <w:rPr>
                <w:color w:val="333333"/>
              </w:rPr>
            </w:pPr>
          </w:p>
        </w:tc>
        <w:tc>
          <w:tcPr>
            <w:tcW w:w="1443" w:type="dxa"/>
            <w:vMerge/>
            <w:tcBorders>
              <w:left w:val="single" w:sz="6" w:space="0" w:color="CCCCCC"/>
              <w:bottom w:val="single" w:sz="6" w:space="0" w:color="CCCCCC"/>
              <w:right w:val="single" w:sz="6" w:space="0" w:color="CCCCCC"/>
            </w:tcBorders>
            <w:shd w:val="clear" w:color="auto" w:fill="FFFFFF"/>
            <w:vAlign w:val="center"/>
          </w:tcPr>
          <w:p w:rsidR="006203E8" w:rsidRPr="006203E8" w:rsidRDefault="006203E8" w:rsidP="006203E8">
            <w:pPr>
              <w:rPr>
                <w:color w:val="333333"/>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lang w:val="uk-UA"/>
              </w:rPr>
            </w:pPr>
            <w:r w:rsidRPr="006203E8">
              <w:rPr>
                <w:strike/>
                <w:color w:val="333333"/>
                <w:lang w:val="uk-UA"/>
              </w:rPr>
              <w:t>Встановлення сміттєвих баків</w:t>
            </w:r>
          </w:p>
        </w:tc>
        <w:tc>
          <w:tcPr>
            <w:tcW w:w="1491" w:type="dxa"/>
            <w:vMerge/>
            <w:tcBorders>
              <w:left w:val="single" w:sz="6" w:space="0" w:color="CCCCCC"/>
              <w:bottom w:val="single" w:sz="6" w:space="0" w:color="CCCCCC"/>
              <w:right w:val="single" w:sz="6" w:space="0" w:color="CCCCCC"/>
            </w:tcBorders>
            <w:shd w:val="clear" w:color="auto" w:fill="FFFFFF"/>
            <w:vAlign w:val="bottom"/>
          </w:tcPr>
          <w:p w:rsidR="006203E8" w:rsidRPr="006203E8" w:rsidRDefault="006203E8" w:rsidP="006203E8">
            <w:pPr>
              <w:rPr>
                <w:color w:val="333333"/>
              </w:rPr>
            </w:pPr>
          </w:p>
        </w:tc>
        <w:tc>
          <w:tcPr>
            <w:tcW w:w="1812" w:type="dxa"/>
            <w:vMerge/>
            <w:tcBorders>
              <w:left w:val="single" w:sz="6" w:space="0" w:color="CCCCCC"/>
              <w:bottom w:val="single" w:sz="6" w:space="0" w:color="CCCCCC"/>
              <w:right w:val="single" w:sz="6" w:space="0" w:color="CCCCCC"/>
            </w:tcBorders>
            <w:shd w:val="clear" w:color="auto" w:fill="FFFFFF"/>
          </w:tcPr>
          <w:p w:rsidR="006203E8" w:rsidRPr="006203E8" w:rsidRDefault="006203E8" w:rsidP="006203E8">
            <w:pPr>
              <w:rPr>
                <w:color w:val="333333"/>
              </w:rPr>
            </w:pP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jc w:val="center"/>
              <w:rPr>
                <w:b/>
                <w:strike/>
                <w:color w:val="333333"/>
                <w:u w:val="single"/>
                <w:lang w:val="uk-UA"/>
              </w:rPr>
            </w:pPr>
            <w:r w:rsidRPr="006203E8">
              <w:rPr>
                <w:b/>
                <w:strike/>
                <w:color w:val="333333"/>
                <w:u w:val="single"/>
                <w:lang w:val="uk-UA"/>
              </w:rPr>
              <w:t>500,0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r w:rsidRPr="006203E8">
              <w:rPr>
                <w:color w:val="FF0000"/>
                <w:lang w:val="uk-UA"/>
              </w:rPr>
              <w:t>В програмі соц-економ</w:t>
            </w:r>
          </w:p>
        </w:tc>
      </w:tr>
      <w:tr w:rsidR="006203E8" w:rsidRPr="006203E8" w:rsidTr="006203E8">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r w:rsidRPr="006203E8">
              <w:rPr>
                <w:color w:val="333333"/>
                <w:lang w:val="uk-UA"/>
              </w:rPr>
              <w:t>6</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r w:rsidRPr="006203E8">
              <w:rPr>
                <w:color w:val="333333"/>
                <w:lang w:val="uk-UA"/>
              </w:rPr>
              <w:t>Громадські роботи</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rPr>
            </w:pP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rPr>
            </w:pPr>
            <w:r w:rsidRPr="006203E8">
              <w:rPr>
                <w:color w:val="333333"/>
              </w:rPr>
              <w:t>201</w:t>
            </w:r>
            <w:r w:rsidRPr="006203E8">
              <w:rPr>
                <w:color w:val="333333"/>
                <w:lang w:val="uk-UA"/>
              </w:rPr>
              <w:t>8</w:t>
            </w:r>
            <w:r w:rsidRPr="006203E8">
              <w:rPr>
                <w:color w:val="333333"/>
              </w:rPr>
              <w:t>-2020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tcPr>
          <w:p w:rsidR="006203E8" w:rsidRPr="006203E8" w:rsidRDefault="006203E8" w:rsidP="006203E8">
            <w:pPr>
              <w:spacing w:after="200" w:line="276" w:lineRule="auto"/>
              <w:rPr>
                <w:rFonts w:asciiTheme="minorHAnsi" w:eastAsiaTheme="minorHAnsi" w:hAnsiTheme="minorHAnsi" w:cstheme="minorBidi"/>
                <w:sz w:val="22"/>
                <w:szCs w:val="22"/>
                <w:lang w:eastAsia="en-US"/>
              </w:rPr>
            </w:pPr>
            <w:r w:rsidRPr="006203E8">
              <w:rPr>
                <w:color w:val="333333"/>
                <w:lang w:val="uk-UA"/>
              </w:rPr>
              <w:t xml:space="preserve">Місцевий </w:t>
            </w:r>
            <w:r w:rsidRPr="006203E8">
              <w:rPr>
                <w:color w:val="333333"/>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r w:rsidRPr="006203E8">
              <w:rPr>
                <w:color w:val="333333"/>
              </w:rPr>
              <w:t xml:space="preserve">   </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rPr>
            </w:pPr>
          </w:p>
        </w:tc>
      </w:tr>
      <w:tr w:rsidR="006203E8" w:rsidRPr="006203E8" w:rsidTr="006203E8">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en-US"/>
              </w:rPr>
            </w:pPr>
            <w:r w:rsidRPr="006203E8">
              <w:rPr>
                <w:color w:val="333333"/>
                <w:lang w:val="en-US"/>
              </w:rPr>
              <w:t>7</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r w:rsidRPr="006203E8">
              <w:rPr>
                <w:color w:val="333333"/>
                <w:lang w:val="uk-UA"/>
              </w:rPr>
              <w:t>Підтримка ефективної діяльності комунального підприєства</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r w:rsidRPr="006203E8">
              <w:rPr>
                <w:color w:val="333333"/>
                <w:lang w:val="uk-UA"/>
              </w:rPr>
              <w:t>Поповнення статутного капіталу</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r w:rsidRPr="006203E8">
              <w:rPr>
                <w:color w:val="333333"/>
                <w:lang w:val="uk-UA"/>
              </w:rPr>
              <w:t>2018-2020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en-US"/>
              </w:rPr>
            </w:pPr>
            <w:r w:rsidRPr="006203E8">
              <w:rPr>
                <w:color w:val="333333"/>
                <w:lang w:val="uk-UA"/>
              </w:rPr>
              <w:t xml:space="preserve">Місцевий </w:t>
            </w:r>
            <w:r w:rsidRPr="006203E8">
              <w:rPr>
                <w:color w:val="333333"/>
              </w:rPr>
              <w:t>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en-US"/>
              </w:rPr>
            </w:pPr>
            <w:r w:rsidRPr="006203E8">
              <w:rPr>
                <w:color w:val="333333"/>
                <w:lang w:val="en-US"/>
              </w:rPr>
              <w:t>200.00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rPr>
                <w:color w:val="333333"/>
              </w:rPr>
            </w:pPr>
          </w:p>
        </w:tc>
      </w:tr>
      <w:tr w:rsidR="006203E8" w:rsidRPr="006203E8" w:rsidTr="006203E8">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r w:rsidRPr="006203E8">
              <w:rPr>
                <w:color w:val="333333"/>
                <w:lang w:val="uk-UA"/>
              </w:rPr>
              <w:t>8</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lang w:val="uk-UA"/>
              </w:rPr>
            </w:pPr>
            <w:r w:rsidRPr="006203E8">
              <w:rPr>
                <w:strike/>
                <w:color w:val="333333"/>
                <w:lang w:val="uk-UA"/>
              </w:rPr>
              <w:t>Бюджет проектів</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lang w:val="uk-UA"/>
              </w:rPr>
            </w:pPr>
            <w:r w:rsidRPr="006203E8">
              <w:rPr>
                <w:strike/>
                <w:color w:val="333333"/>
                <w:lang w:val="uk-UA"/>
              </w:rPr>
              <w:t>2018-2020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lang w:val="uk-UA"/>
              </w:rPr>
            </w:pPr>
            <w:r w:rsidRPr="006203E8">
              <w:rPr>
                <w:strike/>
                <w:color w:val="333333"/>
                <w:lang w:val="uk-UA"/>
              </w:rPr>
              <w:t>Місцевий 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lang w:val="uk-UA"/>
              </w:rPr>
            </w:pPr>
            <w:r w:rsidRPr="006203E8">
              <w:rPr>
                <w:strike/>
                <w:color w:val="333333"/>
                <w:lang w:val="uk-UA"/>
              </w:rPr>
              <w:t>300,00</w:t>
            </w:r>
          </w:p>
        </w:tc>
        <w:tc>
          <w:tcPr>
            <w:tcW w:w="253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rPr>
            </w:pPr>
          </w:p>
        </w:tc>
      </w:tr>
      <w:tr w:rsidR="006203E8" w:rsidRPr="006203E8" w:rsidTr="006203E8">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lang w:val="uk-UA"/>
              </w:rPr>
            </w:pPr>
          </w:p>
          <w:p w:rsidR="006203E8" w:rsidRPr="006203E8" w:rsidRDefault="006203E8" w:rsidP="006203E8">
            <w:pPr>
              <w:rPr>
                <w:strike/>
                <w:color w:val="333333"/>
                <w:lang w:val="uk-UA"/>
              </w:rPr>
            </w:pPr>
            <w:r w:rsidRPr="006203E8">
              <w:rPr>
                <w:strike/>
                <w:color w:val="333333"/>
                <w:lang w:val="uk-UA"/>
              </w:rPr>
              <w:t>9</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lang w:val="uk-UA"/>
              </w:rPr>
            </w:pPr>
            <w:r w:rsidRPr="006203E8">
              <w:rPr>
                <w:strike/>
                <w:color w:val="333333"/>
                <w:lang w:val="uk-UA"/>
              </w:rPr>
              <w:t>Покращення інфраструктури</w:t>
            </w: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lang w:val="uk-UA"/>
              </w:rPr>
            </w:pPr>
            <w:r w:rsidRPr="006203E8">
              <w:rPr>
                <w:strike/>
                <w:color w:val="333333"/>
                <w:lang w:val="uk-UA"/>
              </w:rPr>
              <w:t>Реконструкція стадіону в с.Переяславське</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lang w:val="uk-UA"/>
              </w:rPr>
            </w:pPr>
            <w:r w:rsidRPr="006203E8">
              <w:rPr>
                <w:strike/>
                <w:color w:val="333333"/>
                <w:lang w:val="uk-UA"/>
              </w:rPr>
              <w:t>2018-2020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lang w:val="uk-UA"/>
              </w:rPr>
            </w:pPr>
            <w:r w:rsidRPr="006203E8">
              <w:rPr>
                <w:strike/>
                <w:color w:val="333333"/>
                <w:lang w:val="uk-UA"/>
              </w:rPr>
              <w:t>Місцевий 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lang w:val="uk-UA"/>
              </w:rPr>
            </w:pPr>
            <w:r w:rsidRPr="006203E8">
              <w:rPr>
                <w:strike/>
                <w:color w:val="333333"/>
                <w:lang w:val="uk-UA"/>
              </w:rPr>
              <w:t xml:space="preserve"> 1 500,00</w:t>
            </w:r>
          </w:p>
        </w:tc>
        <w:tc>
          <w:tcPr>
            <w:tcW w:w="2531" w:type="dxa"/>
            <w:vMerge w:val="restart"/>
            <w:tcBorders>
              <w:top w:val="single" w:sz="6" w:space="0" w:color="CCCCCC"/>
              <w:left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r w:rsidRPr="006203E8">
              <w:rPr>
                <w:color w:val="FF0000"/>
                <w:lang w:val="uk-UA"/>
              </w:rPr>
              <w:t>В програмі соц-еоном</w:t>
            </w:r>
          </w:p>
        </w:tc>
      </w:tr>
      <w:tr w:rsidR="006203E8" w:rsidRPr="006203E8" w:rsidTr="006203E8">
        <w:tc>
          <w:tcPr>
            <w:tcW w:w="54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r w:rsidRPr="006203E8">
              <w:rPr>
                <w:color w:val="333333"/>
                <w:lang w:val="uk-UA"/>
              </w:rPr>
              <w:t>10</w:t>
            </w:r>
          </w:p>
        </w:tc>
        <w:tc>
          <w:tcPr>
            <w:tcW w:w="1443"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lang w:val="uk-UA"/>
              </w:rPr>
            </w:pPr>
          </w:p>
        </w:tc>
        <w:tc>
          <w:tcPr>
            <w:tcW w:w="1928"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lang w:val="uk-UA"/>
              </w:rPr>
            </w:pPr>
            <w:r w:rsidRPr="006203E8">
              <w:rPr>
                <w:strike/>
                <w:color w:val="333333"/>
                <w:lang w:val="uk-UA"/>
              </w:rPr>
              <w:t>Благоустрій території Переяславського НВО (в наявності ПКД на благоустрій території)</w:t>
            </w:r>
          </w:p>
        </w:tc>
        <w:tc>
          <w:tcPr>
            <w:tcW w:w="149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lang w:val="uk-UA"/>
              </w:rPr>
            </w:pPr>
            <w:r w:rsidRPr="006203E8">
              <w:rPr>
                <w:strike/>
                <w:color w:val="333333"/>
                <w:lang w:val="uk-UA"/>
              </w:rPr>
              <w:t>2018-2020</w:t>
            </w:r>
          </w:p>
        </w:tc>
        <w:tc>
          <w:tcPr>
            <w:tcW w:w="181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lang w:val="uk-UA"/>
              </w:rPr>
            </w:pPr>
            <w:r w:rsidRPr="006203E8">
              <w:rPr>
                <w:strike/>
                <w:color w:val="333333"/>
                <w:lang w:val="uk-UA"/>
              </w:rPr>
              <w:t>Місцевий бюджет</w:t>
            </w:r>
          </w:p>
        </w:tc>
        <w:tc>
          <w:tcPr>
            <w:tcW w:w="13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strike/>
                <w:color w:val="333333"/>
                <w:lang w:val="uk-UA"/>
              </w:rPr>
            </w:pPr>
            <w:r w:rsidRPr="006203E8">
              <w:rPr>
                <w:strike/>
                <w:color w:val="333333"/>
                <w:lang w:val="uk-UA"/>
              </w:rPr>
              <w:t>3 000,00</w:t>
            </w:r>
          </w:p>
        </w:tc>
        <w:tc>
          <w:tcPr>
            <w:tcW w:w="2531" w:type="dxa"/>
            <w:vMerge/>
            <w:tcBorders>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tcPr>
          <w:p w:rsidR="006203E8" w:rsidRPr="006203E8" w:rsidRDefault="006203E8" w:rsidP="006203E8">
            <w:pPr>
              <w:rPr>
                <w:color w:val="333333"/>
              </w:rPr>
            </w:pPr>
          </w:p>
        </w:tc>
      </w:tr>
      <w:tr w:rsidR="006203E8" w:rsidRPr="006203E8" w:rsidTr="006203E8">
        <w:tc>
          <w:tcPr>
            <w:tcW w:w="7216" w:type="dxa"/>
            <w:gridSpan w:val="5"/>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jc w:val="both"/>
              <w:rPr>
                <w:color w:val="333333"/>
              </w:rPr>
            </w:pPr>
            <w:r w:rsidRPr="006203E8">
              <w:rPr>
                <w:b/>
                <w:bCs/>
                <w:color w:val="333333"/>
                <w:bdr w:val="none" w:sz="0" w:space="0" w:color="auto" w:frame="1"/>
              </w:rPr>
              <w:t>ВСЬОГО:</w:t>
            </w:r>
          </w:p>
        </w:tc>
        <w:tc>
          <w:tcPr>
            <w:tcW w:w="3841"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6203E8" w:rsidRPr="006203E8" w:rsidRDefault="006203E8" w:rsidP="006203E8">
            <w:pPr>
              <w:jc w:val="both"/>
              <w:textAlignment w:val="baseline"/>
              <w:rPr>
                <w:b/>
                <w:bCs/>
                <w:strike/>
                <w:color w:val="333333"/>
                <w:u w:val="single"/>
                <w:bdr w:val="none" w:sz="0" w:space="0" w:color="auto" w:frame="1"/>
                <w:lang w:val="uk-UA"/>
              </w:rPr>
            </w:pPr>
            <w:r w:rsidRPr="006203E8">
              <w:rPr>
                <w:b/>
                <w:bCs/>
                <w:strike/>
                <w:color w:val="333333"/>
                <w:u w:val="single"/>
                <w:bdr w:val="none" w:sz="0" w:space="0" w:color="auto" w:frame="1"/>
                <w:lang w:val="uk-UA"/>
              </w:rPr>
              <w:t>29575,00</w:t>
            </w:r>
          </w:p>
          <w:p w:rsidR="006203E8" w:rsidRPr="006203E8" w:rsidRDefault="006203E8" w:rsidP="006203E8">
            <w:pPr>
              <w:jc w:val="both"/>
              <w:textAlignment w:val="baseline"/>
              <w:rPr>
                <w:color w:val="333333"/>
                <w:u w:val="single"/>
                <w:lang w:val="uk-UA"/>
              </w:rPr>
            </w:pPr>
            <w:r w:rsidRPr="006203E8">
              <w:rPr>
                <w:b/>
                <w:bCs/>
                <w:color w:val="333333"/>
                <w:u w:val="single"/>
                <w:bdr w:val="none" w:sz="0" w:space="0" w:color="auto" w:frame="1"/>
                <w:lang w:val="uk-UA"/>
              </w:rPr>
              <w:t>33690,00</w:t>
            </w:r>
          </w:p>
        </w:tc>
      </w:tr>
    </w:tbl>
    <w:p w:rsidR="006203E8" w:rsidRPr="006203E8" w:rsidRDefault="006203E8" w:rsidP="006203E8">
      <w:pPr>
        <w:shd w:val="clear" w:color="auto" w:fill="FFFFFF"/>
        <w:spacing w:after="225"/>
        <w:textAlignment w:val="baseline"/>
        <w:rPr>
          <w:color w:val="333333"/>
          <w:sz w:val="24"/>
          <w:szCs w:val="24"/>
        </w:rPr>
      </w:pPr>
      <w:r w:rsidRPr="006203E8">
        <w:rPr>
          <w:color w:val="333333"/>
          <w:sz w:val="24"/>
          <w:szCs w:val="24"/>
        </w:rPr>
        <w:t> </w:t>
      </w:r>
    </w:p>
    <w:p w:rsidR="006203E8" w:rsidRPr="006203E8" w:rsidRDefault="006203E8" w:rsidP="006203E8">
      <w:pPr>
        <w:spacing w:after="200" w:line="276" w:lineRule="auto"/>
        <w:rPr>
          <w:rFonts w:eastAsiaTheme="minorHAnsi"/>
          <w:sz w:val="24"/>
          <w:szCs w:val="24"/>
          <w:lang w:eastAsia="en-US"/>
        </w:rPr>
      </w:pPr>
    </w:p>
    <w:p w:rsidR="006203E8" w:rsidRPr="006203E8" w:rsidRDefault="006203E8" w:rsidP="006203E8">
      <w:pPr>
        <w:spacing w:after="200" w:line="276" w:lineRule="auto"/>
        <w:rPr>
          <w:rFonts w:asciiTheme="minorHAnsi" w:eastAsiaTheme="minorHAnsi" w:hAnsiTheme="minorHAnsi" w:cstheme="minorBidi"/>
          <w:sz w:val="22"/>
          <w:szCs w:val="22"/>
          <w:lang w:eastAsia="en-US"/>
        </w:rPr>
      </w:pPr>
    </w:p>
    <w:p w:rsidR="006203E8" w:rsidRPr="006203E8" w:rsidRDefault="006203E8" w:rsidP="006203E8">
      <w:pPr>
        <w:spacing w:after="200" w:line="276" w:lineRule="auto"/>
        <w:rPr>
          <w:rFonts w:asciiTheme="minorHAnsi" w:eastAsiaTheme="minorHAnsi" w:hAnsiTheme="minorHAnsi" w:cstheme="minorBidi"/>
          <w:sz w:val="22"/>
          <w:szCs w:val="22"/>
          <w:lang w:eastAsia="en-US"/>
        </w:rPr>
      </w:pPr>
    </w:p>
    <w:p w:rsidR="006203E8" w:rsidRPr="006203E8" w:rsidRDefault="006203E8" w:rsidP="006203E8">
      <w:pPr>
        <w:rPr>
          <w:rFonts w:eastAsiaTheme="minorHAnsi"/>
          <w:sz w:val="22"/>
          <w:szCs w:val="22"/>
          <w:lang w:eastAsia="en-US"/>
        </w:rPr>
      </w:pPr>
    </w:p>
    <w:p w:rsidR="006203E8" w:rsidRPr="006203E8" w:rsidRDefault="006203E8" w:rsidP="006203E8">
      <w:pPr>
        <w:jc w:val="center"/>
        <w:rPr>
          <w:rFonts w:eastAsiaTheme="minorHAnsi"/>
          <w:b/>
          <w:sz w:val="26"/>
          <w:szCs w:val="26"/>
          <w:lang w:eastAsia="en-US"/>
        </w:rPr>
      </w:pPr>
      <w:r w:rsidRPr="006203E8">
        <w:rPr>
          <w:rFonts w:eastAsiaTheme="minorHAnsi"/>
          <w:b/>
          <w:noProof/>
          <w:sz w:val="26"/>
          <w:szCs w:val="26"/>
          <w:lang w:val="uk-UA" w:eastAsia="uk-UA"/>
        </w:rPr>
        <w:lastRenderedPageBreak/>
        <w:drawing>
          <wp:inline distT="0" distB="0" distL="0" distR="0" wp14:anchorId="5496323C" wp14:editId="21120C0E">
            <wp:extent cx="486410" cy="651510"/>
            <wp:effectExtent l="0" t="0" r="889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6410" cy="651510"/>
                    </a:xfrm>
                    <a:prstGeom prst="rect">
                      <a:avLst/>
                    </a:prstGeom>
                    <a:noFill/>
                    <a:ln>
                      <a:noFill/>
                    </a:ln>
                  </pic:spPr>
                </pic:pic>
              </a:graphicData>
            </a:graphic>
          </wp:inline>
        </w:drawing>
      </w:r>
      <w:r w:rsidRPr="006203E8">
        <w:rPr>
          <w:rFonts w:eastAsiaTheme="minorHAnsi"/>
          <w:b/>
          <w:sz w:val="26"/>
          <w:szCs w:val="26"/>
          <w:lang w:eastAsia="en-US"/>
        </w:rPr>
        <w:br/>
        <w:t>СТУДЕНИКІВСЬКА  СІЛЬСЬКА РАДА</w:t>
      </w:r>
    </w:p>
    <w:p w:rsidR="006203E8" w:rsidRPr="006203E8" w:rsidRDefault="006203E8" w:rsidP="006203E8">
      <w:pPr>
        <w:jc w:val="center"/>
        <w:rPr>
          <w:rFonts w:eastAsiaTheme="minorHAnsi"/>
          <w:b/>
          <w:sz w:val="26"/>
          <w:szCs w:val="26"/>
          <w:lang w:eastAsia="en-US"/>
        </w:rPr>
      </w:pPr>
      <w:r w:rsidRPr="006203E8">
        <w:rPr>
          <w:rFonts w:eastAsiaTheme="minorHAnsi"/>
          <w:b/>
          <w:sz w:val="26"/>
          <w:szCs w:val="26"/>
          <w:lang w:eastAsia="en-US"/>
        </w:rPr>
        <w:t>ПЕРЕЯСЛАВ-ХМЕЛЬНИЦЬКОГО  РАЙОНУ</w:t>
      </w:r>
    </w:p>
    <w:p w:rsidR="006203E8" w:rsidRPr="006203E8" w:rsidRDefault="006203E8" w:rsidP="006203E8">
      <w:pPr>
        <w:jc w:val="center"/>
        <w:rPr>
          <w:rFonts w:eastAsiaTheme="minorHAnsi"/>
          <w:b/>
          <w:sz w:val="26"/>
          <w:szCs w:val="26"/>
          <w:lang w:eastAsia="en-US"/>
        </w:rPr>
      </w:pPr>
      <w:r w:rsidRPr="006203E8">
        <w:rPr>
          <w:rFonts w:eastAsiaTheme="minorHAnsi"/>
          <w:b/>
          <w:sz w:val="26"/>
          <w:szCs w:val="26"/>
          <w:lang w:eastAsia="en-US"/>
        </w:rPr>
        <w:t>КИЇВСЬКОЇ ОБЛАСТІ</w:t>
      </w:r>
    </w:p>
    <w:p w:rsidR="006203E8" w:rsidRPr="006203E8" w:rsidRDefault="006203E8" w:rsidP="006203E8">
      <w:pPr>
        <w:jc w:val="center"/>
        <w:rPr>
          <w:rFonts w:eastAsiaTheme="minorHAnsi"/>
          <w:b/>
          <w:sz w:val="26"/>
          <w:szCs w:val="26"/>
          <w:lang w:eastAsia="en-US"/>
        </w:rPr>
      </w:pPr>
      <w:r w:rsidRPr="006203E8">
        <w:rPr>
          <w:rFonts w:eastAsiaTheme="minorHAnsi"/>
          <w:b/>
          <w:sz w:val="26"/>
          <w:szCs w:val="26"/>
          <w:lang w:eastAsia="en-US"/>
        </w:rPr>
        <w:t>СЬОМОГО СКЛИКАННЯ</w:t>
      </w:r>
    </w:p>
    <w:p w:rsidR="006203E8" w:rsidRPr="006203E8" w:rsidRDefault="006203E8" w:rsidP="006203E8">
      <w:pPr>
        <w:jc w:val="center"/>
        <w:rPr>
          <w:rFonts w:eastAsiaTheme="minorHAnsi"/>
          <w:b/>
          <w:sz w:val="26"/>
          <w:szCs w:val="26"/>
          <w:lang w:eastAsia="en-US"/>
        </w:rPr>
      </w:pPr>
    </w:p>
    <w:p w:rsidR="006203E8" w:rsidRPr="006203E8" w:rsidRDefault="006203E8" w:rsidP="006203E8">
      <w:pPr>
        <w:jc w:val="center"/>
        <w:rPr>
          <w:rFonts w:eastAsiaTheme="minorHAnsi"/>
          <w:b/>
          <w:sz w:val="26"/>
          <w:szCs w:val="26"/>
          <w:lang w:eastAsia="en-US"/>
        </w:rPr>
      </w:pPr>
      <w:r w:rsidRPr="006203E8">
        <w:rPr>
          <w:rFonts w:eastAsiaTheme="minorHAnsi"/>
          <w:b/>
          <w:sz w:val="26"/>
          <w:szCs w:val="26"/>
          <w:lang w:eastAsia="en-US"/>
        </w:rPr>
        <w:t>Р І Ш Е Н Н Я</w:t>
      </w:r>
    </w:p>
    <w:p w:rsidR="006203E8" w:rsidRPr="006203E8" w:rsidRDefault="006203E8" w:rsidP="006203E8">
      <w:pPr>
        <w:rPr>
          <w:rFonts w:eastAsiaTheme="minorHAnsi"/>
          <w:b/>
          <w:sz w:val="26"/>
          <w:szCs w:val="26"/>
          <w:lang w:eastAsia="en-US"/>
        </w:rPr>
      </w:pPr>
    </w:p>
    <w:p w:rsidR="006203E8" w:rsidRPr="006203E8" w:rsidRDefault="006203E8" w:rsidP="006203E8">
      <w:pPr>
        <w:rPr>
          <w:rFonts w:eastAsiaTheme="minorHAnsi"/>
          <w:b/>
          <w:sz w:val="26"/>
          <w:szCs w:val="26"/>
          <w:lang w:eastAsia="en-US"/>
        </w:rPr>
      </w:pP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Про затвердження Програми</w:t>
      </w: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розвитку земельних відносин</w:t>
      </w: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та охорони земельна території населених</w:t>
      </w: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пунктів Студениківської</w:t>
      </w: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сільської ради  об’єднаної</w:t>
      </w: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територіальної громади</w:t>
      </w: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на 2019-2022 роки</w:t>
      </w:r>
    </w:p>
    <w:p w:rsidR="006203E8" w:rsidRPr="006203E8" w:rsidRDefault="006203E8" w:rsidP="006203E8">
      <w:pPr>
        <w:rPr>
          <w:rFonts w:eastAsiaTheme="minorHAnsi"/>
          <w:sz w:val="26"/>
          <w:szCs w:val="26"/>
          <w:lang w:val="uk-UA" w:eastAsia="en-US"/>
        </w:rPr>
      </w:pPr>
    </w:p>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Керуючись статтею 26 Закону України «Про місцеве самоврядування в Україні», сільська рада об’єднаної територіальної громади</w:t>
      </w:r>
    </w:p>
    <w:p w:rsidR="006203E8" w:rsidRPr="006203E8" w:rsidRDefault="006203E8" w:rsidP="006203E8">
      <w:pPr>
        <w:rPr>
          <w:rFonts w:eastAsiaTheme="minorHAnsi"/>
          <w:sz w:val="26"/>
          <w:szCs w:val="26"/>
          <w:lang w:val="uk-UA" w:eastAsia="en-US"/>
        </w:rPr>
      </w:pP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вирішила:</w:t>
      </w:r>
    </w:p>
    <w:p w:rsidR="006203E8" w:rsidRPr="006203E8" w:rsidRDefault="006203E8" w:rsidP="006203E8">
      <w:pPr>
        <w:rPr>
          <w:rFonts w:eastAsiaTheme="minorHAnsi"/>
          <w:b/>
          <w:sz w:val="26"/>
          <w:szCs w:val="26"/>
          <w:lang w:val="uk-UA" w:eastAsia="en-US"/>
        </w:rPr>
      </w:pPr>
    </w:p>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1. Затвердити Програму розвитку земельних відносин та охорони земель на території населених пунктів Студениківської сільської ради об’єднаної територіальної громади на 2019-2022роки (додається).</w:t>
      </w:r>
    </w:p>
    <w:p w:rsidR="006203E8" w:rsidRPr="006203E8" w:rsidRDefault="006203E8" w:rsidP="006203E8">
      <w:pPr>
        <w:rPr>
          <w:rFonts w:eastAsiaTheme="minorHAnsi"/>
          <w:bCs/>
          <w:sz w:val="26"/>
          <w:szCs w:val="26"/>
          <w:lang w:val="uk-UA" w:eastAsia="en-US"/>
        </w:rPr>
      </w:pPr>
      <w:r w:rsidRPr="006203E8">
        <w:rPr>
          <w:rFonts w:eastAsiaTheme="minorHAnsi"/>
          <w:sz w:val="26"/>
          <w:szCs w:val="26"/>
          <w:lang w:val="uk-UA" w:eastAsia="en-US"/>
        </w:rPr>
        <w:t xml:space="preserve">2. </w:t>
      </w:r>
      <w:r w:rsidRPr="006203E8">
        <w:rPr>
          <w:rFonts w:eastAsiaTheme="minorHAnsi"/>
          <w:bCs/>
          <w:sz w:val="26"/>
          <w:szCs w:val="26"/>
          <w:lang w:val="uk-UA" w:eastAsia="en-US"/>
        </w:rPr>
        <w:t xml:space="preserve">Відділу земельних відносин щорічно надавати інформацію про хід виконання </w:t>
      </w:r>
      <w:r w:rsidRPr="006203E8">
        <w:rPr>
          <w:rFonts w:eastAsiaTheme="minorHAnsi"/>
          <w:sz w:val="26"/>
          <w:szCs w:val="26"/>
          <w:lang w:val="uk-UA" w:eastAsia="en-US"/>
        </w:rPr>
        <w:t>Програми розвитку земельних відносин та охорони земель на території населених пунктів Студениківської сільської ради об’єднаної територіальної громади на 2019-2022роки</w:t>
      </w:r>
      <w:r w:rsidRPr="006203E8">
        <w:rPr>
          <w:rFonts w:eastAsiaTheme="minorHAnsi"/>
          <w:bCs/>
          <w:sz w:val="26"/>
          <w:szCs w:val="26"/>
          <w:lang w:val="uk-UA" w:eastAsia="en-US"/>
        </w:rPr>
        <w:t xml:space="preserve">. </w:t>
      </w:r>
    </w:p>
    <w:p w:rsidR="006203E8" w:rsidRPr="006203E8" w:rsidRDefault="006203E8" w:rsidP="006203E8">
      <w:pPr>
        <w:rPr>
          <w:rFonts w:eastAsiaTheme="minorHAnsi"/>
          <w:bCs/>
          <w:sz w:val="26"/>
          <w:szCs w:val="26"/>
          <w:lang w:val="uk-UA" w:eastAsia="uk-UA"/>
        </w:rPr>
      </w:pPr>
      <w:r w:rsidRPr="006203E8">
        <w:rPr>
          <w:rFonts w:eastAsiaTheme="minorHAnsi"/>
          <w:bCs/>
          <w:sz w:val="26"/>
          <w:szCs w:val="26"/>
          <w:lang w:val="uk-UA" w:eastAsia="en-US"/>
        </w:rPr>
        <w:t xml:space="preserve">3. </w:t>
      </w:r>
      <w:r w:rsidRPr="006203E8">
        <w:rPr>
          <w:rFonts w:eastAsiaTheme="minorHAnsi"/>
          <w:sz w:val="26"/>
          <w:szCs w:val="26"/>
          <w:lang w:val="uk-UA" w:eastAsia="en-US"/>
        </w:rPr>
        <w:t>Контроль за виконанням рішення покласти на постійну комісію з питань містобудування, будівництва, земельних відносин та охорони природи .</w:t>
      </w:r>
    </w:p>
    <w:p w:rsidR="006203E8" w:rsidRPr="006203E8" w:rsidRDefault="006203E8" w:rsidP="006203E8">
      <w:pPr>
        <w:rPr>
          <w:rFonts w:eastAsiaTheme="minorHAnsi"/>
          <w:bCs/>
          <w:sz w:val="26"/>
          <w:szCs w:val="26"/>
          <w:lang w:val="uk-UA" w:eastAsia="en-US"/>
        </w:rPr>
      </w:pP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Сільський голова                                                                     М.О. ЛЯХ</w:t>
      </w:r>
    </w:p>
    <w:p w:rsidR="006203E8" w:rsidRPr="006203E8" w:rsidRDefault="006203E8" w:rsidP="006203E8">
      <w:pPr>
        <w:rPr>
          <w:rFonts w:eastAsiaTheme="minorHAnsi"/>
          <w:b/>
          <w:sz w:val="26"/>
          <w:szCs w:val="26"/>
          <w:lang w:val="uk-UA" w:eastAsia="en-US"/>
        </w:rPr>
      </w:pPr>
    </w:p>
    <w:p w:rsidR="006203E8" w:rsidRPr="006203E8" w:rsidRDefault="006203E8" w:rsidP="006203E8">
      <w:pPr>
        <w:rPr>
          <w:rFonts w:eastAsiaTheme="minorHAnsi"/>
          <w:b/>
          <w:sz w:val="26"/>
          <w:szCs w:val="26"/>
          <w:lang w:val="uk-UA" w:eastAsia="en-US"/>
        </w:rPr>
      </w:pP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с. Студеники</w:t>
      </w: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№996-ХХХІХ-УІІ</w:t>
      </w: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11.12.2019</w:t>
      </w:r>
    </w:p>
    <w:p w:rsidR="006203E8" w:rsidRDefault="006203E8" w:rsidP="006203E8">
      <w:pPr>
        <w:rPr>
          <w:rFonts w:eastAsiaTheme="minorHAnsi"/>
          <w:b/>
          <w:sz w:val="26"/>
          <w:szCs w:val="26"/>
          <w:lang w:val="uk-UA" w:eastAsia="en-US"/>
        </w:rPr>
      </w:pPr>
    </w:p>
    <w:p w:rsidR="006203E8" w:rsidRDefault="006203E8" w:rsidP="006203E8">
      <w:pPr>
        <w:rPr>
          <w:rFonts w:eastAsiaTheme="minorHAnsi"/>
          <w:b/>
          <w:sz w:val="26"/>
          <w:szCs w:val="26"/>
          <w:lang w:val="uk-UA" w:eastAsia="en-US"/>
        </w:rPr>
      </w:pPr>
    </w:p>
    <w:p w:rsidR="006203E8" w:rsidRDefault="006203E8" w:rsidP="006203E8">
      <w:pPr>
        <w:rPr>
          <w:rFonts w:eastAsiaTheme="minorHAnsi"/>
          <w:b/>
          <w:sz w:val="26"/>
          <w:szCs w:val="26"/>
          <w:lang w:val="uk-UA" w:eastAsia="en-US"/>
        </w:rPr>
      </w:pPr>
    </w:p>
    <w:p w:rsidR="006203E8" w:rsidRDefault="006203E8" w:rsidP="006203E8">
      <w:pPr>
        <w:rPr>
          <w:rFonts w:eastAsiaTheme="minorHAnsi"/>
          <w:b/>
          <w:sz w:val="26"/>
          <w:szCs w:val="26"/>
          <w:lang w:val="uk-UA" w:eastAsia="en-US"/>
        </w:rPr>
      </w:pPr>
    </w:p>
    <w:p w:rsidR="006203E8" w:rsidRDefault="006203E8" w:rsidP="006203E8">
      <w:pPr>
        <w:rPr>
          <w:rFonts w:eastAsiaTheme="minorHAnsi"/>
          <w:b/>
          <w:sz w:val="26"/>
          <w:szCs w:val="26"/>
          <w:lang w:val="uk-UA" w:eastAsia="en-US"/>
        </w:rPr>
      </w:pPr>
    </w:p>
    <w:p w:rsidR="006203E8" w:rsidRDefault="006203E8" w:rsidP="006203E8">
      <w:pPr>
        <w:rPr>
          <w:rFonts w:eastAsiaTheme="minorHAnsi"/>
          <w:b/>
          <w:sz w:val="26"/>
          <w:szCs w:val="26"/>
          <w:lang w:val="uk-UA" w:eastAsia="en-US"/>
        </w:rPr>
      </w:pPr>
    </w:p>
    <w:p w:rsidR="006203E8" w:rsidRDefault="006203E8" w:rsidP="006203E8">
      <w:pPr>
        <w:rPr>
          <w:rFonts w:eastAsiaTheme="minorHAnsi"/>
          <w:b/>
          <w:sz w:val="26"/>
          <w:szCs w:val="26"/>
          <w:lang w:val="uk-UA" w:eastAsia="en-US"/>
        </w:rPr>
      </w:pPr>
    </w:p>
    <w:p w:rsidR="006203E8" w:rsidRDefault="006203E8" w:rsidP="006203E8">
      <w:pPr>
        <w:rPr>
          <w:rFonts w:eastAsiaTheme="minorHAnsi"/>
          <w:b/>
          <w:sz w:val="26"/>
          <w:szCs w:val="26"/>
          <w:lang w:val="uk-UA" w:eastAsia="en-US"/>
        </w:rPr>
      </w:pPr>
    </w:p>
    <w:p w:rsidR="006203E8" w:rsidRPr="006203E8" w:rsidRDefault="006203E8" w:rsidP="006203E8">
      <w:pPr>
        <w:rPr>
          <w:rFonts w:eastAsiaTheme="minorHAnsi"/>
          <w:b/>
          <w:sz w:val="26"/>
          <w:szCs w:val="26"/>
          <w:lang w:val="uk-UA" w:eastAsia="en-US"/>
        </w:rPr>
      </w:pPr>
    </w:p>
    <w:p w:rsidR="006203E8" w:rsidRPr="006203E8" w:rsidRDefault="006203E8" w:rsidP="006203E8">
      <w:pPr>
        <w:spacing w:after="200" w:line="276" w:lineRule="auto"/>
        <w:rPr>
          <w:rFonts w:asciiTheme="minorHAnsi" w:eastAsiaTheme="minorHAnsi" w:hAnsiTheme="minorHAnsi" w:cstheme="minorBidi"/>
          <w:sz w:val="22"/>
          <w:szCs w:val="22"/>
          <w:lang w:eastAsia="en-US"/>
        </w:rPr>
      </w:pPr>
    </w:p>
    <w:p w:rsidR="006203E8" w:rsidRPr="006203E8" w:rsidRDefault="006203E8" w:rsidP="006203E8">
      <w:pPr>
        <w:jc w:val="center"/>
        <w:rPr>
          <w:rFonts w:eastAsiaTheme="minorHAnsi"/>
          <w:b/>
          <w:sz w:val="24"/>
          <w:szCs w:val="24"/>
          <w:lang w:val="uk-UA" w:eastAsia="en-US"/>
        </w:rPr>
      </w:pPr>
      <w:r w:rsidRPr="006203E8">
        <w:rPr>
          <w:rFonts w:eastAsiaTheme="minorHAnsi"/>
          <w:b/>
          <w:sz w:val="24"/>
          <w:szCs w:val="24"/>
          <w:lang w:val="uk-UA" w:eastAsia="en-US"/>
        </w:rPr>
        <w:lastRenderedPageBreak/>
        <w:t>Паспорт</w:t>
      </w:r>
    </w:p>
    <w:p w:rsidR="006203E8" w:rsidRPr="006203E8" w:rsidRDefault="006203E8" w:rsidP="006203E8">
      <w:pPr>
        <w:jc w:val="center"/>
        <w:rPr>
          <w:rFonts w:eastAsiaTheme="minorHAnsi"/>
          <w:b/>
          <w:sz w:val="24"/>
          <w:szCs w:val="24"/>
          <w:lang w:val="uk-UA" w:eastAsia="en-US"/>
        </w:rPr>
      </w:pPr>
      <w:r w:rsidRPr="006203E8">
        <w:rPr>
          <w:rFonts w:eastAsiaTheme="minorHAnsi"/>
          <w:b/>
          <w:sz w:val="24"/>
          <w:szCs w:val="24"/>
          <w:lang w:val="uk-UA" w:eastAsia="en-US"/>
        </w:rPr>
        <w:t>Програми розвитку земельних відносин та охорони земель</w:t>
      </w:r>
    </w:p>
    <w:p w:rsidR="006203E8" w:rsidRPr="006203E8" w:rsidRDefault="006203E8" w:rsidP="006203E8">
      <w:pPr>
        <w:jc w:val="center"/>
        <w:rPr>
          <w:rFonts w:eastAsiaTheme="minorHAnsi"/>
          <w:b/>
          <w:sz w:val="24"/>
          <w:szCs w:val="24"/>
          <w:lang w:val="uk-UA" w:eastAsia="en-US"/>
        </w:rPr>
      </w:pPr>
      <w:r w:rsidRPr="006203E8">
        <w:rPr>
          <w:rFonts w:eastAsiaTheme="minorHAnsi"/>
          <w:b/>
          <w:sz w:val="24"/>
          <w:szCs w:val="24"/>
          <w:lang w:val="uk-UA" w:eastAsia="en-US"/>
        </w:rPr>
        <w:t>на території населених пунктів Студениківської сільської ради об’єднаної територіальної громади на 2019-2022 роки</w:t>
      </w: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 xml:space="preserve">Ініціатор розроблення програми (замовник): </w:t>
      </w:r>
    </w:p>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Студениківська сільська рада об’єднаної територіальної громади.</w:t>
      </w: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 xml:space="preserve">Розробник Програми: </w:t>
      </w:r>
      <w:r w:rsidRPr="006203E8">
        <w:rPr>
          <w:rFonts w:eastAsiaTheme="minorHAnsi"/>
          <w:sz w:val="26"/>
          <w:szCs w:val="26"/>
          <w:lang w:val="uk-UA" w:eastAsia="en-US"/>
        </w:rPr>
        <w:t>Відділ земельних відносин сільської ради об’єднаної територіальної громади.</w:t>
      </w: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Термін реалізації Програми: 2019-2022 роки.</w:t>
      </w:r>
    </w:p>
    <w:p w:rsidR="006203E8" w:rsidRPr="006203E8" w:rsidRDefault="006203E8" w:rsidP="006203E8">
      <w:pPr>
        <w:rPr>
          <w:rFonts w:eastAsiaTheme="minorHAnsi"/>
          <w:sz w:val="26"/>
          <w:szCs w:val="26"/>
          <w:lang w:val="uk-UA" w:eastAsia="en-US"/>
        </w:rPr>
      </w:pPr>
      <w:r w:rsidRPr="006203E8">
        <w:rPr>
          <w:rFonts w:eastAsiaTheme="minorHAnsi"/>
          <w:b/>
          <w:sz w:val="26"/>
          <w:szCs w:val="26"/>
          <w:lang w:val="uk-UA" w:eastAsia="en-US"/>
        </w:rPr>
        <w:t>Етапи фінансування програми:</w:t>
      </w:r>
      <w:r w:rsidRPr="006203E8">
        <w:rPr>
          <w:rFonts w:eastAsiaTheme="minorHAnsi"/>
          <w:sz w:val="26"/>
          <w:szCs w:val="26"/>
          <w:lang w:val="uk-UA" w:eastAsia="en-US"/>
        </w:rPr>
        <w:t xml:space="preserve"> щорічно.</w:t>
      </w: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Прогнозні обсяги та джерела фінансування (тис. грн.):</w:t>
      </w:r>
    </w:p>
    <w:p w:rsidR="006203E8" w:rsidRPr="006203E8" w:rsidRDefault="006203E8" w:rsidP="006203E8">
      <w:pPr>
        <w:rPr>
          <w:rFonts w:eastAsiaTheme="minorHAnsi"/>
          <w:sz w:val="26"/>
          <w:szCs w:val="26"/>
          <w:lang w:val="uk-UA"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5"/>
        <w:gridCol w:w="1895"/>
        <w:gridCol w:w="1155"/>
        <w:gridCol w:w="1156"/>
        <w:gridCol w:w="1156"/>
        <w:gridCol w:w="1157"/>
        <w:gridCol w:w="1157"/>
      </w:tblGrid>
      <w:tr w:rsidR="006203E8" w:rsidRPr="006203E8" w:rsidTr="006203E8">
        <w:trPr>
          <w:cantSplit/>
        </w:trPr>
        <w:tc>
          <w:tcPr>
            <w:tcW w:w="1895" w:type="dxa"/>
            <w:vMerge w:val="restart"/>
          </w:tcPr>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Джерела фінансування</w:t>
            </w:r>
          </w:p>
        </w:tc>
        <w:tc>
          <w:tcPr>
            <w:tcW w:w="1895" w:type="dxa"/>
            <w:vMerge w:val="restart"/>
          </w:tcPr>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Обсяг фінансування (тис. грн.)</w:t>
            </w:r>
          </w:p>
        </w:tc>
        <w:tc>
          <w:tcPr>
            <w:tcW w:w="5781" w:type="dxa"/>
            <w:gridSpan w:val="5"/>
          </w:tcPr>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у тому числі за роками</w:t>
            </w:r>
          </w:p>
        </w:tc>
      </w:tr>
      <w:tr w:rsidR="006203E8" w:rsidRPr="006203E8" w:rsidTr="006203E8">
        <w:trPr>
          <w:cantSplit/>
        </w:trPr>
        <w:tc>
          <w:tcPr>
            <w:tcW w:w="1895" w:type="dxa"/>
            <w:vMerge/>
          </w:tcPr>
          <w:p w:rsidR="006203E8" w:rsidRPr="006203E8" w:rsidRDefault="006203E8" w:rsidP="006203E8">
            <w:pPr>
              <w:rPr>
                <w:rFonts w:eastAsiaTheme="minorHAnsi"/>
                <w:b/>
                <w:sz w:val="26"/>
                <w:szCs w:val="26"/>
                <w:lang w:val="uk-UA" w:eastAsia="en-US"/>
              </w:rPr>
            </w:pPr>
          </w:p>
        </w:tc>
        <w:tc>
          <w:tcPr>
            <w:tcW w:w="1895" w:type="dxa"/>
            <w:vMerge/>
          </w:tcPr>
          <w:p w:rsidR="006203E8" w:rsidRPr="006203E8" w:rsidRDefault="006203E8" w:rsidP="006203E8">
            <w:pPr>
              <w:rPr>
                <w:rFonts w:eastAsiaTheme="minorHAnsi"/>
                <w:b/>
                <w:sz w:val="26"/>
                <w:szCs w:val="26"/>
                <w:lang w:val="uk-UA" w:eastAsia="en-US"/>
              </w:rPr>
            </w:pPr>
          </w:p>
        </w:tc>
        <w:tc>
          <w:tcPr>
            <w:tcW w:w="1155" w:type="dxa"/>
            <w:vAlign w:val="center"/>
          </w:tcPr>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2018</w:t>
            </w:r>
          </w:p>
        </w:tc>
        <w:tc>
          <w:tcPr>
            <w:tcW w:w="1156" w:type="dxa"/>
            <w:vAlign w:val="center"/>
          </w:tcPr>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2019</w:t>
            </w:r>
          </w:p>
        </w:tc>
        <w:tc>
          <w:tcPr>
            <w:tcW w:w="1156" w:type="dxa"/>
            <w:vAlign w:val="center"/>
          </w:tcPr>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2020</w:t>
            </w:r>
          </w:p>
        </w:tc>
        <w:tc>
          <w:tcPr>
            <w:tcW w:w="1157" w:type="dxa"/>
            <w:vAlign w:val="center"/>
          </w:tcPr>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2021</w:t>
            </w:r>
          </w:p>
        </w:tc>
        <w:tc>
          <w:tcPr>
            <w:tcW w:w="1157" w:type="dxa"/>
            <w:vAlign w:val="center"/>
          </w:tcPr>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2022</w:t>
            </w:r>
          </w:p>
        </w:tc>
      </w:tr>
      <w:tr w:rsidR="006203E8" w:rsidRPr="006203E8" w:rsidTr="006203E8">
        <w:tc>
          <w:tcPr>
            <w:tcW w:w="1895" w:type="dxa"/>
          </w:tcPr>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Сільський бюджет</w:t>
            </w:r>
          </w:p>
        </w:tc>
        <w:tc>
          <w:tcPr>
            <w:tcW w:w="1895" w:type="dxa"/>
            <w:vAlign w:val="center"/>
          </w:tcPr>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550,0</w:t>
            </w:r>
          </w:p>
        </w:tc>
        <w:tc>
          <w:tcPr>
            <w:tcW w:w="1155" w:type="dxa"/>
            <w:vAlign w:val="center"/>
          </w:tcPr>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40,0</w:t>
            </w:r>
          </w:p>
        </w:tc>
        <w:tc>
          <w:tcPr>
            <w:tcW w:w="1156" w:type="dxa"/>
            <w:vAlign w:val="center"/>
          </w:tcPr>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ab/>
              <w:t>150,0</w:t>
            </w:r>
          </w:p>
        </w:tc>
        <w:tc>
          <w:tcPr>
            <w:tcW w:w="1156" w:type="dxa"/>
            <w:vAlign w:val="center"/>
          </w:tcPr>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60,0</w:t>
            </w:r>
          </w:p>
        </w:tc>
        <w:tc>
          <w:tcPr>
            <w:tcW w:w="1157" w:type="dxa"/>
            <w:vAlign w:val="center"/>
          </w:tcPr>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150,0</w:t>
            </w:r>
          </w:p>
        </w:tc>
        <w:tc>
          <w:tcPr>
            <w:tcW w:w="1157" w:type="dxa"/>
            <w:vAlign w:val="center"/>
          </w:tcPr>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150,0</w:t>
            </w:r>
          </w:p>
        </w:tc>
      </w:tr>
      <w:tr w:rsidR="006203E8" w:rsidRPr="006203E8" w:rsidTr="006203E8">
        <w:tc>
          <w:tcPr>
            <w:tcW w:w="1895" w:type="dxa"/>
          </w:tcPr>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Обласний бюджет</w:t>
            </w:r>
          </w:p>
        </w:tc>
        <w:tc>
          <w:tcPr>
            <w:tcW w:w="1895" w:type="dxa"/>
            <w:vAlign w:val="center"/>
          </w:tcPr>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400,0</w:t>
            </w:r>
          </w:p>
        </w:tc>
        <w:tc>
          <w:tcPr>
            <w:tcW w:w="1155" w:type="dxa"/>
            <w:vAlign w:val="center"/>
          </w:tcPr>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400,0</w:t>
            </w:r>
          </w:p>
        </w:tc>
        <w:tc>
          <w:tcPr>
            <w:tcW w:w="1156" w:type="dxa"/>
            <w:vAlign w:val="center"/>
          </w:tcPr>
          <w:p w:rsidR="006203E8" w:rsidRPr="006203E8" w:rsidRDefault="006203E8" w:rsidP="006203E8">
            <w:pPr>
              <w:rPr>
                <w:rFonts w:eastAsiaTheme="minorHAnsi"/>
                <w:sz w:val="26"/>
                <w:szCs w:val="26"/>
                <w:lang w:val="uk-UA" w:eastAsia="en-US"/>
              </w:rPr>
            </w:pPr>
          </w:p>
        </w:tc>
        <w:tc>
          <w:tcPr>
            <w:tcW w:w="1156" w:type="dxa"/>
            <w:vAlign w:val="center"/>
          </w:tcPr>
          <w:p w:rsidR="006203E8" w:rsidRPr="006203E8" w:rsidRDefault="006203E8" w:rsidP="006203E8">
            <w:pPr>
              <w:rPr>
                <w:rFonts w:eastAsiaTheme="minorHAnsi"/>
                <w:sz w:val="26"/>
                <w:szCs w:val="26"/>
                <w:lang w:val="uk-UA" w:eastAsia="en-US"/>
              </w:rPr>
            </w:pPr>
          </w:p>
        </w:tc>
        <w:tc>
          <w:tcPr>
            <w:tcW w:w="1157" w:type="dxa"/>
            <w:vAlign w:val="center"/>
          </w:tcPr>
          <w:p w:rsidR="006203E8" w:rsidRPr="006203E8" w:rsidRDefault="006203E8" w:rsidP="006203E8">
            <w:pPr>
              <w:rPr>
                <w:rFonts w:eastAsiaTheme="minorHAnsi"/>
                <w:sz w:val="26"/>
                <w:szCs w:val="26"/>
                <w:lang w:val="uk-UA" w:eastAsia="en-US"/>
              </w:rPr>
            </w:pPr>
          </w:p>
        </w:tc>
        <w:tc>
          <w:tcPr>
            <w:tcW w:w="1157" w:type="dxa"/>
            <w:vAlign w:val="center"/>
          </w:tcPr>
          <w:p w:rsidR="006203E8" w:rsidRPr="006203E8" w:rsidRDefault="006203E8" w:rsidP="006203E8">
            <w:pPr>
              <w:rPr>
                <w:rFonts w:eastAsiaTheme="minorHAnsi"/>
                <w:sz w:val="26"/>
                <w:szCs w:val="26"/>
                <w:lang w:val="uk-UA" w:eastAsia="en-US"/>
              </w:rPr>
            </w:pPr>
          </w:p>
        </w:tc>
      </w:tr>
      <w:tr w:rsidR="006203E8" w:rsidRPr="006203E8" w:rsidTr="006203E8">
        <w:tc>
          <w:tcPr>
            <w:tcW w:w="1895" w:type="dxa"/>
          </w:tcPr>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Всього:</w:t>
            </w:r>
          </w:p>
        </w:tc>
        <w:tc>
          <w:tcPr>
            <w:tcW w:w="1895" w:type="dxa"/>
          </w:tcPr>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950,0</w:t>
            </w:r>
          </w:p>
        </w:tc>
        <w:tc>
          <w:tcPr>
            <w:tcW w:w="1155" w:type="dxa"/>
          </w:tcPr>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440,0</w:t>
            </w:r>
          </w:p>
        </w:tc>
        <w:tc>
          <w:tcPr>
            <w:tcW w:w="1156" w:type="dxa"/>
          </w:tcPr>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150,0</w:t>
            </w:r>
          </w:p>
        </w:tc>
        <w:tc>
          <w:tcPr>
            <w:tcW w:w="1156" w:type="dxa"/>
          </w:tcPr>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60,0</w:t>
            </w:r>
          </w:p>
        </w:tc>
        <w:tc>
          <w:tcPr>
            <w:tcW w:w="1157" w:type="dxa"/>
          </w:tcPr>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150,0</w:t>
            </w:r>
          </w:p>
        </w:tc>
        <w:tc>
          <w:tcPr>
            <w:tcW w:w="1157" w:type="dxa"/>
          </w:tcPr>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150,0</w:t>
            </w:r>
          </w:p>
        </w:tc>
      </w:tr>
    </w:tbl>
    <w:p w:rsidR="006203E8" w:rsidRPr="006203E8" w:rsidRDefault="006203E8" w:rsidP="006203E8">
      <w:pPr>
        <w:rPr>
          <w:rFonts w:eastAsiaTheme="minorHAnsi"/>
          <w:sz w:val="26"/>
          <w:szCs w:val="26"/>
          <w:lang w:val="uk-UA" w:eastAsia="en-US"/>
        </w:rPr>
      </w:pP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Очікувані результати виконання Програми:</w:t>
      </w:r>
    </w:p>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 xml:space="preserve">         Виходячи з перспективи розвитку правової бази, основних напрямків державної політики у сфері регулювання земельних відносин, стратегічних цілей у реалізації заходів з наявності коштів на проведення земельної реформи, а також удосконалення земельних відносин спрямоване на закріплення конституційного права громадян та юридичних осіб щодо набуття і реалізації права власності на земельні ділянки під контролем органів виконавчої влади та місцевого самоврядування реалізація Програми дозволить створити умови для удосконалення ведення державного земельного кадастру, гарантування прав власності на землю, забезпечить земельно-кадастровою інформацією органи державної влади та місцевого самоврядування усіх землекористувачів.</w:t>
      </w:r>
    </w:p>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Закінчення робіт з інвентаризації земель, а також впровадження автоматизованої системи ведення державного земельного кадастру дозволить забезпечити ефективне управління земельними ресурсами, повне та своєчасне надходження плати за землю, контроль за використанням і охороною земель.</w:t>
      </w:r>
    </w:p>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 xml:space="preserve">Досягненню цієї ж мети сприятиме проведення широкомасштабних робіт із землеустрою, встановлення меж населених пунктів на основі оновленого планово-картографічного матеріалу.   </w:t>
      </w:r>
    </w:p>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Спрощення, впорядкування та  прозорість механізму набуття і реалізації права власності або користування землею, у тому числі і на умовах оренди, сприятиме нарощуванню житлового будівництва, розвитку соціальної та інженерної інфраструктури, створенню нових робочих місць, збільшенню вартості землі.</w:t>
      </w:r>
    </w:p>
    <w:p w:rsidR="006203E8" w:rsidRPr="006203E8" w:rsidRDefault="006203E8" w:rsidP="006203E8">
      <w:pPr>
        <w:rPr>
          <w:rFonts w:eastAsiaTheme="minorHAnsi"/>
          <w:sz w:val="26"/>
          <w:szCs w:val="26"/>
          <w:lang w:val="uk-UA" w:eastAsia="en-US"/>
        </w:rPr>
      </w:pPr>
      <w:r w:rsidRPr="006203E8">
        <w:rPr>
          <w:rFonts w:eastAsiaTheme="minorHAnsi"/>
          <w:sz w:val="26"/>
          <w:szCs w:val="26"/>
          <w:lang w:val="uk-UA" w:eastAsia="en-US"/>
        </w:rPr>
        <w:t xml:space="preserve">Запровадження ринку землі, а саме проведення аукціонів та конкурсів також дає прозорість в отриманні громадянами та юридичними особами земельні ділянки в приватну власність та отримання від продажу земель несільськогосподарського призначення, що в значній мірі може забезпечити прискорити економічне зростання громади та збільшити надходження до сільського бюджету.       </w:t>
      </w:r>
    </w:p>
    <w:p w:rsidR="006203E8" w:rsidRPr="006203E8" w:rsidRDefault="006203E8" w:rsidP="006203E8">
      <w:pPr>
        <w:jc w:val="right"/>
        <w:rPr>
          <w:rFonts w:eastAsiaTheme="minorHAnsi"/>
          <w:i/>
          <w:lang w:val="uk-UA" w:eastAsia="en-US"/>
        </w:rPr>
      </w:pPr>
    </w:p>
    <w:p w:rsidR="006203E8" w:rsidRDefault="006203E8" w:rsidP="006203E8">
      <w:pPr>
        <w:jc w:val="right"/>
        <w:rPr>
          <w:rFonts w:eastAsiaTheme="minorHAnsi"/>
          <w:i/>
          <w:lang w:val="uk-UA" w:eastAsia="en-US"/>
        </w:rPr>
      </w:pPr>
    </w:p>
    <w:p w:rsidR="006203E8" w:rsidRDefault="006203E8" w:rsidP="006203E8">
      <w:pPr>
        <w:jc w:val="right"/>
        <w:rPr>
          <w:rFonts w:eastAsiaTheme="minorHAnsi"/>
          <w:i/>
          <w:lang w:val="uk-UA" w:eastAsia="en-US"/>
        </w:rPr>
      </w:pPr>
    </w:p>
    <w:p w:rsidR="006203E8" w:rsidRPr="006203E8" w:rsidRDefault="006203E8" w:rsidP="006203E8">
      <w:pPr>
        <w:jc w:val="right"/>
        <w:rPr>
          <w:rFonts w:eastAsiaTheme="minorHAnsi"/>
          <w:i/>
          <w:lang w:val="uk-UA" w:eastAsia="en-US"/>
        </w:rPr>
      </w:pPr>
    </w:p>
    <w:p w:rsidR="006203E8" w:rsidRPr="006203E8" w:rsidRDefault="006203E8" w:rsidP="006203E8">
      <w:pPr>
        <w:jc w:val="right"/>
        <w:rPr>
          <w:rFonts w:eastAsiaTheme="minorHAnsi"/>
          <w:i/>
          <w:lang w:val="uk-UA" w:eastAsia="en-US"/>
        </w:rPr>
      </w:pPr>
      <w:r w:rsidRPr="006203E8">
        <w:rPr>
          <w:rFonts w:eastAsiaTheme="minorHAnsi"/>
          <w:i/>
          <w:lang w:val="uk-UA" w:eastAsia="en-US"/>
        </w:rPr>
        <w:lastRenderedPageBreak/>
        <w:t>Додаток</w:t>
      </w:r>
    </w:p>
    <w:p w:rsidR="006203E8" w:rsidRPr="006203E8" w:rsidRDefault="006203E8" w:rsidP="006203E8">
      <w:pPr>
        <w:jc w:val="right"/>
        <w:rPr>
          <w:rFonts w:eastAsiaTheme="minorHAnsi"/>
          <w:i/>
          <w:lang w:val="uk-UA" w:eastAsia="en-US"/>
        </w:rPr>
      </w:pPr>
      <w:r w:rsidRPr="006203E8">
        <w:rPr>
          <w:rFonts w:eastAsiaTheme="minorHAnsi"/>
          <w:i/>
          <w:lang w:val="uk-UA" w:eastAsia="en-US"/>
        </w:rPr>
        <w:t>до рішення сільської ради</w:t>
      </w:r>
    </w:p>
    <w:p w:rsidR="006203E8" w:rsidRPr="006203E8" w:rsidRDefault="006203E8" w:rsidP="006203E8">
      <w:pPr>
        <w:jc w:val="right"/>
        <w:rPr>
          <w:rFonts w:eastAsiaTheme="minorHAnsi"/>
          <w:i/>
          <w:lang w:val="uk-UA" w:eastAsia="en-US"/>
        </w:rPr>
      </w:pPr>
      <w:r w:rsidRPr="006203E8">
        <w:rPr>
          <w:rFonts w:eastAsiaTheme="minorHAnsi"/>
          <w:i/>
          <w:lang w:val="uk-UA" w:eastAsia="en-US"/>
        </w:rPr>
        <w:t xml:space="preserve">об’єднаної територіальної громади </w:t>
      </w:r>
    </w:p>
    <w:p w:rsidR="006203E8" w:rsidRPr="006203E8" w:rsidRDefault="006203E8" w:rsidP="006203E8">
      <w:pPr>
        <w:jc w:val="right"/>
        <w:rPr>
          <w:rFonts w:eastAsiaTheme="minorHAnsi"/>
          <w:i/>
          <w:lang w:val="uk-UA" w:eastAsia="en-US"/>
        </w:rPr>
      </w:pPr>
      <w:r w:rsidRPr="006203E8">
        <w:rPr>
          <w:rFonts w:eastAsiaTheme="minorHAnsi"/>
          <w:i/>
          <w:lang w:val="uk-UA" w:eastAsia="en-US"/>
        </w:rPr>
        <w:t xml:space="preserve">від 11.12.2019 року </w:t>
      </w:r>
    </w:p>
    <w:p w:rsidR="006203E8" w:rsidRPr="006203E8" w:rsidRDefault="006203E8" w:rsidP="006203E8">
      <w:pPr>
        <w:jc w:val="right"/>
        <w:rPr>
          <w:rFonts w:eastAsiaTheme="minorHAnsi"/>
          <w:i/>
          <w:lang w:val="uk-UA" w:eastAsia="en-US"/>
        </w:rPr>
      </w:pPr>
      <w:r w:rsidRPr="006203E8">
        <w:rPr>
          <w:rFonts w:eastAsiaTheme="minorHAnsi"/>
          <w:i/>
          <w:lang w:val="uk-UA" w:eastAsia="en-US"/>
        </w:rPr>
        <w:t>№996</w:t>
      </w:r>
    </w:p>
    <w:p w:rsidR="006203E8" w:rsidRPr="006203E8" w:rsidRDefault="006203E8" w:rsidP="006203E8">
      <w:pPr>
        <w:rPr>
          <w:rFonts w:eastAsiaTheme="minorHAnsi"/>
          <w:sz w:val="26"/>
          <w:szCs w:val="26"/>
          <w:lang w:val="uk-UA" w:eastAsia="en-US"/>
        </w:rPr>
      </w:pPr>
    </w:p>
    <w:p w:rsidR="006203E8" w:rsidRPr="006203E8" w:rsidRDefault="006203E8" w:rsidP="006203E8">
      <w:pPr>
        <w:rPr>
          <w:rFonts w:eastAsiaTheme="minorHAnsi"/>
          <w:sz w:val="26"/>
          <w:szCs w:val="26"/>
          <w:lang w:eastAsia="en-US"/>
        </w:rPr>
      </w:pPr>
    </w:p>
    <w:p w:rsidR="006203E8" w:rsidRPr="006203E8" w:rsidRDefault="006203E8" w:rsidP="006203E8">
      <w:pPr>
        <w:jc w:val="center"/>
        <w:rPr>
          <w:rFonts w:eastAsiaTheme="minorHAnsi"/>
          <w:b/>
          <w:sz w:val="26"/>
          <w:szCs w:val="26"/>
          <w:lang w:val="uk-UA" w:eastAsia="en-US"/>
        </w:rPr>
      </w:pPr>
      <w:r w:rsidRPr="006203E8">
        <w:rPr>
          <w:rFonts w:eastAsiaTheme="minorHAnsi"/>
          <w:b/>
          <w:sz w:val="26"/>
          <w:szCs w:val="26"/>
          <w:lang w:val="uk-UA" w:eastAsia="en-US"/>
        </w:rPr>
        <w:t>Програма</w:t>
      </w:r>
    </w:p>
    <w:p w:rsidR="006203E8" w:rsidRPr="006203E8" w:rsidRDefault="006203E8" w:rsidP="006203E8">
      <w:pPr>
        <w:jc w:val="center"/>
        <w:rPr>
          <w:rFonts w:eastAsiaTheme="minorHAnsi"/>
          <w:b/>
          <w:sz w:val="26"/>
          <w:szCs w:val="26"/>
          <w:lang w:val="uk-UA" w:eastAsia="en-US"/>
        </w:rPr>
      </w:pPr>
      <w:r w:rsidRPr="006203E8">
        <w:rPr>
          <w:rFonts w:eastAsiaTheme="minorHAnsi"/>
          <w:b/>
          <w:sz w:val="26"/>
          <w:szCs w:val="26"/>
          <w:lang w:val="uk-UA" w:eastAsia="en-US"/>
        </w:rPr>
        <w:t>розвитку земельних відносин та охорони земель</w:t>
      </w:r>
    </w:p>
    <w:p w:rsidR="006203E8" w:rsidRPr="006203E8" w:rsidRDefault="006203E8" w:rsidP="006203E8">
      <w:pPr>
        <w:jc w:val="center"/>
        <w:rPr>
          <w:rFonts w:eastAsiaTheme="minorHAnsi"/>
          <w:b/>
          <w:sz w:val="26"/>
          <w:szCs w:val="26"/>
          <w:lang w:val="uk-UA" w:eastAsia="en-US"/>
        </w:rPr>
      </w:pPr>
      <w:r w:rsidRPr="006203E8">
        <w:rPr>
          <w:rFonts w:eastAsiaTheme="minorHAnsi"/>
          <w:b/>
          <w:sz w:val="26"/>
          <w:szCs w:val="26"/>
          <w:lang w:val="uk-UA" w:eastAsia="en-US"/>
        </w:rPr>
        <w:t>на території населених пунктів Студениківської сільської ради об’єднаної територіальної громади на 2019-2022 роки</w:t>
      </w:r>
    </w:p>
    <w:p w:rsidR="006203E8" w:rsidRPr="006203E8" w:rsidRDefault="006203E8" w:rsidP="006203E8">
      <w:pPr>
        <w:rPr>
          <w:rFonts w:eastAsiaTheme="minorHAnsi"/>
          <w:b/>
          <w:sz w:val="26"/>
          <w:szCs w:val="26"/>
          <w:lang w:val="uk-UA" w:eastAsia="en-US"/>
        </w:rPr>
      </w:pP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Загальні положення</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Земельна реформа є важливою складовою частиною загальнодержавного курсу економічної реформи, здійснюваної в Україні у зв’язку з переходом економіки держави до ринкових відносин.</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Основним завданням реформування земельних відносин є:</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 здійснення переходу від монополії до різних форм власності на землю;</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 забезпечення соціально-справедливого та економічно обґрунтованого перерозподілу земель і створення рівних умов для всіх форм господарювання на землі;</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 створення економічного та юридичного механізмів регулювання земельних відносин, що складаються як у процесі, так і в результаті їх реформування, з метою забезпечення раціонального використання й охорони земель;</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 розвиток ринкових земельних відносин.</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Основними проблемними питаннями розвитку земельних відносин є:</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не проведена інвентаризація земель;</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не проведено розмежування земель державної та комунальної власності;</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не оновлені планово-картографічні матеріали населених пунктів об’єднаної територіальної громади;</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відсутній електронний реєстр земельних ділянок, що знаходяться у власності і користуванні громадян, бази даних договорів оренди та автоматизованої бази даних державного земельного реєстру;</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ускладнена процедура надання (продажу) земельних ділянок для підприємницької діяльності, а також механізм приватизації земельних ділянок місцевими органами влади;</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відсутність систематизованих заходів по охороні земель від процесів вітрової та водної ерозії, заболочування, підтоплення.</w:t>
      </w:r>
    </w:p>
    <w:p w:rsidR="006203E8" w:rsidRPr="006203E8" w:rsidRDefault="006203E8" w:rsidP="006203E8">
      <w:pPr>
        <w:rPr>
          <w:rFonts w:eastAsiaTheme="minorHAnsi"/>
          <w:sz w:val="26"/>
          <w:szCs w:val="26"/>
          <w:lang w:val="uk-UA" w:eastAsia="en-US"/>
        </w:rPr>
      </w:pPr>
    </w:p>
    <w:p w:rsidR="006203E8" w:rsidRPr="006203E8" w:rsidRDefault="006203E8" w:rsidP="006203E8">
      <w:pPr>
        <w:jc w:val="both"/>
        <w:rPr>
          <w:rFonts w:eastAsiaTheme="minorHAnsi"/>
          <w:b/>
          <w:sz w:val="26"/>
          <w:szCs w:val="26"/>
          <w:lang w:val="uk-UA" w:eastAsia="en-US"/>
        </w:rPr>
      </w:pPr>
      <w:r w:rsidRPr="006203E8">
        <w:rPr>
          <w:rFonts w:eastAsiaTheme="minorHAnsi"/>
          <w:b/>
          <w:sz w:val="26"/>
          <w:szCs w:val="26"/>
          <w:lang w:val="uk-UA" w:eastAsia="en-US"/>
        </w:rPr>
        <w:t>Метою Програми є:</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Мета Програми розвитку земельних відносин та охорони земель на території населених пунктів Студениківської сільської ради об’єднаної територіальної громади на 2019-2022роки полягає у забезпеченні ефективного використання та підвищення цінності земельних ресурсів.</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Основні напрямки програми є:</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Забезпечення подальшого розвитку відносин власності на землю;</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Розвиток ринку земель;</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Будівництво, реконструкція, розширення, улаштування протиерозійних, гідротехнічних, меліоративних систем;</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Впровадження заходів щодо використання та охорони земель і підвищення родючості грунтів;</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lastRenderedPageBreak/>
        <w:t>Впровадження грунтозахистної системи, рекультивація порушених земель та відновлення родючого шару грунту під час проведення робіт, пов’язаних з порушенням земель;</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Організація моніторингу земель сільської ради, здійснення повної інвентаризації земель та формування її нормативної грошової оцінки, розроблення нормативів використання земельних ресурсів, ведення земельного кадастру, розроблення документації з землеустрою та використання інших організацій, проектних та землевпорядних робіт тощо.</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Розвиток відносин власності на землю полягає насамперед у забезпеченні реалізації відповідних положень Конституції України та передбачає:</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розмежування земель державної та комунальної власності;</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приватизацію громадянами України земельних ділянок різного функціонального призначення, за винятком тих, які відповідно до закону не можуть передаватись у власність;</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встановлення меж земельних ділянок усіх форм власності.</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Головним завданням щодо подальшого розвитку земельних відносин на території населених пунктів Студениківської сільської ради об’єднаної територіальної громади буде:</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забезпечення безперешкодної реалізації громадянами, юридичними особами та державою права власності на землю;</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створення умов для рівноправної участі територіальної громади у розвитку ринку землі.</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У процесі реалізації Програми здійснюватиметься земельно-кадастрова інвентаризація території населених пунктів сільської ради, формування раціональних меж розмежування земель державної і комунальної власності.</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Розвиток ринку землі на засадах поєднання суспільних та приватних інтересів законності та прозорості буде полягати у стимулюванні приватизації шляхом викупу земельних ділянок несільськогосподарського призначення.</w:t>
      </w:r>
    </w:p>
    <w:p w:rsidR="006203E8" w:rsidRPr="006203E8" w:rsidRDefault="006203E8" w:rsidP="006203E8">
      <w:pPr>
        <w:jc w:val="both"/>
        <w:rPr>
          <w:rFonts w:eastAsiaTheme="minorHAnsi"/>
          <w:sz w:val="26"/>
          <w:szCs w:val="26"/>
          <w:lang w:val="uk-UA" w:eastAsia="en-US"/>
        </w:rPr>
      </w:pPr>
    </w:p>
    <w:p w:rsidR="006203E8" w:rsidRPr="006203E8" w:rsidRDefault="006203E8" w:rsidP="006203E8">
      <w:pPr>
        <w:jc w:val="both"/>
        <w:rPr>
          <w:rFonts w:eastAsiaTheme="minorHAnsi"/>
          <w:b/>
          <w:sz w:val="26"/>
          <w:szCs w:val="26"/>
          <w:lang w:eastAsia="en-US"/>
        </w:rPr>
      </w:pPr>
      <w:r w:rsidRPr="006203E8">
        <w:rPr>
          <w:rFonts w:eastAsiaTheme="minorHAnsi"/>
          <w:b/>
          <w:sz w:val="26"/>
          <w:szCs w:val="26"/>
          <w:lang w:eastAsia="en-US"/>
        </w:rPr>
        <w:t>Основними завданнями Програми є:</w:t>
      </w:r>
    </w:p>
    <w:p w:rsidR="006203E8" w:rsidRPr="006203E8" w:rsidRDefault="006203E8" w:rsidP="006203E8">
      <w:pPr>
        <w:jc w:val="both"/>
        <w:rPr>
          <w:rFonts w:eastAsiaTheme="minorHAnsi"/>
          <w:sz w:val="26"/>
          <w:szCs w:val="26"/>
          <w:lang w:val="uk-UA" w:eastAsia="uk-UA"/>
        </w:rPr>
      </w:pPr>
      <w:r w:rsidRPr="006203E8">
        <w:rPr>
          <w:rFonts w:eastAsiaTheme="minorHAnsi"/>
          <w:sz w:val="26"/>
          <w:szCs w:val="26"/>
          <w:lang w:val="uk-UA" w:eastAsia="uk-UA"/>
        </w:rPr>
        <w:t>- Встановлення і зміна меж адміністративно-територіальних утворень;</w:t>
      </w:r>
    </w:p>
    <w:p w:rsidR="006203E8" w:rsidRPr="006203E8" w:rsidRDefault="006203E8" w:rsidP="006203E8">
      <w:pPr>
        <w:jc w:val="both"/>
        <w:rPr>
          <w:rFonts w:eastAsiaTheme="minorHAnsi"/>
          <w:sz w:val="26"/>
          <w:szCs w:val="26"/>
          <w:lang w:val="uk-UA" w:eastAsia="uk-UA"/>
        </w:rPr>
      </w:pPr>
      <w:r w:rsidRPr="006203E8">
        <w:rPr>
          <w:rFonts w:eastAsiaTheme="minorHAnsi"/>
          <w:sz w:val="26"/>
          <w:szCs w:val="26"/>
          <w:lang w:val="uk-UA" w:eastAsia="uk-UA"/>
        </w:rPr>
        <w:t>- Проведення нормативної грошової оцінки земель несільськогосподарського призначення в населених пунктах об’єднаної територіальної громади;</w:t>
      </w:r>
    </w:p>
    <w:p w:rsidR="006203E8" w:rsidRPr="006203E8" w:rsidRDefault="006203E8" w:rsidP="006203E8">
      <w:pPr>
        <w:jc w:val="both"/>
        <w:rPr>
          <w:rFonts w:eastAsiaTheme="minorHAnsi"/>
          <w:sz w:val="26"/>
          <w:szCs w:val="26"/>
          <w:lang w:val="uk-UA" w:eastAsia="uk-UA"/>
        </w:rPr>
      </w:pPr>
      <w:r w:rsidRPr="006203E8">
        <w:rPr>
          <w:rFonts w:eastAsiaTheme="minorHAnsi"/>
          <w:sz w:val="26"/>
          <w:szCs w:val="26"/>
          <w:lang w:val="uk-UA" w:eastAsia="uk-UA"/>
        </w:rPr>
        <w:t>- Проведення інвентаризації земель в межах населених пунктів;</w:t>
      </w:r>
    </w:p>
    <w:p w:rsidR="006203E8" w:rsidRPr="006203E8" w:rsidRDefault="006203E8" w:rsidP="006203E8">
      <w:pPr>
        <w:jc w:val="both"/>
        <w:rPr>
          <w:rFonts w:eastAsiaTheme="minorHAnsi"/>
          <w:sz w:val="26"/>
          <w:szCs w:val="26"/>
          <w:lang w:val="uk-UA" w:eastAsia="uk-UA"/>
        </w:rPr>
      </w:pPr>
      <w:r w:rsidRPr="006203E8">
        <w:rPr>
          <w:rFonts w:eastAsiaTheme="minorHAnsi"/>
          <w:sz w:val="26"/>
          <w:szCs w:val="26"/>
          <w:lang w:val="uk-UA" w:eastAsia="uk-UA"/>
        </w:rPr>
        <w:t>- Підготовка, організація та проведення земельних торгів у формі аукціонів.</w:t>
      </w:r>
    </w:p>
    <w:p w:rsidR="006203E8" w:rsidRPr="006203E8" w:rsidRDefault="006203E8" w:rsidP="006203E8">
      <w:pPr>
        <w:jc w:val="both"/>
        <w:rPr>
          <w:rFonts w:eastAsiaTheme="minorHAnsi"/>
          <w:sz w:val="26"/>
          <w:szCs w:val="26"/>
          <w:lang w:val="uk-UA" w:eastAsia="en-US"/>
        </w:rPr>
      </w:pPr>
    </w:p>
    <w:p w:rsidR="006203E8" w:rsidRPr="006203E8" w:rsidRDefault="006203E8" w:rsidP="006203E8">
      <w:pPr>
        <w:jc w:val="both"/>
        <w:rPr>
          <w:rFonts w:eastAsiaTheme="minorHAnsi"/>
          <w:sz w:val="26"/>
          <w:szCs w:val="26"/>
          <w:lang w:eastAsia="en-US"/>
        </w:rPr>
      </w:pPr>
      <w:r w:rsidRPr="006203E8">
        <w:rPr>
          <w:rFonts w:eastAsiaTheme="minorHAnsi"/>
          <w:sz w:val="26"/>
          <w:szCs w:val="26"/>
          <w:lang w:eastAsia="en-US"/>
        </w:rPr>
        <w:t>Фінансове забезпечення Програми</w:t>
      </w:r>
    </w:p>
    <w:p w:rsidR="006203E8" w:rsidRPr="006203E8" w:rsidRDefault="006203E8" w:rsidP="006203E8">
      <w:pPr>
        <w:jc w:val="both"/>
        <w:rPr>
          <w:rFonts w:eastAsiaTheme="minorHAnsi"/>
          <w:sz w:val="26"/>
          <w:szCs w:val="26"/>
          <w:lang w:val="uk-UA" w:eastAsia="en-US"/>
        </w:rPr>
      </w:pPr>
      <w:r w:rsidRPr="006203E8">
        <w:rPr>
          <w:rFonts w:eastAsiaTheme="minorHAnsi"/>
          <w:sz w:val="26"/>
          <w:szCs w:val="26"/>
          <w:lang w:val="uk-UA" w:eastAsia="en-US"/>
        </w:rPr>
        <w:t>Фінансування заходів Програми розвитку земельних відносин та охорони земель  на території населених пунктів Студениківської сільської ради об’єднаної територіальної громади на 2019-2022роки буде здійснюватися за рахунок коштів сільського бюджету об’єднаної територіальної громади, а також інших коштів, залучених у встановленому порядку та джерел, не заборонених законодавством України.</w:t>
      </w:r>
    </w:p>
    <w:p w:rsidR="006203E8" w:rsidRDefault="006203E8" w:rsidP="006203E8">
      <w:pPr>
        <w:rPr>
          <w:rFonts w:eastAsiaTheme="minorHAnsi"/>
          <w:sz w:val="26"/>
          <w:szCs w:val="26"/>
          <w:lang w:val="uk-UA" w:eastAsia="en-US"/>
        </w:rPr>
      </w:pPr>
    </w:p>
    <w:p w:rsidR="006203E8" w:rsidRDefault="006203E8" w:rsidP="006203E8">
      <w:pPr>
        <w:rPr>
          <w:rFonts w:eastAsiaTheme="minorHAnsi"/>
          <w:sz w:val="26"/>
          <w:szCs w:val="26"/>
          <w:lang w:val="uk-UA" w:eastAsia="en-US"/>
        </w:rPr>
      </w:pPr>
    </w:p>
    <w:p w:rsidR="006203E8" w:rsidRDefault="006203E8" w:rsidP="006203E8">
      <w:pPr>
        <w:rPr>
          <w:rFonts w:eastAsiaTheme="minorHAnsi"/>
          <w:sz w:val="26"/>
          <w:szCs w:val="26"/>
          <w:lang w:val="uk-UA" w:eastAsia="en-US"/>
        </w:rPr>
      </w:pPr>
    </w:p>
    <w:p w:rsidR="006203E8" w:rsidRDefault="006203E8" w:rsidP="006203E8">
      <w:pPr>
        <w:rPr>
          <w:rFonts w:eastAsiaTheme="minorHAnsi"/>
          <w:sz w:val="26"/>
          <w:szCs w:val="26"/>
          <w:lang w:val="uk-UA" w:eastAsia="en-US"/>
        </w:rPr>
      </w:pPr>
    </w:p>
    <w:p w:rsidR="006203E8" w:rsidRDefault="006203E8" w:rsidP="006203E8">
      <w:pPr>
        <w:rPr>
          <w:rFonts w:eastAsiaTheme="minorHAnsi"/>
          <w:sz w:val="26"/>
          <w:szCs w:val="26"/>
          <w:lang w:val="uk-UA" w:eastAsia="en-US"/>
        </w:rPr>
      </w:pPr>
    </w:p>
    <w:p w:rsidR="006203E8" w:rsidRPr="006203E8" w:rsidRDefault="006203E8" w:rsidP="006203E8">
      <w:pPr>
        <w:rPr>
          <w:rFonts w:eastAsiaTheme="minorHAnsi"/>
          <w:sz w:val="26"/>
          <w:szCs w:val="26"/>
          <w:lang w:val="uk-UA" w:eastAsia="en-US"/>
        </w:rPr>
      </w:pP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tab/>
      </w:r>
    </w:p>
    <w:p w:rsidR="006203E8" w:rsidRPr="006203E8" w:rsidRDefault="006203E8" w:rsidP="006203E8">
      <w:pPr>
        <w:rPr>
          <w:rFonts w:eastAsiaTheme="minorHAnsi"/>
          <w:b/>
          <w:sz w:val="26"/>
          <w:szCs w:val="26"/>
          <w:lang w:val="uk-UA" w:eastAsia="en-US"/>
        </w:rPr>
      </w:pPr>
      <w:r w:rsidRPr="006203E8">
        <w:rPr>
          <w:rFonts w:eastAsiaTheme="minorHAnsi"/>
          <w:b/>
          <w:sz w:val="26"/>
          <w:szCs w:val="26"/>
          <w:lang w:val="uk-UA" w:eastAsia="en-US"/>
        </w:rPr>
        <w:lastRenderedPageBreak/>
        <w:t>Обсяги витрат на проведення заходів Програми розвитку земельних відносин та охорони земель  на території населених пунктів Студениківської сільської ради об’єднаної територіальної громади на 2019-2022 роки</w:t>
      </w:r>
    </w:p>
    <w:p w:rsidR="006203E8" w:rsidRPr="006203E8" w:rsidRDefault="006203E8" w:rsidP="006203E8">
      <w:pPr>
        <w:rPr>
          <w:rFonts w:eastAsiaTheme="minorHAnsi"/>
          <w:b/>
          <w:sz w:val="26"/>
          <w:szCs w:val="26"/>
          <w:lang w:val="uk-UA" w:eastAsia="en-US"/>
        </w:rPr>
      </w:pPr>
    </w:p>
    <w:tbl>
      <w:tblPr>
        <w:tblW w:w="10138" w:type="dxa"/>
        <w:tblInd w:w="-89" w:type="dxa"/>
        <w:tblLayout w:type="fixed"/>
        <w:tblCellMar>
          <w:top w:w="15" w:type="dxa"/>
          <w:left w:w="15" w:type="dxa"/>
          <w:bottom w:w="15" w:type="dxa"/>
          <w:right w:w="15" w:type="dxa"/>
        </w:tblCellMar>
        <w:tblLook w:val="0000" w:firstRow="0" w:lastRow="0" w:firstColumn="0" w:lastColumn="0" w:noHBand="0" w:noVBand="0"/>
      </w:tblPr>
      <w:tblGrid>
        <w:gridCol w:w="1268"/>
        <w:gridCol w:w="1800"/>
        <w:gridCol w:w="720"/>
        <w:gridCol w:w="1440"/>
        <w:gridCol w:w="900"/>
        <w:gridCol w:w="540"/>
        <w:gridCol w:w="540"/>
        <w:gridCol w:w="540"/>
        <w:gridCol w:w="578"/>
        <w:gridCol w:w="1812"/>
      </w:tblGrid>
      <w:tr w:rsidR="006203E8" w:rsidRPr="006203E8" w:rsidTr="006203E8">
        <w:tc>
          <w:tcPr>
            <w:tcW w:w="1268" w:type="dxa"/>
            <w:vMerge w:val="restart"/>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color w:val="000000"/>
                <w:sz w:val="26"/>
                <w:szCs w:val="26"/>
                <w:lang w:eastAsia="en-US"/>
              </w:rPr>
            </w:pPr>
            <w:r w:rsidRPr="006203E8">
              <w:rPr>
                <w:rFonts w:eastAsiaTheme="minorHAnsi"/>
                <w:b/>
                <w:bCs/>
                <w:color w:val="000000"/>
                <w:sz w:val="26"/>
                <w:szCs w:val="26"/>
                <w:lang w:eastAsia="en-US"/>
              </w:rPr>
              <w:t>Названапрямку (пріоритетнізавдання)</w:t>
            </w:r>
          </w:p>
        </w:tc>
        <w:tc>
          <w:tcPr>
            <w:tcW w:w="1800" w:type="dxa"/>
            <w:vMerge w:val="restart"/>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color w:val="000000"/>
                <w:sz w:val="26"/>
                <w:szCs w:val="26"/>
                <w:lang w:eastAsia="en-US"/>
              </w:rPr>
            </w:pPr>
            <w:r w:rsidRPr="006203E8">
              <w:rPr>
                <w:rFonts w:eastAsiaTheme="minorHAnsi"/>
                <w:b/>
                <w:bCs/>
                <w:color w:val="000000"/>
                <w:sz w:val="26"/>
                <w:szCs w:val="26"/>
                <w:lang w:eastAsia="en-US"/>
              </w:rPr>
              <w:t>Заходи програми</w:t>
            </w:r>
          </w:p>
        </w:tc>
        <w:tc>
          <w:tcPr>
            <w:tcW w:w="720" w:type="dxa"/>
            <w:vMerge w:val="restart"/>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color w:val="000000"/>
                <w:sz w:val="26"/>
                <w:szCs w:val="26"/>
                <w:lang w:eastAsia="en-US"/>
              </w:rPr>
            </w:pPr>
            <w:r w:rsidRPr="006203E8">
              <w:rPr>
                <w:rFonts w:eastAsiaTheme="minorHAnsi"/>
                <w:b/>
                <w:bCs/>
                <w:color w:val="000000"/>
                <w:sz w:val="26"/>
                <w:szCs w:val="26"/>
                <w:lang w:eastAsia="en-US"/>
              </w:rPr>
              <w:t>Строки вико-нання</w:t>
            </w:r>
          </w:p>
        </w:tc>
        <w:tc>
          <w:tcPr>
            <w:tcW w:w="1440" w:type="dxa"/>
            <w:vMerge w:val="restart"/>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color w:val="000000"/>
                <w:sz w:val="26"/>
                <w:szCs w:val="26"/>
                <w:lang w:eastAsia="en-US"/>
              </w:rPr>
            </w:pPr>
            <w:r w:rsidRPr="006203E8">
              <w:rPr>
                <w:rFonts w:eastAsiaTheme="minorHAnsi"/>
                <w:b/>
                <w:bCs/>
                <w:color w:val="000000"/>
                <w:sz w:val="26"/>
                <w:szCs w:val="26"/>
                <w:lang w:eastAsia="en-US"/>
              </w:rPr>
              <w:t>Виконавці</w:t>
            </w:r>
          </w:p>
        </w:tc>
        <w:tc>
          <w:tcPr>
            <w:tcW w:w="900" w:type="dxa"/>
            <w:vMerge w:val="restart"/>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color w:val="000000"/>
                <w:sz w:val="26"/>
                <w:szCs w:val="26"/>
                <w:lang w:eastAsia="en-US"/>
              </w:rPr>
            </w:pPr>
            <w:r w:rsidRPr="006203E8">
              <w:rPr>
                <w:rFonts w:eastAsiaTheme="minorHAnsi"/>
                <w:b/>
                <w:bCs/>
                <w:color w:val="000000"/>
                <w:sz w:val="26"/>
                <w:szCs w:val="26"/>
                <w:lang w:eastAsia="en-US"/>
              </w:rPr>
              <w:t>Джерелафінансу-вання</w:t>
            </w:r>
          </w:p>
        </w:tc>
        <w:tc>
          <w:tcPr>
            <w:tcW w:w="2198" w:type="dxa"/>
            <w:gridSpan w:val="4"/>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b/>
                <w:bCs/>
                <w:color w:val="000000"/>
                <w:sz w:val="26"/>
                <w:szCs w:val="26"/>
                <w:lang w:eastAsia="en-US"/>
              </w:rPr>
              <w:t>Очікуваний результат</w:t>
            </w: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 </w:t>
            </w:r>
          </w:p>
        </w:tc>
      </w:tr>
      <w:tr w:rsidR="006203E8" w:rsidRPr="006203E8" w:rsidTr="006203E8">
        <w:tc>
          <w:tcPr>
            <w:tcW w:w="1268" w:type="dxa"/>
            <w:vMerge/>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p>
        </w:tc>
        <w:tc>
          <w:tcPr>
            <w:tcW w:w="1800" w:type="dxa"/>
            <w:vMerge/>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p>
        </w:tc>
        <w:tc>
          <w:tcPr>
            <w:tcW w:w="720" w:type="dxa"/>
            <w:vMerge/>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p>
        </w:tc>
        <w:tc>
          <w:tcPr>
            <w:tcW w:w="1440" w:type="dxa"/>
            <w:vMerge/>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p>
        </w:tc>
        <w:tc>
          <w:tcPr>
            <w:tcW w:w="900" w:type="dxa"/>
            <w:vMerge/>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color w:val="000000"/>
                <w:sz w:val="26"/>
                <w:szCs w:val="26"/>
                <w:lang w:val="uk-UA" w:eastAsia="en-US"/>
              </w:rPr>
            </w:pPr>
            <w:r w:rsidRPr="006203E8">
              <w:rPr>
                <w:rFonts w:eastAsiaTheme="minorHAnsi"/>
                <w:b/>
                <w:bCs/>
                <w:color w:val="000000"/>
                <w:sz w:val="26"/>
                <w:szCs w:val="26"/>
                <w:lang w:eastAsia="en-US"/>
              </w:rPr>
              <w:t>201</w:t>
            </w:r>
            <w:r w:rsidRPr="006203E8">
              <w:rPr>
                <w:rFonts w:eastAsiaTheme="minorHAnsi"/>
                <w:b/>
                <w:bCs/>
                <w:color w:val="000000"/>
                <w:sz w:val="26"/>
                <w:szCs w:val="26"/>
                <w:lang w:val="uk-UA" w:eastAsia="en-US"/>
              </w:rPr>
              <w:t>9</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color w:val="000000"/>
                <w:sz w:val="26"/>
                <w:szCs w:val="26"/>
                <w:lang w:val="uk-UA" w:eastAsia="en-US"/>
              </w:rPr>
            </w:pPr>
            <w:r w:rsidRPr="006203E8">
              <w:rPr>
                <w:rFonts w:eastAsiaTheme="minorHAnsi"/>
                <w:b/>
                <w:bCs/>
                <w:color w:val="000000"/>
                <w:sz w:val="26"/>
                <w:szCs w:val="26"/>
                <w:lang w:eastAsia="en-US"/>
              </w:rPr>
              <w:t>20</w:t>
            </w:r>
            <w:r w:rsidRPr="006203E8">
              <w:rPr>
                <w:rFonts w:eastAsiaTheme="minorHAnsi"/>
                <w:b/>
                <w:bCs/>
                <w:color w:val="000000"/>
                <w:sz w:val="26"/>
                <w:szCs w:val="26"/>
                <w:lang w:val="uk-UA" w:eastAsia="en-US"/>
              </w:rPr>
              <w:t>20</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color w:val="000000"/>
                <w:sz w:val="26"/>
                <w:szCs w:val="26"/>
                <w:lang w:val="uk-UA" w:eastAsia="en-US"/>
              </w:rPr>
            </w:pPr>
            <w:r w:rsidRPr="006203E8">
              <w:rPr>
                <w:rFonts w:eastAsiaTheme="minorHAnsi"/>
                <w:b/>
                <w:bCs/>
                <w:color w:val="000000"/>
                <w:sz w:val="26"/>
                <w:szCs w:val="26"/>
                <w:lang w:eastAsia="en-US"/>
              </w:rPr>
              <w:t>202</w:t>
            </w:r>
            <w:r w:rsidRPr="006203E8">
              <w:rPr>
                <w:rFonts w:eastAsiaTheme="minorHAnsi"/>
                <w:b/>
                <w:bCs/>
                <w:color w:val="000000"/>
                <w:sz w:val="26"/>
                <w:szCs w:val="26"/>
                <w:lang w:val="uk-UA" w:eastAsia="en-US"/>
              </w:rPr>
              <w:t>1</w:t>
            </w:r>
          </w:p>
        </w:tc>
        <w:tc>
          <w:tcPr>
            <w:tcW w:w="578" w:type="dxa"/>
            <w:tcBorders>
              <w:top w:val="double" w:sz="1" w:space="0" w:color="C0C0C0"/>
              <w:left w:val="double" w:sz="1" w:space="0" w:color="C0C0C0"/>
              <w:bottom w:val="double" w:sz="1" w:space="0" w:color="C0C0C0"/>
            </w:tcBorders>
            <w:shd w:val="clear" w:color="auto" w:fill="F5F5F5"/>
          </w:tcPr>
          <w:p w:rsidR="006203E8" w:rsidRPr="006203E8" w:rsidRDefault="006203E8" w:rsidP="006203E8">
            <w:pPr>
              <w:rPr>
                <w:rFonts w:eastAsiaTheme="minorHAnsi"/>
                <w:b/>
                <w:color w:val="000000"/>
                <w:sz w:val="26"/>
                <w:szCs w:val="26"/>
                <w:lang w:val="uk-UA" w:eastAsia="en-US"/>
              </w:rPr>
            </w:pPr>
          </w:p>
          <w:p w:rsidR="006203E8" w:rsidRPr="006203E8" w:rsidRDefault="006203E8" w:rsidP="006203E8">
            <w:pPr>
              <w:rPr>
                <w:rFonts w:eastAsiaTheme="minorHAnsi"/>
                <w:color w:val="000000"/>
                <w:sz w:val="26"/>
                <w:szCs w:val="26"/>
                <w:lang w:val="uk-UA" w:eastAsia="en-US"/>
              </w:rPr>
            </w:pPr>
            <w:r w:rsidRPr="006203E8">
              <w:rPr>
                <w:rFonts w:eastAsiaTheme="minorHAnsi"/>
                <w:b/>
                <w:color w:val="000000"/>
                <w:sz w:val="26"/>
                <w:szCs w:val="26"/>
                <w:lang w:val="uk-UA" w:eastAsia="en-US"/>
              </w:rPr>
              <w:t>2022</w:t>
            </w: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 </w:t>
            </w:r>
          </w:p>
        </w:tc>
      </w:tr>
      <w:tr w:rsidR="006203E8" w:rsidRPr="006203E8" w:rsidTr="006203E8">
        <w:tc>
          <w:tcPr>
            <w:tcW w:w="1268"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i/>
                <w:iCs/>
                <w:color w:val="000000"/>
                <w:sz w:val="26"/>
                <w:szCs w:val="26"/>
                <w:lang w:eastAsia="en-US"/>
              </w:rPr>
            </w:pPr>
            <w:r w:rsidRPr="006203E8">
              <w:rPr>
                <w:rFonts w:eastAsiaTheme="minorHAnsi"/>
                <w:b/>
                <w:bCs/>
                <w:i/>
                <w:iCs/>
                <w:color w:val="000000"/>
                <w:sz w:val="26"/>
                <w:szCs w:val="26"/>
                <w:lang w:eastAsia="en-US"/>
              </w:rPr>
              <w:t>2</w:t>
            </w:r>
          </w:p>
        </w:tc>
        <w:tc>
          <w:tcPr>
            <w:tcW w:w="180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i/>
                <w:iCs/>
                <w:color w:val="000000"/>
                <w:sz w:val="26"/>
                <w:szCs w:val="26"/>
                <w:lang w:eastAsia="en-US"/>
              </w:rPr>
            </w:pPr>
            <w:r w:rsidRPr="006203E8">
              <w:rPr>
                <w:rFonts w:eastAsiaTheme="minorHAnsi"/>
                <w:b/>
                <w:bCs/>
                <w:i/>
                <w:iCs/>
                <w:color w:val="000000"/>
                <w:sz w:val="26"/>
                <w:szCs w:val="26"/>
                <w:lang w:eastAsia="en-US"/>
              </w:rPr>
              <w:t>3</w:t>
            </w:r>
          </w:p>
        </w:tc>
        <w:tc>
          <w:tcPr>
            <w:tcW w:w="72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i/>
                <w:iCs/>
                <w:color w:val="000000"/>
                <w:sz w:val="26"/>
                <w:szCs w:val="26"/>
                <w:lang w:eastAsia="en-US"/>
              </w:rPr>
            </w:pPr>
            <w:r w:rsidRPr="006203E8">
              <w:rPr>
                <w:rFonts w:eastAsiaTheme="minorHAnsi"/>
                <w:b/>
                <w:bCs/>
                <w:i/>
                <w:iCs/>
                <w:color w:val="000000"/>
                <w:sz w:val="26"/>
                <w:szCs w:val="26"/>
                <w:lang w:eastAsia="en-US"/>
              </w:rPr>
              <w:t>4</w:t>
            </w:r>
          </w:p>
        </w:tc>
        <w:tc>
          <w:tcPr>
            <w:tcW w:w="14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i/>
                <w:iCs/>
                <w:color w:val="000000"/>
                <w:sz w:val="26"/>
                <w:szCs w:val="26"/>
                <w:lang w:eastAsia="en-US"/>
              </w:rPr>
            </w:pPr>
            <w:r w:rsidRPr="006203E8">
              <w:rPr>
                <w:rFonts w:eastAsiaTheme="minorHAnsi"/>
                <w:b/>
                <w:bCs/>
                <w:i/>
                <w:iCs/>
                <w:color w:val="000000"/>
                <w:sz w:val="26"/>
                <w:szCs w:val="26"/>
                <w:lang w:eastAsia="en-US"/>
              </w:rPr>
              <w:t>5</w:t>
            </w:r>
          </w:p>
        </w:tc>
        <w:tc>
          <w:tcPr>
            <w:tcW w:w="90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i/>
                <w:iCs/>
                <w:color w:val="000000"/>
                <w:sz w:val="26"/>
                <w:szCs w:val="26"/>
                <w:lang w:eastAsia="en-US"/>
              </w:rPr>
            </w:pPr>
            <w:r w:rsidRPr="006203E8">
              <w:rPr>
                <w:rFonts w:eastAsiaTheme="minorHAnsi"/>
                <w:b/>
                <w:bCs/>
                <w:i/>
                <w:iCs/>
                <w:color w:val="000000"/>
                <w:sz w:val="26"/>
                <w:szCs w:val="26"/>
                <w:lang w:eastAsia="en-US"/>
              </w:rPr>
              <w:t>6</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i/>
                <w:iCs/>
                <w:color w:val="000000"/>
                <w:sz w:val="26"/>
                <w:szCs w:val="26"/>
                <w:lang w:eastAsia="en-US"/>
              </w:rPr>
            </w:pPr>
            <w:r w:rsidRPr="006203E8">
              <w:rPr>
                <w:rFonts w:eastAsiaTheme="minorHAnsi"/>
                <w:b/>
                <w:bCs/>
                <w:i/>
                <w:iCs/>
                <w:color w:val="000000"/>
                <w:sz w:val="26"/>
                <w:szCs w:val="26"/>
                <w:lang w:eastAsia="en-US"/>
              </w:rPr>
              <w:t>7</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i/>
                <w:iCs/>
                <w:color w:val="000000"/>
                <w:sz w:val="26"/>
                <w:szCs w:val="26"/>
                <w:lang w:eastAsia="en-US"/>
              </w:rPr>
            </w:pPr>
            <w:r w:rsidRPr="006203E8">
              <w:rPr>
                <w:rFonts w:eastAsiaTheme="minorHAnsi"/>
                <w:b/>
                <w:bCs/>
                <w:i/>
                <w:iCs/>
                <w:color w:val="000000"/>
                <w:sz w:val="26"/>
                <w:szCs w:val="26"/>
                <w:lang w:eastAsia="en-US"/>
              </w:rPr>
              <w:t>8</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i/>
                <w:iCs/>
                <w:color w:val="000000"/>
                <w:sz w:val="26"/>
                <w:szCs w:val="26"/>
                <w:lang w:eastAsia="en-US"/>
              </w:rPr>
            </w:pPr>
            <w:r w:rsidRPr="006203E8">
              <w:rPr>
                <w:rFonts w:eastAsiaTheme="minorHAnsi"/>
                <w:b/>
                <w:bCs/>
                <w:i/>
                <w:iCs/>
                <w:color w:val="000000"/>
                <w:sz w:val="26"/>
                <w:szCs w:val="26"/>
                <w:lang w:eastAsia="en-US"/>
              </w:rPr>
              <w:t>9</w:t>
            </w:r>
          </w:p>
        </w:tc>
        <w:tc>
          <w:tcPr>
            <w:tcW w:w="578" w:type="dxa"/>
            <w:tcBorders>
              <w:top w:val="double" w:sz="1" w:space="0" w:color="C0C0C0"/>
              <w:left w:val="double" w:sz="1" w:space="0" w:color="C0C0C0"/>
              <w:bottom w:val="double" w:sz="1" w:space="0" w:color="C0C0C0"/>
            </w:tcBorders>
            <w:shd w:val="clear" w:color="auto" w:fill="F5F5F5"/>
          </w:tcPr>
          <w:p w:rsidR="006203E8" w:rsidRPr="006203E8" w:rsidRDefault="006203E8" w:rsidP="006203E8">
            <w:pPr>
              <w:rPr>
                <w:rFonts w:eastAsiaTheme="minorHAnsi"/>
                <w:b/>
                <w:bCs/>
                <w:i/>
                <w:iCs/>
                <w:color w:val="000000"/>
                <w:sz w:val="26"/>
                <w:szCs w:val="26"/>
                <w:lang w:eastAsia="en-US"/>
              </w:rPr>
            </w:pP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6203E8" w:rsidRPr="006203E8" w:rsidRDefault="006203E8" w:rsidP="006203E8">
            <w:pPr>
              <w:rPr>
                <w:rFonts w:eastAsiaTheme="minorHAnsi"/>
                <w:b/>
                <w:bCs/>
                <w:i/>
                <w:iCs/>
                <w:color w:val="000000"/>
                <w:sz w:val="26"/>
                <w:szCs w:val="26"/>
                <w:lang w:eastAsia="en-US"/>
              </w:rPr>
            </w:pPr>
            <w:r w:rsidRPr="006203E8">
              <w:rPr>
                <w:rFonts w:eastAsiaTheme="minorHAnsi"/>
                <w:b/>
                <w:bCs/>
                <w:i/>
                <w:iCs/>
                <w:color w:val="000000"/>
                <w:sz w:val="26"/>
                <w:szCs w:val="26"/>
                <w:lang w:eastAsia="en-US"/>
              </w:rPr>
              <w:t>10</w:t>
            </w:r>
          </w:p>
        </w:tc>
      </w:tr>
      <w:tr w:rsidR="006203E8" w:rsidRPr="00057845" w:rsidTr="006203E8">
        <w:tc>
          <w:tcPr>
            <w:tcW w:w="1268" w:type="dxa"/>
            <w:vMerge w:val="restart"/>
            <w:tcBorders>
              <w:top w:val="double" w:sz="1" w:space="0" w:color="C0C0C0"/>
              <w:left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p>
          <w:p w:rsidR="006203E8" w:rsidRPr="006203E8" w:rsidRDefault="006203E8" w:rsidP="006203E8">
            <w:pPr>
              <w:rPr>
                <w:rFonts w:eastAsiaTheme="minorHAnsi"/>
                <w:color w:val="000000"/>
                <w:sz w:val="26"/>
                <w:szCs w:val="26"/>
                <w:lang w:eastAsia="en-US"/>
              </w:rPr>
            </w:pPr>
          </w:p>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Проведення</w:t>
            </w:r>
            <w:r w:rsidR="00E3541B">
              <w:rPr>
                <w:rFonts w:eastAsiaTheme="minorHAnsi"/>
                <w:color w:val="000000"/>
                <w:sz w:val="26"/>
                <w:szCs w:val="26"/>
                <w:lang w:val="uk-UA" w:eastAsia="en-US"/>
              </w:rPr>
              <w:t xml:space="preserve"> </w:t>
            </w:r>
            <w:r w:rsidRPr="006203E8">
              <w:rPr>
                <w:rFonts w:eastAsiaTheme="minorHAnsi"/>
                <w:color w:val="000000"/>
                <w:sz w:val="26"/>
                <w:szCs w:val="26"/>
                <w:lang w:eastAsia="en-US"/>
              </w:rPr>
              <w:t>землеустрою на місцевомурівні</w:t>
            </w:r>
          </w:p>
        </w:tc>
        <w:tc>
          <w:tcPr>
            <w:tcW w:w="180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1.1. Проведення</w:t>
            </w:r>
            <w:r w:rsidRPr="006203E8">
              <w:rPr>
                <w:rFonts w:eastAsiaTheme="minorHAnsi"/>
                <w:color w:val="000000"/>
                <w:sz w:val="26"/>
                <w:szCs w:val="26"/>
                <w:lang w:val="uk-UA" w:eastAsia="en-US"/>
              </w:rPr>
              <w:t xml:space="preserve"> </w:t>
            </w:r>
            <w:r w:rsidRPr="006203E8">
              <w:rPr>
                <w:rFonts w:eastAsiaTheme="minorHAnsi"/>
                <w:color w:val="000000"/>
                <w:sz w:val="26"/>
                <w:szCs w:val="26"/>
                <w:lang w:eastAsia="en-US"/>
              </w:rPr>
              <w:t>нормативної</w:t>
            </w:r>
            <w:r>
              <w:rPr>
                <w:rFonts w:eastAsiaTheme="minorHAnsi"/>
                <w:color w:val="000000"/>
                <w:sz w:val="26"/>
                <w:szCs w:val="26"/>
                <w:lang w:val="uk-UA" w:eastAsia="en-US"/>
              </w:rPr>
              <w:t xml:space="preserve"> </w:t>
            </w:r>
            <w:r w:rsidRPr="006203E8">
              <w:rPr>
                <w:rFonts w:eastAsiaTheme="minorHAnsi"/>
                <w:color w:val="000000"/>
                <w:sz w:val="26"/>
                <w:szCs w:val="26"/>
                <w:lang w:eastAsia="en-US"/>
              </w:rPr>
              <w:t>грошової</w:t>
            </w:r>
            <w:r w:rsidRPr="006203E8">
              <w:rPr>
                <w:rFonts w:eastAsiaTheme="minorHAnsi"/>
                <w:color w:val="000000"/>
                <w:sz w:val="26"/>
                <w:szCs w:val="26"/>
                <w:lang w:val="uk-UA" w:eastAsia="en-US"/>
              </w:rPr>
              <w:t xml:space="preserve"> </w:t>
            </w:r>
            <w:r w:rsidRPr="006203E8">
              <w:rPr>
                <w:rFonts w:eastAsiaTheme="minorHAnsi"/>
                <w:color w:val="000000"/>
                <w:sz w:val="26"/>
                <w:szCs w:val="26"/>
                <w:lang w:eastAsia="en-US"/>
              </w:rPr>
              <w:t>оцінки земель (виготовлення</w:t>
            </w:r>
            <w:r>
              <w:rPr>
                <w:rFonts w:eastAsiaTheme="minorHAnsi"/>
                <w:color w:val="000000"/>
                <w:sz w:val="26"/>
                <w:szCs w:val="26"/>
                <w:lang w:val="uk-UA" w:eastAsia="en-US"/>
              </w:rPr>
              <w:t xml:space="preserve"> </w:t>
            </w:r>
            <w:r w:rsidRPr="006203E8">
              <w:rPr>
                <w:rFonts w:eastAsiaTheme="minorHAnsi"/>
                <w:color w:val="000000"/>
                <w:sz w:val="26"/>
                <w:szCs w:val="26"/>
                <w:lang w:eastAsia="en-US"/>
              </w:rPr>
              <w:t>технічної</w:t>
            </w:r>
            <w:r>
              <w:rPr>
                <w:rFonts w:eastAsiaTheme="minorHAnsi"/>
                <w:color w:val="000000"/>
                <w:sz w:val="26"/>
                <w:szCs w:val="26"/>
                <w:lang w:val="uk-UA" w:eastAsia="en-US"/>
              </w:rPr>
              <w:t xml:space="preserve"> </w:t>
            </w:r>
            <w:r w:rsidRPr="006203E8">
              <w:rPr>
                <w:rFonts w:eastAsiaTheme="minorHAnsi"/>
                <w:color w:val="000000"/>
                <w:sz w:val="26"/>
                <w:szCs w:val="26"/>
                <w:lang w:eastAsia="en-US"/>
              </w:rPr>
              <w:t>документації з нормативної</w:t>
            </w:r>
            <w:r>
              <w:rPr>
                <w:rFonts w:eastAsiaTheme="minorHAnsi"/>
                <w:color w:val="000000"/>
                <w:sz w:val="26"/>
                <w:szCs w:val="26"/>
                <w:lang w:val="uk-UA" w:eastAsia="en-US"/>
              </w:rPr>
              <w:t xml:space="preserve"> </w:t>
            </w:r>
            <w:r w:rsidRPr="006203E8">
              <w:rPr>
                <w:rFonts w:eastAsiaTheme="minorHAnsi"/>
                <w:color w:val="000000"/>
                <w:sz w:val="26"/>
                <w:szCs w:val="26"/>
                <w:lang w:eastAsia="en-US"/>
              </w:rPr>
              <w:t>грошової</w:t>
            </w:r>
            <w:r>
              <w:rPr>
                <w:rFonts w:eastAsiaTheme="minorHAnsi"/>
                <w:color w:val="000000"/>
                <w:sz w:val="26"/>
                <w:szCs w:val="26"/>
                <w:lang w:val="uk-UA" w:eastAsia="en-US"/>
              </w:rPr>
              <w:t xml:space="preserve"> </w:t>
            </w:r>
            <w:r w:rsidRPr="006203E8">
              <w:rPr>
                <w:rFonts w:eastAsiaTheme="minorHAnsi"/>
                <w:color w:val="000000"/>
                <w:sz w:val="26"/>
                <w:szCs w:val="26"/>
                <w:lang w:eastAsia="en-US"/>
              </w:rPr>
              <w:t>оцінки земель)</w:t>
            </w:r>
          </w:p>
        </w:tc>
        <w:tc>
          <w:tcPr>
            <w:tcW w:w="72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2019-2022</w:t>
            </w:r>
          </w:p>
        </w:tc>
        <w:tc>
          <w:tcPr>
            <w:tcW w:w="14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Землевпорядна</w:t>
            </w:r>
            <w:r>
              <w:rPr>
                <w:rFonts w:eastAsiaTheme="minorHAnsi"/>
                <w:color w:val="000000"/>
                <w:sz w:val="26"/>
                <w:szCs w:val="26"/>
                <w:lang w:val="uk-UA" w:eastAsia="en-US"/>
              </w:rPr>
              <w:t xml:space="preserve"> </w:t>
            </w:r>
            <w:r w:rsidRPr="006203E8">
              <w:rPr>
                <w:rFonts w:eastAsiaTheme="minorHAnsi"/>
                <w:color w:val="000000"/>
                <w:sz w:val="26"/>
                <w:szCs w:val="26"/>
                <w:lang w:eastAsia="en-US"/>
              </w:rPr>
              <w:t>організація,  сільська рада</w:t>
            </w:r>
          </w:p>
        </w:tc>
        <w:tc>
          <w:tcPr>
            <w:tcW w:w="90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val="uk-UA" w:eastAsia="en-US"/>
              </w:rPr>
            </w:pPr>
            <w:r w:rsidRPr="006203E8">
              <w:rPr>
                <w:rFonts w:eastAsiaTheme="minorHAnsi"/>
                <w:color w:val="000000"/>
                <w:sz w:val="26"/>
                <w:szCs w:val="26"/>
                <w:lang w:val="uk-UA" w:eastAsia="en-US"/>
              </w:rPr>
              <w:t>Місцевий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p>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190,0</w:t>
            </w:r>
          </w:p>
          <w:p w:rsidR="006203E8" w:rsidRPr="006203E8" w:rsidRDefault="006203E8" w:rsidP="006203E8">
            <w:pPr>
              <w:rPr>
                <w:rFonts w:eastAsiaTheme="minorHAnsi"/>
                <w:color w:val="000000"/>
                <w:sz w:val="26"/>
                <w:szCs w:val="26"/>
                <w:lang w:eastAsia="en-US"/>
              </w:rPr>
            </w:pP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1</w:t>
            </w:r>
            <w:r w:rsidRPr="006203E8">
              <w:rPr>
                <w:rFonts w:eastAsiaTheme="minorHAnsi"/>
                <w:color w:val="000000"/>
                <w:sz w:val="26"/>
                <w:szCs w:val="26"/>
                <w:lang w:val="uk-UA" w:eastAsia="en-US"/>
              </w:rPr>
              <w:t>0</w:t>
            </w:r>
            <w:r w:rsidRPr="006203E8">
              <w:rPr>
                <w:rFonts w:eastAsiaTheme="minorHAnsi"/>
                <w:color w:val="000000"/>
                <w:sz w:val="26"/>
                <w:szCs w:val="26"/>
                <w:lang w:eastAsia="en-US"/>
              </w:rPr>
              <w:t>0,0</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20,0</w:t>
            </w:r>
          </w:p>
        </w:tc>
        <w:tc>
          <w:tcPr>
            <w:tcW w:w="578" w:type="dxa"/>
            <w:tcBorders>
              <w:top w:val="double" w:sz="1" w:space="0" w:color="C0C0C0"/>
              <w:left w:val="double" w:sz="1" w:space="0" w:color="C0C0C0"/>
              <w:bottom w:val="double" w:sz="1" w:space="0" w:color="C0C0C0"/>
            </w:tcBorders>
            <w:shd w:val="clear" w:color="auto" w:fill="F5F5F5"/>
          </w:tcPr>
          <w:p w:rsidR="006203E8" w:rsidRPr="006203E8" w:rsidRDefault="006203E8" w:rsidP="006203E8">
            <w:pPr>
              <w:rPr>
                <w:rFonts w:eastAsiaTheme="minorHAnsi"/>
                <w:color w:val="000000"/>
                <w:sz w:val="26"/>
                <w:szCs w:val="26"/>
                <w:lang w:eastAsia="en-US"/>
              </w:rPr>
            </w:pPr>
          </w:p>
          <w:p w:rsidR="006203E8" w:rsidRPr="006203E8" w:rsidRDefault="006203E8" w:rsidP="006203E8">
            <w:pPr>
              <w:rPr>
                <w:rFonts w:eastAsiaTheme="minorHAnsi"/>
                <w:color w:val="000000"/>
                <w:sz w:val="26"/>
                <w:szCs w:val="26"/>
                <w:lang w:eastAsia="en-US"/>
              </w:rPr>
            </w:pPr>
          </w:p>
          <w:p w:rsidR="006203E8" w:rsidRPr="006203E8" w:rsidRDefault="006203E8" w:rsidP="006203E8">
            <w:pPr>
              <w:rPr>
                <w:rFonts w:eastAsiaTheme="minorHAnsi"/>
                <w:color w:val="000000"/>
                <w:sz w:val="26"/>
                <w:szCs w:val="26"/>
                <w:lang w:eastAsia="en-US"/>
              </w:rPr>
            </w:pPr>
          </w:p>
          <w:p w:rsidR="006203E8" w:rsidRPr="006203E8" w:rsidRDefault="006203E8" w:rsidP="006203E8">
            <w:pPr>
              <w:rPr>
                <w:rFonts w:eastAsiaTheme="minorHAnsi"/>
                <w:color w:val="000000"/>
                <w:sz w:val="26"/>
                <w:szCs w:val="26"/>
                <w:lang w:eastAsia="en-US"/>
              </w:rPr>
            </w:pPr>
          </w:p>
          <w:p w:rsidR="006203E8" w:rsidRPr="006203E8" w:rsidRDefault="006203E8" w:rsidP="006203E8">
            <w:pPr>
              <w:rPr>
                <w:rFonts w:eastAsiaTheme="minorHAnsi"/>
                <w:color w:val="000000"/>
                <w:sz w:val="26"/>
                <w:szCs w:val="26"/>
                <w:lang w:eastAsia="en-US"/>
              </w:rPr>
            </w:pPr>
          </w:p>
          <w:p w:rsidR="006203E8" w:rsidRPr="006203E8" w:rsidRDefault="006203E8" w:rsidP="006203E8">
            <w:pPr>
              <w:rPr>
                <w:rFonts w:eastAsiaTheme="minorHAnsi"/>
                <w:color w:val="000000"/>
                <w:sz w:val="26"/>
                <w:szCs w:val="26"/>
                <w:lang w:eastAsia="en-US"/>
              </w:rPr>
            </w:pPr>
          </w:p>
          <w:p w:rsidR="006203E8" w:rsidRPr="006203E8" w:rsidRDefault="006203E8" w:rsidP="006203E8">
            <w:pPr>
              <w:rPr>
                <w:rFonts w:eastAsiaTheme="minorHAnsi"/>
                <w:color w:val="000000"/>
                <w:sz w:val="26"/>
                <w:szCs w:val="26"/>
                <w:lang w:eastAsia="en-US"/>
              </w:rPr>
            </w:pPr>
          </w:p>
          <w:p w:rsidR="006203E8" w:rsidRPr="006203E8" w:rsidRDefault="006203E8" w:rsidP="006203E8">
            <w:pPr>
              <w:rPr>
                <w:rFonts w:eastAsiaTheme="minorHAnsi"/>
                <w:color w:val="000000"/>
                <w:sz w:val="26"/>
                <w:szCs w:val="26"/>
                <w:lang w:val="uk-UA" w:eastAsia="en-US"/>
              </w:rPr>
            </w:pPr>
            <w:r w:rsidRPr="006203E8">
              <w:rPr>
                <w:rFonts w:eastAsiaTheme="minorHAnsi"/>
                <w:color w:val="000000"/>
                <w:sz w:val="26"/>
                <w:szCs w:val="26"/>
                <w:lang w:eastAsia="en-US"/>
              </w:rPr>
              <w:t>50,0</w:t>
            </w: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6203E8" w:rsidRPr="006203E8" w:rsidRDefault="006203E8" w:rsidP="006203E8">
            <w:pPr>
              <w:rPr>
                <w:rFonts w:eastAsiaTheme="minorHAnsi"/>
                <w:color w:val="000000"/>
                <w:sz w:val="26"/>
                <w:szCs w:val="26"/>
                <w:lang w:val="uk-UA" w:eastAsia="en-US"/>
              </w:rPr>
            </w:pPr>
            <w:r w:rsidRPr="006203E8">
              <w:rPr>
                <w:rFonts w:eastAsiaTheme="minorHAnsi"/>
                <w:color w:val="000000"/>
                <w:sz w:val="26"/>
                <w:szCs w:val="26"/>
                <w:lang w:val="uk-UA" w:eastAsia="en-US"/>
              </w:rPr>
              <w:t>Забезпечить</w:t>
            </w:r>
            <w:r>
              <w:rPr>
                <w:rFonts w:eastAsiaTheme="minorHAnsi"/>
                <w:color w:val="000000"/>
                <w:sz w:val="26"/>
                <w:szCs w:val="26"/>
                <w:lang w:val="uk-UA" w:eastAsia="en-US"/>
              </w:rPr>
              <w:t xml:space="preserve"> </w:t>
            </w:r>
            <w:r w:rsidRPr="006203E8">
              <w:rPr>
                <w:rFonts w:eastAsiaTheme="minorHAnsi"/>
                <w:color w:val="000000"/>
                <w:sz w:val="26"/>
                <w:szCs w:val="26"/>
                <w:lang w:val="uk-UA" w:eastAsia="en-US"/>
              </w:rPr>
              <w:t>реалізацію</w:t>
            </w:r>
            <w:r>
              <w:rPr>
                <w:rFonts w:eastAsiaTheme="minorHAnsi"/>
                <w:color w:val="000000"/>
                <w:sz w:val="26"/>
                <w:szCs w:val="26"/>
                <w:lang w:val="uk-UA" w:eastAsia="en-US"/>
              </w:rPr>
              <w:t xml:space="preserve"> </w:t>
            </w:r>
            <w:r w:rsidRPr="006203E8">
              <w:rPr>
                <w:rFonts w:eastAsiaTheme="minorHAnsi"/>
                <w:color w:val="000000"/>
                <w:sz w:val="26"/>
                <w:szCs w:val="26"/>
                <w:lang w:val="uk-UA" w:eastAsia="en-US"/>
              </w:rPr>
              <w:t>правових</w:t>
            </w:r>
            <w:r>
              <w:rPr>
                <w:rFonts w:eastAsiaTheme="minorHAnsi"/>
                <w:color w:val="000000"/>
                <w:sz w:val="26"/>
                <w:szCs w:val="26"/>
                <w:lang w:val="uk-UA" w:eastAsia="en-US"/>
              </w:rPr>
              <w:t xml:space="preserve"> </w:t>
            </w:r>
            <w:r w:rsidRPr="006203E8">
              <w:rPr>
                <w:rFonts w:eastAsiaTheme="minorHAnsi"/>
                <w:color w:val="000000"/>
                <w:sz w:val="26"/>
                <w:szCs w:val="26"/>
                <w:lang w:val="uk-UA" w:eastAsia="en-US"/>
              </w:rPr>
              <w:t>відносин, які</w:t>
            </w:r>
            <w:r>
              <w:rPr>
                <w:rFonts w:eastAsiaTheme="minorHAnsi"/>
                <w:color w:val="000000"/>
                <w:sz w:val="26"/>
                <w:szCs w:val="26"/>
                <w:lang w:val="uk-UA" w:eastAsia="en-US"/>
              </w:rPr>
              <w:t xml:space="preserve"> </w:t>
            </w:r>
            <w:r w:rsidRPr="006203E8">
              <w:rPr>
                <w:rFonts w:eastAsiaTheme="minorHAnsi"/>
                <w:color w:val="000000"/>
                <w:sz w:val="26"/>
                <w:szCs w:val="26"/>
                <w:lang w:val="uk-UA" w:eastAsia="en-US"/>
              </w:rPr>
              <w:t>виникають з приводу відчуження</w:t>
            </w:r>
            <w:r>
              <w:rPr>
                <w:rFonts w:eastAsiaTheme="minorHAnsi"/>
                <w:color w:val="000000"/>
                <w:sz w:val="26"/>
                <w:szCs w:val="26"/>
                <w:lang w:val="uk-UA" w:eastAsia="en-US"/>
              </w:rPr>
              <w:t xml:space="preserve"> </w:t>
            </w:r>
            <w:r w:rsidRPr="006203E8">
              <w:rPr>
                <w:rFonts w:eastAsiaTheme="minorHAnsi"/>
                <w:color w:val="000000"/>
                <w:sz w:val="26"/>
                <w:szCs w:val="26"/>
                <w:lang w:val="uk-UA" w:eastAsia="en-US"/>
              </w:rPr>
              <w:t>земельних</w:t>
            </w:r>
            <w:r>
              <w:rPr>
                <w:rFonts w:eastAsiaTheme="minorHAnsi"/>
                <w:color w:val="000000"/>
                <w:sz w:val="26"/>
                <w:szCs w:val="26"/>
                <w:lang w:val="uk-UA" w:eastAsia="en-US"/>
              </w:rPr>
              <w:t xml:space="preserve"> </w:t>
            </w:r>
            <w:r w:rsidRPr="006203E8">
              <w:rPr>
                <w:rFonts w:eastAsiaTheme="minorHAnsi"/>
                <w:color w:val="000000"/>
                <w:sz w:val="26"/>
                <w:szCs w:val="26"/>
                <w:lang w:val="uk-UA" w:eastAsia="en-US"/>
              </w:rPr>
              <w:t>ділянок, у тому числі</w:t>
            </w:r>
            <w:r>
              <w:rPr>
                <w:rFonts w:eastAsiaTheme="minorHAnsi"/>
                <w:color w:val="000000"/>
                <w:sz w:val="26"/>
                <w:szCs w:val="26"/>
                <w:lang w:val="uk-UA" w:eastAsia="en-US"/>
              </w:rPr>
              <w:t xml:space="preserve"> </w:t>
            </w:r>
            <w:r w:rsidRPr="006203E8">
              <w:rPr>
                <w:rFonts w:eastAsiaTheme="minorHAnsi"/>
                <w:color w:val="000000"/>
                <w:sz w:val="26"/>
                <w:szCs w:val="26"/>
                <w:lang w:val="uk-UA" w:eastAsia="en-US"/>
              </w:rPr>
              <w:t>їх</w:t>
            </w:r>
            <w:r>
              <w:rPr>
                <w:rFonts w:eastAsiaTheme="minorHAnsi"/>
                <w:color w:val="000000"/>
                <w:sz w:val="26"/>
                <w:szCs w:val="26"/>
                <w:lang w:val="uk-UA" w:eastAsia="en-US"/>
              </w:rPr>
              <w:t xml:space="preserve"> </w:t>
            </w:r>
            <w:r w:rsidRPr="006203E8">
              <w:rPr>
                <w:rFonts w:eastAsiaTheme="minorHAnsi"/>
                <w:color w:val="000000"/>
                <w:sz w:val="26"/>
                <w:szCs w:val="26"/>
                <w:lang w:val="uk-UA" w:eastAsia="en-US"/>
              </w:rPr>
              <w:t>передачі у спадщину, міни, дарування, купівлі-продажу та створить умови для оптимально збалансованихнадходжень до місцевого бюджету</w:t>
            </w:r>
          </w:p>
        </w:tc>
      </w:tr>
      <w:tr w:rsidR="006203E8" w:rsidRPr="006203E8" w:rsidTr="006203E8">
        <w:tc>
          <w:tcPr>
            <w:tcW w:w="1268" w:type="dxa"/>
            <w:vMerge/>
            <w:tcBorders>
              <w:left w:val="double" w:sz="1" w:space="0" w:color="C0C0C0"/>
            </w:tcBorders>
            <w:shd w:val="clear" w:color="auto" w:fill="F5F5F5"/>
            <w:vAlign w:val="center"/>
          </w:tcPr>
          <w:p w:rsidR="006203E8" w:rsidRPr="006203E8" w:rsidRDefault="006203E8" w:rsidP="006203E8">
            <w:pPr>
              <w:rPr>
                <w:rFonts w:eastAsiaTheme="minorHAnsi"/>
                <w:color w:val="000000"/>
                <w:sz w:val="26"/>
                <w:szCs w:val="26"/>
                <w:lang w:val="uk-UA" w:eastAsia="en-US"/>
              </w:rPr>
            </w:pPr>
          </w:p>
        </w:tc>
        <w:tc>
          <w:tcPr>
            <w:tcW w:w="180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1.2. Розробка проекту землеустрою</w:t>
            </w:r>
            <w:r>
              <w:rPr>
                <w:rFonts w:eastAsiaTheme="minorHAnsi"/>
                <w:color w:val="000000"/>
                <w:sz w:val="26"/>
                <w:szCs w:val="26"/>
                <w:lang w:val="uk-UA" w:eastAsia="en-US"/>
              </w:rPr>
              <w:t xml:space="preserve"> </w:t>
            </w:r>
            <w:r w:rsidRPr="006203E8">
              <w:rPr>
                <w:rFonts w:eastAsiaTheme="minorHAnsi"/>
                <w:color w:val="000000"/>
                <w:sz w:val="26"/>
                <w:szCs w:val="26"/>
                <w:lang w:eastAsia="en-US"/>
              </w:rPr>
              <w:t>щодо</w:t>
            </w:r>
            <w:r>
              <w:rPr>
                <w:rFonts w:eastAsiaTheme="minorHAnsi"/>
                <w:color w:val="000000"/>
                <w:sz w:val="26"/>
                <w:szCs w:val="26"/>
                <w:lang w:val="uk-UA" w:eastAsia="en-US"/>
              </w:rPr>
              <w:t xml:space="preserve"> </w:t>
            </w:r>
            <w:r w:rsidRPr="006203E8">
              <w:rPr>
                <w:rFonts w:eastAsiaTheme="minorHAnsi"/>
                <w:color w:val="000000"/>
                <w:sz w:val="26"/>
                <w:szCs w:val="26"/>
                <w:lang w:eastAsia="en-US"/>
              </w:rPr>
              <w:t>встановлення (зміни) меж населених</w:t>
            </w:r>
            <w:r>
              <w:rPr>
                <w:rFonts w:eastAsiaTheme="minorHAnsi"/>
                <w:color w:val="000000"/>
                <w:sz w:val="26"/>
                <w:szCs w:val="26"/>
                <w:lang w:val="uk-UA" w:eastAsia="en-US"/>
              </w:rPr>
              <w:t xml:space="preserve"> </w:t>
            </w:r>
            <w:r w:rsidRPr="006203E8">
              <w:rPr>
                <w:rFonts w:eastAsiaTheme="minorHAnsi"/>
                <w:color w:val="000000"/>
                <w:sz w:val="26"/>
                <w:szCs w:val="26"/>
                <w:lang w:eastAsia="en-US"/>
              </w:rPr>
              <w:t xml:space="preserve">пунктів в межах адміністративно-територіальноїодиниці з картографічнимиматеріалами  в масштабі 1:2000 </w:t>
            </w:r>
          </w:p>
        </w:tc>
        <w:tc>
          <w:tcPr>
            <w:tcW w:w="72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2019-2022</w:t>
            </w:r>
          </w:p>
        </w:tc>
        <w:tc>
          <w:tcPr>
            <w:tcW w:w="1440" w:type="dxa"/>
            <w:tcBorders>
              <w:top w:val="double" w:sz="1" w:space="0" w:color="C0C0C0"/>
              <w:left w:val="double" w:sz="1" w:space="0" w:color="C0C0C0"/>
              <w:bottom w:val="double" w:sz="1" w:space="0" w:color="C0C0C0"/>
            </w:tcBorders>
            <w:shd w:val="clear" w:color="auto" w:fill="F5F5F5"/>
          </w:tcPr>
          <w:p w:rsidR="006203E8" w:rsidRPr="006203E8" w:rsidRDefault="006203E8" w:rsidP="006203E8">
            <w:pPr>
              <w:rPr>
                <w:rFonts w:eastAsiaTheme="minorHAnsi"/>
                <w:sz w:val="26"/>
                <w:szCs w:val="26"/>
                <w:lang w:eastAsia="en-US"/>
              </w:rPr>
            </w:pPr>
            <w:r w:rsidRPr="006203E8">
              <w:rPr>
                <w:rFonts w:eastAsiaTheme="minorHAnsi"/>
                <w:color w:val="000000"/>
                <w:sz w:val="26"/>
                <w:szCs w:val="26"/>
                <w:lang w:eastAsia="en-US"/>
              </w:rPr>
              <w:t>Землевпоряднаорганізація,  сільська рада</w:t>
            </w:r>
          </w:p>
        </w:tc>
        <w:tc>
          <w:tcPr>
            <w:tcW w:w="900" w:type="dxa"/>
            <w:tcBorders>
              <w:top w:val="double" w:sz="1" w:space="0" w:color="C0C0C0"/>
              <w:left w:val="double" w:sz="1" w:space="0" w:color="C0C0C0"/>
              <w:bottom w:val="double" w:sz="1" w:space="0" w:color="C0C0C0"/>
            </w:tcBorders>
            <w:shd w:val="clear" w:color="auto" w:fill="F5F5F5"/>
          </w:tcPr>
          <w:p w:rsidR="006203E8" w:rsidRPr="006203E8" w:rsidRDefault="006203E8" w:rsidP="006203E8">
            <w:pPr>
              <w:rPr>
                <w:rFonts w:eastAsiaTheme="minorHAnsi"/>
                <w:sz w:val="26"/>
                <w:szCs w:val="26"/>
                <w:lang w:eastAsia="en-US"/>
              </w:rPr>
            </w:pPr>
            <w:r w:rsidRPr="006203E8">
              <w:rPr>
                <w:rFonts w:eastAsiaTheme="minorHAnsi"/>
                <w:sz w:val="26"/>
                <w:szCs w:val="26"/>
                <w:lang w:eastAsia="en-US"/>
              </w:rPr>
              <w:t>Місцевий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val="uk-UA" w:eastAsia="en-US"/>
              </w:rPr>
              <w:t>50</w:t>
            </w:r>
            <w:r w:rsidRPr="006203E8">
              <w:rPr>
                <w:rFonts w:eastAsiaTheme="minorHAnsi"/>
                <w:color w:val="000000"/>
                <w:sz w:val="26"/>
                <w:szCs w:val="26"/>
                <w:lang w:eastAsia="en-US"/>
              </w:rPr>
              <w:t> ,0</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50,0</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30,0</w:t>
            </w:r>
          </w:p>
        </w:tc>
        <w:tc>
          <w:tcPr>
            <w:tcW w:w="578" w:type="dxa"/>
            <w:tcBorders>
              <w:top w:val="double" w:sz="1" w:space="0" w:color="C0C0C0"/>
              <w:left w:val="double" w:sz="1" w:space="0" w:color="C0C0C0"/>
              <w:bottom w:val="double" w:sz="1" w:space="0" w:color="C0C0C0"/>
            </w:tcBorders>
            <w:shd w:val="clear" w:color="auto" w:fill="F5F5F5"/>
          </w:tcPr>
          <w:p w:rsidR="006203E8" w:rsidRPr="006203E8" w:rsidRDefault="006203E8" w:rsidP="006203E8">
            <w:pPr>
              <w:rPr>
                <w:rFonts w:eastAsiaTheme="minorHAnsi"/>
                <w:color w:val="000000"/>
                <w:sz w:val="26"/>
                <w:szCs w:val="26"/>
                <w:lang w:eastAsia="en-US"/>
              </w:rPr>
            </w:pP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Надасть</w:t>
            </w:r>
            <w:r>
              <w:rPr>
                <w:rFonts w:eastAsiaTheme="minorHAnsi"/>
                <w:color w:val="000000"/>
                <w:sz w:val="26"/>
                <w:szCs w:val="26"/>
                <w:lang w:val="uk-UA" w:eastAsia="en-US"/>
              </w:rPr>
              <w:t xml:space="preserve"> </w:t>
            </w:r>
            <w:r w:rsidRPr="006203E8">
              <w:rPr>
                <w:rFonts w:eastAsiaTheme="minorHAnsi"/>
                <w:color w:val="000000"/>
                <w:sz w:val="26"/>
                <w:szCs w:val="26"/>
                <w:lang w:eastAsia="en-US"/>
              </w:rPr>
              <w:t>правову</w:t>
            </w:r>
            <w:r>
              <w:rPr>
                <w:rFonts w:eastAsiaTheme="minorHAnsi"/>
                <w:color w:val="000000"/>
                <w:sz w:val="26"/>
                <w:szCs w:val="26"/>
                <w:lang w:val="uk-UA" w:eastAsia="en-US"/>
              </w:rPr>
              <w:t xml:space="preserve"> </w:t>
            </w:r>
            <w:r w:rsidRPr="006203E8">
              <w:rPr>
                <w:rFonts w:eastAsiaTheme="minorHAnsi"/>
                <w:color w:val="000000"/>
                <w:sz w:val="26"/>
                <w:szCs w:val="26"/>
                <w:lang w:eastAsia="en-US"/>
              </w:rPr>
              <w:t>можливість</w:t>
            </w:r>
            <w:r>
              <w:rPr>
                <w:rFonts w:eastAsiaTheme="minorHAnsi"/>
                <w:color w:val="000000"/>
                <w:sz w:val="26"/>
                <w:szCs w:val="26"/>
                <w:lang w:val="uk-UA" w:eastAsia="en-US"/>
              </w:rPr>
              <w:t xml:space="preserve"> </w:t>
            </w:r>
            <w:r w:rsidRPr="006203E8">
              <w:rPr>
                <w:rFonts w:eastAsiaTheme="minorHAnsi"/>
                <w:color w:val="000000"/>
                <w:sz w:val="26"/>
                <w:szCs w:val="26"/>
                <w:lang w:eastAsia="en-US"/>
              </w:rPr>
              <w:t>освоєння</w:t>
            </w:r>
            <w:r>
              <w:rPr>
                <w:rFonts w:eastAsiaTheme="minorHAnsi"/>
                <w:color w:val="000000"/>
                <w:sz w:val="26"/>
                <w:szCs w:val="26"/>
                <w:lang w:val="uk-UA" w:eastAsia="en-US"/>
              </w:rPr>
              <w:t xml:space="preserve"> </w:t>
            </w:r>
            <w:r w:rsidRPr="006203E8">
              <w:rPr>
                <w:rFonts w:eastAsiaTheme="minorHAnsi"/>
                <w:color w:val="000000"/>
                <w:sz w:val="26"/>
                <w:szCs w:val="26"/>
                <w:lang w:eastAsia="en-US"/>
              </w:rPr>
              <w:t>нових</w:t>
            </w:r>
            <w:r>
              <w:rPr>
                <w:rFonts w:eastAsiaTheme="minorHAnsi"/>
                <w:color w:val="000000"/>
                <w:sz w:val="26"/>
                <w:szCs w:val="26"/>
                <w:lang w:val="uk-UA" w:eastAsia="en-US"/>
              </w:rPr>
              <w:t xml:space="preserve"> </w:t>
            </w:r>
            <w:r w:rsidRPr="006203E8">
              <w:rPr>
                <w:rFonts w:eastAsiaTheme="minorHAnsi"/>
                <w:color w:val="000000"/>
                <w:sz w:val="26"/>
                <w:szCs w:val="26"/>
                <w:lang w:eastAsia="en-US"/>
              </w:rPr>
              <w:t>територій, реалізації</w:t>
            </w:r>
            <w:r>
              <w:rPr>
                <w:rFonts w:eastAsiaTheme="minorHAnsi"/>
                <w:color w:val="000000"/>
                <w:sz w:val="26"/>
                <w:szCs w:val="26"/>
                <w:lang w:val="uk-UA" w:eastAsia="en-US"/>
              </w:rPr>
              <w:t xml:space="preserve"> </w:t>
            </w:r>
            <w:r w:rsidRPr="006203E8">
              <w:rPr>
                <w:rFonts w:eastAsiaTheme="minorHAnsi"/>
                <w:color w:val="000000"/>
                <w:sz w:val="26"/>
                <w:szCs w:val="26"/>
                <w:lang w:eastAsia="en-US"/>
              </w:rPr>
              <w:t>генеральних</w:t>
            </w:r>
            <w:r>
              <w:rPr>
                <w:rFonts w:eastAsiaTheme="minorHAnsi"/>
                <w:color w:val="000000"/>
                <w:sz w:val="26"/>
                <w:szCs w:val="26"/>
                <w:lang w:val="uk-UA" w:eastAsia="en-US"/>
              </w:rPr>
              <w:t xml:space="preserve"> </w:t>
            </w:r>
            <w:r w:rsidRPr="006203E8">
              <w:rPr>
                <w:rFonts w:eastAsiaTheme="minorHAnsi"/>
                <w:color w:val="000000"/>
                <w:sz w:val="26"/>
                <w:szCs w:val="26"/>
                <w:lang w:eastAsia="en-US"/>
              </w:rPr>
              <w:t>планів</w:t>
            </w:r>
            <w:r>
              <w:rPr>
                <w:rFonts w:eastAsiaTheme="minorHAnsi"/>
                <w:color w:val="000000"/>
                <w:sz w:val="26"/>
                <w:szCs w:val="26"/>
                <w:lang w:val="uk-UA" w:eastAsia="en-US"/>
              </w:rPr>
              <w:t xml:space="preserve"> </w:t>
            </w:r>
            <w:r w:rsidRPr="006203E8">
              <w:rPr>
                <w:rFonts w:eastAsiaTheme="minorHAnsi"/>
                <w:color w:val="000000"/>
                <w:sz w:val="26"/>
                <w:szCs w:val="26"/>
                <w:lang w:eastAsia="en-US"/>
              </w:rPr>
              <w:t>населених</w:t>
            </w:r>
            <w:r>
              <w:rPr>
                <w:rFonts w:eastAsiaTheme="minorHAnsi"/>
                <w:color w:val="000000"/>
                <w:sz w:val="26"/>
                <w:szCs w:val="26"/>
                <w:lang w:val="uk-UA" w:eastAsia="en-US"/>
              </w:rPr>
              <w:t xml:space="preserve"> </w:t>
            </w:r>
            <w:r w:rsidRPr="006203E8">
              <w:rPr>
                <w:rFonts w:eastAsiaTheme="minorHAnsi"/>
                <w:color w:val="000000"/>
                <w:sz w:val="26"/>
                <w:szCs w:val="26"/>
                <w:lang w:eastAsia="en-US"/>
              </w:rPr>
              <w:t>пунктів, та умови для стабільного</w:t>
            </w:r>
            <w:r>
              <w:rPr>
                <w:rFonts w:eastAsiaTheme="minorHAnsi"/>
                <w:color w:val="000000"/>
                <w:sz w:val="26"/>
                <w:szCs w:val="26"/>
                <w:lang w:val="uk-UA" w:eastAsia="en-US"/>
              </w:rPr>
              <w:t xml:space="preserve"> </w:t>
            </w:r>
            <w:r w:rsidRPr="006203E8">
              <w:rPr>
                <w:rFonts w:eastAsiaTheme="minorHAnsi"/>
                <w:color w:val="000000"/>
                <w:sz w:val="26"/>
                <w:szCs w:val="26"/>
                <w:lang w:eastAsia="en-US"/>
              </w:rPr>
              <w:t>розвитку малого та середнього</w:t>
            </w:r>
            <w:r>
              <w:rPr>
                <w:rFonts w:eastAsiaTheme="minorHAnsi"/>
                <w:color w:val="000000"/>
                <w:sz w:val="26"/>
                <w:szCs w:val="26"/>
                <w:lang w:val="uk-UA" w:eastAsia="en-US"/>
              </w:rPr>
              <w:t xml:space="preserve"> </w:t>
            </w:r>
            <w:r w:rsidRPr="006203E8">
              <w:rPr>
                <w:rFonts w:eastAsiaTheme="minorHAnsi"/>
                <w:color w:val="000000"/>
                <w:sz w:val="26"/>
                <w:szCs w:val="26"/>
                <w:lang w:eastAsia="en-US"/>
              </w:rPr>
              <w:t xml:space="preserve">бізнесу. </w:t>
            </w:r>
          </w:p>
        </w:tc>
      </w:tr>
      <w:tr w:rsidR="006203E8" w:rsidRPr="006203E8" w:rsidTr="006203E8">
        <w:tc>
          <w:tcPr>
            <w:tcW w:w="1268" w:type="dxa"/>
            <w:vMerge/>
            <w:tcBorders>
              <w:left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p>
        </w:tc>
        <w:tc>
          <w:tcPr>
            <w:tcW w:w="180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1.3. Виготовлення</w:t>
            </w:r>
            <w:r>
              <w:rPr>
                <w:rFonts w:eastAsiaTheme="minorHAnsi"/>
                <w:color w:val="000000"/>
                <w:sz w:val="26"/>
                <w:szCs w:val="26"/>
                <w:lang w:val="uk-UA" w:eastAsia="en-US"/>
              </w:rPr>
              <w:t xml:space="preserve"> </w:t>
            </w:r>
            <w:r w:rsidRPr="006203E8">
              <w:rPr>
                <w:rFonts w:eastAsiaTheme="minorHAnsi"/>
                <w:color w:val="000000"/>
                <w:sz w:val="26"/>
                <w:szCs w:val="26"/>
                <w:lang w:eastAsia="en-US"/>
              </w:rPr>
              <w:t>документації</w:t>
            </w:r>
            <w:r>
              <w:rPr>
                <w:rFonts w:eastAsiaTheme="minorHAnsi"/>
                <w:color w:val="000000"/>
                <w:sz w:val="26"/>
                <w:szCs w:val="26"/>
                <w:lang w:val="uk-UA" w:eastAsia="en-US"/>
              </w:rPr>
              <w:t xml:space="preserve"> </w:t>
            </w:r>
            <w:r w:rsidRPr="006203E8">
              <w:rPr>
                <w:rFonts w:eastAsiaTheme="minorHAnsi"/>
                <w:color w:val="000000"/>
                <w:sz w:val="26"/>
                <w:szCs w:val="26"/>
                <w:lang w:eastAsia="en-US"/>
              </w:rPr>
              <w:t>із</w:t>
            </w:r>
            <w:r>
              <w:rPr>
                <w:rFonts w:eastAsiaTheme="minorHAnsi"/>
                <w:color w:val="000000"/>
                <w:sz w:val="26"/>
                <w:szCs w:val="26"/>
                <w:lang w:val="uk-UA" w:eastAsia="en-US"/>
              </w:rPr>
              <w:t xml:space="preserve"> </w:t>
            </w:r>
            <w:r w:rsidRPr="006203E8">
              <w:rPr>
                <w:rFonts w:eastAsiaTheme="minorHAnsi"/>
                <w:color w:val="000000"/>
                <w:sz w:val="26"/>
                <w:szCs w:val="26"/>
                <w:lang w:eastAsia="en-US"/>
              </w:rPr>
              <w:t>землеустрою</w:t>
            </w:r>
            <w:r>
              <w:rPr>
                <w:rFonts w:eastAsiaTheme="minorHAnsi"/>
                <w:color w:val="000000"/>
                <w:sz w:val="26"/>
                <w:szCs w:val="26"/>
                <w:lang w:val="uk-UA" w:eastAsia="en-US"/>
              </w:rPr>
              <w:t xml:space="preserve"> </w:t>
            </w:r>
            <w:r w:rsidRPr="006203E8">
              <w:rPr>
                <w:rFonts w:eastAsiaTheme="minorHAnsi"/>
                <w:color w:val="000000"/>
                <w:sz w:val="26"/>
                <w:szCs w:val="26"/>
                <w:lang w:eastAsia="en-US"/>
              </w:rPr>
              <w:t>щопосвідчують право комунальноївласності на земельну</w:t>
            </w:r>
            <w:r w:rsidR="00E3541B">
              <w:rPr>
                <w:rFonts w:eastAsiaTheme="minorHAnsi"/>
                <w:color w:val="000000"/>
                <w:sz w:val="26"/>
                <w:szCs w:val="26"/>
                <w:lang w:val="uk-UA" w:eastAsia="en-US"/>
              </w:rPr>
              <w:t xml:space="preserve"> </w:t>
            </w:r>
            <w:r w:rsidRPr="006203E8">
              <w:rPr>
                <w:rFonts w:eastAsiaTheme="minorHAnsi"/>
                <w:color w:val="000000"/>
                <w:sz w:val="26"/>
                <w:szCs w:val="26"/>
                <w:lang w:eastAsia="en-US"/>
              </w:rPr>
              <w:t>ділянку. (Підготовка</w:t>
            </w:r>
            <w:r>
              <w:rPr>
                <w:rFonts w:eastAsiaTheme="minorHAnsi"/>
                <w:color w:val="000000"/>
                <w:sz w:val="26"/>
                <w:szCs w:val="26"/>
                <w:lang w:val="uk-UA" w:eastAsia="en-US"/>
              </w:rPr>
              <w:t xml:space="preserve"> </w:t>
            </w:r>
            <w:r w:rsidRPr="006203E8">
              <w:rPr>
                <w:rFonts w:eastAsiaTheme="minorHAnsi"/>
                <w:color w:val="000000"/>
                <w:sz w:val="26"/>
                <w:szCs w:val="26"/>
                <w:lang w:eastAsia="en-US"/>
              </w:rPr>
              <w:t>лотів для продажу на аукціоні)</w:t>
            </w:r>
          </w:p>
        </w:tc>
        <w:tc>
          <w:tcPr>
            <w:tcW w:w="72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2019-2022</w:t>
            </w:r>
          </w:p>
        </w:tc>
        <w:tc>
          <w:tcPr>
            <w:tcW w:w="1440" w:type="dxa"/>
            <w:tcBorders>
              <w:top w:val="double" w:sz="1" w:space="0" w:color="C0C0C0"/>
              <w:left w:val="double" w:sz="1" w:space="0" w:color="C0C0C0"/>
              <w:bottom w:val="double" w:sz="1" w:space="0" w:color="C0C0C0"/>
            </w:tcBorders>
            <w:shd w:val="clear" w:color="auto" w:fill="F5F5F5"/>
          </w:tcPr>
          <w:p w:rsidR="006203E8" w:rsidRPr="006203E8" w:rsidRDefault="006203E8" w:rsidP="006203E8">
            <w:pPr>
              <w:rPr>
                <w:rFonts w:eastAsiaTheme="minorHAnsi"/>
                <w:sz w:val="26"/>
                <w:szCs w:val="26"/>
                <w:lang w:eastAsia="en-US"/>
              </w:rPr>
            </w:pPr>
            <w:r w:rsidRPr="006203E8">
              <w:rPr>
                <w:rFonts w:eastAsiaTheme="minorHAnsi"/>
                <w:color w:val="000000"/>
                <w:sz w:val="26"/>
                <w:szCs w:val="26"/>
                <w:lang w:eastAsia="en-US"/>
              </w:rPr>
              <w:t>Землевпоряднаорганізація,  сільська рада</w:t>
            </w:r>
          </w:p>
        </w:tc>
        <w:tc>
          <w:tcPr>
            <w:tcW w:w="900" w:type="dxa"/>
            <w:tcBorders>
              <w:top w:val="double" w:sz="1" w:space="0" w:color="C0C0C0"/>
              <w:left w:val="double" w:sz="1" w:space="0" w:color="C0C0C0"/>
              <w:bottom w:val="double" w:sz="1" w:space="0" w:color="C0C0C0"/>
            </w:tcBorders>
            <w:shd w:val="clear" w:color="auto" w:fill="F5F5F5"/>
          </w:tcPr>
          <w:p w:rsidR="006203E8" w:rsidRPr="006203E8" w:rsidRDefault="006203E8" w:rsidP="006203E8">
            <w:pPr>
              <w:rPr>
                <w:rFonts w:eastAsiaTheme="minorHAnsi"/>
                <w:sz w:val="26"/>
                <w:szCs w:val="26"/>
                <w:lang w:eastAsia="en-US"/>
              </w:rPr>
            </w:pPr>
            <w:r w:rsidRPr="006203E8">
              <w:rPr>
                <w:rFonts w:eastAsiaTheme="minorHAnsi"/>
                <w:sz w:val="26"/>
                <w:szCs w:val="26"/>
                <w:lang w:eastAsia="en-US"/>
              </w:rPr>
              <w:t>Місцевий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 5,0</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10,0</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10,0</w:t>
            </w:r>
          </w:p>
        </w:tc>
        <w:tc>
          <w:tcPr>
            <w:tcW w:w="578" w:type="dxa"/>
            <w:tcBorders>
              <w:top w:val="double" w:sz="1" w:space="0" w:color="C0C0C0"/>
              <w:left w:val="double" w:sz="1" w:space="0" w:color="C0C0C0"/>
              <w:bottom w:val="double" w:sz="1" w:space="0" w:color="C0C0C0"/>
            </w:tcBorders>
            <w:shd w:val="clear" w:color="auto" w:fill="F5F5F5"/>
          </w:tcPr>
          <w:p w:rsidR="006203E8" w:rsidRPr="006203E8" w:rsidRDefault="006203E8" w:rsidP="006203E8">
            <w:pPr>
              <w:rPr>
                <w:rFonts w:eastAsiaTheme="minorHAnsi"/>
                <w:color w:val="000000"/>
                <w:sz w:val="26"/>
                <w:szCs w:val="26"/>
                <w:lang w:eastAsia="en-US"/>
              </w:rPr>
            </w:pP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Збільшить</w:t>
            </w:r>
            <w:r>
              <w:rPr>
                <w:rFonts w:eastAsiaTheme="minorHAnsi"/>
                <w:color w:val="000000"/>
                <w:sz w:val="26"/>
                <w:szCs w:val="26"/>
                <w:lang w:val="uk-UA" w:eastAsia="en-US"/>
              </w:rPr>
              <w:t xml:space="preserve"> </w:t>
            </w:r>
            <w:r w:rsidRPr="006203E8">
              <w:rPr>
                <w:rFonts w:eastAsiaTheme="minorHAnsi"/>
                <w:color w:val="000000"/>
                <w:sz w:val="26"/>
                <w:szCs w:val="26"/>
                <w:lang w:eastAsia="en-US"/>
              </w:rPr>
              <w:t>надходження до місцевого бюджету, сприятиме</w:t>
            </w:r>
            <w:r>
              <w:rPr>
                <w:rFonts w:eastAsiaTheme="minorHAnsi"/>
                <w:color w:val="000000"/>
                <w:sz w:val="26"/>
                <w:szCs w:val="26"/>
                <w:lang w:val="uk-UA" w:eastAsia="en-US"/>
              </w:rPr>
              <w:t xml:space="preserve"> </w:t>
            </w:r>
            <w:r w:rsidRPr="006203E8">
              <w:rPr>
                <w:rFonts w:eastAsiaTheme="minorHAnsi"/>
                <w:color w:val="000000"/>
                <w:sz w:val="26"/>
                <w:szCs w:val="26"/>
                <w:lang w:eastAsia="en-US"/>
              </w:rPr>
              <w:t>розвитку</w:t>
            </w:r>
            <w:r>
              <w:rPr>
                <w:rFonts w:eastAsiaTheme="minorHAnsi"/>
                <w:color w:val="000000"/>
                <w:sz w:val="26"/>
                <w:szCs w:val="26"/>
                <w:lang w:val="uk-UA" w:eastAsia="en-US"/>
              </w:rPr>
              <w:t xml:space="preserve"> </w:t>
            </w:r>
            <w:r w:rsidRPr="006203E8">
              <w:rPr>
                <w:rFonts w:eastAsiaTheme="minorHAnsi"/>
                <w:color w:val="000000"/>
                <w:sz w:val="26"/>
                <w:szCs w:val="26"/>
                <w:lang w:eastAsia="en-US"/>
              </w:rPr>
              <w:t>економіки та надходженню</w:t>
            </w:r>
            <w:r>
              <w:rPr>
                <w:rFonts w:eastAsiaTheme="minorHAnsi"/>
                <w:color w:val="000000"/>
                <w:sz w:val="26"/>
                <w:szCs w:val="26"/>
                <w:lang w:val="uk-UA" w:eastAsia="en-US"/>
              </w:rPr>
              <w:t xml:space="preserve"> </w:t>
            </w:r>
            <w:r w:rsidRPr="006203E8">
              <w:rPr>
                <w:rFonts w:eastAsiaTheme="minorHAnsi"/>
                <w:color w:val="000000"/>
                <w:sz w:val="26"/>
                <w:szCs w:val="26"/>
                <w:lang w:eastAsia="en-US"/>
              </w:rPr>
              <w:t>інвестицій</w:t>
            </w:r>
          </w:p>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 </w:t>
            </w:r>
          </w:p>
        </w:tc>
      </w:tr>
      <w:tr w:rsidR="006203E8" w:rsidRPr="006203E8" w:rsidTr="006203E8">
        <w:tc>
          <w:tcPr>
            <w:tcW w:w="1268" w:type="dxa"/>
            <w:vMerge/>
            <w:tcBorders>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p>
        </w:tc>
        <w:tc>
          <w:tcPr>
            <w:tcW w:w="1800" w:type="dxa"/>
            <w:tcBorders>
              <w:top w:val="double" w:sz="1" w:space="0" w:color="C0C0C0"/>
              <w:left w:val="double" w:sz="1" w:space="0" w:color="C0C0C0"/>
              <w:bottom w:val="double" w:sz="1" w:space="0" w:color="C0C0C0"/>
            </w:tcBorders>
            <w:shd w:val="clear" w:color="auto" w:fill="F5F5F5"/>
            <w:vAlign w:val="center"/>
          </w:tcPr>
          <w:p w:rsidR="00E3541B"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1.</w:t>
            </w:r>
            <w:r w:rsidRPr="006203E8">
              <w:rPr>
                <w:rFonts w:eastAsiaTheme="minorHAnsi"/>
                <w:color w:val="000000"/>
                <w:sz w:val="26"/>
                <w:szCs w:val="26"/>
                <w:lang w:val="uk-UA" w:eastAsia="en-US"/>
              </w:rPr>
              <w:t>4</w:t>
            </w:r>
            <w:r w:rsidRPr="006203E8">
              <w:rPr>
                <w:rFonts w:eastAsiaTheme="minorHAnsi"/>
                <w:color w:val="000000"/>
                <w:sz w:val="26"/>
                <w:szCs w:val="26"/>
                <w:lang w:eastAsia="en-US"/>
              </w:rPr>
              <w:t>. Виготовлення</w:t>
            </w:r>
          </w:p>
          <w:p w:rsidR="006203E8" w:rsidRPr="006203E8" w:rsidRDefault="00E3541B" w:rsidP="006203E8">
            <w:pPr>
              <w:rPr>
                <w:rFonts w:eastAsiaTheme="minorHAnsi"/>
                <w:color w:val="000000"/>
                <w:sz w:val="26"/>
                <w:szCs w:val="26"/>
                <w:lang w:eastAsia="en-US"/>
              </w:rPr>
            </w:pPr>
            <w:r w:rsidRPr="006203E8">
              <w:rPr>
                <w:rFonts w:eastAsiaTheme="minorHAnsi"/>
                <w:color w:val="000000"/>
                <w:sz w:val="26"/>
                <w:szCs w:val="26"/>
                <w:lang w:eastAsia="en-US"/>
              </w:rPr>
              <w:t>Д</w:t>
            </w:r>
            <w:r w:rsidR="006203E8" w:rsidRPr="006203E8">
              <w:rPr>
                <w:rFonts w:eastAsiaTheme="minorHAnsi"/>
                <w:color w:val="000000"/>
                <w:sz w:val="26"/>
                <w:szCs w:val="26"/>
                <w:lang w:eastAsia="en-US"/>
              </w:rPr>
              <w:t>окументації</w:t>
            </w:r>
            <w:r>
              <w:rPr>
                <w:rFonts w:eastAsiaTheme="minorHAnsi"/>
                <w:color w:val="000000"/>
                <w:sz w:val="26"/>
                <w:szCs w:val="26"/>
                <w:lang w:val="uk-UA" w:eastAsia="en-US"/>
              </w:rPr>
              <w:t xml:space="preserve"> </w:t>
            </w:r>
            <w:r w:rsidR="006203E8" w:rsidRPr="006203E8">
              <w:rPr>
                <w:rFonts w:eastAsiaTheme="minorHAnsi"/>
                <w:color w:val="000000"/>
                <w:sz w:val="26"/>
                <w:szCs w:val="26"/>
                <w:lang w:eastAsia="en-US"/>
              </w:rPr>
              <w:t>із</w:t>
            </w:r>
            <w:r>
              <w:rPr>
                <w:rFonts w:eastAsiaTheme="minorHAnsi"/>
                <w:color w:val="000000"/>
                <w:sz w:val="26"/>
                <w:szCs w:val="26"/>
                <w:lang w:val="uk-UA" w:eastAsia="en-US"/>
              </w:rPr>
              <w:t xml:space="preserve"> </w:t>
            </w:r>
            <w:r w:rsidR="006203E8" w:rsidRPr="006203E8">
              <w:rPr>
                <w:rFonts w:eastAsiaTheme="minorHAnsi"/>
                <w:color w:val="000000"/>
                <w:sz w:val="26"/>
                <w:szCs w:val="26"/>
                <w:lang w:eastAsia="en-US"/>
              </w:rPr>
              <w:t>землеустрою</w:t>
            </w:r>
            <w:r>
              <w:rPr>
                <w:rFonts w:eastAsiaTheme="minorHAnsi"/>
                <w:color w:val="000000"/>
                <w:sz w:val="26"/>
                <w:szCs w:val="26"/>
                <w:lang w:val="uk-UA" w:eastAsia="en-US"/>
              </w:rPr>
              <w:t xml:space="preserve"> </w:t>
            </w:r>
            <w:r w:rsidR="006203E8" w:rsidRPr="006203E8">
              <w:rPr>
                <w:rFonts w:eastAsiaTheme="minorHAnsi"/>
                <w:color w:val="000000"/>
                <w:sz w:val="26"/>
                <w:szCs w:val="26"/>
                <w:lang w:eastAsia="en-US"/>
              </w:rPr>
              <w:t>щодо</w:t>
            </w:r>
            <w:r>
              <w:rPr>
                <w:rFonts w:eastAsiaTheme="minorHAnsi"/>
                <w:color w:val="000000"/>
                <w:sz w:val="26"/>
                <w:szCs w:val="26"/>
                <w:lang w:val="uk-UA" w:eastAsia="en-US"/>
              </w:rPr>
              <w:t xml:space="preserve"> </w:t>
            </w:r>
            <w:r w:rsidR="006203E8" w:rsidRPr="006203E8">
              <w:rPr>
                <w:rFonts w:eastAsiaTheme="minorHAnsi"/>
                <w:color w:val="000000"/>
                <w:sz w:val="26"/>
                <w:szCs w:val="26"/>
                <w:lang w:eastAsia="en-US"/>
              </w:rPr>
              <w:t>встановлення меж земельних</w:t>
            </w:r>
            <w:r>
              <w:rPr>
                <w:rFonts w:eastAsiaTheme="minorHAnsi"/>
                <w:color w:val="000000"/>
                <w:sz w:val="26"/>
                <w:szCs w:val="26"/>
                <w:lang w:val="uk-UA" w:eastAsia="en-US"/>
              </w:rPr>
              <w:t xml:space="preserve"> </w:t>
            </w:r>
            <w:r w:rsidR="006203E8" w:rsidRPr="006203E8">
              <w:rPr>
                <w:rFonts w:eastAsiaTheme="minorHAnsi"/>
                <w:color w:val="000000"/>
                <w:sz w:val="26"/>
                <w:szCs w:val="26"/>
                <w:lang w:eastAsia="en-US"/>
              </w:rPr>
              <w:t>ділянок в натурі</w:t>
            </w:r>
            <w:r>
              <w:rPr>
                <w:rFonts w:eastAsiaTheme="minorHAnsi"/>
                <w:color w:val="000000"/>
                <w:sz w:val="26"/>
                <w:szCs w:val="26"/>
                <w:lang w:val="uk-UA" w:eastAsia="en-US"/>
              </w:rPr>
              <w:t xml:space="preserve"> </w:t>
            </w:r>
            <w:r w:rsidR="006203E8" w:rsidRPr="006203E8">
              <w:rPr>
                <w:rFonts w:eastAsiaTheme="minorHAnsi"/>
                <w:color w:val="000000"/>
                <w:sz w:val="26"/>
                <w:szCs w:val="26"/>
                <w:lang w:eastAsia="en-US"/>
              </w:rPr>
              <w:t>установ та організацій, які</w:t>
            </w:r>
            <w:r>
              <w:rPr>
                <w:rFonts w:eastAsiaTheme="minorHAnsi"/>
                <w:color w:val="000000"/>
                <w:sz w:val="26"/>
                <w:szCs w:val="26"/>
                <w:lang w:val="uk-UA" w:eastAsia="en-US"/>
              </w:rPr>
              <w:t xml:space="preserve"> </w:t>
            </w:r>
            <w:r w:rsidR="006203E8" w:rsidRPr="006203E8">
              <w:rPr>
                <w:rFonts w:eastAsiaTheme="minorHAnsi"/>
                <w:color w:val="000000"/>
                <w:sz w:val="26"/>
                <w:szCs w:val="26"/>
                <w:lang w:eastAsia="en-US"/>
              </w:rPr>
              <w:t>фінансуються за рахунок</w:t>
            </w:r>
            <w:r>
              <w:rPr>
                <w:rFonts w:eastAsiaTheme="minorHAnsi"/>
                <w:color w:val="000000"/>
                <w:sz w:val="26"/>
                <w:szCs w:val="26"/>
                <w:lang w:val="uk-UA" w:eastAsia="en-US"/>
              </w:rPr>
              <w:t xml:space="preserve"> </w:t>
            </w:r>
            <w:r w:rsidR="006203E8" w:rsidRPr="006203E8">
              <w:rPr>
                <w:rFonts w:eastAsiaTheme="minorHAnsi"/>
                <w:color w:val="000000"/>
                <w:sz w:val="26"/>
                <w:szCs w:val="26"/>
                <w:lang w:eastAsia="en-US"/>
              </w:rPr>
              <w:t>місцевого бюджету</w:t>
            </w:r>
          </w:p>
        </w:tc>
        <w:tc>
          <w:tcPr>
            <w:tcW w:w="72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2019-2022</w:t>
            </w:r>
          </w:p>
        </w:tc>
        <w:tc>
          <w:tcPr>
            <w:tcW w:w="14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 Землевпоряднаорганізація,  сільська рада</w:t>
            </w:r>
          </w:p>
        </w:tc>
        <w:tc>
          <w:tcPr>
            <w:tcW w:w="90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Місцевий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 5,0</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10,0</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10,0</w:t>
            </w:r>
          </w:p>
        </w:tc>
        <w:tc>
          <w:tcPr>
            <w:tcW w:w="578" w:type="dxa"/>
            <w:tcBorders>
              <w:top w:val="double" w:sz="1" w:space="0" w:color="C0C0C0"/>
              <w:left w:val="double" w:sz="1" w:space="0" w:color="C0C0C0"/>
              <w:bottom w:val="double" w:sz="1" w:space="0" w:color="C0C0C0"/>
            </w:tcBorders>
            <w:shd w:val="clear" w:color="auto" w:fill="F5F5F5"/>
          </w:tcPr>
          <w:p w:rsidR="006203E8" w:rsidRPr="006203E8" w:rsidRDefault="006203E8" w:rsidP="006203E8">
            <w:pPr>
              <w:rPr>
                <w:rFonts w:eastAsiaTheme="minorHAnsi"/>
                <w:color w:val="000000"/>
                <w:sz w:val="26"/>
                <w:szCs w:val="26"/>
                <w:lang w:eastAsia="en-US"/>
              </w:rPr>
            </w:pP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6203E8" w:rsidRPr="006203E8" w:rsidRDefault="006203E8" w:rsidP="006203E8">
            <w:pPr>
              <w:rPr>
                <w:rFonts w:eastAsiaTheme="minorHAnsi"/>
                <w:color w:val="000000"/>
                <w:sz w:val="26"/>
                <w:szCs w:val="26"/>
                <w:lang w:eastAsia="en-US"/>
              </w:rPr>
            </w:pPr>
            <w:r w:rsidRPr="006203E8">
              <w:rPr>
                <w:rFonts w:eastAsiaTheme="minorHAnsi"/>
                <w:color w:val="000000"/>
                <w:sz w:val="26"/>
                <w:szCs w:val="26"/>
                <w:lang w:eastAsia="en-US"/>
              </w:rPr>
              <w:t>У результаті</w:t>
            </w:r>
            <w:r w:rsidR="00E3541B">
              <w:rPr>
                <w:rFonts w:eastAsiaTheme="minorHAnsi"/>
                <w:color w:val="000000"/>
                <w:sz w:val="26"/>
                <w:szCs w:val="26"/>
                <w:lang w:val="uk-UA" w:eastAsia="en-US"/>
              </w:rPr>
              <w:t xml:space="preserve"> </w:t>
            </w:r>
            <w:r w:rsidRPr="006203E8">
              <w:rPr>
                <w:rFonts w:eastAsiaTheme="minorHAnsi"/>
                <w:color w:val="000000"/>
                <w:sz w:val="26"/>
                <w:szCs w:val="26"/>
                <w:lang w:eastAsia="en-US"/>
              </w:rPr>
              <w:t>роботи буде розроблено</w:t>
            </w:r>
            <w:r w:rsidR="00E3541B">
              <w:rPr>
                <w:rFonts w:eastAsiaTheme="minorHAnsi"/>
                <w:color w:val="000000"/>
                <w:sz w:val="26"/>
                <w:szCs w:val="26"/>
                <w:lang w:val="uk-UA" w:eastAsia="en-US"/>
              </w:rPr>
              <w:t xml:space="preserve"> </w:t>
            </w:r>
            <w:r w:rsidRPr="006203E8">
              <w:rPr>
                <w:rFonts w:eastAsiaTheme="minorHAnsi"/>
                <w:color w:val="000000"/>
                <w:sz w:val="26"/>
                <w:szCs w:val="26"/>
                <w:lang w:eastAsia="en-US"/>
              </w:rPr>
              <w:t>документацій</w:t>
            </w:r>
            <w:r w:rsidR="00E3541B">
              <w:rPr>
                <w:rFonts w:eastAsiaTheme="minorHAnsi"/>
                <w:color w:val="000000"/>
                <w:sz w:val="26"/>
                <w:szCs w:val="26"/>
                <w:lang w:val="uk-UA" w:eastAsia="en-US"/>
              </w:rPr>
              <w:t xml:space="preserve"> </w:t>
            </w:r>
            <w:r w:rsidRPr="006203E8">
              <w:rPr>
                <w:rFonts w:eastAsiaTheme="minorHAnsi"/>
                <w:color w:val="000000"/>
                <w:sz w:val="26"/>
                <w:szCs w:val="26"/>
                <w:lang w:eastAsia="en-US"/>
              </w:rPr>
              <w:t>ізземлеустрою для освоєння</w:t>
            </w:r>
            <w:r w:rsidR="00E3541B">
              <w:rPr>
                <w:rFonts w:eastAsiaTheme="minorHAnsi"/>
                <w:color w:val="000000"/>
                <w:sz w:val="26"/>
                <w:szCs w:val="26"/>
                <w:lang w:val="uk-UA" w:eastAsia="en-US"/>
              </w:rPr>
              <w:t xml:space="preserve"> </w:t>
            </w:r>
            <w:r w:rsidRPr="006203E8">
              <w:rPr>
                <w:rFonts w:eastAsiaTheme="minorHAnsi"/>
                <w:color w:val="000000"/>
                <w:sz w:val="26"/>
                <w:szCs w:val="26"/>
                <w:lang w:eastAsia="en-US"/>
              </w:rPr>
              <w:t>нових</w:t>
            </w:r>
            <w:r w:rsidR="00E3541B">
              <w:rPr>
                <w:rFonts w:eastAsiaTheme="minorHAnsi"/>
                <w:color w:val="000000"/>
                <w:sz w:val="26"/>
                <w:szCs w:val="26"/>
                <w:lang w:val="uk-UA" w:eastAsia="en-US"/>
              </w:rPr>
              <w:t xml:space="preserve"> </w:t>
            </w:r>
            <w:r w:rsidRPr="006203E8">
              <w:rPr>
                <w:rFonts w:eastAsiaTheme="minorHAnsi"/>
                <w:color w:val="000000"/>
                <w:sz w:val="26"/>
                <w:szCs w:val="26"/>
                <w:lang w:eastAsia="en-US"/>
              </w:rPr>
              <w:t>територій, реалізації генерального плану сіл та селища, альтернативні напрямки розширення</w:t>
            </w:r>
            <w:r w:rsidR="00E3541B">
              <w:rPr>
                <w:rFonts w:eastAsiaTheme="minorHAnsi"/>
                <w:color w:val="000000"/>
                <w:sz w:val="26"/>
                <w:szCs w:val="26"/>
                <w:lang w:val="uk-UA" w:eastAsia="en-US"/>
              </w:rPr>
              <w:t xml:space="preserve"> </w:t>
            </w:r>
            <w:r w:rsidR="00E3541B">
              <w:rPr>
                <w:rFonts w:eastAsiaTheme="minorHAnsi"/>
                <w:color w:val="000000"/>
                <w:sz w:val="26"/>
                <w:szCs w:val="26"/>
                <w:lang w:eastAsia="en-US"/>
              </w:rPr>
              <w:t xml:space="preserve">сільської </w:t>
            </w:r>
            <w:r w:rsidRPr="006203E8">
              <w:rPr>
                <w:rFonts w:eastAsiaTheme="minorHAnsi"/>
                <w:color w:val="000000"/>
                <w:sz w:val="26"/>
                <w:szCs w:val="26"/>
                <w:lang w:eastAsia="en-US"/>
              </w:rPr>
              <w:t>забудови на користь</w:t>
            </w:r>
            <w:r w:rsidR="00E3541B">
              <w:rPr>
                <w:rFonts w:eastAsiaTheme="minorHAnsi"/>
                <w:color w:val="000000"/>
                <w:sz w:val="26"/>
                <w:szCs w:val="26"/>
                <w:lang w:val="uk-UA" w:eastAsia="en-US"/>
              </w:rPr>
              <w:t xml:space="preserve"> </w:t>
            </w:r>
            <w:r w:rsidRPr="006203E8">
              <w:rPr>
                <w:rFonts w:eastAsiaTheme="minorHAnsi"/>
                <w:color w:val="000000"/>
                <w:sz w:val="26"/>
                <w:szCs w:val="26"/>
                <w:lang w:eastAsia="en-US"/>
              </w:rPr>
              <w:t>громади</w:t>
            </w:r>
          </w:p>
        </w:tc>
      </w:tr>
      <w:tr w:rsidR="006203E8" w:rsidRPr="006203E8" w:rsidTr="006203E8">
        <w:tc>
          <w:tcPr>
            <w:tcW w:w="6128" w:type="dxa"/>
            <w:gridSpan w:val="5"/>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bCs/>
                <w:color w:val="000000"/>
                <w:sz w:val="26"/>
                <w:szCs w:val="26"/>
                <w:lang w:eastAsia="en-US"/>
              </w:rPr>
            </w:pPr>
            <w:r w:rsidRPr="006203E8">
              <w:rPr>
                <w:rFonts w:eastAsiaTheme="minorHAnsi"/>
                <w:b/>
                <w:bCs/>
                <w:color w:val="000000"/>
                <w:sz w:val="26"/>
                <w:szCs w:val="26"/>
                <w:lang w:eastAsia="en-US"/>
              </w:rPr>
              <w:t>УСЬОГО, тис. грн.</w:t>
            </w: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color w:val="000000"/>
                <w:sz w:val="26"/>
                <w:szCs w:val="26"/>
                <w:lang w:eastAsia="en-US"/>
              </w:rPr>
            </w:pP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color w:val="000000"/>
                <w:sz w:val="26"/>
                <w:szCs w:val="26"/>
                <w:lang w:eastAsia="en-US"/>
              </w:rPr>
            </w:pPr>
          </w:p>
        </w:tc>
        <w:tc>
          <w:tcPr>
            <w:tcW w:w="540" w:type="dxa"/>
            <w:tcBorders>
              <w:top w:val="double" w:sz="1" w:space="0" w:color="C0C0C0"/>
              <w:left w:val="double" w:sz="1" w:space="0" w:color="C0C0C0"/>
              <w:bottom w:val="double" w:sz="1" w:space="0" w:color="C0C0C0"/>
            </w:tcBorders>
            <w:shd w:val="clear" w:color="auto" w:fill="F5F5F5"/>
            <w:vAlign w:val="center"/>
          </w:tcPr>
          <w:p w:rsidR="006203E8" w:rsidRPr="006203E8" w:rsidRDefault="006203E8" w:rsidP="006203E8">
            <w:pPr>
              <w:rPr>
                <w:rFonts w:eastAsiaTheme="minorHAnsi"/>
                <w:b/>
                <w:color w:val="000000"/>
                <w:sz w:val="26"/>
                <w:szCs w:val="26"/>
                <w:lang w:eastAsia="en-US"/>
              </w:rPr>
            </w:pPr>
          </w:p>
        </w:tc>
        <w:tc>
          <w:tcPr>
            <w:tcW w:w="578" w:type="dxa"/>
            <w:tcBorders>
              <w:top w:val="double" w:sz="1" w:space="0" w:color="C0C0C0"/>
              <w:left w:val="double" w:sz="1" w:space="0" w:color="C0C0C0"/>
              <w:bottom w:val="double" w:sz="1" w:space="0" w:color="C0C0C0"/>
            </w:tcBorders>
            <w:shd w:val="clear" w:color="auto" w:fill="F5F5F5"/>
          </w:tcPr>
          <w:p w:rsidR="006203E8" w:rsidRPr="006203E8" w:rsidRDefault="006203E8" w:rsidP="006203E8">
            <w:pPr>
              <w:rPr>
                <w:rFonts w:eastAsiaTheme="minorHAnsi"/>
                <w:b/>
                <w:color w:val="000000"/>
                <w:sz w:val="26"/>
                <w:szCs w:val="26"/>
                <w:lang w:eastAsia="en-US"/>
              </w:rPr>
            </w:pP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6203E8" w:rsidRPr="006203E8" w:rsidRDefault="006203E8" w:rsidP="006203E8">
            <w:pPr>
              <w:rPr>
                <w:rFonts w:eastAsiaTheme="minorHAnsi"/>
                <w:b/>
                <w:color w:val="000000"/>
                <w:sz w:val="26"/>
                <w:szCs w:val="26"/>
                <w:lang w:eastAsia="en-US"/>
              </w:rPr>
            </w:pPr>
            <w:r w:rsidRPr="006203E8">
              <w:rPr>
                <w:rFonts w:eastAsiaTheme="minorHAnsi"/>
                <w:b/>
                <w:color w:val="000000"/>
                <w:sz w:val="26"/>
                <w:szCs w:val="26"/>
                <w:lang w:eastAsia="en-US"/>
              </w:rPr>
              <w:t> </w:t>
            </w:r>
          </w:p>
        </w:tc>
      </w:tr>
    </w:tbl>
    <w:p w:rsidR="006203E8" w:rsidRPr="006203E8" w:rsidRDefault="006203E8" w:rsidP="006203E8">
      <w:pPr>
        <w:rPr>
          <w:rFonts w:asciiTheme="minorHAnsi" w:eastAsiaTheme="minorHAnsi" w:hAnsiTheme="minorHAnsi" w:cstheme="minorBidi"/>
          <w:sz w:val="26"/>
          <w:szCs w:val="26"/>
          <w:lang w:eastAsia="en-US"/>
        </w:rPr>
      </w:pPr>
    </w:p>
    <w:p w:rsidR="006203E8" w:rsidRPr="006203E8" w:rsidRDefault="006203E8" w:rsidP="006203E8">
      <w:pPr>
        <w:rPr>
          <w:rFonts w:asciiTheme="minorHAnsi" w:eastAsiaTheme="minorHAnsi" w:hAnsiTheme="minorHAnsi" w:cstheme="minorBidi"/>
          <w:sz w:val="26"/>
          <w:szCs w:val="26"/>
          <w:lang w:eastAsia="en-US"/>
        </w:rPr>
      </w:pPr>
    </w:p>
    <w:p w:rsidR="006203E8" w:rsidRPr="006203E8" w:rsidRDefault="006203E8" w:rsidP="006203E8">
      <w:pPr>
        <w:rPr>
          <w:rFonts w:asciiTheme="minorHAnsi" w:eastAsiaTheme="minorHAnsi" w:hAnsiTheme="minorHAnsi" w:cstheme="minorBidi"/>
          <w:sz w:val="26"/>
          <w:szCs w:val="26"/>
          <w:lang w:eastAsia="en-US"/>
        </w:rPr>
      </w:pPr>
    </w:p>
    <w:p w:rsidR="00184DD0" w:rsidRDefault="00184DD0" w:rsidP="00184DD0">
      <w:pPr>
        <w:spacing w:line="288" w:lineRule="auto"/>
        <w:rPr>
          <w:rFonts w:eastAsia="Calibri"/>
          <w:iCs/>
          <w:sz w:val="28"/>
          <w:szCs w:val="28"/>
          <w:lang w:eastAsia="en-US"/>
        </w:rPr>
      </w:pPr>
    </w:p>
    <w:p w:rsidR="00E3541B" w:rsidRDefault="00E3541B" w:rsidP="00184DD0">
      <w:pPr>
        <w:spacing w:line="288" w:lineRule="auto"/>
        <w:rPr>
          <w:rFonts w:eastAsia="Calibri"/>
          <w:iCs/>
          <w:sz w:val="28"/>
          <w:szCs w:val="28"/>
          <w:lang w:eastAsia="en-US"/>
        </w:rPr>
      </w:pPr>
    </w:p>
    <w:p w:rsidR="00E3541B" w:rsidRDefault="00E3541B" w:rsidP="00184DD0">
      <w:pPr>
        <w:spacing w:line="288" w:lineRule="auto"/>
        <w:rPr>
          <w:rFonts w:eastAsia="Calibri"/>
          <w:iCs/>
          <w:sz w:val="28"/>
          <w:szCs w:val="28"/>
          <w:lang w:eastAsia="en-US"/>
        </w:rPr>
      </w:pPr>
    </w:p>
    <w:p w:rsidR="00E3541B" w:rsidRDefault="00E3541B" w:rsidP="00184DD0">
      <w:pPr>
        <w:spacing w:line="288" w:lineRule="auto"/>
        <w:rPr>
          <w:rFonts w:eastAsia="Calibri"/>
          <w:iCs/>
          <w:sz w:val="28"/>
          <w:szCs w:val="28"/>
          <w:lang w:eastAsia="en-US"/>
        </w:rPr>
      </w:pPr>
    </w:p>
    <w:p w:rsidR="00E3541B" w:rsidRDefault="00E3541B" w:rsidP="00184DD0">
      <w:pPr>
        <w:spacing w:line="288" w:lineRule="auto"/>
        <w:rPr>
          <w:rFonts w:eastAsia="Calibri"/>
          <w:iCs/>
          <w:sz w:val="28"/>
          <w:szCs w:val="28"/>
          <w:lang w:eastAsia="en-US"/>
        </w:rPr>
      </w:pPr>
    </w:p>
    <w:p w:rsidR="00E3541B" w:rsidRDefault="00E3541B" w:rsidP="00184DD0">
      <w:pPr>
        <w:spacing w:line="288" w:lineRule="auto"/>
        <w:rPr>
          <w:rFonts w:eastAsia="Calibri"/>
          <w:iCs/>
          <w:sz w:val="28"/>
          <w:szCs w:val="28"/>
          <w:lang w:eastAsia="en-US"/>
        </w:rPr>
      </w:pPr>
    </w:p>
    <w:p w:rsidR="00E3541B" w:rsidRDefault="00E3541B" w:rsidP="00184DD0">
      <w:pPr>
        <w:spacing w:line="288" w:lineRule="auto"/>
        <w:rPr>
          <w:rFonts w:eastAsia="Calibri"/>
          <w:iCs/>
          <w:sz w:val="28"/>
          <w:szCs w:val="28"/>
          <w:lang w:eastAsia="en-US"/>
        </w:rPr>
      </w:pPr>
    </w:p>
    <w:p w:rsidR="00E3541B" w:rsidRDefault="00E3541B" w:rsidP="00184DD0">
      <w:pPr>
        <w:spacing w:line="288" w:lineRule="auto"/>
        <w:rPr>
          <w:rFonts w:eastAsia="Calibri"/>
          <w:iCs/>
          <w:sz w:val="28"/>
          <w:szCs w:val="28"/>
          <w:lang w:eastAsia="en-US"/>
        </w:rPr>
      </w:pPr>
    </w:p>
    <w:p w:rsidR="00E3541B" w:rsidRPr="00E3541B" w:rsidRDefault="00E3541B" w:rsidP="00E3541B">
      <w:pPr>
        <w:rPr>
          <w:rFonts w:asciiTheme="minorHAnsi" w:eastAsiaTheme="minorHAnsi" w:hAnsiTheme="minorHAnsi" w:cstheme="minorBidi"/>
          <w:sz w:val="26"/>
          <w:szCs w:val="26"/>
          <w:lang w:eastAsia="en-US"/>
        </w:rPr>
      </w:pPr>
    </w:p>
    <w:p w:rsidR="00E3541B" w:rsidRPr="00E3541B" w:rsidRDefault="00E3541B" w:rsidP="00E3541B">
      <w:pPr>
        <w:spacing w:after="200"/>
        <w:contextualSpacing/>
        <w:jc w:val="center"/>
        <w:rPr>
          <w:rFonts w:eastAsiaTheme="minorHAnsi" w:cstheme="minorBidi"/>
          <w:b/>
          <w:sz w:val="28"/>
          <w:szCs w:val="28"/>
          <w:lang w:val="uk-UA" w:eastAsia="en-US"/>
        </w:rPr>
      </w:pPr>
      <w:r w:rsidRPr="00E3541B">
        <w:rPr>
          <w:rFonts w:eastAsiaTheme="minorHAnsi" w:cstheme="minorBidi"/>
          <w:noProof/>
          <w:sz w:val="28"/>
          <w:szCs w:val="28"/>
          <w:lang w:val="uk-UA" w:eastAsia="uk-UA"/>
        </w:rPr>
        <w:lastRenderedPageBreak/>
        <w:drawing>
          <wp:inline distT="0" distB="0" distL="0" distR="0" wp14:anchorId="66A657FE" wp14:editId="168AA49F">
            <wp:extent cx="485775" cy="647700"/>
            <wp:effectExtent l="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r w:rsidRPr="00E3541B">
        <w:rPr>
          <w:rFonts w:eastAsiaTheme="minorHAnsi" w:cstheme="minorBidi"/>
          <w:sz w:val="28"/>
          <w:szCs w:val="28"/>
          <w:lang w:eastAsia="en-US"/>
        </w:rPr>
        <w:br w:type="textWrapping" w:clear="all"/>
      </w:r>
      <w:r w:rsidRPr="00E3541B">
        <w:rPr>
          <w:rFonts w:eastAsiaTheme="minorHAnsi" w:cstheme="minorBidi"/>
          <w:b/>
          <w:sz w:val="28"/>
          <w:szCs w:val="28"/>
          <w:lang w:val="uk-UA" w:eastAsia="en-US"/>
        </w:rPr>
        <w:t>СТУДЕНИК</w:t>
      </w:r>
      <w:r w:rsidRPr="00E3541B">
        <w:rPr>
          <w:rFonts w:eastAsiaTheme="minorHAnsi" w:cstheme="minorBidi"/>
          <w:b/>
          <w:sz w:val="28"/>
          <w:szCs w:val="28"/>
          <w:lang w:eastAsia="en-US"/>
        </w:rPr>
        <w:t>ІВСЬКА  СІЛЬСЬКА Р</w:t>
      </w:r>
      <w:r w:rsidRPr="00E3541B">
        <w:rPr>
          <w:rFonts w:eastAsiaTheme="minorHAnsi" w:cstheme="minorBidi"/>
          <w:b/>
          <w:sz w:val="28"/>
          <w:szCs w:val="28"/>
          <w:lang w:val="uk-UA" w:eastAsia="en-US"/>
        </w:rPr>
        <w:t>АДА</w:t>
      </w:r>
      <w:r w:rsidRPr="00E3541B">
        <w:rPr>
          <w:rFonts w:eastAsiaTheme="minorHAnsi" w:cstheme="minorBidi"/>
          <w:sz w:val="28"/>
          <w:szCs w:val="28"/>
          <w:lang w:eastAsia="en-US"/>
        </w:rPr>
        <w:t xml:space="preserve">  </w:t>
      </w:r>
    </w:p>
    <w:p w:rsidR="00E3541B" w:rsidRPr="00E3541B" w:rsidRDefault="00E3541B" w:rsidP="00E3541B">
      <w:pPr>
        <w:keepNext/>
        <w:contextualSpacing/>
        <w:jc w:val="center"/>
        <w:outlineLvl w:val="2"/>
        <w:rPr>
          <w:rFonts w:eastAsia="Calibri"/>
          <w:b/>
          <w:bCs/>
          <w:sz w:val="28"/>
          <w:szCs w:val="28"/>
          <w:lang w:val="uk-UA"/>
        </w:rPr>
      </w:pPr>
      <w:r w:rsidRPr="00E3541B">
        <w:rPr>
          <w:rFonts w:eastAsia="Calibri"/>
          <w:b/>
          <w:bCs/>
          <w:sz w:val="28"/>
          <w:szCs w:val="28"/>
          <w:lang w:val="uk-UA"/>
        </w:rPr>
        <w:t>ПЕРЕЯСЛАВ-ХМЕЛЬНИЦЬКОГО  РАЙОНУ</w:t>
      </w:r>
    </w:p>
    <w:p w:rsidR="00E3541B" w:rsidRPr="00E3541B" w:rsidRDefault="00E3541B" w:rsidP="00E3541B">
      <w:pPr>
        <w:keepNext/>
        <w:contextualSpacing/>
        <w:jc w:val="center"/>
        <w:outlineLvl w:val="2"/>
        <w:rPr>
          <w:rFonts w:eastAsia="Calibri"/>
          <w:b/>
          <w:bCs/>
          <w:sz w:val="28"/>
          <w:szCs w:val="28"/>
          <w:lang w:val="uk-UA"/>
        </w:rPr>
      </w:pPr>
      <w:r w:rsidRPr="00E3541B">
        <w:rPr>
          <w:rFonts w:eastAsia="Calibri"/>
          <w:b/>
          <w:bCs/>
          <w:sz w:val="28"/>
          <w:szCs w:val="28"/>
          <w:lang w:val="uk-UA"/>
        </w:rPr>
        <w:t>КИЇВСЬКОЇ ОБЛАСТІ</w:t>
      </w:r>
    </w:p>
    <w:p w:rsidR="00E3541B" w:rsidRPr="00E3541B" w:rsidRDefault="00E3541B" w:rsidP="00E3541B">
      <w:pPr>
        <w:spacing w:after="200"/>
        <w:contextualSpacing/>
        <w:jc w:val="center"/>
        <w:rPr>
          <w:rFonts w:eastAsiaTheme="minorHAnsi" w:cstheme="minorBidi"/>
          <w:b/>
          <w:sz w:val="28"/>
          <w:szCs w:val="28"/>
          <w:lang w:eastAsia="en-US"/>
        </w:rPr>
      </w:pPr>
      <w:r w:rsidRPr="00E3541B">
        <w:rPr>
          <w:rFonts w:eastAsiaTheme="minorHAnsi" w:cstheme="minorBidi"/>
          <w:b/>
          <w:sz w:val="28"/>
          <w:szCs w:val="28"/>
          <w:lang w:eastAsia="en-US"/>
        </w:rPr>
        <w:t>СЬОМОГО СКЛИКАННЯ</w:t>
      </w:r>
    </w:p>
    <w:p w:rsidR="00E3541B" w:rsidRPr="00E3541B" w:rsidRDefault="00E3541B" w:rsidP="00E3541B">
      <w:pPr>
        <w:keepNext/>
        <w:contextualSpacing/>
        <w:outlineLvl w:val="2"/>
        <w:rPr>
          <w:rFonts w:eastAsia="SimSun"/>
          <w:b/>
          <w:sz w:val="28"/>
          <w:szCs w:val="28"/>
          <w:lang w:val="uk-UA"/>
        </w:rPr>
      </w:pPr>
      <w:r w:rsidRPr="00E3541B">
        <w:rPr>
          <w:rFonts w:eastAsia="SimSun"/>
          <w:sz w:val="28"/>
          <w:szCs w:val="28"/>
          <w:lang w:val="uk-UA"/>
        </w:rPr>
        <w:t xml:space="preserve">  </w:t>
      </w:r>
    </w:p>
    <w:p w:rsidR="00E3541B" w:rsidRPr="00E3541B" w:rsidRDefault="00E3541B" w:rsidP="00E3541B">
      <w:pPr>
        <w:spacing w:after="200"/>
        <w:contextualSpacing/>
        <w:rPr>
          <w:rFonts w:eastAsiaTheme="minorHAnsi" w:cstheme="minorBidi"/>
          <w:sz w:val="28"/>
          <w:szCs w:val="28"/>
          <w:lang w:eastAsia="en-US"/>
        </w:rPr>
      </w:pPr>
      <w:r w:rsidRPr="00E3541B">
        <w:rPr>
          <w:rFonts w:eastAsiaTheme="minorHAnsi" w:cstheme="minorBidi"/>
          <w:sz w:val="22"/>
          <w:szCs w:val="22"/>
          <w:lang w:eastAsia="en-US"/>
        </w:rPr>
        <w:t xml:space="preserve">                                      </w:t>
      </w:r>
      <w:r w:rsidRPr="00E3541B">
        <w:rPr>
          <w:rFonts w:eastAsiaTheme="minorHAnsi" w:cstheme="minorBidi"/>
          <w:b/>
          <w:i/>
          <w:sz w:val="22"/>
          <w:szCs w:val="22"/>
          <w:lang w:eastAsia="en-US"/>
        </w:rPr>
        <w:t xml:space="preserve">        </w:t>
      </w:r>
      <w:r w:rsidRPr="00E3541B">
        <w:rPr>
          <w:rFonts w:eastAsiaTheme="minorHAnsi" w:cstheme="minorBidi"/>
          <w:b/>
          <w:i/>
          <w:sz w:val="22"/>
          <w:szCs w:val="22"/>
          <w:lang w:val="uk-UA" w:eastAsia="en-US"/>
        </w:rPr>
        <w:t xml:space="preserve">          </w:t>
      </w:r>
      <w:r w:rsidRPr="00E3541B">
        <w:rPr>
          <w:rFonts w:eastAsiaTheme="minorHAnsi" w:cstheme="minorBidi"/>
          <w:b/>
          <w:i/>
          <w:sz w:val="22"/>
          <w:szCs w:val="22"/>
          <w:lang w:eastAsia="en-US"/>
        </w:rPr>
        <w:t xml:space="preserve"> </w:t>
      </w:r>
      <w:r w:rsidRPr="00E3541B">
        <w:rPr>
          <w:rFonts w:eastAsiaTheme="minorHAnsi" w:cstheme="minorBidi"/>
          <w:b/>
          <w:sz w:val="28"/>
          <w:szCs w:val="28"/>
          <w:lang w:eastAsia="en-US"/>
        </w:rPr>
        <w:t>Р І Ш Е Н Н Я</w:t>
      </w:r>
      <w:r w:rsidRPr="00E3541B">
        <w:rPr>
          <w:rFonts w:eastAsiaTheme="minorHAnsi" w:cstheme="minorBidi"/>
          <w:sz w:val="28"/>
          <w:szCs w:val="28"/>
          <w:lang w:eastAsia="en-US"/>
        </w:rPr>
        <w:t xml:space="preserve">   </w:t>
      </w:r>
    </w:p>
    <w:p w:rsidR="00E3541B" w:rsidRPr="00E3541B" w:rsidRDefault="00E3541B" w:rsidP="00E3541B">
      <w:pPr>
        <w:spacing w:after="200"/>
        <w:contextualSpacing/>
        <w:rPr>
          <w:rFonts w:eastAsiaTheme="minorHAnsi" w:cstheme="minorBidi"/>
          <w:sz w:val="28"/>
          <w:szCs w:val="28"/>
          <w:lang w:eastAsia="en-US"/>
        </w:rPr>
      </w:pPr>
    </w:p>
    <w:p w:rsidR="00E3541B" w:rsidRPr="00E3541B" w:rsidRDefault="00E3541B" w:rsidP="00E3541B">
      <w:pPr>
        <w:suppressAutoHyphens/>
        <w:spacing w:after="40"/>
        <w:ind w:left="284" w:right="245"/>
        <w:rPr>
          <w:b/>
          <w:sz w:val="28"/>
          <w:szCs w:val="28"/>
          <w:lang w:eastAsia="ar-SA"/>
        </w:rPr>
      </w:pPr>
      <w:r w:rsidRPr="00E3541B">
        <w:rPr>
          <w:b/>
          <w:bCs/>
          <w:color w:val="000000"/>
          <w:sz w:val="28"/>
          <w:szCs w:val="28"/>
          <w:lang w:eastAsia="ar-SA"/>
        </w:rPr>
        <w:t xml:space="preserve">Про затвердження </w:t>
      </w:r>
    </w:p>
    <w:p w:rsidR="00E3541B" w:rsidRPr="00E3541B" w:rsidRDefault="00E3541B" w:rsidP="00E3541B">
      <w:pPr>
        <w:ind w:right="-1"/>
        <w:rPr>
          <w:rFonts w:eastAsiaTheme="minorHAnsi" w:cstheme="minorBidi"/>
          <w:b/>
          <w:bCs/>
          <w:color w:val="000000"/>
          <w:sz w:val="28"/>
          <w:szCs w:val="28"/>
          <w:lang w:val="uk-UA" w:eastAsia="en-US"/>
        </w:rPr>
      </w:pPr>
      <w:r w:rsidRPr="00E3541B">
        <w:rPr>
          <w:rFonts w:asciiTheme="minorHAnsi" w:eastAsiaTheme="minorHAnsi" w:hAnsiTheme="minorHAnsi" w:cstheme="minorBidi"/>
          <w:b/>
          <w:bCs/>
          <w:spacing w:val="20"/>
          <w:sz w:val="36"/>
          <w:szCs w:val="36"/>
          <w:lang w:eastAsia="en-US"/>
        </w:rPr>
        <w:t xml:space="preserve">  </w:t>
      </w:r>
      <w:r w:rsidRPr="00E3541B">
        <w:rPr>
          <w:rFonts w:eastAsiaTheme="minorHAnsi" w:cstheme="minorBidi"/>
          <w:b/>
          <w:bCs/>
          <w:color w:val="000000"/>
          <w:sz w:val="28"/>
          <w:szCs w:val="28"/>
          <w:lang w:val="uk-UA" w:eastAsia="en-US"/>
        </w:rPr>
        <w:t>програми</w:t>
      </w:r>
      <w:r w:rsidRPr="00E3541B">
        <w:rPr>
          <w:rFonts w:eastAsiaTheme="minorHAnsi" w:cstheme="minorBidi"/>
          <w:b/>
          <w:color w:val="000000"/>
          <w:sz w:val="28"/>
          <w:szCs w:val="28"/>
          <w:lang w:val="uk-UA" w:eastAsia="en-US"/>
        </w:rPr>
        <w:t xml:space="preserve"> </w:t>
      </w:r>
      <w:r w:rsidRPr="00E3541B">
        <w:rPr>
          <w:rFonts w:eastAsiaTheme="minorHAnsi" w:cstheme="minorBidi"/>
          <w:b/>
          <w:bCs/>
          <w:color w:val="000000"/>
          <w:sz w:val="28"/>
          <w:szCs w:val="28"/>
          <w:lang w:val="uk-UA" w:eastAsia="en-US"/>
        </w:rPr>
        <w:t>розроблення містобудівної документації</w:t>
      </w:r>
    </w:p>
    <w:p w:rsidR="00E3541B" w:rsidRPr="00E3541B" w:rsidRDefault="00E3541B" w:rsidP="00E3541B">
      <w:pPr>
        <w:ind w:right="-1"/>
        <w:rPr>
          <w:rFonts w:eastAsiaTheme="minorHAnsi" w:cstheme="minorBidi"/>
          <w:b/>
          <w:bCs/>
          <w:color w:val="000000"/>
          <w:sz w:val="28"/>
          <w:szCs w:val="28"/>
          <w:lang w:val="uk-UA" w:eastAsia="en-US"/>
        </w:rPr>
      </w:pPr>
      <w:r w:rsidRPr="00E3541B">
        <w:rPr>
          <w:rFonts w:eastAsiaTheme="minorHAnsi" w:cstheme="minorBidi"/>
          <w:b/>
          <w:bCs/>
          <w:color w:val="000000"/>
          <w:sz w:val="28"/>
          <w:szCs w:val="28"/>
          <w:lang w:val="uk-UA" w:eastAsia="en-US"/>
        </w:rPr>
        <w:t xml:space="preserve">   населених пунктів  Студениківської  сільської</w:t>
      </w:r>
    </w:p>
    <w:p w:rsidR="00E3541B" w:rsidRPr="00E3541B" w:rsidRDefault="00E3541B" w:rsidP="00E3541B">
      <w:pPr>
        <w:ind w:right="-1"/>
        <w:rPr>
          <w:rFonts w:asciiTheme="minorHAnsi" w:eastAsiaTheme="minorHAnsi" w:hAnsiTheme="minorHAnsi" w:cstheme="minorBidi"/>
          <w:b/>
          <w:sz w:val="28"/>
          <w:szCs w:val="28"/>
          <w:lang w:val="uk-UA" w:eastAsia="en-US"/>
        </w:rPr>
      </w:pPr>
      <w:r w:rsidRPr="00E3541B">
        <w:rPr>
          <w:rFonts w:eastAsiaTheme="minorHAnsi" w:cstheme="minorBidi"/>
          <w:b/>
          <w:bCs/>
          <w:color w:val="000000"/>
          <w:sz w:val="28"/>
          <w:szCs w:val="28"/>
          <w:lang w:val="uk-UA" w:eastAsia="en-US"/>
        </w:rPr>
        <w:t xml:space="preserve">   ради об’єднаної територіальної громади на 2019-2022 роки</w:t>
      </w:r>
      <w:r w:rsidRPr="00E3541B">
        <w:rPr>
          <w:rFonts w:asciiTheme="minorHAnsi" w:eastAsiaTheme="minorHAnsi" w:hAnsiTheme="minorHAnsi" w:cstheme="minorBidi"/>
          <w:b/>
          <w:sz w:val="28"/>
          <w:szCs w:val="28"/>
          <w:lang w:eastAsia="en-US"/>
        </w:rPr>
        <w:t> </w:t>
      </w:r>
    </w:p>
    <w:p w:rsidR="00E3541B" w:rsidRPr="00E3541B" w:rsidRDefault="00E3541B" w:rsidP="00E3541B">
      <w:pPr>
        <w:ind w:right="-1"/>
        <w:rPr>
          <w:rFonts w:eastAsiaTheme="minorHAnsi" w:cstheme="minorBidi"/>
          <w:bCs/>
          <w:color w:val="000000"/>
          <w:sz w:val="28"/>
          <w:szCs w:val="28"/>
          <w:lang w:val="uk-UA" w:eastAsia="en-US"/>
        </w:rPr>
      </w:pPr>
    </w:p>
    <w:p w:rsidR="00E3541B" w:rsidRPr="00E3541B" w:rsidRDefault="00E3541B" w:rsidP="00E3541B">
      <w:pPr>
        <w:tabs>
          <w:tab w:val="left" w:pos="420"/>
        </w:tabs>
        <w:suppressAutoHyphens/>
        <w:spacing w:after="200"/>
        <w:ind w:left="284"/>
        <w:jc w:val="both"/>
        <w:rPr>
          <w:sz w:val="24"/>
          <w:szCs w:val="24"/>
          <w:lang w:eastAsia="ar-SA"/>
        </w:rPr>
      </w:pPr>
      <w:r w:rsidRPr="00E3541B">
        <w:rPr>
          <w:color w:val="000000"/>
          <w:sz w:val="26"/>
          <w:szCs w:val="26"/>
          <w:lang w:eastAsia="ar-SA"/>
        </w:rPr>
        <w:t xml:space="preserve">          </w:t>
      </w:r>
      <w:r w:rsidRPr="00E3541B">
        <w:rPr>
          <w:color w:val="000000"/>
          <w:sz w:val="26"/>
          <w:szCs w:val="26"/>
          <w:lang w:eastAsia="ar-SA"/>
        </w:rPr>
        <w:tab/>
      </w:r>
      <w:r w:rsidRPr="00E3541B">
        <w:rPr>
          <w:color w:val="000000"/>
          <w:sz w:val="28"/>
          <w:szCs w:val="28"/>
          <w:lang w:val="uk-UA" w:eastAsia="ar-SA"/>
        </w:rPr>
        <w:t>Керуючись</w:t>
      </w:r>
      <w:r w:rsidRPr="00E3541B">
        <w:rPr>
          <w:color w:val="000000"/>
          <w:sz w:val="28"/>
          <w:szCs w:val="28"/>
          <w:lang w:eastAsia="ar-SA"/>
        </w:rPr>
        <w:t> </w:t>
      </w:r>
      <w:r w:rsidRPr="00E3541B">
        <w:rPr>
          <w:color w:val="000000"/>
          <w:sz w:val="28"/>
          <w:szCs w:val="28"/>
          <w:lang w:val="uk-UA" w:eastAsia="ar-SA"/>
        </w:rPr>
        <w:t xml:space="preserve"> ст.26 Закону України</w:t>
      </w:r>
      <w:r w:rsidRPr="00E3541B">
        <w:rPr>
          <w:color w:val="000000"/>
          <w:sz w:val="28"/>
          <w:szCs w:val="28"/>
          <w:lang w:eastAsia="ar-SA"/>
        </w:rPr>
        <w:t> </w:t>
      </w:r>
      <w:r w:rsidRPr="00E3541B">
        <w:rPr>
          <w:color w:val="000000"/>
          <w:sz w:val="28"/>
          <w:szCs w:val="28"/>
          <w:lang w:val="uk-UA" w:eastAsia="ar-SA"/>
        </w:rPr>
        <w:t xml:space="preserve"> «Про місцеве самоврядування в Україні», враховуючи пропозиції </w:t>
      </w:r>
      <w:r w:rsidRPr="00E3541B">
        <w:rPr>
          <w:sz w:val="28"/>
          <w:szCs w:val="28"/>
          <w:lang w:val="uk-UA" w:eastAsia="ar-SA"/>
        </w:rPr>
        <w:t>постійної комісії з питань планування, бюджету, фінансів, енергозбереження та інвестицій</w:t>
      </w:r>
      <w:r w:rsidRPr="00E3541B">
        <w:rPr>
          <w:color w:val="000000"/>
          <w:sz w:val="28"/>
          <w:szCs w:val="28"/>
          <w:lang w:val="uk-UA" w:eastAsia="ar-SA"/>
        </w:rPr>
        <w:t xml:space="preserve">, </w:t>
      </w:r>
      <w:r w:rsidRPr="00E3541B">
        <w:rPr>
          <w:sz w:val="28"/>
          <w:szCs w:val="28"/>
          <w:lang w:val="uk-UA" w:eastAsia="ar-SA"/>
        </w:rPr>
        <w:t>постійної комісії з питань регламенту, етики, законності, захисту прав і законних інтересів громадян</w:t>
      </w:r>
      <w:r w:rsidRPr="00E3541B">
        <w:rPr>
          <w:color w:val="000000"/>
          <w:sz w:val="28"/>
          <w:szCs w:val="28"/>
          <w:lang w:val="uk-UA" w:eastAsia="ar-SA"/>
        </w:rPr>
        <w:t xml:space="preserve">, </w:t>
      </w:r>
      <w:r w:rsidRPr="00E3541B">
        <w:rPr>
          <w:sz w:val="28"/>
          <w:szCs w:val="28"/>
          <w:lang w:val="uk-UA" w:eastAsia="ar-SA"/>
        </w:rPr>
        <w:t xml:space="preserve">постійної комісії з питань соціально-гуманітарного розвитку територій, інформаційного забезпечення, транспорту та АПК, постійної комісії з питань землекористування, архітектури, будівництва та екології </w:t>
      </w:r>
      <w:r w:rsidRPr="00E3541B">
        <w:rPr>
          <w:color w:val="000000"/>
          <w:sz w:val="28"/>
          <w:szCs w:val="28"/>
          <w:lang w:val="uk-UA" w:eastAsia="ar-SA"/>
        </w:rPr>
        <w:t>Студениківська сільська рада, -</w:t>
      </w:r>
      <w:r w:rsidRPr="00E3541B">
        <w:rPr>
          <w:color w:val="000000"/>
          <w:sz w:val="28"/>
          <w:szCs w:val="28"/>
          <w:lang w:eastAsia="ar-SA"/>
        </w:rPr>
        <w:t> </w:t>
      </w:r>
    </w:p>
    <w:p w:rsidR="00E3541B" w:rsidRPr="00E3541B" w:rsidRDefault="00E3541B" w:rsidP="00E3541B">
      <w:pPr>
        <w:suppressAutoHyphens/>
        <w:spacing w:after="200"/>
        <w:ind w:left="284"/>
        <w:rPr>
          <w:sz w:val="24"/>
          <w:szCs w:val="24"/>
          <w:lang w:eastAsia="ar-SA"/>
        </w:rPr>
      </w:pPr>
      <w:r w:rsidRPr="00E3541B">
        <w:rPr>
          <w:b/>
          <w:bCs/>
          <w:color w:val="000000"/>
          <w:sz w:val="26"/>
          <w:szCs w:val="26"/>
          <w:lang w:eastAsia="ar-SA"/>
        </w:rPr>
        <w:t>В И Р І Ш И Л А :</w:t>
      </w:r>
    </w:p>
    <w:p w:rsidR="00E3541B" w:rsidRPr="00E3541B" w:rsidRDefault="00E3541B" w:rsidP="00E3541B">
      <w:pPr>
        <w:ind w:right="-1"/>
        <w:jc w:val="both"/>
        <w:rPr>
          <w:rFonts w:eastAsiaTheme="minorHAnsi" w:cstheme="minorBidi"/>
          <w:bCs/>
          <w:color w:val="000000"/>
          <w:sz w:val="28"/>
          <w:szCs w:val="28"/>
          <w:lang w:val="uk-UA" w:eastAsia="en-US"/>
        </w:rPr>
      </w:pPr>
      <w:r w:rsidRPr="00E3541B">
        <w:rPr>
          <w:rFonts w:eastAsiaTheme="minorHAnsi" w:cstheme="minorBidi"/>
          <w:bCs/>
          <w:color w:val="000000"/>
          <w:sz w:val="28"/>
          <w:szCs w:val="28"/>
          <w:lang w:val="uk-UA" w:eastAsia="en-US"/>
        </w:rPr>
        <w:t xml:space="preserve">      1.Затвердити Програму розроблення містобудівної документації населених  пунктів  Студениківської сільської ради об’єднаної територіальної громади на 2019 -2022 роки (додаток №1,2).</w:t>
      </w:r>
    </w:p>
    <w:p w:rsidR="00E3541B" w:rsidRPr="00E3541B" w:rsidRDefault="00E3541B" w:rsidP="00E3541B">
      <w:pPr>
        <w:shd w:val="clear" w:color="auto" w:fill="FFFFFF"/>
        <w:suppressAutoHyphens/>
        <w:spacing w:before="195" w:after="195"/>
        <w:jc w:val="both"/>
        <w:rPr>
          <w:rFonts w:eastAsia="Calibri"/>
          <w:bCs/>
          <w:color w:val="000000"/>
          <w:sz w:val="28"/>
          <w:szCs w:val="28"/>
          <w:lang w:val="uk-UA" w:eastAsia="en-US"/>
        </w:rPr>
      </w:pPr>
      <w:r w:rsidRPr="00E3541B">
        <w:rPr>
          <w:rFonts w:eastAsia="Calibri"/>
          <w:bCs/>
          <w:color w:val="000000"/>
          <w:sz w:val="28"/>
          <w:szCs w:val="28"/>
          <w:lang w:val="uk-UA" w:eastAsia="en-US"/>
        </w:rPr>
        <w:t>2.  Фінансування Програми здійснювати в межах бюджетних асигнувань. </w:t>
      </w:r>
    </w:p>
    <w:p w:rsidR="00E3541B" w:rsidRPr="00E3541B" w:rsidRDefault="00E3541B" w:rsidP="00E3541B">
      <w:pPr>
        <w:shd w:val="clear" w:color="auto" w:fill="FFFFFF"/>
        <w:suppressAutoHyphens/>
        <w:spacing w:before="195" w:after="195"/>
        <w:jc w:val="both"/>
        <w:rPr>
          <w:rFonts w:eastAsia="Calibri"/>
          <w:bCs/>
          <w:color w:val="000000"/>
          <w:sz w:val="28"/>
          <w:szCs w:val="28"/>
          <w:lang w:val="uk-UA" w:eastAsia="en-US"/>
        </w:rPr>
      </w:pPr>
      <w:r w:rsidRPr="00E3541B">
        <w:rPr>
          <w:rFonts w:eastAsia="Calibri"/>
          <w:bCs/>
          <w:color w:val="000000"/>
          <w:sz w:val="28"/>
          <w:szCs w:val="28"/>
          <w:lang w:val="uk-UA" w:eastAsia="en-US"/>
        </w:rPr>
        <w:t>3.   Контроль за виконанням рішення покласти на голову постійної комісії з  питань бюджету та фінансів та планування соціально-економічного  розвитку.</w:t>
      </w:r>
    </w:p>
    <w:p w:rsidR="00E3541B" w:rsidRPr="00E3541B" w:rsidRDefault="00E3541B" w:rsidP="00E3541B">
      <w:pPr>
        <w:suppressAutoHyphens/>
        <w:spacing w:after="240"/>
        <w:jc w:val="both"/>
        <w:rPr>
          <w:rFonts w:eastAsia="Calibri"/>
          <w:bCs/>
          <w:color w:val="000000"/>
          <w:sz w:val="28"/>
          <w:szCs w:val="28"/>
          <w:lang w:val="uk-UA" w:eastAsia="en-US"/>
        </w:rPr>
      </w:pPr>
      <w:r w:rsidRPr="00E3541B">
        <w:rPr>
          <w:rFonts w:eastAsia="Calibri"/>
          <w:bCs/>
          <w:color w:val="000000"/>
          <w:sz w:val="28"/>
          <w:szCs w:val="28"/>
          <w:lang w:val="uk-UA" w:eastAsia="en-US"/>
        </w:rPr>
        <w:t>4. Рішення набирає чинності з моменту оприлюднення на офіційному веб-сайті Студениківської сільської  ради.</w:t>
      </w:r>
    </w:p>
    <w:p w:rsidR="00E3541B" w:rsidRPr="00E3541B" w:rsidRDefault="00E3541B" w:rsidP="00E3541B">
      <w:pPr>
        <w:tabs>
          <w:tab w:val="left" w:pos="7929"/>
        </w:tabs>
        <w:suppressAutoHyphens/>
        <w:spacing w:after="200"/>
        <w:rPr>
          <w:b/>
          <w:bCs/>
          <w:color w:val="000000"/>
          <w:sz w:val="26"/>
          <w:szCs w:val="26"/>
          <w:lang w:val="uk-UA" w:eastAsia="ar-SA"/>
        </w:rPr>
      </w:pPr>
      <w:r w:rsidRPr="00E3541B">
        <w:rPr>
          <w:b/>
          <w:bCs/>
          <w:color w:val="000000"/>
          <w:sz w:val="26"/>
          <w:szCs w:val="26"/>
          <w:lang w:eastAsia="ar-SA"/>
        </w:rPr>
        <w:t>          </w:t>
      </w:r>
      <w:r w:rsidRPr="00E3541B">
        <w:rPr>
          <w:b/>
          <w:bCs/>
          <w:color w:val="000000"/>
          <w:sz w:val="26"/>
          <w:szCs w:val="26"/>
          <w:lang w:val="uk-UA" w:eastAsia="ar-SA"/>
        </w:rPr>
        <w:t xml:space="preserve"> Сіль</w:t>
      </w:r>
      <w:r w:rsidRPr="00E3541B">
        <w:rPr>
          <w:b/>
          <w:bCs/>
          <w:color w:val="000000"/>
          <w:sz w:val="26"/>
          <w:szCs w:val="26"/>
          <w:lang w:eastAsia="ar-SA"/>
        </w:rPr>
        <w:t xml:space="preserve">ський  голова                                                  </w:t>
      </w:r>
      <w:r w:rsidRPr="00E3541B">
        <w:rPr>
          <w:b/>
          <w:bCs/>
          <w:color w:val="000000"/>
          <w:sz w:val="26"/>
          <w:szCs w:val="26"/>
          <w:lang w:val="uk-UA" w:eastAsia="ar-SA"/>
        </w:rPr>
        <w:t>Марія ЛЯХ</w:t>
      </w:r>
    </w:p>
    <w:p w:rsidR="00E3541B" w:rsidRPr="00E3541B" w:rsidRDefault="00E3541B" w:rsidP="00E3541B">
      <w:pPr>
        <w:rPr>
          <w:rFonts w:eastAsiaTheme="minorHAnsi" w:cstheme="minorBidi"/>
          <w:b/>
          <w:color w:val="000000"/>
          <w:sz w:val="22"/>
          <w:szCs w:val="22"/>
          <w:lang w:val="uk-UA" w:eastAsia="en-US"/>
        </w:rPr>
      </w:pPr>
      <w:r w:rsidRPr="00E3541B">
        <w:rPr>
          <w:rFonts w:eastAsiaTheme="minorHAnsi" w:cstheme="minorBidi"/>
          <w:b/>
          <w:color w:val="000000"/>
          <w:sz w:val="22"/>
          <w:szCs w:val="22"/>
          <w:lang w:val="uk-UA" w:eastAsia="en-US"/>
        </w:rPr>
        <w:t>с. Студеники</w:t>
      </w:r>
    </w:p>
    <w:p w:rsidR="00E3541B" w:rsidRPr="00E3541B" w:rsidRDefault="00E3541B" w:rsidP="00E3541B">
      <w:pPr>
        <w:rPr>
          <w:rFonts w:eastAsiaTheme="minorHAnsi" w:cstheme="minorBidi"/>
          <w:b/>
          <w:color w:val="000000"/>
          <w:sz w:val="22"/>
          <w:szCs w:val="22"/>
          <w:lang w:val="uk-UA" w:eastAsia="en-US"/>
        </w:rPr>
      </w:pPr>
      <w:r w:rsidRPr="00E3541B">
        <w:rPr>
          <w:rFonts w:eastAsiaTheme="minorHAnsi" w:cstheme="minorBidi"/>
          <w:b/>
          <w:color w:val="000000"/>
          <w:sz w:val="22"/>
          <w:szCs w:val="22"/>
          <w:lang w:val="uk-UA" w:eastAsia="en-US"/>
        </w:rPr>
        <w:t>№ 997-ХХХІХ-УІІ</w:t>
      </w:r>
    </w:p>
    <w:p w:rsidR="00E3541B" w:rsidRPr="00E3541B" w:rsidRDefault="00E3541B" w:rsidP="00E3541B">
      <w:pPr>
        <w:rPr>
          <w:rFonts w:eastAsiaTheme="minorHAnsi" w:cstheme="minorBidi"/>
          <w:b/>
          <w:color w:val="000000"/>
          <w:sz w:val="22"/>
          <w:szCs w:val="22"/>
          <w:lang w:val="uk-UA" w:eastAsia="en-US"/>
        </w:rPr>
      </w:pPr>
      <w:r w:rsidRPr="00E3541B">
        <w:rPr>
          <w:rFonts w:eastAsiaTheme="minorHAnsi" w:cstheme="minorBidi"/>
          <w:b/>
          <w:color w:val="000000"/>
          <w:sz w:val="22"/>
          <w:szCs w:val="22"/>
          <w:lang w:val="uk-UA" w:eastAsia="en-US"/>
        </w:rPr>
        <w:t>11.12.2019</w:t>
      </w:r>
    </w:p>
    <w:p w:rsidR="00E3541B" w:rsidRDefault="00E3541B" w:rsidP="00E3541B">
      <w:pPr>
        <w:rPr>
          <w:rFonts w:eastAsiaTheme="minorHAnsi" w:cstheme="minorBidi"/>
          <w:b/>
          <w:color w:val="000000"/>
          <w:sz w:val="22"/>
          <w:szCs w:val="22"/>
          <w:lang w:val="uk-UA" w:eastAsia="en-US"/>
        </w:rPr>
      </w:pPr>
    </w:p>
    <w:p w:rsidR="00E3541B" w:rsidRDefault="00E3541B" w:rsidP="00E3541B">
      <w:pPr>
        <w:rPr>
          <w:rFonts w:eastAsiaTheme="minorHAnsi" w:cstheme="minorBidi"/>
          <w:b/>
          <w:color w:val="000000"/>
          <w:sz w:val="22"/>
          <w:szCs w:val="22"/>
          <w:lang w:val="uk-UA" w:eastAsia="en-US"/>
        </w:rPr>
      </w:pPr>
    </w:p>
    <w:p w:rsidR="00E3541B" w:rsidRDefault="00E3541B" w:rsidP="00E3541B">
      <w:pPr>
        <w:rPr>
          <w:rFonts w:eastAsiaTheme="minorHAnsi" w:cstheme="minorBidi"/>
          <w:b/>
          <w:color w:val="000000"/>
          <w:sz w:val="22"/>
          <w:szCs w:val="22"/>
          <w:lang w:val="uk-UA" w:eastAsia="en-US"/>
        </w:rPr>
      </w:pPr>
    </w:p>
    <w:p w:rsidR="00E3541B" w:rsidRDefault="00E3541B" w:rsidP="00E3541B">
      <w:pPr>
        <w:rPr>
          <w:rFonts w:eastAsiaTheme="minorHAnsi" w:cstheme="minorBidi"/>
          <w:b/>
          <w:color w:val="000000"/>
          <w:sz w:val="22"/>
          <w:szCs w:val="22"/>
          <w:lang w:val="uk-UA" w:eastAsia="en-US"/>
        </w:rPr>
      </w:pPr>
    </w:p>
    <w:p w:rsidR="00E3541B" w:rsidRDefault="00E3541B" w:rsidP="00E3541B">
      <w:pPr>
        <w:rPr>
          <w:rFonts w:eastAsiaTheme="minorHAnsi" w:cstheme="minorBidi"/>
          <w:b/>
          <w:color w:val="000000"/>
          <w:sz w:val="22"/>
          <w:szCs w:val="22"/>
          <w:lang w:val="uk-UA" w:eastAsia="en-US"/>
        </w:rPr>
      </w:pPr>
    </w:p>
    <w:p w:rsidR="00E3541B" w:rsidRDefault="00E3541B" w:rsidP="00E3541B">
      <w:pPr>
        <w:rPr>
          <w:rFonts w:eastAsiaTheme="minorHAnsi" w:cstheme="minorBidi"/>
          <w:b/>
          <w:color w:val="000000"/>
          <w:sz w:val="22"/>
          <w:szCs w:val="22"/>
          <w:lang w:val="uk-UA" w:eastAsia="en-US"/>
        </w:rPr>
      </w:pPr>
    </w:p>
    <w:p w:rsidR="00E3541B" w:rsidRDefault="00E3541B" w:rsidP="00E3541B">
      <w:pPr>
        <w:rPr>
          <w:rFonts w:eastAsiaTheme="minorHAnsi" w:cstheme="minorBidi"/>
          <w:b/>
          <w:color w:val="000000"/>
          <w:sz w:val="22"/>
          <w:szCs w:val="22"/>
          <w:lang w:val="uk-UA" w:eastAsia="en-US"/>
        </w:rPr>
      </w:pPr>
    </w:p>
    <w:p w:rsidR="00E3541B" w:rsidRPr="00E3541B" w:rsidRDefault="00E3541B" w:rsidP="00E3541B">
      <w:pPr>
        <w:rPr>
          <w:rFonts w:eastAsiaTheme="minorHAnsi" w:cstheme="minorBidi"/>
          <w:b/>
          <w:color w:val="000000"/>
          <w:sz w:val="22"/>
          <w:szCs w:val="22"/>
          <w:lang w:val="uk-UA" w:eastAsia="en-US"/>
        </w:rPr>
      </w:pPr>
    </w:p>
    <w:p w:rsidR="00E3541B" w:rsidRPr="00E3541B" w:rsidRDefault="00E3541B" w:rsidP="00E3541B">
      <w:pPr>
        <w:rPr>
          <w:rFonts w:eastAsiaTheme="minorHAnsi" w:cstheme="minorBidi"/>
          <w:b/>
          <w:color w:val="000000"/>
          <w:sz w:val="22"/>
          <w:szCs w:val="22"/>
          <w:lang w:val="uk-UA" w:eastAsia="en-US"/>
        </w:rPr>
      </w:pPr>
    </w:p>
    <w:p w:rsidR="00E3541B" w:rsidRPr="00E3541B" w:rsidRDefault="00E3541B" w:rsidP="00E3541B">
      <w:pPr>
        <w:spacing w:after="200" w:line="276" w:lineRule="auto"/>
        <w:jc w:val="right"/>
        <w:rPr>
          <w:rFonts w:asciiTheme="minorHAnsi" w:eastAsiaTheme="minorHAnsi" w:hAnsiTheme="minorHAnsi" w:cstheme="minorBidi"/>
          <w:sz w:val="22"/>
          <w:szCs w:val="22"/>
          <w:lang w:val="uk-UA" w:eastAsia="en-US"/>
        </w:rPr>
      </w:pPr>
      <w:r w:rsidRPr="00E3541B">
        <w:rPr>
          <w:rFonts w:asciiTheme="minorHAnsi" w:eastAsiaTheme="minorHAnsi" w:hAnsiTheme="minorHAnsi" w:cstheme="minorBidi"/>
          <w:sz w:val="22"/>
          <w:szCs w:val="22"/>
          <w:lang w:val="uk-UA" w:eastAsia="en-US"/>
        </w:rPr>
        <w:lastRenderedPageBreak/>
        <w:t xml:space="preserve">Додаток </w:t>
      </w:r>
    </w:p>
    <w:p w:rsidR="00E3541B" w:rsidRPr="00E3541B" w:rsidRDefault="00E3541B" w:rsidP="00E3541B">
      <w:pPr>
        <w:spacing w:after="200" w:line="276" w:lineRule="auto"/>
        <w:rPr>
          <w:rFonts w:asciiTheme="minorHAnsi" w:eastAsiaTheme="minorHAnsi" w:hAnsiTheme="minorHAnsi" w:cstheme="minorBidi"/>
          <w:sz w:val="22"/>
          <w:szCs w:val="22"/>
          <w:lang w:val="uk-UA" w:eastAsia="en-US"/>
        </w:rPr>
      </w:pPr>
    </w:p>
    <w:tbl>
      <w:tblPr>
        <w:tblpPr w:leftFromText="180" w:rightFromText="180" w:vertAnchor="text" w:horzAnchor="page" w:tblpX="6160" w:tblpY="-337"/>
        <w:tblW w:w="0" w:type="auto"/>
        <w:tblLook w:val="04A0" w:firstRow="1" w:lastRow="0" w:firstColumn="1" w:lastColumn="0" w:noHBand="0" w:noVBand="1"/>
      </w:tblPr>
      <w:tblGrid>
        <w:gridCol w:w="4503"/>
      </w:tblGrid>
      <w:tr w:rsidR="00E3541B" w:rsidRPr="00E3541B" w:rsidTr="00CD6671">
        <w:tc>
          <w:tcPr>
            <w:tcW w:w="4503" w:type="dxa"/>
            <w:shd w:val="clear" w:color="auto" w:fill="auto"/>
          </w:tcPr>
          <w:p w:rsidR="00E3541B" w:rsidRPr="00E3541B" w:rsidRDefault="00E3541B" w:rsidP="00E3541B">
            <w:pPr>
              <w:spacing w:before="100" w:beforeAutospacing="1" w:after="100" w:afterAutospacing="1" w:line="160" w:lineRule="atLeast"/>
              <w:jc w:val="center"/>
              <w:rPr>
                <w:rFonts w:asciiTheme="minorHAnsi" w:eastAsiaTheme="minorHAnsi" w:hAnsiTheme="minorHAnsi" w:cstheme="minorBidi"/>
                <w:bCs/>
                <w:color w:val="000000"/>
                <w:sz w:val="22"/>
                <w:szCs w:val="22"/>
                <w:lang w:val="uk-UA" w:eastAsia="en-US"/>
              </w:rPr>
            </w:pPr>
            <w:r w:rsidRPr="00E3541B">
              <w:rPr>
                <w:rFonts w:asciiTheme="minorHAnsi" w:eastAsiaTheme="minorHAnsi" w:hAnsiTheme="minorHAnsi" w:cstheme="minorBidi"/>
                <w:b/>
                <w:bCs/>
                <w:color w:val="000000"/>
                <w:sz w:val="28"/>
                <w:szCs w:val="28"/>
                <w:lang w:val="uk-UA" w:eastAsia="en-US"/>
              </w:rPr>
              <w:t>ЗАТВЕРДЖЕНО</w:t>
            </w:r>
          </w:p>
        </w:tc>
      </w:tr>
      <w:tr w:rsidR="00E3541B" w:rsidRPr="00E3541B" w:rsidTr="00CD6671">
        <w:tc>
          <w:tcPr>
            <w:tcW w:w="4503" w:type="dxa"/>
            <w:shd w:val="clear" w:color="auto" w:fill="auto"/>
          </w:tcPr>
          <w:p w:rsidR="00E3541B" w:rsidRPr="00E3541B" w:rsidRDefault="00E3541B" w:rsidP="00E3541B">
            <w:pPr>
              <w:spacing w:before="100" w:beforeAutospacing="1" w:after="100" w:afterAutospacing="1" w:line="160" w:lineRule="atLeast"/>
              <w:jc w:val="right"/>
              <w:rPr>
                <w:rFonts w:asciiTheme="minorHAnsi" w:eastAsiaTheme="minorHAnsi" w:hAnsiTheme="minorHAnsi" w:cstheme="minorBidi"/>
                <w:bCs/>
                <w:color w:val="000000"/>
                <w:sz w:val="22"/>
                <w:szCs w:val="22"/>
                <w:lang w:val="uk-UA" w:eastAsia="en-US"/>
              </w:rPr>
            </w:pPr>
            <w:r w:rsidRPr="00E3541B">
              <w:rPr>
                <w:rFonts w:asciiTheme="minorHAnsi" w:eastAsiaTheme="minorHAnsi" w:hAnsiTheme="minorHAnsi" w:cstheme="minorBidi"/>
                <w:bCs/>
                <w:color w:val="000000"/>
                <w:sz w:val="22"/>
                <w:szCs w:val="22"/>
                <w:lang w:val="uk-UA" w:eastAsia="en-US"/>
              </w:rPr>
              <w:t>Рішенням  сесії  Студениківської сільської</w:t>
            </w:r>
          </w:p>
        </w:tc>
      </w:tr>
      <w:tr w:rsidR="00E3541B" w:rsidRPr="00E3541B" w:rsidTr="00CD6671">
        <w:tc>
          <w:tcPr>
            <w:tcW w:w="4503" w:type="dxa"/>
            <w:shd w:val="clear" w:color="auto" w:fill="auto"/>
          </w:tcPr>
          <w:p w:rsidR="00E3541B" w:rsidRPr="00E3541B" w:rsidRDefault="00E3541B" w:rsidP="00E3541B">
            <w:pPr>
              <w:spacing w:before="100" w:beforeAutospacing="1" w:after="100" w:afterAutospacing="1" w:line="160" w:lineRule="atLeast"/>
              <w:jc w:val="right"/>
              <w:rPr>
                <w:rFonts w:asciiTheme="minorHAnsi" w:eastAsiaTheme="minorHAnsi" w:hAnsiTheme="minorHAnsi" w:cstheme="minorBidi"/>
                <w:bCs/>
                <w:color w:val="000000"/>
                <w:sz w:val="22"/>
                <w:szCs w:val="22"/>
                <w:lang w:val="uk-UA" w:eastAsia="en-US"/>
              </w:rPr>
            </w:pPr>
            <w:r w:rsidRPr="00E3541B">
              <w:rPr>
                <w:rFonts w:asciiTheme="minorHAnsi" w:eastAsiaTheme="minorHAnsi" w:hAnsiTheme="minorHAnsi" w:cstheme="minorBidi"/>
                <w:bCs/>
                <w:color w:val="000000"/>
                <w:sz w:val="22"/>
                <w:szCs w:val="22"/>
                <w:lang w:val="uk-UA" w:eastAsia="en-US"/>
              </w:rPr>
              <w:t>ради № 997  від «  11 » грудня 2019р.</w:t>
            </w:r>
          </w:p>
        </w:tc>
      </w:tr>
    </w:tbl>
    <w:p w:rsidR="00E3541B" w:rsidRPr="00E3541B" w:rsidRDefault="00E3541B" w:rsidP="00E3541B">
      <w:pPr>
        <w:spacing w:before="100" w:beforeAutospacing="1" w:after="100" w:afterAutospacing="1" w:line="276" w:lineRule="auto"/>
        <w:rPr>
          <w:rFonts w:asciiTheme="minorHAnsi" w:eastAsiaTheme="minorHAnsi" w:hAnsiTheme="minorHAnsi" w:cstheme="minorBidi"/>
          <w:b/>
          <w:bCs/>
          <w:color w:val="000000"/>
          <w:lang w:val="uk-UA" w:eastAsia="en-US"/>
        </w:rPr>
      </w:pPr>
      <w:r w:rsidRPr="00E3541B">
        <w:rPr>
          <w:rFonts w:asciiTheme="minorHAnsi" w:eastAsiaTheme="minorHAnsi" w:hAnsiTheme="minorHAnsi" w:cstheme="minorBidi"/>
          <w:b/>
          <w:bCs/>
          <w:color w:val="000000"/>
          <w:sz w:val="28"/>
          <w:szCs w:val="28"/>
          <w:lang w:val="uk-UA" w:eastAsia="en-US"/>
        </w:rPr>
        <w:t xml:space="preserve">                                                                        </w:t>
      </w:r>
    </w:p>
    <w:p w:rsidR="00E3541B" w:rsidRPr="00E3541B" w:rsidRDefault="00E3541B" w:rsidP="00E3541B">
      <w:pPr>
        <w:shd w:val="clear" w:color="auto" w:fill="FFFFFF"/>
        <w:spacing w:after="200" w:line="276" w:lineRule="auto"/>
        <w:jc w:val="right"/>
        <w:rPr>
          <w:rFonts w:asciiTheme="minorHAnsi" w:eastAsiaTheme="minorHAnsi" w:hAnsiTheme="minorHAnsi" w:cstheme="minorBidi"/>
          <w:color w:val="000000"/>
          <w:spacing w:val="-8"/>
          <w:sz w:val="22"/>
          <w:szCs w:val="22"/>
          <w:lang w:val="uk-UA" w:eastAsia="en-US"/>
        </w:rPr>
      </w:pPr>
    </w:p>
    <w:p w:rsidR="00E3541B" w:rsidRPr="00E3541B" w:rsidRDefault="00E3541B" w:rsidP="00E3541B">
      <w:pPr>
        <w:ind w:left="5670"/>
        <w:rPr>
          <w:rFonts w:eastAsiaTheme="minorHAnsi" w:cstheme="minorBidi"/>
          <w:color w:val="000000"/>
          <w:sz w:val="28"/>
          <w:szCs w:val="28"/>
          <w:lang w:val="uk-UA" w:eastAsia="en-US"/>
        </w:rPr>
      </w:pPr>
      <w:r w:rsidRPr="00E3541B">
        <w:rPr>
          <w:rFonts w:eastAsiaTheme="minorHAnsi" w:cstheme="minorBidi"/>
          <w:color w:val="000000"/>
          <w:sz w:val="28"/>
          <w:szCs w:val="28"/>
          <w:lang w:val="uk-UA" w:eastAsia="en-US"/>
        </w:rPr>
        <w:t xml:space="preserve"> </w:t>
      </w:r>
    </w:p>
    <w:p w:rsidR="00E3541B" w:rsidRPr="00E3541B" w:rsidRDefault="00E3541B" w:rsidP="00E3541B">
      <w:pPr>
        <w:ind w:left="5670"/>
        <w:rPr>
          <w:rFonts w:eastAsiaTheme="minorHAnsi" w:cstheme="minorBidi"/>
          <w:color w:val="000000"/>
          <w:sz w:val="28"/>
          <w:szCs w:val="28"/>
          <w:lang w:val="uk-UA" w:eastAsia="en-US"/>
        </w:rPr>
      </w:pPr>
    </w:p>
    <w:p w:rsidR="00E3541B" w:rsidRPr="00E3541B" w:rsidRDefault="00E3541B" w:rsidP="00E3541B">
      <w:pPr>
        <w:ind w:left="5670"/>
        <w:rPr>
          <w:rFonts w:eastAsiaTheme="minorHAnsi" w:cstheme="minorBidi"/>
          <w:color w:val="000000"/>
          <w:sz w:val="28"/>
          <w:szCs w:val="28"/>
          <w:lang w:val="uk-UA" w:eastAsia="en-US"/>
        </w:rPr>
      </w:pPr>
    </w:p>
    <w:p w:rsidR="00E3541B" w:rsidRPr="00E3541B" w:rsidRDefault="00E3541B" w:rsidP="00E3541B">
      <w:pPr>
        <w:ind w:right="-1"/>
        <w:jc w:val="center"/>
        <w:rPr>
          <w:rFonts w:eastAsiaTheme="minorHAnsi" w:cstheme="minorBidi"/>
          <w:b/>
          <w:bCs/>
          <w:color w:val="000000"/>
          <w:sz w:val="48"/>
          <w:szCs w:val="48"/>
          <w:lang w:val="uk-UA" w:eastAsia="en-US"/>
        </w:rPr>
      </w:pPr>
      <w:r w:rsidRPr="00E3541B">
        <w:rPr>
          <w:rFonts w:eastAsiaTheme="minorHAnsi" w:cstheme="minorBidi"/>
          <w:b/>
          <w:bCs/>
          <w:color w:val="000000"/>
          <w:sz w:val="48"/>
          <w:szCs w:val="48"/>
          <w:lang w:val="uk-UA" w:eastAsia="en-US"/>
        </w:rPr>
        <w:t>Програма</w:t>
      </w:r>
      <w:r w:rsidRPr="00E3541B">
        <w:rPr>
          <w:rFonts w:eastAsiaTheme="minorHAnsi" w:cstheme="minorBidi"/>
          <w:color w:val="000000"/>
          <w:sz w:val="48"/>
          <w:szCs w:val="48"/>
          <w:lang w:val="uk-UA" w:eastAsia="en-US"/>
        </w:rPr>
        <w:br/>
      </w:r>
      <w:r w:rsidRPr="00E3541B">
        <w:rPr>
          <w:rFonts w:eastAsiaTheme="minorHAnsi" w:cstheme="minorBidi"/>
          <w:b/>
          <w:bCs/>
          <w:color w:val="000000"/>
          <w:sz w:val="48"/>
          <w:szCs w:val="48"/>
          <w:lang w:val="uk-UA" w:eastAsia="en-US"/>
        </w:rPr>
        <w:t>розроблення містобудівної документації</w:t>
      </w:r>
    </w:p>
    <w:p w:rsidR="00E3541B" w:rsidRPr="00E3541B" w:rsidRDefault="00E3541B" w:rsidP="00E3541B">
      <w:pPr>
        <w:ind w:right="-1"/>
        <w:jc w:val="center"/>
        <w:rPr>
          <w:rFonts w:eastAsiaTheme="minorHAnsi" w:cstheme="minorBidi"/>
          <w:b/>
          <w:bCs/>
          <w:color w:val="000000"/>
          <w:sz w:val="48"/>
          <w:szCs w:val="48"/>
          <w:lang w:val="uk-UA" w:eastAsia="en-US"/>
        </w:rPr>
      </w:pPr>
      <w:r w:rsidRPr="00E3541B">
        <w:rPr>
          <w:rFonts w:eastAsiaTheme="minorHAnsi" w:cstheme="minorBidi"/>
          <w:b/>
          <w:bCs/>
          <w:color w:val="000000"/>
          <w:sz w:val="48"/>
          <w:szCs w:val="48"/>
          <w:lang w:val="uk-UA" w:eastAsia="en-US"/>
        </w:rPr>
        <w:t xml:space="preserve"> населених пунктів  Студениківської сільської  ради об’єднаної територіальної громади</w:t>
      </w:r>
    </w:p>
    <w:p w:rsidR="00E3541B" w:rsidRPr="00E3541B" w:rsidRDefault="00E3541B" w:rsidP="00E3541B">
      <w:pPr>
        <w:ind w:right="-1"/>
        <w:jc w:val="center"/>
        <w:rPr>
          <w:rFonts w:eastAsiaTheme="minorHAnsi" w:cstheme="minorBidi"/>
          <w:color w:val="000000"/>
          <w:sz w:val="48"/>
          <w:szCs w:val="48"/>
          <w:lang w:val="uk-UA" w:eastAsia="en-US"/>
        </w:rPr>
      </w:pPr>
      <w:r w:rsidRPr="00E3541B">
        <w:rPr>
          <w:rFonts w:eastAsiaTheme="minorHAnsi" w:cstheme="minorBidi"/>
          <w:b/>
          <w:bCs/>
          <w:color w:val="000000"/>
          <w:sz w:val="48"/>
          <w:szCs w:val="48"/>
          <w:lang w:val="uk-UA" w:eastAsia="en-US"/>
        </w:rPr>
        <w:t>на 2019-2022 роки</w:t>
      </w:r>
    </w:p>
    <w:p w:rsidR="00E3541B" w:rsidRPr="00E3541B" w:rsidRDefault="00E3541B" w:rsidP="00E3541B">
      <w:pPr>
        <w:spacing w:after="200" w:line="276" w:lineRule="auto"/>
        <w:jc w:val="right"/>
        <w:rPr>
          <w:rFonts w:eastAsiaTheme="minorHAnsi" w:cstheme="minorBidi"/>
          <w:color w:val="000000"/>
          <w:sz w:val="28"/>
          <w:szCs w:val="28"/>
          <w:lang w:val="uk-UA" w:eastAsia="en-US"/>
        </w:rPr>
      </w:pPr>
    </w:p>
    <w:p w:rsidR="00E3541B" w:rsidRPr="00E3541B" w:rsidRDefault="00E3541B" w:rsidP="00E3541B">
      <w:pPr>
        <w:spacing w:after="200" w:line="276" w:lineRule="auto"/>
        <w:jc w:val="right"/>
        <w:rPr>
          <w:rFonts w:eastAsiaTheme="minorHAnsi" w:cstheme="minorBidi"/>
          <w:color w:val="000000"/>
          <w:sz w:val="28"/>
          <w:szCs w:val="28"/>
          <w:lang w:val="uk-UA" w:eastAsia="en-US"/>
        </w:rPr>
      </w:pPr>
    </w:p>
    <w:p w:rsidR="00E3541B" w:rsidRPr="00E3541B" w:rsidRDefault="00E3541B" w:rsidP="00E3541B">
      <w:pPr>
        <w:spacing w:after="200" w:line="276" w:lineRule="auto"/>
        <w:jc w:val="right"/>
        <w:rPr>
          <w:rFonts w:eastAsiaTheme="minorHAnsi" w:cstheme="minorBidi"/>
          <w:color w:val="000000"/>
          <w:sz w:val="28"/>
          <w:szCs w:val="28"/>
          <w:lang w:val="uk-UA" w:eastAsia="en-US"/>
        </w:rPr>
      </w:pPr>
    </w:p>
    <w:p w:rsidR="00E3541B" w:rsidRPr="00E3541B" w:rsidRDefault="00E3541B" w:rsidP="00E3541B">
      <w:pPr>
        <w:spacing w:after="200" w:line="276" w:lineRule="auto"/>
        <w:jc w:val="right"/>
        <w:rPr>
          <w:rFonts w:eastAsiaTheme="minorHAnsi" w:cstheme="minorBidi"/>
          <w:color w:val="000000"/>
          <w:sz w:val="28"/>
          <w:szCs w:val="28"/>
          <w:lang w:val="uk-UA" w:eastAsia="en-US"/>
        </w:rPr>
      </w:pPr>
    </w:p>
    <w:p w:rsidR="00E3541B" w:rsidRPr="00E3541B" w:rsidRDefault="00E3541B" w:rsidP="00E3541B">
      <w:pPr>
        <w:spacing w:after="200" w:line="276" w:lineRule="auto"/>
        <w:jc w:val="right"/>
        <w:rPr>
          <w:rFonts w:eastAsiaTheme="minorHAnsi" w:cstheme="minorBidi"/>
          <w:color w:val="000000"/>
          <w:sz w:val="28"/>
          <w:szCs w:val="28"/>
          <w:lang w:val="uk-UA" w:eastAsia="en-US"/>
        </w:rPr>
      </w:pPr>
    </w:p>
    <w:p w:rsidR="00E3541B" w:rsidRPr="00E3541B" w:rsidRDefault="00E3541B" w:rsidP="00E3541B">
      <w:pPr>
        <w:spacing w:after="200" w:line="276" w:lineRule="auto"/>
        <w:jc w:val="right"/>
        <w:rPr>
          <w:rFonts w:eastAsiaTheme="minorHAnsi" w:cstheme="minorBidi"/>
          <w:color w:val="000000"/>
          <w:sz w:val="28"/>
          <w:szCs w:val="28"/>
          <w:lang w:val="uk-UA" w:eastAsia="en-US"/>
        </w:rPr>
      </w:pPr>
    </w:p>
    <w:p w:rsidR="00E3541B" w:rsidRPr="00E3541B" w:rsidRDefault="00E3541B" w:rsidP="00E3541B">
      <w:pPr>
        <w:spacing w:after="200" w:line="276" w:lineRule="auto"/>
        <w:jc w:val="right"/>
        <w:rPr>
          <w:rFonts w:eastAsiaTheme="minorHAnsi" w:cstheme="minorBidi"/>
          <w:color w:val="000000"/>
          <w:sz w:val="28"/>
          <w:szCs w:val="28"/>
          <w:lang w:val="uk-UA" w:eastAsia="en-US"/>
        </w:rPr>
      </w:pPr>
    </w:p>
    <w:p w:rsidR="00E3541B" w:rsidRPr="00E3541B" w:rsidRDefault="00E3541B" w:rsidP="00E3541B">
      <w:pPr>
        <w:spacing w:after="200" w:line="276" w:lineRule="auto"/>
        <w:jc w:val="right"/>
        <w:rPr>
          <w:rFonts w:eastAsiaTheme="minorHAnsi" w:cstheme="minorBidi"/>
          <w:color w:val="000000"/>
          <w:sz w:val="28"/>
          <w:szCs w:val="28"/>
          <w:lang w:val="uk-UA" w:eastAsia="en-US"/>
        </w:rPr>
      </w:pPr>
    </w:p>
    <w:p w:rsidR="00E3541B" w:rsidRPr="00E3541B" w:rsidRDefault="00E3541B" w:rsidP="00E3541B">
      <w:pPr>
        <w:spacing w:after="200" w:line="276" w:lineRule="auto"/>
        <w:jc w:val="right"/>
        <w:rPr>
          <w:rFonts w:eastAsiaTheme="minorHAnsi" w:cstheme="minorBidi"/>
          <w:color w:val="000000"/>
          <w:sz w:val="28"/>
          <w:szCs w:val="28"/>
          <w:lang w:val="uk-UA" w:eastAsia="en-US"/>
        </w:rPr>
      </w:pPr>
    </w:p>
    <w:p w:rsidR="00E3541B" w:rsidRPr="00E3541B" w:rsidRDefault="00E3541B" w:rsidP="00E3541B">
      <w:pPr>
        <w:spacing w:after="200" w:line="276" w:lineRule="auto"/>
        <w:jc w:val="right"/>
        <w:rPr>
          <w:rFonts w:eastAsiaTheme="minorHAnsi" w:cstheme="minorBidi"/>
          <w:color w:val="000000"/>
          <w:sz w:val="28"/>
          <w:szCs w:val="28"/>
          <w:lang w:val="uk-UA" w:eastAsia="en-US"/>
        </w:rPr>
      </w:pPr>
    </w:p>
    <w:p w:rsidR="00E3541B" w:rsidRPr="00E3541B" w:rsidRDefault="00E3541B" w:rsidP="00E3541B">
      <w:pPr>
        <w:spacing w:after="200" w:line="276" w:lineRule="auto"/>
        <w:jc w:val="right"/>
        <w:rPr>
          <w:rFonts w:eastAsiaTheme="minorHAnsi" w:cstheme="minorBidi"/>
          <w:color w:val="000000"/>
          <w:sz w:val="28"/>
          <w:szCs w:val="28"/>
          <w:lang w:val="uk-UA" w:eastAsia="en-US"/>
        </w:rPr>
      </w:pPr>
    </w:p>
    <w:p w:rsidR="00E3541B" w:rsidRPr="00E3541B" w:rsidRDefault="00E3541B" w:rsidP="00E3541B">
      <w:pPr>
        <w:spacing w:after="200" w:line="276" w:lineRule="auto"/>
        <w:rPr>
          <w:rFonts w:eastAsiaTheme="minorHAnsi" w:cstheme="minorBidi"/>
          <w:color w:val="000000"/>
          <w:sz w:val="28"/>
          <w:szCs w:val="28"/>
          <w:lang w:val="uk-UA" w:eastAsia="en-US"/>
        </w:rPr>
      </w:pPr>
    </w:p>
    <w:p w:rsidR="00E3541B" w:rsidRPr="00E3541B" w:rsidRDefault="00E3541B" w:rsidP="00E3541B">
      <w:pPr>
        <w:spacing w:after="200" w:line="276" w:lineRule="auto"/>
        <w:rPr>
          <w:rFonts w:eastAsiaTheme="minorHAnsi" w:cstheme="minorBidi"/>
          <w:b/>
          <w:color w:val="000000"/>
          <w:sz w:val="28"/>
          <w:szCs w:val="28"/>
          <w:lang w:val="uk-UA" w:eastAsia="en-US"/>
        </w:rPr>
      </w:pPr>
      <w:r w:rsidRPr="00E3541B">
        <w:rPr>
          <w:rFonts w:eastAsiaTheme="minorHAnsi" w:cstheme="minorBidi"/>
          <w:color w:val="000000"/>
          <w:sz w:val="28"/>
          <w:szCs w:val="28"/>
          <w:lang w:val="uk-UA" w:eastAsia="en-US"/>
        </w:rPr>
        <w:t xml:space="preserve">                                                     </w:t>
      </w:r>
      <w:r w:rsidRPr="00E3541B">
        <w:rPr>
          <w:rFonts w:eastAsiaTheme="minorHAnsi" w:cstheme="minorBidi"/>
          <w:b/>
          <w:color w:val="000000"/>
          <w:sz w:val="28"/>
          <w:szCs w:val="28"/>
          <w:lang w:val="uk-UA" w:eastAsia="en-US"/>
        </w:rPr>
        <w:t>2019 рік</w:t>
      </w:r>
    </w:p>
    <w:p w:rsidR="00E3541B" w:rsidRPr="00E3541B" w:rsidRDefault="00E3541B" w:rsidP="00E3541B">
      <w:pPr>
        <w:spacing w:after="200" w:line="276" w:lineRule="auto"/>
        <w:rPr>
          <w:rFonts w:eastAsiaTheme="minorHAnsi" w:cstheme="minorBidi"/>
          <w:b/>
          <w:bCs/>
          <w:color w:val="000000"/>
          <w:sz w:val="28"/>
          <w:szCs w:val="28"/>
          <w:lang w:val="uk-UA" w:eastAsia="en-US"/>
        </w:rPr>
      </w:pPr>
    </w:p>
    <w:p w:rsidR="00E3541B" w:rsidRDefault="00E3541B" w:rsidP="00E3541B">
      <w:pPr>
        <w:spacing w:after="200" w:line="276" w:lineRule="auto"/>
        <w:jc w:val="right"/>
        <w:rPr>
          <w:rFonts w:eastAsiaTheme="minorHAnsi" w:cstheme="minorBidi"/>
          <w:b/>
          <w:bCs/>
          <w:color w:val="000000"/>
          <w:sz w:val="28"/>
          <w:szCs w:val="28"/>
          <w:lang w:val="uk-UA" w:eastAsia="en-US"/>
        </w:rPr>
      </w:pPr>
    </w:p>
    <w:p w:rsidR="00E3541B" w:rsidRPr="00E3541B" w:rsidRDefault="00E3541B" w:rsidP="00E3541B">
      <w:pPr>
        <w:spacing w:after="200" w:line="276" w:lineRule="auto"/>
        <w:jc w:val="right"/>
        <w:rPr>
          <w:rFonts w:eastAsiaTheme="minorHAnsi" w:cstheme="minorBidi"/>
          <w:b/>
          <w:bCs/>
          <w:color w:val="000000"/>
          <w:sz w:val="28"/>
          <w:szCs w:val="28"/>
          <w:lang w:val="uk-UA" w:eastAsia="en-US"/>
        </w:rPr>
      </w:pPr>
    </w:p>
    <w:p w:rsidR="00E3541B" w:rsidRPr="00E3541B" w:rsidRDefault="00E3541B" w:rsidP="00E3541B">
      <w:pPr>
        <w:spacing w:after="200" w:line="276" w:lineRule="auto"/>
        <w:jc w:val="right"/>
        <w:rPr>
          <w:rFonts w:eastAsiaTheme="minorHAnsi" w:cstheme="minorBidi"/>
          <w:bCs/>
          <w:i/>
          <w:color w:val="000000"/>
          <w:lang w:val="uk-UA" w:eastAsia="en-US"/>
        </w:rPr>
      </w:pPr>
      <w:r w:rsidRPr="00E3541B">
        <w:rPr>
          <w:rFonts w:eastAsiaTheme="minorHAnsi" w:cstheme="minorBidi"/>
          <w:bCs/>
          <w:i/>
          <w:color w:val="000000"/>
          <w:lang w:val="uk-UA" w:eastAsia="en-US"/>
        </w:rPr>
        <w:lastRenderedPageBreak/>
        <w:t xml:space="preserve">Додаток </w:t>
      </w:r>
    </w:p>
    <w:p w:rsidR="00E3541B" w:rsidRPr="00E3541B" w:rsidRDefault="00E3541B" w:rsidP="00E3541B">
      <w:pPr>
        <w:tabs>
          <w:tab w:val="left" w:pos="3495"/>
        </w:tabs>
        <w:spacing w:after="200" w:line="276" w:lineRule="auto"/>
        <w:jc w:val="center"/>
        <w:rPr>
          <w:rFonts w:eastAsiaTheme="minorHAnsi" w:cstheme="minorBidi"/>
          <w:b/>
          <w:sz w:val="26"/>
          <w:szCs w:val="26"/>
          <w:lang w:eastAsia="en-US"/>
        </w:rPr>
      </w:pPr>
      <w:r w:rsidRPr="00E3541B">
        <w:rPr>
          <w:rFonts w:eastAsiaTheme="minorHAnsi" w:cstheme="minorBidi"/>
          <w:b/>
          <w:color w:val="000000"/>
          <w:sz w:val="26"/>
          <w:szCs w:val="26"/>
          <w:lang w:eastAsia="uk-UA"/>
        </w:rPr>
        <w:t>Паспорт програми</w:t>
      </w:r>
    </w:p>
    <w:tbl>
      <w:tblPr>
        <w:tblW w:w="9394" w:type="dxa"/>
        <w:tblInd w:w="250" w:type="dxa"/>
        <w:tblCellMar>
          <w:left w:w="0" w:type="dxa"/>
          <w:right w:w="0" w:type="dxa"/>
        </w:tblCellMar>
        <w:tblLook w:val="00A0" w:firstRow="1" w:lastRow="0" w:firstColumn="1" w:lastColumn="0" w:noHBand="0" w:noVBand="0"/>
      </w:tblPr>
      <w:tblGrid>
        <w:gridCol w:w="992"/>
        <w:gridCol w:w="4001"/>
        <w:gridCol w:w="4401"/>
      </w:tblGrid>
      <w:tr w:rsidR="00E3541B" w:rsidRPr="00E3541B" w:rsidTr="00CD6671">
        <w:trPr>
          <w:trHeight w:val="566"/>
        </w:trPr>
        <w:tc>
          <w:tcPr>
            <w:tcW w:w="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spacing w:line="480" w:lineRule="auto"/>
              <w:ind w:left="283"/>
              <w:jc w:val="cente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1.</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rsidR="00E3541B" w:rsidRPr="00E3541B" w:rsidRDefault="00E3541B" w:rsidP="00E3541B">
            <w:pPr>
              <w:ind w:left="283"/>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Ініціатор розроблення програми</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rsidR="00E3541B" w:rsidRPr="00E3541B" w:rsidRDefault="00E3541B" w:rsidP="00E3541B">
            <w:pP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виконавчий комітет Студениківської сільської  ради </w:t>
            </w:r>
          </w:p>
        </w:tc>
      </w:tr>
      <w:tr w:rsidR="00E3541B" w:rsidRPr="00E3541B" w:rsidTr="00CD6671">
        <w:trPr>
          <w:trHeight w:val="995"/>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spacing w:line="480" w:lineRule="auto"/>
              <w:ind w:left="283"/>
              <w:jc w:val="cente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Дата, номер і назва розпорядчого документа органу виконавчої влади про розроблення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3541B" w:rsidRPr="00E3541B" w:rsidRDefault="00E3541B" w:rsidP="00E3541B">
            <w:pPr>
              <w:rPr>
                <w:rFonts w:asciiTheme="minorHAnsi" w:eastAsiaTheme="minorHAnsi" w:hAnsiTheme="minorHAnsi" w:cstheme="minorBidi"/>
                <w:color w:val="000000"/>
                <w:sz w:val="26"/>
                <w:szCs w:val="26"/>
                <w:lang w:val="uk-UA" w:eastAsia="en-US"/>
              </w:rPr>
            </w:pPr>
          </w:p>
          <w:p w:rsidR="00E3541B" w:rsidRPr="00E3541B" w:rsidRDefault="00E3541B" w:rsidP="00E3541B">
            <w:pP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Закон України «Про регулювання містобудівної діяльності» </w:t>
            </w:r>
          </w:p>
        </w:tc>
      </w:tr>
      <w:tr w:rsidR="00E3541B" w:rsidRPr="00E3541B" w:rsidTr="00CD6671">
        <w:trPr>
          <w:trHeight w:val="38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spacing w:line="480" w:lineRule="auto"/>
              <w:ind w:left="283"/>
              <w:jc w:val="cente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ind w:left="283"/>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Розробник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3541B" w:rsidRPr="00E3541B" w:rsidRDefault="00E3541B" w:rsidP="00E3541B">
            <w:pP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виконавчий комітет Студениківської  сільської ради </w:t>
            </w:r>
          </w:p>
        </w:tc>
      </w:tr>
      <w:tr w:rsidR="00E3541B" w:rsidRPr="00057845" w:rsidTr="00CD6671">
        <w:trPr>
          <w:trHeight w:val="713"/>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spacing w:line="480" w:lineRule="auto"/>
              <w:ind w:left="283"/>
              <w:jc w:val="cente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ind w:left="283"/>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Відповідальний виконавець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3541B" w:rsidRPr="00E3541B" w:rsidRDefault="00E3541B" w:rsidP="00E3541B">
            <w:pP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відділ земельних відносин   виконавчого комітету Студениківської  сільської ради  </w:t>
            </w:r>
          </w:p>
        </w:tc>
      </w:tr>
      <w:tr w:rsidR="00E3541B" w:rsidRPr="00E3541B" w:rsidTr="00CD6671">
        <w:trPr>
          <w:trHeight w:val="34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spacing w:line="480" w:lineRule="auto"/>
              <w:ind w:left="283"/>
              <w:jc w:val="cente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ind w:left="283"/>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Учасники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3541B" w:rsidRPr="00E3541B" w:rsidRDefault="00E3541B" w:rsidP="00E3541B">
            <w:pP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 xml:space="preserve">замовником виконання заходів Програми виступає виконавчий комітет Студениківської  сільської ради, а виконавці суб’єкти які мають право виконувати проектні  роботи  </w:t>
            </w:r>
          </w:p>
        </w:tc>
      </w:tr>
      <w:tr w:rsidR="00E3541B" w:rsidRPr="00E3541B" w:rsidTr="00CD6671">
        <w:trPr>
          <w:trHeight w:val="54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spacing w:line="480" w:lineRule="auto"/>
              <w:ind w:left="283"/>
              <w:jc w:val="cente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ind w:left="283"/>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Термін реалізації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jc w:val="center"/>
              <w:rPr>
                <w:rFonts w:asciiTheme="minorHAnsi" w:eastAsiaTheme="minorHAnsi" w:hAnsiTheme="minorHAnsi" w:cstheme="minorBidi"/>
                <w:color w:val="000000"/>
                <w:sz w:val="26"/>
                <w:szCs w:val="26"/>
                <w:lang w:val="uk-UA" w:eastAsia="en-US"/>
              </w:rPr>
            </w:pPr>
          </w:p>
          <w:p w:rsidR="00E3541B" w:rsidRPr="00E3541B" w:rsidRDefault="00E3541B" w:rsidP="00E3541B">
            <w:pPr>
              <w:jc w:val="cente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2019 -2022 рік</w:t>
            </w:r>
          </w:p>
        </w:tc>
      </w:tr>
      <w:tr w:rsidR="00E3541B" w:rsidRPr="00E3541B" w:rsidTr="00CD6671">
        <w:trPr>
          <w:trHeight w:val="76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spacing w:line="480" w:lineRule="auto"/>
              <w:ind w:left="283"/>
              <w:jc w:val="cente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7.1.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ind w:left="283"/>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Етапи виконання програми</w:t>
            </w:r>
          </w:p>
          <w:p w:rsidR="00E3541B" w:rsidRPr="00E3541B" w:rsidRDefault="00E3541B" w:rsidP="00E3541B">
            <w:pPr>
              <w:ind w:left="283"/>
              <w:rPr>
                <w:rFonts w:asciiTheme="minorHAnsi" w:eastAsiaTheme="minorHAnsi" w:hAnsiTheme="minorHAnsi" w:cstheme="minorBidi"/>
                <w:b/>
                <w:bCs/>
                <w:color w:val="000000"/>
                <w:sz w:val="26"/>
                <w:szCs w:val="26"/>
                <w:lang w:val="uk-UA" w:eastAsia="en-US"/>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3541B" w:rsidRPr="00E3541B" w:rsidRDefault="00E3541B" w:rsidP="00E3541B">
            <w:pP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в чотири етапи протягом чотирьох років</w:t>
            </w:r>
          </w:p>
        </w:tc>
      </w:tr>
      <w:tr w:rsidR="00E3541B" w:rsidRPr="00057845" w:rsidTr="00CD6671">
        <w:trPr>
          <w:trHeight w:val="60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spacing w:line="480" w:lineRule="auto"/>
              <w:ind w:left="283"/>
              <w:jc w:val="cente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ind w:left="283"/>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Перелік місцевих бюджетів, які беруть участь у виконанні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3541B" w:rsidRPr="00E3541B" w:rsidRDefault="00E3541B" w:rsidP="00E3541B">
            <w:pPr>
              <w:rPr>
                <w:rFonts w:asciiTheme="minorHAnsi" w:eastAsiaTheme="minorHAnsi" w:hAnsiTheme="minorHAnsi" w:cstheme="minorBidi"/>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бюджет об’єднаної територіальної громади Студениківської  сільської ради</w:t>
            </w:r>
          </w:p>
          <w:p w:rsidR="00E3541B" w:rsidRPr="00E3541B" w:rsidRDefault="00E3541B" w:rsidP="00E3541B">
            <w:pPr>
              <w:rPr>
                <w:rFonts w:asciiTheme="minorHAnsi" w:eastAsiaTheme="minorHAnsi" w:hAnsiTheme="minorHAnsi" w:cstheme="minorBidi"/>
                <w:b/>
                <w:bCs/>
                <w:color w:val="000000"/>
                <w:sz w:val="26"/>
                <w:szCs w:val="26"/>
                <w:lang w:val="uk-UA" w:eastAsia="en-US"/>
              </w:rPr>
            </w:pPr>
          </w:p>
        </w:tc>
      </w:tr>
      <w:tr w:rsidR="00E3541B" w:rsidRPr="00E3541B" w:rsidTr="00CD6671">
        <w:trPr>
          <w:trHeight w:val="142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spacing w:line="480" w:lineRule="auto"/>
              <w:ind w:left="283"/>
              <w:jc w:val="cente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E3541B" w:rsidRPr="00E3541B" w:rsidRDefault="00E3541B" w:rsidP="00E3541B">
            <w:pPr>
              <w:ind w:left="283"/>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Загальний обсяг фінансових ресурсів, необхідних для реалізації програми, всього,</w:t>
            </w:r>
          </w:p>
          <w:p w:rsidR="00E3541B" w:rsidRPr="00E3541B" w:rsidRDefault="00E3541B" w:rsidP="00E3541B">
            <w:pPr>
              <w:ind w:left="283"/>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у </w:t>
            </w:r>
            <w:r w:rsidRPr="00E3541B">
              <w:rPr>
                <w:rFonts w:asciiTheme="minorHAnsi" w:eastAsiaTheme="minorHAnsi" w:hAnsiTheme="minorHAnsi" w:cstheme="minorBidi"/>
                <w:color w:val="000000"/>
                <w:spacing w:val="-6"/>
                <w:sz w:val="26"/>
                <w:szCs w:val="26"/>
                <w:lang w:val="uk-UA" w:eastAsia="en-US"/>
              </w:rPr>
              <w:t>тому числі:</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3541B" w:rsidRPr="00E3541B" w:rsidRDefault="00E3541B" w:rsidP="00E3541B">
            <w:pPr>
              <w:jc w:val="center"/>
              <w:rPr>
                <w:rFonts w:asciiTheme="minorHAnsi" w:eastAsiaTheme="minorHAnsi" w:hAnsiTheme="minorHAnsi" w:cstheme="minorBidi"/>
                <w:color w:val="000000"/>
                <w:sz w:val="26"/>
                <w:szCs w:val="26"/>
                <w:lang w:val="uk-UA" w:eastAsia="en-US"/>
              </w:rPr>
            </w:pPr>
          </w:p>
          <w:p w:rsidR="00E3541B" w:rsidRPr="00E3541B" w:rsidRDefault="00E3541B" w:rsidP="00E3541B">
            <w:pPr>
              <w:jc w:val="center"/>
              <w:rPr>
                <w:rFonts w:asciiTheme="minorHAnsi" w:eastAsiaTheme="minorHAnsi" w:hAnsiTheme="minorHAnsi" w:cstheme="minorBidi"/>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 xml:space="preserve"> тис. гривень </w:t>
            </w:r>
          </w:p>
          <w:p w:rsidR="00E3541B" w:rsidRPr="00E3541B" w:rsidRDefault="00E3541B" w:rsidP="00E3541B">
            <w:pPr>
              <w:jc w:val="center"/>
              <w:rPr>
                <w:rFonts w:asciiTheme="minorHAnsi" w:eastAsiaTheme="minorHAnsi" w:hAnsiTheme="minorHAnsi" w:cstheme="minorBidi"/>
                <w:b/>
                <w:bCs/>
                <w:color w:val="000000"/>
                <w:sz w:val="26"/>
                <w:szCs w:val="26"/>
                <w:lang w:val="uk-UA" w:eastAsia="en-US"/>
              </w:rPr>
            </w:pPr>
          </w:p>
        </w:tc>
      </w:tr>
      <w:tr w:rsidR="00E3541B" w:rsidRPr="00E3541B" w:rsidTr="00CD6671">
        <w:trPr>
          <w:trHeight w:val="234"/>
        </w:trPr>
        <w:tc>
          <w:tcPr>
            <w:tcW w:w="992"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E3541B" w:rsidRPr="00E3541B" w:rsidRDefault="00E3541B" w:rsidP="00E3541B">
            <w:pPr>
              <w:spacing w:line="234" w:lineRule="atLeast"/>
              <w:ind w:left="283"/>
              <w:jc w:val="cente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9.1.</w:t>
            </w:r>
          </w:p>
        </w:tc>
        <w:tc>
          <w:tcPr>
            <w:tcW w:w="0" w:type="auto"/>
            <w:tcBorders>
              <w:top w:val="nil"/>
              <w:left w:val="nil"/>
              <w:bottom w:val="single" w:sz="4" w:space="0" w:color="auto"/>
              <w:right w:val="single" w:sz="8" w:space="0" w:color="auto"/>
            </w:tcBorders>
            <w:tcMar>
              <w:top w:w="0" w:type="dxa"/>
              <w:left w:w="108" w:type="dxa"/>
              <w:bottom w:w="0" w:type="dxa"/>
              <w:right w:w="108" w:type="dxa"/>
            </w:tcMar>
            <w:vAlign w:val="center"/>
          </w:tcPr>
          <w:p w:rsidR="00E3541B" w:rsidRPr="00E3541B" w:rsidRDefault="00E3541B" w:rsidP="00E3541B">
            <w:pPr>
              <w:ind w:left="283"/>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коштів бюджету об’єднаної територіальної громади Студениківської  сільської ради</w:t>
            </w:r>
          </w:p>
        </w:tc>
        <w:tc>
          <w:tcPr>
            <w:tcW w:w="0" w:type="auto"/>
            <w:tcBorders>
              <w:top w:val="nil"/>
              <w:left w:val="nil"/>
              <w:bottom w:val="single" w:sz="4" w:space="0" w:color="auto"/>
              <w:right w:val="single" w:sz="8" w:space="0" w:color="auto"/>
            </w:tcBorders>
            <w:tcMar>
              <w:top w:w="0" w:type="dxa"/>
              <w:left w:w="108" w:type="dxa"/>
              <w:bottom w:w="0" w:type="dxa"/>
              <w:right w:w="108" w:type="dxa"/>
            </w:tcMar>
          </w:tcPr>
          <w:p w:rsidR="00E3541B" w:rsidRPr="00E3541B" w:rsidRDefault="00E3541B" w:rsidP="00E3541B">
            <w:pPr>
              <w:jc w:val="cente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тис. гривень </w:t>
            </w:r>
          </w:p>
        </w:tc>
      </w:tr>
      <w:tr w:rsidR="00E3541B" w:rsidRPr="00E3541B" w:rsidTr="00CD6671">
        <w:trPr>
          <w:trHeight w:val="234"/>
        </w:trPr>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541B" w:rsidRPr="00E3541B" w:rsidRDefault="00E3541B" w:rsidP="00E3541B">
            <w:pPr>
              <w:spacing w:line="234" w:lineRule="atLeast"/>
              <w:ind w:left="283"/>
              <w:jc w:val="cente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9.2. 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3541B" w:rsidRPr="00E3541B" w:rsidRDefault="00E3541B" w:rsidP="00E3541B">
            <w:pPr>
              <w:ind w:left="283"/>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кошти обласного бюджету</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541B" w:rsidRPr="00E3541B" w:rsidRDefault="00E3541B" w:rsidP="00E3541B">
            <w:pPr>
              <w:jc w:val="center"/>
              <w:rPr>
                <w:rFonts w:asciiTheme="minorHAnsi" w:eastAsiaTheme="minorHAnsi" w:hAnsiTheme="minorHAnsi" w:cstheme="minorBidi"/>
                <w:b/>
                <w:bCs/>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тис. гривень </w:t>
            </w:r>
          </w:p>
        </w:tc>
      </w:tr>
      <w:tr w:rsidR="00E3541B" w:rsidRPr="00E3541B" w:rsidTr="00CD6671">
        <w:trPr>
          <w:trHeight w:val="234"/>
        </w:trPr>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541B" w:rsidRPr="00E3541B" w:rsidRDefault="00E3541B" w:rsidP="00E3541B">
            <w:pPr>
              <w:spacing w:line="234" w:lineRule="atLeast"/>
              <w:ind w:left="283"/>
              <w:jc w:val="center"/>
              <w:rPr>
                <w:rFonts w:asciiTheme="minorHAnsi" w:eastAsiaTheme="minorHAnsi" w:hAnsiTheme="minorHAnsi" w:cstheme="minorBidi"/>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9.3.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3541B" w:rsidRPr="00E3541B" w:rsidRDefault="00E3541B" w:rsidP="00E3541B">
            <w:pPr>
              <w:ind w:left="283"/>
              <w:rPr>
                <w:rFonts w:asciiTheme="minorHAnsi" w:eastAsiaTheme="minorHAnsi" w:hAnsiTheme="minorHAnsi" w:cstheme="minorBidi"/>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кошти інших джерел не заборонених законом</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541B" w:rsidRPr="00E3541B" w:rsidRDefault="00E3541B" w:rsidP="00E3541B">
            <w:pPr>
              <w:jc w:val="center"/>
              <w:rPr>
                <w:rFonts w:asciiTheme="minorHAnsi" w:eastAsiaTheme="minorHAnsi" w:hAnsiTheme="minorHAnsi" w:cstheme="minorBidi"/>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тис. гривень </w:t>
            </w:r>
          </w:p>
        </w:tc>
      </w:tr>
      <w:tr w:rsidR="00E3541B" w:rsidRPr="00E3541B" w:rsidTr="00CD6671">
        <w:trPr>
          <w:trHeight w:val="234"/>
        </w:trPr>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541B" w:rsidRPr="00E3541B" w:rsidRDefault="00E3541B" w:rsidP="00E3541B">
            <w:pPr>
              <w:spacing w:line="234" w:lineRule="atLeast"/>
              <w:ind w:left="283"/>
              <w:jc w:val="center"/>
              <w:rPr>
                <w:rFonts w:asciiTheme="minorHAnsi" w:eastAsiaTheme="minorHAnsi" w:hAnsiTheme="minorHAnsi" w:cstheme="minorBidi"/>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10</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3541B" w:rsidRPr="00E3541B" w:rsidRDefault="00E3541B" w:rsidP="00E3541B">
            <w:pPr>
              <w:ind w:left="283"/>
              <w:rPr>
                <w:rFonts w:asciiTheme="minorHAnsi" w:eastAsiaTheme="minorHAnsi" w:hAnsiTheme="minorHAnsi" w:cstheme="minorBidi"/>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Загальний обсяг фінансування</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3541B" w:rsidRPr="00E3541B" w:rsidRDefault="00E3541B" w:rsidP="00E3541B">
            <w:pPr>
              <w:jc w:val="center"/>
              <w:rPr>
                <w:rFonts w:asciiTheme="minorHAnsi" w:eastAsiaTheme="minorHAnsi" w:hAnsiTheme="minorHAnsi" w:cstheme="minorBidi"/>
                <w:color w:val="000000"/>
                <w:sz w:val="26"/>
                <w:szCs w:val="26"/>
                <w:lang w:val="uk-UA" w:eastAsia="en-US"/>
              </w:rPr>
            </w:pPr>
            <w:r w:rsidRPr="00E3541B">
              <w:rPr>
                <w:rFonts w:asciiTheme="minorHAnsi" w:eastAsiaTheme="minorHAnsi" w:hAnsiTheme="minorHAnsi" w:cstheme="minorBidi"/>
                <w:color w:val="000000"/>
                <w:sz w:val="26"/>
                <w:szCs w:val="26"/>
                <w:lang w:val="uk-UA" w:eastAsia="en-US"/>
              </w:rPr>
              <w:t>тис.грн</w:t>
            </w:r>
          </w:p>
        </w:tc>
      </w:tr>
    </w:tbl>
    <w:p w:rsidR="00E3541B" w:rsidRPr="00E3541B" w:rsidRDefault="00E3541B" w:rsidP="00E3541B">
      <w:pPr>
        <w:spacing w:after="200" w:line="276" w:lineRule="auto"/>
        <w:rPr>
          <w:rFonts w:eastAsiaTheme="minorHAnsi" w:cstheme="minorBidi"/>
          <w:sz w:val="28"/>
          <w:szCs w:val="28"/>
          <w:lang w:val="uk-UA" w:eastAsia="en-US"/>
        </w:rPr>
      </w:pPr>
    </w:p>
    <w:p w:rsidR="00E3541B" w:rsidRPr="00E3541B" w:rsidRDefault="00E3541B" w:rsidP="00E3541B">
      <w:pPr>
        <w:spacing w:after="200" w:line="276" w:lineRule="auto"/>
        <w:rPr>
          <w:rFonts w:eastAsiaTheme="minorHAnsi" w:cstheme="minorBidi"/>
          <w:sz w:val="28"/>
          <w:szCs w:val="28"/>
          <w:lang w:val="uk-UA" w:eastAsia="en-US"/>
        </w:rPr>
      </w:pPr>
    </w:p>
    <w:p w:rsidR="00E3541B" w:rsidRPr="00E3541B" w:rsidRDefault="00E3541B" w:rsidP="00E3541B">
      <w:pPr>
        <w:spacing w:after="200" w:line="276" w:lineRule="auto"/>
        <w:rPr>
          <w:rFonts w:eastAsiaTheme="minorHAnsi" w:cstheme="minorBidi"/>
          <w:sz w:val="28"/>
          <w:szCs w:val="28"/>
          <w:lang w:val="uk-UA" w:eastAsia="en-US"/>
        </w:rPr>
      </w:pPr>
    </w:p>
    <w:p w:rsidR="00E3541B" w:rsidRPr="00E3541B" w:rsidRDefault="00E3541B" w:rsidP="00E3541B">
      <w:pPr>
        <w:spacing w:after="200" w:line="276" w:lineRule="auto"/>
        <w:rPr>
          <w:rFonts w:eastAsiaTheme="minorHAnsi" w:cstheme="minorBidi"/>
          <w:b/>
          <w:bCs/>
          <w:color w:val="000000"/>
          <w:sz w:val="28"/>
          <w:szCs w:val="28"/>
          <w:lang w:val="uk-UA" w:eastAsia="en-US"/>
        </w:rPr>
      </w:pPr>
    </w:p>
    <w:p w:rsidR="00E3541B" w:rsidRDefault="00E3541B" w:rsidP="00E3541B">
      <w:pPr>
        <w:jc w:val="center"/>
        <w:rPr>
          <w:rFonts w:eastAsiaTheme="minorHAnsi" w:cstheme="minorBidi"/>
          <w:b/>
          <w:bCs/>
          <w:color w:val="000000"/>
          <w:sz w:val="28"/>
          <w:szCs w:val="28"/>
          <w:lang w:val="uk-UA" w:eastAsia="en-US"/>
        </w:rPr>
      </w:pPr>
    </w:p>
    <w:p w:rsidR="00E3541B" w:rsidRPr="00E3541B" w:rsidRDefault="00E3541B" w:rsidP="00E3541B">
      <w:pPr>
        <w:jc w:val="center"/>
        <w:rPr>
          <w:rFonts w:eastAsiaTheme="minorHAnsi" w:cstheme="minorBidi"/>
          <w:b/>
          <w:bCs/>
          <w:color w:val="000000"/>
          <w:sz w:val="28"/>
          <w:szCs w:val="28"/>
          <w:lang w:val="uk-UA" w:eastAsia="en-US"/>
        </w:rPr>
      </w:pPr>
      <w:r w:rsidRPr="00E3541B">
        <w:rPr>
          <w:rFonts w:eastAsiaTheme="minorHAnsi" w:cstheme="minorBidi"/>
          <w:b/>
          <w:bCs/>
          <w:color w:val="000000"/>
          <w:sz w:val="28"/>
          <w:szCs w:val="28"/>
          <w:lang w:val="uk-UA" w:eastAsia="en-US"/>
        </w:rPr>
        <w:lastRenderedPageBreak/>
        <w:t>Вступ</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У сучасних умовах зростає необхідність у плануванні територій як</w:t>
      </w:r>
      <w:r w:rsidRPr="00E3541B">
        <w:rPr>
          <w:rFonts w:eastAsiaTheme="minorHAnsi" w:cstheme="minorBidi"/>
          <w:color w:val="000000"/>
          <w:sz w:val="26"/>
          <w:szCs w:val="26"/>
          <w:lang w:val="uk-UA" w:eastAsia="en-US"/>
        </w:rPr>
        <w:br/>
        <w:t>ефективного засобу державного регулювання їх використання, що забезпечить  взаємоузгодження у цій сфері інтересів особистості, суспільства та держави, центру і регіонів, галузей і адміністративно-територіальних одиниць.</w:t>
      </w:r>
    </w:p>
    <w:p w:rsidR="00E3541B" w:rsidRPr="00E3541B" w:rsidRDefault="00E3541B" w:rsidP="00E3541B">
      <w:pPr>
        <w:ind w:firstLine="708"/>
        <w:jc w:val="both"/>
        <w:rPr>
          <w:rFonts w:eastAsiaTheme="minorHAnsi" w:cstheme="minorBidi"/>
          <w:sz w:val="26"/>
          <w:szCs w:val="26"/>
          <w:lang w:val="uk-UA" w:eastAsia="en-US"/>
        </w:rPr>
      </w:pPr>
      <w:r w:rsidRPr="00E3541B">
        <w:rPr>
          <w:rFonts w:eastAsiaTheme="minorHAnsi" w:cstheme="minorBidi"/>
          <w:sz w:val="26"/>
          <w:szCs w:val="26"/>
          <w:lang w:val="uk-UA" w:eastAsia="en-US"/>
        </w:rPr>
        <w:t>Прийнятим у березні 2011 року Законом України «Про регулювання містобудівної діяльності» та низкою відповідних підзаконних актів чітко визначені вимоги щодо містобудівної документації як інструменту державного регулювання планування територій, яка поділяється на документацію державного, регіонального та місцевого рівнів і рішення якої є обов’язковими для виконання всіма суб’єктами містобудування.</w:t>
      </w:r>
      <w:r w:rsidRPr="00E3541B">
        <w:rPr>
          <w:rFonts w:eastAsiaTheme="minorHAnsi" w:cstheme="minorBidi"/>
          <w:sz w:val="26"/>
          <w:szCs w:val="26"/>
          <w:lang w:eastAsia="en-US"/>
        </w:rPr>
        <w:t> </w:t>
      </w:r>
      <w:r w:rsidRPr="00E3541B">
        <w:rPr>
          <w:rFonts w:eastAsiaTheme="minorHAnsi" w:cstheme="minorBidi"/>
          <w:sz w:val="26"/>
          <w:szCs w:val="26"/>
          <w:lang w:val="uk-UA" w:eastAsia="en-US"/>
        </w:rPr>
        <w:br/>
        <w:t xml:space="preserve">           Відповідно до Закону України «Про регулювання містобудівної діяльності», планування територій на державному рівні здійснюється шляхом розроблення Генеральної схеми планування території України, схем планування окремих частин території України, а також внесення змін до них.</w:t>
      </w:r>
    </w:p>
    <w:p w:rsidR="00E3541B" w:rsidRPr="00E3541B" w:rsidRDefault="00E3541B" w:rsidP="00E3541B">
      <w:pPr>
        <w:ind w:firstLine="708"/>
        <w:jc w:val="both"/>
        <w:rPr>
          <w:rFonts w:eastAsiaTheme="minorHAnsi" w:cstheme="minorBidi"/>
          <w:sz w:val="26"/>
          <w:szCs w:val="26"/>
          <w:lang w:val="uk-UA" w:eastAsia="en-US"/>
        </w:rPr>
      </w:pPr>
      <w:r w:rsidRPr="00E3541B">
        <w:rPr>
          <w:rFonts w:eastAsiaTheme="minorHAnsi" w:cstheme="minorBidi"/>
          <w:sz w:val="26"/>
          <w:szCs w:val="26"/>
          <w:lang w:val="uk-UA" w:eastAsia="en-US"/>
        </w:rPr>
        <w:t>Планування територій на місцевому рівні здійснюється шляхом розроблення та затвердження генеральних планів населених пунктів, планів зонування територій і детальних планів території.</w:t>
      </w:r>
      <w:r w:rsidRPr="00E3541B">
        <w:rPr>
          <w:rFonts w:eastAsiaTheme="minorHAnsi" w:cstheme="minorBidi"/>
          <w:sz w:val="26"/>
          <w:szCs w:val="26"/>
          <w:lang w:eastAsia="en-US"/>
        </w:rPr>
        <w:t> </w:t>
      </w:r>
    </w:p>
    <w:p w:rsidR="00E3541B" w:rsidRPr="00E3541B" w:rsidRDefault="00E3541B" w:rsidP="00E3541B">
      <w:pPr>
        <w:ind w:firstLine="708"/>
        <w:jc w:val="both"/>
        <w:rPr>
          <w:rFonts w:eastAsiaTheme="minorHAnsi" w:cstheme="minorBidi"/>
          <w:sz w:val="26"/>
          <w:szCs w:val="26"/>
          <w:lang w:val="uk-UA" w:eastAsia="en-US"/>
        </w:rPr>
      </w:pPr>
      <w:r w:rsidRPr="00E3541B">
        <w:rPr>
          <w:rFonts w:eastAsiaTheme="minorHAnsi" w:cstheme="minorBidi"/>
          <w:sz w:val="26"/>
          <w:szCs w:val="26"/>
          <w:lang w:val="uk-UA" w:eastAsia="en-US"/>
        </w:rPr>
        <w:t>Відповідно до статті 5 Закону України «Про регулювання містобудівної діяльності» програми розвитку регіонів та населених пунктів, програми господарського, соціального та культурного розвитку повинні узгоджуватися з містобудівною документацією відповідного рівня.</w:t>
      </w:r>
    </w:p>
    <w:p w:rsidR="00E3541B" w:rsidRPr="00E3541B" w:rsidRDefault="00E3541B" w:rsidP="00E3541B">
      <w:pPr>
        <w:ind w:firstLine="708"/>
        <w:jc w:val="both"/>
        <w:rPr>
          <w:rFonts w:eastAsiaTheme="minorHAnsi" w:cstheme="minorBidi"/>
          <w:sz w:val="26"/>
          <w:szCs w:val="26"/>
          <w:lang w:val="uk-UA" w:eastAsia="en-US"/>
        </w:rPr>
      </w:pPr>
      <w:r w:rsidRPr="00E3541B">
        <w:rPr>
          <w:rFonts w:eastAsiaTheme="minorHAnsi" w:cstheme="minorBidi"/>
          <w:sz w:val="26"/>
          <w:szCs w:val="26"/>
          <w:lang w:val="uk-UA" w:eastAsia="en-US"/>
        </w:rPr>
        <w:t>Програма розроблена в напрямку вирішення питання організації на правовій основі містобудівної діяльності на території Студениківської сільської ради, спрямованої на забезпечення сталого розвитку її територій з урахуванням державних, громадських та приватних інтересів.</w:t>
      </w:r>
    </w:p>
    <w:p w:rsidR="00E3541B" w:rsidRPr="00E3541B" w:rsidRDefault="00E3541B" w:rsidP="00E3541B">
      <w:pPr>
        <w:ind w:firstLine="708"/>
        <w:jc w:val="both"/>
        <w:rPr>
          <w:rFonts w:eastAsiaTheme="minorHAnsi" w:cstheme="minorBidi"/>
          <w:sz w:val="26"/>
          <w:szCs w:val="26"/>
          <w:lang w:val="uk-UA" w:eastAsia="en-US"/>
        </w:rPr>
      </w:pPr>
      <w:r w:rsidRPr="00E3541B">
        <w:rPr>
          <w:rFonts w:eastAsiaTheme="minorHAnsi" w:cstheme="minorBidi"/>
          <w:sz w:val="26"/>
          <w:szCs w:val="26"/>
          <w:lang w:eastAsia="en-US"/>
        </w:rPr>
        <w:t xml:space="preserve">Програма призначена вирішити проблемні питання стимулювання і розвитку сіл та </w:t>
      </w:r>
      <w:r w:rsidRPr="00E3541B">
        <w:rPr>
          <w:rFonts w:eastAsiaTheme="minorHAnsi" w:cstheme="minorBidi"/>
          <w:sz w:val="26"/>
          <w:szCs w:val="26"/>
          <w:lang w:val="uk-UA" w:eastAsia="en-US"/>
        </w:rPr>
        <w:t>міста</w:t>
      </w:r>
      <w:r w:rsidRPr="00E3541B">
        <w:rPr>
          <w:rFonts w:eastAsiaTheme="minorHAnsi" w:cstheme="minorBidi"/>
          <w:sz w:val="26"/>
          <w:szCs w:val="26"/>
          <w:lang w:eastAsia="en-US"/>
        </w:rPr>
        <w:t>, раціонального використання ресурсів та встановлення відповідного режиму забудови територій і населених пунктів.</w:t>
      </w:r>
    </w:p>
    <w:p w:rsidR="00E3541B" w:rsidRPr="00E3541B" w:rsidRDefault="00E3541B" w:rsidP="00E3541B">
      <w:pPr>
        <w:ind w:firstLine="708"/>
        <w:jc w:val="both"/>
        <w:rPr>
          <w:rFonts w:eastAsiaTheme="minorHAnsi" w:cstheme="minorBidi"/>
          <w:sz w:val="26"/>
          <w:szCs w:val="26"/>
          <w:lang w:val="uk-UA" w:eastAsia="en-US"/>
        </w:rPr>
      </w:pPr>
      <w:r w:rsidRPr="00E3541B">
        <w:rPr>
          <w:rFonts w:eastAsiaTheme="minorHAnsi" w:cstheme="minorBidi"/>
          <w:sz w:val="26"/>
          <w:szCs w:val="26"/>
          <w:lang w:val="uk-UA" w:eastAsia="en-US"/>
        </w:rPr>
        <w:t>Програма розроблення містобудівної документації населених  пунктів  Студениківської сільської ради об’єднаної територіальної громади на 2019 -2022 роки спрямована на визначення необхідних обсягів фінансування проектно-вишукувальних робіт розробки містобудівної документації - генеральних планів населених пунктів громади та детальних планів територій.</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Програма розроблена відповідно до Законів України «Про регулювання</w:t>
      </w:r>
      <w:r w:rsidRPr="00E3541B">
        <w:rPr>
          <w:rFonts w:eastAsiaTheme="minorHAnsi" w:cstheme="minorBidi"/>
          <w:color w:val="000000"/>
          <w:sz w:val="26"/>
          <w:szCs w:val="26"/>
          <w:lang w:val="uk-UA" w:eastAsia="en-US"/>
        </w:rPr>
        <w:br/>
        <w:t>містобудівної діяльності», «Про Генеральну схему планування території</w:t>
      </w:r>
      <w:r w:rsidRPr="00E3541B">
        <w:rPr>
          <w:rFonts w:eastAsiaTheme="minorHAnsi" w:cstheme="minorBidi"/>
          <w:color w:val="000000"/>
          <w:sz w:val="26"/>
          <w:szCs w:val="26"/>
          <w:lang w:val="uk-UA" w:eastAsia="en-US"/>
        </w:rPr>
        <w:br/>
        <w:t>України», «Про основи містобудування», «Про архітектурну діяльність», інших нормативно-правових актів. У ній визначені основні напрями комплексного вирішення питань розроблення містобудівної документації, формування нових підходів до її оновлення, моніторингу і контролю виконання.</w:t>
      </w:r>
      <w:r w:rsidRPr="00E3541B">
        <w:rPr>
          <w:rFonts w:eastAsiaTheme="minorHAnsi" w:cstheme="minorBidi"/>
          <w:color w:val="000000"/>
          <w:sz w:val="28"/>
          <w:szCs w:val="28"/>
          <w:lang w:val="uk-UA" w:eastAsia="en-US"/>
        </w:rPr>
        <w:br/>
      </w:r>
      <w:r w:rsidRPr="00E3541B">
        <w:rPr>
          <w:rFonts w:eastAsiaTheme="minorHAnsi" w:cstheme="minorBidi"/>
          <w:b/>
          <w:bCs/>
          <w:color w:val="000000"/>
          <w:sz w:val="28"/>
          <w:szCs w:val="28"/>
          <w:lang w:val="uk-UA" w:eastAsia="en-US"/>
        </w:rPr>
        <w:t xml:space="preserve">                                            1. Загальні положення</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 xml:space="preserve">У Програмі наведені терміни, що вживаються у такому значенні: </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b/>
          <w:bCs/>
          <w:color w:val="000000"/>
          <w:sz w:val="26"/>
          <w:szCs w:val="26"/>
          <w:lang w:val="uk-UA" w:eastAsia="en-US"/>
        </w:rPr>
        <w:t xml:space="preserve">Генеральна схема планування території України </w:t>
      </w:r>
      <w:r w:rsidRPr="00E3541B">
        <w:rPr>
          <w:rFonts w:eastAsiaTheme="minorHAnsi" w:cstheme="minorBidi"/>
          <w:color w:val="000000"/>
          <w:sz w:val="26"/>
          <w:szCs w:val="26"/>
          <w:lang w:val="uk-UA" w:eastAsia="en-US"/>
        </w:rPr>
        <w:t>– містобудівна</w:t>
      </w:r>
      <w:r w:rsidRPr="00E3541B">
        <w:rPr>
          <w:rFonts w:eastAsiaTheme="minorHAnsi" w:cstheme="minorBidi"/>
          <w:color w:val="000000"/>
          <w:sz w:val="26"/>
          <w:szCs w:val="26"/>
          <w:lang w:val="uk-UA" w:eastAsia="en-US"/>
        </w:rPr>
        <w:br/>
        <w:t>документація, що визначає концептуальні підходи до вирішення питань</w:t>
      </w:r>
      <w:r w:rsidRPr="00E3541B">
        <w:rPr>
          <w:rFonts w:eastAsiaTheme="minorHAnsi" w:cstheme="minorBidi"/>
          <w:color w:val="000000"/>
          <w:sz w:val="26"/>
          <w:szCs w:val="26"/>
          <w:lang w:val="uk-UA" w:eastAsia="en-US"/>
        </w:rPr>
        <w:br/>
        <w:t>планування та використання території України;</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b/>
          <w:bCs/>
          <w:color w:val="000000"/>
          <w:sz w:val="26"/>
          <w:szCs w:val="26"/>
          <w:lang w:val="uk-UA" w:eastAsia="en-US"/>
        </w:rPr>
        <w:t xml:space="preserve">Генеральний план населеного пункту </w:t>
      </w:r>
      <w:r w:rsidRPr="00E3541B">
        <w:rPr>
          <w:rFonts w:eastAsiaTheme="minorHAnsi" w:cstheme="minorBidi"/>
          <w:color w:val="000000"/>
          <w:sz w:val="26"/>
          <w:szCs w:val="26"/>
          <w:lang w:val="uk-UA" w:eastAsia="en-US"/>
        </w:rPr>
        <w:t>– містобудівна документація, що</w:t>
      </w:r>
      <w:r w:rsidRPr="00E3541B">
        <w:rPr>
          <w:rFonts w:eastAsiaTheme="minorHAnsi" w:cstheme="minorBidi"/>
          <w:color w:val="000000"/>
          <w:sz w:val="26"/>
          <w:szCs w:val="26"/>
          <w:lang w:val="uk-UA" w:eastAsia="en-US"/>
        </w:rPr>
        <w:br/>
        <w:t>визначає принципові підходи до вирішення питань розвитку, планування,</w:t>
      </w:r>
      <w:r w:rsidRPr="00E3541B">
        <w:rPr>
          <w:rFonts w:eastAsiaTheme="minorHAnsi" w:cstheme="minorBidi"/>
          <w:color w:val="000000"/>
          <w:sz w:val="26"/>
          <w:szCs w:val="26"/>
          <w:lang w:val="uk-UA" w:eastAsia="en-US"/>
        </w:rPr>
        <w:br/>
        <w:t xml:space="preserve">забудови та іншого використання території населеного пункту; </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b/>
          <w:bCs/>
          <w:color w:val="000000"/>
          <w:sz w:val="26"/>
          <w:szCs w:val="26"/>
          <w:lang w:val="uk-UA" w:eastAsia="en-US"/>
        </w:rPr>
        <w:t xml:space="preserve">містобудівна документація </w:t>
      </w:r>
      <w:r w:rsidRPr="00E3541B">
        <w:rPr>
          <w:rFonts w:eastAsiaTheme="minorHAnsi" w:cstheme="minorBidi"/>
          <w:color w:val="000000"/>
          <w:sz w:val="26"/>
          <w:szCs w:val="26"/>
          <w:lang w:val="uk-UA" w:eastAsia="en-US"/>
        </w:rPr>
        <w:t>– затверджені текстові та графічні матеріали</w:t>
      </w:r>
      <w:r w:rsidRPr="00E3541B">
        <w:rPr>
          <w:rFonts w:eastAsiaTheme="minorHAnsi" w:cstheme="minorBidi"/>
          <w:color w:val="000000"/>
          <w:sz w:val="26"/>
          <w:szCs w:val="26"/>
          <w:lang w:val="uk-UA" w:eastAsia="en-US"/>
        </w:rPr>
        <w:br/>
        <w:t xml:space="preserve">з питань регулювання планування, забудови та іншого використання територій; </w:t>
      </w:r>
    </w:p>
    <w:p w:rsidR="00E3541B" w:rsidRPr="00E3541B" w:rsidRDefault="00E3541B" w:rsidP="00E3541B">
      <w:pPr>
        <w:ind w:firstLine="708"/>
        <w:jc w:val="both"/>
        <w:rPr>
          <w:rFonts w:eastAsiaTheme="minorHAnsi" w:cstheme="minorBidi"/>
          <w:b/>
          <w:bCs/>
          <w:color w:val="000000"/>
          <w:sz w:val="26"/>
          <w:szCs w:val="26"/>
          <w:lang w:val="uk-UA" w:eastAsia="en-US"/>
        </w:rPr>
      </w:pPr>
      <w:r w:rsidRPr="00E3541B">
        <w:rPr>
          <w:rFonts w:eastAsiaTheme="minorHAnsi" w:cstheme="minorBidi"/>
          <w:b/>
          <w:bCs/>
          <w:color w:val="000000"/>
          <w:sz w:val="26"/>
          <w:szCs w:val="26"/>
          <w:lang w:val="uk-UA" w:eastAsia="en-US"/>
        </w:rPr>
        <w:lastRenderedPageBreak/>
        <w:t xml:space="preserve">містобудівний кадастр </w:t>
      </w:r>
      <w:r w:rsidRPr="00E3541B">
        <w:rPr>
          <w:rFonts w:eastAsiaTheme="minorHAnsi" w:cstheme="minorBidi"/>
          <w:color w:val="000000"/>
          <w:sz w:val="26"/>
          <w:szCs w:val="26"/>
          <w:lang w:val="uk-UA" w:eastAsia="en-US"/>
        </w:rPr>
        <w:t>– державна система зберігання і використання</w:t>
      </w:r>
      <w:r w:rsidRPr="00E3541B">
        <w:rPr>
          <w:rFonts w:eastAsiaTheme="minorHAnsi" w:cstheme="minorBidi"/>
          <w:color w:val="000000"/>
          <w:sz w:val="26"/>
          <w:szCs w:val="26"/>
          <w:lang w:val="uk-UA" w:eastAsia="en-US"/>
        </w:rPr>
        <w:br/>
        <w:t>геопросторових даних про територію, адміністративно-територіальні одиниці, екологічні, інженерно-геологічні умови, інформаційних ресурсів державних будівельних норм, стандартів і правил для задоволення інформаційних потреб у плануванні територій та будівництві, формування галузевої складової державних геоінформаційних ресурсів;</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b/>
          <w:bCs/>
          <w:color w:val="000000"/>
          <w:sz w:val="26"/>
          <w:szCs w:val="26"/>
          <w:lang w:val="uk-UA" w:eastAsia="en-US"/>
        </w:rPr>
        <w:t xml:space="preserve">проектна документація </w:t>
      </w:r>
      <w:r w:rsidRPr="00E3541B">
        <w:rPr>
          <w:rFonts w:eastAsiaTheme="minorHAnsi" w:cstheme="minorBidi"/>
          <w:color w:val="000000"/>
          <w:sz w:val="26"/>
          <w:szCs w:val="26"/>
          <w:lang w:val="uk-UA" w:eastAsia="en-US"/>
        </w:rPr>
        <w:t>– затверджені текстові та графічні матеріали,</w:t>
      </w:r>
      <w:r w:rsidRPr="00E3541B">
        <w:rPr>
          <w:rFonts w:eastAsiaTheme="minorHAnsi" w:cstheme="minorBidi"/>
          <w:color w:val="000000"/>
          <w:sz w:val="26"/>
          <w:szCs w:val="26"/>
          <w:lang w:val="uk-UA" w:eastAsia="en-US"/>
        </w:rPr>
        <w:br/>
        <w:t>якими визначаються містобудівні, об'ємно-планувальні, архітектурні,</w:t>
      </w:r>
      <w:r w:rsidRPr="00E3541B">
        <w:rPr>
          <w:rFonts w:eastAsiaTheme="minorHAnsi" w:cstheme="minorBidi"/>
          <w:color w:val="000000"/>
          <w:sz w:val="26"/>
          <w:szCs w:val="26"/>
          <w:lang w:val="uk-UA" w:eastAsia="en-US"/>
        </w:rPr>
        <w:br/>
        <w:t>конструктивні, технічні, технологічні вирішення, а також кошториси об'єктів</w:t>
      </w:r>
      <w:r w:rsidRPr="00E3541B">
        <w:rPr>
          <w:rFonts w:eastAsiaTheme="minorHAnsi" w:cstheme="minorBidi"/>
          <w:color w:val="000000"/>
          <w:sz w:val="26"/>
          <w:szCs w:val="26"/>
          <w:lang w:val="uk-UA" w:eastAsia="en-US"/>
        </w:rPr>
        <w:br/>
        <w:t xml:space="preserve">будівництва; </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b/>
          <w:bCs/>
          <w:color w:val="000000"/>
          <w:sz w:val="26"/>
          <w:szCs w:val="26"/>
          <w:lang w:val="uk-UA" w:eastAsia="en-US"/>
        </w:rPr>
        <w:t xml:space="preserve">схеми планування території на регіональному рівні </w:t>
      </w:r>
      <w:r w:rsidRPr="00E3541B">
        <w:rPr>
          <w:rFonts w:eastAsiaTheme="minorHAnsi" w:cstheme="minorBidi"/>
          <w:color w:val="000000"/>
          <w:sz w:val="26"/>
          <w:szCs w:val="26"/>
          <w:lang w:val="uk-UA" w:eastAsia="en-US"/>
        </w:rPr>
        <w:t>– планувальна</w:t>
      </w:r>
      <w:r w:rsidRPr="00E3541B">
        <w:rPr>
          <w:rFonts w:eastAsiaTheme="minorHAnsi" w:cstheme="minorBidi"/>
          <w:color w:val="000000"/>
          <w:sz w:val="26"/>
          <w:szCs w:val="26"/>
          <w:lang w:val="uk-UA" w:eastAsia="en-US"/>
        </w:rPr>
        <w:br/>
        <w:t>документація, яка розробляється на основі Генеральної схеми планування</w:t>
      </w:r>
      <w:r w:rsidRPr="00E3541B">
        <w:rPr>
          <w:rFonts w:eastAsiaTheme="minorHAnsi" w:cstheme="minorBidi"/>
          <w:color w:val="000000"/>
          <w:sz w:val="26"/>
          <w:szCs w:val="26"/>
          <w:lang w:val="uk-UA" w:eastAsia="en-US"/>
        </w:rPr>
        <w:br/>
        <w:t>території України та визначає принципові положення розвитку, планування,</w:t>
      </w:r>
      <w:r w:rsidRPr="00E3541B">
        <w:rPr>
          <w:rFonts w:eastAsiaTheme="minorHAnsi" w:cstheme="minorBidi"/>
          <w:color w:val="000000"/>
          <w:sz w:val="26"/>
          <w:szCs w:val="26"/>
          <w:lang w:val="uk-UA" w:eastAsia="en-US"/>
        </w:rPr>
        <w:br/>
        <w:t>забудови, використання територій адміністративно-територіальних одиниць та  їх окремих частин.</w:t>
      </w:r>
    </w:p>
    <w:p w:rsidR="00E3541B" w:rsidRPr="00E3541B" w:rsidRDefault="00E3541B" w:rsidP="00E3541B">
      <w:pPr>
        <w:ind w:firstLine="708"/>
        <w:jc w:val="both"/>
        <w:rPr>
          <w:rFonts w:eastAsiaTheme="minorHAnsi" w:cstheme="minorBidi"/>
          <w:sz w:val="26"/>
          <w:szCs w:val="26"/>
          <w:lang w:val="uk-UA" w:eastAsia="en-US"/>
        </w:rPr>
      </w:pPr>
      <w:r w:rsidRPr="00E3541B">
        <w:rPr>
          <w:rFonts w:eastAsiaTheme="minorHAnsi" w:cstheme="minorBidi"/>
          <w:sz w:val="26"/>
          <w:szCs w:val="26"/>
          <w:lang w:val="uk-UA" w:eastAsia="en-US"/>
        </w:rPr>
        <w:t>Планування територій на місцевому рівні забезпечується відповідними місцевими радами та їх виконавчими органами відповідно до повноважень, визначених законом, і полягає у розробленні та затвердженні генеральних планів населених пунктів, схем планування територій на місцевому рівні, детальних планів та іншої містобудівної документації, регулюванні використання їх територій, ухваленні та реалізації відповідних рішень про дотримання містобудівної документації.</w:t>
      </w:r>
    </w:p>
    <w:p w:rsidR="00E3541B" w:rsidRPr="00E3541B" w:rsidRDefault="00E3541B" w:rsidP="00E3541B">
      <w:pPr>
        <w:autoSpaceDE w:val="0"/>
        <w:autoSpaceDN w:val="0"/>
        <w:adjustRightInd w:val="0"/>
        <w:spacing w:before="82" w:after="200"/>
        <w:ind w:firstLine="708"/>
        <w:jc w:val="both"/>
        <w:rPr>
          <w:rFonts w:eastAsiaTheme="minorHAnsi" w:cstheme="minorBidi"/>
          <w:bCs/>
          <w:sz w:val="26"/>
          <w:szCs w:val="26"/>
          <w:lang w:val="uk-UA" w:eastAsia="uk-UA"/>
        </w:rPr>
      </w:pPr>
      <w:r w:rsidRPr="00E3541B">
        <w:rPr>
          <w:rFonts w:eastAsiaTheme="minorHAnsi" w:cstheme="minorBidi"/>
          <w:bCs/>
          <w:sz w:val="26"/>
          <w:szCs w:val="26"/>
          <w:lang w:eastAsia="uk-UA"/>
        </w:rPr>
        <w:t xml:space="preserve">Генеральний план є комплексним планувальним документом, обов'язковим для виконання. Його положення базуються на аналізі й прогнозуванні демографічних, соціально-економічних, природно-географічних, інженерно-технічних, екологічних, санітарно-гігієнічних, історико-культурних факторів і орієнтовані виключно на вирішення питань планування території населених пунктів </w:t>
      </w:r>
      <w:r w:rsidRPr="00E3541B">
        <w:rPr>
          <w:rFonts w:eastAsiaTheme="minorHAnsi" w:cstheme="minorBidi"/>
          <w:bCs/>
          <w:sz w:val="26"/>
          <w:szCs w:val="26"/>
          <w:lang w:val="uk-UA" w:eastAsia="uk-UA"/>
        </w:rPr>
        <w:t>Радехівської міської територіальної громади</w:t>
      </w:r>
      <w:r w:rsidRPr="00E3541B">
        <w:rPr>
          <w:rFonts w:eastAsiaTheme="minorHAnsi" w:cstheme="minorBidi"/>
          <w:bCs/>
          <w:sz w:val="26"/>
          <w:szCs w:val="26"/>
          <w:lang w:eastAsia="uk-UA"/>
        </w:rPr>
        <w:t>. При розробці генерального плану впроваджується рівень зонування-функціональне зонування території села. Планування територій на місцевому рівні здійснюється шляхом розроблення та затвердження генеральних планів населених пунктів (оновлення генеральних планів), планів зонування територій і детальних планів території.</w:t>
      </w:r>
      <w:bookmarkStart w:id="1" w:name="97"/>
      <w:bookmarkEnd w:id="1"/>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Планування територій здійснюється на загальнодержавному,</w:t>
      </w:r>
      <w:r w:rsidRPr="00E3541B">
        <w:rPr>
          <w:rFonts w:eastAsiaTheme="minorHAnsi" w:cstheme="minorBidi"/>
          <w:color w:val="000000"/>
          <w:sz w:val="26"/>
          <w:szCs w:val="26"/>
          <w:lang w:val="uk-UA" w:eastAsia="en-US"/>
        </w:rPr>
        <w:br/>
        <w:t xml:space="preserve">регіональному та місцевому рівнях відповідними органами державної влади та </w:t>
      </w:r>
      <w:r w:rsidRPr="00E3541B">
        <w:rPr>
          <w:rFonts w:eastAsiaTheme="minorHAnsi" w:cstheme="minorBidi"/>
          <w:color w:val="000000"/>
          <w:sz w:val="26"/>
          <w:szCs w:val="26"/>
          <w:lang w:eastAsia="en-US"/>
        </w:rPr>
        <w:t xml:space="preserve">органами місцевого самоврядування. </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Планування територій на регіональному рівні полягає у розробленні та</w:t>
      </w:r>
      <w:r w:rsidRPr="00E3541B">
        <w:rPr>
          <w:rFonts w:eastAsiaTheme="minorHAnsi" w:cstheme="minorBidi"/>
          <w:color w:val="000000"/>
          <w:sz w:val="26"/>
          <w:szCs w:val="26"/>
          <w:lang w:val="uk-UA" w:eastAsia="en-US"/>
        </w:rPr>
        <w:br/>
        <w:t xml:space="preserve">затверджені схеми планування території громади, регулюванні використання їх територій, ухваленні та реалізації відповідних рішень  щодо дотримання містобудівної документації відповідно до закону. </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Планування території на місцевому рівні забезпечується радою та її виконавчими органами у межах та відповідно до повноважень,</w:t>
      </w:r>
      <w:r w:rsidRPr="00E3541B">
        <w:rPr>
          <w:rFonts w:eastAsiaTheme="minorHAnsi" w:cstheme="minorBidi"/>
          <w:color w:val="000000"/>
          <w:sz w:val="26"/>
          <w:szCs w:val="26"/>
          <w:lang w:val="uk-UA" w:eastAsia="en-US"/>
        </w:rPr>
        <w:br/>
        <w:t>визначених законом, і полягає у розробленні та затвердженні генерального</w:t>
      </w:r>
      <w:r w:rsidRPr="00E3541B">
        <w:rPr>
          <w:rFonts w:eastAsiaTheme="minorHAnsi" w:cstheme="minorBidi"/>
          <w:color w:val="000000"/>
          <w:sz w:val="26"/>
          <w:szCs w:val="26"/>
          <w:lang w:val="uk-UA" w:eastAsia="en-US"/>
        </w:rPr>
        <w:br/>
        <w:t>плану населеного пункту, детального плану території, плану зонування та іншої містобудівної документації, регулюванні використання їх територій, ухваленні  та реалізації відповідних рішень щодо дотримання містобудівної документації.</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sz w:val="26"/>
          <w:szCs w:val="26"/>
          <w:lang w:val="uk-UA" w:eastAsia="en-US"/>
        </w:rPr>
        <w:t xml:space="preserve">   </w:t>
      </w:r>
      <w:r w:rsidRPr="00E3541B">
        <w:rPr>
          <w:rFonts w:eastAsiaTheme="minorHAnsi" w:cstheme="minorBidi"/>
          <w:sz w:val="26"/>
          <w:szCs w:val="26"/>
          <w:lang w:eastAsia="en-US"/>
        </w:rPr>
        <w:t>За рішенням органу  місцевого самоврядування для розроблення плану зонування, детального плану території крім коштів державного та місцевих бюджетів можуть залучатися кошти з інших джерел, не заборонених законом, за умови виконання функцій замовника відповідним органом місцевого самоврядування.</w:t>
      </w:r>
      <w:r w:rsidRPr="00E3541B">
        <w:rPr>
          <w:rFonts w:eastAsiaTheme="minorHAnsi" w:cstheme="minorBidi"/>
          <w:sz w:val="26"/>
          <w:szCs w:val="26"/>
          <w:lang w:eastAsia="en-US"/>
        </w:rPr>
        <w:br/>
      </w:r>
      <w:r w:rsidRPr="00E3541B">
        <w:rPr>
          <w:rFonts w:eastAsiaTheme="minorHAnsi" w:cstheme="minorBidi"/>
          <w:sz w:val="26"/>
          <w:szCs w:val="26"/>
          <w:lang w:val="uk-UA" w:eastAsia="en-US"/>
        </w:rPr>
        <w:t xml:space="preserve">          Містобудівна документація розробляється на паперових і електронних носіях на оновленій картографічній основі в цифровій формі як набори профільних </w:t>
      </w:r>
      <w:r w:rsidRPr="00E3541B">
        <w:rPr>
          <w:rFonts w:eastAsiaTheme="minorHAnsi" w:cstheme="minorBidi"/>
          <w:sz w:val="26"/>
          <w:szCs w:val="26"/>
          <w:lang w:val="uk-UA" w:eastAsia="en-US"/>
        </w:rPr>
        <w:lastRenderedPageBreak/>
        <w:t>геопросторових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 з урахуванням даних державного земельного кадастру.</w:t>
      </w:r>
      <w:r w:rsidRPr="00E3541B">
        <w:rPr>
          <w:rFonts w:eastAsiaTheme="minorHAnsi" w:cstheme="minorBidi"/>
          <w:color w:val="000000"/>
          <w:sz w:val="26"/>
          <w:szCs w:val="26"/>
          <w:lang w:val="uk-UA" w:eastAsia="en-US"/>
        </w:rPr>
        <w:br/>
        <w:t xml:space="preserve">                                            </w:t>
      </w:r>
      <w:r w:rsidRPr="00E3541B">
        <w:rPr>
          <w:rFonts w:eastAsiaTheme="minorHAnsi" w:cstheme="minorBidi"/>
          <w:b/>
          <w:bCs/>
          <w:color w:val="000000"/>
          <w:sz w:val="26"/>
          <w:szCs w:val="26"/>
          <w:lang w:val="uk-UA" w:eastAsia="en-US"/>
        </w:rPr>
        <w:t>2. Мета та завдання Програми</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b/>
          <w:color w:val="000000"/>
          <w:sz w:val="26"/>
          <w:szCs w:val="26"/>
          <w:lang w:val="uk-UA" w:eastAsia="en-US"/>
        </w:rPr>
        <w:t>Метою Програми є</w:t>
      </w:r>
      <w:r w:rsidRPr="00E3541B">
        <w:rPr>
          <w:rFonts w:eastAsiaTheme="minorHAnsi" w:cstheme="minorBidi"/>
          <w:color w:val="000000"/>
          <w:sz w:val="26"/>
          <w:szCs w:val="26"/>
          <w:lang w:val="uk-UA" w:eastAsia="en-US"/>
        </w:rPr>
        <w:t xml:space="preserve"> своєчасне забезпечення населених пунктів </w:t>
      </w:r>
      <w:r w:rsidRPr="00E3541B">
        <w:rPr>
          <w:rFonts w:eastAsiaTheme="minorHAnsi" w:cstheme="minorBidi"/>
          <w:sz w:val="26"/>
          <w:szCs w:val="26"/>
          <w:lang w:val="uk-UA" w:eastAsia="en-US"/>
        </w:rPr>
        <w:t>Студениківської сільської</w:t>
      </w:r>
      <w:r w:rsidRPr="00E3541B">
        <w:rPr>
          <w:rFonts w:eastAsiaTheme="minorHAnsi" w:cstheme="minorBidi"/>
          <w:color w:val="000000"/>
          <w:sz w:val="26"/>
          <w:szCs w:val="26"/>
          <w:lang w:val="uk-UA" w:eastAsia="en-US"/>
        </w:rPr>
        <w:t xml:space="preserve"> об’єднаної територіальної громади оновленою картографічною основою як набори профільних геопросторових даних у державній геодезичній системі координат УСК-2000  та  містобудівною  документацією  сучасного  рівня. </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Програма спрямована на реалізацію основних напрямів державної та</w:t>
      </w:r>
      <w:r w:rsidRPr="00E3541B">
        <w:rPr>
          <w:rFonts w:eastAsiaTheme="minorHAnsi" w:cstheme="minorBidi"/>
          <w:color w:val="000000"/>
          <w:sz w:val="26"/>
          <w:szCs w:val="26"/>
          <w:lang w:val="uk-UA" w:eastAsia="en-US"/>
        </w:rPr>
        <w:br/>
        <w:t>регіональної політики в галузі містобудівної діяльності, гармонійного</w:t>
      </w:r>
      <w:r w:rsidRPr="00E3541B">
        <w:rPr>
          <w:rFonts w:eastAsiaTheme="minorHAnsi" w:cstheme="minorBidi"/>
          <w:color w:val="000000"/>
          <w:sz w:val="26"/>
          <w:szCs w:val="26"/>
          <w:lang w:val="uk-UA" w:eastAsia="en-US"/>
        </w:rPr>
        <w:br/>
        <w:t>узгодження інтересів та ефективної взаємодії влади, бізнесу і громадськості.</w:t>
      </w:r>
    </w:p>
    <w:p w:rsidR="00E3541B" w:rsidRPr="00E3541B" w:rsidRDefault="00E3541B" w:rsidP="00E3541B">
      <w:pPr>
        <w:ind w:firstLine="708"/>
        <w:jc w:val="both"/>
        <w:rPr>
          <w:rFonts w:eastAsiaTheme="minorHAnsi" w:cstheme="minorBidi"/>
          <w:b/>
          <w:color w:val="000000"/>
          <w:sz w:val="26"/>
          <w:szCs w:val="26"/>
          <w:lang w:val="uk-UA" w:eastAsia="en-US"/>
        </w:rPr>
      </w:pPr>
      <w:r w:rsidRPr="00E3541B">
        <w:rPr>
          <w:rFonts w:eastAsiaTheme="minorHAnsi" w:cstheme="minorBidi"/>
          <w:b/>
          <w:color w:val="000000"/>
          <w:sz w:val="26"/>
          <w:szCs w:val="26"/>
          <w:lang w:val="uk-UA" w:eastAsia="en-US"/>
        </w:rPr>
        <w:t>Основними завданнями Програми є:</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1)   виготовлення та актуалізація картографічної основи в цифровій формі як просторово орієнтована інформація в державній системі координат УСК-2000 на паперових та електронних носіях</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2) здійснення робіт із розроблення, оновлення генеральних планів</w:t>
      </w:r>
      <w:r w:rsidRPr="00E3541B">
        <w:rPr>
          <w:rFonts w:eastAsiaTheme="minorHAnsi" w:cstheme="minorBidi"/>
          <w:color w:val="000000"/>
          <w:sz w:val="26"/>
          <w:szCs w:val="26"/>
          <w:lang w:val="uk-UA" w:eastAsia="en-US"/>
        </w:rPr>
        <w:br/>
        <w:t xml:space="preserve">населених пунктів </w:t>
      </w:r>
      <w:r w:rsidRPr="00E3541B">
        <w:rPr>
          <w:rFonts w:eastAsiaTheme="minorHAnsi" w:cstheme="minorBidi"/>
          <w:sz w:val="26"/>
          <w:szCs w:val="26"/>
          <w:lang w:val="uk-UA" w:eastAsia="en-US"/>
        </w:rPr>
        <w:t>Студениківської сільської</w:t>
      </w:r>
      <w:r w:rsidRPr="00E3541B">
        <w:rPr>
          <w:rFonts w:eastAsiaTheme="minorHAnsi" w:cstheme="minorBidi"/>
          <w:color w:val="000000"/>
          <w:sz w:val="26"/>
          <w:szCs w:val="26"/>
          <w:lang w:val="uk-UA" w:eastAsia="en-US"/>
        </w:rPr>
        <w:t xml:space="preserve"> об’єднаної територіальної громади.</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3) урахування державних, громадських і приватних інтересів під час</w:t>
      </w:r>
      <w:r w:rsidRPr="00E3541B">
        <w:rPr>
          <w:rFonts w:eastAsiaTheme="minorHAnsi" w:cstheme="minorBidi"/>
          <w:color w:val="000000"/>
          <w:sz w:val="26"/>
          <w:szCs w:val="26"/>
          <w:lang w:val="uk-UA" w:eastAsia="en-US"/>
        </w:rPr>
        <w:br/>
        <w:t>планування, забудови та іншого використання територій;</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4) обґрунтування розподілу земель за цільовим призначенням та</w:t>
      </w:r>
      <w:r w:rsidRPr="00E3541B">
        <w:rPr>
          <w:rFonts w:eastAsiaTheme="minorHAnsi" w:cstheme="minorBidi"/>
          <w:color w:val="000000"/>
          <w:sz w:val="26"/>
          <w:szCs w:val="26"/>
          <w:lang w:val="uk-UA" w:eastAsia="en-US"/>
        </w:rPr>
        <w:br/>
        <w:t>використання територій для містобудівних потреб;</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5) забезпечення раціонального розселення і визначення напрямів сталого</w:t>
      </w:r>
      <w:r w:rsidRPr="00E3541B">
        <w:rPr>
          <w:rFonts w:eastAsiaTheme="minorHAnsi" w:cstheme="minorBidi"/>
          <w:color w:val="000000"/>
          <w:sz w:val="26"/>
          <w:szCs w:val="26"/>
          <w:lang w:val="uk-UA" w:eastAsia="en-US"/>
        </w:rPr>
        <w:br/>
        <w:t>розвитку населеного пункту;</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6) визначення і раціональне розташування територій житлової та</w:t>
      </w:r>
      <w:r w:rsidRPr="00E3541B">
        <w:rPr>
          <w:rFonts w:eastAsiaTheme="minorHAnsi" w:cstheme="minorBidi"/>
          <w:color w:val="000000"/>
          <w:sz w:val="26"/>
          <w:szCs w:val="26"/>
          <w:lang w:val="uk-UA" w:eastAsia="en-US"/>
        </w:rPr>
        <w:br/>
        <w:t>громадської забудови, промислових, рекреаційних, природоохоронних,</w:t>
      </w:r>
      <w:r w:rsidRPr="00E3541B">
        <w:rPr>
          <w:rFonts w:eastAsiaTheme="minorHAnsi" w:cstheme="minorBidi"/>
          <w:color w:val="000000"/>
          <w:sz w:val="26"/>
          <w:szCs w:val="26"/>
          <w:lang w:val="uk-UA" w:eastAsia="en-US"/>
        </w:rPr>
        <w:br/>
        <w:t>оздоровчих, історико-культурних та інших територій і об’єктів;</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7) обґрунтування та встановлення режиму раціонального використання</w:t>
      </w:r>
      <w:r w:rsidRPr="00E3541B">
        <w:rPr>
          <w:rFonts w:eastAsiaTheme="minorHAnsi" w:cstheme="minorBidi"/>
          <w:color w:val="000000"/>
          <w:sz w:val="26"/>
          <w:szCs w:val="26"/>
          <w:lang w:val="uk-UA" w:eastAsia="en-US"/>
        </w:rPr>
        <w:br/>
        <w:t>земель та забудови територій, на яких передбачена перспективна містобудівна діяльність;</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8) визначення, вилучення (викуп) і надання земельних ділянок для</w:t>
      </w:r>
      <w:r w:rsidRPr="00E3541B">
        <w:rPr>
          <w:rFonts w:eastAsiaTheme="minorHAnsi" w:cstheme="minorBidi"/>
          <w:color w:val="000000"/>
          <w:sz w:val="26"/>
          <w:szCs w:val="26"/>
          <w:lang w:val="uk-UA" w:eastAsia="en-US"/>
        </w:rPr>
        <w:br/>
        <w:t>містобудівних потреб на основі містобудівної документації в межах,</w:t>
      </w:r>
      <w:r w:rsidRPr="00E3541B">
        <w:rPr>
          <w:rFonts w:eastAsiaTheme="minorHAnsi" w:cstheme="minorBidi"/>
          <w:color w:val="000000"/>
          <w:sz w:val="26"/>
          <w:szCs w:val="26"/>
          <w:lang w:val="uk-UA" w:eastAsia="en-US"/>
        </w:rPr>
        <w:br/>
        <w:t>визначених законом;</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9) визначення територій, що мають особливу екологічну, наукову,</w:t>
      </w:r>
      <w:r w:rsidRPr="00E3541B">
        <w:rPr>
          <w:rFonts w:eastAsiaTheme="minorHAnsi" w:cstheme="minorBidi"/>
          <w:color w:val="000000"/>
          <w:sz w:val="26"/>
          <w:szCs w:val="26"/>
          <w:lang w:val="uk-UA" w:eastAsia="en-US"/>
        </w:rPr>
        <w:br/>
        <w:t>естетичну, історико-культурну цінність, встановлення передбачених</w:t>
      </w:r>
      <w:r w:rsidRPr="00E3541B">
        <w:rPr>
          <w:rFonts w:eastAsiaTheme="minorHAnsi" w:cstheme="minorBidi"/>
          <w:color w:val="000000"/>
          <w:sz w:val="26"/>
          <w:szCs w:val="26"/>
          <w:lang w:val="uk-UA" w:eastAsia="en-US"/>
        </w:rPr>
        <w:br/>
        <w:t>законодавством обмежень на їх планування, забудову та інше використання;</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10) охорона довкілля та раціональне використання природних ресурсів;</w:t>
      </w:r>
    </w:p>
    <w:p w:rsidR="00E3541B" w:rsidRPr="00E3541B" w:rsidRDefault="00E3541B" w:rsidP="00E3541B">
      <w:pPr>
        <w:ind w:left="720"/>
        <w:contextualSpacing/>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 xml:space="preserve">11) регулювання забудови, проведення благоустрою, реконструкція площ та земель загального користування   населених пунктів та інших територій. </w:t>
      </w:r>
      <w:r w:rsidRPr="00E3541B">
        <w:rPr>
          <w:rFonts w:eastAsiaTheme="minorHAnsi" w:cstheme="minorBidi"/>
          <w:color w:val="000000"/>
          <w:sz w:val="26"/>
          <w:szCs w:val="26"/>
          <w:lang w:eastAsia="en-US"/>
        </w:rPr>
        <w:br/>
      </w:r>
      <w:r w:rsidRPr="00E3541B">
        <w:rPr>
          <w:rFonts w:eastAsiaTheme="minorHAnsi" w:cstheme="minorBidi"/>
          <w:b/>
          <w:bCs/>
          <w:color w:val="000000"/>
          <w:sz w:val="26"/>
          <w:szCs w:val="26"/>
          <w:lang w:eastAsia="en-US"/>
        </w:rPr>
        <w:t>3. Обґрунтування необхідності та важливості реалізації Програми</w:t>
      </w:r>
    </w:p>
    <w:p w:rsidR="00E3541B" w:rsidRPr="00E3541B" w:rsidRDefault="00E3541B" w:rsidP="00E3541B">
      <w:pPr>
        <w:ind w:firstLine="708"/>
        <w:jc w:val="both"/>
        <w:rPr>
          <w:rFonts w:eastAsiaTheme="minorHAnsi" w:cstheme="minorBidi"/>
          <w:color w:val="000000"/>
          <w:sz w:val="26"/>
          <w:szCs w:val="26"/>
          <w:lang w:val="uk-UA" w:eastAsia="en-US"/>
        </w:rPr>
      </w:pPr>
    </w:p>
    <w:p w:rsidR="00E3541B" w:rsidRPr="00E3541B" w:rsidRDefault="00E3541B" w:rsidP="00E3541B">
      <w:pPr>
        <w:ind w:firstLine="708"/>
        <w:jc w:val="both"/>
        <w:rPr>
          <w:rFonts w:eastAsiaTheme="minorHAnsi" w:cstheme="minorBidi"/>
          <w:b/>
          <w:bCs/>
          <w:color w:val="000000"/>
          <w:sz w:val="26"/>
          <w:szCs w:val="26"/>
          <w:lang w:val="uk-UA" w:eastAsia="en-US"/>
        </w:rPr>
      </w:pPr>
      <w:r w:rsidRPr="00E3541B">
        <w:rPr>
          <w:rFonts w:eastAsiaTheme="minorHAnsi" w:cstheme="minorBidi"/>
          <w:color w:val="000000"/>
          <w:sz w:val="26"/>
          <w:szCs w:val="26"/>
          <w:lang w:val="uk-UA" w:eastAsia="en-US"/>
        </w:rPr>
        <w:t>Підвищення ролі містобудівельної діяльності є питанням актуальним і</w:t>
      </w:r>
      <w:r w:rsidRPr="00E3541B">
        <w:rPr>
          <w:rFonts w:eastAsiaTheme="minorHAnsi" w:cstheme="minorBidi"/>
          <w:color w:val="000000"/>
          <w:sz w:val="26"/>
          <w:szCs w:val="26"/>
          <w:lang w:val="uk-UA" w:eastAsia="en-US"/>
        </w:rPr>
        <w:br/>
        <w:t xml:space="preserve">першочерговим для розвитку  сіл </w:t>
      </w:r>
      <w:r w:rsidRPr="00E3541B">
        <w:rPr>
          <w:rFonts w:eastAsiaTheme="minorHAnsi" w:cstheme="minorBidi"/>
          <w:sz w:val="26"/>
          <w:szCs w:val="26"/>
          <w:lang w:val="uk-UA" w:eastAsia="en-US"/>
        </w:rPr>
        <w:t xml:space="preserve">Студениківської сільської </w:t>
      </w:r>
      <w:r w:rsidRPr="00E3541B">
        <w:rPr>
          <w:rFonts w:eastAsiaTheme="minorHAnsi" w:cstheme="minorBidi"/>
          <w:color w:val="000000"/>
          <w:sz w:val="26"/>
          <w:szCs w:val="26"/>
          <w:lang w:val="uk-UA" w:eastAsia="en-US"/>
        </w:rPr>
        <w:t xml:space="preserve">об’єднаної територіальної громади. </w:t>
      </w:r>
      <w:r w:rsidRPr="00E3541B">
        <w:rPr>
          <w:rFonts w:eastAsiaTheme="minorHAnsi" w:cstheme="minorBidi"/>
          <w:color w:val="000000"/>
          <w:sz w:val="26"/>
          <w:szCs w:val="26"/>
          <w:lang w:eastAsia="en-US"/>
        </w:rPr>
        <w:t>Нові й оновлені генеральні плани створ</w:t>
      </w:r>
      <w:r w:rsidRPr="00E3541B">
        <w:rPr>
          <w:rFonts w:eastAsiaTheme="minorHAnsi" w:cstheme="minorBidi"/>
          <w:color w:val="000000"/>
          <w:sz w:val="26"/>
          <w:szCs w:val="26"/>
          <w:lang w:val="uk-UA" w:eastAsia="en-US"/>
        </w:rPr>
        <w:t>ять</w:t>
      </w:r>
      <w:r w:rsidRPr="00E3541B">
        <w:rPr>
          <w:rFonts w:eastAsiaTheme="minorHAnsi" w:cstheme="minorBidi"/>
          <w:color w:val="000000"/>
          <w:sz w:val="26"/>
          <w:szCs w:val="26"/>
          <w:lang w:eastAsia="en-US"/>
        </w:rPr>
        <w:t xml:space="preserve"> умови для залучення інвестиційних коштів.</w:t>
      </w:r>
      <w:r w:rsidRPr="00E3541B">
        <w:rPr>
          <w:rFonts w:eastAsiaTheme="minorHAnsi" w:cstheme="minorBidi"/>
          <w:b/>
          <w:bCs/>
          <w:color w:val="000000"/>
          <w:sz w:val="26"/>
          <w:szCs w:val="26"/>
          <w:lang w:val="uk-UA" w:eastAsia="en-US"/>
        </w:rPr>
        <w:t xml:space="preserve"> </w:t>
      </w:r>
    </w:p>
    <w:p w:rsidR="00E3541B" w:rsidRPr="00E3541B" w:rsidRDefault="00E3541B" w:rsidP="00E3541B">
      <w:pPr>
        <w:ind w:firstLine="708"/>
        <w:jc w:val="both"/>
        <w:rPr>
          <w:rFonts w:eastAsiaTheme="minorHAnsi" w:cstheme="minorBidi"/>
          <w:b/>
          <w:bCs/>
          <w:color w:val="000000"/>
          <w:sz w:val="26"/>
          <w:szCs w:val="26"/>
          <w:lang w:val="uk-UA" w:eastAsia="en-US"/>
        </w:rPr>
      </w:pPr>
      <w:r w:rsidRPr="00E3541B">
        <w:rPr>
          <w:rFonts w:eastAsiaTheme="minorHAnsi" w:cstheme="minorBidi"/>
          <w:color w:val="000000"/>
          <w:sz w:val="26"/>
          <w:szCs w:val="26"/>
          <w:lang w:val="uk-UA" w:eastAsia="en-US"/>
        </w:rPr>
        <w:t>Реалізація завдань, передбачених Програмою, дозволить  досягти сталого розвитку з планування території, зокрема:</w:t>
      </w:r>
    </w:p>
    <w:p w:rsidR="00E3541B" w:rsidRPr="00E3541B" w:rsidRDefault="00E3541B" w:rsidP="00E3541B">
      <w:pPr>
        <w:ind w:firstLine="720"/>
        <w:contextualSpacing/>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1) розв’язати проблему розроблення (оновлення) містобудівної</w:t>
      </w:r>
      <w:r w:rsidRPr="00E3541B">
        <w:rPr>
          <w:rFonts w:eastAsiaTheme="minorHAnsi" w:cstheme="minorBidi"/>
          <w:color w:val="000000"/>
          <w:sz w:val="26"/>
          <w:szCs w:val="26"/>
          <w:lang w:val="uk-UA" w:eastAsia="en-US"/>
        </w:rPr>
        <w:br/>
        <w:t>документації;</w:t>
      </w:r>
    </w:p>
    <w:p w:rsidR="00E3541B" w:rsidRPr="00E3541B" w:rsidRDefault="00E3541B" w:rsidP="00E3541B">
      <w:pPr>
        <w:ind w:firstLine="708"/>
        <w:contextualSpacing/>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2) забезпечити територію населених пунктів планово-висотною основою та картографічними матеріалами на базі національної системи відліку та державної системи координат;</w:t>
      </w:r>
    </w:p>
    <w:p w:rsidR="00E3541B" w:rsidRPr="00E3541B" w:rsidRDefault="00E3541B" w:rsidP="00E3541B">
      <w:pPr>
        <w:contextualSpacing/>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lastRenderedPageBreak/>
        <w:t>3) оновити містобудівну документацію –Генеральні плани населених пунктів                        із  застосуванням сучасних геоінформаційних технологій, що дозволить сформувати бази даних для роботи муніципальних геоінформаційних систем, що впроваджуються у систему управління територією;</w:t>
      </w:r>
    </w:p>
    <w:p w:rsidR="00E3541B" w:rsidRPr="00E3541B" w:rsidRDefault="00E3541B" w:rsidP="00E3541B">
      <w:pPr>
        <w:ind w:firstLine="708"/>
        <w:contextualSpacing/>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4) удосконалити механізм державного регулювання процесу оновлення</w:t>
      </w:r>
      <w:r w:rsidRPr="00E3541B">
        <w:rPr>
          <w:rFonts w:eastAsiaTheme="minorHAnsi" w:cstheme="minorBidi"/>
          <w:color w:val="000000"/>
          <w:sz w:val="26"/>
          <w:szCs w:val="26"/>
          <w:lang w:val="uk-UA" w:eastAsia="en-US"/>
        </w:rPr>
        <w:br/>
        <w:t>містобудівної документації;</w:t>
      </w:r>
    </w:p>
    <w:p w:rsidR="00E3541B" w:rsidRPr="00E3541B" w:rsidRDefault="00E3541B" w:rsidP="00E3541B">
      <w:pPr>
        <w:ind w:firstLine="708"/>
        <w:contextualSpacing/>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5) поліпшити роботу щодо збереження, охорони та використання пам’яток архітектури та містобудування, а також районів історичної забудови;</w:t>
      </w:r>
    </w:p>
    <w:p w:rsidR="00E3541B" w:rsidRPr="00E3541B" w:rsidRDefault="00E3541B" w:rsidP="00E3541B">
      <w:pPr>
        <w:ind w:firstLine="708"/>
        <w:contextualSpacing/>
        <w:jc w:val="both"/>
        <w:rPr>
          <w:rFonts w:eastAsiaTheme="minorHAnsi" w:cstheme="minorBidi"/>
          <w:bCs/>
          <w:sz w:val="26"/>
          <w:szCs w:val="26"/>
          <w:lang w:val="uk-UA" w:eastAsia="uk-UA"/>
        </w:rPr>
      </w:pPr>
      <w:r w:rsidRPr="00E3541B">
        <w:rPr>
          <w:rFonts w:eastAsiaTheme="minorHAnsi" w:cstheme="minorBidi"/>
          <w:sz w:val="26"/>
          <w:szCs w:val="26"/>
          <w:lang w:val="uk-UA" w:eastAsia="en-US"/>
        </w:rPr>
        <w:t>6) поліпшити інвестиційний клімат у населених пунктах та забезпечити їх збалансований соціально-економічний розвиток.</w:t>
      </w:r>
      <w:r w:rsidRPr="00E3541B">
        <w:rPr>
          <w:rFonts w:eastAsiaTheme="minorHAnsi" w:cstheme="minorBidi"/>
          <w:bCs/>
          <w:sz w:val="26"/>
          <w:szCs w:val="26"/>
          <w:lang w:val="uk-UA" w:eastAsia="uk-UA"/>
        </w:rPr>
        <w:t xml:space="preserve">  </w:t>
      </w:r>
    </w:p>
    <w:p w:rsidR="00E3541B" w:rsidRPr="00E3541B" w:rsidRDefault="00E3541B" w:rsidP="00E3541B">
      <w:pPr>
        <w:ind w:firstLine="708"/>
        <w:contextualSpacing/>
        <w:jc w:val="both"/>
        <w:rPr>
          <w:rFonts w:eastAsiaTheme="minorHAnsi" w:cstheme="minorBidi"/>
          <w:bCs/>
          <w:sz w:val="26"/>
          <w:szCs w:val="26"/>
          <w:lang w:val="uk-UA" w:eastAsia="uk-UA"/>
        </w:rPr>
      </w:pPr>
      <w:r w:rsidRPr="00E3541B">
        <w:rPr>
          <w:rFonts w:eastAsiaTheme="minorHAnsi" w:cstheme="minorBidi"/>
          <w:bCs/>
          <w:sz w:val="26"/>
          <w:szCs w:val="26"/>
          <w:lang w:val="uk-UA" w:eastAsia="uk-UA"/>
        </w:rPr>
        <w:t>7) розробити проектну документацію  для створення  рекреаційних, історико-культурних територій , об»єктів скверів та окремих зелених насаджень</w:t>
      </w:r>
    </w:p>
    <w:p w:rsidR="00E3541B" w:rsidRPr="00E3541B" w:rsidRDefault="00E3541B" w:rsidP="00E3541B">
      <w:pPr>
        <w:ind w:firstLine="708"/>
        <w:contextualSpacing/>
        <w:jc w:val="both"/>
        <w:rPr>
          <w:rFonts w:eastAsiaTheme="minorHAnsi" w:cstheme="minorBidi"/>
          <w:bCs/>
          <w:sz w:val="26"/>
          <w:szCs w:val="26"/>
          <w:lang w:val="uk-UA" w:eastAsia="uk-UA"/>
        </w:rPr>
      </w:pPr>
      <w:r w:rsidRPr="00E3541B">
        <w:rPr>
          <w:rFonts w:eastAsiaTheme="minorHAnsi" w:cstheme="minorBidi"/>
          <w:bCs/>
          <w:sz w:val="26"/>
          <w:szCs w:val="26"/>
          <w:lang w:val="uk-UA" w:eastAsia="uk-UA"/>
        </w:rPr>
        <w:t>8) реконструкцію існуючої забудови</w:t>
      </w:r>
    </w:p>
    <w:p w:rsidR="00E3541B" w:rsidRPr="00E3541B" w:rsidRDefault="00E3541B" w:rsidP="00E3541B">
      <w:pPr>
        <w:ind w:firstLine="708"/>
        <w:contextualSpacing/>
        <w:jc w:val="both"/>
        <w:rPr>
          <w:rFonts w:eastAsiaTheme="minorHAnsi" w:cstheme="minorBidi"/>
          <w:sz w:val="26"/>
          <w:szCs w:val="26"/>
          <w:lang w:val="uk-UA" w:eastAsia="uk-UA"/>
        </w:rPr>
      </w:pPr>
      <w:r w:rsidRPr="00E3541B">
        <w:rPr>
          <w:rFonts w:eastAsiaTheme="minorHAnsi" w:cstheme="minorBidi"/>
          <w:sz w:val="26"/>
          <w:szCs w:val="26"/>
          <w:lang w:val="uk-UA" w:eastAsia="uk-UA"/>
        </w:rPr>
        <w:t xml:space="preserve">9) створення та розвиток інженерно-транспортної інфраструктури </w:t>
      </w:r>
    </w:p>
    <w:p w:rsidR="00E3541B" w:rsidRPr="00E3541B" w:rsidRDefault="00E3541B" w:rsidP="00E3541B">
      <w:pPr>
        <w:spacing w:after="200"/>
        <w:ind w:firstLine="851"/>
        <w:jc w:val="both"/>
        <w:rPr>
          <w:rFonts w:eastAsiaTheme="minorHAnsi" w:cstheme="minorBidi"/>
          <w:b/>
          <w:sz w:val="26"/>
          <w:szCs w:val="26"/>
          <w:lang w:val="uk-UA" w:eastAsia="en-US"/>
        </w:rPr>
      </w:pPr>
      <w:r w:rsidRPr="00E3541B">
        <w:rPr>
          <w:rFonts w:eastAsiaTheme="minorHAnsi" w:cstheme="minorBidi"/>
          <w:b/>
          <w:sz w:val="26"/>
          <w:szCs w:val="26"/>
          <w:lang w:eastAsia="en-US"/>
        </w:rPr>
        <w:t xml:space="preserve">4. Сучасний стан проблеми </w:t>
      </w:r>
      <w:r w:rsidRPr="00E3541B">
        <w:rPr>
          <w:rFonts w:eastAsiaTheme="minorHAnsi" w:cstheme="minorBidi"/>
          <w:b/>
          <w:sz w:val="26"/>
          <w:szCs w:val="26"/>
          <w:lang w:val="uk-UA" w:eastAsia="en-US"/>
        </w:rPr>
        <w:t>.</w:t>
      </w:r>
    </w:p>
    <w:p w:rsidR="00E3541B" w:rsidRPr="00E3541B" w:rsidRDefault="00E3541B" w:rsidP="00E3541B">
      <w:pPr>
        <w:rPr>
          <w:rFonts w:eastAsiaTheme="minorHAnsi"/>
          <w:sz w:val="26"/>
          <w:szCs w:val="26"/>
          <w:lang w:val="uk-UA" w:eastAsia="en-US"/>
        </w:rPr>
      </w:pPr>
      <w:r w:rsidRPr="00E3541B">
        <w:rPr>
          <w:rFonts w:eastAsiaTheme="minorHAnsi"/>
          <w:sz w:val="26"/>
          <w:szCs w:val="26"/>
          <w:lang w:val="uk-UA" w:eastAsia="en-US"/>
        </w:rPr>
        <w:t>4.1. Студениківська територіальна громада була утворена в грудні 2017 року внаслідок об'єднання п'ятьох сільських рад, загальна площа території ОТГ – 19 137 га.:</w:t>
      </w:r>
    </w:p>
    <w:p w:rsidR="00E3541B" w:rsidRPr="00E3541B" w:rsidRDefault="00E3541B" w:rsidP="00E3541B">
      <w:pPr>
        <w:rPr>
          <w:rFonts w:eastAsiaTheme="minorHAnsi"/>
          <w:sz w:val="26"/>
          <w:szCs w:val="26"/>
          <w:lang w:val="uk-UA" w:eastAsia="en-US"/>
        </w:rPr>
      </w:pPr>
      <w:r w:rsidRPr="00E3541B">
        <w:rPr>
          <w:rFonts w:eastAsiaTheme="minorHAnsi"/>
          <w:sz w:val="26"/>
          <w:szCs w:val="26"/>
          <w:lang w:val="uk-UA" w:eastAsia="en-US"/>
        </w:rPr>
        <w:t>•</w:t>
      </w:r>
      <w:r w:rsidRPr="00E3541B">
        <w:rPr>
          <w:rFonts w:eastAsiaTheme="minorHAnsi"/>
          <w:sz w:val="26"/>
          <w:szCs w:val="26"/>
          <w:lang w:val="uk-UA" w:eastAsia="en-US"/>
        </w:rPr>
        <w:tab/>
        <w:t>Студениківська сільська рада – 6 441 га</w:t>
      </w:r>
    </w:p>
    <w:p w:rsidR="00E3541B" w:rsidRPr="00E3541B" w:rsidRDefault="00E3541B" w:rsidP="00E3541B">
      <w:pPr>
        <w:rPr>
          <w:rFonts w:eastAsiaTheme="minorHAnsi"/>
          <w:sz w:val="26"/>
          <w:szCs w:val="26"/>
          <w:lang w:val="uk-UA" w:eastAsia="en-US"/>
        </w:rPr>
      </w:pPr>
      <w:r w:rsidRPr="00E3541B">
        <w:rPr>
          <w:rFonts w:eastAsiaTheme="minorHAnsi"/>
          <w:sz w:val="26"/>
          <w:szCs w:val="26"/>
          <w:lang w:val="uk-UA" w:eastAsia="en-US"/>
        </w:rPr>
        <w:t>•</w:t>
      </w:r>
      <w:r w:rsidRPr="00E3541B">
        <w:rPr>
          <w:rFonts w:eastAsiaTheme="minorHAnsi"/>
          <w:sz w:val="26"/>
          <w:szCs w:val="26"/>
          <w:lang w:val="uk-UA" w:eastAsia="en-US"/>
        </w:rPr>
        <w:tab/>
        <w:t>Козлівська  сільська рада – 4284 га</w:t>
      </w:r>
    </w:p>
    <w:p w:rsidR="00E3541B" w:rsidRPr="00E3541B" w:rsidRDefault="00E3541B" w:rsidP="00E3541B">
      <w:pPr>
        <w:rPr>
          <w:rFonts w:eastAsiaTheme="minorHAnsi"/>
          <w:sz w:val="26"/>
          <w:szCs w:val="26"/>
          <w:lang w:val="uk-UA" w:eastAsia="en-US"/>
        </w:rPr>
      </w:pPr>
      <w:r w:rsidRPr="00E3541B">
        <w:rPr>
          <w:rFonts w:eastAsiaTheme="minorHAnsi"/>
          <w:sz w:val="26"/>
          <w:szCs w:val="26"/>
          <w:lang w:val="uk-UA" w:eastAsia="en-US"/>
        </w:rPr>
        <w:t>•</w:t>
      </w:r>
      <w:r w:rsidRPr="00E3541B">
        <w:rPr>
          <w:rFonts w:eastAsiaTheme="minorHAnsi"/>
          <w:sz w:val="26"/>
          <w:szCs w:val="26"/>
          <w:lang w:val="uk-UA" w:eastAsia="en-US"/>
        </w:rPr>
        <w:tab/>
        <w:t>Переяславська  сільська рада – 997 га</w:t>
      </w:r>
    </w:p>
    <w:p w:rsidR="00E3541B" w:rsidRPr="00E3541B" w:rsidRDefault="00E3541B" w:rsidP="00E3541B">
      <w:pPr>
        <w:rPr>
          <w:rFonts w:eastAsiaTheme="minorHAnsi"/>
          <w:sz w:val="26"/>
          <w:szCs w:val="26"/>
          <w:lang w:val="uk-UA" w:eastAsia="en-US"/>
        </w:rPr>
      </w:pPr>
      <w:r w:rsidRPr="00E3541B">
        <w:rPr>
          <w:rFonts w:eastAsiaTheme="minorHAnsi"/>
          <w:sz w:val="26"/>
          <w:szCs w:val="26"/>
          <w:lang w:val="uk-UA" w:eastAsia="en-US"/>
        </w:rPr>
        <w:t>•</w:t>
      </w:r>
      <w:r w:rsidRPr="00E3541B">
        <w:rPr>
          <w:rFonts w:eastAsiaTheme="minorHAnsi"/>
          <w:sz w:val="26"/>
          <w:szCs w:val="26"/>
          <w:lang w:val="uk-UA" w:eastAsia="en-US"/>
        </w:rPr>
        <w:tab/>
        <w:t>Сомководолинська  сільська рада – 2605 га</w:t>
      </w:r>
    </w:p>
    <w:p w:rsidR="00E3541B" w:rsidRPr="00E3541B" w:rsidRDefault="00E3541B" w:rsidP="00E3541B">
      <w:pPr>
        <w:rPr>
          <w:rFonts w:eastAsiaTheme="minorHAnsi"/>
          <w:sz w:val="26"/>
          <w:szCs w:val="26"/>
          <w:lang w:val="uk-UA" w:eastAsia="en-US"/>
        </w:rPr>
      </w:pPr>
      <w:r w:rsidRPr="00E3541B">
        <w:rPr>
          <w:rFonts w:eastAsiaTheme="minorHAnsi"/>
          <w:sz w:val="26"/>
          <w:szCs w:val="26"/>
          <w:lang w:val="uk-UA" w:eastAsia="en-US"/>
        </w:rPr>
        <w:t>•</w:t>
      </w:r>
      <w:r w:rsidRPr="00E3541B">
        <w:rPr>
          <w:rFonts w:eastAsiaTheme="minorHAnsi"/>
          <w:sz w:val="26"/>
          <w:szCs w:val="26"/>
          <w:lang w:val="uk-UA" w:eastAsia="en-US"/>
        </w:rPr>
        <w:tab/>
        <w:t>Соснівська  сільська рада – 4810 га</w:t>
      </w:r>
    </w:p>
    <w:p w:rsidR="00E3541B" w:rsidRPr="00E3541B" w:rsidRDefault="00E3541B" w:rsidP="00E3541B">
      <w:pPr>
        <w:spacing w:after="200"/>
        <w:ind w:firstLine="851"/>
        <w:jc w:val="both"/>
        <w:rPr>
          <w:rFonts w:eastAsiaTheme="minorHAnsi" w:cstheme="minorBidi"/>
          <w:sz w:val="26"/>
          <w:szCs w:val="26"/>
          <w:lang w:val="uk-UA" w:eastAsia="en-US"/>
        </w:rPr>
      </w:pPr>
      <w:r w:rsidRPr="00E3541B">
        <w:rPr>
          <w:rFonts w:eastAsiaTheme="minorHAnsi" w:cstheme="minorBidi"/>
          <w:sz w:val="26"/>
          <w:szCs w:val="26"/>
          <w:lang w:val="uk-UA" w:eastAsia="en-US"/>
        </w:rPr>
        <w:tab/>
        <w:t>Студениківська об’єднана територіальна громада розташована  у південно-східній частині Київської області. Адміністративним центром територіальної громади є село Студеники , яке розташоване на відстані 25 км. від м. Переяслав. Територією ОТГ проходить траса міжнародного значення М-03 сполученням Київ-Харків</w:t>
      </w:r>
    </w:p>
    <w:p w:rsidR="00E3541B" w:rsidRPr="00E3541B" w:rsidRDefault="00E3541B" w:rsidP="00E3541B">
      <w:pPr>
        <w:spacing w:after="200"/>
        <w:ind w:firstLine="851"/>
        <w:jc w:val="both"/>
        <w:rPr>
          <w:rFonts w:eastAsiaTheme="minorHAnsi" w:cstheme="minorBidi"/>
          <w:sz w:val="26"/>
          <w:szCs w:val="26"/>
          <w:lang w:val="uk-UA" w:eastAsia="en-US"/>
        </w:rPr>
      </w:pPr>
      <w:r w:rsidRPr="00E3541B">
        <w:rPr>
          <w:rFonts w:eastAsiaTheme="minorHAnsi" w:cstheme="minorBidi"/>
          <w:sz w:val="26"/>
          <w:szCs w:val="26"/>
          <w:lang w:val="uk-UA" w:eastAsia="en-US"/>
        </w:rPr>
        <w:t>У фізико-географічному відношенні ОТГ знаходиться в лівобережно-дністровській провінції лісостепової зони на Придністровській низовині. ОТГ розташована на запланованій терасі річки Трубіж, що зумовлює особливі форми рельєфу території населеного пункту: схили, балки та низовини. Середня висота над рівнем моря 150-170 м. На більшій частині площі ОТГ грунтові води залягають на глибині 3-5 метрів.</w:t>
      </w:r>
    </w:p>
    <w:p w:rsidR="00E3541B" w:rsidRPr="00E3541B" w:rsidRDefault="00E3541B" w:rsidP="00E3541B">
      <w:pPr>
        <w:spacing w:after="200"/>
        <w:ind w:firstLine="851"/>
        <w:jc w:val="both"/>
        <w:rPr>
          <w:rFonts w:eastAsiaTheme="minorHAnsi" w:cstheme="minorBidi"/>
          <w:sz w:val="26"/>
          <w:szCs w:val="26"/>
          <w:lang w:val="uk-UA" w:eastAsia="en-US"/>
        </w:rPr>
      </w:pPr>
      <w:r w:rsidRPr="00E3541B">
        <w:rPr>
          <w:rFonts w:eastAsiaTheme="minorHAnsi" w:cstheme="minorBidi"/>
          <w:sz w:val="26"/>
          <w:szCs w:val="26"/>
          <w:lang w:val="uk-UA" w:eastAsia="en-US"/>
        </w:rPr>
        <w:t xml:space="preserve">Стан забезпечення  та  наявність містобудівної документації населених пуктів станом  на 01 грудня 2019 року  викладений в таблиці №1. </w:t>
      </w:r>
    </w:p>
    <w:p w:rsidR="00E3541B" w:rsidRPr="00E3541B" w:rsidRDefault="00E3541B" w:rsidP="00E3541B">
      <w:pPr>
        <w:spacing w:after="200" w:line="276" w:lineRule="auto"/>
        <w:jc w:val="center"/>
        <w:rPr>
          <w:rFonts w:eastAsiaTheme="minorHAnsi" w:cstheme="minorBidi"/>
          <w:b/>
          <w:sz w:val="26"/>
          <w:szCs w:val="26"/>
          <w:lang w:val="uk-UA" w:eastAsia="en-US"/>
        </w:rPr>
      </w:pPr>
      <w:r w:rsidRPr="00E3541B">
        <w:rPr>
          <w:rFonts w:eastAsiaTheme="minorHAnsi" w:cstheme="minorBidi"/>
          <w:b/>
          <w:sz w:val="26"/>
          <w:szCs w:val="26"/>
          <w:lang w:val="uk-UA" w:eastAsia="en-US"/>
        </w:rPr>
        <w:t>Перелік наявної містобудівної документації населених пунктів, які входять до Студениківської сільської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4222"/>
        <w:gridCol w:w="2418"/>
      </w:tblGrid>
      <w:tr w:rsidR="00E3541B" w:rsidRPr="00E3541B" w:rsidTr="00CD6671">
        <w:tc>
          <w:tcPr>
            <w:tcW w:w="816" w:type="dxa"/>
            <w:shd w:val="clear" w:color="auto" w:fill="auto"/>
          </w:tcPr>
          <w:p w:rsidR="00E3541B" w:rsidRPr="00E3541B" w:rsidRDefault="00E3541B" w:rsidP="00E3541B">
            <w:pPr>
              <w:jc w:val="cente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№з/ч</w:t>
            </w:r>
          </w:p>
        </w:tc>
        <w:tc>
          <w:tcPr>
            <w:tcW w:w="4222" w:type="dxa"/>
            <w:shd w:val="clear" w:color="auto" w:fill="auto"/>
          </w:tcPr>
          <w:p w:rsidR="00E3541B" w:rsidRPr="00E3541B" w:rsidRDefault="00E3541B" w:rsidP="00E3541B">
            <w:pPr>
              <w:jc w:val="cente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Назва населеного пункту</w:t>
            </w:r>
          </w:p>
        </w:tc>
        <w:tc>
          <w:tcPr>
            <w:tcW w:w="2418" w:type="dxa"/>
            <w:shd w:val="clear" w:color="auto" w:fill="auto"/>
          </w:tcPr>
          <w:p w:rsidR="00E3541B" w:rsidRPr="00E3541B" w:rsidRDefault="00E3541B" w:rsidP="00E3541B">
            <w:pP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Рік розроблення існуючої документації</w:t>
            </w:r>
          </w:p>
        </w:tc>
      </w:tr>
      <w:tr w:rsidR="00E3541B" w:rsidRPr="00E3541B" w:rsidTr="00CD6671">
        <w:tc>
          <w:tcPr>
            <w:tcW w:w="816" w:type="dxa"/>
            <w:shd w:val="clear" w:color="auto" w:fill="auto"/>
          </w:tcPr>
          <w:p w:rsidR="00E3541B" w:rsidRPr="00E3541B" w:rsidRDefault="00E3541B" w:rsidP="00E3541B">
            <w:pP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1.</w:t>
            </w:r>
          </w:p>
        </w:tc>
        <w:tc>
          <w:tcPr>
            <w:tcW w:w="4222" w:type="dxa"/>
            <w:shd w:val="clear" w:color="auto" w:fill="auto"/>
          </w:tcPr>
          <w:p w:rsidR="00E3541B" w:rsidRPr="00E3541B" w:rsidRDefault="00E3541B" w:rsidP="00E3541B">
            <w:pP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С.Сомкова Долина та Соснівка</w:t>
            </w:r>
          </w:p>
        </w:tc>
        <w:tc>
          <w:tcPr>
            <w:tcW w:w="2418" w:type="dxa"/>
            <w:shd w:val="clear" w:color="auto" w:fill="auto"/>
          </w:tcPr>
          <w:p w:rsidR="00E3541B" w:rsidRPr="00E3541B" w:rsidRDefault="00E3541B" w:rsidP="00E3541B">
            <w:pPr>
              <w:jc w:val="cente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2019 рік</w:t>
            </w:r>
          </w:p>
        </w:tc>
      </w:tr>
      <w:tr w:rsidR="00E3541B" w:rsidRPr="00E3541B" w:rsidTr="00CD6671">
        <w:tc>
          <w:tcPr>
            <w:tcW w:w="816" w:type="dxa"/>
            <w:shd w:val="clear" w:color="auto" w:fill="auto"/>
          </w:tcPr>
          <w:p w:rsidR="00E3541B" w:rsidRPr="00E3541B" w:rsidRDefault="00E3541B" w:rsidP="00E3541B">
            <w:pP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2.</w:t>
            </w:r>
          </w:p>
        </w:tc>
        <w:tc>
          <w:tcPr>
            <w:tcW w:w="4222" w:type="dxa"/>
            <w:shd w:val="clear" w:color="auto" w:fill="auto"/>
          </w:tcPr>
          <w:p w:rsidR="00E3541B" w:rsidRPr="00E3541B" w:rsidRDefault="00E3541B" w:rsidP="00E3541B">
            <w:pP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с. Козлів</w:t>
            </w:r>
          </w:p>
        </w:tc>
        <w:tc>
          <w:tcPr>
            <w:tcW w:w="2418" w:type="dxa"/>
            <w:shd w:val="clear" w:color="auto" w:fill="auto"/>
          </w:tcPr>
          <w:p w:rsidR="00E3541B" w:rsidRPr="00E3541B" w:rsidRDefault="00E3541B" w:rsidP="00E3541B">
            <w:pPr>
              <w:jc w:val="cente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2016 рік</w:t>
            </w:r>
          </w:p>
        </w:tc>
      </w:tr>
      <w:tr w:rsidR="00E3541B" w:rsidRPr="00E3541B" w:rsidTr="00CD6671">
        <w:tc>
          <w:tcPr>
            <w:tcW w:w="816" w:type="dxa"/>
            <w:shd w:val="clear" w:color="auto" w:fill="auto"/>
          </w:tcPr>
          <w:p w:rsidR="00E3541B" w:rsidRPr="00E3541B" w:rsidRDefault="00E3541B" w:rsidP="00E3541B">
            <w:pP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3.</w:t>
            </w:r>
          </w:p>
        </w:tc>
        <w:tc>
          <w:tcPr>
            <w:tcW w:w="4222" w:type="dxa"/>
            <w:shd w:val="clear" w:color="auto" w:fill="auto"/>
          </w:tcPr>
          <w:p w:rsidR="00E3541B" w:rsidRPr="00E3541B" w:rsidRDefault="00E3541B" w:rsidP="00E3541B">
            <w:pP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с. Соснова</w:t>
            </w:r>
          </w:p>
        </w:tc>
        <w:tc>
          <w:tcPr>
            <w:tcW w:w="2418" w:type="dxa"/>
            <w:shd w:val="clear" w:color="auto" w:fill="auto"/>
          </w:tcPr>
          <w:p w:rsidR="00E3541B" w:rsidRPr="00E3541B" w:rsidRDefault="00E3541B" w:rsidP="00E3541B">
            <w:pPr>
              <w:jc w:val="cente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немає</w:t>
            </w:r>
          </w:p>
        </w:tc>
      </w:tr>
      <w:tr w:rsidR="00E3541B" w:rsidRPr="00E3541B" w:rsidTr="00CD6671">
        <w:tc>
          <w:tcPr>
            <w:tcW w:w="816" w:type="dxa"/>
            <w:shd w:val="clear" w:color="auto" w:fill="auto"/>
          </w:tcPr>
          <w:p w:rsidR="00E3541B" w:rsidRPr="00E3541B" w:rsidRDefault="00E3541B" w:rsidP="00E3541B">
            <w:pP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4.</w:t>
            </w:r>
          </w:p>
        </w:tc>
        <w:tc>
          <w:tcPr>
            <w:tcW w:w="4222" w:type="dxa"/>
            <w:shd w:val="clear" w:color="auto" w:fill="auto"/>
          </w:tcPr>
          <w:p w:rsidR="00E3541B" w:rsidRPr="00E3541B" w:rsidRDefault="00E3541B" w:rsidP="00E3541B">
            <w:pP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с. Переяславське</w:t>
            </w:r>
          </w:p>
        </w:tc>
        <w:tc>
          <w:tcPr>
            <w:tcW w:w="2418" w:type="dxa"/>
            <w:shd w:val="clear" w:color="auto" w:fill="auto"/>
          </w:tcPr>
          <w:p w:rsidR="00E3541B" w:rsidRPr="00E3541B" w:rsidRDefault="00E3541B" w:rsidP="00E3541B">
            <w:pPr>
              <w:jc w:val="cente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2012 рік</w:t>
            </w:r>
          </w:p>
        </w:tc>
      </w:tr>
      <w:tr w:rsidR="00E3541B" w:rsidRPr="00E3541B" w:rsidTr="00CD6671">
        <w:tc>
          <w:tcPr>
            <w:tcW w:w="816" w:type="dxa"/>
            <w:shd w:val="clear" w:color="auto" w:fill="auto"/>
          </w:tcPr>
          <w:p w:rsidR="00E3541B" w:rsidRPr="00E3541B" w:rsidRDefault="00E3541B" w:rsidP="00E3541B">
            <w:pP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5.</w:t>
            </w:r>
          </w:p>
        </w:tc>
        <w:tc>
          <w:tcPr>
            <w:tcW w:w="4222" w:type="dxa"/>
            <w:shd w:val="clear" w:color="auto" w:fill="auto"/>
          </w:tcPr>
          <w:p w:rsidR="00E3541B" w:rsidRPr="00E3541B" w:rsidRDefault="00E3541B" w:rsidP="00E3541B">
            <w:pP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с. Студеники</w:t>
            </w:r>
          </w:p>
        </w:tc>
        <w:tc>
          <w:tcPr>
            <w:tcW w:w="2418" w:type="dxa"/>
            <w:shd w:val="clear" w:color="auto" w:fill="auto"/>
          </w:tcPr>
          <w:p w:rsidR="00E3541B" w:rsidRPr="00E3541B" w:rsidRDefault="00E3541B" w:rsidP="00E3541B">
            <w:pPr>
              <w:jc w:val="center"/>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2017  рік</w:t>
            </w:r>
          </w:p>
        </w:tc>
      </w:tr>
    </w:tbl>
    <w:p w:rsidR="00E3541B" w:rsidRPr="00E3541B" w:rsidRDefault="00E3541B" w:rsidP="00E3541B">
      <w:pPr>
        <w:jc w:val="both"/>
        <w:rPr>
          <w:rFonts w:eastAsiaTheme="minorHAnsi" w:cstheme="minorBidi"/>
          <w:color w:val="000000"/>
          <w:sz w:val="26"/>
          <w:szCs w:val="26"/>
          <w:lang w:val="uk-UA" w:eastAsia="en-US"/>
        </w:rPr>
      </w:pPr>
      <w:r w:rsidRPr="00E3541B">
        <w:rPr>
          <w:rFonts w:asciiTheme="minorHAnsi" w:eastAsiaTheme="minorHAnsi" w:hAnsiTheme="minorHAnsi" w:cstheme="minorBidi"/>
          <w:sz w:val="28"/>
          <w:szCs w:val="22"/>
          <w:lang w:val="uk-UA" w:eastAsia="en-US"/>
        </w:rPr>
        <w:lastRenderedPageBreak/>
        <w:t xml:space="preserve">      </w:t>
      </w:r>
      <w:r w:rsidRPr="00E3541B">
        <w:rPr>
          <w:rFonts w:eastAsiaTheme="minorHAnsi" w:cstheme="minorBidi"/>
          <w:color w:val="000000"/>
          <w:sz w:val="26"/>
          <w:szCs w:val="26"/>
          <w:lang w:val="uk-UA" w:eastAsia="en-US"/>
        </w:rPr>
        <w:t>При визначенні черговості розроблення (оновлення) генеральних планів населених пунктів у Програмі  враховано  першочергове розроблення генеральних планів  та необхідності внесення змін до існуючих.</w:t>
      </w:r>
    </w:p>
    <w:p w:rsidR="00E3541B" w:rsidRPr="00E3541B" w:rsidRDefault="00E3541B" w:rsidP="00E3541B">
      <w:pPr>
        <w:ind w:firstLine="540"/>
        <w:jc w:val="both"/>
        <w:rPr>
          <w:rFonts w:eastAsiaTheme="minorHAnsi" w:cstheme="minorBidi"/>
          <w:sz w:val="26"/>
          <w:szCs w:val="26"/>
          <w:lang w:val="uk-UA" w:eastAsia="en-US"/>
        </w:rPr>
      </w:pPr>
      <w:r w:rsidRPr="00E3541B">
        <w:rPr>
          <w:rFonts w:eastAsiaTheme="minorHAnsi" w:cstheme="minorBidi"/>
          <w:sz w:val="26"/>
          <w:szCs w:val="26"/>
          <w:lang w:val="uk-UA" w:eastAsia="en-US"/>
        </w:rPr>
        <w:t>4.2. Необхідність розроблення генеральних планів  населених пунктів  виникла у зв’язку з тим, що відповідно до ЗУ «Про регулювання містобудівної діяльності» використання земельних ділянок для містобудівних потреб здійснюється відповідно до Генерального плану, а згідно статті 174 Земельного кодексу України відповідно до генерального плану  здійснюється проект землеустрою щодо  встановлення ( зміни) меж відповідного населеного пункту.</w:t>
      </w:r>
    </w:p>
    <w:p w:rsidR="00E3541B" w:rsidRPr="00E3541B" w:rsidRDefault="00E3541B" w:rsidP="00E3541B">
      <w:pPr>
        <w:autoSpaceDE w:val="0"/>
        <w:autoSpaceDN w:val="0"/>
        <w:adjustRightInd w:val="0"/>
        <w:spacing w:before="82"/>
        <w:ind w:firstLine="708"/>
        <w:jc w:val="both"/>
        <w:rPr>
          <w:rFonts w:eastAsiaTheme="minorHAnsi" w:cstheme="minorBidi"/>
          <w:sz w:val="26"/>
          <w:szCs w:val="26"/>
          <w:lang w:val="uk-UA" w:eastAsia="uk-UA"/>
        </w:rPr>
      </w:pPr>
      <w:r w:rsidRPr="00E3541B">
        <w:rPr>
          <w:rFonts w:eastAsiaTheme="minorHAnsi" w:cstheme="minorBidi"/>
          <w:sz w:val="26"/>
          <w:szCs w:val="26"/>
          <w:lang w:val="uk-UA" w:eastAsia="uk-UA"/>
        </w:rPr>
        <w:t>Тобто, відсутність оновленої та скорегованої містобудівної документації не дозволяє належним чином здійснювати містобудівну діяльність в населених пунктах  Студениківської  об»єднаної територіальної громади</w:t>
      </w:r>
      <w:r w:rsidRPr="00E3541B">
        <w:rPr>
          <w:rFonts w:eastAsiaTheme="minorHAnsi" w:cstheme="minorBidi"/>
          <w:sz w:val="26"/>
          <w:szCs w:val="26"/>
          <w:lang w:val="uk-UA" w:eastAsia="en-US"/>
        </w:rPr>
        <w:t>.</w:t>
      </w:r>
      <w:r w:rsidRPr="00E3541B">
        <w:rPr>
          <w:rFonts w:eastAsiaTheme="minorHAnsi" w:cstheme="minorBidi"/>
          <w:sz w:val="26"/>
          <w:szCs w:val="26"/>
          <w:lang w:val="uk-UA" w:eastAsia="uk-UA"/>
        </w:rPr>
        <w:t xml:space="preserve"> </w:t>
      </w:r>
    </w:p>
    <w:p w:rsidR="00E3541B" w:rsidRPr="00E3541B" w:rsidRDefault="00E3541B" w:rsidP="00E3541B">
      <w:pPr>
        <w:autoSpaceDE w:val="0"/>
        <w:autoSpaceDN w:val="0"/>
        <w:adjustRightInd w:val="0"/>
        <w:spacing w:before="82"/>
        <w:ind w:firstLine="708"/>
        <w:jc w:val="both"/>
        <w:rPr>
          <w:rFonts w:eastAsiaTheme="minorHAnsi" w:cstheme="minorBidi"/>
          <w:bCs/>
          <w:sz w:val="26"/>
          <w:szCs w:val="26"/>
          <w:lang w:val="uk-UA" w:eastAsia="uk-UA"/>
        </w:rPr>
      </w:pPr>
      <w:r w:rsidRPr="00E3541B">
        <w:rPr>
          <w:rFonts w:eastAsiaTheme="minorHAnsi" w:cstheme="minorBidi"/>
          <w:bCs/>
          <w:sz w:val="26"/>
          <w:szCs w:val="26"/>
          <w:lang w:eastAsia="uk-UA"/>
        </w:rPr>
        <w:t xml:space="preserve">Генеральний план сіл в сучасному варіанті є стадією довгострокового стратегічного розвитку і тому завжди буде позбавлений конкретності і визначеності. Таким чином, можливо вирішувати проблеми будівництва, реконструкції і благоустрою сільського середовища, реконструкції чи будівництва об'єктів інженерно-транспортної інфраструктури. Одночасно можливо вирішити комплекс інших задач: соціальні зручності, надходження коштів до </w:t>
      </w:r>
      <w:r>
        <w:rPr>
          <w:rFonts w:eastAsiaTheme="minorHAnsi" w:cstheme="minorBidi"/>
          <w:bCs/>
          <w:sz w:val="26"/>
          <w:szCs w:val="26"/>
          <w:lang w:val="uk-UA" w:eastAsia="uk-UA"/>
        </w:rPr>
        <w:t xml:space="preserve">сільського </w:t>
      </w:r>
      <w:r w:rsidRPr="00E3541B">
        <w:rPr>
          <w:rFonts w:eastAsiaTheme="minorHAnsi" w:cstheme="minorBidi"/>
          <w:bCs/>
          <w:sz w:val="26"/>
          <w:szCs w:val="26"/>
          <w:lang w:eastAsia="uk-UA"/>
        </w:rPr>
        <w:t>бюджету і податків в державні органи, створення додаткових робочих місць і отримання прибутків власниками об'єктів, благоустрій і озеленення прилеглих до об'єктів, що будуються, територій.</w:t>
      </w:r>
    </w:p>
    <w:p w:rsidR="00E3541B" w:rsidRPr="00E3541B" w:rsidRDefault="00E3541B" w:rsidP="00E3541B">
      <w:pPr>
        <w:spacing w:before="100" w:beforeAutospacing="1"/>
        <w:jc w:val="center"/>
        <w:rPr>
          <w:rFonts w:eastAsiaTheme="minorHAnsi" w:cstheme="minorBidi"/>
          <w:sz w:val="26"/>
          <w:szCs w:val="26"/>
          <w:lang w:val="uk-UA" w:eastAsia="en-US"/>
        </w:rPr>
      </w:pPr>
      <w:r w:rsidRPr="00E3541B">
        <w:rPr>
          <w:rFonts w:eastAsiaTheme="minorHAnsi" w:cstheme="minorBidi"/>
          <w:b/>
          <w:color w:val="000000"/>
          <w:sz w:val="26"/>
          <w:szCs w:val="26"/>
          <w:lang w:val="uk-UA" w:eastAsia="en-US"/>
        </w:rPr>
        <w:t>4.</w:t>
      </w:r>
      <w:r w:rsidRPr="00E3541B">
        <w:rPr>
          <w:rFonts w:eastAsiaTheme="minorHAnsi" w:cstheme="minorBidi"/>
          <w:color w:val="000000"/>
          <w:sz w:val="26"/>
          <w:szCs w:val="26"/>
          <w:lang w:val="uk-UA" w:eastAsia="en-US"/>
        </w:rPr>
        <w:t xml:space="preserve">   </w:t>
      </w:r>
      <w:r w:rsidRPr="00E3541B">
        <w:rPr>
          <w:rFonts w:eastAsiaTheme="minorHAnsi" w:cstheme="minorBidi"/>
          <w:b/>
          <w:color w:val="000000"/>
          <w:sz w:val="26"/>
          <w:szCs w:val="26"/>
          <w:lang w:val="uk-UA" w:eastAsia="en-US"/>
        </w:rPr>
        <w:t>Виконання</w:t>
      </w:r>
      <w:r w:rsidRPr="00E3541B">
        <w:rPr>
          <w:rFonts w:eastAsiaTheme="minorHAnsi" w:cstheme="minorBidi"/>
          <w:bCs/>
          <w:sz w:val="26"/>
          <w:szCs w:val="26"/>
          <w:lang w:val="uk-UA" w:eastAsia="en-US"/>
        </w:rPr>
        <w:t xml:space="preserve"> </w:t>
      </w:r>
      <w:r w:rsidRPr="00E3541B">
        <w:rPr>
          <w:rFonts w:eastAsiaTheme="minorHAnsi" w:cstheme="minorBidi"/>
          <w:b/>
          <w:bCs/>
          <w:sz w:val="26"/>
          <w:szCs w:val="26"/>
          <w:lang w:val="uk-UA" w:eastAsia="en-US"/>
        </w:rPr>
        <w:t xml:space="preserve"> Програми має розподіл на основні заходи</w:t>
      </w:r>
      <w:r w:rsidRPr="00E3541B">
        <w:rPr>
          <w:rFonts w:eastAsiaTheme="minorHAnsi" w:cstheme="minorBidi"/>
          <w:sz w:val="26"/>
          <w:szCs w:val="26"/>
          <w:lang w:val="uk-UA" w:eastAsia="en-US"/>
        </w:rPr>
        <w:t>:</w:t>
      </w:r>
    </w:p>
    <w:p w:rsidR="00E3541B" w:rsidRPr="00E3541B" w:rsidRDefault="00E3541B" w:rsidP="00E3541B">
      <w:pPr>
        <w:spacing w:before="100" w:beforeAutospacing="1"/>
        <w:rPr>
          <w:rFonts w:eastAsiaTheme="minorHAnsi" w:cstheme="minorBidi"/>
          <w:sz w:val="26"/>
          <w:szCs w:val="26"/>
          <w:lang w:val="uk-UA" w:eastAsia="en-US"/>
        </w:rPr>
      </w:pPr>
      <w:r w:rsidRPr="00E3541B">
        <w:rPr>
          <w:rFonts w:asciiTheme="minorHAnsi" w:eastAsiaTheme="minorHAnsi" w:hAnsiTheme="minorHAnsi" w:cstheme="minorBidi"/>
          <w:b/>
          <w:sz w:val="22"/>
          <w:szCs w:val="22"/>
          <w:lang w:val="uk-UA" w:eastAsia="uk-UA"/>
        </w:rPr>
        <w:t>4</w:t>
      </w:r>
      <w:r w:rsidRPr="00E3541B">
        <w:rPr>
          <w:rFonts w:eastAsiaTheme="minorHAnsi" w:cstheme="minorBidi"/>
          <w:bCs/>
          <w:sz w:val="26"/>
          <w:szCs w:val="26"/>
          <w:lang w:val="uk-UA" w:eastAsia="uk-UA"/>
        </w:rPr>
        <w:t>.1. Згідно із вимогами Закону України «Про регулювання містобудівної діяльності» містобудівна документація повинна розроблятися на паперових і електронних носіях на оновленій картографічній основі в цифровій формі як набори профільних геопросторових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w:t>
      </w:r>
      <w:r w:rsidRPr="00E3541B">
        <w:rPr>
          <w:rFonts w:eastAsiaTheme="minorHAnsi" w:cstheme="minorBidi"/>
          <w:bCs/>
          <w:sz w:val="26"/>
          <w:szCs w:val="26"/>
          <w:lang w:val="uk-UA" w:eastAsia="uk-UA"/>
        </w:rPr>
        <w:br/>
        <w:t>В цьому напрямку Програмою передбачені заходи щодо розроблення картографічних матеріалів у відповідність до вимог цього Закону України та діючих норм і правил, створення єдиної цифрової топографічної основи території  для ведення містобудівного кадастру.</w:t>
      </w:r>
      <w:r w:rsidRPr="00E3541B">
        <w:rPr>
          <w:rFonts w:eastAsiaTheme="minorHAnsi" w:cstheme="minorBidi"/>
          <w:bCs/>
          <w:sz w:val="26"/>
          <w:szCs w:val="26"/>
          <w:lang w:eastAsia="uk-UA"/>
        </w:rPr>
        <w:t> </w:t>
      </w:r>
    </w:p>
    <w:p w:rsidR="00E3541B" w:rsidRPr="00E3541B" w:rsidRDefault="00E3541B" w:rsidP="00E3541B">
      <w:pPr>
        <w:shd w:val="clear" w:color="auto" w:fill="FFFFFF"/>
        <w:spacing w:before="5"/>
        <w:ind w:left="10" w:right="5"/>
        <w:jc w:val="both"/>
        <w:rPr>
          <w:rFonts w:eastAsiaTheme="minorHAnsi" w:cstheme="minorBidi"/>
          <w:sz w:val="26"/>
          <w:szCs w:val="26"/>
          <w:lang w:val="uk-UA" w:eastAsia="en-US"/>
        </w:rPr>
      </w:pPr>
      <w:r w:rsidRPr="00E3541B">
        <w:rPr>
          <w:rFonts w:eastAsiaTheme="minorHAnsi" w:cstheme="minorBidi"/>
          <w:color w:val="000000"/>
          <w:spacing w:val="6"/>
          <w:sz w:val="26"/>
          <w:szCs w:val="26"/>
          <w:lang w:val="uk-UA" w:eastAsia="en-US"/>
        </w:rPr>
        <w:t xml:space="preserve">            Тому, для виготовлення Генеральний планів  населених пунктів необхідно</w:t>
      </w:r>
      <w:r w:rsidRPr="00E3541B">
        <w:rPr>
          <w:rFonts w:eastAsiaTheme="minorHAnsi" w:cstheme="minorBidi"/>
          <w:color w:val="000000"/>
          <w:spacing w:val="6"/>
          <w:sz w:val="26"/>
          <w:szCs w:val="26"/>
          <w:lang w:eastAsia="en-US"/>
        </w:rPr>
        <w:t xml:space="preserve"> онов</w:t>
      </w:r>
      <w:r w:rsidRPr="00E3541B">
        <w:rPr>
          <w:rFonts w:eastAsiaTheme="minorHAnsi" w:cstheme="minorBidi"/>
          <w:color w:val="000000"/>
          <w:spacing w:val="6"/>
          <w:sz w:val="26"/>
          <w:szCs w:val="26"/>
          <w:lang w:val="uk-UA" w:eastAsia="en-US"/>
        </w:rPr>
        <w:t>ити</w:t>
      </w:r>
      <w:r w:rsidRPr="00E3541B">
        <w:rPr>
          <w:rFonts w:eastAsiaTheme="minorHAnsi" w:cstheme="minorBidi"/>
          <w:color w:val="000000"/>
          <w:spacing w:val="6"/>
          <w:sz w:val="26"/>
          <w:szCs w:val="26"/>
          <w:lang w:eastAsia="en-US"/>
        </w:rPr>
        <w:t xml:space="preserve">  картографічн</w:t>
      </w:r>
      <w:r w:rsidRPr="00E3541B">
        <w:rPr>
          <w:rFonts w:eastAsiaTheme="minorHAnsi" w:cstheme="minorBidi"/>
          <w:color w:val="000000"/>
          <w:spacing w:val="6"/>
          <w:sz w:val="26"/>
          <w:szCs w:val="26"/>
          <w:lang w:val="uk-UA" w:eastAsia="en-US"/>
        </w:rPr>
        <w:t>і</w:t>
      </w:r>
      <w:r w:rsidRPr="00E3541B">
        <w:rPr>
          <w:rFonts w:eastAsiaTheme="minorHAnsi" w:cstheme="minorBidi"/>
          <w:color w:val="000000"/>
          <w:spacing w:val="6"/>
          <w:sz w:val="26"/>
          <w:szCs w:val="26"/>
          <w:lang w:eastAsia="en-US"/>
        </w:rPr>
        <w:t xml:space="preserve"> </w:t>
      </w:r>
      <w:r w:rsidRPr="00E3541B">
        <w:rPr>
          <w:rFonts w:eastAsiaTheme="minorHAnsi" w:cstheme="minorBidi"/>
          <w:color w:val="000000"/>
          <w:spacing w:val="6"/>
          <w:sz w:val="26"/>
          <w:szCs w:val="26"/>
          <w:lang w:val="uk-UA" w:eastAsia="en-US"/>
        </w:rPr>
        <w:t>матеріали</w:t>
      </w:r>
      <w:r w:rsidRPr="00E3541B">
        <w:rPr>
          <w:rFonts w:eastAsiaTheme="minorHAnsi" w:cstheme="minorBidi"/>
          <w:color w:val="000000"/>
          <w:spacing w:val="6"/>
          <w:sz w:val="26"/>
          <w:szCs w:val="26"/>
          <w:lang w:eastAsia="en-US"/>
        </w:rPr>
        <w:t>,</w:t>
      </w:r>
      <w:r w:rsidRPr="00E3541B">
        <w:rPr>
          <w:rFonts w:eastAsiaTheme="minorHAnsi" w:cstheme="minorBidi"/>
          <w:color w:val="000000"/>
          <w:spacing w:val="6"/>
          <w:sz w:val="26"/>
          <w:szCs w:val="26"/>
          <w:lang w:val="uk-UA" w:eastAsia="en-US"/>
        </w:rPr>
        <w:t xml:space="preserve"> а саме: в</w:t>
      </w:r>
      <w:r w:rsidRPr="00E3541B">
        <w:rPr>
          <w:rFonts w:eastAsiaTheme="minorHAnsi" w:cstheme="minorBidi"/>
          <w:sz w:val="26"/>
          <w:szCs w:val="26"/>
          <w:lang w:eastAsia="en-US"/>
        </w:rPr>
        <w:t>ико</w:t>
      </w:r>
      <w:r w:rsidRPr="00E3541B">
        <w:rPr>
          <w:rFonts w:eastAsiaTheme="minorHAnsi" w:cstheme="minorBidi"/>
          <w:sz w:val="26"/>
          <w:szCs w:val="26"/>
          <w:lang w:val="uk-UA" w:eastAsia="en-US"/>
        </w:rPr>
        <w:t>нати</w:t>
      </w:r>
      <w:r w:rsidRPr="00E3541B">
        <w:rPr>
          <w:rFonts w:eastAsiaTheme="minorHAnsi" w:cstheme="minorBidi"/>
          <w:sz w:val="26"/>
          <w:szCs w:val="26"/>
          <w:lang w:eastAsia="en-US"/>
        </w:rPr>
        <w:t xml:space="preserve"> топографогеодезичн</w:t>
      </w:r>
      <w:r w:rsidRPr="00E3541B">
        <w:rPr>
          <w:rFonts w:eastAsiaTheme="minorHAnsi" w:cstheme="minorBidi"/>
          <w:sz w:val="26"/>
          <w:szCs w:val="26"/>
          <w:lang w:val="uk-UA" w:eastAsia="en-US"/>
        </w:rPr>
        <w:t>і</w:t>
      </w:r>
      <w:r w:rsidRPr="00E3541B">
        <w:rPr>
          <w:rFonts w:eastAsiaTheme="minorHAnsi" w:cstheme="minorBidi"/>
          <w:sz w:val="26"/>
          <w:szCs w:val="26"/>
          <w:lang w:eastAsia="en-US"/>
        </w:rPr>
        <w:t xml:space="preserve"> роб</w:t>
      </w:r>
      <w:r w:rsidRPr="00E3541B">
        <w:rPr>
          <w:rFonts w:eastAsiaTheme="minorHAnsi" w:cstheme="minorBidi"/>
          <w:sz w:val="26"/>
          <w:szCs w:val="26"/>
          <w:lang w:val="uk-UA" w:eastAsia="en-US"/>
        </w:rPr>
        <w:t>оти</w:t>
      </w:r>
      <w:r w:rsidRPr="00E3541B">
        <w:rPr>
          <w:rFonts w:eastAsiaTheme="minorHAnsi" w:cstheme="minorBidi"/>
          <w:sz w:val="26"/>
          <w:szCs w:val="26"/>
          <w:lang w:eastAsia="en-US"/>
        </w:rPr>
        <w:t xml:space="preserve">   з оновлення та коригування топографічної зйомки  </w:t>
      </w:r>
      <w:r w:rsidRPr="00E3541B">
        <w:rPr>
          <w:rFonts w:eastAsiaTheme="minorHAnsi" w:cstheme="minorBidi"/>
          <w:sz w:val="26"/>
          <w:szCs w:val="26"/>
          <w:lang w:val="uk-UA" w:eastAsia="en-US"/>
        </w:rPr>
        <w:t xml:space="preserve">в </w:t>
      </w:r>
      <w:r w:rsidRPr="00E3541B">
        <w:rPr>
          <w:rFonts w:eastAsiaTheme="minorHAnsi" w:cstheme="minorBidi"/>
          <w:sz w:val="26"/>
          <w:szCs w:val="26"/>
          <w:lang w:eastAsia="en-US"/>
        </w:rPr>
        <w:t>масштабі 1:</w:t>
      </w:r>
      <w:r w:rsidRPr="00E3541B">
        <w:rPr>
          <w:rFonts w:eastAsiaTheme="minorHAnsi" w:cstheme="minorBidi"/>
          <w:sz w:val="26"/>
          <w:szCs w:val="26"/>
          <w:lang w:val="uk-UA" w:eastAsia="en-US"/>
        </w:rPr>
        <w:t>2</w:t>
      </w:r>
      <w:r w:rsidRPr="00E3541B">
        <w:rPr>
          <w:rFonts w:eastAsiaTheme="minorHAnsi" w:cstheme="minorBidi"/>
          <w:sz w:val="26"/>
          <w:szCs w:val="26"/>
          <w:lang w:eastAsia="en-US"/>
        </w:rPr>
        <w:t xml:space="preserve"> 000</w:t>
      </w:r>
      <w:r w:rsidRPr="00E3541B">
        <w:rPr>
          <w:rFonts w:eastAsiaTheme="minorHAnsi" w:cstheme="minorBidi"/>
          <w:sz w:val="26"/>
          <w:szCs w:val="26"/>
          <w:lang w:val="uk-UA" w:eastAsia="en-US"/>
        </w:rPr>
        <w:t>.</w:t>
      </w:r>
    </w:p>
    <w:p w:rsidR="00E3541B" w:rsidRPr="00E3541B" w:rsidRDefault="00E3541B" w:rsidP="00E3541B">
      <w:pPr>
        <w:spacing w:before="100" w:beforeAutospacing="1"/>
        <w:ind w:left="360"/>
        <w:rPr>
          <w:rFonts w:eastAsiaTheme="minorHAnsi" w:cstheme="minorBidi"/>
          <w:sz w:val="26"/>
          <w:szCs w:val="26"/>
          <w:lang w:val="uk-UA" w:eastAsia="en-US"/>
        </w:rPr>
      </w:pPr>
      <w:r w:rsidRPr="00E3541B">
        <w:rPr>
          <w:rFonts w:eastAsiaTheme="minorHAnsi" w:cstheme="minorBidi"/>
          <w:b/>
          <w:bCs/>
          <w:sz w:val="26"/>
          <w:szCs w:val="26"/>
          <w:lang w:val="uk-UA" w:eastAsia="en-US"/>
        </w:rPr>
        <w:t>4</w:t>
      </w:r>
      <w:r w:rsidRPr="00E3541B">
        <w:rPr>
          <w:rFonts w:eastAsiaTheme="minorHAnsi" w:cstheme="minorBidi"/>
          <w:sz w:val="26"/>
          <w:szCs w:val="26"/>
          <w:lang w:val="uk-UA" w:eastAsia="en-US"/>
        </w:rPr>
        <w:t>.2. Розроблення генеральних планів  населених пунктів</w:t>
      </w:r>
    </w:p>
    <w:p w:rsidR="00E3541B" w:rsidRPr="00E3541B" w:rsidRDefault="00E3541B" w:rsidP="00E3541B">
      <w:pPr>
        <w:autoSpaceDE w:val="0"/>
        <w:autoSpaceDN w:val="0"/>
        <w:adjustRightInd w:val="0"/>
        <w:spacing w:before="82"/>
        <w:ind w:firstLine="708"/>
        <w:jc w:val="both"/>
        <w:rPr>
          <w:rFonts w:eastAsiaTheme="minorHAnsi" w:cstheme="minorBidi"/>
          <w:bCs/>
          <w:sz w:val="26"/>
          <w:szCs w:val="26"/>
          <w:lang w:val="uk-UA" w:eastAsia="uk-UA"/>
        </w:rPr>
      </w:pPr>
      <w:r w:rsidRPr="00E3541B">
        <w:rPr>
          <w:rFonts w:eastAsiaTheme="minorHAnsi" w:cstheme="minorBidi"/>
          <w:bCs/>
          <w:sz w:val="26"/>
          <w:szCs w:val="26"/>
          <w:lang w:val="uk-UA" w:eastAsia="uk-UA"/>
        </w:rPr>
        <w:t xml:space="preserve">Розроблення (оновлення) генеральних планів населених пунктів  </w:t>
      </w:r>
      <w:r w:rsidRPr="00E3541B">
        <w:rPr>
          <w:rFonts w:eastAsiaTheme="minorHAnsi" w:cstheme="minorBidi"/>
          <w:sz w:val="26"/>
          <w:szCs w:val="26"/>
          <w:lang w:val="uk-UA" w:eastAsia="en-US"/>
        </w:rPr>
        <w:t xml:space="preserve">Студениківської сільської </w:t>
      </w:r>
      <w:r w:rsidRPr="00E3541B">
        <w:rPr>
          <w:rFonts w:eastAsiaTheme="minorHAnsi" w:cstheme="minorBidi"/>
          <w:bCs/>
          <w:sz w:val="26"/>
          <w:szCs w:val="26"/>
          <w:lang w:val="uk-UA" w:eastAsia="uk-UA"/>
        </w:rPr>
        <w:t>ради</w:t>
      </w:r>
      <w:r w:rsidRPr="00E3541B">
        <w:rPr>
          <w:rFonts w:eastAsiaTheme="minorHAnsi" w:cstheme="minorBidi"/>
          <w:color w:val="000000"/>
          <w:sz w:val="26"/>
          <w:szCs w:val="26"/>
          <w:lang w:val="uk-UA" w:eastAsia="en-US"/>
        </w:rPr>
        <w:t xml:space="preserve">  </w:t>
      </w:r>
      <w:r w:rsidRPr="00E3541B">
        <w:rPr>
          <w:rFonts w:eastAsiaTheme="minorHAnsi" w:cstheme="minorBidi"/>
          <w:bCs/>
          <w:sz w:val="26"/>
          <w:szCs w:val="26"/>
          <w:lang w:val="uk-UA" w:eastAsia="uk-UA"/>
        </w:rPr>
        <w:t xml:space="preserve">визначить потреби в територіях для забудови та іншого використання; потреби у зміні меж населеного пункту, черговість і пріоритетність забудови та іншого використання територій; межі функціональних зон, пріоритетні та допустимі види використання та забудови територій, сприятиме залученню інвестицій. </w:t>
      </w:r>
    </w:p>
    <w:p w:rsidR="00E3541B" w:rsidRPr="00E3541B" w:rsidRDefault="00E3541B" w:rsidP="00E3541B">
      <w:pPr>
        <w:autoSpaceDE w:val="0"/>
        <w:autoSpaceDN w:val="0"/>
        <w:adjustRightInd w:val="0"/>
        <w:spacing w:before="82"/>
        <w:ind w:firstLine="708"/>
        <w:jc w:val="both"/>
        <w:rPr>
          <w:rFonts w:eastAsiaTheme="minorHAnsi" w:cstheme="minorBidi"/>
          <w:bCs/>
          <w:sz w:val="26"/>
          <w:szCs w:val="26"/>
          <w:lang w:eastAsia="uk-UA"/>
        </w:rPr>
      </w:pPr>
      <w:r w:rsidRPr="00E3541B">
        <w:rPr>
          <w:rFonts w:eastAsiaTheme="minorHAnsi" w:cstheme="minorBidi"/>
          <w:bCs/>
          <w:sz w:val="26"/>
          <w:szCs w:val="26"/>
          <w:lang w:val="uk-UA" w:eastAsia="uk-UA"/>
        </w:rPr>
        <w:t>Розроблення</w:t>
      </w:r>
      <w:r w:rsidRPr="00E3541B">
        <w:rPr>
          <w:rFonts w:eastAsiaTheme="minorHAnsi" w:cstheme="minorBidi"/>
          <w:bCs/>
          <w:sz w:val="26"/>
          <w:szCs w:val="26"/>
          <w:lang w:eastAsia="uk-UA"/>
        </w:rPr>
        <w:t xml:space="preserve"> генерального плану села є спрощеною планувально-просторовою моделлю населеного пункту, та вкрай необхідне для безперервного планування використання територій</w:t>
      </w:r>
      <w:r w:rsidRPr="00E3541B">
        <w:rPr>
          <w:rFonts w:eastAsiaTheme="minorHAnsi" w:cstheme="minorBidi"/>
          <w:bCs/>
          <w:sz w:val="26"/>
          <w:szCs w:val="26"/>
          <w:lang w:val="uk-UA" w:eastAsia="uk-UA"/>
        </w:rPr>
        <w:t xml:space="preserve"> .</w:t>
      </w:r>
    </w:p>
    <w:p w:rsidR="00E3541B" w:rsidRPr="00E3541B" w:rsidRDefault="00E3541B" w:rsidP="00E3541B">
      <w:pPr>
        <w:autoSpaceDE w:val="0"/>
        <w:autoSpaceDN w:val="0"/>
        <w:adjustRightInd w:val="0"/>
        <w:spacing w:before="82"/>
        <w:ind w:firstLine="708"/>
        <w:jc w:val="both"/>
        <w:rPr>
          <w:rFonts w:eastAsiaTheme="minorHAnsi" w:cstheme="minorBidi"/>
          <w:bCs/>
          <w:sz w:val="26"/>
          <w:szCs w:val="26"/>
          <w:lang w:eastAsia="uk-UA"/>
        </w:rPr>
      </w:pPr>
      <w:r w:rsidRPr="00E3541B">
        <w:rPr>
          <w:rFonts w:eastAsiaTheme="minorHAnsi" w:cstheme="minorBidi"/>
          <w:bCs/>
          <w:sz w:val="26"/>
          <w:szCs w:val="26"/>
          <w:lang w:val="uk-UA" w:eastAsia="uk-UA"/>
        </w:rPr>
        <w:t>Коригу</w:t>
      </w:r>
      <w:r w:rsidRPr="00E3541B">
        <w:rPr>
          <w:rFonts w:eastAsiaTheme="minorHAnsi" w:cstheme="minorBidi"/>
          <w:bCs/>
          <w:sz w:val="26"/>
          <w:szCs w:val="26"/>
          <w:lang w:eastAsia="uk-UA"/>
        </w:rPr>
        <w:t>вання генеральн</w:t>
      </w:r>
      <w:r w:rsidRPr="00E3541B">
        <w:rPr>
          <w:rFonts w:eastAsiaTheme="minorHAnsi" w:cstheme="minorBidi"/>
          <w:bCs/>
          <w:sz w:val="26"/>
          <w:szCs w:val="26"/>
          <w:lang w:val="uk-UA" w:eastAsia="uk-UA"/>
        </w:rPr>
        <w:t>их</w:t>
      </w:r>
      <w:r w:rsidRPr="00E3541B">
        <w:rPr>
          <w:rFonts w:eastAsiaTheme="minorHAnsi" w:cstheme="minorBidi"/>
          <w:bCs/>
          <w:sz w:val="26"/>
          <w:szCs w:val="26"/>
          <w:lang w:eastAsia="uk-UA"/>
        </w:rPr>
        <w:t xml:space="preserve"> план</w:t>
      </w:r>
      <w:r w:rsidRPr="00E3541B">
        <w:rPr>
          <w:rFonts w:eastAsiaTheme="minorHAnsi" w:cstheme="minorBidi"/>
          <w:bCs/>
          <w:sz w:val="26"/>
          <w:szCs w:val="26"/>
          <w:lang w:val="uk-UA" w:eastAsia="uk-UA"/>
        </w:rPr>
        <w:t>ів</w:t>
      </w:r>
      <w:r w:rsidRPr="00E3541B">
        <w:rPr>
          <w:rFonts w:eastAsiaTheme="minorHAnsi" w:cstheme="minorBidi"/>
          <w:bCs/>
          <w:sz w:val="26"/>
          <w:szCs w:val="26"/>
          <w:lang w:eastAsia="uk-UA"/>
        </w:rPr>
        <w:t xml:space="preserve"> населених пунктів  розробляється та затверджується в інтересах територіальної громади міста з урахуванням державних, громадських та приватних інтересів.</w:t>
      </w:r>
    </w:p>
    <w:p w:rsidR="00E3541B" w:rsidRPr="00E3541B" w:rsidRDefault="00E3541B" w:rsidP="00E3541B">
      <w:pPr>
        <w:suppressAutoHyphens/>
        <w:rPr>
          <w:b/>
          <w:bCs/>
          <w:sz w:val="26"/>
          <w:szCs w:val="26"/>
          <w:lang w:eastAsia="ar-SA"/>
        </w:rPr>
      </w:pPr>
    </w:p>
    <w:p w:rsidR="00E3541B" w:rsidRPr="00E3541B" w:rsidRDefault="00E3541B" w:rsidP="00E3541B">
      <w:pPr>
        <w:suppressAutoHyphens/>
        <w:rPr>
          <w:sz w:val="26"/>
          <w:szCs w:val="26"/>
          <w:lang w:eastAsia="ar-SA"/>
        </w:rPr>
      </w:pPr>
      <w:r w:rsidRPr="00E3541B">
        <w:rPr>
          <w:b/>
          <w:bCs/>
          <w:sz w:val="26"/>
          <w:szCs w:val="26"/>
          <w:lang w:eastAsia="ar-SA"/>
        </w:rPr>
        <w:lastRenderedPageBreak/>
        <w:t>4.</w:t>
      </w:r>
      <w:r w:rsidRPr="00E3541B">
        <w:rPr>
          <w:b/>
          <w:bCs/>
          <w:sz w:val="26"/>
          <w:szCs w:val="26"/>
          <w:lang w:val="uk-UA" w:eastAsia="ar-SA"/>
        </w:rPr>
        <w:t>3</w:t>
      </w:r>
      <w:r w:rsidRPr="00E3541B">
        <w:rPr>
          <w:b/>
          <w:bCs/>
          <w:sz w:val="26"/>
          <w:szCs w:val="26"/>
          <w:lang w:eastAsia="ar-SA"/>
        </w:rPr>
        <w:t>. Розробка детальних планів територій</w:t>
      </w:r>
    </w:p>
    <w:p w:rsidR="00E3541B" w:rsidRPr="00E3541B" w:rsidRDefault="00E3541B" w:rsidP="00E3541B">
      <w:pPr>
        <w:suppressAutoHyphens/>
        <w:rPr>
          <w:sz w:val="26"/>
          <w:szCs w:val="26"/>
          <w:lang w:eastAsia="ar-SA"/>
        </w:rPr>
      </w:pPr>
      <w:r w:rsidRPr="00E3541B">
        <w:rPr>
          <w:sz w:val="26"/>
          <w:szCs w:val="26"/>
          <w:lang w:eastAsia="ar-SA"/>
        </w:rPr>
        <w:t>Детальний план територій – є містобудівною документацією з планування території на місцевому рівні та розробляється для всієї території населеного пункту або її частини на основі затвердженого генерального плану міста.</w:t>
      </w:r>
    </w:p>
    <w:p w:rsidR="00E3541B" w:rsidRPr="00E3541B" w:rsidRDefault="00E3541B" w:rsidP="00E3541B">
      <w:pPr>
        <w:suppressAutoHyphens/>
        <w:rPr>
          <w:sz w:val="26"/>
          <w:szCs w:val="26"/>
          <w:lang w:eastAsia="ar-SA"/>
        </w:rPr>
      </w:pPr>
      <w:r w:rsidRPr="00E3541B">
        <w:rPr>
          <w:sz w:val="26"/>
          <w:szCs w:val="26"/>
          <w:lang w:eastAsia="ar-SA"/>
        </w:rPr>
        <w:t>Детальн</w:t>
      </w:r>
      <w:r w:rsidRPr="00E3541B">
        <w:rPr>
          <w:sz w:val="26"/>
          <w:szCs w:val="26"/>
          <w:lang w:val="uk-UA" w:eastAsia="ar-SA"/>
        </w:rPr>
        <w:t>і</w:t>
      </w:r>
      <w:r w:rsidRPr="00E3541B">
        <w:rPr>
          <w:sz w:val="26"/>
          <w:szCs w:val="26"/>
          <w:lang w:eastAsia="ar-SA"/>
        </w:rPr>
        <w:t xml:space="preserve"> план</w:t>
      </w:r>
      <w:r w:rsidRPr="00E3541B">
        <w:rPr>
          <w:sz w:val="26"/>
          <w:szCs w:val="26"/>
          <w:lang w:val="uk-UA" w:eastAsia="ar-SA"/>
        </w:rPr>
        <w:t>и</w:t>
      </w:r>
      <w:r w:rsidRPr="00E3541B">
        <w:rPr>
          <w:sz w:val="26"/>
          <w:szCs w:val="26"/>
          <w:lang w:eastAsia="ar-SA"/>
        </w:rPr>
        <w:t xml:space="preserve"> розробля</w:t>
      </w:r>
      <w:r w:rsidRPr="00E3541B">
        <w:rPr>
          <w:sz w:val="26"/>
          <w:szCs w:val="26"/>
          <w:lang w:val="uk-UA" w:eastAsia="ar-SA"/>
        </w:rPr>
        <w:t>ю</w:t>
      </w:r>
      <w:r w:rsidRPr="00E3541B">
        <w:rPr>
          <w:sz w:val="26"/>
          <w:szCs w:val="26"/>
          <w:lang w:eastAsia="ar-SA"/>
        </w:rPr>
        <w:t>ться з метою:</w:t>
      </w:r>
    </w:p>
    <w:p w:rsidR="00E3541B" w:rsidRPr="00E3541B" w:rsidRDefault="00E3541B" w:rsidP="00E3541B">
      <w:pPr>
        <w:suppressAutoHyphens/>
        <w:rPr>
          <w:sz w:val="26"/>
          <w:szCs w:val="26"/>
          <w:lang w:eastAsia="ar-SA"/>
        </w:rPr>
      </w:pPr>
      <w:r w:rsidRPr="00E3541B">
        <w:rPr>
          <w:sz w:val="26"/>
          <w:szCs w:val="26"/>
          <w:lang w:eastAsia="ar-SA"/>
        </w:rPr>
        <w:t>– деталізації і уточнення у більш крупному масштабі положень генерального плану міста;</w:t>
      </w:r>
    </w:p>
    <w:p w:rsidR="00E3541B" w:rsidRPr="00E3541B" w:rsidRDefault="00E3541B" w:rsidP="00E3541B">
      <w:pPr>
        <w:suppressAutoHyphens/>
        <w:rPr>
          <w:sz w:val="26"/>
          <w:szCs w:val="26"/>
          <w:lang w:eastAsia="ar-SA"/>
        </w:rPr>
      </w:pPr>
      <w:r w:rsidRPr="00E3541B">
        <w:rPr>
          <w:sz w:val="26"/>
          <w:szCs w:val="26"/>
          <w:lang w:eastAsia="ar-SA"/>
        </w:rPr>
        <w:t>– формування принципів планувально-просторової організації забудови;</w:t>
      </w:r>
    </w:p>
    <w:p w:rsidR="00E3541B" w:rsidRPr="00E3541B" w:rsidRDefault="00E3541B" w:rsidP="00E3541B">
      <w:pPr>
        <w:suppressAutoHyphens/>
        <w:rPr>
          <w:sz w:val="26"/>
          <w:szCs w:val="26"/>
          <w:lang w:eastAsia="ar-SA"/>
        </w:rPr>
      </w:pPr>
      <w:r w:rsidRPr="00E3541B">
        <w:rPr>
          <w:sz w:val="26"/>
          <w:szCs w:val="26"/>
          <w:lang w:eastAsia="ar-SA"/>
        </w:rPr>
        <w:t>– встановлення червоних ліній та ліній регулювання забудови;</w:t>
      </w:r>
    </w:p>
    <w:p w:rsidR="00E3541B" w:rsidRPr="00E3541B" w:rsidRDefault="00E3541B" w:rsidP="00E3541B">
      <w:pPr>
        <w:suppressAutoHyphens/>
        <w:rPr>
          <w:sz w:val="26"/>
          <w:szCs w:val="26"/>
          <w:lang w:eastAsia="ar-SA"/>
        </w:rPr>
      </w:pPr>
      <w:r w:rsidRPr="00E3541B">
        <w:rPr>
          <w:sz w:val="26"/>
          <w:szCs w:val="26"/>
          <w:lang w:eastAsia="ar-SA"/>
        </w:rPr>
        <w:t>– виявлення та уточнення територіальних ресурсів для всіх видів містобудівного використання;</w:t>
      </w:r>
    </w:p>
    <w:p w:rsidR="00E3541B" w:rsidRPr="00E3541B" w:rsidRDefault="00E3541B" w:rsidP="00E3541B">
      <w:pPr>
        <w:suppressAutoHyphens/>
        <w:jc w:val="both"/>
        <w:rPr>
          <w:sz w:val="26"/>
          <w:szCs w:val="26"/>
          <w:lang w:val="uk-UA" w:eastAsia="ar-SA"/>
        </w:rPr>
      </w:pPr>
      <w:r w:rsidRPr="00E3541B">
        <w:rPr>
          <w:sz w:val="26"/>
          <w:szCs w:val="26"/>
          <w:lang w:eastAsia="ar-SA"/>
        </w:rPr>
        <w:t>– обґрунтування потреб утворення нових земельних ділянок і визначення їх цільового призначення, зміни цільового призначення існуючих земельних ділянок, їх перепланування, а також зміни функціонального використання споруд на територіях реконструкції забудови;</w:t>
      </w:r>
    </w:p>
    <w:p w:rsidR="00E3541B" w:rsidRPr="00E3541B" w:rsidRDefault="00E3541B" w:rsidP="00E3541B">
      <w:pPr>
        <w:ind w:firstLine="708"/>
        <w:jc w:val="both"/>
        <w:rPr>
          <w:rFonts w:eastAsiaTheme="minorHAnsi" w:cstheme="minorBidi"/>
          <w:b/>
          <w:bCs/>
          <w:color w:val="000000"/>
          <w:sz w:val="26"/>
          <w:szCs w:val="26"/>
          <w:lang w:val="uk-UA" w:eastAsia="en-US"/>
        </w:rPr>
      </w:pPr>
      <w:r w:rsidRPr="00E3541B">
        <w:rPr>
          <w:rFonts w:eastAsiaTheme="minorHAnsi" w:cstheme="minorBidi"/>
          <w:color w:val="000000"/>
          <w:sz w:val="26"/>
          <w:szCs w:val="26"/>
          <w:lang w:val="uk-UA" w:eastAsia="en-US"/>
        </w:rPr>
        <w:br/>
      </w:r>
      <w:r w:rsidRPr="00E3541B">
        <w:rPr>
          <w:rFonts w:eastAsiaTheme="minorHAnsi" w:cstheme="minorBidi"/>
          <w:b/>
          <w:bCs/>
          <w:color w:val="000000"/>
          <w:sz w:val="26"/>
          <w:szCs w:val="26"/>
          <w:lang w:val="uk-UA" w:eastAsia="en-US"/>
        </w:rPr>
        <w:t xml:space="preserve">                             4. Фінансове забезпечення Програми</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Фінансування заходів Програми з розроблення містобудівної</w:t>
      </w:r>
      <w:r w:rsidRPr="00E3541B">
        <w:rPr>
          <w:rFonts w:eastAsiaTheme="minorHAnsi" w:cstheme="minorBidi"/>
          <w:color w:val="000000"/>
          <w:sz w:val="26"/>
          <w:szCs w:val="26"/>
          <w:lang w:val="uk-UA" w:eastAsia="en-US"/>
        </w:rPr>
        <w:br/>
        <w:t xml:space="preserve">документації  населених пунктів </w:t>
      </w:r>
      <w:r w:rsidRPr="00E3541B">
        <w:rPr>
          <w:rFonts w:eastAsiaTheme="minorHAnsi" w:cstheme="minorBidi"/>
          <w:sz w:val="26"/>
          <w:szCs w:val="26"/>
          <w:lang w:val="uk-UA" w:eastAsia="en-US"/>
        </w:rPr>
        <w:t xml:space="preserve">Студениківської сільської </w:t>
      </w:r>
      <w:r w:rsidRPr="00E3541B">
        <w:rPr>
          <w:rFonts w:eastAsiaTheme="minorHAnsi" w:cstheme="minorBidi"/>
          <w:color w:val="000000"/>
          <w:sz w:val="26"/>
          <w:szCs w:val="26"/>
          <w:lang w:val="uk-UA" w:eastAsia="en-US"/>
        </w:rPr>
        <w:t xml:space="preserve">об’єднаної територіальної громади  здійснюватиметься за рахунок коштів державного, обласного та місцевого бюджетів, а також може здійснюватися за рахунок коштів інших джерел фінансування, не заборонених чинним законодавством України. </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Обсяги фінансування Програми на відповідний бюджетний період</w:t>
      </w:r>
      <w:r w:rsidRPr="00E3541B">
        <w:rPr>
          <w:rFonts w:eastAsiaTheme="minorHAnsi" w:cstheme="minorBidi"/>
          <w:color w:val="000000"/>
          <w:sz w:val="26"/>
          <w:szCs w:val="26"/>
          <w:lang w:val="uk-UA" w:eastAsia="en-US"/>
        </w:rPr>
        <w:br/>
        <w:t>визначаються при формуванні обласного та місцевих бюджетів з урахуванням</w:t>
      </w:r>
      <w:r w:rsidRPr="00E3541B">
        <w:rPr>
          <w:rFonts w:eastAsiaTheme="minorHAnsi" w:cstheme="minorBidi"/>
          <w:color w:val="000000"/>
          <w:sz w:val="26"/>
          <w:szCs w:val="26"/>
          <w:lang w:val="uk-UA" w:eastAsia="en-US"/>
        </w:rPr>
        <w:br/>
        <w:t>їх реальних можливостей.</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 xml:space="preserve">Прогнозні обсяги у фінансуванні заходів передбачених Програмою  наведені у додатку 1 (додається). </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Дійсна вартість проектно-вишукувальних робіт у кожному конкретному випадку буде встановлюватися проектною установою та замовником із урахуванням усіх особливостей та факторів, обумовлених станом розвитку, потреби в територіях населеного пункту або території на час виготовлення містобудівної документації.</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В обсяг фінансування Програми можуть вноситися зміни протягом року.</w:t>
      </w:r>
    </w:p>
    <w:p w:rsidR="00E3541B" w:rsidRPr="00E3541B" w:rsidRDefault="00E3541B" w:rsidP="00E3541B">
      <w:pPr>
        <w:autoSpaceDE w:val="0"/>
        <w:autoSpaceDN w:val="0"/>
        <w:adjustRightInd w:val="0"/>
        <w:spacing w:before="82" w:line="235" w:lineRule="auto"/>
        <w:ind w:firstLine="1070"/>
        <w:jc w:val="both"/>
        <w:rPr>
          <w:rFonts w:eastAsiaTheme="majorEastAsia"/>
          <w:sz w:val="28"/>
          <w:szCs w:val="28"/>
          <w:lang w:val="uk-UA" w:eastAsia="en-US" w:bidi="en-US"/>
        </w:rPr>
      </w:pPr>
    </w:p>
    <w:p w:rsidR="00E3541B" w:rsidRPr="00E3541B" w:rsidRDefault="00E3541B" w:rsidP="00E3541B">
      <w:pPr>
        <w:widowControl w:val="0"/>
        <w:autoSpaceDE w:val="0"/>
        <w:autoSpaceDN w:val="0"/>
        <w:adjustRightInd w:val="0"/>
        <w:ind w:left="40"/>
        <w:jc w:val="center"/>
        <w:rPr>
          <w:b/>
          <w:bCs/>
          <w:sz w:val="26"/>
          <w:szCs w:val="26"/>
          <w:lang w:val="uk-UA"/>
        </w:rPr>
      </w:pPr>
      <w:r w:rsidRPr="00E3541B">
        <w:rPr>
          <w:b/>
          <w:bCs/>
          <w:sz w:val="26"/>
          <w:szCs w:val="26"/>
          <w:lang w:val="uk-UA"/>
        </w:rPr>
        <w:t>Потреба</w:t>
      </w:r>
    </w:p>
    <w:p w:rsidR="00E3541B" w:rsidRPr="00E3541B" w:rsidRDefault="00E3541B" w:rsidP="00E3541B">
      <w:pPr>
        <w:spacing w:after="200" w:line="276" w:lineRule="auto"/>
        <w:ind w:left="900" w:hanging="900"/>
        <w:jc w:val="center"/>
        <w:rPr>
          <w:rFonts w:eastAsiaTheme="minorHAnsi" w:cstheme="minorBidi"/>
          <w:b/>
          <w:bCs/>
          <w:sz w:val="26"/>
          <w:szCs w:val="26"/>
          <w:lang w:val="uk-UA" w:eastAsia="en-US"/>
        </w:rPr>
      </w:pPr>
      <w:r w:rsidRPr="00E3541B">
        <w:rPr>
          <w:rFonts w:eastAsiaTheme="minorHAnsi" w:cstheme="minorBidi"/>
          <w:b/>
          <w:bCs/>
          <w:sz w:val="26"/>
          <w:szCs w:val="26"/>
          <w:lang w:val="uk-UA" w:eastAsia="en-US"/>
        </w:rPr>
        <w:t>у фінансуванні заходів, передбачених Програмою розроблення містобудівної документації населених пунктів Студениківської сільської  ради ОТГ</w:t>
      </w:r>
    </w:p>
    <w:tbl>
      <w:tblPr>
        <w:tblW w:w="9418" w:type="dxa"/>
        <w:tblInd w:w="-89" w:type="dxa"/>
        <w:tblLayout w:type="fixed"/>
        <w:tblCellMar>
          <w:top w:w="15" w:type="dxa"/>
          <w:left w:w="15" w:type="dxa"/>
          <w:bottom w:w="15" w:type="dxa"/>
          <w:right w:w="15" w:type="dxa"/>
        </w:tblCellMar>
        <w:tblLook w:val="0000" w:firstRow="0" w:lastRow="0" w:firstColumn="0" w:lastColumn="0" w:noHBand="0" w:noVBand="0"/>
      </w:tblPr>
      <w:tblGrid>
        <w:gridCol w:w="1268"/>
        <w:gridCol w:w="1800"/>
        <w:gridCol w:w="1440"/>
        <w:gridCol w:w="900"/>
        <w:gridCol w:w="540"/>
        <w:gridCol w:w="540"/>
        <w:gridCol w:w="540"/>
        <w:gridCol w:w="578"/>
        <w:gridCol w:w="1812"/>
      </w:tblGrid>
      <w:tr w:rsidR="00E3541B" w:rsidRPr="00E3541B" w:rsidTr="00CD6671">
        <w:tc>
          <w:tcPr>
            <w:tcW w:w="1268" w:type="dxa"/>
            <w:vMerge w:val="restart"/>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b/>
                <w:bCs/>
                <w:color w:val="000000"/>
                <w:lang w:val="uk-UA" w:eastAsia="ar-SA"/>
              </w:rPr>
            </w:pPr>
            <w:r w:rsidRPr="00E3541B">
              <w:rPr>
                <w:rFonts w:cstheme="minorBidi"/>
                <w:b/>
                <w:bCs/>
                <w:color w:val="000000"/>
                <w:lang w:val="uk-UA" w:eastAsia="ar-SA"/>
              </w:rPr>
              <w:t>Назва напрямку (пріоритетні завдання)</w:t>
            </w:r>
          </w:p>
        </w:tc>
        <w:tc>
          <w:tcPr>
            <w:tcW w:w="1800" w:type="dxa"/>
            <w:vMerge w:val="restart"/>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b/>
                <w:bCs/>
                <w:color w:val="000000"/>
                <w:lang w:val="uk-UA" w:eastAsia="ar-SA"/>
              </w:rPr>
            </w:pPr>
            <w:r w:rsidRPr="00E3541B">
              <w:rPr>
                <w:rFonts w:cstheme="minorBidi"/>
                <w:b/>
                <w:bCs/>
                <w:color w:val="000000"/>
                <w:lang w:val="uk-UA" w:eastAsia="ar-SA"/>
              </w:rPr>
              <w:t>Заходи програми</w:t>
            </w:r>
          </w:p>
        </w:tc>
        <w:tc>
          <w:tcPr>
            <w:tcW w:w="1440" w:type="dxa"/>
            <w:vMerge w:val="restart"/>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b/>
                <w:bCs/>
                <w:color w:val="000000"/>
                <w:lang w:val="uk-UA" w:eastAsia="ar-SA"/>
              </w:rPr>
            </w:pPr>
            <w:r w:rsidRPr="00E3541B">
              <w:rPr>
                <w:rFonts w:cstheme="minorBidi"/>
                <w:b/>
                <w:bCs/>
                <w:color w:val="000000"/>
                <w:lang w:val="uk-UA" w:eastAsia="ar-SA"/>
              </w:rPr>
              <w:t>Виконавці</w:t>
            </w:r>
          </w:p>
        </w:tc>
        <w:tc>
          <w:tcPr>
            <w:tcW w:w="900" w:type="dxa"/>
            <w:vMerge w:val="restart"/>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b/>
                <w:bCs/>
                <w:color w:val="000000"/>
                <w:lang w:val="uk-UA" w:eastAsia="ar-SA"/>
              </w:rPr>
            </w:pPr>
            <w:r w:rsidRPr="00E3541B">
              <w:rPr>
                <w:rFonts w:cstheme="minorBidi"/>
                <w:b/>
                <w:bCs/>
                <w:color w:val="000000"/>
                <w:lang w:val="uk-UA" w:eastAsia="ar-SA"/>
              </w:rPr>
              <w:t>Джерела фінансу-вання</w:t>
            </w:r>
          </w:p>
        </w:tc>
        <w:tc>
          <w:tcPr>
            <w:tcW w:w="2198" w:type="dxa"/>
            <w:gridSpan w:val="4"/>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b/>
                <w:bCs/>
                <w:color w:val="000000"/>
                <w:lang w:val="uk-UA" w:eastAsia="ar-SA"/>
              </w:rPr>
              <w:t>Очікуваний результат</w:t>
            </w:r>
          </w:p>
        </w:tc>
        <w:tc>
          <w:tcPr>
            <w:tcW w:w="1812" w:type="dxa"/>
            <w:vMerge w:val="restart"/>
            <w:tcBorders>
              <w:top w:val="double" w:sz="1" w:space="0" w:color="C0C0C0"/>
              <w:left w:val="double" w:sz="1" w:space="0" w:color="C0C0C0"/>
              <w:right w:val="double" w:sz="1" w:space="0" w:color="C0C0C0"/>
            </w:tcBorders>
            <w:shd w:val="clear" w:color="auto" w:fill="F5F5F5"/>
            <w:vAlign w:val="center"/>
          </w:tcPr>
          <w:p w:rsidR="00E3541B" w:rsidRPr="00E3541B" w:rsidRDefault="00E3541B" w:rsidP="00E3541B">
            <w:pPr>
              <w:suppressAutoHyphens/>
              <w:snapToGrid w:val="0"/>
              <w:jc w:val="center"/>
              <w:rPr>
                <w:rFonts w:cstheme="minorBidi"/>
                <w:b/>
                <w:color w:val="000000"/>
                <w:lang w:val="uk-UA" w:eastAsia="ar-SA"/>
              </w:rPr>
            </w:pPr>
            <w:r w:rsidRPr="00E3541B">
              <w:rPr>
                <w:rFonts w:cstheme="minorBidi"/>
                <w:b/>
                <w:color w:val="000000"/>
                <w:lang w:val="uk-UA" w:eastAsia="ar-SA"/>
              </w:rPr>
              <w:t>Мета</w:t>
            </w:r>
          </w:p>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 </w:t>
            </w:r>
          </w:p>
        </w:tc>
      </w:tr>
      <w:tr w:rsidR="00E3541B" w:rsidRPr="00E3541B" w:rsidTr="00CD6671">
        <w:tc>
          <w:tcPr>
            <w:tcW w:w="1268" w:type="dxa"/>
            <w:vMerge/>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c>
          <w:tcPr>
            <w:tcW w:w="1800" w:type="dxa"/>
            <w:vMerge/>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c>
          <w:tcPr>
            <w:tcW w:w="1440" w:type="dxa"/>
            <w:vMerge/>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c>
          <w:tcPr>
            <w:tcW w:w="900" w:type="dxa"/>
            <w:vMerge/>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b/>
                <w:bCs/>
                <w:color w:val="000000"/>
                <w:lang w:val="uk-UA" w:eastAsia="ar-SA"/>
              </w:rPr>
            </w:pPr>
            <w:r w:rsidRPr="00E3541B">
              <w:rPr>
                <w:rFonts w:cstheme="minorBidi"/>
                <w:b/>
                <w:bCs/>
                <w:color w:val="000000"/>
                <w:lang w:val="uk-UA" w:eastAsia="ar-SA"/>
              </w:rPr>
              <w:t>2019</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b/>
                <w:bCs/>
                <w:color w:val="000000"/>
                <w:lang w:val="uk-UA" w:eastAsia="ar-SA"/>
              </w:rPr>
            </w:pPr>
            <w:r w:rsidRPr="00E3541B">
              <w:rPr>
                <w:rFonts w:cstheme="minorBidi"/>
                <w:b/>
                <w:bCs/>
                <w:color w:val="000000"/>
                <w:lang w:val="uk-UA" w:eastAsia="ar-SA"/>
              </w:rPr>
              <w:t>2020</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b/>
                <w:bCs/>
                <w:color w:val="000000"/>
                <w:lang w:val="uk-UA" w:eastAsia="ar-SA"/>
              </w:rPr>
            </w:pPr>
            <w:r w:rsidRPr="00E3541B">
              <w:rPr>
                <w:rFonts w:cstheme="minorBidi"/>
                <w:b/>
                <w:bCs/>
                <w:color w:val="000000"/>
                <w:lang w:val="uk-UA" w:eastAsia="ar-SA"/>
              </w:rPr>
              <w:t>2021</w:t>
            </w:r>
          </w:p>
        </w:tc>
        <w:tc>
          <w:tcPr>
            <w:tcW w:w="578" w:type="dxa"/>
            <w:tcBorders>
              <w:top w:val="double" w:sz="1" w:space="0" w:color="C0C0C0"/>
              <w:left w:val="double" w:sz="1" w:space="0" w:color="C0C0C0"/>
              <w:bottom w:val="double" w:sz="1" w:space="0" w:color="C0C0C0"/>
            </w:tcBorders>
            <w:shd w:val="clear" w:color="auto" w:fill="F5F5F5"/>
          </w:tcPr>
          <w:p w:rsidR="00E3541B" w:rsidRPr="00E3541B" w:rsidRDefault="00E3541B" w:rsidP="00E3541B">
            <w:pPr>
              <w:suppressAutoHyphens/>
              <w:snapToGrid w:val="0"/>
              <w:rPr>
                <w:rFonts w:cstheme="minorBidi"/>
                <w:b/>
                <w:color w:val="000000"/>
                <w:lang w:val="uk-UA" w:eastAsia="ar-SA"/>
              </w:rPr>
            </w:pPr>
          </w:p>
          <w:p w:rsidR="00E3541B" w:rsidRPr="00E3541B" w:rsidRDefault="00E3541B" w:rsidP="00E3541B">
            <w:pPr>
              <w:suppressAutoHyphens/>
              <w:snapToGrid w:val="0"/>
              <w:rPr>
                <w:rFonts w:cstheme="minorBidi"/>
                <w:b/>
                <w:color w:val="000000"/>
                <w:lang w:val="uk-UA" w:eastAsia="ar-SA"/>
              </w:rPr>
            </w:pPr>
            <w:r w:rsidRPr="00E3541B">
              <w:rPr>
                <w:rFonts w:cstheme="minorBidi"/>
                <w:b/>
                <w:color w:val="000000"/>
                <w:lang w:val="uk-UA" w:eastAsia="ar-SA"/>
              </w:rPr>
              <w:t>2022</w:t>
            </w:r>
          </w:p>
        </w:tc>
        <w:tc>
          <w:tcPr>
            <w:tcW w:w="1812" w:type="dxa"/>
            <w:vMerge/>
            <w:tcBorders>
              <w:left w:val="double" w:sz="1" w:space="0" w:color="C0C0C0"/>
              <w:bottom w:val="double" w:sz="1" w:space="0" w:color="C0C0C0"/>
              <w:right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r>
      <w:tr w:rsidR="00E3541B" w:rsidRPr="00E3541B" w:rsidTr="00CD6671">
        <w:tc>
          <w:tcPr>
            <w:tcW w:w="1268"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jc w:val="center"/>
              <w:rPr>
                <w:rFonts w:cstheme="minorBidi"/>
                <w:b/>
                <w:bCs/>
                <w:i/>
                <w:iCs/>
                <w:color w:val="000000"/>
                <w:lang w:val="uk-UA" w:eastAsia="ar-SA"/>
              </w:rPr>
            </w:pPr>
            <w:r w:rsidRPr="00E3541B">
              <w:rPr>
                <w:rFonts w:cstheme="minorBidi"/>
                <w:b/>
                <w:bCs/>
                <w:i/>
                <w:iCs/>
                <w:color w:val="000000"/>
                <w:lang w:val="uk-UA" w:eastAsia="ar-SA"/>
              </w:rPr>
              <w:t>1</w:t>
            </w:r>
          </w:p>
        </w:tc>
        <w:tc>
          <w:tcPr>
            <w:tcW w:w="180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jc w:val="center"/>
              <w:rPr>
                <w:rFonts w:cstheme="minorBidi"/>
                <w:b/>
                <w:bCs/>
                <w:i/>
                <w:iCs/>
                <w:color w:val="000000"/>
                <w:lang w:val="uk-UA" w:eastAsia="ar-SA"/>
              </w:rPr>
            </w:pPr>
            <w:r w:rsidRPr="00E3541B">
              <w:rPr>
                <w:rFonts w:cstheme="minorBidi"/>
                <w:b/>
                <w:bCs/>
                <w:i/>
                <w:iCs/>
                <w:color w:val="000000"/>
                <w:lang w:val="uk-UA" w:eastAsia="ar-SA"/>
              </w:rPr>
              <w:t>2</w:t>
            </w:r>
          </w:p>
        </w:tc>
        <w:tc>
          <w:tcPr>
            <w:tcW w:w="14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jc w:val="center"/>
              <w:rPr>
                <w:rFonts w:cstheme="minorBidi"/>
                <w:b/>
                <w:bCs/>
                <w:i/>
                <w:iCs/>
                <w:color w:val="000000"/>
                <w:lang w:val="uk-UA" w:eastAsia="ar-SA"/>
              </w:rPr>
            </w:pPr>
            <w:r w:rsidRPr="00E3541B">
              <w:rPr>
                <w:rFonts w:cstheme="minorBidi"/>
                <w:b/>
                <w:bCs/>
                <w:i/>
                <w:iCs/>
                <w:color w:val="000000"/>
                <w:lang w:val="uk-UA" w:eastAsia="ar-SA"/>
              </w:rPr>
              <w:t>3</w:t>
            </w:r>
          </w:p>
        </w:tc>
        <w:tc>
          <w:tcPr>
            <w:tcW w:w="90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jc w:val="center"/>
              <w:rPr>
                <w:rFonts w:cstheme="minorBidi"/>
                <w:b/>
                <w:bCs/>
                <w:i/>
                <w:iCs/>
                <w:color w:val="000000"/>
                <w:lang w:val="uk-UA" w:eastAsia="ar-SA"/>
              </w:rPr>
            </w:pPr>
            <w:r w:rsidRPr="00E3541B">
              <w:rPr>
                <w:rFonts w:cstheme="minorBidi"/>
                <w:b/>
                <w:bCs/>
                <w:i/>
                <w:iCs/>
                <w:color w:val="000000"/>
                <w:lang w:val="uk-UA" w:eastAsia="ar-SA"/>
              </w:rPr>
              <w:t>4</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jc w:val="center"/>
              <w:rPr>
                <w:rFonts w:cstheme="minorBidi"/>
                <w:b/>
                <w:bCs/>
                <w:i/>
                <w:iCs/>
                <w:color w:val="000000"/>
                <w:lang w:val="uk-UA" w:eastAsia="ar-SA"/>
              </w:rPr>
            </w:pPr>
            <w:r w:rsidRPr="00E3541B">
              <w:rPr>
                <w:rFonts w:cstheme="minorBidi"/>
                <w:b/>
                <w:bCs/>
                <w:i/>
                <w:iCs/>
                <w:color w:val="000000"/>
                <w:lang w:val="uk-UA" w:eastAsia="ar-SA"/>
              </w:rPr>
              <w:t>5</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jc w:val="center"/>
              <w:rPr>
                <w:rFonts w:cstheme="minorBidi"/>
                <w:b/>
                <w:bCs/>
                <w:i/>
                <w:iCs/>
                <w:color w:val="000000"/>
                <w:lang w:val="uk-UA" w:eastAsia="ar-SA"/>
              </w:rPr>
            </w:pPr>
            <w:r w:rsidRPr="00E3541B">
              <w:rPr>
                <w:rFonts w:cstheme="minorBidi"/>
                <w:b/>
                <w:bCs/>
                <w:i/>
                <w:iCs/>
                <w:color w:val="000000"/>
                <w:lang w:val="uk-UA" w:eastAsia="ar-SA"/>
              </w:rPr>
              <w:t>6</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jc w:val="center"/>
              <w:rPr>
                <w:rFonts w:cstheme="minorBidi"/>
                <w:b/>
                <w:bCs/>
                <w:i/>
                <w:iCs/>
                <w:color w:val="000000"/>
                <w:lang w:val="uk-UA" w:eastAsia="ar-SA"/>
              </w:rPr>
            </w:pPr>
            <w:r w:rsidRPr="00E3541B">
              <w:rPr>
                <w:rFonts w:cstheme="minorBidi"/>
                <w:b/>
                <w:bCs/>
                <w:i/>
                <w:iCs/>
                <w:color w:val="000000"/>
                <w:lang w:val="uk-UA" w:eastAsia="ar-SA"/>
              </w:rPr>
              <w:t>7</w:t>
            </w:r>
          </w:p>
        </w:tc>
        <w:tc>
          <w:tcPr>
            <w:tcW w:w="578" w:type="dxa"/>
            <w:tcBorders>
              <w:top w:val="double" w:sz="1" w:space="0" w:color="C0C0C0"/>
              <w:left w:val="double" w:sz="1" w:space="0" w:color="C0C0C0"/>
              <w:bottom w:val="double" w:sz="1" w:space="0" w:color="C0C0C0"/>
            </w:tcBorders>
            <w:shd w:val="clear" w:color="auto" w:fill="F5F5F5"/>
          </w:tcPr>
          <w:p w:rsidR="00E3541B" w:rsidRPr="00E3541B" w:rsidRDefault="00E3541B" w:rsidP="00E3541B">
            <w:pPr>
              <w:suppressAutoHyphens/>
              <w:snapToGrid w:val="0"/>
              <w:jc w:val="center"/>
              <w:rPr>
                <w:rFonts w:cstheme="minorBidi"/>
                <w:b/>
                <w:bCs/>
                <w:i/>
                <w:iCs/>
                <w:color w:val="000000"/>
                <w:lang w:val="uk-UA" w:eastAsia="ar-SA"/>
              </w:rPr>
            </w:pPr>
            <w:r w:rsidRPr="00E3541B">
              <w:rPr>
                <w:rFonts w:cstheme="minorBidi"/>
                <w:b/>
                <w:bCs/>
                <w:i/>
                <w:iCs/>
                <w:color w:val="000000"/>
                <w:lang w:val="uk-UA" w:eastAsia="ar-SA"/>
              </w:rPr>
              <w:t>8</w:t>
            </w: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E3541B" w:rsidRPr="00E3541B" w:rsidRDefault="00E3541B" w:rsidP="00E3541B">
            <w:pPr>
              <w:suppressAutoHyphens/>
              <w:snapToGrid w:val="0"/>
              <w:jc w:val="center"/>
              <w:rPr>
                <w:rFonts w:cstheme="minorBidi"/>
                <w:b/>
                <w:bCs/>
                <w:i/>
                <w:iCs/>
                <w:color w:val="000000"/>
                <w:lang w:val="uk-UA" w:eastAsia="ar-SA"/>
              </w:rPr>
            </w:pPr>
            <w:r w:rsidRPr="00E3541B">
              <w:rPr>
                <w:rFonts w:cstheme="minorBidi"/>
                <w:b/>
                <w:bCs/>
                <w:i/>
                <w:iCs/>
                <w:color w:val="000000"/>
                <w:lang w:val="uk-UA" w:eastAsia="ar-SA"/>
              </w:rPr>
              <w:t>9</w:t>
            </w:r>
          </w:p>
        </w:tc>
      </w:tr>
      <w:tr w:rsidR="00E3541B" w:rsidRPr="00E3541B" w:rsidTr="00CD6671">
        <w:tc>
          <w:tcPr>
            <w:tcW w:w="1268" w:type="dxa"/>
            <w:vMerge w:val="restart"/>
            <w:tcBorders>
              <w:left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c>
          <w:tcPr>
            <w:tcW w:w="180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1.1. Розробка нових генеральних планів населених пунктів сільської ради</w:t>
            </w:r>
          </w:p>
        </w:tc>
        <w:tc>
          <w:tcPr>
            <w:tcW w:w="14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Студениківська сільська рада</w:t>
            </w:r>
          </w:p>
        </w:tc>
        <w:tc>
          <w:tcPr>
            <w:tcW w:w="90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Місцевий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200</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0</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0</w:t>
            </w:r>
          </w:p>
        </w:tc>
        <w:tc>
          <w:tcPr>
            <w:tcW w:w="578" w:type="dxa"/>
            <w:tcBorders>
              <w:top w:val="double" w:sz="1" w:space="0" w:color="C0C0C0"/>
              <w:left w:val="double" w:sz="1" w:space="0" w:color="C0C0C0"/>
              <w:bottom w:val="double" w:sz="1" w:space="0" w:color="C0C0C0"/>
            </w:tcBorders>
            <w:shd w:val="clear" w:color="auto" w:fill="F5F5F5"/>
          </w:tcPr>
          <w:p w:rsidR="00E3541B" w:rsidRPr="00E3541B" w:rsidRDefault="00E3541B" w:rsidP="00E3541B">
            <w:pPr>
              <w:suppressAutoHyphens/>
              <w:snapToGrid w:val="0"/>
              <w:rPr>
                <w:rFonts w:cstheme="minorBidi"/>
                <w:color w:val="000000"/>
                <w:lang w:val="uk-UA" w:eastAsia="ar-SA"/>
              </w:rPr>
            </w:pPr>
          </w:p>
          <w:p w:rsidR="00E3541B" w:rsidRPr="00E3541B" w:rsidRDefault="00E3541B" w:rsidP="00E3541B">
            <w:pPr>
              <w:suppressAutoHyphens/>
              <w:snapToGrid w:val="0"/>
              <w:rPr>
                <w:rFonts w:cstheme="minorBidi"/>
                <w:color w:val="000000"/>
                <w:lang w:val="uk-UA" w:eastAsia="ar-SA"/>
              </w:rPr>
            </w:pPr>
          </w:p>
          <w:p w:rsidR="00E3541B" w:rsidRPr="00E3541B" w:rsidRDefault="00E3541B" w:rsidP="00E3541B">
            <w:pPr>
              <w:suppressAutoHyphens/>
              <w:snapToGrid w:val="0"/>
              <w:rPr>
                <w:rFonts w:cstheme="minorBidi"/>
                <w:color w:val="000000"/>
                <w:lang w:val="uk-UA" w:eastAsia="ar-SA"/>
              </w:rPr>
            </w:pPr>
          </w:p>
          <w:p w:rsidR="00E3541B" w:rsidRPr="00E3541B" w:rsidRDefault="00E3541B" w:rsidP="00E3541B">
            <w:pPr>
              <w:suppressAutoHyphens/>
              <w:snapToGrid w:val="0"/>
              <w:rPr>
                <w:rFonts w:cstheme="minorBidi"/>
                <w:color w:val="000000"/>
                <w:lang w:val="uk-UA" w:eastAsia="ar-SA"/>
              </w:rPr>
            </w:pPr>
          </w:p>
          <w:p w:rsidR="00E3541B" w:rsidRPr="00E3541B" w:rsidRDefault="00E3541B" w:rsidP="00E3541B">
            <w:pPr>
              <w:suppressAutoHyphens/>
              <w:snapToGrid w:val="0"/>
              <w:rPr>
                <w:rFonts w:cstheme="minorBidi"/>
                <w:color w:val="000000"/>
                <w:lang w:val="uk-UA" w:eastAsia="ar-SA"/>
              </w:rPr>
            </w:pPr>
          </w:p>
          <w:p w:rsidR="00E3541B" w:rsidRPr="00E3541B" w:rsidRDefault="00E3541B" w:rsidP="00E3541B">
            <w:pPr>
              <w:suppressAutoHyphens/>
              <w:snapToGrid w:val="0"/>
              <w:rPr>
                <w:rFonts w:cstheme="minorBidi"/>
                <w:color w:val="000000"/>
                <w:lang w:val="uk-UA" w:eastAsia="ar-SA"/>
              </w:rPr>
            </w:pPr>
          </w:p>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0</w:t>
            </w: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 xml:space="preserve">Надасть можливість освоєння нових територій, забезпечить планомірний розвиток населених пунктів, створить необхідні умови для організації та функціонування інфраструктури  села </w:t>
            </w:r>
          </w:p>
        </w:tc>
      </w:tr>
      <w:tr w:rsidR="00E3541B" w:rsidRPr="00E3541B" w:rsidTr="00CD6671">
        <w:tc>
          <w:tcPr>
            <w:tcW w:w="1268" w:type="dxa"/>
            <w:vMerge/>
            <w:tcBorders>
              <w:left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c>
          <w:tcPr>
            <w:tcW w:w="180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1.2. Розробка планів зонування території населених пунктів</w:t>
            </w:r>
          </w:p>
        </w:tc>
        <w:tc>
          <w:tcPr>
            <w:tcW w:w="14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Студениківська сільська рада</w:t>
            </w:r>
          </w:p>
        </w:tc>
        <w:tc>
          <w:tcPr>
            <w:tcW w:w="90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Місцевий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120</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0</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0</w:t>
            </w:r>
          </w:p>
        </w:tc>
        <w:tc>
          <w:tcPr>
            <w:tcW w:w="578" w:type="dxa"/>
            <w:tcBorders>
              <w:top w:val="double" w:sz="1" w:space="0" w:color="C0C0C0"/>
              <w:left w:val="double" w:sz="1" w:space="0" w:color="C0C0C0"/>
              <w:bottom w:val="double" w:sz="1" w:space="0" w:color="C0C0C0"/>
            </w:tcBorders>
            <w:shd w:val="clear" w:color="auto" w:fill="F5F5F5"/>
          </w:tcPr>
          <w:p w:rsidR="00E3541B" w:rsidRPr="00E3541B" w:rsidRDefault="00E3541B" w:rsidP="00E3541B">
            <w:pPr>
              <w:suppressAutoHyphens/>
              <w:snapToGrid w:val="0"/>
              <w:rPr>
                <w:rFonts w:cstheme="minorBidi"/>
                <w:color w:val="000000"/>
                <w:lang w:val="uk-UA" w:eastAsia="ar-SA"/>
              </w:rPr>
            </w:pPr>
          </w:p>
          <w:p w:rsidR="00E3541B" w:rsidRPr="00E3541B" w:rsidRDefault="00E3541B" w:rsidP="00E3541B">
            <w:pPr>
              <w:suppressAutoHyphens/>
              <w:snapToGrid w:val="0"/>
              <w:rPr>
                <w:rFonts w:cstheme="minorBidi"/>
                <w:color w:val="000000"/>
                <w:lang w:val="uk-UA" w:eastAsia="ar-SA"/>
              </w:rPr>
            </w:pPr>
          </w:p>
          <w:p w:rsidR="00E3541B" w:rsidRPr="00E3541B" w:rsidRDefault="00E3541B" w:rsidP="00E3541B">
            <w:pPr>
              <w:suppressAutoHyphens/>
              <w:snapToGrid w:val="0"/>
              <w:rPr>
                <w:rFonts w:cstheme="minorBidi"/>
                <w:color w:val="000000"/>
                <w:lang w:val="uk-UA" w:eastAsia="ar-SA"/>
              </w:rPr>
            </w:pPr>
          </w:p>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0</w:t>
            </w: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 xml:space="preserve">Надасть можливість </w:t>
            </w:r>
          </w:p>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використовувати старі генеральні плани забудови населених пунктів, підтримає динаміку розвитку адмін.території</w:t>
            </w:r>
          </w:p>
        </w:tc>
      </w:tr>
      <w:tr w:rsidR="00E3541B" w:rsidRPr="00E3541B" w:rsidTr="00CD6671">
        <w:tc>
          <w:tcPr>
            <w:tcW w:w="1268" w:type="dxa"/>
            <w:vMerge/>
            <w:tcBorders>
              <w:left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c>
          <w:tcPr>
            <w:tcW w:w="180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1.3. Адаптація електронних карт для містобудування</w:t>
            </w:r>
          </w:p>
        </w:tc>
        <w:tc>
          <w:tcPr>
            <w:tcW w:w="14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Студениківська сільська рада</w:t>
            </w:r>
          </w:p>
        </w:tc>
        <w:tc>
          <w:tcPr>
            <w:tcW w:w="90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Місцевий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230</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c>
          <w:tcPr>
            <w:tcW w:w="578" w:type="dxa"/>
            <w:tcBorders>
              <w:top w:val="double" w:sz="1" w:space="0" w:color="C0C0C0"/>
              <w:left w:val="double" w:sz="1" w:space="0" w:color="C0C0C0"/>
              <w:bottom w:val="double" w:sz="1" w:space="0" w:color="C0C0C0"/>
            </w:tcBorders>
            <w:shd w:val="clear" w:color="auto" w:fill="F5F5F5"/>
          </w:tcPr>
          <w:p w:rsidR="00E3541B" w:rsidRPr="00E3541B" w:rsidRDefault="00E3541B" w:rsidP="00E3541B">
            <w:pPr>
              <w:suppressAutoHyphens/>
              <w:snapToGrid w:val="0"/>
              <w:rPr>
                <w:rFonts w:cstheme="minorBidi"/>
                <w:color w:val="000000"/>
                <w:lang w:val="uk-UA" w:eastAsia="ar-SA"/>
              </w:rPr>
            </w:pP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Надасть можливість розробки генерального плану</w:t>
            </w:r>
          </w:p>
        </w:tc>
      </w:tr>
      <w:tr w:rsidR="00E3541B" w:rsidRPr="00E3541B" w:rsidTr="00CD6671">
        <w:tc>
          <w:tcPr>
            <w:tcW w:w="1268" w:type="dxa"/>
            <w:vMerge/>
            <w:tcBorders>
              <w:left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c>
          <w:tcPr>
            <w:tcW w:w="180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1.4. Розробка детального плану території парку в селі Соснова</w:t>
            </w:r>
          </w:p>
        </w:tc>
        <w:tc>
          <w:tcPr>
            <w:tcW w:w="14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Студениківська сільська рада</w:t>
            </w:r>
          </w:p>
        </w:tc>
        <w:tc>
          <w:tcPr>
            <w:tcW w:w="90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Місцевий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160,0</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0</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0</w:t>
            </w:r>
          </w:p>
        </w:tc>
        <w:tc>
          <w:tcPr>
            <w:tcW w:w="578" w:type="dxa"/>
            <w:tcBorders>
              <w:top w:val="double" w:sz="1" w:space="0" w:color="C0C0C0"/>
              <w:left w:val="double" w:sz="1" w:space="0" w:color="C0C0C0"/>
              <w:bottom w:val="double" w:sz="1" w:space="0" w:color="C0C0C0"/>
            </w:tcBorders>
            <w:shd w:val="clear" w:color="auto" w:fill="F5F5F5"/>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0</w:t>
            </w: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 xml:space="preserve">Надасть можливість якісного використання території </w:t>
            </w:r>
          </w:p>
        </w:tc>
      </w:tr>
      <w:tr w:rsidR="00E3541B" w:rsidRPr="00E3541B" w:rsidTr="00CD6671">
        <w:tc>
          <w:tcPr>
            <w:tcW w:w="1268" w:type="dxa"/>
            <w:vMerge/>
            <w:tcBorders>
              <w:left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c>
          <w:tcPr>
            <w:tcW w:w="180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1.5. Розроблення стратегічної екологічної оцінки проекту документів генеральних планів</w:t>
            </w:r>
          </w:p>
        </w:tc>
        <w:tc>
          <w:tcPr>
            <w:tcW w:w="14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Студениківська сільська рада</w:t>
            </w:r>
          </w:p>
        </w:tc>
        <w:tc>
          <w:tcPr>
            <w:tcW w:w="90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Місцевий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155,0</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c>
          <w:tcPr>
            <w:tcW w:w="578" w:type="dxa"/>
            <w:tcBorders>
              <w:top w:val="double" w:sz="1" w:space="0" w:color="C0C0C0"/>
              <w:left w:val="double" w:sz="1" w:space="0" w:color="C0C0C0"/>
              <w:bottom w:val="double" w:sz="1" w:space="0" w:color="C0C0C0"/>
            </w:tcBorders>
            <w:shd w:val="clear" w:color="auto" w:fill="F5F5F5"/>
          </w:tcPr>
          <w:p w:rsidR="00E3541B" w:rsidRPr="00E3541B" w:rsidRDefault="00E3541B" w:rsidP="00E3541B">
            <w:pPr>
              <w:suppressAutoHyphens/>
              <w:snapToGrid w:val="0"/>
              <w:spacing w:after="150"/>
              <w:rPr>
                <w:rFonts w:cstheme="minorBidi"/>
                <w:color w:val="000000"/>
                <w:lang w:val="uk-UA" w:eastAsia="ar-SA"/>
              </w:rPr>
            </w:pP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E3541B" w:rsidRPr="00E3541B" w:rsidRDefault="00E3541B" w:rsidP="00E3541B">
            <w:pPr>
              <w:suppressAutoHyphens/>
              <w:snapToGrid w:val="0"/>
              <w:spacing w:after="150"/>
              <w:rPr>
                <w:rFonts w:cstheme="minorBidi"/>
                <w:color w:val="000000"/>
                <w:lang w:val="uk-UA" w:eastAsia="ar-SA"/>
              </w:rPr>
            </w:pPr>
            <w:r w:rsidRPr="00E3541B">
              <w:rPr>
                <w:rFonts w:cstheme="minorBidi"/>
                <w:color w:val="000000"/>
                <w:lang w:val="uk-UA" w:eastAsia="ar-SA"/>
              </w:rPr>
              <w:t xml:space="preserve"> Виконання вимог законодавства з розроблення містобудівної документації</w:t>
            </w:r>
          </w:p>
          <w:p w:rsidR="00E3541B" w:rsidRPr="00E3541B" w:rsidRDefault="00E3541B" w:rsidP="00E3541B">
            <w:pPr>
              <w:suppressAutoHyphens/>
              <w:spacing w:after="150"/>
              <w:rPr>
                <w:rFonts w:cstheme="minorBidi"/>
                <w:color w:val="000000"/>
                <w:lang w:val="uk-UA" w:eastAsia="ar-SA"/>
              </w:rPr>
            </w:pPr>
            <w:r w:rsidRPr="00E3541B">
              <w:rPr>
                <w:rFonts w:cstheme="minorBidi"/>
                <w:color w:val="000000"/>
                <w:lang w:val="uk-UA" w:eastAsia="ar-SA"/>
              </w:rPr>
              <w:t> </w:t>
            </w:r>
          </w:p>
        </w:tc>
      </w:tr>
      <w:tr w:rsidR="00E3541B" w:rsidRPr="00E3541B" w:rsidTr="00CD6671">
        <w:tc>
          <w:tcPr>
            <w:tcW w:w="1268" w:type="dxa"/>
            <w:vMerge/>
            <w:tcBorders>
              <w:left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c>
          <w:tcPr>
            <w:tcW w:w="1800" w:type="dxa"/>
            <w:tcBorders>
              <w:top w:val="double" w:sz="1" w:space="0" w:color="C0C0C0"/>
              <w:left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1.6. Розроблення схеми – планування території Студениківської ОТГ</w:t>
            </w:r>
          </w:p>
        </w:tc>
        <w:tc>
          <w:tcPr>
            <w:tcW w:w="1440" w:type="dxa"/>
            <w:tcBorders>
              <w:top w:val="double" w:sz="1" w:space="0" w:color="C0C0C0"/>
              <w:left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Студениківська сільська рада</w:t>
            </w:r>
          </w:p>
        </w:tc>
        <w:tc>
          <w:tcPr>
            <w:tcW w:w="900" w:type="dxa"/>
            <w:tcBorders>
              <w:top w:val="double" w:sz="1" w:space="0" w:color="C0C0C0"/>
              <w:left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Обласний бюджет/ Місцевий</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0</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0</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1000</w:t>
            </w:r>
          </w:p>
        </w:tc>
        <w:tc>
          <w:tcPr>
            <w:tcW w:w="578" w:type="dxa"/>
            <w:tcBorders>
              <w:top w:val="double" w:sz="1" w:space="0" w:color="C0C0C0"/>
              <w:left w:val="double" w:sz="1" w:space="0" w:color="C0C0C0"/>
              <w:bottom w:val="double" w:sz="1" w:space="0" w:color="C0C0C0"/>
            </w:tcBorders>
            <w:shd w:val="clear" w:color="auto" w:fill="F5F5F5"/>
          </w:tcPr>
          <w:p w:rsidR="00E3541B" w:rsidRPr="00E3541B" w:rsidRDefault="00E3541B" w:rsidP="00E3541B">
            <w:pPr>
              <w:suppressAutoHyphens/>
              <w:snapToGrid w:val="0"/>
              <w:rPr>
                <w:rFonts w:cstheme="minorBidi"/>
                <w:color w:val="000000"/>
                <w:lang w:val="uk-UA" w:eastAsia="ar-SA"/>
              </w:rPr>
            </w:pP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Надасть можливість освоєння нових територій, забезпечить планомірний розвиток населених пунктів</w:t>
            </w:r>
          </w:p>
        </w:tc>
      </w:tr>
      <w:tr w:rsidR="00E3541B" w:rsidRPr="00E3541B" w:rsidTr="00CD6671">
        <w:tc>
          <w:tcPr>
            <w:tcW w:w="5408" w:type="dxa"/>
            <w:gridSpan w:val="4"/>
            <w:tcBorders>
              <w:left w:val="double" w:sz="2" w:space="0" w:color="C0C0C0"/>
              <w:bottom w:val="single" w:sz="4" w:space="0" w:color="auto"/>
              <w:right w:val="double" w:sz="2"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РАЗОМ</w:t>
            </w:r>
          </w:p>
        </w:tc>
        <w:tc>
          <w:tcPr>
            <w:tcW w:w="540" w:type="dxa"/>
            <w:tcBorders>
              <w:top w:val="double" w:sz="1" w:space="0" w:color="C0C0C0"/>
              <w:left w:val="double" w:sz="2"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865,0</w:t>
            </w: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c>
          <w:tcPr>
            <w:tcW w:w="540" w:type="dxa"/>
            <w:tcBorders>
              <w:top w:val="double" w:sz="1" w:space="0" w:color="C0C0C0"/>
              <w:left w:val="double" w:sz="1" w:space="0" w:color="C0C0C0"/>
              <w:bottom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r w:rsidRPr="00E3541B">
              <w:rPr>
                <w:rFonts w:cstheme="minorBidi"/>
                <w:color w:val="000000"/>
                <w:lang w:val="uk-UA" w:eastAsia="ar-SA"/>
              </w:rPr>
              <w:t>1000</w:t>
            </w:r>
          </w:p>
        </w:tc>
        <w:tc>
          <w:tcPr>
            <w:tcW w:w="578" w:type="dxa"/>
            <w:tcBorders>
              <w:top w:val="double" w:sz="1" w:space="0" w:color="C0C0C0"/>
              <w:left w:val="double" w:sz="1" w:space="0" w:color="C0C0C0"/>
              <w:bottom w:val="double" w:sz="1" w:space="0" w:color="C0C0C0"/>
            </w:tcBorders>
            <w:shd w:val="clear" w:color="auto" w:fill="F5F5F5"/>
          </w:tcPr>
          <w:p w:rsidR="00E3541B" w:rsidRPr="00E3541B" w:rsidRDefault="00E3541B" w:rsidP="00E3541B">
            <w:pPr>
              <w:suppressAutoHyphens/>
              <w:snapToGrid w:val="0"/>
              <w:rPr>
                <w:rFonts w:cstheme="minorBidi"/>
                <w:color w:val="000000"/>
                <w:lang w:val="uk-UA" w:eastAsia="ar-SA"/>
              </w:rPr>
            </w:pP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E3541B" w:rsidRPr="00E3541B" w:rsidRDefault="00E3541B" w:rsidP="00E3541B">
            <w:pPr>
              <w:suppressAutoHyphens/>
              <w:snapToGrid w:val="0"/>
              <w:rPr>
                <w:rFonts w:cstheme="minorBidi"/>
                <w:color w:val="000000"/>
                <w:lang w:val="uk-UA" w:eastAsia="ar-SA"/>
              </w:rPr>
            </w:pPr>
          </w:p>
        </w:tc>
      </w:tr>
    </w:tbl>
    <w:p w:rsidR="00E3541B" w:rsidRPr="00E3541B" w:rsidRDefault="00E3541B" w:rsidP="00E3541B">
      <w:pPr>
        <w:spacing w:after="200" w:line="276" w:lineRule="auto"/>
        <w:rPr>
          <w:rFonts w:eastAsiaTheme="minorHAnsi" w:cstheme="minorBidi"/>
          <w:b/>
          <w:bCs/>
          <w:sz w:val="26"/>
          <w:szCs w:val="26"/>
          <w:lang w:val="uk-UA" w:eastAsia="en-US"/>
        </w:rPr>
      </w:pPr>
    </w:p>
    <w:p w:rsidR="00E3541B" w:rsidRPr="00E3541B" w:rsidRDefault="00E3541B" w:rsidP="00E3541B">
      <w:pPr>
        <w:ind w:firstLine="708"/>
        <w:rPr>
          <w:rFonts w:eastAsiaTheme="minorHAnsi" w:cstheme="minorBidi"/>
          <w:b/>
          <w:bCs/>
          <w:color w:val="000000"/>
          <w:sz w:val="26"/>
          <w:szCs w:val="26"/>
          <w:lang w:val="uk-UA" w:eastAsia="en-US"/>
        </w:rPr>
      </w:pPr>
      <w:r w:rsidRPr="00E3541B">
        <w:rPr>
          <w:rFonts w:eastAsiaTheme="minorHAnsi" w:cstheme="minorBidi"/>
          <w:b/>
          <w:bCs/>
          <w:color w:val="000000"/>
          <w:sz w:val="26"/>
          <w:szCs w:val="26"/>
          <w:lang w:val="uk-UA" w:eastAsia="en-US"/>
        </w:rPr>
        <w:t xml:space="preserve">             5. Координація та контроль за ходом виконання Програми</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Контроль за реалізацією Програми здійснюватимуть постійні комісії Студениківської сільської ради :</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з питань бюджету, комунальної власності та планування соціально-економічного розвитку;</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з питань  землекористування, архітектури, будівництва та екології.</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Координацію дій між виконавцями Програми, визначення порядку</w:t>
      </w:r>
      <w:r w:rsidRPr="00E3541B">
        <w:rPr>
          <w:rFonts w:eastAsiaTheme="minorHAnsi" w:cstheme="minorBidi"/>
          <w:color w:val="000000"/>
          <w:sz w:val="26"/>
          <w:szCs w:val="26"/>
          <w:lang w:val="uk-UA" w:eastAsia="en-US"/>
        </w:rPr>
        <w:br/>
        <w:t>взаємного інформування (із зазначенням конкретних строків) здійснює</w:t>
      </w:r>
      <w:r w:rsidRPr="00E3541B">
        <w:rPr>
          <w:rFonts w:eastAsiaTheme="minorHAnsi" w:cstheme="minorBidi"/>
          <w:color w:val="000000"/>
          <w:sz w:val="26"/>
          <w:szCs w:val="26"/>
          <w:lang w:val="uk-UA" w:eastAsia="en-US"/>
        </w:rPr>
        <w:br/>
        <w:t>Студениківська сільська рада. Орган виконавчої влади забезпечує  надання відповідних вихідних даних, необхідних для розроблення містобудівної документації.</w:t>
      </w:r>
    </w:p>
    <w:p w:rsidR="00E3541B" w:rsidRPr="00E3541B" w:rsidRDefault="00E3541B" w:rsidP="00E3541B">
      <w:pPr>
        <w:ind w:firstLine="708"/>
        <w:jc w:val="both"/>
        <w:rPr>
          <w:rFonts w:eastAsiaTheme="minorHAnsi" w:cstheme="minorBidi"/>
          <w:color w:val="000000"/>
          <w:sz w:val="26"/>
          <w:szCs w:val="26"/>
          <w:lang w:val="uk-UA" w:eastAsia="en-US"/>
        </w:rPr>
      </w:pPr>
      <w:r w:rsidRPr="00E3541B">
        <w:rPr>
          <w:rFonts w:eastAsiaTheme="minorHAnsi" w:cstheme="minorBidi"/>
          <w:color w:val="000000"/>
          <w:sz w:val="26"/>
          <w:szCs w:val="26"/>
          <w:lang w:val="uk-UA" w:eastAsia="en-US"/>
        </w:rPr>
        <w:t>З метою організації контролю та моніторингу виконання Програми</w:t>
      </w:r>
      <w:r w:rsidRPr="00E3541B">
        <w:rPr>
          <w:rFonts w:eastAsiaTheme="minorHAnsi" w:cstheme="minorBidi"/>
          <w:color w:val="000000"/>
          <w:sz w:val="26"/>
          <w:szCs w:val="26"/>
          <w:lang w:val="uk-UA" w:eastAsia="en-US"/>
        </w:rPr>
        <w:br/>
        <w:t xml:space="preserve"> виконавчий комітет Студениківської сільської ради готує узагальнену інформацію та звітується на сесії  міської ради про хід виконання її завдань і прогнозованих даних.</w:t>
      </w:r>
    </w:p>
    <w:p w:rsidR="00E3541B" w:rsidRPr="00E3541B" w:rsidRDefault="00E3541B" w:rsidP="00E3541B">
      <w:pPr>
        <w:jc w:val="both"/>
        <w:rPr>
          <w:rFonts w:eastAsiaTheme="minorHAnsi" w:cstheme="minorBidi"/>
          <w:b/>
          <w:bCs/>
          <w:color w:val="000000"/>
          <w:sz w:val="26"/>
          <w:szCs w:val="26"/>
          <w:lang w:val="uk-UA" w:eastAsia="en-US"/>
        </w:rPr>
      </w:pPr>
      <w:r w:rsidRPr="00E3541B">
        <w:rPr>
          <w:rFonts w:eastAsiaTheme="minorHAnsi" w:cstheme="minorBidi"/>
          <w:color w:val="000000"/>
          <w:sz w:val="26"/>
          <w:szCs w:val="26"/>
          <w:lang w:val="uk-UA" w:eastAsia="en-US"/>
        </w:rPr>
        <w:t xml:space="preserve">                             </w:t>
      </w:r>
      <w:r w:rsidRPr="00E3541B">
        <w:rPr>
          <w:rFonts w:eastAsiaTheme="minorHAnsi" w:cstheme="minorBidi"/>
          <w:b/>
          <w:bCs/>
          <w:color w:val="000000"/>
          <w:sz w:val="26"/>
          <w:szCs w:val="26"/>
          <w:lang w:val="uk-UA" w:eastAsia="en-US"/>
        </w:rPr>
        <w:t>6. Очікуваний результат</w:t>
      </w:r>
    </w:p>
    <w:p w:rsidR="00E3541B" w:rsidRPr="00E3541B" w:rsidRDefault="00E3541B" w:rsidP="00E3541B">
      <w:pPr>
        <w:ind w:firstLine="708"/>
        <w:jc w:val="both"/>
        <w:rPr>
          <w:rFonts w:eastAsiaTheme="minorHAnsi" w:cstheme="minorBidi"/>
          <w:sz w:val="26"/>
          <w:szCs w:val="26"/>
          <w:lang w:val="uk-UA" w:eastAsia="en-US"/>
        </w:rPr>
      </w:pPr>
      <w:r w:rsidRPr="00E3541B">
        <w:rPr>
          <w:rFonts w:eastAsiaTheme="minorHAnsi" w:cstheme="minorBidi"/>
          <w:sz w:val="26"/>
          <w:szCs w:val="26"/>
          <w:lang w:eastAsia="en-US"/>
        </w:rPr>
        <w:t xml:space="preserve">В результаті реалізації Програми очікується:  </w:t>
      </w:r>
    </w:p>
    <w:p w:rsidR="00E3541B" w:rsidRPr="00E3541B" w:rsidRDefault="00E3541B" w:rsidP="00E3541B">
      <w:pPr>
        <w:ind w:firstLine="708"/>
        <w:jc w:val="both"/>
        <w:rPr>
          <w:rFonts w:eastAsiaTheme="minorHAnsi" w:cstheme="minorBidi"/>
          <w:sz w:val="26"/>
          <w:szCs w:val="26"/>
          <w:lang w:val="uk-UA" w:eastAsia="en-US"/>
        </w:rPr>
      </w:pPr>
      <w:r w:rsidRPr="00E3541B">
        <w:rPr>
          <w:rFonts w:eastAsiaTheme="minorHAnsi" w:cstheme="minorBidi"/>
          <w:sz w:val="26"/>
          <w:szCs w:val="26"/>
          <w:lang w:val="uk-UA" w:eastAsia="en-US"/>
        </w:rPr>
        <w:t xml:space="preserve">-забезпечення населених пунктів </w:t>
      </w:r>
      <w:r w:rsidRPr="00E3541B">
        <w:rPr>
          <w:rFonts w:eastAsiaTheme="minorHAnsi" w:cstheme="minorBidi"/>
          <w:color w:val="000000"/>
          <w:sz w:val="26"/>
          <w:szCs w:val="26"/>
          <w:lang w:val="uk-UA" w:eastAsia="en-US"/>
        </w:rPr>
        <w:t xml:space="preserve">Студениківської сільської </w:t>
      </w:r>
      <w:r w:rsidRPr="00E3541B">
        <w:rPr>
          <w:rFonts w:eastAsiaTheme="minorHAnsi" w:cstheme="minorBidi"/>
          <w:sz w:val="26"/>
          <w:szCs w:val="26"/>
          <w:lang w:val="uk-UA" w:eastAsia="en-US"/>
        </w:rPr>
        <w:t xml:space="preserve">ради об»єднаної територіальної громади придатною для користування  містобудівною документацією –генеральний план , яка забезпечуватиме збалансований розвиток, забудову та інше використання територій  кожного населеного пункту;  </w:t>
      </w:r>
    </w:p>
    <w:p w:rsidR="00E3541B" w:rsidRPr="00E3541B" w:rsidRDefault="00E3541B" w:rsidP="00E3541B">
      <w:pPr>
        <w:ind w:firstLine="708"/>
        <w:jc w:val="both"/>
        <w:rPr>
          <w:rFonts w:eastAsiaTheme="minorHAnsi" w:cstheme="minorBidi"/>
          <w:sz w:val="26"/>
          <w:szCs w:val="26"/>
          <w:lang w:val="uk-UA" w:eastAsia="en-US"/>
        </w:rPr>
      </w:pPr>
      <w:r w:rsidRPr="00E3541B">
        <w:rPr>
          <w:rFonts w:eastAsiaTheme="minorHAnsi" w:cstheme="minorBidi"/>
          <w:sz w:val="26"/>
          <w:szCs w:val="26"/>
          <w:lang w:val="uk-UA" w:eastAsia="en-US"/>
        </w:rPr>
        <w:t>-</w:t>
      </w:r>
      <w:r w:rsidRPr="00E3541B">
        <w:rPr>
          <w:rFonts w:eastAsiaTheme="minorHAnsi" w:cstheme="minorBidi"/>
          <w:sz w:val="26"/>
          <w:szCs w:val="26"/>
          <w:lang w:eastAsia="en-US"/>
        </w:rPr>
        <w:t xml:space="preserve">забезпечення </w:t>
      </w:r>
      <w:r w:rsidRPr="00E3541B">
        <w:rPr>
          <w:rFonts w:eastAsiaTheme="minorHAnsi" w:cstheme="minorBidi"/>
          <w:sz w:val="26"/>
          <w:szCs w:val="26"/>
          <w:lang w:val="uk-UA" w:eastAsia="en-US"/>
        </w:rPr>
        <w:t xml:space="preserve"> виконання положень законодавства у сфері містобудування при вирішенні питань забудови, реконструкції та комплексного благоустрою територій населеного пункту відповідно до детальних планів територій </w:t>
      </w:r>
      <w:r w:rsidRPr="00E3541B">
        <w:rPr>
          <w:rFonts w:eastAsiaTheme="minorHAnsi" w:cstheme="minorBidi"/>
          <w:sz w:val="26"/>
          <w:szCs w:val="26"/>
          <w:lang w:eastAsia="en-US"/>
        </w:rPr>
        <w:t>;</w:t>
      </w:r>
    </w:p>
    <w:p w:rsidR="00E3541B" w:rsidRPr="00E3541B" w:rsidRDefault="00E3541B" w:rsidP="00E3541B">
      <w:pPr>
        <w:ind w:firstLine="708"/>
        <w:jc w:val="both"/>
        <w:rPr>
          <w:rFonts w:eastAsiaTheme="minorHAnsi" w:cstheme="minorBidi"/>
          <w:sz w:val="26"/>
          <w:szCs w:val="26"/>
          <w:lang w:val="uk-UA" w:eastAsia="en-US"/>
        </w:rPr>
      </w:pPr>
      <w:r w:rsidRPr="00E3541B">
        <w:rPr>
          <w:rFonts w:eastAsiaTheme="minorHAnsi" w:cstheme="minorBidi"/>
          <w:sz w:val="26"/>
          <w:szCs w:val="26"/>
          <w:lang w:val="uk-UA" w:eastAsia="en-US"/>
        </w:rPr>
        <w:t>- залучення інвестицій у розвиток населених пунктів.</w:t>
      </w:r>
    </w:p>
    <w:p w:rsidR="00E3541B" w:rsidRPr="00E3541B" w:rsidRDefault="00E3541B" w:rsidP="00E3541B">
      <w:pPr>
        <w:ind w:firstLine="708"/>
        <w:jc w:val="both"/>
        <w:rPr>
          <w:rFonts w:eastAsiaTheme="minorHAnsi" w:cstheme="minorBidi"/>
          <w:sz w:val="26"/>
          <w:szCs w:val="26"/>
          <w:lang w:val="uk-UA" w:eastAsia="en-US"/>
        </w:rPr>
      </w:pPr>
    </w:p>
    <w:p w:rsidR="00E3541B" w:rsidRPr="00E3541B" w:rsidRDefault="00E3541B" w:rsidP="00E3541B">
      <w:pPr>
        <w:rPr>
          <w:rFonts w:eastAsiaTheme="minorHAnsi" w:cstheme="minorBidi"/>
          <w:b/>
          <w:sz w:val="26"/>
          <w:szCs w:val="26"/>
          <w:lang w:val="uk-UA" w:eastAsia="en-US"/>
        </w:rPr>
      </w:pPr>
      <w:r w:rsidRPr="00E3541B">
        <w:rPr>
          <w:rFonts w:eastAsiaTheme="minorHAnsi" w:cstheme="minorBidi"/>
          <w:b/>
          <w:sz w:val="26"/>
          <w:szCs w:val="26"/>
          <w:lang w:val="uk-UA" w:eastAsia="en-US"/>
        </w:rPr>
        <w:t xml:space="preserve">Секретар  ради      </w:t>
      </w:r>
    </w:p>
    <w:p w:rsidR="00E3541B" w:rsidRPr="00E3541B" w:rsidRDefault="00E3541B" w:rsidP="00E3541B">
      <w:pPr>
        <w:rPr>
          <w:rFonts w:eastAsiaTheme="minorHAnsi" w:cstheme="minorBidi"/>
          <w:b/>
          <w:sz w:val="26"/>
          <w:szCs w:val="26"/>
          <w:lang w:val="uk-UA" w:eastAsia="en-US"/>
        </w:rPr>
      </w:pPr>
    </w:p>
    <w:p w:rsidR="00E3541B" w:rsidRPr="00E3541B" w:rsidRDefault="00E3541B" w:rsidP="00E3541B">
      <w:pPr>
        <w:rPr>
          <w:rFonts w:eastAsiaTheme="minorHAnsi" w:cstheme="minorBidi"/>
          <w:b/>
          <w:sz w:val="26"/>
          <w:szCs w:val="26"/>
          <w:lang w:val="uk-UA" w:eastAsia="en-US"/>
        </w:rPr>
      </w:pPr>
    </w:p>
    <w:p w:rsidR="00E3541B" w:rsidRDefault="00E3541B" w:rsidP="00184DD0">
      <w:pPr>
        <w:spacing w:line="288" w:lineRule="auto"/>
        <w:rPr>
          <w:rFonts w:eastAsia="Calibri"/>
          <w:iCs/>
          <w:sz w:val="28"/>
          <w:szCs w:val="28"/>
          <w:lang w:eastAsia="en-US"/>
        </w:rPr>
      </w:pPr>
    </w:p>
    <w:p w:rsidR="00E3541B" w:rsidRDefault="00E3541B" w:rsidP="00184DD0">
      <w:pPr>
        <w:spacing w:line="288" w:lineRule="auto"/>
        <w:rPr>
          <w:rFonts w:eastAsia="Calibri"/>
          <w:iCs/>
          <w:sz w:val="28"/>
          <w:szCs w:val="28"/>
          <w:lang w:eastAsia="en-US"/>
        </w:rPr>
      </w:pPr>
    </w:p>
    <w:p w:rsidR="00E3541B" w:rsidRDefault="00E3541B" w:rsidP="00184DD0">
      <w:pPr>
        <w:spacing w:line="288" w:lineRule="auto"/>
        <w:rPr>
          <w:rFonts w:eastAsia="Calibri"/>
          <w:iCs/>
          <w:sz w:val="28"/>
          <w:szCs w:val="28"/>
          <w:lang w:eastAsia="en-US"/>
        </w:rPr>
      </w:pPr>
    </w:p>
    <w:p w:rsidR="00E3541B" w:rsidRDefault="00E3541B" w:rsidP="00184DD0">
      <w:pPr>
        <w:spacing w:line="288" w:lineRule="auto"/>
        <w:rPr>
          <w:rFonts w:eastAsia="Calibri"/>
          <w:iCs/>
          <w:sz w:val="28"/>
          <w:szCs w:val="28"/>
          <w:lang w:eastAsia="en-US"/>
        </w:rPr>
      </w:pPr>
    </w:p>
    <w:p w:rsidR="00E3541B" w:rsidRDefault="00E3541B" w:rsidP="00184DD0">
      <w:pPr>
        <w:spacing w:line="288" w:lineRule="auto"/>
        <w:rPr>
          <w:rFonts w:eastAsia="Calibri"/>
          <w:iCs/>
          <w:sz w:val="28"/>
          <w:szCs w:val="28"/>
          <w:lang w:eastAsia="en-US"/>
        </w:rPr>
      </w:pPr>
    </w:p>
    <w:p w:rsidR="006203E8" w:rsidRPr="006203E8" w:rsidRDefault="006203E8" w:rsidP="006203E8">
      <w:pPr>
        <w:jc w:val="center"/>
        <w:rPr>
          <w:rFonts w:eastAsiaTheme="minorHAnsi"/>
          <w:b/>
          <w:sz w:val="28"/>
          <w:szCs w:val="28"/>
          <w:lang w:val="uk-UA" w:eastAsia="en-US"/>
        </w:rPr>
      </w:pPr>
      <w:r w:rsidRPr="006203E8">
        <w:rPr>
          <w:rFonts w:asciiTheme="minorHAnsi" w:eastAsiaTheme="minorHAnsi" w:hAnsiTheme="minorHAnsi" w:cstheme="minorBidi"/>
          <w:noProof/>
          <w:sz w:val="22"/>
          <w:szCs w:val="22"/>
          <w:lang w:val="uk-UA" w:eastAsia="uk-UA"/>
        </w:rPr>
        <w:drawing>
          <wp:inline distT="0" distB="0" distL="0" distR="0" wp14:anchorId="43D4FD72" wp14:editId="5D0BDC00">
            <wp:extent cx="486410" cy="651510"/>
            <wp:effectExtent l="0" t="0" r="889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6410" cy="651510"/>
                    </a:xfrm>
                    <a:prstGeom prst="rect">
                      <a:avLst/>
                    </a:prstGeom>
                    <a:noFill/>
                    <a:ln>
                      <a:noFill/>
                    </a:ln>
                  </pic:spPr>
                </pic:pic>
              </a:graphicData>
            </a:graphic>
          </wp:inline>
        </w:drawing>
      </w:r>
      <w:r w:rsidRPr="006203E8">
        <w:rPr>
          <w:rFonts w:asciiTheme="minorHAnsi" w:eastAsiaTheme="minorHAnsi" w:hAnsiTheme="minorHAnsi" w:cstheme="minorBidi"/>
          <w:sz w:val="22"/>
          <w:szCs w:val="22"/>
          <w:lang w:eastAsia="en-US"/>
        </w:rPr>
        <w:br w:type="textWrapping" w:clear="all"/>
      </w:r>
      <w:r w:rsidRPr="006203E8">
        <w:rPr>
          <w:rFonts w:eastAsiaTheme="minorHAnsi"/>
          <w:b/>
          <w:sz w:val="28"/>
          <w:szCs w:val="28"/>
          <w:lang w:val="uk-UA" w:eastAsia="en-US"/>
        </w:rPr>
        <w:t>СТУДЕНИК</w:t>
      </w:r>
      <w:r w:rsidRPr="006203E8">
        <w:rPr>
          <w:rFonts w:eastAsiaTheme="minorHAnsi"/>
          <w:b/>
          <w:sz w:val="28"/>
          <w:szCs w:val="28"/>
          <w:lang w:eastAsia="en-US"/>
        </w:rPr>
        <w:t>ІВСЬКА  СІЛЬСЬКА Р</w:t>
      </w:r>
      <w:r w:rsidRPr="006203E8">
        <w:rPr>
          <w:rFonts w:eastAsiaTheme="minorHAnsi"/>
          <w:b/>
          <w:sz w:val="28"/>
          <w:szCs w:val="28"/>
          <w:lang w:val="uk-UA" w:eastAsia="en-US"/>
        </w:rPr>
        <w:t>АДА</w:t>
      </w:r>
    </w:p>
    <w:p w:rsidR="006203E8" w:rsidRPr="006203E8" w:rsidRDefault="006203E8" w:rsidP="006203E8">
      <w:pPr>
        <w:jc w:val="center"/>
        <w:rPr>
          <w:rFonts w:eastAsiaTheme="minorHAnsi"/>
          <w:b/>
          <w:sz w:val="28"/>
          <w:szCs w:val="28"/>
          <w:lang w:eastAsia="en-US"/>
        </w:rPr>
      </w:pPr>
      <w:r w:rsidRPr="006203E8">
        <w:rPr>
          <w:rFonts w:eastAsiaTheme="minorHAnsi"/>
          <w:b/>
          <w:sz w:val="28"/>
          <w:szCs w:val="28"/>
          <w:lang w:eastAsia="en-US"/>
        </w:rPr>
        <w:t>ПЕРЕЯСЛАВ-ХМЕЛЬНИЦЬКОГО  РАЙОНУ</w:t>
      </w:r>
    </w:p>
    <w:p w:rsidR="006203E8" w:rsidRPr="006203E8" w:rsidRDefault="006203E8" w:rsidP="006203E8">
      <w:pPr>
        <w:keepNext/>
        <w:contextualSpacing/>
        <w:jc w:val="center"/>
        <w:outlineLvl w:val="2"/>
        <w:rPr>
          <w:rFonts w:eastAsia="SimSun"/>
          <w:b/>
          <w:sz w:val="28"/>
          <w:szCs w:val="28"/>
        </w:rPr>
      </w:pPr>
      <w:r w:rsidRPr="006203E8">
        <w:rPr>
          <w:rFonts w:eastAsia="SimSun"/>
          <w:b/>
          <w:sz w:val="28"/>
          <w:szCs w:val="28"/>
        </w:rPr>
        <w:t>КИЇВСЬКОЇ ОБЛАСТІ</w:t>
      </w:r>
    </w:p>
    <w:p w:rsidR="006203E8" w:rsidRPr="006203E8" w:rsidRDefault="006203E8" w:rsidP="006203E8">
      <w:pPr>
        <w:spacing w:after="200"/>
        <w:contextualSpacing/>
        <w:rPr>
          <w:rFonts w:eastAsiaTheme="minorHAnsi"/>
          <w:b/>
          <w:sz w:val="28"/>
          <w:szCs w:val="28"/>
          <w:lang w:eastAsia="en-US"/>
        </w:rPr>
      </w:pPr>
      <w:r w:rsidRPr="006203E8">
        <w:rPr>
          <w:rFonts w:eastAsiaTheme="minorHAnsi"/>
          <w:sz w:val="22"/>
          <w:szCs w:val="22"/>
          <w:lang w:eastAsia="en-US"/>
        </w:rPr>
        <w:t xml:space="preserve">                             </w:t>
      </w:r>
      <w:r w:rsidRPr="006203E8">
        <w:rPr>
          <w:rFonts w:eastAsiaTheme="minorHAnsi"/>
          <w:sz w:val="22"/>
          <w:szCs w:val="22"/>
          <w:lang w:val="uk-UA" w:eastAsia="en-US"/>
        </w:rPr>
        <w:t xml:space="preserve">        </w:t>
      </w:r>
      <w:r w:rsidRPr="006203E8">
        <w:rPr>
          <w:rFonts w:eastAsiaTheme="minorHAnsi"/>
          <w:sz w:val="22"/>
          <w:szCs w:val="22"/>
          <w:lang w:eastAsia="en-US"/>
        </w:rPr>
        <w:t xml:space="preserve">  </w:t>
      </w:r>
      <w:r w:rsidRPr="006203E8">
        <w:rPr>
          <w:rFonts w:eastAsiaTheme="minorHAnsi"/>
          <w:sz w:val="22"/>
          <w:szCs w:val="22"/>
          <w:lang w:val="uk-UA" w:eastAsia="en-US"/>
        </w:rPr>
        <w:t xml:space="preserve">               </w:t>
      </w:r>
      <w:r w:rsidRPr="006203E8">
        <w:rPr>
          <w:rFonts w:eastAsiaTheme="minorHAnsi"/>
          <w:b/>
          <w:sz w:val="28"/>
          <w:szCs w:val="28"/>
          <w:lang w:eastAsia="en-US"/>
        </w:rPr>
        <w:t xml:space="preserve">СЬОМОГО СКЛИКАННЯ </w:t>
      </w:r>
    </w:p>
    <w:p w:rsidR="006203E8" w:rsidRPr="006203E8" w:rsidRDefault="006203E8" w:rsidP="006203E8">
      <w:pPr>
        <w:keepNext/>
        <w:contextualSpacing/>
        <w:outlineLvl w:val="2"/>
        <w:rPr>
          <w:rFonts w:eastAsia="SimSun"/>
          <w:b/>
          <w:sz w:val="28"/>
          <w:szCs w:val="28"/>
        </w:rPr>
      </w:pPr>
      <w:r w:rsidRPr="006203E8">
        <w:rPr>
          <w:rFonts w:eastAsia="SimSun"/>
          <w:b/>
          <w:sz w:val="28"/>
          <w:szCs w:val="28"/>
        </w:rPr>
        <w:t xml:space="preserve">  </w:t>
      </w:r>
    </w:p>
    <w:p w:rsidR="006203E8" w:rsidRPr="006203E8" w:rsidRDefault="006203E8" w:rsidP="006203E8">
      <w:pPr>
        <w:spacing w:after="200"/>
        <w:contextualSpacing/>
        <w:rPr>
          <w:rFonts w:eastAsiaTheme="minorHAnsi"/>
          <w:sz w:val="28"/>
          <w:szCs w:val="28"/>
          <w:lang w:eastAsia="en-US"/>
        </w:rPr>
      </w:pPr>
      <w:r w:rsidRPr="006203E8">
        <w:rPr>
          <w:rFonts w:eastAsiaTheme="minorHAnsi"/>
          <w:sz w:val="22"/>
          <w:szCs w:val="22"/>
          <w:lang w:eastAsia="en-US"/>
        </w:rPr>
        <w:t xml:space="preserve">                                      </w:t>
      </w:r>
      <w:r w:rsidRPr="006203E8">
        <w:rPr>
          <w:rFonts w:eastAsiaTheme="minorHAnsi"/>
          <w:b/>
          <w:i/>
          <w:sz w:val="22"/>
          <w:szCs w:val="22"/>
          <w:lang w:eastAsia="en-US"/>
        </w:rPr>
        <w:t xml:space="preserve">        </w:t>
      </w:r>
      <w:r w:rsidRPr="006203E8">
        <w:rPr>
          <w:rFonts w:eastAsiaTheme="minorHAnsi"/>
          <w:b/>
          <w:i/>
          <w:sz w:val="22"/>
          <w:szCs w:val="22"/>
          <w:lang w:val="uk-UA" w:eastAsia="en-US"/>
        </w:rPr>
        <w:t xml:space="preserve">          </w:t>
      </w:r>
      <w:r w:rsidRPr="006203E8">
        <w:rPr>
          <w:rFonts w:eastAsiaTheme="minorHAnsi"/>
          <w:b/>
          <w:i/>
          <w:sz w:val="22"/>
          <w:szCs w:val="22"/>
          <w:lang w:eastAsia="en-US"/>
        </w:rPr>
        <w:t xml:space="preserve"> </w:t>
      </w:r>
      <w:r w:rsidRPr="006203E8">
        <w:rPr>
          <w:rFonts w:eastAsiaTheme="minorHAnsi"/>
          <w:b/>
          <w:sz w:val="28"/>
          <w:szCs w:val="28"/>
          <w:lang w:eastAsia="en-US"/>
        </w:rPr>
        <w:t>Р І Ш Е Н Н Я</w:t>
      </w:r>
      <w:r w:rsidRPr="006203E8">
        <w:rPr>
          <w:rFonts w:eastAsiaTheme="minorHAnsi"/>
          <w:sz w:val="28"/>
          <w:szCs w:val="28"/>
          <w:lang w:eastAsia="en-US"/>
        </w:rPr>
        <w:t xml:space="preserve">   </w:t>
      </w:r>
    </w:p>
    <w:p w:rsidR="006203E8" w:rsidRPr="006203E8" w:rsidRDefault="006203E8" w:rsidP="006203E8">
      <w:pPr>
        <w:spacing w:after="200"/>
        <w:contextualSpacing/>
        <w:rPr>
          <w:rFonts w:eastAsiaTheme="minorHAnsi"/>
          <w:sz w:val="28"/>
          <w:szCs w:val="28"/>
          <w:lang w:eastAsia="en-US"/>
        </w:rPr>
      </w:pPr>
    </w:p>
    <w:p w:rsidR="006203E8" w:rsidRPr="006203E8" w:rsidRDefault="006203E8" w:rsidP="006203E8">
      <w:pPr>
        <w:spacing w:after="200"/>
        <w:contextualSpacing/>
        <w:rPr>
          <w:rFonts w:eastAsiaTheme="minorHAnsi"/>
          <w:b/>
          <w:sz w:val="28"/>
          <w:szCs w:val="28"/>
          <w:lang w:val="uk-UA" w:eastAsia="en-US"/>
        </w:rPr>
      </w:pPr>
      <w:r w:rsidRPr="006203E8">
        <w:rPr>
          <w:rFonts w:eastAsiaTheme="minorHAnsi"/>
          <w:b/>
          <w:sz w:val="28"/>
          <w:szCs w:val="28"/>
          <w:lang w:val="uk-UA" w:eastAsia="en-US"/>
        </w:rPr>
        <w:t>Про внесення змін до Рішення від 16.08.2018 р. № 312-ХІІ-УІІ « Про затвердження Програми «Питна вода»  на 2018-2020 роки у  Студениківській сільській раді»</w:t>
      </w:r>
    </w:p>
    <w:p w:rsidR="006203E8" w:rsidRPr="006203E8" w:rsidRDefault="006203E8" w:rsidP="006203E8">
      <w:pPr>
        <w:spacing w:after="200"/>
        <w:contextualSpacing/>
        <w:rPr>
          <w:rFonts w:eastAsiaTheme="minorHAnsi"/>
          <w:sz w:val="28"/>
          <w:szCs w:val="28"/>
          <w:lang w:val="uk-UA" w:eastAsia="en-US"/>
        </w:rPr>
      </w:pPr>
    </w:p>
    <w:p w:rsidR="006203E8" w:rsidRPr="006203E8" w:rsidRDefault="006203E8" w:rsidP="006203E8">
      <w:pPr>
        <w:spacing w:after="200"/>
        <w:contextualSpacing/>
        <w:jc w:val="both"/>
        <w:rPr>
          <w:rFonts w:eastAsiaTheme="minorHAnsi"/>
          <w:sz w:val="28"/>
          <w:szCs w:val="28"/>
          <w:lang w:val="uk-UA" w:eastAsia="en-US"/>
        </w:rPr>
      </w:pPr>
      <w:r w:rsidRPr="006203E8">
        <w:rPr>
          <w:rFonts w:eastAsiaTheme="minorHAnsi"/>
          <w:sz w:val="28"/>
          <w:szCs w:val="28"/>
          <w:lang w:val="uk-UA" w:eastAsia="en-US"/>
        </w:rPr>
        <w:t xml:space="preserve">      Відповідно до статті 26  Закону України «Про місцеве самоврядування в Україні»,  Закону України «Про добровільне об`єднання територіальних громад» Закону України «Про державне прогнозування та розроблення програм соціально-економічного розвитку України», Закону України «Про відходи» Студениківська сільська  рада вирішила:</w:t>
      </w:r>
    </w:p>
    <w:p w:rsidR="006203E8" w:rsidRPr="006203E8" w:rsidRDefault="006203E8" w:rsidP="006203E8">
      <w:pPr>
        <w:spacing w:after="200"/>
        <w:contextualSpacing/>
        <w:jc w:val="both"/>
        <w:rPr>
          <w:rFonts w:eastAsiaTheme="minorHAnsi"/>
          <w:sz w:val="28"/>
          <w:szCs w:val="28"/>
          <w:lang w:val="uk-UA" w:eastAsia="en-US"/>
        </w:rPr>
      </w:pPr>
    </w:p>
    <w:p w:rsidR="006203E8" w:rsidRPr="006203E8" w:rsidRDefault="006203E8" w:rsidP="00D95127">
      <w:pPr>
        <w:numPr>
          <w:ilvl w:val="0"/>
          <w:numId w:val="70"/>
        </w:numPr>
        <w:spacing w:after="200" w:line="276" w:lineRule="auto"/>
        <w:contextualSpacing/>
        <w:rPr>
          <w:rFonts w:eastAsiaTheme="minorHAnsi"/>
          <w:sz w:val="28"/>
          <w:szCs w:val="28"/>
          <w:lang w:val="uk-UA" w:eastAsia="en-US"/>
        </w:rPr>
      </w:pPr>
      <w:r w:rsidRPr="006203E8">
        <w:rPr>
          <w:rFonts w:eastAsiaTheme="minorHAnsi"/>
          <w:sz w:val="28"/>
          <w:szCs w:val="28"/>
          <w:lang w:val="uk-UA" w:eastAsia="en-US"/>
        </w:rPr>
        <w:t>Внести зміни до Рішення від 16.08.2018 р. № 261-Х-УІІ « Про затвердження Програми «Питна вода»  на 2018-2020 роки у  Студениківській сільській раді»</w:t>
      </w:r>
    </w:p>
    <w:p w:rsidR="006203E8" w:rsidRPr="006203E8" w:rsidRDefault="006203E8" w:rsidP="00D95127">
      <w:pPr>
        <w:numPr>
          <w:ilvl w:val="0"/>
          <w:numId w:val="70"/>
        </w:numPr>
        <w:spacing w:after="200" w:line="276" w:lineRule="auto"/>
        <w:contextualSpacing/>
        <w:jc w:val="both"/>
        <w:rPr>
          <w:rFonts w:eastAsiaTheme="minorHAnsi"/>
          <w:sz w:val="28"/>
          <w:szCs w:val="28"/>
          <w:lang w:val="uk-UA" w:eastAsia="en-US"/>
        </w:rPr>
      </w:pPr>
      <w:r w:rsidRPr="006203E8">
        <w:rPr>
          <w:rFonts w:eastAsiaTheme="minorHAnsi"/>
          <w:sz w:val="28"/>
          <w:szCs w:val="28"/>
          <w:lang w:val="uk-UA" w:eastAsia="en-US"/>
        </w:rPr>
        <w:t>Викласти Програму «Питна вода»  на 2018-2020 роки у  Студениківській сільській раді  в новій редакції (додається).</w:t>
      </w:r>
    </w:p>
    <w:p w:rsidR="006203E8" w:rsidRPr="006203E8" w:rsidRDefault="006203E8" w:rsidP="006203E8">
      <w:pPr>
        <w:spacing w:after="200"/>
        <w:contextualSpacing/>
        <w:jc w:val="both"/>
        <w:rPr>
          <w:rFonts w:eastAsiaTheme="minorHAnsi"/>
          <w:sz w:val="28"/>
          <w:szCs w:val="28"/>
          <w:lang w:val="uk-UA" w:eastAsia="en-US"/>
        </w:rPr>
      </w:pPr>
    </w:p>
    <w:p w:rsidR="006203E8" w:rsidRPr="006203E8" w:rsidRDefault="006203E8" w:rsidP="006203E8">
      <w:pPr>
        <w:spacing w:after="200"/>
        <w:contextualSpacing/>
        <w:jc w:val="both"/>
        <w:rPr>
          <w:rFonts w:eastAsiaTheme="minorHAnsi"/>
          <w:sz w:val="28"/>
          <w:szCs w:val="28"/>
          <w:lang w:val="uk-UA" w:eastAsia="en-US"/>
        </w:rPr>
      </w:pPr>
    </w:p>
    <w:p w:rsidR="006203E8" w:rsidRPr="006203E8" w:rsidRDefault="006203E8" w:rsidP="006203E8">
      <w:pPr>
        <w:spacing w:after="200"/>
        <w:contextualSpacing/>
        <w:rPr>
          <w:rFonts w:eastAsiaTheme="minorHAnsi"/>
          <w:sz w:val="28"/>
          <w:szCs w:val="28"/>
          <w:lang w:val="uk-UA" w:eastAsia="en-US"/>
        </w:rPr>
      </w:pPr>
    </w:p>
    <w:p w:rsidR="006203E8" w:rsidRPr="006203E8" w:rsidRDefault="006203E8" w:rsidP="006203E8">
      <w:pPr>
        <w:spacing w:after="200"/>
        <w:contextualSpacing/>
        <w:rPr>
          <w:rFonts w:eastAsiaTheme="minorHAnsi"/>
          <w:sz w:val="28"/>
          <w:szCs w:val="28"/>
          <w:lang w:val="uk-UA" w:eastAsia="en-US"/>
        </w:rPr>
      </w:pPr>
    </w:p>
    <w:p w:rsidR="006203E8" w:rsidRPr="006203E8" w:rsidRDefault="006203E8" w:rsidP="006203E8">
      <w:pPr>
        <w:spacing w:after="200"/>
        <w:contextualSpacing/>
        <w:rPr>
          <w:rFonts w:eastAsiaTheme="minorHAnsi"/>
          <w:sz w:val="28"/>
          <w:szCs w:val="28"/>
          <w:lang w:val="uk-UA" w:eastAsia="en-US"/>
        </w:rPr>
      </w:pPr>
      <w:r w:rsidRPr="006203E8">
        <w:rPr>
          <w:rFonts w:eastAsiaTheme="minorHAnsi"/>
          <w:sz w:val="28"/>
          <w:szCs w:val="28"/>
          <w:lang w:val="uk-UA" w:eastAsia="en-US"/>
        </w:rPr>
        <w:t>Сільський голова                                                М.О.Лях</w:t>
      </w:r>
    </w:p>
    <w:p w:rsidR="006203E8" w:rsidRPr="006203E8" w:rsidRDefault="006203E8" w:rsidP="006203E8">
      <w:pPr>
        <w:spacing w:after="200"/>
        <w:contextualSpacing/>
        <w:rPr>
          <w:rFonts w:eastAsiaTheme="minorHAnsi"/>
          <w:sz w:val="28"/>
          <w:szCs w:val="28"/>
          <w:lang w:val="uk-UA" w:eastAsia="en-US"/>
        </w:rPr>
      </w:pPr>
    </w:p>
    <w:p w:rsidR="006203E8" w:rsidRPr="006203E8" w:rsidRDefault="006203E8" w:rsidP="006203E8">
      <w:pPr>
        <w:spacing w:after="200" w:line="276" w:lineRule="auto"/>
        <w:rPr>
          <w:rFonts w:asciiTheme="minorHAnsi" w:eastAsiaTheme="minorHAnsi" w:hAnsiTheme="minorHAnsi" w:cstheme="minorBidi"/>
          <w:sz w:val="22"/>
          <w:szCs w:val="22"/>
          <w:lang w:eastAsia="en-US"/>
        </w:rPr>
      </w:pPr>
    </w:p>
    <w:p w:rsidR="006203E8" w:rsidRPr="006203E8" w:rsidRDefault="006203E8" w:rsidP="006203E8">
      <w:pPr>
        <w:shd w:val="clear" w:color="auto" w:fill="FFFFFF"/>
        <w:jc w:val="right"/>
        <w:rPr>
          <w:b/>
          <w:bCs/>
          <w:color w:val="333333"/>
          <w:bdr w:val="none" w:sz="0" w:space="0" w:color="auto" w:frame="1"/>
        </w:rPr>
      </w:pPr>
    </w:p>
    <w:p w:rsidR="006203E8" w:rsidRPr="006203E8" w:rsidRDefault="006203E8" w:rsidP="006203E8">
      <w:pPr>
        <w:shd w:val="clear" w:color="auto" w:fill="FFFFFF"/>
        <w:jc w:val="right"/>
        <w:rPr>
          <w:b/>
          <w:bCs/>
          <w:color w:val="333333"/>
          <w:bdr w:val="none" w:sz="0" w:space="0" w:color="auto" w:frame="1"/>
        </w:rPr>
      </w:pPr>
    </w:p>
    <w:p w:rsidR="006203E8" w:rsidRPr="006203E8" w:rsidRDefault="006203E8" w:rsidP="006203E8">
      <w:pPr>
        <w:shd w:val="clear" w:color="auto" w:fill="FFFFFF"/>
        <w:rPr>
          <w:b/>
          <w:bCs/>
          <w:color w:val="333333"/>
          <w:bdr w:val="none" w:sz="0" w:space="0" w:color="auto" w:frame="1"/>
          <w:lang w:val="uk-UA"/>
        </w:rPr>
      </w:pPr>
      <w:r w:rsidRPr="006203E8">
        <w:rPr>
          <w:b/>
          <w:bCs/>
          <w:color w:val="333333"/>
          <w:bdr w:val="none" w:sz="0" w:space="0" w:color="auto" w:frame="1"/>
          <w:lang w:val="uk-UA"/>
        </w:rPr>
        <w:t>с. Студеники</w:t>
      </w:r>
    </w:p>
    <w:p w:rsidR="006203E8" w:rsidRPr="006203E8" w:rsidRDefault="006203E8" w:rsidP="006203E8">
      <w:pPr>
        <w:shd w:val="clear" w:color="auto" w:fill="FFFFFF"/>
        <w:rPr>
          <w:b/>
          <w:bCs/>
          <w:color w:val="333333"/>
          <w:bdr w:val="none" w:sz="0" w:space="0" w:color="auto" w:frame="1"/>
          <w:lang w:val="uk-UA"/>
        </w:rPr>
      </w:pPr>
      <w:r w:rsidRPr="006203E8">
        <w:rPr>
          <w:b/>
          <w:bCs/>
          <w:color w:val="333333"/>
          <w:bdr w:val="none" w:sz="0" w:space="0" w:color="auto" w:frame="1"/>
          <w:lang w:val="uk-UA"/>
        </w:rPr>
        <w:t>№ 998-ХХХІХ-УІІ</w:t>
      </w:r>
    </w:p>
    <w:p w:rsidR="006203E8" w:rsidRPr="006203E8" w:rsidRDefault="006203E8" w:rsidP="006203E8">
      <w:pPr>
        <w:shd w:val="clear" w:color="auto" w:fill="FFFFFF"/>
        <w:rPr>
          <w:b/>
          <w:bCs/>
          <w:color w:val="333333"/>
          <w:bdr w:val="none" w:sz="0" w:space="0" w:color="auto" w:frame="1"/>
          <w:lang w:val="uk-UA"/>
        </w:rPr>
      </w:pPr>
      <w:r w:rsidRPr="006203E8">
        <w:rPr>
          <w:b/>
          <w:bCs/>
          <w:color w:val="333333"/>
          <w:bdr w:val="none" w:sz="0" w:space="0" w:color="auto" w:frame="1"/>
          <w:lang w:val="uk-UA"/>
        </w:rPr>
        <w:t>11.12.2019</w:t>
      </w:r>
    </w:p>
    <w:p w:rsidR="006203E8" w:rsidRPr="00BE68E1" w:rsidRDefault="006203E8" w:rsidP="006203E8">
      <w:pPr>
        <w:shd w:val="clear" w:color="auto" w:fill="FFFFFF"/>
        <w:jc w:val="right"/>
        <w:rPr>
          <w:b/>
          <w:bCs/>
          <w:color w:val="333333"/>
          <w:bdr w:val="none" w:sz="0" w:space="0" w:color="auto" w:frame="1"/>
          <w:lang w:val="uk-UA"/>
        </w:rPr>
      </w:pPr>
    </w:p>
    <w:p w:rsidR="006203E8" w:rsidRPr="00BE68E1" w:rsidRDefault="006203E8" w:rsidP="006203E8">
      <w:pPr>
        <w:shd w:val="clear" w:color="auto" w:fill="FFFFFF"/>
        <w:jc w:val="right"/>
        <w:rPr>
          <w:b/>
          <w:bCs/>
          <w:color w:val="333333"/>
          <w:bdr w:val="none" w:sz="0" w:space="0" w:color="auto" w:frame="1"/>
          <w:lang w:val="uk-UA"/>
        </w:rPr>
      </w:pPr>
    </w:p>
    <w:p w:rsidR="006203E8" w:rsidRPr="00BE68E1" w:rsidRDefault="006203E8" w:rsidP="006203E8">
      <w:pPr>
        <w:shd w:val="clear" w:color="auto" w:fill="FFFFFF"/>
        <w:jc w:val="right"/>
        <w:rPr>
          <w:b/>
          <w:bCs/>
          <w:color w:val="333333"/>
          <w:bdr w:val="none" w:sz="0" w:space="0" w:color="auto" w:frame="1"/>
          <w:lang w:val="uk-UA"/>
        </w:rPr>
      </w:pPr>
    </w:p>
    <w:p w:rsidR="006203E8" w:rsidRPr="00BE68E1" w:rsidRDefault="006203E8" w:rsidP="006203E8">
      <w:pPr>
        <w:shd w:val="clear" w:color="auto" w:fill="FFFFFF"/>
        <w:jc w:val="right"/>
        <w:rPr>
          <w:b/>
          <w:bCs/>
          <w:color w:val="333333"/>
          <w:bdr w:val="none" w:sz="0" w:space="0" w:color="auto" w:frame="1"/>
          <w:lang w:val="uk-UA"/>
        </w:rPr>
      </w:pPr>
    </w:p>
    <w:p w:rsidR="006203E8" w:rsidRPr="00BE68E1" w:rsidRDefault="006203E8" w:rsidP="006203E8">
      <w:pPr>
        <w:shd w:val="clear" w:color="auto" w:fill="FFFFFF"/>
        <w:jc w:val="right"/>
        <w:rPr>
          <w:b/>
          <w:bCs/>
          <w:color w:val="333333"/>
          <w:bdr w:val="none" w:sz="0" w:space="0" w:color="auto" w:frame="1"/>
          <w:lang w:val="uk-UA"/>
        </w:rPr>
      </w:pPr>
    </w:p>
    <w:p w:rsidR="006203E8" w:rsidRPr="00BE68E1" w:rsidRDefault="006203E8" w:rsidP="006203E8">
      <w:pPr>
        <w:shd w:val="clear" w:color="auto" w:fill="FFFFFF"/>
        <w:jc w:val="right"/>
        <w:rPr>
          <w:b/>
          <w:bCs/>
          <w:color w:val="333333"/>
          <w:bdr w:val="none" w:sz="0" w:space="0" w:color="auto" w:frame="1"/>
          <w:lang w:val="uk-UA"/>
        </w:rPr>
      </w:pPr>
    </w:p>
    <w:p w:rsidR="006203E8" w:rsidRPr="00BE68E1" w:rsidRDefault="006203E8" w:rsidP="006203E8">
      <w:pPr>
        <w:shd w:val="clear" w:color="auto" w:fill="FFFFFF"/>
        <w:jc w:val="right"/>
        <w:rPr>
          <w:b/>
          <w:bCs/>
          <w:color w:val="333333"/>
          <w:bdr w:val="none" w:sz="0" w:space="0" w:color="auto" w:frame="1"/>
          <w:lang w:val="uk-UA"/>
        </w:rPr>
      </w:pPr>
    </w:p>
    <w:p w:rsidR="006203E8" w:rsidRPr="00BE68E1" w:rsidRDefault="006203E8" w:rsidP="006203E8">
      <w:pPr>
        <w:shd w:val="clear" w:color="auto" w:fill="FFFFFF"/>
        <w:jc w:val="right"/>
        <w:rPr>
          <w:b/>
          <w:bCs/>
          <w:color w:val="333333"/>
          <w:bdr w:val="none" w:sz="0" w:space="0" w:color="auto" w:frame="1"/>
          <w:lang w:val="uk-UA"/>
        </w:rPr>
      </w:pPr>
    </w:p>
    <w:p w:rsidR="006203E8" w:rsidRPr="00BE68E1" w:rsidRDefault="006203E8" w:rsidP="006203E8">
      <w:pPr>
        <w:shd w:val="clear" w:color="auto" w:fill="FFFFFF"/>
        <w:jc w:val="right"/>
        <w:rPr>
          <w:b/>
          <w:bCs/>
          <w:color w:val="333333"/>
          <w:bdr w:val="none" w:sz="0" w:space="0" w:color="auto" w:frame="1"/>
          <w:lang w:val="uk-UA"/>
        </w:rPr>
      </w:pPr>
    </w:p>
    <w:p w:rsidR="006203E8" w:rsidRPr="00BE68E1" w:rsidRDefault="006203E8" w:rsidP="006203E8">
      <w:pPr>
        <w:shd w:val="clear" w:color="auto" w:fill="FFFFFF"/>
        <w:jc w:val="right"/>
        <w:rPr>
          <w:b/>
          <w:bCs/>
          <w:color w:val="333333"/>
          <w:bdr w:val="none" w:sz="0" w:space="0" w:color="auto" w:frame="1"/>
          <w:lang w:val="uk-UA"/>
        </w:rPr>
      </w:pPr>
    </w:p>
    <w:p w:rsidR="006203E8" w:rsidRPr="00BE68E1" w:rsidRDefault="006203E8" w:rsidP="006203E8">
      <w:pPr>
        <w:shd w:val="clear" w:color="auto" w:fill="FFFFFF"/>
        <w:jc w:val="right"/>
        <w:rPr>
          <w:b/>
          <w:bCs/>
          <w:color w:val="333333"/>
          <w:bdr w:val="none" w:sz="0" w:space="0" w:color="auto" w:frame="1"/>
          <w:lang w:val="uk-UA"/>
        </w:rPr>
      </w:pPr>
    </w:p>
    <w:p w:rsidR="006203E8" w:rsidRPr="00BE68E1" w:rsidRDefault="006203E8" w:rsidP="006203E8">
      <w:pPr>
        <w:shd w:val="clear" w:color="auto" w:fill="FFFFFF"/>
        <w:jc w:val="right"/>
        <w:rPr>
          <w:b/>
          <w:bCs/>
          <w:color w:val="333333"/>
          <w:bdr w:val="none" w:sz="0" w:space="0" w:color="auto" w:frame="1"/>
          <w:lang w:val="uk-UA"/>
        </w:rPr>
      </w:pPr>
    </w:p>
    <w:p w:rsidR="006203E8" w:rsidRPr="00BE68E1" w:rsidRDefault="006203E8" w:rsidP="006203E8">
      <w:pPr>
        <w:shd w:val="clear" w:color="auto" w:fill="FFFFFF"/>
        <w:jc w:val="right"/>
        <w:rPr>
          <w:b/>
          <w:bCs/>
          <w:color w:val="333333"/>
          <w:bdr w:val="none" w:sz="0" w:space="0" w:color="auto" w:frame="1"/>
          <w:lang w:val="uk-UA"/>
        </w:rPr>
      </w:pPr>
    </w:p>
    <w:p w:rsidR="006203E8" w:rsidRPr="00BE68E1" w:rsidRDefault="006203E8" w:rsidP="006203E8">
      <w:pPr>
        <w:shd w:val="clear" w:color="auto" w:fill="FFFFFF"/>
        <w:jc w:val="right"/>
        <w:rPr>
          <w:b/>
          <w:bCs/>
          <w:color w:val="333333"/>
          <w:bdr w:val="none" w:sz="0" w:space="0" w:color="auto" w:frame="1"/>
          <w:lang w:val="uk-UA"/>
        </w:rPr>
      </w:pPr>
    </w:p>
    <w:p w:rsidR="006203E8" w:rsidRPr="00BE68E1" w:rsidRDefault="006203E8" w:rsidP="006203E8">
      <w:pPr>
        <w:shd w:val="clear" w:color="auto" w:fill="FFFFFF"/>
        <w:jc w:val="right"/>
        <w:rPr>
          <w:b/>
          <w:bCs/>
          <w:color w:val="333333"/>
          <w:bdr w:val="none" w:sz="0" w:space="0" w:color="auto" w:frame="1"/>
          <w:lang w:val="uk-UA"/>
        </w:rPr>
      </w:pPr>
    </w:p>
    <w:p w:rsidR="006203E8" w:rsidRPr="00BE68E1" w:rsidRDefault="006203E8" w:rsidP="006203E8">
      <w:pPr>
        <w:shd w:val="clear" w:color="auto" w:fill="FFFFFF"/>
        <w:jc w:val="right"/>
        <w:rPr>
          <w:b/>
          <w:bCs/>
          <w:color w:val="333333"/>
          <w:bdr w:val="none" w:sz="0" w:space="0" w:color="auto" w:frame="1"/>
          <w:lang w:val="uk-UA"/>
        </w:rPr>
      </w:pPr>
    </w:p>
    <w:p w:rsidR="006203E8" w:rsidRPr="00BE68E1" w:rsidRDefault="006203E8" w:rsidP="006203E8">
      <w:pPr>
        <w:shd w:val="clear" w:color="auto" w:fill="FFFFFF"/>
        <w:jc w:val="right"/>
        <w:rPr>
          <w:color w:val="333333"/>
          <w:lang w:val="uk-UA"/>
        </w:rPr>
      </w:pPr>
      <w:r w:rsidRPr="00BE68E1">
        <w:rPr>
          <w:b/>
          <w:bCs/>
          <w:color w:val="333333"/>
          <w:bdr w:val="none" w:sz="0" w:space="0" w:color="auto" w:frame="1"/>
          <w:lang w:val="uk-UA"/>
        </w:rPr>
        <w:t>ЗАТВЕРДЖЕНО</w:t>
      </w:r>
    </w:p>
    <w:p w:rsidR="006203E8" w:rsidRPr="00BE68E1" w:rsidRDefault="006203E8" w:rsidP="006203E8">
      <w:pPr>
        <w:shd w:val="clear" w:color="auto" w:fill="FFFFFF"/>
        <w:jc w:val="right"/>
        <w:rPr>
          <w:color w:val="333333"/>
          <w:lang w:val="uk-UA"/>
        </w:rPr>
      </w:pPr>
      <w:r w:rsidRPr="006203E8">
        <w:rPr>
          <w:b/>
          <w:bCs/>
          <w:color w:val="333333"/>
          <w:bdr w:val="none" w:sz="0" w:space="0" w:color="auto" w:frame="1"/>
        </w:rPr>
        <w:t>                                                                                                         </w:t>
      </w:r>
      <w:r w:rsidRPr="00BE68E1">
        <w:rPr>
          <w:b/>
          <w:bCs/>
          <w:color w:val="333333"/>
          <w:bdr w:val="none" w:sz="0" w:space="0" w:color="auto" w:frame="1"/>
          <w:lang w:val="uk-UA"/>
        </w:rPr>
        <w:t xml:space="preserve"> Рішенням сесії</w:t>
      </w:r>
      <w:r w:rsidRPr="006203E8">
        <w:rPr>
          <w:b/>
          <w:bCs/>
          <w:color w:val="333333"/>
          <w:bdr w:val="none" w:sz="0" w:space="0" w:color="auto" w:frame="1"/>
          <w:lang w:val="uk-UA"/>
        </w:rPr>
        <w:t xml:space="preserve"> Студениківської сільськ</w:t>
      </w:r>
      <w:r w:rsidRPr="00BE68E1">
        <w:rPr>
          <w:b/>
          <w:bCs/>
          <w:color w:val="333333"/>
          <w:bdr w:val="none" w:sz="0" w:space="0" w:color="auto" w:frame="1"/>
          <w:lang w:val="uk-UA"/>
        </w:rPr>
        <w:t>ої</w:t>
      </w:r>
    </w:p>
    <w:p w:rsidR="006203E8" w:rsidRPr="006203E8" w:rsidRDefault="006203E8" w:rsidP="006203E8">
      <w:pPr>
        <w:shd w:val="clear" w:color="auto" w:fill="FFFFFF"/>
        <w:jc w:val="right"/>
        <w:rPr>
          <w:color w:val="333333"/>
        </w:rPr>
      </w:pPr>
      <w:r w:rsidRPr="006203E8">
        <w:rPr>
          <w:b/>
          <w:bCs/>
          <w:color w:val="333333"/>
          <w:bdr w:val="none" w:sz="0" w:space="0" w:color="auto" w:frame="1"/>
        </w:rPr>
        <w:t>                                                                                                         </w:t>
      </w:r>
      <w:r w:rsidRPr="00BE68E1">
        <w:rPr>
          <w:b/>
          <w:bCs/>
          <w:color w:val="333333"/>
          <w:bdr w:val="none" w:sz="0" w:space="0" w:color="auto" w:frame="1"/>
          <w:lang w:val="uk-UA"/>
        </w:rPr>
        <w:t xml:space="preserve"> </w:t>
      </w:r>
      <w:r w:rsidRPr="006203E8">
        <w:rPr>
          <w:b/>
          <w:bCs/>
          <w:color w:val="333333"/>
          <w:bdr w:val="none" w:sz="0" w:space="0" w:color="auto" w:frame="1"/>
        </w:rPr>
        <w:t xml:space="preserve">ради </w:t>
      </w:r>
    </w:p>
    <w:p w:rsidR="006203E8" w:rsidRPr="006203E8" w:rsidRDefault="006203E8" w:rsidP="006203E8">
      <w:pPr>
        <w:shd w:val="clear" w:color="auto" w:fill="FFFFFF"/>
        <w:jc w:val="right"/>
        <w:rPr>
          <w:b/>
          <w:bCs/>
          <w:color w:val="333333"/>
          <w:bdr w:val="none" w:sz="0" w:space="0" w:color="auto" w:frame="1"/>
          <w:lang w:val="uk-UA"/>
        </w:rPr>
      </w:pPr>
      <w:r w:rsidRPr="006203E8">
        <w:rPr>
          <w:b/>
          <w:bCs/>
          <w:color w:val="333333"/>
          <w:bdr w:val="none" w:sz="0" w:space="0" w:color="auto" w:frame="1"/>
        </w:rPr>
        <w:t xml:space="preserve">                                                                                                          </w:t>
      </w:r>
      <w:r w:rsidRPr="006203E8">
        <w:rPr>
          <w:b/>
          <w:bCs/>
          <w:color w:val="333333"/>
          <w:bdr w:val="none" w:sz="0" w:space="0" w:color="auto" w:frame="1"/>
          <w:lang w:val="uk-UA"/>
        </w:rPr>
        <w:t>16.08</w:t>
      </w:r>
      <w:r w:rsidRPr="006203E8">
        <w:rPr>
          <w:b/>
          <w:bCs/>
          <w:color w:val="333333"/>
          <w:bdr w:val="none" w:sz="0" w:space="0" w:color="auto" w:frame="1"/>
        </w:rPr>
        <w:t xml:space="preserve">.2018  р.  № </w:t>
      </w:r>
      <w:r w:rsidRPr="006203E8">
        <w:rPr>
          <w:b/>
          <w:bCs/>
          <w:color w:val="333333"/>
          <w:bdr w:val="none" w:sz="0" w:space="0" w:color="auto" w:frame="1"/>
          <w:lang w:val="uk-UA"/>
        </w:rPr>
        <w:t xml:space="preserve">312 </w:t>
      </w:r>
    </w:p>
    <w:p w:rsidR="006203E8" w:rsidRPr="006203E8" w:rsidRDefault="006203E8" w:rsidP="006203E8">
      <w:pPr>
        <w:shd w:val="clear" w:color="auto" w:fill="FFFFFF"/>
        <w:jc w:val="right"/>
        <w:rPr>
          <w:b/>
          <w:bCs/>
          <w:color w:val="333333"/>
          <w:bdr w:val="none" w:sz="0" w:space="0" w:color="auto" w:frame="1"/>
          <w:lang w:val="uk-UA"/>
        </w:rPr>
      </w:pPr>
      <w:r w:rsidRPr="006203E8">
        <w:rPr>
          <w:b/>
          <w:bCs/>
          <w:color w:val="333333"/>
          <w:bdr w:val="none" w:sz="0" w:space="0" w:color="auto" w:frame="1"/>
          <w:lang w:val="uk-UA"/>
        </w:rPr>
        <w:t>(</w:t>
      </w:r>
      <w:r w:rsidRPr="006203E8">
        <w:rPr>
          <w:b/>
          <w:bCs/>
          <w:color w:val="FF0000"/>
          <w:bdr w:val="none" w:sz="0" w:space="0" w:color="auto" w:frame="1"/>
          <w:lang w:val="uk-UA"/>
        </w:rPr>
        <w:t>зі змінами від 11.12.2019р.)</w:t>
      </w:r>
    </w:p>
    <w:p w:rsidR="006203E8" w:rsidRPr="006203E8" w:rsidRDefault="006203E8" w:rsidP="006203E8">
      <w:pPr>
        <w:shd w:val="clear" w:color="auto" w:fill="FFFFFF"/>
        <w:jc w:val="right"/>
        <w:rPr>
          <w:color w:val="333333"/>
          <w:sz w:val="28"/>
          <w:szCs w:val="28"/>
        </w:rPr>
      </w:pPr>
      <w:r w:rsidRPr="006203E8">
        <w:rPr>
          <w:color w:val="333333"/>
          <w:sz w:val="28"/>
          <w:szCs w:val="28"/>
        </w:rPr>
        <w:t> </w:t>
      </w:r>
    </w:p>
    <w:p w:rsidR="006203E8" w:rsidRPr="006203E8" w:rsidRDefault="006203E8" w:rsidP="006203E8">
      <w:pPr>
        <w:shd w:val="clear" w:color="auto" w:fill="FFFFFF"/>
        <w:jc w:val="center"/>
        <w:rPr>
          <w:color w:val="333333"/>
          <w:sz w:val="28"/>
          <w:szCs w:val="28"/>
        </w:rPr>
      </w:pPr>
      <w:r w:rsidRPr="006203E8">
        <w:rPr>
          <w:b/>
          <w:bCs/>
          <w:color w:val="333333"/>
          <w:sz w:val="28"/>
          <w:szCs w:val="28"/>
          <w:bdr w:val="none" w:sz="0" w:space="0" w:color="auto" w:frame="1"/>
        </w:rPr>
        <w:t>ПРОГРАМА</w:t>
      </w:r>
    </w:p>
    <w:p w:rsidR="006203E8" w:rsidRPr="006203E8" w:rsidRDefault="006203E8" w:rsidP="006203E8">
      <w:pPr>
        <w:shd w:val="clear" w:color="auto" w:fill="FFFFFF"/>
        <w:jc w:val="center"/>
        <w:rPr>
          <w:b/>
          <w:bCs/>
          <w:color w:val="333333"/>
          <w:sz w:val="28"/>
          <w:szCs w:val="28"/>
          <w:bdr w:val="none" w:sz="0" w:space="0" w:color="auto" w:frame="1"/>
          <w:lang w:val="uk-UA"/>
        </w:rPr>
      </w:pPr>
      <w:r w:rsidRPr="006203E8">
        <w:rPr>
          <w:b/>
          <w:bCs/>
          <w:color w:val="333333"/>
          <w:sz w:val="28"/>
          <w:szCs w:val="28"/>
          <w:bdr w:val="none" w:sz="0" w:space="0" w:color="auto" w:frame="1"/>
        </w:rPr>
        <w:t>«Питна вода</w:t>
      </w:r>
      <w:r w:rsidRPr="006203E8">
        <w:rPr>
          <w:b/>
          <w:bCs/>
          <w:color w:val="333333"/>
          <w:sz w:val="28"/>
          <w:szCs w:val="28"/>
          <w:bdr w:val="none" w:sz="0" w:space="0" w:color="auto" w:frame="1"/>
          <w:lang w:val="uk-UA"/>
        </w:rPr>
        <w:t>»</w:t>
      </w:r>
    </w:p>
    <w:p w:rsidR="006203E8" w:rsidRPr="006203E8" w:rsidRDefault="006203E8" w:rsidP="006203E8">
      <w:pPr>
        <w:shd w:val="clear" w:color="auto" w:fill="FFFFFF"/>
        <w:jc w:val="center"/>
        <w:rPr>
          <w:color w:val="333333"/>
          <w:sz w:val="28"/>
          <w:szCs w:val="28"/>
          <w:lang w:val="uk-UA"/>
        </w:rPr>
      </w:pPr>
      <w:r w:rsidRPr="006203E8">
        <w:rPr>
          <w:b/>
          <w:bCs/>
          <w:color w:val="333333"/>
          <w:sz w:val="28"/>
          <w:szCs w:val="28"/>
          <w:bdr w:val="none" w:sz="0" w:space="0" w:color="auto" w:frame="1"/>
        </w:rPr>
        <w:t>на 2018 – 2020 роки</w:t>
      </w:r>
      <w:r w:rsidRPr="006203E8">
        <w:rPr>
          <w:b/>
          <w:bCs/>
          <w:color w:val="333333"/>
          <w:sz w:val="28"/>
          <w:szCs w:val="28"/>
          <w:bdr w:val="none" w:sz="0" w:space="0" w:color="auto" w:frame="1"/>
          <w:lang w:val="uk-UA"/>
        </w:rPr>
        <w:t xml:space="preserve"> у </w:t>
      </w:r>
      <w:r w:rsidRPr="006203E8">
        <w:rPr>
          <w:b/>
          <w:bCs/>
          <w:color w:val="333333"/>
          <w:sz w:val="28"/>
          <w:szCs w:val="28"/>
          <w:bdr w:val="none" w:sz="0" w:space="0" w:color="auto" w:frame="1"/>
        </w:rPr>
        <w:t xml:space="preserve"> </w:t>
      </w:r>
      <w:r w:rsidRPr="006203E8">
        <w:rPr>
          <w:b/>
          <w:bCs/>
          <w:color w:val="333333"/>
          <w:sz w:val="28"/>
          <w:szCs w:val="28"/>
          <w:bdr w:val="none" w:sz="0" w:space="0" w:color="auto" w:frame="1"/>
          <w:lang w:val="uk-UA"/>
        </w:rPr>
        <w:t xml:space="preserve">Студениківській сільській </w:t>
      </w:r>
      <w:r w:rsidRPr="006203E8">
        <w:rPr>
          <w:b/>
          <w:bCs/>
          <w:color w:val="333333"/>
          <w:sz w:val="28"/>
          <w:szCs w:val="28"/>
          <w:bdr w:val="none" w:sz="0" w:space="0" w:color="auto" w:frame="1"/>
        </w:rPr>
        <w:t>раді</w:t>
      </w:r>
      <w:r w:rsidRPr="006203E8">
        <w:rPr>
          <w:color w:val="333333"/>
          <w:sz w:val="28"/>
          <w:szCs w:val="28"/>
        </w:rPr>
        <w:t> </w:t>
      </w:r>
    </w:p>
    <w:p w:rsidR="006203E8" w:rsidRPr="006203E8" w:rsidRDefault="006203E8" w:rsidP="006203E8">
      <w:pPr>
        <w:shd w:val="clear" w:color="auto" w:fill="FFFFFF"/>
        <w:spacing w:before="225" w:after="225"/>
        <w:jc w:val="center"/>
        <w:rPr>
          <w:color w:val="333333"/>
          <w:sz w:val="28"/>
          <w:szCs w:val="28"/>
        </w:rPr>
      </w:pPr>
      <w:r w:rsidRPr="006203E8">
        <w:rPr>
          <w:color w:val="333333"/>
          <w:sz w:val="28"/>
          <w:szCs w:val="28"/>
        </w:rPr>
        <w:t> </w:t>
      </w:r>
      <w:r w:rsidRPr="006203E8">
        <w:rPr>
          <w:b/>
          <w:bCs/>
          <w:color w:val="333333"/>
          <w:sz w:val="28"/>
          <w:szCs w:val="28"/>
          <w:bdr w:val="none" w:sz="0" w:space="0" w:color="auto" w:frame="1"/>
        </w:rPr>
        <w:t>ПАСПОРТ ПРОГРАМИ</w:t>
      </w:r>
    </w:p>
    <w:tbl>
      <w:tblPr>
        <w:tblW w:w="11341" w:type="dxa"/>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9"/>
        <w:gridCol w:w="3949"/>
        <w:gridCol w:w="6663"/>
      </w:tblGrid>
      <w:tr w:rsidR="006203E8" w:rsidRPr="006203E8" w:rsidTr="006203E8">
        <w:tc>
          <w:tcPr>
            <w:tcW w:w="729" w:type="dxa"/>
            <w:shd w:val="clear" w:color="auto" w:fill="auto"/>
            <w:hideMark/>
          </w:tcPr>
          <w:p w:rsidR="006203E8" w:rsidRPr="006203E8" w:rsidRDefault="006203E8" w:rsidP="006203E8">
            <w:pPr>
              <w:spacing w:before="100" w:beforeAutospacing="1" w:after="100" w:afterAutospacing="1"/>
              <w:jc w:val="center"/>
              <w:rPr>
                <w:sz w:val="24"/>
                <w:szCs w:val="24"/>
              </w:rPr>
            </w:pPr>
            <w:r w:rsidRPr="006203E8">
              <w:rPr>
                <w:sz w:val="24"/>
                <w:szCs w:val="24"/>
              </w:rPr>
              <w:t>1.</w:t>
            </w:r>
          </w:p>
        </w:tc>
        <w:tc>
          <w:tcPr>
            <w:tcW w:w="3949" w:type="dxa"/>
            <w:shd w:val="clear" w:color="auto" w:fill="auto"/>
            <w:hideMark/>
          </w:tcPr>
          <w:p w:rsidR="006203E8" w:rsidRPr="006203E8" w:rsidRDefault="006203E8" w:rsidP="006203E8">
            <w:pPr>
              <w:spacing w:before="100" w:beforeAutospacing="1" w:after="100" w:afterAutospacing="1"/>
              <w:rPr>
                <w:sz w:val="28"/>
                <w:szCs w:val="28"/>
              </w:rPr>
            </w:pPr>
            <w:r w:rsidRPr="006203E8">
              <w:rPr>
                <w:sz w:val="28"/>
                <w:szCs w:val="28"/>
              </w:rPr>
              <w:t>Ініціатор розроблення програми</w:t>
            </w:r>
          </w:p>
        </w:tc>
        <w:tc>
          <w:tcPr>
            <w:tcW w:w="6663" w:type="dxa"/>
            <w:shd w:val="clear" w:color="auto" w:fill="auto"/>
            <w:hideMark/>
          </w:tcPr>
          <w:p w:rsidR="006203E8" w:rsidRPr="006203E8" w:rsidRDefault="006203E8" w:rsidP="006203E8">
            <w:pPr>
              <w:spacing w:before="100" w:beforeAutospacing="1" w:after="100" w:afterAutospacing="1"/>
              <w:rPr>
                <w:sz w:val="28"/>
                <w:szCs w:val="28"/>
                <w:lang w:val="uk-UA"/>
              </w:rPr>
            </w:pPr>
            <w:r w:rsidRPr="006203E8">
              <w:rPr>
                <w:sz w:val="28"/>
                <w:szCs w:val="28"/>
              </w:rPr>
              <w:t xml:space="preserve">Постійна комісія з питань </w:t>
            </w:r>
            <w:r w:rsidRPr="006203E8">
              <w:rPr>
                <w:sz w:val="28"/>
                <w:szCs w:val="28"/>
                <w:lang w:val="uk-UA"/>
              </w:rPr>
              <w:t>інвестицій, підприємництва,</w:t>
            </w:r>
            <w:r w:rsidRPr="006203E8">
              <w:rPr>
                <w:sz w:val="28"/>
                <w:szCs w:val="28"/>
              </w:rPr>
              <w:t xml:space="preserve"> інфраструктури, </w:t>
            </w:r>
            <w:r w:rsidRPr="006203E8">
              <w:rPr>
                <w:sz w:val="28"/>
                <w:szCs w:val="28"/>
                <w:lang w:val="uk-UA"/>
              </w:rPr>
              <w:t>транспорту</w:t>
            </w:r>
            <w:r w:rsidRPr="006203E8">
              <w:rPr>
                <w:sz w:val="28"/>
                <w:szCs w:val="28"/>
              </w:rPr>
              <w:t>, житлово-комунального господарства</w:t>
            </w:r>
            <w:r w:rsidRPr="006203E8">
              <w:rPr>
                <w:sz w:val="28"/>
                <w:szCs w:val="28"/>
                <w:lang w:val="uk-UA"/>
              </w:rPr>
              <w:t xml:space="preserve"> та комунальної власності Студениківської сільсько</w:t>
            </w:r>
            <w:r w:rsidRPr="006203E8">
              <w:rPr>
                <w:sz w:val="28"/>
                <w:szCs w:val="28"/>
              </w:rPr>
              <w:t>ї ради</w:t>
            </w:r>
          </w:p>
          <w:p w:rsidR="006203E8" w:rsidRPr="006203E8" w:rsidRDefault="006203E8" w:rsidP="006203E8">
            <w:pPr>
              <w:spacing w:before="100" w:beforeAutospacing="1" w:after="100" w:afterAutospacing="1"/>
              <w:rPr>
                <w:sz w:val="28"/>
                <w:szCs w:val="28"/>
                <w:lang w:val="uk-UA"/>
              </w:rPr>
            </w:pPr>
          </w:p>
        </w:tc>
      </w:tr>
      <w:tr w:rsidR="006203E8" w:rsidRPr="006203E8" w:rsidTr="006203E8">
        <w:tc>
          <w:tcPr>
            <w:tcW w:w="729" w:type="dxa"/>
            <w:shd w:val="clear" w:color="auto" w:fill="auto"/>
            <w:hideMark/>
          </w:tcPr>
          <w:p w:rsidR="006203E8" w:rsidRPr="006203E8" w:rsidRDefault="006203E8" w:rsidP="006203E8">
            <w:pPr>
              <w:spacing w:before="100" w:beforeAutospacing="1" w:after="100" w:afterAutospacing="1"/>
              <w:jc w:val="center"/>
              <w:rPr>
                <w:sz w:val="24"/>
                <w:szCs w:val="24"/>
              </w:rPr>
            </w:pPr>
            <w:r w:rsidRPr="006203E8">
              <w:rPr>
                <w:sz w:val="24"/>
                <w:szCs w:val="24"/>
              </w:rPr>
              <w:t>2.</w:t>
            </w:r>
          </w:p>
        </w:tc>
        <w:tc>
          <w:tcPr>
            <w:tcW w:w="3949" w:type="dxa"/>
            <w:shd w:val="clear" w:color="auto" w:fill="auto"/>
            <w:hideMark/>
          </w:tcPr>
          <w:p w:rsidR="006203E8" w:rsidRPr="006203E8" w:rsidRDefault="006203E8" w:rsidP="006203E8">
            <w:pPr>
              <w:spacing w:before="100" w:beforeAutospacing="1" w:after="100" w:afterAutospacing="1"/>
              <w:rPr>
                <w:sz w:val="28"/>
                <w:szCs w:val="28"/>
              </w:rPr>
            </w:pPr>
            <w:r w:rsidRPr="006203E8">
              <w:rPr>
                <w:sz w:val="28"/>
                <w:szCs w:val="28"/>
              </w:rPr>
              <w:t>Розробник програми</w:t>
            </w:r>
          </w:p>
        </w:tc>
        <w:tc>
          <w:tcPr>
            <w:tcW w:w="6663" w:type="dxa"/>
            <w:shd w:val="clear" w:color="auto" w:fill="auto"/>
            <w:hideMark/>
          </w:tcPr>
          <w:p w:rsidR="006203E8" w:rsidRPr="006203E8" w:rsidRDefault="006203E8" w:rsidP="006203E8">
            <w:pPr>
              <w:spacing w:before="100" w:beforeAutospacing="1" w:after="100" w:afterAutospacing="1"/>
              <w:rPr>
                <w:sz w:val="28"/>
                <w:szCs w:val="28"/>
              </w:rPr>
            </w:pPr>
            <w:r w:rsidRPr="006203E8">
              <w:rPr>
                <w:sz w:val="28"/>
                <w:szCs w:val="28"/>
                <w:lang w:val="uk-UA"/>
              </w:rPr>
              <w:t>Студениківська сільська</w:t>
            </w:r>
            <w:r w:rsidRPr="006203E8">
              <w:rPr>
                <w:sz w:val="28"/>
                <w:szCs w:val="28"/>
              </w:rPr>
              <w:t xml:space="preserve"> рада</w:t>
            </w:r>
          </w:p>
          <w:p w:rsidR="006203E8" w:rsidRPr="006203E8" w:rsidRDefault="006203E8" w:rsidP="006203E8">
            <w:pPr>
              <w:spacing w:before="100" w:beforeAutospacing="1" w:after="100" w:afterAutospacing="1"/>
              <w:rPr>
                <w:sz w:val="28"/>
                <w:szCs w:val="28"/>
              </w:rPr>
            </w:pPr>
            <w:r w:rsidRPr="006203E8">
              <w:rPr>
                <w:sz w:val="28"/>
                <w:szCs w:val="28"/>
              </w:rPr>
              <w:t> </w:t>
            </w:r>
          </w:p>
        </w:tc>
      </w:tr>
      <w:tr w:rsidR="006203E8" w:rsidRPr="006203E8" w:rsidTr="006203E8">
        <w:tc>
          <w:tcPr>
            <w:tcW w:w="729" w:type="dxa"/>
            <w:shd w:val="clear" w:color="auto" w:fill="auto"/>
            <w:hideMark/>
          </w:tcPr>
          <w:p w:rsidR="006203E8" w:rsidRPr="006203E8" w:rsidRDefault="006203E8" w:rsidP="006203E8">
            <w:pPr>
              <w:spacing w:before="100" w:beforeAutospacing="1" w:after="100" w:afterAutospacing="1"/>
              <w:jc w:val="center"/>
              <w:rPr>
                <w:sz w:val="24"/>
                <w:szCs w:val="24"/>
              </w:rPr>
            </w:pPr>
            <w:r w:rsidRPr="006203E8">
              <w:rPr>
                <w:sz w:val="24"/>
                <w:szCs w:val="24"/>
              </w:rPr>
              <w:t>3.</w:t>
            </w:r>
          </w:p>
        </w:tc>
        <w:tc>
          <w:tcPr>
            <w:tcW w:w="3949" w:type="dxa"/>
            <w:shd w:val="clear" w:color="auto" w:fill="auto"/>
            <w:hideMark/>
          </w:tcPr>
          <w:p w:rsidR="006203E8" w:rsidRPr="006203E8" w:rsidRDefault="006203E8" w:rsidP="006203E8">
            <w:pPr>
              <w:spacing w:before="100" w:beforeAutospacing="1" w:after="100" w:afterAutospacing="1"/>
              <w:rPr>
                <w:sz w:val="28"/>
                <w:szCs w:val="28"/>
              </w:rPr>
            </w:pPr>
            <w:r w:rsidRPr="006203E8">
              <w:rPr>
                <w:sz w:val="28"/>
                <w:szCs w:val="28"/>
              </w:rPr>
              <w:t>Відповідальний виконавець програми</w:t>
            </w:r>
          </w:p>
        </w:tc>
        <w:tc>
          <w:tcPr>
            <w:tcW w:w="6663" w:type="dxa"/>
            <w:shd w:val="clear" w:color="auto" w:fill="auto"/>
            <w:hideMark/>
          </w:tcPr>
          <w:p w:rsidR="006203E8" w:rsidRPr="006203E8" w:rsidRDefault="006203E8" w:rsidP="006203E8">
            <w:pPr>
              <w:spacing w:before="100" w:beforeAutospacing="1" w:after="100" w:afterAutospacing="1"/>
              <w:rPr>
                <w:sz w:val="28"/>
                <w:szCs w:val="28"/>
                <w:lang w:val="uk-UA"/>
              </w:rPr>
            </w:pPr>
            <w:r w:rsidRPr="006203E8">
              <w:rPr>
                <w:sz w:val="28"/>
                <w:szCs w:val="28"/>
              </w:rPr>
              <w:t xml:space="preserve">Виконавчий комітет </w:t>
            </w:r>
            <w:r w:rsidRPr="006203E8">
              <w:rPr>
                <w:sz w:val="28"/>
                <w:szCs w:val="28"/>
                <w:lang w:val="uk-UA"/>
              </w:rPr>
              <w:t>Студениківської сільської</w:t>
            </w:r>
            <w:r w:rsidRPr="006203E8">
              <w:rPr>
                <w:sz w:val="28"/>
                <w:szCs w:val="28"/>
              </w:rPr>
              <w:t xml:space="preserve"> ради</w:t>
            </w:r>
          </w:p>
          <w:p w:rsidR="006203E8" w:rsidRPr="006203E8" w:rsidRDefault="006203E8" w:rsidP="006203E8">
            <w:pPr>
              <w:spacing w:before="100" w:beforeAutospacing="1" w:after="100" w:afterAutospacing="1"/>
              <w:rPr>
                <w:sz w:val="28"/>
                <w:szCs w:val="28"/>
                <w:lang w:val="uk-UA"/>
              </w:rPr>
            </w:pPr>
          </w:p>
        </w:tc>
      </w:tr>
      <w:tr w:rsidR="006203E8" w:rsidRPr="006203E8" w:rsidTr="006203E8">
        <w:tc>
          <w:tcPr>
            <w:tcW w:w="729" w:type="dxa"/>
            <w:shd w:val="clear" w:color="auto" w:fill="auto"/>
            <w:hideMark/>
          </w:tcPr>
          <w:p w:rsidR="006203E8" w:rsidRPr="006203E8" w:rsidRDefault="006203E8" w:rsidP="006203E8">
            <w:pPr>
              <w:spacing w:before="100" w:beforeAutospacing="1" w:after="100" w:afterAutospacing="1"/>
              <w:jc w:val="center"/>
              <w:rPr>
                <w:sz w:val="24"/>
                <w:szCs w:val="24"/>
              </w:rPr>
            </w:pPr>
            <w:r w:rsidRPr="006203E8">
              <w:rPr>
                <w:sz w:val="24"/>
                <w:szCs w:val="24"/>
              </w:rPr>
              <w:t>4.</w:t>
            </w:r>
          </w:p>
        </w:tc>
        <w:tc>
          <w:tcPr>
            <w:tcW w:w="3949" w:type="dxa"/>
            <w:shd w:val="clear" w:color="auto" w:fill="auto"/>
            <w:hideMark/>
          </w:tcPr>
          <w:p w:rsidR="006203E8" w:rsidRPr="006203E8" w:rsidRDefault="006203E8" w:rsidP="006203E8">
            <w:pPr>
              <w:spacing w:before="100" w:beforeAutospacing="1" w:after="100" w:afterAutospacing="1"/>
              <w:rPr>
                <w:sz w:val="28"/>
                <w:szCs w:val="28"/>
              </w:rPr>
            </w:pPr>
            <w:r w:rsidRPr="006203E8">
              <w:rPr>
                <w:sz w:val="28"/>
                <w:szCs w:val="28"/>
              </w:rPr>
              <w:t>Співвиконавці програми</w:t>
            </w:r>
          </w:p>
        </w:tc>
        <w:tc>
          <w:tcPr>
            <w:tcW w:w="6663" w:type="dxa"/>
            <w:shd w:val="clear" w:color="auto" w:fill="auto"/>
            <w:hideMark/>
          </w:tcPr>
          <w:p w:rsidR="006203E8" w:rsidRPr="006203E8" w:rsidRDefault="006203E8" w:rsidP="006203E8">
            <w:pPr>
              <w:spacing w:before="100" w:beforeAutospacing="1" w:after="100" w:afterAutospacing="1"/>
              <w:rPr>
                <w:sz w:val="28"/>
                <w:szCs w:val="28"/>
              </w:rPr>
            </w:pPr>
            <w:r w:rsidRPr="006203E8">
              <w:rPr>
                <w:sz w:val="28"/>
                <w:szCs w:val="28"/>
              </w:rPr>
              <w:t xml:space="preserve">Відділи та спеціалісти </w:t>
            </w:r>
            <w:r w:rsidRPr="006203E8">
              <w:rPr>
                <w:sz w:val="28"/>
                <w:szCs w:val="28"/>
                <w:lang w:val="uk-UA"/>
              </w:rPr>
              <w:t>Студениківської сільської</w:t>
            </w:r>
            <w:r w:rsidRPr="006203E8">
              <w:rPr>
                <w:sz w:val="28"/>
                <w:szCs w:val="28"/>
              </w:rPr>
              <w:t xml:space="preserve"> ради;</w:t>
            </w:r>
          </w:p>
          <w:p w:rsidR="006203E8" w:rsidRPr="006203E8" w:rsidRDefault="006203E8" w:rsidP="006203E8">
            <w:pPr>
              <w:spacing w:before="100" w:beforeAutospacing="1" w:after="100" w:afterAutospacing="1"/>
              <w:rPr>
                <w:sz w:val="28"/>
                <w:szCs w:val="28"/>
                <w:lang w:val="uk-UA"/>
              </w:rPr>
            </w:pPr>
            <w:r w:rsidRPr="006203E8">
              <w:rPr>
                <w:sz w:val="28"/>
                <w:szCs w:val="28"/>
              </w:rPr>
              <w:t xml:space="preserve">КП </w:t>
            </w:r>
            <w:r w:rsidRPr="006203E8">
              <w:rPr>
                <w:sz w:val="28"/>
                <w:szCs w:val="28"/>
                <w:lang w:val="uk-UA"/>
              </w:rPr>
              <w:t>«Господар</w:t>
            </w:r>
            <w:r w:rsidRPr="006203E8">
              <w:rPr>
                <w:sz w:val="28"/>
                <w:szCs w:val="28"/>
              </w:rPr>
              <w:t>»</w:t>
            </w:r>
          </w:p>
          <w:p w:rsidR="006203E8" w:rsidRPr="006203E8" w:rsidRDefault="006203E8" w:rsidP="006203E8">
            <w:pPr>
              <w:spacing w:before="100" w:beforeAutospacing="1" w:after="100" w:afterAutospacing="1"/>
              <w:rPr>
                <w:sz w:val="28"/>
                <w:szCs w:val="28"/>
                <w:lang w:val="uk-UA"/>
              </w:rPr>
            </w:pPr>
          </w:p>
        </w:tc>
      </w:tr>
      <w:tr w:rsidR="006203E8" w:rsidRPr="006203E8" w:rsidTr="006203E8">
        <w:tc>
          <w:tcPr>
            <w:tcW w:w="729" w:type="dxa"/>
            <w:shd w:val="clear" w:color="auto" w:fill="auto"/>
            <w:hideMark/>
          </w:tcPr>
          <w:p w:rsidR="006203E8" w:rsidRPr="006203E8" w:rsidRDefault="006203E8" w:rsidP="006203E8">
            <w:pPr>
              <w:spacing w:before="100" w:beforeAutospacing="1" w:after="100" w:afterAutospacing="1"/>
              <w:jc w:val="center"/>
              <w:rPr>
                <w:sz w:val="24"/>
                <w:szCs w:val="24"/>
              </w:rPr>
            </w:pPr>
            <w:r w:rsidRPr="006203E8">
              <w:rPr>
                <w:sz w:val="24"/>
                <w:szCs w:val="24"/>
              </w:rPr>
              <w:t>5.</w:t>
            </w:r>
          </w:p>
        </w:tc>
        <w:tc>
          <w:tcPr>
            <w:tcW w:w="3949" w:type="dxa"/>
            <w:shd w:val="clear" w:color="auto" w:fill="auto"/>
            <w:hideMark/>
          </w:tcPr>
          <w:p w:rsidR="006203E8" w:rsidRPr="006203E8" w:rsidRDefault="006203E8" w:rsidP="006203E8">
            <w:pPr>
              <w:spacing w:before="100" w:beforeAutospacing="1" w:after="100" w:afterAutospacing="1"/>
              <w:rPr>
                <w:sz w:val="28"/>
                <w:szCs w:val="28"/>
              </w:rPr>
            </w:pPr>
            <w:r w:rsidRPr="006203E8">
              <w:rPr>
                <w:sz w:val="28"/>
                <w:szCs w:val="28"/>
              </w:rPr>
              <w:t>Термін реалізації</w:t>
            </w:r>
          </w:p>
        </w:tc>
        <w:tc>
          <w:tcPr>
            <w:tcW w:w="6663" w:type="dxa"/>
            <w:shd w:val="clear" w:color="auto" w:fill="auto"/>
            <w:hideMark/>
          </w:tcPr>
          <w:p w:rsidR="006203E8" w:rsidRPr="006203E8" w:rsidRDefault="006203E8" w:rsidP="006203E8">
            <w:pPr>
              <w:spacing w:before="100" w:beforeAutospacing="1" w:after="100" w:afterAutospacing="1"/>
              <w:rPr>
                <w:sz w:val="28"/>
                <w:szCs w:val="28"/>
                <w:lang w:val="uk-UA"/>
              </w:rPr>
            </w:pPr>
            <w:r w:rsidRPr="006203E8">
              <w:rPr>
                <w:sz w:val="28"/>
                <w:szCs w:val="28"/>
              </w:rPr>
              <w:t>2018-2020 роки</w:t>
            </w:r>
          </w:p>
          <w:p w:rsidR="006203E8" w:rsidRPr="006203E8" w:rsidRDefault="006203E8" w:rsidP="006203E8">
            <w:pPr>
              <w:spacing w:before="100" w:beforeAutospacing="1" w:after="100" w:afterAutospacing="1"/>
              <w:rPr>
                <w:sz w:val="28"/>
                <w:szCs w:val="28"/>
              </w:rPr>
            </w:pPr>
          </w:p>
        </w:tc>
      </w:tr>
    </w:tbl>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rFonts w:ascii="Arial" w:hAnsi="Arial" w:cs="Arial"/>
          <w:b/>
          <w:bCs/>
          <w:color w:val="333333"/>
          <w:sz w:val="21"/>
          <w:szCs w:val="21"/>
          <w:bdr w:val="none" w:sz="0" w:space="0" w:color="auto" w:frame="1"/>
          <w:lang w:val="uk-UA"/>
        </w:rPr>
      </w:pPr>
    </w:p>
    <w:p w:rsidR="006203E8" w:rsidRPr="006203E8" w:rsidRDefault="006203E8" w:rsidP="006203E8">
      <w:pPr>
        <w:shd w:val="clear" w:color="auto" w:fill="FFFFFF"/>
        <w:jc w:val="center"/>
        <w:rPr>
          <w:b/>
          <w:bCs/>
          <w:color w:val="333333"/>
          <w:sz w:val="24"/>
          <w:szCs w:val="24"/>
          <w:bdr w:val="none" w:sz="0" w:space="0" w:color="auto" w:frame="1"/>
          <w:lang w:val="uk-UA"/>
        </w:rPr>
      </w:pPr>
    </w:p>
    <w:p w:rsidR="006203E8" w:rsidRPr="006203E8" w:rsidRDefault="006203E8" w:rsidP="006203E8">
      <w:pPr>
        <w:shd w:val="clear" w:color="auto" w:fill="FFFFFF"/>
        <w:jc w:val="center"/>
        <w:rPr>
          <w:b/>
          <w:bCs/>
          <w:sz w:val="28"/>
          <w:szCs w:val="24"/>
          <w:bdr w:val="none" w:sz="0" w:space="0" w:color="auto" w:frame="1"/>
          <w:lang w:val="uk-UA"/>
        </w:rPr>
      </w:pPr>
      <w:r w:rsidRPr="006203E8">
        <w:rPr>
          <w:b/>
          <w:bCs/>
          <w:sz w:val="28"/>
          <w:szCs w:val="24"/>
          <w:bdr w:val="none" w:sz="0" w:space="0" w:color="auto" w:frame="1"/>
        </w:rPr>
        <w:t>Загальні положення</w:t>
      </w:r>
    </w:p>
    <w:p w:rsidR="006203E8" w:rsidRPr="006203E8" w:rsidRDefault="006203E8" w:rsidP="006203E8">
      <w:pPr>
        <w:shd w:val="clear" w:color="auto" w:fill="FFFFFF"/>
        <w:jc w:val="center"/>
        <w:rPr>
          <w:rFonts w:ascii="Arial" w:hAnsi="Arial" w:cs="Arial"/>
          <w:color w:val="333333"/>
          <w:sz w:val="21"/>
          <w:szCs w:val="21"/>
          <w:lang w:val="uk-UA"/>
        </w:rPr>
      </w:pPr>
    </w:p>
    <w:p w:rsidR="006203E8" w:rsidRPr="006203E8" w:rsidRDefault="006203E8" w:rsidP="006203E8">
      <w:pPr>
        <w:shd w:val="clear" w:color="auto" w:fill="FFFFFF"/>
        <w:spacing w:before="225" w:after="225"/>
        <w:contextualSpacing/>
        <w:jc w:val="both"/>
        <w:rPr>
          <w:sz w:val="24"/>
          <w:szCs w:val="24"/>
        </w:rPr>
      </w:pPr>
      <w:r w:rsidRPr="006203E8">
        <w:rPr>
          <w:sz w:val="24"/>
          <w:szCs w:val="24"/>
        </w:rPr>
        <w:t xml:space="preserve">    Програма </w:t>
      </w:r>
      <w:r w:rsidRPr="006203E8">
        <w:rPr>
          <w:sz w:val="24"/>
          <w:szCs w:val="24"/>
          <w:lang w:val="uk-UA"/>
        </w:rPr>
        <w:t>«</w:t>
      </w:r>
      <w:r w:rsidRPr="006203E8">
        <w:rPr>
          <w:sz w:val="24"/>
          <w:szCs w:val="24"/>
        </w:rPr>
        <w:t>Питна вода</w:t>
      </w:r>
      <w:r w:rsidRPr="006203E8">
        <w:rPr>
          <w:sz w:val="24"/>
          <w:szCs w:val="24"/>
          <w:lang w:val="uk-UA"/>
        </w:rPr>
        <w:t>»</w:t>
      </w:r>
      <w:r w:rsidRPr="006203E8">
        <w:rPr>
          <w:sz w:val="24"/>
          <w:szCs w:val="24"/>
        </w:rPr>
        <w:t xml:space="preserve"> на 2018-2020 роки у </w:t>
      </w:r>
      <w:r w:rsidRPr="006203E8">
        <w:rPr>
          <w:sz w:val="24"/>
          <w:szCs w:val="24"/>
          <w:lang w:val="uk-UA"/>
        </w:rPr>
        <w:t>Студеник</w:t>
      </w:r>
      <w:r w:rsidRPr="006203E8">
        <w:rPr>
          <w:sz w:val="24"/>
          <w:szCs w:val="24"/>
        </w:rPr>
        <w:t>івській с</w:t>
      </w:r>
      <w:r w:rsidRPr="006203E8">
        <w:rPr>
          <w:sz w:val="24"/>
          <w:szCs w:val="24"/>
          <w:lang w:val="uk-UA"/>
        </w:rPr>
        <w:t>ільськ</w:t>
      </w:r>
      <w:r w:rsidRPr="006203E8">
        <w:rPr>
          <w:sz w:val="24"/>
          <w:szCs w:val="24"/>
        </w:rPr>
        <w:t>ій раді</w:t>
      </w:r>
      <w:r w:rsidRPr="006203E8">
        <w:rPr>
          <w:sz w:val="24"/>
          <w:szCs w:val="24"/>
          <w:lang w:val="uk-UA"/>
        </w:rPr>
        <w:t xml:space="preserve"> </w:t>
      </w:r>
      <w:r w:rsidRPr="006203E8">
        <w:rPr>
          <w:sz w:val="24"/>
          <w:szCs w:val="24"/>
        </w:rPr>
        <w:t>спрямована на реалізацію державної політики щодо забезпечення населення  якісною питною водою, відповідно до Закону України "Про питну воду та питне водопостачання".</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xml:space="preserve">   Забезпечення населення питною водою є головною проблемою та одним з пріоритетних напрямків роботи </w:t>
      </w:r>
      <w:r w:rsidRPr="006203E8">
        <w:rPr>
          <w:sz w:val="24"/>
          <w:szCs w:val="24"/>
          <w:lang w:val="uk-UA"/>
        </w:rPr>
        <w:t>Студениківської сільської</w:t>
      </w:r>
      <w:r w:rsidRPr="006203E8">
        <w:rPr>
          <w:sz w:val="24"/>
          <w:szCs w:val="24"/>
        </w:rPr>
        <w:t xml:space="preserve"> ради, розв'язання  яких необхідне для збереження здоров'я населення, поліпшення умов діяльності і підвищення рівня життя людей в громаді.</w:t>
      </w:r>
    </w:p>
    <w:p w:rsidR="006203E8" w:rsidRPr="006203E8" w:rsidRDefault="006203E8" w:rsidP="006203E8">
      <w:pPr>
        <w:shd w:val="clear" w:color="auto" w:fill="FFFFFF"/>
        <w:contextualSpacing/>
        <w:jc w:val="both"/>
        <w:rPr>
          <w:sz w:val="24"/>
          <w:szCs w:val="24"/>
        </w:rPr>
      </w:pPr>
      <w:r w:rsidRPr="006203E8">
        <w:rPr>
          <w:bCs/>
          <w:sz w:val="24"/>
          <w:szCs w:val="24"/>
          <w:bdr w:val="none" w:sz="0" w:space="0" w:color="auto" w:frame="1"/>
        </w:rPr>
        <w:t>Розроблення Програми обумовлено:</w:t>
      </w:r>
    </w:p>
    <w:p w:rsidR="006203E8" w:rsidRPr="006203E8" w:rsidRDefault="006203E8" w:rsidP="00D95127">
      <w:pPr>
        <w:numPr>
          <w:ilvl w:val="0"/>
          <w:numId w:val="62"/>
        </w:numPr>
        <w:shd w:val="clear" w:color="auto" w:fill="FFFFFF"/>
        <w:spacing w:before="105" w:after="105" w:line="276" w:lineRule="auto"/>
        <w:ind w:left="225" w:right="225"/>
        <w:contextualSpacing/>
        <w:jc w:val="both"/>
        <w:rPr>
          <w:sz w:val="24"/>
          <w:szCs w:val="24"/>
        </w:rPr>
      </w:pPr>
      <w:r w:rsidRPr="006203E8">
        <w:rPr>
          <w:sz w:val="24"/>
          <w:szCs w:val="24"/>
        </w:rPr>
        <w:t>незадовільним технічним станом та зношеністю основних фондів систем питного водопостачання та водовідведення;</w:t>
      </w:r>
    </w:p>
    <w:p w:rsidR="006203E8" w:rsidRPr="006203E8" w:rsidRDefault="006203E8" w:rsidP="00D95127">
      <w:pPr>
        <w:numPr>
          <w:ilvl w:val="0"/>
          <w:numId w:val="62"/>
        </w:numPr>
        <w:shd w:val="clear" w:color="auto" w:fill="FFFFFF"/>
        <w:spacing w:before="105" w:after="105" w:line="276" w:lineRule="auto"/>
        <w:ind w:left="225" w:right="225"/>
        <w:contextualSpacing/>
        <w:jc w:val="both"/>
        <w:rPr>
          <w:sz w:val="24"/>
          <w:szCs w:val="24"/>
        </w:rPr>
      </w:pPr>
      <w:r w:rsidRPr="006203E8">
        <w:rPr>
          <w:sz w:val="24"/>
          <w:szCs w:val="24"/>
        </w:rPr>
        <w:t xml:space="preserve">застосуванням застарілих технологій та обладнання в системах питного водопостачання та водовідведення у населених пунктах </w:t>
      </w:r>
      <w:r w:rsidRPr="006203E8">
        <w:rPr>
          <w:sz w:val="24"/>
          <w:szCs w:val="24"/>
          <w:lang w:val="uk-UA"/>
        </w:rPr>
        <w:t>Студениківської сільської</w:t>
      </w:r>
      <w:r w:rsidRPr="006203E8">
        <w:rPr>
          <w:sz w:val="24"/>
          <w:szCs w:val="24"/>
        </w:rPr>
        <w:t xml:space="preserve"> ради;</w:t>
      </w:r>
    </w:p>
    <w:p w:rsidR="006203E8" w:rsidRPr="006203E8" w:rsidRDefault="006203E8" w:rsidP="00D95127">
      <w:pPr>
        <w:numPr>
          <w:ilvl w:val="0"/>
          <w:numId w:val="62"/>
        </w:numPr>
        <w:shd w:val="clear" w:color="auto" w:fill="FFFFFF"/>
        <w:spacing w:before="105" w:after="105" w:line="276" w:lineRule="auto"/>
        <w:ind w:left="225" w:right="225"/>
        <w:contextualSpacing/>
        <w:jc w:val="both"/>
        <w:rPr>
          <w:sz w:val="24"/>
          <w:szCs w:val="24"/>
        </w:rPr>
      </w:pPr>
      <w:r w:rsidRPr="006203E8">
        <w:rPr>
          <w:sz w:val="24"/>
          <w:szCs w:val="24"/>
        </w:rPr>
        <w:t>обмеженістю інвестицій та дефіцитом фінансових ресурсів, необхідних для розвитку, утримання в належному технічному стані та експлуатації систем питного водопостачання та водовідведення.</w:t>
      </w:r>
    </w:p>
    <w:p w:rsidR="006203E8" w:rsidRPr="006203E8" w:rsidRDefault="006203E8" w:rsidP="006203E8">
      <w:pPr>
        <w:shd w:val="clear" w:color="auto" w:fill="FFFFFF"/>
        <w:ind w:left="720"/>
        <w:contextualSpacing/>
        <w:jc w:val="both"/>
        <w:rPr>
          <w:b/>
          <w:sz w:val="28"/>
          <w:szCs w:val="28"/>
        </w:rPr>
      </w:pPr>
      <w:r w:rsidRPr="006203E8">
        <w:rPr>
          <w:bCs/>
          <w:sz w:val="24"/>
          <w:szCs w:val="24"/>
          <w:bdr w:val="none" w:sz="0" w:space="0" w:color="auto" w:frame="1"/>
        </w:rPr>
        <w:t> </w:t>
      </w:r>
      <w:r w:rsidRPr="006203E8">
        <w:rPr>
          <w:b/>
          <w:bCs/>
          <w:sz w:val="28"/>
          <w:szCs w:val="28"/>
          <w:bdr w:val="none" w:sz="0" w:space="0" w:color="auto" w:frame="1"/>
        </w:rPr>
        <w:t>Сучасний стан</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xml:space="preserve">   Централізоване водопостачання та водовідведення в </w:t>
      </w:r>
      <w:r w:rsidRPr="006203E8">
        <w:rPr>
          <w:sz w:val="24"/>
          <w:szCs w:val="24"/>
          <w:lang w:val="uk-UA"/>
        </w:rPr>
        <w:t>Студениківській об’єднаній територіальній громаді</w:t>
      </w:r>
      <w:r w:rsidRPr="006203E8">
        <w:rPr>
          <w:sz w:val="24"/>
          <w:szCs w:val="24"/>
        </w:rPr>
        <w:t xml:space="preserve"> забезпечується комунальним підприємством «</w:t>
      </w:r>
      <w:r w:rsidRPr="006203E8">
        <w:rPr>
          <w:sz w:val="24"/>
          <w:szCs w:val="24"/>
          <w:lang w:val="uk-UA"/>
        </w:rPr>
        <w:t>Господар</w:t>
      </w:r>
      <w:r w:rsidRPr="006203E8">
        <w:rPr>
          <w:sz w:val="24"/>
          <w:szCs w:val="24"/>
        </w:rPr>
        <w:t>»</w:t>
      </w:r>
      <w:r w:rsidRPr="006203E8">
        <w:rPr>
          <w:sz w:val="24"/>
          <w:szCs w:val="24"/>
          <w:lang w:val="uk-UA"/>
        </w:rPr>
        <w:t xml:space="preserve"> та ТОВ «Яготин водопостачання»</w:t>
      </w:r>
      <w:r w:rsidRPr="006203E8">
        <w:rPr>
          <w:sz w:val="24"/>
          <w:szCs w:val="24"/>
        </w:rPr>
        <w:t xml:space="preserve"> в частині утримання водопровідної та каналізаційної мереж у робочому стані та проведення їх поточного ремонту.</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w:t>
      </w:r>
      <w:r w:rsidRPr="006203E8">
        <w:rPr>
          <w:sz w:val="24"/>
          <w:szCs w:val="24"/>
          <w:lang w:val="uk-UA"/>
        </w:rPr>
        <w:t>Студениківською сільською</w:t>
      </w:r>
      <w:r w:rsidRPr="006203E8">
        <w:rPr>
          <w:sz w:val="24"/>
          <w:szCs w:val="24"/>
        </w:rPr>
        <w:t xml:space="preserve"> радою забезпечується проведення капітального ремонту систем водозабезпечення та водовідведення.</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xml:space="preserve">Загалом кількість споживачів (абонентів) послуги з водопостачання в </w:t>
      </w:r>
      <w:r w:rsidRPr="006203E8">
        <w:rPr>
          <w:sz w:val="24"/>
          <w:szCs w:val="24"/>
          <w:lang w:val="uk-UA"/>
        </w:rPr>
        <w:t>Студениківській ОТГ</w:t>
      </w:r>
      <w:r w:rsidRPr="006203E8">
        <w:rPr>
          <w:sz w:val="24"/>
          <w:szCs w:val="24"/>
        </w:rPr>
        <w:t xml:space="preserve"> становить:</w:t>
      </w:r>
    </w:p>
    <w:p w:rsidR="006203E8" w:rsidRPr="006203E8" w:rsidRDefault="006203E8" w:rsidP="00D95127">
      <w:pPr>
        <w:numPr>
          <w:ilvl w:val="0"/>
          <w:numId w:val="63"/>
        </w:numPr>
        <w:shd w:val="clear" w:color="auto" w:fill="FFFFFF"/>
        <w:spacing w:before="105" w:after="105" w:line="276" w:lineRule="auto"/>
        <w:ind w:left="225" w:right="225"/>
        <w:contextualSpacing/>
        <w:jc w:val="both"/>
        <w:rPr>
          <w:sz w:val="24"/>
          <w:szCs w:val="24"/>
        </w:rPr>
      </w:pPr>
      <w:r w:rsidRPr="006203E8">
        <w:rPr>
          <w:sz w:val="24"/>
          <w:szCs w:val="24"/>
          <w:lang w:val="uk-UA"/>
        </w:rPr>
        <w:t xml:space="preserve"> с.Студеники </w:t>
      </w:r>
      <w:r w:rsidRPr="006203E8">
        <w:rPr>
          <w:sz w:val="24"/>
          <w:szCs w:val="24"/>
        </w:rPr>
        <w:t xml:space="preserve"> –</w:t>
      </w:r>
      <w:r w:rsidRPr="006203E8">
        <w:rPr>
          <w:sz w:val="24"/>
          <w:szCs w:val="24"/>
          <w:lang w:val="uk-UA"/>
        </w:rPr>
        <w:t xml:space="preserve"> </w:t>
      </w:r>
      <w:r w:rsidRPr="006203E8">
        <w:rPr>
          <w:sz w:val="24"/>
          <w:szCs w:val="24"/>
        </w:rPr>
        <w:t xml:space="preserve"> </w:t>
      </w:r>
      <w:r w:rsidRPr="006203E8">
        <w:rPr>
          <w:sz w:val="24"/>
          <w:szCs w:val="24"/>
          <w:lang w:val="uk-UA"/>
        </w:rPr>
        <w:t>820</w:t>
      </w:r>
      <w:r w:rsidRPr="006203E8">
        <w:rPr>
          <w:sz w:val="24"/>
          <w:szCs w:val="24"/>
        </w:rPr>
        <w:t xml:space="preserve"> осіб</w:t>
      </w:r>
      <w:r w:rsidRPr="006203E8">
        <w:rPr>
          <w:sz w:val="24"/>
          <w:szCs w:val="24"/>
          <w:lang w:val="uk-UA"/>
        </w:rPr>
        <w:t>;</w:t>
      </w:r>
    </w:p>
    <w:p w:rsidR="006203E8" w:rsidRPr="006203E8" w:rsidRDefault="006203E8" w:rsidP="00D95127">
      <w:pPr>
        <w:numPr>
          <w:ilvl w:val="0"/>
          <w:numId w:val="63"/>
        </w:numPr>
        <w:shd w:val="clear" w:color="auto" w:fill="FFFFFF"/>
        <w:spacing w:before="105" w:after="105" w:line="276" w:lineRule="auto"/>
        <w:ind w:left="225" w:right="225"/>
        <w:contextualSpacing/>
        <w:jc w:val="both"/>
        <w:rPr>
          <w:sz w:val="24"/>
          <w:szCs w:val="24"/>
        </w:rPr>
      </w:pPr>
      <w:r w:rsidRPr="006203E8">
        <w:rPr>
          <w:sz w:val="24"/>
          <w:szCs w:val="24"/>
        </w:rPr>
        <w:t xml:space="preserve">с. </w:t>
      </w:r>
      <w:r w:rsidRPr="006203E8">
        <w:rPr>
          <w:sz w:val="24"/>
          <w:szCs w:val="24"/>
          <w:lang w:val="uk-UA"/>
        </w:rPr>
        <w:t>Переяславське</w:t>
      </w:r>
      <w:r w:rsidRPr="006203E8">
        <w:rPr>
          <w:sz w:val="24"/>
          <w:szCs w:val="24"/>
        </w:rPr>
        <w:t xml:space="preserve"> –  </w:t>
      </w:r>
      <w:r w:rsidRPr="006203E8">
        <w:rPr>
          <w:sz w:val="24"/>
          <w:szCs w:val="24"/>
          <w:lang w:val="uk-UA"/>
        </w:rPr>
        <w:t xml:space="preserve">956 </w:t>
      </w:r>
      <w:r w:rsidRPr="006203E8">
        <w:rPr>
          <w:sz w:val="24"/>
          <w:szCs w:val="24"/>
        </w:rPr>
        <w:t>осіб</w:t>
      </w:r>
      <w:r w:rsidRPr="006203E8">
        <w:rPr>
          <w:sz w:val="24"/>
          <w:szCs w:val="24"/>
          <w:lang w:val="uk-UA"/>
        </w:rPr>
        <w:t>.;</w:t>
      </w:r>
    </w:p>
    <w:p w:rsidR="006203E8" w:rsidRPr="006203E8" w:rsidRDefault="006203E8" w:rsidP="00D95127">
      <w:pPr>
        <w:numPr>
          <w:ilvl w:val="0"/>
          <w:numId w:val="63"/>
        </w:numPr>
        <w:shd w:val="clear" w:color="auto" w:fill="FFFFFF"/>
        <w:spacing w:before="105" w:after="105" w:line="276" w:lineRule="auto"/>
        <w:ind w:left="225" w:right="225"/>
        <w:contextualSpacing/>
        <w:jc w:val="both"/>
        <w:rPr>
          <w:sz w:val="24"/>
          <w:szCs w:val="24"/>
        </w:rPr>
      </w:pPr>
      <w:r w:rsidRPr="006203E8">
        <w:rPr>
          <w:sz w:val="24"/>
          <w:szCs w:val="24"/>
          <w:lang w:val="uk-UA"/>
        </w:rPr>
        <w:t>с.Соснова – 356 осіб</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xml:space="preserve">В населених пунктах (селах), що увійшли до складу </w:t>
      </w:r>
      <w:r w:rsidRPr="006203E8">
        <w:rPr>
          <w:sz w:val="24"/>
          <w:szCs w:val="24"/>
          <w:lang w:val="uk-UA"/>
        </w:rPr>
        <w:t>Студеник</w:t>
      </w:r>
      <w:r w:rsidRPr="006203E8">
        <w:rPr>
          <w:sz w:val="24"/>
          <w:szCs w:val="24"/>
        </w:rPr>
        <w:t xml:space="preserve">івської ОТГ водозабір здійснюється з </w:t>
      </w:r>
      <w:r w:rsidRPr="006203E8">
        <w:rPr>
          <w:sz w:val="24"/>
          <w:szCs w:val="24"/>
          <w:lang w:val="uk-UA"/>
        </w:rPr>
        <w:t xml:space="preserve"> 11</w:t>
      </w:r>
      <w:r w:rsidRPr="006203E8">
        <w:rPr>
          <w:sz w:val="24"/>
          <w:szCs w:val="24"/>
        </w:rPr>
        <w:t xml:space="preserve"> підземних свердловин. Кількість резервуарів (башт) - </w:t>
      </w:r>
      <w:r w:rsidRPr="006203E8">
        <w:rPr>
          <w:sz w:val="24"/>
          <w:szCs w:val="24"/>
          <w:lang w:val="uk-UA"/>
        </w:rPr>
        <w:t xml:space="preserve"> 8  </w:t>
      </w:r>
      <w:r w:rsidRPr="006203E8">
        <w:rPr>
          <w:sz w:val="24"/>
          <w:szCs w:val="24"/>
        </w:rPr>
        <w:t>.</w:t>
      </w:r>
    </w:p>
    <w:p w:rsidR="006203E8" w:rsidRPr="006203E8" w:rsidRDefault="006203E8" w:rsidP="006203E8">
      <w:pPr>
        <w:shd w:val="clear" w:color="auto" w:fill="FFFFFF"/>
        <w:spacing w:before="225" w:after="225"/>
        <w:ind w:left="360"/>
        <w:contextualSpacing/>
        <w:jc w:val="both"/>
        <w:rPr>
          <w:sz w:val="24"/>
          <w:szCs w:val="24"/>
        </w:rPr>
      </w:pPr>
      <w:r w:rsidRPr="006203E8">
        <w:rPr>
          <w:sz w:val="24"/>
          <w:szCs w:val="24"/>
        </w:rPr>
        <w:t>Загальна протяжність водопровідних мереж становить:</w:t>
      </w:r>
    </w:p>
    <w:p w:rsidR="006203E8" w:rsidRPr="006203E8" w:rsidRDefault="006203E8" w:rsidP="00D95127">
      <w:pPr>
        <w:numPr>
          <w:ilvl w:val="0"/>
          <w:numId w:val="64"/>
        </w:numPr>
        <w:shd w:val="clear" w:color="auto" w:fill="FFFFFF"/>
        <w:spacing w:before="105" w:after="105" w:line="276" w:lineRule="auto"/>
        <w:ind w:left="225" w:right="225"/>
        <w:contextualSpacing/>
        <w:jc w:val="both"/>
        <w:rPr>
          <w:sz w:val="24"/>
          <w:szCs w:val="24"/>
        </w:rPr>
      </w:pPr>
      <w:r w:rsidRPr="006203E8">
        <w:rPr>
          <w:sz w:val="24"/>
          <w:szCs w:val="24"/>
          <w:lang w:val="uk-UA"/>
        </w:rPr>
        <w:t>с.Переяславське</w:t>
      </w:r>
      <w:r w:rsidRPr="006203E8">
        <w:rPr>
          <w:sz w:val="24"/>
          <w:szCs w:val="24"/>
        </w:rPr>
        <w:t xml:space="preserve"> –</w:t>
      </w:r>
      <w:r w:rsidRPr="006203E8">
        <w:rPr>
          <w:sz w:val="24"/>
          <w:szCs w:val="24"/>
          <w:lang w:val="uk-UA"/>
        </w:rPr>
        <w:t xml:space="preserve"> </w:t>
      </w:r>
      <w:r w:rsidRPr="006203E8">
        <w:rPr>
          <w:sz w:val="24"/>
          <w:szCs w:val="24"/>
        </w:rPr>
        <w:t xml:space="preserve"> </w:t>
      </w:r>
      <w:r w:rsidRPr="006203E8">
        <w:rPr>
          <w:sz w:val="24"/>
          <w:szCs w:val="24"/>
          <w:lang w:val="uk-UA"/>
        </w:rPr>
        <w:t>8,34</w:t>
      </w:r>
      <w:r w:rsidRPr="006203E8">
        <w:rPr>
          <w:sz w:val="24"/>
          <w:szCs w:val="24"/>
        </w:rPr>
        <w:t xml:space="preserve"> км;</w:t>
      </w:r>
    </w:p>
    <w:p w:rsidR="006203E8" w:rsidRPr="006203E8" w:rsidRDefault="006203E8" w:rsidP="00D95127">
      <w:pPr>
        <w:numPr>
          <w:ilvl w:val="0"/>
          <w:numId w:val="64"/>
        </w:numPr>
        <w:shd w:val="clear" w:color="auto" w:fill="FFFFFF"/>
        <w:spacing w:before="105" w:after="105" w:line="276" w:lineRule="auto"/>
        <w:ind w:left="225" w:right="225"/>
        <w:contextualSpacing/>
        <w:jc w:val="both"/>
        <w:rPr>
          <w:sz w:val="24"/>
          <w:szCs w:val="24"/>
        </w:rPr>
      </w:pPr>
      <w:r w:rsidRPr="006203E8">
        <w:rPr>
          <w:sz w:val="24"/>
          <w:szCs w:val="24"/>
        </w:rPr>
        <w:t xml:space="preserve">с. </w:t>
      </w:r>
      <w:r w:rsidRPr="006203E8">
        <w:rPr>
          <w:sz w:val="24"/>
          <w:szCs w:val="24"/>
          <w:lang w:val="uk-UA"/>
        </w:rPr>
        <w:t xml:space="preserve">Студеники </w:t>
      </w:r>
      <w:r w:rsidRPr="006203E8">
        <w:rPr>
          <w:sz w:val="24"/>
          <w:szCs w:val="24"/>
        </w:rPr>
        <w:t xml:space="preserve"> –</w:t>
      </w:r>
      <w:r w:rsidRPr="006203E8">
        <w:rPr>
          <w:sz w:val="24"/>
          <w:szCs w:val="24"/>
          <w:lang w:val="uk-UA"/>
        </w:rPr>
        <w:t xml:space="preserve">  13,3    </w:t>
      </w:r>
      <w:r w:rsidRPr="006203E8">
        <w:rPr>
          <w:sz w:val="24"/>
          <w:szCs w:val="24"/>
        </w:rPr>
        <w:t>км;</w:t>
      </w:r>
    </w:p>
    <w:p w:rsidR="006203E8" w:rsidRPr="006203E8" w:rsidRDefault="006203E8" w:rsidP="00D95127">
      <w:pPr>
        <w:numPr>
          <w:ilvl w:val="0"/>
          <w:numId w:val="64"/>
        </w:numPr>
        <w:shd w:val="clear" w:color="auto" w:fill="FFFFFF"/>
        <w:spacing w:before="105" w:after="105" w:line="276" w:lineRule="auto"/>
        <w:ind w:left="225" w:right="225"/>
        <w:contextualSpacing/>
        <w:jc w:val="both"/>
        <w:rPr>
          <w:sz w:val="24"/>
          <w:szCs w:val="24"/>
        </w:rPr>
      </w:pPr>
      <w:r w:rsidRPr="006203E8">
        <w:rPr>
          <w:sz w:val="24"/>
          <w:szCs w:val="24"/>
          <w:lang w:val="uk-UA"/>
        </w:rPr>
        <w:t>с.Соснова – 5,2 км;</w:t>
      </w:r>
    </w:p>
    <w:p w:rsidR="006203E8" w:rsidRPr="006203E8" w:rsidRDefault="006203E8" w:rsidP="00D95127">
      <w:pPr>
        <w:numPr>
          <w:ilvl w:val="0"/>
          <w:numId w:val="64"/>
        </w:numPr>
        <w:shd w:val="clear" w:color="auto" w:fill="FFFFFF"/>
        <w:spacing w:before="105" w:after="105" w:line="276" w:lineRule="auto"/>
        <w:ind w:left="225" w:right="225"/>
        <w:contextualSpacing/>
        <w:jc w:val="both"/>
        <w:rPr>
          <w:sz w:val="24"/>
          <w:szCs w:val="24"/>
        </w:rPr>
      </w:pPr>
      <w:r w:rsidRPr="006203E8">
        <w:rPr>
          <w:sz w:val="24"/>
          <w:szCs w:val="24"/>
          <w:lang w:val="uk-UA"/>
        </w:rPr>
        <w:t>с.Сомкова Долина – 5,2 км.</w:t>
      </w:r>
    </w:p>
    <w:p w:rsidR="006203E8" w:rsidRPr="006203E8" w:rsidRDefault="006203E8" w:rsidP="006203E8">
      <w:pPr>
        <w:shd w:val="clear" w:color="auto" w:fill="FFFFFF"/>
        <w:spacing w:before="225" w:after="225"/>
        <w:contextualSpacing/>
        <w:jc w:val="both"/>
        <w:rPr>
          <w:sz w:val="24"/>
          <w:szCs w:val="24"/>
        </w:rPr>
      </w:pPr>
      <w:r w:rsidRPr="006203E8">
        <w:rPr>
          <w:sz w:val="24"/>
          <w:szCs w:val="24"/>
          <w:lang w:val="uk-UA"/>
        </w:rPr>
        <w:t xml:space="preserve">     </w:t>
      </w:r>
      <w:r w:rsidRPr="006203E8">
        <w:rPr>
          <w:sz w:val="24"/>
          <w:szCs w:val="24"/>
        </w:rPr>
        <w:t xml:space="preserve"> Також, </w:t>
      </w:r>
      <w:r w:rsidRPr="006203E8">
        <w:rPr>
          <w:sz w:val="24"/>
          <w:szCs w:val="24"/>
          <w:lang w:val="uk-UA"/>
        </w:rPr>
        <w:t>на території Студениківської сільської</w:t>
      </w:r>
      <w:r w:rsidRPr="006203E8">
        <w:rPr>
          <w:sz w:val="24"/>
          <w:szCs w:val="24"/>
        </w:rPr>
        <w:t xml:space="preserve"> рад</w:t>
      </w:r>
      <w:r w:rsidRPr="006203E8">
        <w:rPr>
          <w:sz w:val="24"/>
          <w:szCs w:val="24"/>
          <w:lang w:val="uk-UA"/>
        </w:rPr>
        <w:t xml:space="preserve">и працюють три </w:t>
      </w:r>
      <w:r w:rsidRPr="006203E8">
        <w:rPr>
          <w:sz w:val="24"/>
          <w:szCs w:val="24"/>
        </w:rPr>
        <w:t xml:space="preserve"> КНС</w:t>
      </w:r>
      <w:r w:rsidRPr="006203E8">
        <w:rPr>
          <w:sz w:val="24"/>
          <w:szCs w:val="24"/>
          <w:lang w:val="uk-UA"/>
        </w:rPr>
        <w:t>: одна – в с.Переяславське та дві в с.Студеники</w:t>
      </w:r>
      <w:r w:rsidRPr="006203E8">
        <w:rPr>
          <w:sz w:val="24"/>
          <w:szCs w:val="24"/>
        </w:rPr>
        <w:t>.</w:t>
      </w:r>
    </w:p>
    <w:p w:rsidR="006203E8" w:rsidRPr="006203E8" w:rsidRDefault="006203E8" w:rsidP="006203E8">
      <w:pPr>
        <w:shd w:val="clear" w:color="auto" w:fill="FFFFFF"/>
        <w:spacing w:before="225" w:after="225"/>
        <w:contextualSpacing/>
        <w:jc w:val="both"/>
        <w:rPr>
          <w:sz w:val="24"/>
          <w:szCs w:val="24"/>
          <w:lang w:val="uk-UA"/>
        </w:rPr>
      </w:pPr>
      <w:r w:rsidRPr="006203E8">
        <w:rPr>
          <w:sz w:val="24"/>
          <w:szCs w:val="24"/>
        </w:rPr>
        <w:t xml:space="preserve">   Водопровідна та каналізаційна мережі </w:t>
      </w:r>
      <w:r w:rsidRPr="006203E8">
        <w:rPr>
          <w:sz w:val="24"/>
          <w:szCs w:val="24"/>
          <w:lang w:val="uk-UA"/>
        </w:rPr>
        <w:t>сіл Студениківської ОТГ</w:t>
      </w:r>
      <w:r w:rsidRPr="006203E8">
        <w:rPr>
          <w:sz w:val="24"/>
          <w:szCs w:val="24"/>
        </w:rPr>
        <w:t xml:space="preserve"> є вкрай зношеними та перебувають у аварійному стані. Частими є пориви центральної водомагістралі та каналізаційн</w:t>
      </w:r>
      <w:r w:rsidRPr="006203E8">
        <w:rPr>
          <w:sz w:val="24"/>
          <w:szCs w:val="24"/>
          <w:lang w:val="uk-UA"/>
        </w:rPr>
        <w:t>их</w:t>
      </w:r>
      <w:r w:rsidRPr="006203E8">
        <w:rPr>
          <w:sz w:val="24"/>
          <w:szCs w:val="24"/>
        </w:rPr>
        <w:t xml:space="preserve"> мереж</w:t>
      </w:r>
      <w:r w:rsidRPr="006203E8">
        <w:rPr>
          <w:sz w:val="24"/>
          <w:szCs w:val="24"/>
          <w:lang w:val="uk-UA"/>
        </w:rPr>
        <w:t>.</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xml:space="preserve">На даний час в </w:t>
      </w:r>
      <w:r w:rsidRPr="006203E8">
        <w:rPr>
          <w:sz w:val="24"/>
          <w:szCs w:val="24"/>
          <w:lang w:val="uk-UA"/>
        </w:rPr>
        <w:t>Студениківській сільській</w:t>
      </w:r>
      <w:r w:rsidRPr="006203E8">
        <w:rPr>
          <w:sz w:val="24"/>
          <w:szCs w:val="24"/>
        </w:rPr>
        <w:t xml:space="preserve"> раді спостерігається гостра потреба в:</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забезпеченні населення високоякісною питною водою;</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проведенні капітального ремонту водопровідних та каналізаційної  мереж і насосних станцій;</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улаштуванні неметалевих люків на оглядових колодязях;</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lastRenderedPageBreak/>
        <w:t>- проведенні заходів з профілактичного чищення та промивання каналізаційної мережі під тиском;</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недопущення витоків води, ощадливого споживання води;</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використанні новітніх технологій при реконструкціях водопровідно- каналізаційного господарства;</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ремонті та модернізації пожежних гідрантів;</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влаштуванні резервних свердловин на випадок надзвичайних ситуацій;</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встановленні аварійних задвижок;</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встановлення частотних модуляторів;</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встановленні бюветів.</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Основною причиною виникнення аварійних ситуацій на мережах є перевищення терміну експлуатації мереж водопроводу та каналізації, наявність повітря у водопровідній системі, кільцювання водомережі</w:t>
      </w:r>
      <w:r w:rsidRPr="006203E8">
        <w:rPr>
          <w:sz w:val="24"/>
          <w:szCs w:val="24"/>
          <w:lang w:val="uk-UA"/>
        </w:rPr>
        <w:t xml:space="preserve">. </w:t>
      </w:r>
      <w:r w:rsidRPr="006203E8">
        <w:rPr>
          <w:sz w:val="24"/>
          <w:szCs w:val="24"/>
        </w:rPr>
        <w:t xml:space="preserve">У зв’язку  із хаотичним проведенням підключення та ремонту магістралей наявна проблема встановлення аварійних задвижок. Зношеність водомагістралі сприяє також погіршенню якості питної води в </w:t>
      </w:r>
      <w:r w:rsidRPr="006203E8">
        <w:rPr>
          <w:sz w:val="24"/>
          <w:szCs w:val="24"/>
          <w:lang w:val="uk-UA"/>
        </w:rPr>
        <w:t>Студениківській ОТГ</w:t>
      </w:r>
      <w:r w:rsidRPr="006203E8">
        <w:rPr>
          <w:sz w:val="24"/>
          <w:szCs w:val="24"/>
        </w:rPr>
        <w:t>.</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Варто зазначити, що фінансовий стан комунальн</w:t>
      </w:r>
      <w:r w:rsidRPr="006203E8">
        <w:rPr>
          <w:sz w:val="24"/>
          <w:szCs w:val="24"/>
          <w:lang w:val="uk-UA"/>
        </w:rPr>
        <w:t xml:space="preserve">ого </w:t>
      </w:r>
      <w:r w:rsidRPr="006203E8">
        <w:rPr>
          <w:sz w:val="24"/>
          <w:szCs w:val="24"/>
        </w:rPr>
        <w:t>підприємств</w:t>
      </w:r>
      <w:r w:rsidRPr="006203E8">
        <w:rPr>
          <w:sz w:val="24"/>
          <w:szCs w:val="24"/>
          <w:lang w:val="uk-UA"/>
        </w:rPr>
        <w:t>а</w:t>
      </w:r>
      <w:r w:rsidRPr="006203E8">
        <w:rPr>
          <w:sz w:val="24"/>
          <w:szCs w:val="24"/>
        </w:rPr>
        <w:t>, що здійсню</w:t>
      </w:r>
      <w:r w:rsidRPr="006203E8">
        <w:rPr>
          <w:sz w:val="24"/>
          <w:szCs w:val="24"/>
          <w:lang w:val="uk-UA"/>
        </w:rPr>
        <w:t>є</w:t>
      </w:r>
      <w:r w:rsidRPr="006203E8">
        <w:rPr>
          <w:sz w:val="24"/>
          <w:szCs w:val="24"/>
        </w:rPr>
        <w:t xml:space="preserve"> водозабезпечення в населених пунктах сільської місцевості є незадовільним через податкове навантаження та невелику кількість абонентів. Ці фактори зумовлюють встановлення економічно-обґрунтованих тарифів та водночас роблять їх непідйомними для споживачів. Такий стан справ призводить до несвочасного ремонту поривів водомереж сіл комунальними підприємствами, унеможливлює придбання якісних матеріалів та ускладнює роботу КП в</w:t>
      </w:r>
      <w:r w:rsidRPr="006203E8">
        <w:rPr>
          <w:sz w:val="24"/>
          <w:szCs w:val="24"/>
          <w:lang w:val="uk-UA"/>
        </w:rPr>
        <w:t xml:space="preserve"> </w:t>
      </w:r>
      <w:r w:rsidRPr="006203E8">
        <w:rPr>
          <w:sz w:val="24"/>
          <w:szCs w:val="24"/>
        </w:rPr>
        <w:t>цілому.</w:t>
      </w:r>
    </w:p>
    <w:p w:rsidR="006203E8" w:rsidRPr="006203E8" w:rsidRDefault="006203E8" w:rsidP="006203E8">
      <w:pPr>
        <w:shd w:val="clear" w:color="auto" w:fill="FFFFFF"/>
        <w:spacing w:before="225" w:after="225"/>
        <w:contextualSpacing/>
        <w:jc w:val="both"/>
        <w:rPr>
          <w:sz w:val="24"/>
          <w:szCs w:val="24"/>
          <w:lang w:val="uk-UA"/>
        </w:rPr>
      </w:pPr>
      <w:r w:rsidRPr="006203E8">
        <w:rPr>
          <w:sz w:val="24"/>
          <w:szCs w:val="24"/>
        </w:rPr>
        <w:t xml:space="preserve">    Усі ці фактори сприяли розробці даної Програми та лягли в її основу. </w:t>
      </w:r>
    </w:p>
    <w:p w:rsidR="006203E8" w:rsidRPr="006203E8" w:rsidRDefault="006203E8" w:rsidP="006203E8">
      <w:pPr>
        <w:shd w:val="clear" w:color="auto" w:fill="FFFFFF"/>
        <w:contextualSpacing/>
        <w:jc w:val="both"/>
        <w:rPr>
          <w:b/>
          <w:sz w:val="28"/>
          <w:szCs w:val="24"/>
        </w:rPr>
      </w:pPr>
      <w:r w:rsidRPr="006203E8">
        <w:rPr>
          <w:b/>
          <w:bCs/>
          <w:sz w:val="28"/>
          <w:szCs w:val="24"/>
          <w:bdr w:val="none" w:sz="0" w:space="0" w:color="auto" w:frame="1"/>
        </w:rPr>
        <w:t>Розроблення Програми обумовлено:</w:t>
      </w:r>
    </w:p>
    <w:p w:rsidR="006203E8" w:rsidRPr="006203E8" w:rsidRDefault="006203E8" w:rsidP="00D95127">
      <w:pPr>
        <w:numPr>
          <w:ilvl w:val="0"/>
          <w:numId w:val="65"/>
        </w:numPr>
        <w:shd w:val="clear" w:color="auto" w:fill="FFFFFF"/>
        <w:spacing w:before="105" w:after="105" w:line="276" w:lineRule="auto"/>
        <w:ind w:left="225" w:right="225"/>
        <w:contextualSpacing/>
        <w:jc w:val="both"/>
        <w:rPr>
          <w:sz w:val="24"/>
          <w:szCs w:val="24"/>
        </w:rPr>
      </w:pPr>
      <w:r w:rsidRPr="006203E8">
        <w:rPr>
          <w:sz w:val="24"/>
          <w:szCs w:val="24"/>
        </w:rPr>
        <w:t>незадовільним екологічним станом поверхневих та підземних джерел питного водопостачання;</w:t>
      </w:r>
    </w:p>
    <w:p w:rsidR="006203E8" w:rsidRPr="006203E8" w:rsidRDefault="006203E8" w:rsidP="00D95127">
      <w:pPr>
        <w:numPr>
          <w:ilvl w:val="0"/>
          <w:numId w:val="65"/>
        </w:numPr>
        <w:shd w:val="clear" w:color="auto" w:fill="FFFFFF"/>
        <w:spacing w:before="105" w:after="105" w:line="276" w:lineRule="auto"/>
        <w:ind w:left="225" w:right="225"/>
        <w:contextualSpacing/>
        <w:jc w:val="both"/>
        <w:rPr>
          <w:sz w:val="24"/>
          <w:szCs w:val="24"/>
        </w:rPr>
      </w:pPr>
      <w:r w:rsidRPr="006203E8">
        <w:rPr>
          <w:sz w:val="24"/>
          <w:szCs w:val="24"/>
        </w:rPr>
        <w:t>потенційною загрозою ускладнення санітарно-епідемічної ситуації внаслідок низької якості питної води;</w:t>
      </w:r>
    </w:p>
    <w:p w:rsidR="006203E8" w:rsidRPr="006203E8" w:rsidRDefault="006203E8" w:rsidP="00D95127">
      <w:pPr>
        <w:numPr>
          <w:ilvl w:val="0"/>
          <w:numId w:val="65"/>
        </w:numPr>
        <w:shd w:val="clear" w:color="auto" w:fill="FFFFFF"/>
        <w:spacing w:before="105" w:after="105" w:line="276" w:lineRule="auto"/>
        <w:ind w:left="225" w:right="225"/>
        <w:contextualSpacing/>
        <w:jc w:val="both"/>
        <w:rPr>
          <w:sz w:val="24"/>
          <w:szCs w:val="24"/>
        </w:rPr>
      </w:pPr>
      <w:r w:rsidRPr="006203E8">
        <w:rPr>
          <w:sz w:val="24"/>
          <w:szCs w:val="24"/>
        </w:rPr>
        <w:t>незадовільним технічним станом та зношеністю основних фондів систем питного водопостачання та водовідведення;</w:t>
      </w:r>
    </w:p>
    <w:p w:rsidR="006203E8" w:rsidRPr="006203E8" w:rsidRDefault="006203E8" w:rsidP="00D95127">
      <w:pPr>
        <w:numPr>
          <w:ilvl w:val="0"/>
          <w:numId w:val="65"/>
        </w:numPr>
        <w:shd w:val="clear" w:color="auto" w:fill="FFFFFF"/>
        <w:spacing w:before="105" w:after="105" w:line="276" w:lineRule="auto"/>
        <w:ind w:left="225" w:right="225"/>
        <w:contextualSpacing/>
        <w:jc w:val="both"/>
        <w:rPr>
          <w:sz w:val="24"/>
          <w:szCs w:val="24"/>
        </w:rPr>
      </w:pPr>
      <w:r w:rsidRPr="006203E8">
        <w:rPr>
          <w:sz w:val="24"/>
          <w:szCs w:val="24"/>
        </w:rPr>
        <w:t xml:space="preserve">застосуванням застарілих технологій та обладнання в системах питного водопостачання та водовідведення населених пунктів </w:t>
      </w:r>
      <w:r w:rsidRPr="006203E8">
        <w:rPr>
          <w:sz w:val="24"/>
          <w:szCs w:val="24"/>
          <w:lang w:val="uk-UA"/>
        </w:rPr>
        <w:t>Студеник</w:t>
      </w:r>
      <w:r w:rsidRPr="006203E8">
        <w:rPr>
          <w:sz w:val="24"/>
          <w:szCs w:val="24"/>
        </w:rPr>
        <w:t>івської ОТГ;</w:t>
      </w:r>
    </w:p>
    <w:p w:rsidR="006203E8" w:rsidRPr="006203E8" w:rsidRDefault="006203E8" w:rsidP="00D95127">
      <w:pPr>
        <w:numPr>
          <w:ilvl w:val="0"/>
          <w:numId w:val="65"/>
        </w:numPr>
        <w:shd w:val="clear" w:color="auto" w:fill="FFFFFF"/>
        <w:spacing w:before="105" w:after="105" w:line="276" w:lineRule="auto"/>
        <w:ind w:left="225" w:right="225"/>
        <w:contextualSpacing/>
        <w:jc w:val="both"/>
        <w:rPr>
          <w:sz w:val="24"/>
          <w:szCs w:val="24"/>
        </w:rPr>
      </w:pPr>
      <w:r w:rsidRPr="006203E8">
        <w:rPr>
          <w:sz w:val="24"/>
          <w:szCs w:val="24"/>
        </w:rPr>
        <w:t>недостатністю використання розвіданих запасів та перспективних ресурсів підземних вод для питного водопостачання населення;</w:t>
      </w:r>
    </w:p>
    <w:p w:rsidR="006203E8" w:rsidRPr="006203E8" w:rsidRDefault="006203E8" w:rsidP="00D95127">
      <w:pPr>
        <w:numPr>
          <w:ilvl w:val="0"/>
          <w:numId w:val="65"/>
        </w:numPr>
        <w:shd w:val="clear" w:color="auto" w:fill="FFFFFF"/>
        <w:spacing w:before="105" w:after="105" w:line="276" w:lineRule="auto"/>
        <w:ind w:left="225" w:right="225"/>
        <w:contextualSpacing/>
        <w:jc w:val="both"/>
        <w:rPr>
          <w:sz w:val="24"/>
          <w:szCs w:val="24"/>
        </w:rPr>
      </w:pPr>
      <w:r w:rsidRPr="006203E8">
        <w:rPr>
          <w:sz w:val="24"/>
          <w:szCs w:val="24"/>
        </w:rPr>
        <w:t xml:space="preserve">обмеженістю інвестицій та дефіцитом фінансових ресурсів, необхідних для розвитку, утримання в належному технічному стані та експлуатації систем питного водопостачання та водовідведення </w:t>
      </w:r>
      <w:r w:rsidRPr="006203E8">
        <w:rPr>
          <w:sz w:val="24"/>
          <w:szCs w:val="24"/>
          <w:lang w:val="uk-UA"/>
        </w:rPr>
        <w:t xml:space="preserve">Студениківської </w:t>
      </w:r>
      <w:r w:rsidRPr="006203E8">
        <w:rPr>
          <w:sz w:val="24"/>
          <w:szCs w:val="24"/>
        </w:rPr>
        <w:t>ОТГ.</w:t>
      </w:r>
    </w:p>
    <w:p w:rsidR="006203E8" w:rsidRPr="006203E8" w:rsidRDefault="006203E8" w:rsidP="006203E8">
      <w:pPr>
        <w:shd w:val="clear" w:color="auto" w:fill="FFFFFF"/>
        <w:contextualSpacing/>
        <w:jc w:val="both"/>
        <w:rPr>
          <w:b/>
          <w:sz w:val="28"/>
          <w:szCs w:val="24"/>
        </w:rPr>
      </w:pPr>
      <w:r w:rsidRPr="006203E8">
        <w:rPr>
          <w:b/>
          <w:bCs/>
          <w:sz w:val="28"/>
          <w:szCs w:val="24"/>
          <w:bdr w:val="none" w:sz="0" w:space="0" w:color="auto" w:frame="1"/>
        </w:rPr>
        <w:t>Мета та завдання Програми</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Метою Програми є забезпечення населення Студениківської сільської ради (обєднаної територіальної громади) питною водою нормативної якості в межах науково обґрунтованих нормативів (норм) питного водопостачання; реформування та розвиток водопровідно-каналізаційної мережі, підвищення ефективності та надійності її функціонування; поліпшення на цій основі стану здоров'я населення; відновлення, охорона та раціональне використання джерел питного водопостачання.</w:t>
      </w:r>
    </w:p>
    <w:p w:rsidR="006203E8" w:rsidRPr="006203E8" w:rsidRDefault="006203E8" w:rsidP="006203E8">
      <w:pPr>
        <w:shd w:val="clear" w:color="auto" w:fill="FFFFFF"/>
        <w:spacing w:before="225" w:after="225"/>
        <w:contextualSpacing/>
        <w:jc w:val="both"/>
        <w:rPr>
          <w:sz w:val="24"/>
          <w:szCs w:val="24"/>
          <w:lang w:val="uk-UA"/>
        </w:rPr>
      </w:pPr>
      <w:r w:rsidRPr="006203E8">
        <w:rPr>
          <w:sz w:val="24"/>
          <w:szCs w:val="24"/>
        </w:rPr>
        <w:t>    Для досягнення цієї мети необхідне вирішення завдань щодо попередження забруднення джерел питного водопостачання, забезпечення їх відповідності санітарно-епідеміологічним вимогам, підвищення ефективності та надійності функціонування систем водопостачання і водовідведення за рахунок реалізації водоохоронних, технічних, санітарних заходів, у тому числі за рахунок державної підтримки розвитку та сталого функціонування водопровідно-каналізаційної мережі.</w:t>
      </w:r>
    </w:p>
    <w:p w:rsidR="006203E8" w:rsidRPr="006203E8" w:rsidRDefault="006203E8" w:rsidP="006203E8">
      <w:pPr>
        <w:shd w:val="clear" w:color="auto" w:fill="FFFFFF"/>
        <w:contextualSpacing/>
        <w:jc w:val="both"/>
        <w:rPr>
          <w:b/>
          <w:sz w:val="28"/>
          <w:szCs w:val="24"/>
        </w:rPr>
      </w:pPr>
      <w:r w:rsidRPr="006203E8">
        <w:rPr>
          <w:b/>
          <w:bCs/>
          <w:sz w:val="28"/>
          <w:szCs w:val="24"/>
          <w:bdr w:val="none" w:sz="0" w:space="0" w:color="auto" w:frame="1"/>
        </w:rPr>
        <w:t>Напрями та заходи виконання Програми</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Виконання Програми здійснюється за такими основними напрямами:</w:t>
      </w:r>
    </w:p>
    <w:p w:rsidR="006203E8" w:rsidRPr="006203E8" w:rsidRDefault="006203E8" w:rsidP="00D95127">
      <w:pPr>
        <w:numPr>
          <w:ilvl w:val="0"/>
          <w:numId w:val="66"/>
        </w:numPr>
        <w:shd w:val="clear" w:color="auto" w:fill="FFFFFF"/>
        <w:spacing w:before="105" w:after="105" w:line="276" w:lineRule="auto"/>
        <w:ind w:left="225" w:right="225"/>
        <w:contextualSpacing/>
        <w:jc w:val="both"/>
        <w:rPr>
          <w:sz w:val="24"/>
          <w:szCs w:val="24"/>
        </w:rPr>
      </w:pPr>
      <w:r w:rsidRPr="006203E8">
        <w:rPr>
          <w:sz w:val="24"/>
          <w:szCs w:val="24"/>
        </w:rPr>
        <w:t>охорона і раціональне використання джерел питного водопостачання;</w:t>
      </w:r>
    </w:p>
    <w:p w:rsidR="006203E8" w:rsidRPr="006203E8" w:rsidRDefault="006203E8" w:rsidP="00D95127">
      <w:pPr>
        <w:numPr>
          <w:ilvl w:val="0"/>
          <w:numId w:val="66"/>
        </w:numPr>
        <w:shd w:val="clear" w:color="auto" w:fill="FFFFFF"/>
        <w:spacing w:before="105" w:after="105" w:line="276" w:lineRule="auto"/>
        <w:ind w:left="225" w:right="225"/>
        <w:contextualSpacing/>
        <w:jc w:val="both"/>
        <w:rPr>
          <w:sz w:val="24"/>
          <w:szCs w:val="24"/>
        </w:rPr>
      </w:pPr>
      <w:r w:rsidRPr="006203E8">
        <w:rPr>
          <w:sz w:val="24"/>
          <w:szCs w:val="24"/>
        </w:rPr>
        <w:lastRenderedPageBreak/>
        <w:t>розвиток та реконструкція систем водопостачання та водовідведення;</w:t>
      </w:r>
    </w:p>
    <w:p w:rsidR="006203E8" w:rsidRPr="006203E8" w:rsidRDefault="006203E8" w:rsidP="00D95127">
      <w:pPr>
        <w:numPr>
          <w:ilvl w:val="0"/>
          <w:numId w:val="66"/>
        </w:numPr>
        <w:shd w:val="clear" w:color="auto" w:fill="FFFFFF"/>
        <w:spacing w:before="105" w:after="105" w:line="276" w:lineRule="auto"/>
        <w:ind w:left="225" w:right="225"/>
        <w:contextualSpacing/>
        <w:jc w:val="both"/>
        <w:rPr>
          <w:sz w:val="24"/>
          <w:szCs w:val="24"/>
        </w:rPr>
      </w:pPr>
      <w:r w:rsidRPr="006203E8">
        <w:rPr>
          <w:sz w:val="24"/>
          <w:szCs w:val="24"/>
          <w:lang w:val="uk-UA"/>
        </w:rPr>
        <w:t>капітальний ремонт каналізаційно-насосних станцій</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Охорона і раціональне використання джерел питного водопостачання включає:</w:t>
      </w:r>
    </w:p>
    <w:p w:rsidR="006203E8" w:rsidRPr="006203E8" w:rsidRDefault="006203E8" w:rsidP="00D95127">
      <w:pPr>
        <w:numPr>
          <w:ilvl w:val="0"/>
          <w:numId w:val="67"/>
        </w:numPr>
        <w:shd w:val="clear" w:color="auto" w:fill="FFFFFF"/>
        <w:spacing w:before="105" w:after="105" w:line="276" w:lineRule="auto"/>
        <w:ind w:left="225" w:right="225"/>
        <w:contextualSpacing/>
        <w:jc w:val="both"/>
        <w:rPr>
          <w:sz w:val="24"/>
          <w:szCs w:val="24"/>
        </w:rPr>
      </w:pPr>
      <w:r w:rsidRPr="006203E8">
        <w:rPr>
          <w:sz w:val="24"/>
          <w:szCs w:val="24"/>
        </w:rPr>
        <w:t xml:space="preserve">очищення поверхневих стоків, </w:t>
      </w:r>
      <w:r w:rsidRPr="006203E8">
        <w:rPr>
          <w:sz w:val="24"/>
          <w:szCs w:val="24"/>
          <w:lang w:val="uk-UA"/>
        </w:rPr>
        <w:t>реконструкція</w:t>
      </w:r>
      <w:r w:rsidRPr="006203E8">
        <w:rPr>
          <w:sz w:val="24"/>
          <w:szCs w:val="24"/>
        </w:rPr>
        <w:t xml:space="preserve"> систем водовідведення в населених пунктах</w:t>
      </w:r>
      <w:r w:rsidRPr="006203E8">
        <w:rPr>
          <w:sz w:val="24"/>
          <w:szCs w:val="24"/>
          <w:lang w:val="uk-UA"/>
        </w:rPr>
        <w:t xml:space="preserve"> громади</w:t>
      </w:r>
      <w:r w:rsidRPr="006203E8">
        <w:rPr>
          <w:sz w:val="24"/>
          <w:szCs w:val="24"/>
        </w:rPr>
        <w:t>, покращення стану зон санітарної охорони джерел водопостачання;</w:t>
      </w:r>
    </w:p>
    <w:p w:rsidR="006203E8" w:rsidRPr="006203E8" w:rsidRDefault="006203E8" w:rsidP="00D95127">
      <w:pPr>
        <w:numPr>
          <w:ilvl w:val="0"/>
          <w:numId w:val="67"/>
        </w:numPr>
        <w:shd w:val="clear" w:color="auto" w:fill="FFFFFF"/>
        <w:spacing w:before="105" w:after="105" w:line="276" w:lineRule="auto"/>
        <w:ind w:left="225" w:right="225"/>
        <w:contextualSpacing/>
        <w:jc w:val="both"/>
        <w:rPr>
          <w:sz w:val="24"/>
          <w:szCs w:val="24"/>
        </w:rPr>
      </w:pPr>
      <w:r w:rsidRPr="006203E8">
        <w:rPr>
          <w:sz w:val="24"/>
          <w:szCs w:val="24"/>
        </w:rPr>
        <w:t>благоустрій водоохоронних зон та прибережних захисних смуг водних об'єктів;</w:t>
      </w:r>
    </w:p>
    <w:p w:rsidR="006203E8" w:rsidRPr="006203E8" w:rsidRDefault="006203E8" w:rsidP="00D95127">
      <w:pPr>
        <w:numPr>
          <w:ilvl w:val="0"/>
          <w:numId w:val="67"/>
        </w:numPr>
        <w:shd w:val="clear" w:color="auto" w:fill="FFFFFF"/>
        <w:spacing w:before="105" w:after="105" w:line="276" w:lineRule="auto"/>
        <w:ind w:left="225" w:right="225"/>
        <w:contextualSpacing/>
        <w:jc w:val="both"/>
        <w:rPr>
          <w:sz w:val="24"/>
          <w:szCs w:val="24"/>
        </w:rPr>
      </w:pPr>
      <w:r w:rsidRPr="006203E8">
        <w:rPr>
          <w:sz w:val="24"/>
          <w:szCs w:val="24"/>
        </w:rPr>
        <w:t>будівництво станцій біологічної очистки каналізаційних стоків;</w:t>
      </w:r>
    </w:p>
    <w:p w:rsidR="006203E8" w:rsidRPr="006203E8" w:rsidRDefault="006203E8" w:rsidP="00D95127">
      <w:pPr>
        <w:numPr>
          <w:ilvl w:val="0"/>
          <w:numId w:val="67"/>
        </w:numPr>
        <w:shd w:val="clear" w:color="auto" w:fill="FFFFFF"/>
        <w:spacing w:before="105" w:after="105" w:line="276" w:lineRule="auto"/>
        <w:ind w:left="225" w:right="225"/>
        <w:contextualSpacing/>
        <w:jc w:val="both"/>
        <w:rPr>
          <w:sz w:val="24"/>
          <w:szCs w:val="24"/>
        </w:rPr>
      </w:pPr>
      <w:r w:rsidRPr="006203E8">
        <w:rPr>
          <w:sz w:val="24"/>
          <w:szCs w:val="24"/>
        </w:rPr>
        <w:t>захист джерел питного водопостачання від шкідливого впливу тваринницьких підприємств та інших сільськогосподарських об'єктів, що створюють загрозу забруднення вод;</w:t>
      </w:r>
    </w:p>
    <w:p w:rsidR="006203E8" w:rsidRPr="006203E8" w:rsidRDefault="006203E8" w:rsidP="00D95127">
      <w:pPr>
        <w:numPr>
          <w:ilvl w:val="0"/>
          <w:numId w:val="67"/>
        </w:numPr>
        <w:shd w:val="clear" w:color="auto" w:fill="FFFFFF"/>
        <w:spacing w:before="105" w:after="105" w:line="276" w:lineRule="auto"/>
        <w:ind w:left="225" w:right="225"/>
        <w:contextualSpacing/>
        <w:jc w:val="both"/>
        <w:rPr>
          <w:sz w:val="24"/>
          <w:szCs w:val="24"/>
        </w:rPr>
      </w:pPr>
      <w:r w:rsidRPr="006203E8">
        <w:rPr>
          <w:sz w:val="24"/>
          <w:szCs w:val="24"/>
        </w:rPr>
        <w:t>постійний моніторинг стану водних об'єктів, вода яких використовується для питного водопостачання.</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У результаті здійснення цих заходів, суттєво знизиться потрапляння забруднюючих речовин у водні об'єкти - джерела питного водопостачання та, значним чином, покращиться санітарно-епідеміологічне благополуччя населення.</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Серед заходів, що дадуть змогу значно поліпшити якість питного водопостачання, суттєве значення мають заходи щодо покращення стану зон санітарної охорони джерел питного водопостачання, які включають: проведення обстеження стану першого поясу зон санітарної охорони, їх відновлення; здійснення робіт з попередження міграції забруднюючих речовин у другому і третьому поясах зон санітарної охорони; винесення за межі другої зони санітарної охорони особливо небезпечних забруднювачів – звалищ, полігонів твердих побутових відходів, скотомогильників тощо.</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Удосконалення водозаборів з поверхневих і підземних джерел питного водопостачання та технологій підготовки питної води передбачає:</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-проведення інвентаризації водозаборів підземних вод з визначенням техніко-економічних, санітарно-епідеміологічних та екологічних критеріїв водозаборів;</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-здійснення робіт із вдосконалення конструкцій водозабірних свердловин, фільтрів, підйомного обладнання, контрольно-вимірювальної апаратури;</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-розробку комплексу заходів щодо захисту підземних вод від виснаження та забруднення;</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-розробку комплексу гігієнічних вимог до методів аналізу, а також обладнання і матеріалів для підготовки питної води  та контролю її якості.</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Впровадження нових технологічних рішень із вдосконалення водозаборів повинно здійснюватися тільки після проведення відповідної санітарно-гігієнічної експертизи.</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Розвиток і реконструкція систем питного водопостачання та водовідведення передбачає:</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-будівництво та реконструкцію водопровідних споруд;</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-реконструкцію систем водопостачання житлових будинків;</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-запобігання аваріям на об'єктах питного водопостачання та водовідведення.</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Особлива увага буде приділятися розширенню використання підземних вод. Це викликане необхідністю забезпечення резервним водопостачанням населених пунктів на випадок надзвичайних ситуацій природного та техногенного характеру.</w:t>
      </w:r>
    </w:p>
    <w:p w:rsidR="006203E8" w:rsidRPr="006203E8" w:rsidRDefault="006203E8" w:rsidP="006203E8">
      <w:pPr>
        <w:shd w:val="clear" w:color="auto" w:fill="FFFFFF"/>
        <w:spacing w:before="225" w:after="225"/>
        <w:contextualSpacing/>
        <w:jc w:val="both"/>
        <w:rPr>
          <w:sz w:val="24"/>
          <w:szCs w:val="24"/>
          <w:lang w:val="uk-UA"/>
        </w:rPr>
      </w:pPr>
      <w:r w:rsidRPr="006203E8">
        <w:rPr>
          <w:sz w:val="24"/>
          <w:szCs w:val="24"/>
        </w:rPr>
        <w:t>    Основним завданням розвитку систем питного водопостачання та водовідведення у сільських населених  пунктах є здійснення заходів щодо забезпечення населення питною водою нормативної якості.</w:t>
      </w:r>
    </w:p>
    <w:p w:rsidR="006203E8" w:rsidRPr="006203E8" w:rsidRDefault="006203E8" w:rsidP="006203E8">
      <w:pPr>
        <w:shd w:val="clear" w:color="auto" w:fill="FFFFFF"/>
        <w:spacing w:before="225" w:after="225"/>
        <w:contextualSpacing/>
        <w:jc w:val="both"/>
        <w:rPr>
          <w:b/>
          <w:sz w:val="28"/>
          <w:szCs w:val="24"/>
        </w:rPr>
      </w:pPr>
      <w:r w:rsidRPr="006203E8">
        <w:rPr>
          <w:b/>
          <w:bCs/>
          <w:sz w:val="28"/>
          <w:szCs w:val="24"/>
          <w:bdr w:val="none" w:sz="0" w:space="0" w:color="auto" w:frame="1"/>
        </w:rPr>
        <w:t>Етапи виконання програми</w:t>
      </w:r>
    </w:p>
    <w:p w:rsidR="006203E8" w:rsidRPr="006203E8" w:rsidRDefault="006203E8" w:rsidP="006203E8">
      <w:pPr>
        <w:shd w:val="clear" w:color="auto" w:fill="FFFFFF"/>
        <w:spacing w:before="225" w:after="225"/>
        <w:ind w:left="708"/>
        <w:contextualSpacing/>
        <w:jc w:val="both"/>
        <w:rPr>
          <w:sz w:val="24"/>
          <w:szCs w:val="24"/>
        </w:rPr>
      </w:pPr>
      <w:r w:rsidRPr="006203E8">
        <w:rPr>
          <w:sz w:val="24"/>
          <w:szCs w:val="24"/>
        </w:rPr>
        <w:t>Програма розрахована на 3 роки  і  виконуватиметься у декілька етапів. Передбачається:</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стабілізувати фінансово-економічний стан комунальних підприємств питного водопостачання та водовідведення шляхом запровадження економічно обґрунтованих тарифів на послуги з урахуванням витрат на здійснення капітальних вкладень;</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w:t>
      </w:r>
      <w:r w:rsidRPr="006203E8">
        <w:rPr>
          <w:sz w:val="24"/>
          <w:szCs w:val="24"/>
          <w:lang w:val="uk-UA"/>
        </w:rPr>
        <w:t xml:space="preserve"> </w:t>
      </w:r>
      <w:r w:rsidRPr="006203E8">
        <w:rPr>
          <w:sz w:val="24"/>
          <w:szCs w:val="24"/>
        </w:rPr>
        <w:t>здійснити заходи щодо економії питної води та зниження енергоємності її виробництва;</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-створити сприятливі умови для залучення інвестиційних ресурсів з метою технічного переоснащення систем питного водопостачання та водовідведення;</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-розширити обсяги використання підземних вод;</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lastRenderedPageBreak/>
        <w:t>-відновити та реконструювати в сільських населених пунктах системи питного водопостачання, що знаходяться у непрацюючому стані;</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-покращити якість питної води;</w:t>
      </w:r>
    </w:p>
    <w:p w:rsidR="006203E8" w:rsidRPr="006203E8" w:rsidRDefault="006203E8" w:rsidP="006203E8">
      <w:pPr>
        <w:shd w:val="clear" w:color="auto" w:fill="FFFFFF"/>
        <w:spacing w:before="225" w:after="225"/>
        <w:contextualSpacing/>
        <w:jc w:val="both"/>
        <w:rPr>
          <w:sz w:val="24"/>
          <w:szCs w:val="24"/>
          <w:lang w:val="uk-UA"/>
        </w:rPr>
      </w:pPr>
      <w:r w:rsidRPr="006203E8">
        <w:rPr>
          <w:sz w:val="24"/>
          <w:szCs w:val="24"/>
        </w:rPr>
        <w:t>-здійснити заходи щодо підвищення ефективності і надійності функціонування систем питного водопостачання та водовідведення, які забезпечать поступове поліпшення якості питної води;</w:t>
      </w:r>
    </w:p>
    <w:p w:rsidR="006203E8" w:rsidRPr="006203E8" w:rsidRDefault="006203E8" w:rsidP="006203E8">
      <w:pPr>
        <w:shd w:val="clear" w:color="auto" w:fill="FFFFFF"/>
        <w:spacing w:before="225" w:after="225"/>
        <w:contextualSpacing/>
        <w:jc w:val="both"/>
        <w:rPr>
          <w:sz w:val="24"/>
          <w:szCs w:val="24"/>
          <w:lang w:val="uk-UA"/>
        </w:rPr>
      </w:pPr>
      <w:r w:rsidRPr="006203E8">
        <w:rPr>
          <w:sz w:val="24"/>
          <w:szCs w:val="24"/>
          <w:lang w:val="uk-UA"/>
        </w:rPr>
        <w:t xml:space="preserve">- здійснити заходи щодо реконструкції існуючих КНС для </w:t>
      </w:r>
      <w:r w:rsidRPr="006203E8">
        <w:rPr>
          <w:rFonts w:eastAsiaTheme="minorHAnsi"/>
          <w:sz w:val="24"/>
          <w:szCs w:val="24"/>
          <w:lang w:val="uk-UA" w:eastAsia="en-US"/>
        </w:rPr>
        <w:t xml:space="preserve">запобігання забрудненню ґрунтів, поверхневих та підземних вод   </w:t>
      </w:r>
      <w:r w:rsidRPr="006203E8">
        <w:rPr>
          <w:sz w:val="24"/>
          <w:szCs w:val="24"/>
          <w:lang w:val="uk-UA"/>
        </w:rPr>
        <w:t xml:space="preserve">. </w:t>
      </w:r>
    </w:p>
    <w:p w:rsidR="006203E8" w:rsidRPr="006203E8" w:rsidRDefault="006203E8" w:rsidP="006203E8">
      <w:pPr>
        <w:shd w:val="clear" w:color="auto" w:fill="FFFFFF"/>
        <w:spacing w:before="225" w:after="225"/>
        <w:contextualSpacing/>
        <w:jc w:val="both"/>
        <w:rPr>
          <w:sz w:val="24"/>
          <w:szCs w:val="24"/>
          <w:lang w:val="uk-UA"/>
        </w:rPr>
      </w:pPr>
    </w:p>
    <w:p w:rsidR="006203E8" w:rsidRPr="006203E8" w:rsidRDefault="006203E8" w:rsidP="006203E8">
      <w:pPr>
        <w:shd w:val="clear" w:color="auto" w:fill="FFFFFF"/>
        <w:contextualSpacing/>
        <w:jc w:val="both"/>
        <w:rPr>
          <w:b/>
          <w:sz w:val="28"/>
          <w:szCs w:val="24"/>
        </w:rPr>
      </w:pPr>
      <w:r w:rsidRPr="006203E8">
        <w:rPr>
          <w:b/>
          <w:bCs/>
          <w:sz w:val="28"/>
          <w:szCs w:val="24"/>
          <w:bdr w:val="none" w:sz="0" w:space="0" w:color="auto" w:frame="1"/>
        </w:rPr>
        <w:t>Фінансове забезпечення програми</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Фінансування Програми здійснюється за рахунок:</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w:t>
      </w:r>
      <w:r w:rsidRPr="006203E8">
        <w:rPr>
          <w:sz w:val="24"/>
          <w:szCs w:val="24"/>
          <w:lang w:val="uk-UA"/>
        </w:rPr>
        <w:t xml:space="preserve"> </w:t>
      </w:r>
      <w:r w:rsidRPr="006203E8">
        <w:rPr>
          <w:sz w:val="24"/>
          <w:szCs w:val="24"/>
        </w:rPr>
        <w:t>коштів Державного бюджету;</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w:t>
      </w:r>
      <w:r w:rsidRPr="006203E8">
        <w:rPr>
          <w:sz w:val="24"/>
          <w:szCs w:val="24"/>
          <w:lang w:val="uk-UA"/>
        </w:rPr>
        <w:t xml:space="preserve"> </w:t>
      </w:r>
      <w:r w:rsidRPr="006203E8">
        <w:rPr>
          <w:sz w:val="24"/>
          <w:szCs w:val="24"/>
        </w:rPr>
        <w:t>коштів місцевого бюджету ( з урахуванням заходів, які фінансуються у рамках державних, регіональних та галузевих програм і проектів, що реалізуються);</w:t>
      </w:r>
    </w:p>
    <w:p w:rsidR="006203E8" w:rsidRPr="006203E8" w:rsidRDefault="006203E8" w:rsidP="006203E8">
      <w:pPr>
        <w:shd w:val="clear" w:color="auto" w:fill="FFFFFF"/>
        <w:spacing w:before="225" w:after="225"/>
        <w:contextualSpacing/>
        <w:jc w:val="both"/>
        <w:rPr>
          <w:sz w:val="24"/>
          <w:szCs w:val="24"/>
          <w:lang w:val="uk-UA"/>
        </w:rPr>
      </w:pPr>
      <w:r w:rsidRPr="006203E8">
        <w:rPr>
          <w:sz w:val="24"/>
          <w:szCs w:val="24"/>
        </w:rPr>
        <w:t>   -коштів комунальн</w:t>
      </w:r>
      <w:r w:rsidRPr="006203E8">
        <w:rPr>
          <w:sz w:val="24"/>
          <w:szCs w:val="24"/>
          <w:lang w:val="uk-UA"/>
        </w:rPr>
        <w:t>ого</w:t>
      </w:r>
      <w:r w:rsidRPr="006203E8">
        <w:rPr>
          <w:sz w:val="24"/>
          <w:szCs w:val="24"/>
        </w:rPr>
        <w:t xml:space="preserve"> підприємств</w:t>
      </w:r>
      <w:r w:rsidRPr="006203E8">
        <w:rPr>
          <w:sz w:val="24"/>
          <w:szCs w:val="24"/>
          <w:lang w:val="uk-UA"/>
        </w:rPr>
        <w:t>а «Господар»</w:t>
      </w:r>
      <w:r w:rsidRPr="006203E8">
        <w:rPr>
          <w:sz w:val="24"/>
          <w:szCs w:val="24"/>
        </w:rPr>
        <w:t xml:space="preserve"> </w:t>
      </w:r>
      <w:r w:rsidRPr="006203E8">
        <w:rPr>
          <w:sz w:val="24"/>
          <w:szCs w:val="24"/>
          <w:lang w:val="uk-UA"/>
        </w:rPr>
        <w:t>;</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       -інших джерел надходження, у тому числі зовнішніх і внутрішніх запозичень, коштів міжнародних програм, благодійних внесків тощо.</w:t>
      </w:r>
    </w:p>
    <w:p w:rsidR="006203E8" w:rsidRPr="006203E8" w:rsidRDefault="006203E8" w:rsidP="006203E8">
      <w:pPr>
        <w:shd w:val="clear" w:color="auto" w:fill="FFFFFF"/>
        <w:contextualSpacing/>
        <w:jc w:val="both"/>
        <w:rPr>
          <w:b/>
          <w:sz w:val="24"/>
          <w:szCs w:val="24"/>
        </w:rPr>
      </w:pPr>
      <w:r w:rsidRPr="006203E8">
        <w:rPr>
          <w:b/>
          <w:bCs/>
          <w:sz w:val="28"/>
          <w:szCs w:val="24"/>
          <w:bdr w:val="none" w:sz="0" w:space="0" w:color="auto" w:frame="1"/>
        </w:rPr>
        <w:t>Очікувані результати</w:t>
      </w:r>
    </w:p>
    <w:p w:rsidR="006203E8" w:rsidRPr="006203E8" w:rsidRDefault="006203E8" w:rsidP="006203E8">
      <w:pPr>
        <w:shd w:val="clear" w:color="auto" w:fill="FFFFFF"/>
        <w:spacing w:before="225" w:after="225"/>
        <w:contextualSpacing/>
        <w:jc w:val="both"/>
        <w:rPr>
          <w:sz w:val="24"/>
          <w:szCs w:val="24"/>
        </w:rPr>
      </w:pPr>
      <w:r w:rsidRPr="006203E8">
        <w:rPr>
          <w:sz w:val="24"/>
          <w:szCs w:val="24"/>
        </w:rPr>
        <w:t>Виконання Програми дасть можливість забезпечити:</w:t>
      </w:r>
    </w:p>
    <w:p w:rsidR="006203E8" w:rsidRPr="006203E8" w:rsidRDefault="006203E8" w:rsidP="00D95127">
      <w:pPr>
        <w:numPr>
          <w:ilvl w:val="0"/>
          <w:numId w:val="68"/>
        </w:numPr>
        <w:shd w:val="clear" w:color="auto" w:fill="FFFFFF"/>
        <w:spacing w:before="105" w:after="105" w:line="276" w:lineRule="auto"/>
        <w:ind w:left="225" w:right="225"/>
        <w:contextualSpacing/>
        <w:jc w:val="both"/>
        <w:rPr>
          <w:sz w:val="24"/>
          <w:szCs w:val="24"/>
        </w:rPr>
      </w:pPr>
      <w:r w:rsidRPr="006203E8">
        <w:rPr>
          <w:sz w:val="24"/>
          <w:szCs w:val="24"/>
        </w:rPr>
        <w:t>реалізацію державної політики у сфері питної води та питного водопостачання;</w:t>
      </w:r>
    </w:p>
    <w:p w:rsidR="006203E8" w:rsidRPr="006203E8" w:rsidRDefault="006203E8" w:rsidP="00D95127">
      <w:pPr>
        <w:numPr>
          <w:ilvl w:val="0"/>
          <w:numId w:val="68"/>
        </w:numPr>
        <w:shd w:val="clear" w:color="auto" w:fill="FFFFFF"/>
        <w:spacing w:before="105" w:after="105" w:line="276" w:lineRule="auto"/>
        <w:ind w:left="225" w:right="225"/>
        <w:contextualSpacing/>
        <w:jc w:val="both"/>
        <w:rPr>
          <w:sz w:val="24"/>
          <w:szCs w:val="24"/>
        </w:rPr>
      </w:pPr>
      <w:r w:rsidRPr="006203E8">
        <w:rPr>
          <w:sz w:val="24"/>
          <w:szCs w:val="24"/>
        </w:rPr>
        <w:t>підвищення рівня якості послуг, що надаються населенню з питного  водопостачання та водовідведення;</w:t>
      </w:r>
    </w:p>
    <w:p w:rsidR="006203E8" w:rsidRPr="006203E8" w:rsidRDefault="006203E8" w:rsidP="00D95127">
      <w:pPr>
        <w:numPr>
          <w:ilvl w:val="0"/>
          <w:numId w:val="68"/>
        </w:numPr>
        <w:shd w:val="clear" w:color="auto" w:fill="FFFFFF"/>
        <w:spacing w:before="105" w:after="105" w:line="276" w:lineRule="auto"/>
        <w:ind w:left="225" w:right="225"/>
        <w:contextualSpacing/>
        <w:jc w:val="both"/>
        <w:rPr>
          <w:sz w:val="24"/>
          <w:szCs w:val="24"/>
        </w:rPr>
      </w:pPr>
      <w:r w:rsidRPr="006203E8">
        <w:rPr>
          <w:sz w:val="24"/>
          <w:szCs w:val="24"/>
        </w:rPr>
        <w:t>поліпшення санітарно-епідемічної ситуації щодо забезпечення питною водою та зниження на цій основі захворюваності населення;</w:t>
      </w:r>
    </w:p>
    <w:p w:rsidR="006203E8" w:rsidRPr="006203E8" w:rsidRDefault="006203E8" w:rsidP="00D95127">
      <w:pPr>
        <w:numPr>
          <w:ilvl w:val="0"/>
          <w:numId w:val="68"/>
        </w:numPr>
        <w:shd w:val="clear" w:color="auto" w:fill="FFFFFF"/>
        <w:spacing w:before="105" w:after="105" w:line="276" w:lineRule="auto"/>
        <w:ind w:left="225" w:right="225"/>
        <w:contextualSpacing/>
        <w:jc w:val="both"/>
        <w:rPr>
          <w:sz w:val="24"/>
          <w:szCs w:val="24"/>
        </w:rPr>
      </w:pPr>
      <w:r w:rsidRPr="006203E8">
        <w:rPr>
          <w:sz w:val="24"/>
          <w:szCs w:val="24"/>
        </w:rPr>
        <w:t>охорону і раціональне використання джерел питного водопостачання та поступове їх відновлення;</w:t>
      </w:r>
    </w:p>
    <w:p w:rsidR="006203E8" w:rsidRPr="006203E8" w:rsidRDefault="006203E8" w:rsidP="00D95127">
      <w:pPr>
        <w:numPr>
          <w:ilvl w:val="0"/>
          <w:numId w:val="68"/>
        </w:numPr>
        <w:shd w:val="clear" w:color="auto" w:fill="FFFFFF"/>
        <w:spacing w:before="105" w:after="105" w:line="276" w:lineRule="auto"/>
        <w:ind w:left="225" w:right="225"/>
        <w:contextualSpacing/>
        <w:jc w:val="both"/>
        <w:rPr>
          <w:sz w:val="24"/>
          <w:szCs w:val="24"/>
        </w:rPr>
      </w:pPr>
      <w:r w:rsidRPr="006203E8">
        <w:rPr>
          <w:sz w:val="24"/>
          <w:szCs w:val="24"/>
        </w:rPr>
        <w:t>впровадження на об'єктах питного водопостачання та водовідведення сучасних технологій, матеріалів, реагентів, обладнання тощо;</w:t>
      </w:r>
    </w:p>
    <w:p w:rsidR="006203E8" w:rsidRPr="006203E8" w:rsidRDefault="006203E8" w:rsidP="00D95127">
      <w:pPr>
        <w:numPr>
          <w:ilvl w:val="0"/>
          <w:numId w:val="68"/>
        </w:numPr>
        <w:shd w:val="clear" w:color="auto" w:fill="FFFFFF"/>
        <w:spacing w:before="105" w:after="105" w:line="276" w:lineRule="auto"/>
        <w:ind w:left="225" w:right="225"/>
        <w:contextualSpacing/>
        <w:jc w:val="both"/>
        <w:rPr>
          <w:sz w:val="24"/>
          <w:szCs w:val="24"/>
        </w:rPr>
      </w:pPr>
      <w:r w:rsidRPr="006203E8">
        <w:rPr>
          <w:sz w:val="24"/>
          <w:szCs w:val="24"/>
        </w:rPr>
        <w:t>підвищення ефективності функціонування об'єктів питного водопостачання та водовідведення;</w:t>
      </w:r>
    </w:p>
    <w:p w:rsidR="006203E8" w:rsidRPr="006203E8" w:rsidRDefault="006203E8" w:rsidP="00D95127">
      <w:pPr>
        <w:numPr>
          <w:ilvl w:val="0"/>
          <w:numId w:val="68"/>
        </w:numPr>
        <w:shd w:val="clear" w:color="auto" w:fill="FFFFFF"/>
        <w:spacing w:before="105" w:after="105" w:line="276" w:lineRule="auto"/>
        <w:ind w:left="225" w:right="225"/>
        <w:contextualSpacing/>
        <w:jc w:val="both"/>
        <w:rPr>
          <w:sz w:val="24"/>
          <w:szCs w:val="24"/>
        </w:rPr>
      </w:pPr>
      <w:r w:rsidRPr="006203E8">
        <w:rPr>
          <w:sz w:val="24"/>
          <w:szCs w:val="24"/>
        </w:rPr>
        <w:t>зниження витрат матеріальних і енергетичних ресурсів у процесі питного водопостачання та водовідведення;</w:t>
      </w:r>
    </w:p>
    <w:p w:rsidR="006203E8" w:rsidRPr="006203E8" w:rsidRDefault="006203E8" w:rsidP="00D95127">
      <w:pPr>
        <w:numPr>
          <w:ilvl w:val="0"/>
          <w:numId w:val="68"/>
        </w:numPr>
        <w:shd w:val="clear" w:color="auto" w:fill="FFFFFF"/>
        <w:spacing w:before="105" w:after="105" w:line="276" w:lineRule="auto"/>
        <w:ind w:left="225" w:right="225"/>
        <w:contextualSpacing/>
        <w:jc w:val="both"/>
        <w:rPr>
          <w:sz w:val="24"/>
          <w:szCs w:val="24"/>
        </w:rPr>
      </w:pPr>
      <w:r w:rsidRPr="006203E8">
        <w:rPr>
          <w:sz w:val="24"/>
          <w:szCs w:val="24"/>
        </w:rPr>
        <w:t>модернізацію інфраструктури об'єктів питного водопостачання;</w:t>
      </w:r>
    </w:p>
    <w:p w:rsidR="006203E8" w:rsidRPr="006203E8" w:rsidRDefault="006203E8" w:rsidP="00D95127">
      <w:pPr>
        <w:numPr>
          <w:ilvl w:val="0"/>
          <w:numId w:val="68"/>
        </w:numPr>
        <w:shd w:val="clear" w:color="auto" w:fill="FFFFFF"/>
        <w:spacing w:before="105" w:after="105" w:line="276" w:lineRule="auto"/>
        <w:ind w:left="225" w:right="225"/>
        <w:contextualSpacing/>
        <w:jc w:val="both"/>
        <w:rPr>
          <w:sz w:val="24"/>
          <w:szCs w:val="24"/>
        </w:rPr>
      </w:pPr>
      <w:r w:rsidRPr="006203E8">
        <w:rPr>
          <w:sz w:val="24"/>
          <w:szCs w:val="24"/>
        </w:rPr>
        <w:t>оптимальне співвідношення рівня витрат на оплату послуг питного водопостачання та доходів населення.</w:t>
      </w:r>
    </w:p>
    <w:p w:rsidR="006203E8" w:rsidRPr="006203E8" w:rsidRDefault="006203E8" w:rsidP="006203E8">
      <w:pPr>
        <w:shd w:val="clear" w:color="auto" w:fill="FFFFFF"/>
        <w:contextualSpacing/>
        <w:jc w:val="both"/>
        <w:rPr>
          <w:bCs/>
          <w:sz w:val="24"/>
          <w:szCs w:val="24"/>
          <w:bdr w:val="none" w:sz="0" w:space="0" w:color="auto" w:frame="1"/>
          <w:lang w:val="uk-UA"/>
        </w:rPr>
      </w:pPr>
    </w:p>
    <w:p w:rsidR="006203E8" w:rsidRPr="006203E8" w:rsidRDefault="006203E8" w:rsidP="006203E8">
      <w:pPr>
        <w:shd w:val="clear" w:color="auto" w:fill="FFFFFF"/>
        <w:contextualSpacing/>
        <w:jc w:val="center"/>
        <w:rPr>
          <w:b/>
          <w:bCs/>
          <w:sz w:val="28"/>
          <w:szCs w:val="24"/>
          <w:bdr w:val="none" w:sz="0" w:space="0" w:color="auto" w:frame="1"/>
          <w:lang w:val="uk-UA"/>
        </w:rPr>
      </w:pPr>
    </w:p>
    <w:p w:rsidR="006203E8" w:rsidRPr="006203E8" w:rsidRDefault="006203E8" w:rsidP="006203E8">
      <w:pPr>
        <w:shd w:val="clear" w:color="auto" w:fill="FFFFFF"/>
        <w:contextualSpacing/>
        <w:jc w:val="center"/>
        <w:rPr>
          <w:b/>
          <w:bCs/>
          <w:sz w:val="28"/>
          <w:szCs w:val="24"/>
          <w:bdr w:val="none" w:sz="0" w:space="0" w:color="auto" w:frame="1"/>
          <w:lang w:val="uk-UA"/>
        </w:rPr>
      </w:pPr>
    </w:p>
    <w:p w:rsidR="006203E8" w:rsidRPr="006203E8" w:rsidRDefault="006203E8" w:rsidP="006203E8">
      <w:pPr>
        <w:shd w:val="clear" w:color="auto" w:fill="FFFFFF"/>
        <w:contextualSpacing/>
        <w:jc w:val="center"/>
        <w:rPr>
          <w:b/>
          <w:bCs/>
          <w:sz w:val="28"/>
          <w:szCs w:val="24"/>
          <w:bdr w:val="none" w:sz="0" w:space="0" w:color="auto" w:frame="1"/>
          <w:lang w:val="uk-UA"/>
        </w:rPr>
      </w:pPr>
    </w:p>
    <w:p w:rsidR="006203E8" w:rsidRPr="006203E8" w:rsidRDefault="006203E8" w:rsidP="006203E8">
      <w:pPr>
        <w:shd w:val="clear" w:color="auto" w:fill="FFFFFF"/>
        <w:contextualSpacing/>
        <w:jc w:val="center"/>
        <w:rPr>
          <w:b/>
          <w:bCs/>
          <w:sz w:val="28"/>
          <w:szCs w:val="24"/>
          <w:bdr w:val="none" w:sz="0" w:space="0" w:color="auto" w:frame="1"/>
          <w:lang w:val="uk-UA"/>
        </w:rPr>
      </w:pPr>
    </w:p>
    <w:p w:rsidR="006203E8" w:rsidRPr="006203E8" w:rsidRDefault="006203E8" w:rsidP="006203E8">
      <w:pPr>
        <w:shd w:val="clear" w:color="auto" w:fill="FFFFFF"/>
        <w:contextualSpacing/>
        <w:jc w:val="center"/>
        <w:rPr>
          <w:b/>
          <w:bCs/>
          <w:sz w:val="28"/>
          <w:szCs w:val="24"/>
          <w:bdr w:val="none" w:sz="0" w:space="0" w:color="auto" w:frame="1"/>
          <w:lang w:val="uk-UA"/>
        </w:rPr>
      </w:pPr>
    </w:p>
    <w:p w:rsidR="006203E8" w:rsidRPr="006203E8" w:rsidRDefault="006203E8" w:rsidP="006203E8">
      <w:pPr>
        <w:shd w:val="clear" w:color="auto" w:fill="FFFFFF"/>
        <w:contextualSpacing/>
        <w:jc w:val="center"/>
        <w:rPr>
          <w:b/>
          <w:bCs/>
          <w:sz w:val="28"/>
          <w:szCs w:val="24"/>
          <w:bdr w:val="none" w:sz="0" w:space="0" w:color="auto" w:frame="1"/>
          <w:lang w:val="uk-UA"/>
        </w:rPr>
      </w:pPr>
    </w:p>
    <w:p w:rsidR="006203E8" w:rsidRPr="006203E8" w:rsidRDefault="006203E8" w:rsidP="006203E8">
      <w:pPr>
        <w:shd w:val="clear" w:color="auto" w:fill="FFFFFF"/>
        <w:contextualSpacing/>
        <w:jc w:val="center"/>
        <w:rPr>
          <w:b/>
          <w:bCs/>
          <w:sz w:val="28"/>
          <w:szCs w:val="24"/>
          <w:bdr w:val="none" w:sz="0" w:space="0" w:color="auto" w:frame="1"/>
          <w:lang w:val="uk-UA"/>
        </w:rPr>
      </w:pPr>
    </w:p>
    <w:p w:rsidR="006203E8" w:rsidRPr="006203E8" w:rsidRDefault="006203E8" w:rsidP="006203E8">
      <w:pPr>
        <w:shd w:val="clear" w:color="auto" w:fill="FFFFFF"/>
        <w:contextualSpacing/>
        <w:jc w:val="center"/>
        <w:rPr>
          <w:b/>
          <w:bCs/>
          <w:sz w:val="28"/>
          <w:szCs w:val="24"/>
          <w:bdr w:val="none" w:sz="0" w:space="0" w:color="auto" w:frame="1"/>
          <w:lang w:val="uk-UA"/>
        </w:rPr>
      </w:pPr>
    </w:p>
    <w:p w:rsidR="006203E8" w:rsidRPr="006203E8" w:rsidRDefault="006203E8" w:rsidP="006203E8">
      <w:pPr>
        <w:shd w:val="clear" w:color="auto" w:fill="FFFFFF"/>
        <w:contextualSpacing/>
        <w:jc w:val="center"/>
        <w:rPr>
          <w:b/>
          <w:bCs/>
          <w:sz w:val="28"/>
          <w:szCs w:val="24"/>
          <w:bdr w:val="none" w:sz="0" w:space="0" w:color="auto" w:frame="1"/>
          <w:lang w:val="uk-UA"/>
        </w:rPr>
      </w:pPr>
    </w:p>
    <w:p w:rsidR="006203E8" w:rsidRDefault="006203E8" w:rsidP="006203E8">
      <w:pPr>
        <w:shd w:val="clear" w:color="auto" w:fill="FFFFFF"/>
        <w:contextualSpacing/>
        <w:jc w:val="center"/>
        <w:rPr>
          <w:b/>
          <w:bCs/>
          <w:sz w:val="28"/>
          <w:szCs w:val="24"/>
          <w:bdr w:val="none" w:sz="0" w:space="0" w:color="auto" w:frame="1"/>
          <w:lang w:val="uk-UA"/>
        </w:rPr>
      </w:pPr>
    </w:p>
    <w:p w:rsidR="006203E8" w:rsidRDefault="006203E8" w:rsidP="006203E8">
      <w:pPr>
        <w:shd w:val="clear" w:color="auto" w:fill="FFFFFF"/>
        <w:contextualSpacing/>
        <w:jc w:val="center"/>
        <w:rPr>
          <w:b/>
          <w:bCs/>
          <w:sz w:val="28"/>
          <w:szCs w:val="24"/>
          <w:bdr w:val="none" w:sz="0" w:space="0" w:color="auto" w:frame="1"/>
          <w:lang w:val="uk-UA"/>
        </w:rPr>
      </w:pPr>
    </w:p>
    <w:p w:rsidR="006203E8" w:rsidRDefault="006203E8" w:rsidP="006203E8">
      <w:pPr>
        <w:shd w:val="clear" w:color="auto" w:fill="FFFFFF"/>
        <w:contextualSpacing/>
        <w:jc w:val="center"/>
        <w:rPr>
          <w:b/>
          <w:bCs/>
          <w:sz w:val="28"/>
          <w:szCs w:val="24"/>
          <w:bdr w:val="none" w:sz="0" w:space="0" w:color="auto" w:frame="1"/>
          <w:lang w:val="uk-UA"/>
        </w:rPr>
      </w:pPr>
    </w:p>
    <w:p w:rsidR="006203E8" w:rsidRDefault="006203E8" w:rsidP="006203E8">
      <w:pPr>
        <w:shd w:val="clear" w:color="auto" w:fill="FFFFFF"/>
        <w:contextualSpacing/>
        <w:jc w:val="center"/>
        <w:rPr>
          <w:b/>
          <w:bCs/>
          <w:sz w:val="28"/>
          <w:szCs w:val="24"/>
          <w:bdr w:val="none" w:sz="0" w:space="0" w:color="auto" w:frame="1"/>
          <w:lang w:val="uk-UA"/>
        </w:rPr>
      </w:pPr>
    </w:p>
    <w:p w:rsidR="006203E8" w:rsidRDefault="006203E8" w:rsidP="006203E8">
      <w:pPr>
        <w:shd w:val="clear" w:color="auto" w:fill="FFFFFF"/>
        <w:contextualSpacing/>
        <w:jc w:val="center"/>
        <w:rPr>
          <w:b/>
          <w:bCs/>
          <w:sz w:val="28"/>
          <w:szCs w:val="24"/>
          <w:bdr w:val="none" w:sz="0" w:space="0" w:color="auto" w:frame="1"/>
          <w:lang w:val="uk-UA"/>
        </w:rPr>
      </w:pPr>
    </w:p>
    <w:p w:rsidR="006203E8" w:rsidRDefault="006203E8" w:rsidP="006203E8">
      <w:pPr>
        <w:shd w:val="clear" w:color="auto" w:fill="FFFFFF"/>
        <w:contextualSpacing/>
        <w:jc w:val="center"/>
        <w:rPr>
          <w:b/>
          <w:bCs/>
          <w:sz w:val="28"/>
          <w:szCs w:val="24"/>
          <w:bdr w:val="none" w:sz="0" w:space="0" w:color="auto" w:frame="1"/>
          <w:lang w:val="uk-UA"/>
        </w:rPr>
      </w:pPr>
    </w:p>
    <w:p w:rsidR="006203E8" w:rsidRDefault="006203E8" w:rsidP="006203E8">
      <w:pPr>
        <w:shd w:val="clear" w:color="auto" w:fill="FFFFFF"/>
        <w:contextualSpacing/>
        <w:jc w:val="center"/>
        <w:rPr>
          <w:b/>
          <w:bCs/>
          <w:sz w:val="28"/>
          <w:szCs w:val="24"/>
          <w:bdr w:val="none" w:sz="0" w:space="0" w:color="auto" w:frame="1"/>
          <w:lang w:val="uk-UA"/>
        </w:rPr>
      </w:pPr>
    </w:p>
    <w:p w:rsidR="006203E8" w:rsidRDefault="006203E8" w:rsidP="006203E8">
      <w:pPr>
        <w:shd w:val="clear" w:color="auto" w:fill="FFFFFF"/>
        <w:contextualSpacing/>
        <w:jc w:val="center"/>
        <w:rPr>
          <w:b/>
          <w:bCs/>
          <w:sz w:val="28"/>
          <w:szCs w:val="24"/>
          <w:bdr w:val="none" w:sz="0" w:space="0" w:color="auto" w:frame="1"/>
          <w:lang w:val="uk-UA"/>
        </w:rPr>
      </w:pPr>
    </w:p>
    <w:p w:rsidR="006203E8" w:rsidRDefault="006203E8" w:rsidP="006203E8">
      <w:pPr>
        <w:shd w:val="clear" w:color="auto" w:fill="FFFFFF"/>
        <w:contextualSpacing/>
        <w:jc w:val="center"/>
        <w:rPr>
          <w:b/>
          <w:bCs/>
          <w:sz w:val="28"/>
          <w:szCs w:val="24"/>
          <w:bdr w:val="none" w:sz="0" w:space="0" w:color="auto" w:frame="1"/>
          <w:lang w:val="uk-UA"/>
        </w:rPr>
      </w:pPr>
    </w:p>
    <w:p w:rsidR="006203E8" w:rsidRPr="006203E8" w:rsidRDefault="006203E8" w:rsidP="006203E8">
      <w:pPr>
        <w:shd w:val="clear" w:color="auto" w:fill="FFFFFF"/>
        <w:contextualSpacing/>
        <w:jc w:val="center"/>
        <w:rPr>
          <w:b/>
          <w:bCs/>
          <w:sz w:val="28"/>
          <w:szCs w:val="24"/>
          <w:bdr w:val="none" w:sz="0" w:space="0" w:color="auto" w:frame="1"/>
          <w:lang w:val="uk-UA"/>
        </w:rPr>
      </w:pPr>
    </w:p>
    <w:p w:rsidR="006203E8" w:rsidRPr="006203E8" w:rsidRDefault="006203E8" w:rsidP="006203E8">
      <w:pPr>
        <w:shd w:val="clear" w:color="auto" w:fill="FFFFFF"/>
        <w:contextualSpacing/>
        <w:jc w:val="center"/>
        <w:rPr>
          <w:b/>
          <w:bCs/>
          <w:sz w:val="28"/>
          <w:szCs w:val="24"/>
          <w:bdr w:val="none" w:sz="0" w:space="0" w:color="auto" w:frame="1"/>
          <w:lang w:val="uk-UA"/>
        </w:rPr>
      </w:pPr>
    </w:p>
    <w:p w:rsidR="006203E8" w:rsidRPr="006203E8" w:rsidRDefault="006203E8" w:rsidP="006203E8">
      <w:pPr>
        <w:shd w:val="clear" w:color="auto" w:fill="FFFFFF"/>
        <w:contextualSpacing/>
        <w:jc w:val="center"/>
        <w:rPr>
          <w:b/>
          <w:bCs/>
          <w:sz w:val="28"/>
          <w:szCs w:val="24"/>
          <w:bdr w:val="none" w:sz="0" w:space="0" w:color="auto" w:frame="1"/>
          <w:lang w:val="uk-UA"/>
        </w:rPr>
      </w:pPr>
    </w:p>
    <w:p w:rsidR="006203E8" w:rsidRPr="006203E8" w:rsidRDefault="006203E8" w:rsidP="006203E8">
      <w:pPr>
        <w:shd w:val="clear" w:color="auto" w:fill="FFFFFF"/>
        <w:contextualSpacing/>
        <w:jc w:val="center"/>
        <w:rPr>
          <w:b/>
          <w:bCs/>
          <w:sz w:val="28"/>
          <w:szCs w:val="24"/>
          <w:bdr w:val="none" w:sz="0" w:space="0" w:color="auto" w:frame="1"/>
          <w:lang w:val="uk-UA"/>
        </w:rPr>
      </w:pPr>
      <w:r w:rsidRPr="006203E8">
        <w:rPr>
          <w:b/>
          <w:bCs/>
          <w:sz w:val="28"/>
          <w:szCs w:val="24"/>
          <w:bdr w:val="none" w:sz="0" w:space="0" w:color="auto" w:frame="1"/>
        </w:rPr>
        <w:t>Основні заходи щодо реалізації програми «Питна вода»  на 2018 - 2020 роки</w:t>
      </w:r>
      <w:r w:rsidRPr="006203E8">
        <w:rPr>
          <w:b/>
          <w:bCs/>
          <w:sz w:val="28"/>
          <w:szCs w:val="24"/>
          <w:bdr w:val="none" w:sz="0" w:space="0" w:color="auto" w:frame="1"/>
          <w:lang w:val="uk-UA"/>
        </w:rPr>
        <w:t xml:space="preserve"> </w:t>
      </w:r>
      <w:r w:rsidRPr="006203E8">
        <w:rPr>
          <w:b/>
          <w:bCs/>
          <w:sz w:val="28"/>
          <w:szCs w:val="24"/>
          <w:bdr w:val="none" w:sz="0" w:space="0" w:color="auto" w:frame="1"/>
        </w:rPr>
        <w:t xml:space="preserve">у </w:t>
      </w:r>
      <w:r w:rsidRPr="006203E8">
        <w:rPr>
          <w:b/>
          <w:bCs/>
          <w:sz w:val="28"/>
          <w:szCs w:val="24"/>
          <w:bdr w:val="none" w:sz="0" w:space="0" w:color="auto" w:frame="1"/>
          <w:lang w:val="uk-UA"/>
        </w:rPr>
        <w:t>Студениківській сільській</w:t>
      </w:r>
      <w:r w:rsidRPr="006203E8">
        <w:rPr>
          <w:b/>
          <w:bCs/>
          <w:sz w:val="28"/>
          <w:szCs w:val="24"/>
          <w:bdr w:val="none" w:sz="0" w:space="0" w:color="auto" w:frame="1"/>
        </w:rPr>
        <w:t xml:space="preserve"> рад</w:t>
      </w:r>
      <w:r w:rsidRPr="006203E8">
        <w:rPr>
          <w:b/>
          <w:bCs/>
          <w:sz w:val="28"/>
          <w:szCs w:val="24"/>
          <w:bdr w:val="none" w:sz="0" w:space="0" w:color="auto" w:frame="1"/>
          <w:lang w:val="uk-UA"/>
        </w:rPr>
        <w:t>і</w:t>
      </w:r>
    </w:p>
    <w:p w:rsidR="006203E8" w:rsidRPr="006203E8" w:rsidRDefault="006203E8" w:rsidP="006203E8">
      <w:pPr>
        <w:shd w:val="clear" w:color="auto" w:fill="FFFFFF"/>
        <w:contextualSpacing/>
        <w:jc w:val="both"/>
        <w:rPr>
          <w:b/>
          <w:sz w:val="24"/>
          <w:szCs w:val="24"/>
          <w:lang w:val="uk-UA"/>
        </w:rPr>
      </w:pPr>
    </w:p>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0"/>
        <w:gridCol w:w="4424"/>
        <w:gridCol w:w="2434"/>
        <w:gridCol w:w="1828"/>
      </w:tblGrid>
      <w:tr w:rsidR="006203E8" w:rsidRPr="006203E8" w:rsidTr="006203E8">
        <w:trPr>
          <w:jc w:val="center"/>
        </w:trPr>
        <w:tc>
          <w:tcPr>
            <w:tcW w:w="710" w:type="dxa"/>
            <w:shd w:val="clear" w:color="auto" w:fill="auto"/>
            <w:hideMark/>
          </w:tcPr>
          <w:p w:rsidR="006203E8" w:rsidRPr="006203E8" w:rsidRDefault="006203E8" w:rsidP="006203E8">
            <w:pPr>
              <w:spacing w:beforeAutospacing="1" w:afterAutospacing="1"/>
              <w:contextualSpacing/>
              <w:jc w:val="center"/>
              <w:rPr>
                <w:b/>
                <w:sz w:val="24"/>
                <w:szCs w:val="24"/>
              </w:rPr>
            </w:pPr>
            <w:r w:rsidRPr="006203E8">
              <w:rPr>
                <w:b/>
                <w:bCs/>
                <w:sz w:val="24"/>
                <w:szCs w:val="24"/>
                <w:bdr w:val="none" w:sz="0" w:space="0" w:color="auto" w:frame="1"/>
              </w:rPr>
              <w:t xml:space="preserve">№ </w:t>
            </w:r>
            <w:r w:rsidRPr="006203E8">
              <w:rPr>
                <w:b/>
                <w:bCs/>
                <w:sz w:val="24"/>
                <w:szCs w:val="24"/>
                <w:bdr w:val="none" w:sz="0" w:space="0" w:color="auto" w:frame="1"/>
                <w:lang w:val="uk-UA"/>
              </w:rPr>
              <w:t>п</w:t>
            </w:r>
            <w:r w:rsidRPr="006203E8">
              <w:rPr>
                <w:b/>
                <w:bCs/>
                <w:sz w:val="24"/>
                <w:szCs w:val="24"/>
                <w:bdr w:val="none" w:sz="0" w:space="0" w:color="auto" w:frame="1"/>
              </w:rPr>
              <w:t>/п</w:t>
            </w:r>
          </w:p>
        </w:tc>
        <w:tc>
          <w:tcPr>
            <w:tcW w:w="4424" w:type="dxa"/>
            <w:shd w:val="clear" w:color="auto" w:fill="auto"/>
            <w:hideMark/>
          </w:tcPr>
          <w:p w:rsidR="006203E8" w:rsidRPr="006203E8" w:rsidRDefault="006203E8" w:rsidP="006203E8">
            <w:pPr>
              <w:spacing w:beforeAutospacing="1" w:afterAutospacing="1"/>
              <w:ind w:firstLine="216"/>
              <w:contextualSpacing/>
              <w:jc w:val="center"/>
              <w:rPr>
                <w:b/>
                <w:sz w:val="24"/>
                <w:szCs w:val="24"/>
                <w:lang w:val="uk-UA"/>
              </w:rPr>
            </w:pPr>
            <w:r w:rsidRPr="006203E8">
              <w:rPr>
                <w:b/>
                <w:bCs/>
                <w:sz w:val="24"/>
                <w:szCs w:val="24"/>
                <w:bdr w:val="none" w:sz="0" w:space="0" w:color="auto" w:frame="1"/>
                <w:lang w:val="uk-UA"/>
              </w:rPr>
              <w:t>Назва заходу</w:t>
            </w:r>
          </w:p>
        </w:tc>
        <w:tc>
          <w:tcPr>
            <w:tcW w:w="2434" w:type="dxa"/>
            <w:shd w:val="clear" w:color="auto" w:fill="auto"/>
            <w:hideMark/>
          </w:tcPr>
          <w:p w:rsidR="006203E8" w:rsidRPr="006203E8" w:rsidRDefault="006203E8" w:rsidP="006203E8">
            <w:pPr>
              <w:spacing w:beforeAutospacing="1" w:afterAutospacing="1"/>
              <w:contextualSpacing/>
              <w:jc w:val="center"/>
              <w:rPr>
                <w:b/>
                <w:sz w:val="24"/>
                <w:szCs w:val="24"/>
                <w:lang w:val="uk-UA"/>
              </w:rPr>
            </w:pPr>
            <w:r w:rsidRPr="006203E8">
              <w:rPr>
                <w:b/>
                <w:bCs/>
                <w:sz w:val="24"/>
                <w:szCs w:val="24"/>
                <w:bdr w:val="none" w:sz="0" w:space="0" w:color="auto" w:frame="1"/>
                <w:lang w:val="uk-UA"/>
              </w:rPr>
              <w:t>Орієнтовна вартість, тис грн.</w:t>
            </w:r>
          </w:p>
        </w:tc>
        <w:tc>
          <w:tcPr>
            <w:tcW w:w="1828" w:type="dxa"/>
          </w:tcPr>
          <w:p w:rsidR="006203E8" w:rsidRPr="006203E8" w:rsidRDefault="006203E8" w:rsidP="006203E8">
            <w:pPr>
              <w:spacing w:beforeAutospacing="1" w:afterAutospacing="1"/>
              <w:contextualSpacing/>
              <w:jc w:val="center"/>
              <w:rPr>
                <w:b/>
                <w:bCs/>
                <w:sz w:val="24"/>
                <w:szCs w:val="24"/>
                <w:bdr w:val="none" w:sz="0" w:space="0" w:color="auto" w:frame="1"/>
                <w:lang w:val="uk-UA"/>
              </w:rPr>
            </w:pPr>
            <w:r w:rsidRPr="006203E8">
              <w:rPr>
                <w:b/>
                <w:bCs/>
                <w:sz w:val="24"/>
                <w:szCs w:val="24"/>
                <w:bdr w:val="none" w:sz="0" w:space="0" w:color="auto" w:frame="1"/>
                <w:lang w:val="uk-UA"/>
              </w:rPr>
              <w:t>Джерело фінансування</w:t>
            </w:r>
          </w:p>
        </w:tc>
      </w:tr>
      <w:tr w:rsidR="006203E8" w:rsidRPr="006203E8" w:rsidTr="006203E8">
        <w:trPr>
          <w:jc w:val="center"/>
        </w:trPr>
        <w:tc>
          <w:tcPr>
            <w:tcW w:w="710" w:type="dxa"/>
            <w:shd w:val="clear" w:color="auto" w:fill="auto"/>
          </w:tcPr>
          <w:p w:rsidR="006203E8" w:rsidRPr="006203E8" w:rsidRDefault="006203E8" w:rsidP="00D95127">
            <w:pPr>
              <w:numPr>
                <w:ilvl w:val="0"/>
                <w:numId w:val="69"/>
              </w:numPr>
              <w:spacing w:before="100" w:beforeAutospacing="1" w:after="100" w:afterAutospacing="1" w:line="276" w:lineRule="auto"/>
              <w:contextualSpacing/>
              <w:jc w:val="both"/>
              <w:rPr>
                <w:sz w:val="24"/>
                <w:szCs w:val="24"/>
              </w:rPr>
            </w:pPr>
          </w:p>
        </w:tc>
        <w:tc>
          <w:tcPr>
            <w:tcW w:w="4424" w:type="dxa"/>
            <w:shd w:val="clear" w:color="auto" w:fill="auto"/>
          </w:tcPr>
          <w:p w:rsidR="006203E8" w:rsidRPr="006203E8" w:rsidRDefault="006203E8" w:rsidP="006203E8">
            <w:pPr>
              <w:spacing w:before="100" w:beforeAutospacing="1" w:after="100" w:afterAutospacing="1"/>
              <w:ind w:firstLine="216"/>
              <w:contextualSpacing/>
              <w:rPr>
                <w:sz w:val="24"/>
                <w:szCs w:val="24"/>
                <w:lang w:val="uk-UA"/>
              </w:rPr>
            </w:pPr>
            <w:r w:rsidRPr="006203E8">
              <w:rPr>
                <w:rFonts w:eastAsiaTheme="minorHAnsi"/>
                <w:bCs/>
                <w:sz w:val="24"/>
                <w:szCs w:val="24"/>
                <w:lang w:eastAsia="en-US"/>
              </w:rPr>
              <w:t>Будівництво водозабору підземних вод з облаштуванням бювету за адресою: с.Переяславське, Переяслав-Хмельницький район, Київська область</w:t>
            </w:r>
            <w:r w:rsidRPr="006203E8">
              <w:rPr>
                <w:rFonts w:eastAsiaTheme="minorHAnsi"/>
                <w:bCs/>
                <w:sz w:val="24"/>
                <w:szCs w:val="24"/>
                <w:lang w:val="uk-UA" w:eastAsia="en-US"/>
              </w:rPr>
              <w:t xml:space="preserve"> (в т.ч.ПКД)</w:t>
            </w:r>
          </w:p>
        </w:tc>
        <w:tc>
          <w:tcPr>
            <w:tcW w:w="2434" w:type="dxa"/>
            <w:shd w:val="clear" w:color="auto" w:fill="auto"/>
          </w:tcPr>
          <w:p w:rsidR="006203E8" w:rsidRPr="006203E8" w:rsidRDefault="006203E8" w:rsidP="006203E8">
            <w:pPr>
              <w:spacing w:before="100" w:beforeAutospacing="1" w:after="100" w:afterAutospacing="1"/>
              <w:ind w:firstLine="450"/>
              <w:contextualSpacing/>
              <w:jc w:val="both"/>
              <w:rPr>
                <w:sz w:val="24"/>
                <w:szCs w:val="24"/>
                <w:lang w:val="uk-UA"/>
              </w:rPr>
            </w:pPr>
            <w:r w:rsidRPr="006203E8">
              <w:rPr>
                <w:sz w:val="24"/>
                <w:szCs w:val="24"/>
                <w:lang w:val="uk-UA"/>
              </w:rPr>
              <w:t>1100</w:t>
            </w:r>
          </w:p>
        </w:tc>
        <w:tc>
          <w:tcPr>
            <w:tcW w:w="1828" w:type="dxa"/>
          </w:tcPr>
          <w:p w:rsidR="006203E8" w:rsidRPr="006203E8" w:rsidRDefault="006203E8" w:rsidP="006203E8">
            <w:pPr>
              <w:spacing w:before="100" w:beforeAutospacing="1" w:after="100" w:afterAutospacing="1"/>
              <w:ind w:firstLine="450"/>
              <w:contextualSpacing/>
              <w:jc w:val="both"/>
              <w:rPr>
                <w:sz w:val="24"/>
                <w:szCs w:val="24"/>
                <w:lang w:val="uk-UA"/>
              </w:rPr>
            </w:pPr>
            <w:r w:rsidRPr="006203E8">
              <w:rPr>
                <w:sz w:val="24"/>
                <w:szCs w:val="24"/>
                <w:lang w:val="uk-UA"/>
              </w:rPr>
              <w:t>Місцевий бюджет / обласний бюджет</w:t>
            </w:r>
          </w:p>
        </w:tc>
      </w:tr>
      <w:tr w:rsidR="006203E8" w:rsidRPr="006203E8" w:rsidTr="006203E8">
        <w:trPr>
          <w:jc w:val="center"/>
        </w:trPr>
        <w:tc>
          <w:tcPr>
            <w:tcW w:w="710" w:type="dxa"/>
            <w:shd w:val="clear" w:color="auto" w:fill="auto"/>
          </w:tcPr>
          <w:p w:rsidR="006203E8" w:rsidRPr="006203E8" w:rsidRDefault="006203E8" w:rsidP="00D95127">
            <w:pPr>
              <w:numPr>
                <w:ilvl w:val="0"/>
                <w:numId w:val="69"/>
              </w:numPr>
              <w:spacing w:before="100" w:beforeAutospacing="1" w:after="100" w:afterAutospacing="1" w:line="276" w:lineRule="auto"/>
              <w:contextualSpacing/>
              <w:jc w:val="both"/>
              <w:rPr>
                <w:sz w:val="24"/>
                <w:szCs w:val="24"/>
              </w:rPr>
            </w:pPr>
          </w:p>
        </w:tc>
        <w:tc>
          <w:tcPr>
            <w:tcW w:w="4424" w:type="dxa"/>
            <w:shd w:val="clear" w:color="auto" w:fill="auto"/>
            <w:vAlign w:val="center"/>
            <w:hideMark/>
          </w:tcPr>
          <w:p w:rsidR="006203E8" w:rsidRPr="006203E8" w:rsidRDefault="006203E8" w:rsidP="006203E8">
            <w:pPr>
              <w:spacing w:after="200" w:line="260" w:lineRule="exact"/>
              <w:rPr>
                <w:rFonts w:eastAsiaTheme="minorHAnsi"/>
                <w:bCs/>
                <w:sz w:val="24"/>
                <w:szCs w:val="24"/>
                <w:lang w:val="uk-UA" w:eastAsia="en-US"/>
              </w:rPr>
            </w:pPr>
            <w:r w:rsidRPr="006203E8">
              <w:rPr>
                <w:rFonts w:eastAsiaTheme="minorHAnsi"/>
                <w:bCs/>
                <w:sz w:val="24"/>
                <w:szCs w:val="24"/>
                <w:lang w:eastAsia="en-US"/>
              </w:rPr>
              <w:t>Будівництво водозабору підземних вод з облаштуванням бювету за адресою: с.Козлів, Переяслав-Хмельницький район, Київська область</w:t>
            </w:r>
            <w:r w:rsidRPr="006203E8">
              <w:rPr>
                <w:rFonts w:eastAsiaTheme="minorHAnsi"/>
                <w:bCs/>
                <w:sz w:val="24"/>
                <w:szCs w:val="24"/>
                <w:lang w:val="uk-UA" w:eastAsia="en-US"/>
              </w:rPr>
              <w:t xml:space="preserve"> (в т.ч.ПКД)</w:t>
            </w:r>
          </w:p>
        </w:tc>
        <w:tc>
          <w:tcPr>
            <w:tcW w:w="2434" w:type="dxa"/>
            <w:shd w:val="clear" w:color="auto" w:fill="auto"/>
          </w:tcPr>
          <w:p w:rsidR="006203E8" w:rsidRPr="006203E8" w:rsidRDefault="006203E8" w:rsidP="006203E8">
            <w:pPr>
              <w:spacing w:before="100" w:beforeAutospacing="1" w:after="100" w:afterAutospacing="1"/>
              <w:ind w:firstLine="450"/>
              <w:contextualSpacing/>
              <w:jc w:val="both"/>
              <w:rPr>
                <w:sz w:val="24"/>
                <w:szCs w:val="24"/>
                <w:lang w:val="uk-UA"/>
              </w:rPr>
            </w:pPr>
            <w:r w:rsidRPr="006203E8">
              <w:rPr>
                <w:sz w:val="24"/>
                <w:szCs w:val="24"/>
                <w:lang w:val="uk-UA"/>
              </w:rPr>
              <w:t>1100</w:t>
            </w:r>
          </w:p>
        </w:tc>
        <w:tc>
          <w:tcPr>
            <w:tcW w:w="1828" w:type="dxa"/>
          </w:tcPr>
          <w:p w:rsidR="006203E8" w:rsidRPr="006203E8" w:rsidRDefault="006203E8" w:rsidP="006203E8">
            <w:pPr>
              <w:spacing w:after="200" w:line="276" w:lineRule="auto"/>
              <w:rPr>
                <w:rFonts w:eastAsiaTheme="minorHAnsi"/>
                <w:sz w:val="24"/>
                <w:szCs w:val="24"/>
                <w:lang w:eastAsia="en-US"/>
              </w:rPr>
            </w:pPr>
            <w:r w:rsidRPr="006203E8">
              <w:rPr>
                <w:sz w:val="24"/>
                <w:szCs w:val="24"/>
                <w:lang w:val="uk-UA"/>
              </w:rPr>
              <w:t>Місцевий бюджет / обласний бюджет</w:t>
            </w:r>
          </w:p>
        </w:tc>
      </w:tr>
      <w:tr w:rsidR="006203E8" w:rsidRPr="006203E8" w:rsidTr="006203E8">
        <w:trPr>
          <w:jc w:val="center"/>
        </w:trPr>
        <w:tc>
          <w:tcPr>
            <w:tcW w:w="710" w:type="dxa"/>
            <w:shd w:val="clear" w:color="auto" w:fill="auto"/>
          </w:tcPr>
          <w:p w:rsidR="006203E8" w:rsidRPr="006203E8" w:rsidRDefault="006203E8" w:rsidP="00D95127">
            <w:pPr>
              <w:numPr>
                <w:ilvl w:val="0"/>
                <w:numId w:val="69"/>
              </w:numPr>
              <w:spacing w:before="100" w:beforeAutospacing="1" w:after="100" w:afterAutospacing="1" w:line="276" w:lineRule="auto"/>
              <w:contextualSpacing/>
              <w:jc w:val="both"/>
              <w:rPr>
                <w:sz w:val="24"/>
                <w:szCs w:val="24"/>
              </w:rPr>
            </w:pPr>
          </w:p>
        </w:tc>
        <w:tc>
          <w:tcPr>
            <w:tcW w:w="4424" w:type="dxa"/>
            <w:shd w:val="clear" w:color="auto" w:fill="auto"/>
            <w:vAlign w:val="center"/>
            <w:hideMark/>
          </w:tcPr>
          <w:p w:rsidR="006203E8" w:rsidRPr="006203E8" w:rsidRDefault="006203E8" w:rsidP="006203E8">
            <w:pPr>
              <w:spacing w:after="200" w:line="260" w:lineRule="exact"/>
              <w:rPr>
                <w:rFonts w:eastAsiaTheme="minorHAnsi"/>
                <w:bCs/>
                <w:sz w:val="24"/>
                <w:szCs w:val="24"/>
                <w:lang w:val="uk-UA" w:eastAsia="en-US"/>
              </w:rPr>
            </w:pPr>
            <w:r w:rsidRPr="006203E8">
              <w:rPr>
                <w:rFonts w:eastAsiaTheme="minorHAnsi"/>
                <w:bCs/>
                <w:sz w:val="24"/>
                <w:szCs w:val="24"/>
                <w:lang w:eastAsia="en-US"/>
              </w:rPr>
              <w:t>Будівництво водозабору підземних вод з облаштуванням бювету за адресою: с.Студеники, Переяслав-Хмельницький район, Київська область</w:t>
            </w:r>
            <w:r w:rsidRPr="006203E8">
              <w:rPr>
                <w:rFonts w:eastAsiaTheme="minorHAnsi"/>
                <w:bCs/>
                <w:sz w:val="24"/>
                <w:szCs w:val="24"/>
                <w:lang w:val="uk-UA" w:eastAsia="en-US"/>
              </w:rPr>
              <w:t xml:space="preserve"> (в т.ч.ПКД)</w:t>
            </w:r>
          </w:p>
        </w:tc>
        <w:tc>
          <w:tcPr>
            <w:tcW w:w="2434" w:type="dxa"/>
            <w:shd w:val="clear" w:color="auto" w:fill="auto"/>
          </w:tcPr>
          <w:p w:rsidR="006203E8" w:rsidRPr="006203E8" w:rsidRDefault="006203E8" w:rsidP="006203E8">
            <w:pPr>
              <w:spacing w:before="100" w:beforeAutospacing="1" w:after="100" w:afterAutospacing="1"/>
              <w:ind w:firstLine="450"/>
              <w:contextualSpacing/>
              <w:jc w:val="both"/>
              <w:rPr>
                <w:sz w:val="24"/>
                <w:szCs w:val="24"/>
                <w:lang w:val="uk-UA"/>
              </w:rPr>
            </w:pPr>
            <w:r w:rsidRPr="006203E8">
              <w:rPr>
                <w:sz w:val="24"/>
                <w:szCs w:val="24"/>
                <w:lang w:val="uk-UA"/>
              </w:rPr>
              <w:t>1100</w:t>
            </w:r>
          </w:p>
        </w:tc>
        <w:tc>
          <w:tcPr>
            <w:tcW w:w="1828" w:type="dxa"/>
          </w:tcPr>
          <w:p w:rsidR="006203E8" w:rsidRPr="006203E8" w:rsidRDefault="006203E8" w:rsidP="006203E8">
            <w:pPr>
              <w:spacing w:after="200" w:line="276" w:lineRule="auto"/>
              <w:rPr>
                <w:rFonts w:eastAsiaTheme="minorHAnsi"/>
                <w:sz w:val="24"/>
                <w:szCs w:val="24"/>
                <w:lang w:eastAsia="en-US"/>
              </w:rPr>
            </w:pPr>
            <w:r w:rsidRPr="006203E8">
              <w:rPr>
                <w:sz w:val="24"/>
                <w:szCs w:val="24"/>
                <w:lang w:val="uk-UA"/>
              </w:rPr>
              <w:t>Місцевий бюджет / обласний бюджет</w:t>
            </w:r>
          </w:p>
        </w:tc>
      </w:tr>
      <w:tr w:rsidR="006203E8" w:rsidRPr="006203E8" w:rsidTr="006203E8">
        <w:trPr>
          <w:trHeight w:val="1073"/>
          <w:jc w:val="center"/>
        </w:trPr>
        <w:tc>
          <w:tcPr>
            <w:tcW w:w="710" w:type="dxa"/>
            <w:shd w:val="clear" w:color="auto" w:fill="auto"/>
          </w:tcPr>
          <w:p w:rsidR="006203E8" w:rsidRPr="006203E8" w:rsidRDefault="006203E8" w:rsidP="00D95127">
            <w:pPr>
              <w:numPr>
                <w:ilvl w:val="0"/>
                <w:numId w:val="69"/>
              </w:numPr>
              <w:spacing w:before="100" w:beforeAutospacing="1" w:after="100" w:afterAutospacing="1" w:line="276" w:lineRule="auto"/>
              <w:contextualSpacing/>
              <w:jc w:val="both"/>
              <w:rPr>
                <w:sz w:val="24"/>
                <w:szCs w:val="24"/>
              </w:rPr>
            </w:pPr>
          </w:p>
        </w:tc>
        <w:tc>
          <w:tcPr>
            <w:tcW w:w="4424" w:type="dxa"/>
            <w:shd w:val="clear" w:color="auto" w:fill="auto"/>
            <w:hideMark/>
          </w:tcPr>
          <w:p w:rsidR="006203E8" w:rsidRPr="006203E8" w:rsidRDefault="006203E8" w:rsidP="006203E8">
            <w:pPr>
              <w:spacing w:before="100" w:beforeAutospacing="1" w:after="100" w:afterAutospacing="1"/>
              <w:ind w:firstLine="216"/>
              <w:contextualSpacing/>
              <w:rPr>
                <w:sz w:val="24"/>
                <w:szCs w:val="24"/>
              </w:rPr>
            </w:pPr>
            <w:r w:rsidRPr="006203E8">
              <w:rPr>
                <w:sz w:val="24"/>
                <w:szCs w:val="24"/>
                <w:lang w:val="uk-UA"/>
              </w:rPr>
              <w:t>Поточні ремонти  водопровідних мереж в с.Переяславське</w:t>
            </w:r>
            <w:r w:rsidRPr="006203E8">
              <w:rPr>
                <w:sz w:val="24"/>
                <w:szCs w:val="24"/>
              </w:rPr>
              <w:t xml:space="preserve"> </w:t>
            </w:r>
          </w:p>
        </w:tc>
        <w:tc>
          <w:tcPr>
            <w:tcW w:w="2434" w:type="dxa"/>
            <w:shd w:val="clear" w:color="auto" w:fill="auto"/>
          </w:tcPr>
          <w:p w:rsidR="006203E8" w:rsidRPr="006203E8" w:rsidRDefault="006203E8" w:rsidP="006203E8">
            <w:pPr>
              <w:spacing w:before="100" w:beforeAutospacing="1" w:after="100" w:afterAutospacing="1"/>
              <w:ind w:right="-168" w:firstLine="450"/>
              <w:contextualSpacing/>
              <w:jc w:val="both"/>
              <w:rPr>
                <w:sz w:val="24"/>
                <w:szCs w:val="24"/>
                <w:lang w:val="uk-UA"/>
              </w:rPr>
            </w:pPr>
            <w:r w:rsidRPr="006203E8">
              <w:rPr>
                <w:sz w:val="24"/>
                <w:szCs w:val="24"/>
                <w:lang w:val="uk-UA"/>
              </w:rPr>
              <w:t>700</w:t>
            </w:r>
          </w:p>
        </w:tc>
        <w:tc>
          <w:tcPr>
            <w:tcW w:w="1828" w:type="dxa"/>
          </w:tcPr>
          <w:p w:rsidR="006203E8" w:rsidRPr="006203E8" w:rsidRDefault="006203E8" w:rsidP="006203E8">
            <w:pPr>
              <w:spacing w:before="100" w:beforeAutospacing="1" w:after="100" w:afterAutospacing="1"/>
              <w:ind w:firstLine="110"/>
              <w:contextualSpacing/>
              <w:jc w:val="both"/>
              <w:rPr>
                <w:sz w:val="24"/>
                <w:szCs w:val="24"/>
                <w:lang w:val="uk-UA"/>
              </w:rPr>
            </w:pPr>
            <w:r w:rsidRPr="006203E8">
              <w:rPr>
                <w:sz w:val="24"/>
                <w:szCs w:val="24"/>
                <w:lang w:val="uk-UA"/>
              </w:rPr>
              <w:t>Місцевий бюджет</w:t>
            </w:r>
          </w:p>
        </w:tc>
      </w:tr>
      <w:tr w:rsidR="006203E8" w:rsidRPr="006203E8" w:rsidTr="006203E8">
        <w:trPr>
          <w:jc w:val="center"/>
        </w:trPr>
        <w:tc>
          <w:tcPr>
            <w:tcW w:w="710" w:type="dxa"/>
            <w:shd w:val="clear" w:color="auto" w:fill="auto"/>
          </w:tcPr>
          <w:p w:rsidR="006203E8" w:rsidRPr="006203E8" w:rsidRDefault="006203E8" w:rsidP="00D95127">
            <w:pPr>
              <w:numPr>
                <w:ilvl w:val="0"/>
                <w:numId w:val="69"/>
              </w:numPr>
              <w:spacing w:before="100" w:beforeAutospacing="1" w:after="100" w:afterAutospacing="1" w:line="276" w:lineRule="auto"/>
              <w:contextualSpacing/>
              <w:jc w:val="both"/>
              <w:rPr>
                <w:sz w:val="24"/>
                <w:szCs w:val="24"/>
              </w:rPr>
            </w:pPr>
          </w:p>
        </w:tc>
        <w:tc>
          <w:tcPr>
            <w:tcW w:w="4424" w:type="dxa"/>
            <w:shd w:val="clear" w:color="auto" w:fill="auto"/>
          </w:tcPr>
          <w:p w:rsidR="006203E8" w:rsidRPr="006203E8" w:rsidRDefault="006203E8" w:rsidP="006203E8">
            <w:pPr>
              <w:spacing w:before="100" w:beforeAutospacing="1" w:after="100" w:afterAutospacing="1"/>
              <w:ind w:firstLine="216"/>
              <w:contextualSpacing/>
              <w:rPr>
                <w:sz w:val="24"/>
                <w:szCs w:val="24"/>
                <w:lang w:val="uk-UA"/>
              </w:rPr>
            </w:pPr>
            <w:r w:rsidRPr="006203E8">
              <w:rPr>
                <w:sz w:val="24"/>
                <w:szCs w:val="24"/>
                <w:lang w:val="uk-UA"/>
              </w:rPr>
              <w:t>Капітальний ремонт водопровідної мережі по вул.Центральна , 43А  в с.Переяславське</w:t>
            </w:r>
          </w:p>
        </w:tc>
        <w:tc>
          <w:tcPr>
            <w:tcW w:w="2434" w:type="dxa"/>
            <w:shd w:val="clear" w:color="auto" w:fill="auto"/>
          </w:tcPr>
          <w:p w:rsidR="006203E8" w:rsidRPr="006203E8" w:rsidRDefault="006203E8" w:rsidP="006203E8">
            <w:pPr>
              <w:spacing w:before="100" w:beforeAutospacing="1" w:after="100" w:afterAutospacing="1"/>
              <w:ind w:firstLine="450"/>
              <w:contextualSpacing/>
              <w:jc w:val="both"/>
              <w:rPr>
                <w:sz w:val="24"/>
                <w:szCs w:val="24"/>
                <w:lang w:val="uk-UA"/>
              </w:rPr>
            </w:pPr>
            <w:r w:rsidRPr="006203E8">
              <w:rPr>
                <w:sz w:val="24"/>
                <w:szCs w:val="24"/>
                <w:lang w:val="uk-UA"/>
              </w:rPr>
              <w:t>200</w:t>
            </w:r>
          </w:p>
        </w:tc>
        <w:tc>
          <w:tcPr>
            <w:tcW w:w="1828" w:type="dxa"/>
          </w:tcPr>
          <w:p w:rsidR="006203E8" w:rsidRPr="006203E8" w:rsidRDefault="006203E8" w:rsidP="006203E8">
            <w:pPr>
              <w:spacing w:after="200" w:line="276" w:lineRule="auto"/>
              <w:ind w:firstLine="110"/>
              <w:rPr>
                <w:rFonts w:eastAsiaTheme="minorHAnsi"/>
                <w:sz w:val="24"/>
                <w:szCs w:val="24"/>
                <w:lang w:eastAsia="en-US"/>
              </w:rPr>
            </w:pPr>
            <w:r w:rsidRPr="006203E8">
              <w:rPr>
                <w:sz w:val="24"/>
                <w:szCs w:val="24"/>
                <w:lang w:val="uk-UA"/>
              </w:rPr>
              <w:t>Місцевий бюджет</w:t>
            </w:r>
          </w:p>
        </w:tc>
      </w:tr>
      <w:tr w:rsidR="006203E8" w:rsidRPr="006203E8" w:rsidTr="006203E8">
        <w:trPr>
          <w:jc w:val="center"/>
        </w:trPr>
        <w:tc>
          <w:tcPr>
            <w:tcW w:w="710" w:type="dxa"/>
            <w:shd w:val="clear" w:color="auto" w:fill="auto"/>
          </w:tcPr>
          <w:p w:rsidR="006203E8" w:rsidRPr="006203E8" w:rsidRDefault="006203E8" w:rsidP="00D95127">
            <w:pPr>
              <w:numPr>
                <w:ilvl w:val="0"/>
                <w:numId w:val="69"/>
              </w:numPr>
              <w:spacing w:before="100" w:beforeAutospacing="1" w:after="100" w:afterAutospacing="1" w:line="276" w:lineRule="auto"/>
              <w:contextualSpacing/>
              <w:jc w:val="both"/>
              <w:rPr>
                <w:sz w:val="24"/>
                <w:szCs w:val="24"/>
              </w:rPr>
            </w:pPr>
          </w:p>
        </w:tc>
        <w:tc>
          <w:tcPr>
            <w:tcW w:w="4424" w:type="dxa"/>
            <w:shd w:val="clear" w:color="auto" w:fill="auto"/>
          </w:tcPr>
          <w:p w:rsidR="006203E8" w:rsidRPr="006203E8" w:rsidRDefault="006203E8" w:rsidP="006203E8">
            <w:pPr>
              <w:spacing w:before="100" w:beforeAutospacing="1" w:after="100" w:afterAutospacing="1"/>
              <w:ind w:firstLine="216"/>
              <w:contextualSpacing/>
              <w:rPr>
                <w:sz w:val="24"/>
                <w:szCs w:val="24"/>
                <w:lang w:val="uk-UA"/>
              </w:rPr>
            </w:pPr>
            <w:r w:rsidRPr="006203E8">
              <w:rPr>
                <w:sz w:val="24"/>
                <w:szCs w:val="24"/>
                <w:lang w:val="uk-UA"/>
              </w:rPr>
              <w:t>Придбання обладнання і предметів довгострокового користування (насоси, датчики тиску, присрої керування насосами, гідроакамулятори  і т.д.)</w:t>
            </w:r>
          </w:p>
        </w:tc>
        <w:tc>
          <w:tcPr>
            <w:tcW w:w="2434" w:type="dxa"/>
            <w:shd w:val="clear" w:color="auto" w:fill="auto"/>
          </w:tcPr>
          <w:p w:rsidR="006203E8" w:rsidRPr="006203E8" w:rsidRDefault="006203E8" w:rsidP="006203E8">
            <w:pPr>
              <w:spacing w:before="100" w:beforeAutospacing="1" w:after="100" w:afterAutospacing="1"/>
              <w:ind w:firstLine="450"/>
              <w:contextualSpacing/>
              <w:jc w:val="both"/>
              <w:rPr>
                <w:sz w:val="24"/>
                <w:szCs w:val="24"/>
                <w:lang w:val="uk-UA"/>
              </w:rPr>
            </w:pPr>
            <w:r w:rsidRPr="006203E8">
              <w:rPr>
                <w:sz w:val="24"/>
                <w:szCs w:val="24"/>
                <w:lang w:val="uk-UA"/>
              </w:rPr>
              <w:t>500</w:t>
            </w:r>
          </w:p>
        </w:tc>
        <w:tc>
          <w:tcPr>
            <w:tcW w:w="1828" w:type="dxa"/>
          </w:tcPr>
          <w:p w:rsidR="006203E8" w:rsidRPr="006203E8" w:rsidRDefault="006203E8" w:rsidP="006203E8">
            <w:pPr>
              <w:spacing w:after="200" w:line="276" w:lineRule="auto"/>
              <w:ind w:firstLine="110"/>
              <w:rPr>
                <w:rFonts w:eastAsiaTheme="minorHAnsi"/>
                <w:sz w:val="24"/>
                <w:szCs w:val="24"/>
                <w:lang w:eastAsia="en-US"/>
              </w:rPr>
            </w:pPr>
            <w:r w:rsidRPr="006203E8">
              <w:rPr>
                <w:sz w:val="24"/>
                <w:szCs w:val="24"/>
                <w:lang w:val="uk-UA"/>
              </w:rPr>
              <w:t>Місцевий бюджет</w:t>
            </w:r>
          </w:p>
        </w:tc>
      </w:tr>
      <w:tr w:rsidR="006203E8" w:rsidRPr="006203E8" w:rsidTr="006203E8">
        <w:trPr>
          <w:jc w:val="center"/>
        </w:trPr>
        <w:tc>
          <w:tcPr>
            <w:tcW w:w="710" w:type="dxa"/>
            <w:shd w:val="clear" w:color="auto" w:fill="auto"/>
          </w:tcPr>
          <w:p w:rsidR="006203E8" w:rsidRPr="006203E8" w:rsidRDefault="006203E8" w:rsidP="00D95127">
            <w:pPr>
              <w:numPr>
                <w:ilvl w:val="0"/>
                <w:numId w:val="69"/>
              </w:numPr>
              <w:spacing w:before="100" w:beforeAutospacing="1" w:after="100" w:afterAutospacing="1" w:line="276" w:lineRule="auto"/>
              <w:contextualSpacing/>
              <w:jc w:val="both"/>
              <w:rPr>
                <w:sz w:val="24"/>
                <w:szCs w:val="24"/>
              </w:rPr>
            </w:pPr>
          </w:p>
        </w:tc>
        <w:tc>
          <w:tcPr>
            <w:tcW w:w="4424" w:type="dxa"/>
            <w:shd w:val="clear" w:color="auto" w:fill="auto"/>
            <w:hideMark/>
          </w:tcPr>
          <w:p w:rsidR="006203E8" w:rsidRPr="006203E8" w:rsidRDefault="006203E8" w:rsidP="006203E8">
            <w:pPr>
              <w:spacing w:before="100" w:beforeAutospacing="1" w:after="100" w:afterAutospacing="1"/>
              <w:ind w:firstLine="216"/>
              <w:contextualSpacing/>
              <w:rPr>
                <w:sz w:val="24"/>
                <w:szCs w:val="24"/>
              </w:rPr>
            </w:pPr>
            <w:r w:rsidRPr="006203E8">
              <w:rPr>
                <w:sz w:val="24"/>
                <w:szCs w:val="24"/>
                <w:lang w:val="uk-UA"/>
              </w:rPr>
              <w:t>Поточні ремонти свердловин</w:t>
            </w:r>
            <w:r w:rsidRPr="006203E8">
              <w:rPr>
                <w:sz w:val="24"/>
                <w:szCs w:val="24"/>
              </w:rPr>
              <w:t xml:space="preserve"> </w:t>
            </w:r>
          </w:p>
        </w:tc>
        <w:tc>
          <w:tcPr>
            <w:tcW w:w="2434" w:type="dxa"/>
            <w:shd w:val="clear" w:color="auto" w:fill="auto"/>
          </w:tcPr>
          <w:p w:rsidR="006203E8" w:rsidRPr="006203E8" w:rsidRDefault="006203E8" w:rsidP="006203E8">
            <w:pPr>
              <w:spacing w:before="100" w:beforeAutospacing="1" w:after="100" w:afterAutospacing="1"/>
              <w:ind w:firstLine="450"/>
              <w:contextualSpacing/>
              <w:jc w:val="both"/>
              <w:rPr>
                <w:sz w:val="24"/>
                <w:szCs w:val="24"/>
                <w:lang w:val="uk-UA"/>
              </w:rPr>
            </w:pPr>
            <w:r w:rsidRPr="006203E8">
              <w:rPr>
                <w:sz w:val="24"/>
                <w:szCs w:val="24"/>
                <w:lang w:val="uk-UA"/>
              </w:rPr>
              <w:t>600</w:t>
            </w:r>
          </w:p>
        </w:tc>
        <w:tc>
          <w:tcPr>
            <w:tcW w:w="1828" w:type="dxa"/>
          </w:tcPr>
          <w:p w:rsidR="006203E8" w:rsidRPr="006203E8" w:rsidRDefault="006203E8" w:rsidP="006203E8">
            <w:pPr>
              <w:spacing w:after="200" w:line="276" w:lineRule="auto"/>
              <w:ind w:firstLine="110"/>
              <w:rPr>
                <w:rFonts w:eastAsiaTheme="minorHAnsi"/>
                <w:sz w:val="24"/>
                <w:szCs w:val="24"/>
                <w:lang w:eastAsia="en-US"/>
              </w:rPr>
            </w:pPr>
            <w:r w:rsidRPr="006203E8">
              <w:rPr>
                <w:sz w:val="24"/>
                <w:szCs w:val="24"/>
                <w:lang w:val="uk-UA"/>
              </w:rPr>
              <w:t>Місцевий бюджет</w:t>
            </w:r>
          </w:p>
        </w:tc>
      </w:tr>
      <w:tr w:rsidR="006203E8" w:rsidRPr="006203E8" w:rsidTr="006203E8">
        <w:trPr>
          <w:jc w:val="center"/>
        </w:trPr>
        <w:tc>
          <w:tcPr>
            <w:tcW w:w="710" w:type="dxa"/>
            <w:shd w:val="clear" w:color="auto" w:fill="auto"/>
          </w:tcPr>
          <w:p w:rsidR="006203E8" w:rsidRPr="006203E8" w:rsidRDefault="006203E8" w:rsidP="00D95127">
            <w:pPr>
              <w:numPr>
                <w:ilvl w:val="0"/>
                <w:numId w:val="69"/>
              </w:numPr>
              <w:spacing w:before="100" w:beforeAutospacing="1" w:after="100" w:afterAutospacing="1" w:line="276" w:lineRule="auto"/>
              <w:contextualSpacing/>
              <w:jc w:val="both"/>
              <w:rPr>
                <w:sz w:val="24"/>
                <w:szCs w:val="24"/>
              </w:rPr>
            </w:pPr>
          </w:p>
        </w:tc>
        <w:tc>
          <w:tcPr>
            <w:tcW w:w="4424" w:type="dxa"/>
            <w:shd w:val="clear" w:color="auto" w:fill="auto"/>
            <w:hideMark/>
          </w:tcPr>
          <w:p w:rsidR="006203E8" w:rsidRPr="006203E8" w:rsidRDefault="006203E8" w:rsidP="006203E8">
            <w:pPr>
              <w:spacing w:before="100" w:beforeAutospacing="1" w:after="100" w:afterAutospacing="1"/>
              <w:ind w:firstLine="216"/>
              <w:contextualSpacing/>
              <w:rPr>
                <w:sz w:val="24"/>
                <w:szCs w:val="24"/>
              </w:rPr>
            </w:pPr>
            <w:r w:rsidRPr="006203E8">
              <w:rPr>
                <w:sz w:val="24"/>
                <w:szCs w:val="24"/>
              </w:rPr>
              <w:t>Виділення коштів на відбір аналізів та дослідження якості питної води</w:t>
            </w:r>
          </w:p>
        </w:tc>
        <w:tc>
          <w:tcPr>
            <w:tcW w:w="2434" w:type="dxa"/>
            <w:shd w:val="clear" w:color="auto" w:fill="auto"/>
          </w:tcPr>
          <w:p w:rsidR="006203E8" w:rsidRPr="006203E8" w:rsidRDefault="006203E8" w:rsidP="006203E8">
            <w:pPr>
              <w:spacing w:after="200"/>
              <w:ind w:firstLine="450"/>
              <w:contextualSpacing/>
              <w:jc w:val="both"/>
              <w:rPr>
                <w:rFonts w:eastAsiaTheme="minorHAnsi"/>
                <w:sz w:val="24"/>
                <w:szCs w:val="24"/>
                <w:lang w:val="uk-UA" w:eastAsia="en-US"/>
              </w:rPr>
            </w:pPr>
            <w:r w:rsidRPr="006203E8">
              <w:rPr>
                <w:rFonts w:eastAsiaTheme="minorHAnsi"/>
                <w:sz w:val="24"/>
                <w:szCs w:val="24"/>
                <w:lang w:val="uk-UA" w:eastAsia="en-US"/>
              </w:rPr>
              <w:t>50</w:t>
            </w:r>
          </w:p>
        </w:tc>
        <w:tc>
          <w:tcPr>
            <w:tcW w:w="1828" w:type="dxa"/>
          </w:tcPr>
          <w:p w:rsidR="006203E8" w:rsidRPr="006203E8" w:rsidRDefault="006203E8" w:rsidP="006203E8">
            <w:pPr>
              <w:spacing w:after="200"/>
              <w:ind w:firstLine="110"/>
              <w:contextualSpacing/>
              <w:jc w:val="both"/>
              <w:rPr>
                <w:sz w:val="24"/>
                <w:szCs w:val="24"/>
                <w:lang w:val="uk-UA"/>
              </w:rPr>
            </w:pPr>
            <w:r w:rsidRPr="006203E8">
              <w:rPr>
                <w:sz w:val="24"/>
                <w:szCs w:val="24"/>
                <w:lang w:val="uk-UA"/>
              </w:rPr>
              <w:t>Місцевий бюджет</w:t>
            </w:r>
          </w:p>
        </w:tc>
      </w:tr>
      <w:tr w:rsidR="006203E8" w:rsidRPr="006203E8" w:rsidTr="006203E8">
        <w:trPr>
          <w:jc w:val="center"/>
        </w:trPr>
        <w:tc>
          <w:tcPr>
            <w:tcW w:w="710" w:type="dxa"/>
            <w:shd w:val="clear" w:color="auto" w:fill="auto"/>
          </w:tcPr>
          <w:p w:rsidR="006203E8" w:rsidRPr="006203E8" w:rsidRDefault="006203E8" w:rsidP="00D95127">
            <w:pPr>
              <w:numPr>
                <w:ilvl w:val="0"/>
                <w:numId w:val="69"/>
              </w:numPr>
              <w:spacing w:before="100" w:beforeAutospacing="1" w:after="100" w:afterAutospacing="1" w:line="276" w:lineRule="auto"/>
              <w:contextualSpacing/>
              <w:jc w:val="both"/>
              <w:rPr>
                <w:sz w:val="24"/>
                <w:szCs w:val="24"/>
              </w:rPr>
            </w:pPr>
          </w:p>
        </w:tc>
        <w:tc>
          <w:tcPr>
            <w:tcW w:w="4424" w:type="dxa"/>
            <w:shd w:val="clear" w:color="auto" w:fill="auto"/>
          </w:tcPr>
          <w:p w:rsidR="006203E8" w:rsidRPr="006203E8" w:rsidRDefault="006203E8" w:rsidP="006203E8">
            <w:pPr>
              <w:spacing w:before="100" w:beforeAutospacing="1" w:after="100" w:afterAutospacing="1"/>
              <w:ind w:firstLine="216"/>
              <w:contextualSpacing/>
              <w:rPr>
                <w:sz w:val="24"/>
                <w:szCs w:val="24"/>
                <w:lang w:val="uk-UA"/>
              </w:rPr>
            </w:pPr>
            <w:r w:rsidRPr="006203E8">
              <w:rPr>
                <w:sz w:val="24"/>
                <w:szCs w:val="24"/>
                <w:lang w:val="uk-UA"/>
              </w:rPr>
              <w:t>Прочистка каналізаційно-насосних станцій</w:t>
            </w:r>
          </w:p>
        </w:tc>
        <w:tc>
          <w:tcPr>
            <w:tcW w:w="2434" w:type="dxa"/>
            <w:shd w:val="clear" w:color="auto" w:fill="auto"/>
          </w:tcPr>
          <w:p w:rsidR="006203E8" w:rsidRPr="006203E8" w:rsidRDefault="006203E8" w:rsidP="006203E8">
            <w:pPr>
              <w:spacing w:after="200"/>
              <w:ind w:firstLine="450"/>
              <w:contextualSpacing/>
              <w:jc w:val="both"/>
              <w:rPr>
                <w:rFonts w:eastAsiaTheme="minorHAnsi"/>
                <w:sz w:val="24"/>
                <w:szCs w:val="24"/>
                <w:lang w:val="uk-UA" w:eastAsia="en-US"/>
              </w:rPr>
            </w:pPr>
            <w:r w:rsidRPr="006203E8">
              <w:rPr>
                <w:rFonts w:eastAsiaTheme="minorHAnsi"/>
                <w:sz w:val="24"/>
                <w:szCs w:val="24"/>
                <w:lang w:val="uk-UA" w:eastAsia="en-US"/>
              </w:rPr>
              <w:t>200</w:t>
            </w:r>
          </w:p>
        </w:tc>
        <w:tc>
          <w:tcPr>
            <w:tcW w:w="1828" w:type="dxa"/>
          </w:tcPr>
          <w:p w:rsidR="006203E8" w:rsidRPr="006203E8" w:rsidRDefault="006203E8" w:rsidP="006203E8">
            <w:pPr>
              <w:spacing w:after="200"/>
              <w:ind w:firstLine="110"/>
              <w:contextualSpacing/>
              <w:jc w:val="both"/>
              <w:rPr>
                <w:sz w:val="24"/>
                <w:szCs w:val="24"/>
                <w:lang w:val="uk-UA"/>
              </w:rPr>
            </w:pPr>
            <w:r w:rsidRPr="006203E8">
              <w:rPr>
                <w:sz w:val="24"/>
                <w:szCs w:val="24"/>
                <w:lang w:val="uk-UA"/>
              </w:rPr>
              <w:t>Місцевий бюджет</w:t>
            </w:r>
          </w:p>
        </w:tc>
      </w:tr>
      <w:tr w:rsidR="006203E8" w:rsidRPr="006203E8" w:rsidTr="006203E8">
        <w:trPr>
          <w:jc w:val="center"/>
        </w:trPr>
        <w:tc>
          <w:tcPr>
            <w:tcW w:w="710" w:type="dxa"/>
            <w:shd w:val="clear" w:color="auto" w:fill="auto"/>
          </w:tcPr>
          <w:p w:rsidR="006203E8" w:rsidRPr="006203E8" w:rsidRDefault="006203E8" w:rsidP="00D95127">
            <w:pPr>
              <w:numPr>
                <w:ilvl w:val="0"/>
                <w:numId w:val="69"/>
              </w:numPr>
              <w:spacing w:before="100" w:beforeAutospacing="1" w:after="100" w:afterAutospacing="1" w:line="276" w:lineRule="auto"/>
              <w:contextualSpacing/>
              <w:jc w:val="both"/>
              <w:rPr>
                <w:sz w:val="24"/>
                <w:szCs w:val="24"/>
              </w:rPr>
            </w:pPr>
          </w:p>
        </w:tc>
        <w:tc>
          <w:tcPr>
            <w:tcW w:w="4424" w:type="dxa"/>
            <w:shd w:val="clear" w:color="auto" w:fill="auto"/>
          </w:tcPr>
          <w:p w:rsidR="006203E8" w:rsidRPr="006203E8" w:rsidRDefault="006203E8" w:rsidP="006203E8">
            <w:pPr>
              <w:spacing w:before="100" w:beforeAutospacing="1" w:after="100" w:afterAutospacing="1"/>
              <w:ind w:firstLine="216"/>
              <w:contextualSpacing/>
              <w:rPr>
                <w:sz w:val="24"/>
                <w:szCs w:val="24"/>
                <w:lang w:val="uk-UA"/>
              </w:rPr>
            </w:pPr>
            <w:r w:rsidRPr="006203E8">
              <w:rPr>
                <w:sz w:val="24"/>
                <w:szCs w:val="24"/>
                <w:lang w:val="uk-UA"/>
              </w:rPr>
              <w:t>Гідродинамічне очищення каналізаційних систем</w:t>
            </w:r>
          </w:p>
        </w:tc>
        <w:tc>
          <w:tcPr>
            <w:tcW w:w="2434" w:type="dxa"/>
            <w:shd w:val="clear" w:color="auto" w:fill="auto"/>
          </w:tcPr>
          <w:p w:rsidR="006203E8" w:rsidRPr="006203E8" w:rsidRDefault="006203E8" w:rsidP="006203E8">
            <w:pPr>
              <w:spacing w:after="200"/>
              <w:ind w:firstLine="450"/>
              <w:contextualSpacing/>
              <w:jc w:val="both"/>
              <w:rPr>
                <w:rFonts w:eastAsiaTheme="minorHAnsi"/>
                <w:sz w:val="24"/>
                <w:szCs w:val="24"/>
                <w:lang w:val="uk-UA" w:eastAsia="en-US"/>
              </w:rPr>
            </w:pPr>
            <w:r w:rsidRPr="006203E8">
              <w:rPr>
                <w:rFonts w:eastAsiaTheme="minorHAnsi"/>
                <w:sz w:val="24"/>
                <w:szCs w:val="24"/>
                <w:lang w:val="uk-UA" w:eastAsia="en-US"/>
              </w:rPr>
              <w:t>500</w:t>
            </w:r>
          </w:p>
        </w:tc>
        <w:tc>
          <w:tcPr>
            <w:tcW w:w="1828" w:type="dxa"/>
          </w:tcPr>
          <w:p w:rsidR="006203E8" w:rsidRPr="006203E8" w:rsidRDefault="006203E8" w:rsidP="006203E8">
            <w:pPr>
              <w:spacing w:after="200"/>
              <w:ind w:firstLine="110"/>
              <w:contextualSpacing/>
              <w:jc w:val="both"/>
              <w:rPr>
                <w:sz w:val="24"/>
                <w:szCs w:val="24"/>
                <w:lang w:val="uk-UA"/>
              </w:rPr>
            </w:pPr>
            <w:r w:rsidRPr="006203E8">
              <w:rPr>
                <w:sz w:val="24"/>
                <w:szCs w:val="24"/>
                <w:lang w:val="uk-UA"/>
              </w:rPr>
              <w:t>Місцевий бюджет</w:t>
            </w:r>
          </w:p>
        </w:tc>
      </w:tr>
      <w:tr w:rsidR="006203E8" w:rsidRPr="006203E8" w:rsidTr="006203E8">
        <w:trPr>
          <w:jc w:val="center"/>
        </w:trPr>
        <w:tc>
          <w:tcPr>
            <w:tcW w:w="710" w:type="dxa"/>
            <w:shd w:val="clear" w:color="auto" w:fill="auto"/>
          </w:tcPr>
          <w:p w:rsidR="006203E8" w:rsidRPr="006203E8" w:rsidRDefault="006203E8" w:rsidP="006203E8">
            <w:pPr>
              <w:spacing w:before="100" w:beforeAutospacing="1" w:after="100" w:afterAutospacing="1"/>
              <w:ind w:left="360"/>
              <w:jc w:val="both"/>
              <w:rPr>
                <w:sz w:val="24"/>
                <w:szCs w:val="24"/>
              </w:rPr>
            </w:pPr>
          </w:p>
        </w:tc>
        <w:tc>
          <w:tcPr>
            <w:tcW w:w="4424" w:type="dxa"/>
            <w:shd w:val="clear" w:color="auto" w:fill="auto"/>
          </w:tcPr>
          <w:p w:rsidR="006203E8" w:rsidRPr="006203E8" w:rsidRDefault="006203E8" w:rsidP="006203E8">
            <w:pPr>
              <w:spacing w:before="100" w:beforeAutospacing="1" w:after="100" w:afterAutospacing="1"/>
              <w:ind w:firstLine="216"/>
              <w:contextualSpacing/>
              <w:rPr>
                <w:b/>
                <w:sz w:val="24"/>
                <w:szCs w:val="24"/>
                <w:lang w:val="uk-UA"/>
              </w:rPr>
            </w:pPr>
            <w:r w:rsidRPr="006203E8">
              <w:rPr>
                <w:b/>
                <w:sz w:val="24"/>
                <w:szCs w:val="24"/>
                <w:lang w:val="uk-UA"/>
              </w:rPr>
              <w:t>РАЗОМ</w:t>
            </w:r>
          </w:p>
        </w:tc>
        <w:tc>
          <w:tcPr>
            <w:tcW w:w="2434" w:type="dxa"/>
            <w:shd w:val="clear" w:color="auto" w:fill="auto"/>
          </w:tcPr>
          <w:p w:rsidR="006203E8" w:rsidRPr="006203E8" w:rsidRDefault="006203E8" w:rsidP="006203E8">
            <w:pPr>
              <w:spacing w:after="200"/>
              <w:ind w:firstLine="450"/>
              <w:contextualSpacing/>
              <w:jc w:val="both"/>
              <w:rPr>
                <w:rFonts w:eastAsiaTheme="minorHAnsi"/>
                <w:b/>
                <w:sz w:val="24"/>
                <w:szCs w:val="24"/>
                <w:lang w:val="uk-UA" w:eastAsia="en-US"/>
              </w:rPr>
            </w:pPr>
            <w:r w:rsidRPr="006203E8">
              <w:rPr>
                <w:rFonts w:eastAsiaTheme="minorHAnsi"/>
                <w:b/>
                <w:sz w:val="24"/>
                <w:szCs w:val="24"/>
                <w:lang w:val="uk-UA" w:eastAsia="en-US"/>
              </w:rPr>
              <w:t>6050</w:t>
            </w:r>
          </w:p>
        </w:tc>
        <w:tc>
          <w:tcPr>
            <w:tcW w:w="1828" w:type="dxa"/>
          </w:tcPr>
          <w:p w:rsidR="006203E8" w:rsidRPr="006203E8" w:rsidRDefault="006203E8" w:rsidP="006203E8">
            <w:pPr>
              <w:spacing w:after="200"/>
              <w:ind w:firstLine="110"/>
              <w:contextualSpacing/>
              <w:jc w:val="both"/>
              <w:rPr>
                <w:sz w:val="24"/>
                <w:szCs w:val="24"/>
                <w:lang w:val="uk-UA"/>
              </w:rPr>
            </w:pPr>
          </w:p>
        </w:tc>
      </w:tr>
    </w:tbl>
    <w:p w:rsidR="006203E8" w:rsidRPr="006203E8" w:rsidRDefault="006203E8" w:rsidP="006203E8">
      <w:pPr>
        <w:spacing w:after="200"/>
        <w:contextualSpacing/>
        <w:jc w:val="both"/>
        <w:rPr>
          <w:rFonts w:eastAsiaTheme="minorHAnsi"/>
          <w:sz w:val="24"/>
          <w:szCs w:val="24"/>
          <w:lang w:eastAsia="en-US"/>
        </w:rPr>
      </w:pPr>
    </w:p>
    <w:p w:rsidR="006203E8" w:rsidRPr="006203E8" w:rsidRDefault="006203E8" w:rsidP="006203E8">
      <w:pPr>
        <w:spacing w:after="200" w:line="276" w:lineRule="auto"/>
        <w:rPr>
          <w:rFonts w:asciiTheme="minorHAnsi" w:eastAsiaTheme="minorHAnsi" w:hAnsiTheme="minorHAnsi" w:cstheme="minorBidi"/>
          <w:sz w:val="22"/>
          <w:szCs w:val="22"/>
          <w:lang w:eastAsia="en-US"/>
        </w:rPr>
      </w:pPr>
    </w:p>
    <w:p w:rsidR="006203E8" w:rsidRPr="006203E8" w:rsidRDefault="006203E8" w:rsidP="006203E8">
      <w:pPr>
        <w:spacing w:after="200" w:line="276" w:lineRule="auto"/>
        <w:rPr>
          <w:rFonts w:asciiTheme="minorHAnsi" w:eastAsiaTheme="minorHAnsi" w:hAnsiTheme="minorHAnsi" w:cstheme="minorBidi"/>
          <w:sz w:val="22"/>
          <w:szCs w:val="22"/>
          <w:lang w:eastAsia="en-US"/>
        </w:rPr>
      </w:pPr>
    </w:p>
    <w:p w:rsidR="00184DD0" w:rsidRDefault="00184DD0" w:rsidP="00184DD0">
      <w:pPr>
        <w:spacing w:line="288" w:lineRule="auto"/>
        <w:rPr>
          <w:rFonts w:eastAsia="Calibri"/>
          <w:iCs/>
          <w:sz w:val="28"/>
          <w:szCs w:val="28"/>
          <w:lang w:eastAsia="en-US"/>
        </w:rPr>
      </w:pPr>
    </w:p>
    <w:p w:rsidR="00BE68E1" w:rsidRPr="00E44DC7" w:rsidRDefault="00BE68E1" w:rsidP="00BE68E1">
      <w:pPr>
        <w:shd w:val="clear" w:color="auto" w:fill="FFFFFF"/>
        <w:jc w:val="center"/>
        <w:rPr>
          <w:color w:val="000000"/>
          <w:sz w:val="28"/>
          <w:szCs w:val="28"/>
        </w:rPr>
      </w:pPr>
      <w:r w:rsidRPr="00E44DC7">
        <w:rPr>
          <w:noProof/>
          <w:color w:val="000000"/>
          <w:sz w:val="28"/>
          <w:szCs w:val="28"/>
          <w:lang w:val="uk-UA" w:eastAsia="uk-UA"/>
        </w:rPr>
        <w:drawing>
          <wp:inline distT="0" distB="0" distL="0" distR="0" wp14:anchorId="062C37C1" wp14:editId="696397D1">
            <wp:extent cx="542925" cy="685800"/>
            <wp:effectExtent l="0" t="0" r="9525" b="0"/>
            <wp:docPr id="23" name="Рисунок 2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BE68E1" w:rsidRDefault="00BE68E1" w:rsidP="00BE68E1">
      <w:pPr>
        <w:shd w:val="clear" w:color="auto" w:fill="FFFFFF"/>
        <w:jc w:val="center"/>
        <w:rPr>
          <w:b/>
          <w:color w:val="000000"/>
          <w:sz w:val="28"/>
          <w:szCs w:val="28"/>
          <w:lang w:val="uk-UA"/>
        </w:rPr>
      </w:pPr>
      <w:r w:rsidRPr="00E44DC7">
        <w:rPr>
          <w:b/>
          <w:color w:val="000000"/>
          <w:sz w:val="28"/>
          <w:szCs w:val="28"/>
          <w:lang w:val="uk-UA"/>
        </w:rPr>
        <w:t>СТУДЕНИКІВСЬКА  СІЛЬСЬКА  РАДА</w:t>
      </w:r>
      <w:r w:rsidRPr="00E44DC7">
        <w:rPr>
          <w:b/>
          <w:color w:val="000000"/>
          <w:sz w:val="28"/>
          <w:szCs w:val="28"/>
          <w:lang w:val="uk-UA"/>
        </w:rPr>
        <w:br/>
        <w:t xml:space="preserve">ПЕРЕЯСЛАВ-ХМЕЛЬНИЦЬКОГО РАЙОНУ </w:t>
      </w:r>
      <w:r w:rsidRPr="00E44DC7">
        <w:rPr>
          <w:b/>
          <w:color w:val="000000"/>
          <w:sz w:val="28"/>
          <w:szCs w:val="28"/>
          <w:lang w:val="uk-UA"/>
        </w:rPr>
        <w:br/>
        <w:t>КИЇВСЬКОЇ ОБЛАСТІ</w:t>
      </w:r>
    </w:p>
    <w:p w:rsidR="00BE68E1" w:rsidRDefault="00BE68E1" w:rsidP="00BE68E1">
      <w:pPr>
        <w:shd w:val="clear" w:color="auto" w:fill="FFFFFF"/>
        <w:jc w:val="center"/>
        <w:rPr>
          <w:b/>
          <w:color w:val="000000"/>
          <w:sz w:val="28"/>
          <w:szCs w:val="28"/>
          <w:lang w:val="uk-UA"/>
        </w:rPr>
      </w:pPr>
    </w:p>
    <w:p w:rsidR="00BE68E1" w:rsidRDefault="00BE68E1" w:rsidP="00BE68E1">
      <w:pPr>
        <w:shd w:val="clear" w:color="auto" w:fill="FFFFFF"/>
        <w:jc w:val="center"/>
        <w:rPr>
          <w:b/>
          <w:color w:val="000000"/>
          <w:sz w:val="28"/>
          <w:szCs w:val="28"/>
          <w:lang w:val="uk-UA"/>
        </w:rPr>
      </w:pPr>
      <w:r>
        <w:rPr>
          <w:b/>
          <w:color w:val="000000"/>
          <w:sz w:val="28"/>
          <w:szCs w:val="28"/>
          <w:lang w:val="uk-UA"/>
        </w:rPr>
        <w:t xml:space="preserve">РІШЕННЯ </w:t>
      </w:r>
    </w:p>
    <w:p w:rsidR="00BE68E1" w:rsidRDefault="00BE68E1" w:rsidP="00BE68E1">
      <w:pPr>
        <w:shd w:val="clear" w:color="auto" w:fill="FFFFFF"/>
        <w:jc w:val="center"/>
        <w:rPr>
          <w:b/>
          <w:color w:val="000000"/>
          <w:sz w:val="28"/>
          <w:szCs w:val="28"/>
          <w:lang w:val="uk-UA"/>
        </w:rPr>
      </w:pPr>
    </w:p>
    <w:p w:rsidR="00BE68E1" w:rsidRPr="00E44DC7" w:rsidRDefault="00BE68E1" w:rsidP="00BE68E1">
      <w:pPr>
        <w:shd w:val="clear" w:color="auto" w:fill="FFFFFF"/>
        <w:jc w:val="center"/>
        <w:rPr>
          <w:b/>
          <w:color w:val="000000"/>
          <w:sz w:val="28"/>
          <w:szCs w:val="28"/>
          <w:lang w:val="uk-UA"/>
        </w:rPr>
      </w:pPr>
    </w:p>
    <w:p w:rsidR="00BE68E1" w:rsidRPr="00BE68E1" w:rsidRDefault="00BE68E1" w:rsidP="00BE68E1">
      <w:pPr>
        <w:shd w:val="clear" w:color="auto" w:fill="FFFFFF"/>
        <w:jc w:val="center"/>
        <w:rPr>
          <w:color w:val="000000"/>
          <w:sz w:val="28"/>
          <w:szCs w:val="28"/>
          <w:lang w:val="uk-UA"/>
        </w:rPr>
      </w:pPr>
      <w:r w:rsidRPr="00BE68E1">
        <w:rPr>
          <w:color w:val="000000"/>
          <w:sz w:val="28"/>
          <w:szCs w:val="28"/>
          <w:lang w:val="uk-UA"/>
        </w:rPr>
        <w:t>Від</w:t>
      </w:r>
      <w:r>
        <w:rPr>
          <w:color w:val="000000"/>
          <w:sz w:val="28"/>
          <w:szCs w:val="28"/>
          <w:lang w:val="uk-UA"/>
        </w:rPr>
        <w:t xml:space="preserve"> 11.12.2019 </w:t>
      </w:r>
      <w:r w:rsidRPr="00BE68E1">
        <w:rPr>
          <w:color w:val="000000"/>
          <w:sz w:val="28"/>
          <w:szCs w:val="28"/>
          <w:lang w:val="uk-UA"/>
        </w:rPr>
        <w:t>року</w:t>
      </w:r>
      <w:r w:rsidRPr="00E87333">
        <w:rPr>
          <w:color w:val="000000"/>
          <w:sz w:val="28"/>
          <w:szCs w:val="28"/>
        </w:rPr>
        <w:t>               </w:t>
      </w:r>
      <w:r>
        <w:rPr>
          <w:color w:val="000000"/>
          <w:sz w:val="28"/>
          <w:szCs w:val="28"/>
        </w:rPr>
        <w:t>                    </w:t>
      </w:r>
      <w:r w:rsidRPr="00E87333">
        <w:rPr>
          <w:color w:val="000000"/>
          <w:sz w:val="28"/>
          <w:szCs w:val="28"/>
        </w:rPr>
        <w:t>                     </w:t>
      </w:r>
      <w:r w:rsidRPr="00BE68E1">
        <w:rPr>
          <w:color w:val="000000"/>
          <w:sz w:val="28"/>
          <w:szCs w:val="28"/>
          <w:lang w:val="uk-UA"/>
        </w:rPr>
        <w:t xml:space="preserve"> № </w:t>
      </w:r>
      <w:r>
        <w:rPr>
          <w:color w:val="000000"/>
          <w:sz w:val="28"/>
          <w:szCs w:val="28"/>
          <w:lang w:val="uk-UA"/>
        </w:rPr>
        <w:t>999-</w:t>
      </w:r>
      <w:r>
        <w:rPr>
          <w:color w:val="000000"/>
          <w:sz w:val="28"/>
          <w:szCs w:val="28"/>
          <w:lang w:val="en-US"/>
        </w:rPr>
        <w:t>XXXIX</w:t>
      </w:r>
      <w:r w:rsidRPr="00BE68E1">
        <w:rPr>
          <w:color w:val="000000"/>
          <w:sz w:val="28"/>
          <w:szCs w:val="28"/>
          <w:lang w:val="uk-UA"/>
        </w:rPr>
        <w:t>-</w:t>
      </w:r>
      <w:r>
        <w:rPr>
          <w:color w:val="000000"/>
          <w:sz w:val="28"/>
          <w:szCs w:val="28"/>
          <w:lang w:val="en-US"/>
        </w:rPr>
        <w:t>VII</w:t>
      </w:r>
    </w:p>
    <w:p w:rsidR="00BE68E1" w:rsidRPr="001424B9" w:rsidRDefault="00BE68E1" w:rsidP="00BE68E1">
      <w:pPr>
        <w:shd w:val="clear" w:color="auto" w:fill="FFFFFF"/>
        <w:jc w:val="center"/>
        <w:rPr>
          <w:color w:val="000000"/>
          <w:sz w:val="28"/>
          <w:szCs w:val="28"/>
          <w:lang w:val="uk-UA"/>
        </w:rPr>
      </w:pPr>
      <w:r>
        <w:rPr>
          <w:color w:val="000000"/>
          <w:sz w:val="28"/>
          <w:szCs w:val="28"/>
          <w:lang w:val="uk-UA"/>
        </w:rPr>
        <w:t>с.Студеники</w:t>
      </w:r>
    </w:p>
    <w:p w:rsidR="00BE68E1" w:rsidRPr="00BE68E1" w:rsidRDefault="00BE68E1" w:rsidP="00BE68E1">
      <w:pPr>
        <w:shd w:val="clear" w:color="auto" w:fill="FFFFFF"/>
        <w:jc w:val="both"/>
        <w:rPr>
          <w:color w:val="000000"/>
          <w:sz w:val="28"/>
          <w:szCs w:val="28"/>
          <w:lang w:val="uk-UA"/>
        </w:rPr>
      </w:pPr>
      <w:r w:rsidRPr="001424B9">
        <w:rPr>
          <w:color w:val="000000"/>
          <w:sz w:val="28"/>
          <w:szCs w:val="28"/>
        </w:rPr>
        <w:t> </w:t>
      </w:r>
    </w:p>
    <w:p w:rsidR="00BE68E1" w:rsidRPr="00DD35A6" w:rsidRDefault="00BE68E1" w:rsidP="00BE68E1">
      <w:pPr>
        <w:shd w:val="clear" w:color="auto" w:fill="FFFFFF"/>
        <w:contextualSpacing/>
        <w:jc w:val="both"/>
        <w:rPr>
          <w:b/>
          <w:i/>
          <w:color w:val="000000"/>
          <w:sz w:val="28"/>
          <w:szCs w:val="28"/>
        </w:rPr>
      </w:pPr>
      <w:r w:rsidRPr="00DD35A6">
        <w:rPr>
          <w:b/>
          <w:bCs/>
          <w:i/>
          <w:color w:val="000000"/>
          <w:sz w:val="28"/>
          <w:szCs w:val="28"/>
        </w:rPr>
        <w:t>Про затвердження проектно – кошторисної</w:t>
      </w:r>
    </w:p>
    <w:p w:rsidR="00BE68E1" w:rsidRPr="00AD57F9" w:rsidRDefault="00BE68E1" w:rsidP="00BE68E1">
      <w:pPr>
        <w:contextualSpacing/>
        <w:jc w:val="both"/>
        <w:rPr>
          <w:b/>
          <w:bCs/>
          <w:i/>
          <w:color w:val="000000"/>
          <w:sz w:val="28"/>
          <w:szCs w:val="28"/>
        </w:rPr>
      </w:pPr>
      <w:r w:rsidRPr="00DD35A6">
        <w:rPr>
          <w:b/>
          <w:bCs/>
          <w:i/>
          <w:color w:val="000000"/>
          <w:sz w:val="28"/>
          <w:szCs w:val="28"/>
        </w:rPr>
        <w:t xml:space="preserve">документації на </w:t>
      </w:r>
      <w:r w:rsidRPr="00DD35A6">
        <w:rPr>
          <w:b/>
          <w:bCs/>
          <w:i/>
          <w:color w:val="000000"/>
          <w:sz w:val="28"/>
          <w:szCs w:val="28"/>
          <w:lang w:val="uk-UA"/>
        </w:rPr>
        <w:t xml:space="preserve">проект: </w:t>
      </w:r>
      <w:r w:rsidRPr="00AD57F9">
        <w:rPr>
          <w:b/>
          <w:bCs/>
          <w:i/>
          <w:color w:val="000000"/>
          <w:sz w:val="28"/>
          <w:szCs w:val="28"/>
        </w:rPr>
        <w:t>«Будівництво стадіону за адресою: вул.Привокзальна, 5а, с.Переяславське, Переяслав-Хмельницького району Київської області»</w:t>
      </w:r>
    </w:p>
    <w:p w:rsidR="00BE68E1" w:rsidRDefault="00BE68E1" w:rsidP="00BE68E1">
      <w:pPr>
        <w:contextualSpacing/>
        <w:jc w:val="both"/>
        <w:rPr>
          <w:rFonts w:eastAsia="Calibri"/>
          <w:b/>
        </w:rPr>
      </w:pPr>
    </w:p>
    <w:p w:rsidR="00BE68E1" w:rsidRPr="001424B9" w:rsidRDefault="00BE68E1" w:rsidP="00BE68E1">
      <w:pPr>
        <w:contextualSpacing/>
        <w:jc w:val="both"/>
        <w:rPr>
          <w:color w:val="000000"/>
          <w:sz w:val="28"/>
          <w:szCs w:val="28"/>
        </w:rPr>
      </w:pPr>
      <w:r w:rsidRPr="001424B9">
        <w:rPr>
          <w:color w:val="000000"/>
          <w:sz w:val="28"/>
          <w:szCs w:val="28"/>
        </w:rPr>
        <w:t> </w:t>
      </w:r>
    </w:p>
    <w:p w:rsidR="00BE68E1" w:rsidRPr="004836A7" w:rsidRDefault="00BE68E1" w:rsidP="00BE68E1">
      <w:pPr>
        <w:contextualSpacing/>
        <w:jc w:val="both"/>
        <w:rPr>
          <w:b/>
          <w:bCs/>
          <w:i/>
          <w:color w:val="000000"/>
          <w:sz w:val="28"/>
          <w:szCs w:val="28"/>
          <w:lang w:val="uk-UA"/>
        </w:rPr>
      </w:pPr>
      <w:r w:rsidRPr="001424B9">
        <w:rPr>
          <w:color w:val="000000"/>
          <w:sz w:val="28"/>
          <w:szCs w:val="28"/>
        </w:rPr>
        <w:t xml:space="preserve"> Розглянувши розроблену </w:t>
      </w:r>
      <w:r>
        <w:rPr>
          <w:color w:val="000000"/>
          <w:sz w:val="28"/>
          <w:szCs w:val="28"/>
          <w:lang w:val="uk-UA"/>
        </w:rPr>
        <w:t>ФОП Козак О.В.</w:t>
      </w:r>
      <w:r w:rsidRPr="001424B9">
        <w:rPr>
          <w:b/>
          <w:bCs/>
          <w:color w:val="000000"/>
          <w:sz w:val="28"/>
          <w:szCs w:val="28"/>
        </w:rPr>
        <w:t>  </w:t>
      </w:r>
      <w:r w:rsidRPr="001424B9">
        <w:rPr>
          <w:color w:val="000000"/>
          <w:sz w:val="28"/>
          <w:szCs w:val="28"/>
        </w:rPr>
        <w:t>проектно – кошторисну документацію на</w:t>
      </w:r>
      <w:r w:rsidRPr="001424B9">
        <w:rPr>
          <w:color w:val="000000"/>
          <w:sz w:val="28"/>
          <w:szCs w:val="28"/>
          <w:lang w:val="uk-UA"/>
        </w:rPr>
        <w:t xml:space="preserve"> </w:t>
      </w:r>
      <w:r w:rsidRPr="0098542B">
        <w:rPr>
          <w:color w:val="000000"/>
          <w:sz w:val="28"/>
          <w:szCs w:val="28"/>
          <w:lang w:val="uk-UA"/>
        </w:rPr>
        <w:t xml:space="preserve">проект </w:t>
      </w:r>
      <w:r w:rsidRPr="00AD57F9">
        <w:rPr>
          <w:b/>
          <w:bCs/>
          <w:i/>
          <w:color w:val="000000"/>
          <w:sz w:val="28"/>
          <w:szCs w:val="28"/>
        </w:rPr>
        <w:t>«Будівництво стадіону за адресою: вул.Привокзальна, 5а, с.Переяславське, Переяслав-Хмельницького району Київської області»</w:t>
      </w:r>
      <w:r w:rsidRPr="0098542B">
        <w:rPr>
          <w:color w:val="000000"/>
          <w:sz w:val="28"/>
          <w:szCs w:val="28"/>
        </w:rPr>
        <w:t xml:space="preserve">, </w:t>
      </w:r>
      <w:r w:rsidRPr="001424B9">
        <w:rPr>
          <w:color w:val="000000"/>
          <w:sz w:val="28"/>
          <w:szCs w:val="28"/>
        </w:rPr>
        <w:t xml:space="preserve">враховуючи позитивний експертний звіт </w:t>
      </w:r>
      <w:r>
        <w:rPr>
          <w:sz w:val="28"/>
          <w:szCs w:val="28"/>
          <w:lang w:val="uk-UA"/>
        </w:rPr>
        <w:t xml:space="preserve">ТОВ «Укрекспертиза в будівництві»   № 1641-4438-19/УЕБ/В від 02.12.2019р.  </w:t>
      </w:r>
      <w:r w:rsidRPr="00E87333">
        <w:rPr>
          <w:sz w:val="28"/>
          <w:szCs w:val="28"/>
          <w:lang w:val="uk-UA"/>
        </w:rPr>
        <w:t xml:space="preserve">, </w:t>
      </w:r>
      <w:r w:rsidRPr="00E87333">
        <w:rPr>
          <w:color w:val="000000"/>
          <w:sz w:val="28"/>
          <w:szCs w:val="28"/>
          <w:lang w:val="uk-UA"/>
        </w:rPr>
        <w:t>керуючись наказом №</w:t>
      </w:r>
      <w:r>
        <w:rPr>
          <w:color w:val="000000"/>
          <w:sz w:val="28"/>
          <w:szCs w:val="28"/>
          <w:lang w:val="uk-UA"/>
        </w:rPr>
        <w:t xml:space="preserve"> </w:t>
      </w:r>
      <w:r w:rsidRPr="00E87333">
        <w:rPr>
          <w:color w:val="000000"/>
          <w:sz w:val="28"/>
          <w:szCs w:val="28"/>
          <w:lang w:val="uk-UA"/>
        </w:rPr>
        <w:t>45 від 16</w:t>
      </w:r>
      <w:r>
        <w:rPr>
          <w:color w:val="000000"/>
          <w:sz w:val="28"/>
          <w:szCs w:val="28"/>
          <w:lang w:val="uk-UA"/>
        </w:rPr>
        <w:t xml:space="preserve"> травня 20</w:t>
      </w:r>
      <w:r w:rsidRPr="00E87333">
        <w:rPr>
          <w:color w:val="000000"/>
          <w:sz w:val="28"/>
          <w:szCs w:val="28"/>
          <w:lang w:val="uk-UA"/>
        </w:rPr>
        <w:t>11 р</w:t>
      </w:r>
      <w:r>
        <w:rPr>
          <w:color w:val="000000"/>
          <w:sz w:val="28"/>
          <w:szCs w:val="28"/>
          <w:lang w:val="uk-UA"/>
        </w:rPr>
        <w:t>оку</w:t>
      </w:r>
      <w:r w:rsidRPr="00E87333">
        <w:rPr>
          <w:color w:val="000000"/>
          <w:sz w:val="28"/>
          <w:szCs w:val="28"/>
          <w:lang w:val="uk-UA"/>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color w:val="000000"/>
          <w:sz w:val="28"/>
          <w:szCs w:val="28"/>
        </w:rPr>
        <w:t> </w:t>
      </w:r>
      <w:r w:rsidRPr="00E87333">
        <w:rPr>
          <w:color w:val="000000"/>
          <w:sz w:val="28"/>
          <w:szCs w:val="28"/>
          <w:lang w:val="uk-UA"/>
        </w:rPr>
        <w:t>Закону України «Про місцеве самоврядування в Україні»</w:t>
      </w:r>
      <w:r>
        <w:rPr>
          <w:color w:val="000000"/>
          <w:sz w:val="28"/>
          <w:szCs w:val="28"/>
          <w:lang w:val="uk-UA"/>
        </w:rPr>
        <w:t xml:space="preserve">, відповідно до п.4 Порядку </w:t>
      </w:r>
      <w:r w:rsidRPr="00E87333">
        <w:rPr>
          <w:color w:val="000000"/>
          <w:sz w:val="28"/>
          <w:szCs w:val="28"/>
          <w:lang w:val="uk-UA"/>
        </w:rPr>
        <w:t xml:space="preserve">затвердження проектів будівництва і проведення їх експертизи, затвердженою постановою </w:t>
      </w:r>
      <w:r w:rsidRPr="0098542B">
        <w:rPr>
          <w:color w:val="000000"/>
          <w:sz w:val="28"/>
          <w:szCs w:val="28"/>
          <w:lang w:val="uk-UA"/>
        </w:rPr>
        <w:t>Кабінету Міністрів України від 11 травня 2011 року №560</w:t>
      </w:r>
      <w:r>
        <w:rPr>
          <w:color w:val="000000"/>
          <w:sz w:val="28"/>
          <w:szCs w:val="28"/>
          <w:lang w:val="uk-UA"/>
        </w:rPr>
        <w:t>, Студениківська сільська рада вирішила</w:t>
      </w:r>
      <w:r w:rsidRPr="0098542B">
        <w:rPr>
          <w:color w:val="000000"/>
          <w:sz w:val="28"/>
          <w:szCs w:val="28"/>
          <w:lang w:val="uk-UA"/>
        </w:rPr>
        <w:t>:</w:t>
      </w:r>
    </w:p>
    <w:p w:rsidR="00BE68E1" w:rsidRPr="0098542B" w:rsidRDefault="00BE68E1" w:rsidP="00BE68E1">
      <w:pPr>
        <w:shd w:val="clear" w:color="auto" w:fill="FFFFFF"/>
        <w:ind w:firstLine="567"/>
        <w:jc w:val="both"/>
        <w:rPr>
          <w:color w:val="000000"/>
          <w:sz w:val="28"/>
          <w:szCs w:val="28"/>
          <w:lang w:val="uk-UA"/>
        </w:rPr>
      </w:pPr>
    </w:p>
    <w:p w:rsidR="00BE68E1" w:rsidRPr="00AD57F9" w:rsidRDefault="00BE68E1" w:rsidP="00BE68E1">
      <w:pPr>
        <w:contextualSpacing/>
        <w:jc w:val="both"/>
        <w:rPr>
          <w:b/>
          <w:bCs/>
          <w:i/>
          <w:color w:val="000000"/>
          <w:sz w:val="28"/>
          <w:szCs w:val="28"/>
        </w:rPr>
      </w:pPr>
      <w:r w:rsidRPr="00A87D33">
        <w:rPr>
          <w:color w:val="000000"/>
          <w:sz w:val="28"/>
          <w:szCs w:val="28"/>
          <w:lang w:val="uk-UA"/>
        </w:rPr>
        <w:t>1.</w:t>
      </w:r>
      <w:r w:rsidRPr="001424B9">
        <w:rPr>
          <w:color w:val="000000"/>
          <w:sz w:val="28"/>
          <w:szCs w:val="28"/>
        </w:rPr>
        <w:t>     </w:t>
      </w:r>
      <w:r w:rsidRPr="00A87D33">
        <w:rPr>
          <w:color w:val="000000"/>
          <w:sz w:val="28"/>
          <w:szCs w:val="28"/>
          <w:lang w:val="uk-UA"/>
        </w:rPr>
        <w:t xml:space="preserve">Затвердити проектно – кошторисну документацію на </w:t>
      </w:r>
      <w:r w:rsidRPr="001424B9">
        <w:rPr>
          <w:color w:val="000000"/>
          <w:sz w:val="28"/>
          <w:szCs w:val="28"/>
          <w:lang w:val="uk-UA"/>
        </w:rPr>
        <w:t xml:space="preserve">проект </w:t>
      </w:r>
      <w:r w:rsidRPr="00AD57F9">
        <w:rPr>
          <w:b/>
          <w:bCs/>
          <w:i/>
          <w:color w:val="000000"/>
          <w:sz w:val="28"/>
          <w:szCs w:val="28"/>
        </w:rPr>
        <w:t>«Будівництво стадіону за адресою: вул.Привокзальна, 5а, с.Переяславське, Переяслав-Хмельницького району Київської області»</w:t>
      </w:r>
      <w:r>
        <w:rPr>
          <w:b/>
          <w:bCs/>
          <w:i/>
          <w:color w:val="000000"/>
          <w:sz w:val="28"/>
          <w:szCs w:val="28"/>
          <w:lang w:val="uk-UA"/>
        </w:rPr>
        <w:t xml:space="preserve"> </w:t>
      </w:r>
      <w:r>
        <w:rPr>
          <w:sz w:val="28"/>
          <w:szCs w:val="28"/>
          <w:lang w:val="uk-UA"/>
        </w:rPr>
        <w:t xml:space="preserve">загальною </w:t>
      </w:r>
      <w:r w:rsidRPr="00A87D33">
        <w:rPr>
          <w:color w:val="000000"/>
          <w:sz w:val="28"/>
          <w:szCs w:val="28"/>
          <w:lang w:val="uk-UA"/>
        </w:rPr>
        <w:t xml:space="preserve"> </w:t>
      </w:r>
      <w:r>
        <w:rPr>
          <w:color w:val="000000"/>
          <w:sz w:val="28"/>
          <w:szCs w:val="28"/>
        </w:rPr>
        <w:t xml:space="preserve">кошторисною вартістю </w:t>
      </w:r>
      <w:r>
        <w:rPr>
          <w:color w:val="000000"/>
          <w:sz w:val="28"/>
          <w:szCs w:val="28"/>
          <w:lang w:val="uk-UA"/>
        </w:rPr>
        <w:t>14 968,255</w:t>
      </w:r>
      <w:r w:rsidRPr="001424B9">
        <w:rPr>
          <w:color w:val="000000"/>
          <w:sz w:val="28"/>
          <w:szCs w:val="28"/>
          <w:lang w:val="uk-UA"/>
        </w:rPr>
        <w:t xml:space="preserve"> тис.</w:t>
      </w:r>
      <w:r w:rsidRPr="001424B9">
        <w:rPr>
          <w:color w:val="000000"/>
          <w:sz w:val="28"/>
          <w:szCs w:val="28"/>
        </w:rPr>
        <w:t>грн.</w:t>
      </w:r>
    </w:p>
    <w:p w:rsidR="00BE68E1" w:rsidRPr="00BE68E1" w:rsidRDefault="00BE68E1" w:rsidP="00BE68E1">
      <w:pPr>
        <w:pStyle w:val="a7"/>
        <w:jc w:val="both"/>
        <w:rPr>
          <w:sz w:val="28"/>
          <w:szCs w:val="28"/>
        </w:rPr>
      </w:pPr>
      <w:r w:rsidRPr="001424B9">
        <w:rPr>
          <w:color w:val="000000"/>
          <w:szCs w:val="28"/>
        </w:rPr>
        <w:t>2</w:t>
      </w:r>
      <w:r w:rsidRPr="00BE68E1">
        <w:rPr>
          <w:color w:val="000000"/>
          <w:sz w:val="28"/>
          <w:szCs w:val="28"/>
        </w:rPr>
        <w:t>.      </w:t>
      </w:r>
      <w:r w:rsidRPr="00BE68E1">
        <w:rPr>
          <w:sz w:val="28"/>
          <w:szCs w:val="28"/>
        </w:rPr>
        <w:t xml:space="preserve">Контроль  за  виконанням  цього  рішення   покласти  на  постійну  комісію з питань планування, фінансів, бюджету, соціально-економічного розвитку. </w:t>
      </w:r>
    </w:p>
    <w:p w:rsidR="00BE68E1" w:rsidRDefault="00BE68E1" w:rsidP="00BE68E1">
      <w:pPr>
        <w:jc w:val="center"/>
        <w:rPr>
          <w:sz w:val="28"/>
          <w:szCs w:val="28"/>
          <w:lang w:val="uk-UA"/>
        </w:rPr>
      </w:pPr>
    </w:p>
    <w:p w:rsidR="00BE68E1" w:rsidRDefault="00BE68E1" w:rsidP="00BE68E1">
      <w:pPr>
        <w:jc w:val="center"/>
        <w:rPr>
          <w:sz w:val="28"/>
          <w:szCs w:val="28"/>
          <w:lang w:val="uk-UA"/>
        </w:rPr>
      </w:pPr>
      <w:r w:rsidRPr="001424B9">
        <w:rPr>
          <w:sz w:val="28"/>
          <w:szCs w:val="28"/>
          <w:lang w:val="uk-UA"/>
        </w:rPr>
        <w:t>Сільський голова                                     М.О.Лях</w:t>
      </w:r>
    </w:p>
    <w:p w:rsidR="006203E8" w:rsidRDefault="006203E8" w:rsidP="00184DD0">
      <w:pPr>
        <w:spacing w:line="288" w:lineRule="auto"/>
        <w:rPr>
          <w:rFonts w:eastAsia="Calibri"/>
          <w:iCs/>
          <w:sz w:val="28"/>
          <w:szCs w:val="28"/>
          <w:lang w:eastAsia="en-US"/>
        </w:rPr>
      </w:pPr>
    </w:p>
    <w:p w:rsidR="006203E8" w:rsidRDefault="006203E8" w:rsidP="00184DD0">
      <w:pPr>
        <w:spacing w:line="288" w:lineRule="auto"/>
        <w:rPr>
          <w:rFonts w:eastAsia="Calibri"/>
          <w:iCs/>
          <w:sz w:val="28"/>
          <w:szCs w:val="28"/>
          <w:lang w:eastAsia="en-US"/>
        </w:rPr>
      </w:pPr>
    </w:p>
    <w:p w:rsidR="006203E8" w:rsidRDefault="006203E8" w:rsidP="00184DD0">
      <w:pPr>
        <w:spacing w:line="288" w:lineRule="auto"/>
        <w:rPr>
          <w:rFonts w:eastAsia="Calibri"/>
          <w:iCs/>
          <w:sz w:val="28"/>
          <w:szCs w:val="28"/>
          <w:lang w:eastAsia="en-US"/>
        </w:rPr>
      </w:pPr>
    </w:p>
    <w:p w:rsidR="00BE68E1" w:rsidRDefault="00BE68E1" w:rsidP="00BE68E1">
      <w:pPr>
        <w:shd w:val="clear" w:color="auto" w:fill="FFFFFF"/>
        <w:jc w:val="center"/>
        <w:rPr>
          <w:color w:val="000000"/>
          <w:sz w:val="28"/>
          <w:szCs w:val="28"/>
        </w:rPr>
      </w:pPr>
      <w:r>
        <w:rPr>
          <w:noProof/>
          <w:color w:val="000000"/>
          <w:sz w:val="28"/>
          <w:szCs w:val="28"/>
          <w:lang w:val="uk-UA" w:eastAsia="uk-UA"/>
        </w:rPr>
        <w:lastRenderedPageBreak/>
        <w:drawing>
          <wp:inline distT="0" distB="0" distL="0" distR="0" wp14:anchorId="5E3207B5" wp14:editId="405E9839">
            <wp:extent cx="542925" cy="685800"/>
            <wp:effectExtent l="0" t="0" r="9525" b="0"/>
            <wp:docPr id="24" name="Рисунок 2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BE68E1" w:rsidRDefault="00BE68E1" w:rsidP="00BE68E1">
      <w:pPr>
        <w:shd w:val="clear" w:color="auto" w:fill="FFFFFF"/>
        <w:jc w:val="center"/>
        <w:rPr>
          <w:b/>
          <w:color w:val="000000"/>
          <w:sz w:val="28"/>
          <w:szCs w:val="28"/>
          <w:lang w:val="uk-UA"/>
        </w:rPr>
      </w:pPr>
      <w:r>
        <w:rPr>
          <w:b/>
          <w:color w:val="000000"/>
          <w:sz w:val="28"/>
          <w:szCs w:val="28"/>
          <w:lang w:val="uk-UA"/>
        </w:rPr>
        <w:t>СТУДЕНИКІВСЬКА  СІЛЬСЬКА  РАДА</w:t>
      </w:r>
      <w:r>
        <w:rPr>
          <w:b/>
          <w:color w:val="000000"/>
          <w:sz w:val="28"/>
          <w:szCs w:val="28"/>
          <w:lang w:val="uk-UA"/>
        </w:rPr>
        <w:br/>
        <w:t xml:space="preserve">ПЕРЕЯСЛАВ-ХМЕЛЬНИЦЬКОГО РАЙОНУ </w:t>
      </w:r>
      <w:r>
        <w:rPr>
          <w:b/>
          <w:color w:val="000000"/>
          <w:sz w:val="28"/>
          <w:szCs w:val="28"/>
          <w:lang w:val="uk-UA"/>
        </w:rPr>
        <w:br/>
        <w:t>КИЇВСЬКОЇ ОБЛАСТІ</w:t>
      </w:r>
    </w:p>
    <w:p w:rsidR="00BE68E1" w:rsidRDefault="00BE68E1" w:rsidP="00BE68E1">
      <w:pPr>
        <w:shd w:val="clear" w:color="auto" w:fill="FFFFFF"/>
        <w:jc w:val="center"/>
        <w:rPr>
          <w:b/>
          <w:color w:val="000000"/>
          <w:sz w:val="28"/>
          <w:szCs w:val="28"/>
          <w:lang w:val="uk-UA"/>
        </w:rPr>
      </w:pPr>
    </w:p>
    <w:p w:rsidR="00BE68E1" w:rsidRDefault="00BE68E1" w:rsidP="00BE68E1">
      <w:pPr>
        <w:shd w:val="clear" w:color="auto" w:fill="FFFFFF"/>
        <w:jc w:val="center"/>
        <w:rPr>
          <w:b/>
          <w:color w:val="000000"/>
          <w:sz w:val="28"/>
          <w:szCs w:val="28"/>
          <w:lang w:val="uk-UA"/>
        </w:rPr>
      </w:pPr>
      <w:r>
        <w:rPr>
          <w:b/>
          <w:color w:val="000000"/>
          <w:sz w:val="28"/>
          <w:szCs w:val="28"/>
          <w:lang w:val="uk-UA"/>
        </w:rPr>
        <w:t xml:space="preserve">РІШЕННЯ </w:t>
      </w:r>
    </w:p>
    <w:p w:rsidR="00BE68E1" w:rsidRDefault="00BE68E1" w:rsidP="00BE68E1">
      <w:pPr>
        <w:shd w:val="clear" w:color="auto" w:fill="FFFFFF"/>
        <w:jc w:val="center"/>
        <w:rPr>
          <w:b/>
          <w:color w:val="000000"/>
          <w:sz w:val="28"/>
          <w:szCs w:val="28"/>
          <w:lang w:val="uk-UA"/>
        </w:rPr>
      </w:pPr>
    </w:p>
    <w:p w:rsidR="00BE68E1" w:rsidRPr="00BE68E1" w:rsidRDefault="00BE68E1" w:rsidP="00BE68E1">
      <w:pPr>
        <w:shd w:val="clear" w:color="auto" w:fill="FFFFFF"/>
        <w:jc w:val="center"/>
        <w:rPr>
          <w:color w:val="000000"/>
          <w:sz w:val="28"/>
          <w:szCs w:val="28"/>
          <w:lang w:val="uk-UA"/>
        </w:rPr>
      </w:pPr>
      <w:r w:rsidRPr="00BE68E1">
        <w:rPr>
          <w:color w:val="000000"/>
          <w:sz w:val="28"/>
          <w:szCs w:val="28"/>
          <w:lang w:val="uk-UA"/>
        </w:rPr>
        <w:t>Від</w:t>
      </w:r>
      <w:r>
        <w:rPr>
          <w:color w:val="000000"/>
          <w:sz w:val="28"/>
          <w:szCs w:val="28"/>
          <w:lang w:val="uk-UA"/>
        </w:rPr>
        <w:t xml:space="preserve"> 11.12.2019 </w:t>
      </w:r>
      <w:r w:rsidRPr="00BE68E1">
        <w:rPr>
          <w:color w:val="000000"/>
          <w:sz w:val="28"/>
          <w:szCs w:val="28"/>
          <w:lang w:val="uk-UA"/>
        </w:rPr>
        <w:t>року</w:t>
      </w:r>
      <w:r>
        <w:rPr>
          <w:color w:val="000000"/>
          <w:sz w:val="28"/>
          <w:szCs w:val="28"/>
        </w:rPr>
        <w:t>                                                              </w:t>
      </w:r>
      <w:r w:rsidRPr="00BE68E1">
        <w:rPr>
          <w:color w:val="000000"/>
          <w:sz w:val="28"/>
          <w:szCs w:val="28"/>
          <w:lang w:val="uk-UA"/>
        </w:rPr>
        <w:t xml:space="preserve"> № </w:t>
      </w:r>
      <w:r>
        <w:rPr>
          <w:color w:val="000000"/>
          <w:sz w:val="28"/>
          <w:szCs w:val="28"/>
          <w:lang w:val="uk-UA"/>
        </w:rPr>
        <w:t>1000-</w:t>
      </w:r>
      <w:r>
        <w:rPr>
          <w:color w:val="000000"/>
          <w:sz w:val="28"/>
          <w:szCs w:val="28"/>
          <w:lang w:val="en-US"/>
        </w:rPr>
        <w:t>XXXIX</w:t>
      </w:r>
      <w:r w:rsidRPr="00BE68E1">
        <w:rPr>
          <w:color w:val="000000"/>
          <w:sz w:val="28"/>
          <w:szCs w:val="28"/>
          <w:lang w:val="uk-UA"/>
        </w:rPr>
        <w:t>-</w:t>
      </w:r>
      <w:r>
        <w:rPr>
          <w:color w:val="000000"/>
          <w:sz w:val="28"/>
          <w:szCs w:val="28"/>
          <w:lang w:val="en-US"/>
        </w:rPr>
        <w:t>VII</w:t>
      </w:r>
    </w:p>
    <w:p w:rsidR="00BE68E1" w:rsidRDefault="00BE68E1" w:rsidP="00BE68E1">
      <w:pPr>
        <w:shd w:val="clear" w:color="auto" w:fill="FFFFFF"/>
        <w:jc w:val="center"/>
        <w:rPr>
          <w:color w:val="000000"/>
          <w:sz w:val="28"/>
          <w:szCs w:val="28"/>
          <w:lang w:val="uk-UA"/>
        </w:rPr>
      </w:pPr>
      <w:r>
        <w:rPr>
          <w:color w:val="000000"/>
          <w:sz w:val="28"/>
          <w:szCs w:val="28"/>
          <w:lang w:val="uk-UA"/>
        </w:rPr>
        <w:t>с.Студеники</w:t>
      </w:r>
    </w:p>
    <w:p w:rsidR="00BE68E1" w:rsidRPr="00BE68E1" w:rsidRDefault="00BE68E1" w:rsidP="00BE68E1">
      <w:pPr>
        <w:shd w:val="clear" w:color="auto" w:fill="FFFFFF"/>
        <w:jc w:val="both"/>
        <w:rPr>
          <w:color w:val="000000"/>
          <w:sz w:val="28"/>
          <w:szCs w:val="28"/>
          <w:lang w:val="uk-UA"/>
        </w:rPr>
      </w:pPr>
      <w:r>
        <w:rPr>
          <w:color w:val="000000"/>
          <w:sz w:val="28"/>
          <w:szCs w:val="28"/>
        </w:rPr>
        <w:t> </w:t>
      </w:r>
    </w:p>
    <w:p w:rsidR="00BE68E1" w:rsidRDefault="00BE68E1" w:rsidP="00BE68E1">
      <w:pPr>
        <w:shd w:val="clear" w:color="auto" w:fill="FFFFFF"/>
        <w:jc w:val="both"/>
        <w:rPr>
          <w:b/>
          <w:color w:val="000000"/>
          <w:sz w:val="26"/>
          <w:szCs w:val="26"/>
        </w:rPr>
      </w:pPr>
      <w:r>
        <w:rPr>
          <w:b/>
          <w:bCs/>
          <w:color w:val="000000"/>
          <w:sz w:val="26"/>
          <w:szCs w:val="26"/>
        </w:rPr>
        <w:t>Про затвердження кошторисної</w:t>
      </w:r>
    </w:p>
    <w:p w:rsidR="00BE68E1" w:rsidRDefault="00BE68E1" w:rsidP="00BE68E1">
      <w:pPr>
        <w:shd w:val="clear" w:color="auto" w:fill="FFFFFF"/>
        <w:jc w:val="both"/>
        <w:rPr>
          <w:b/>
          <w:bCs/>
          <w:i/>
          <w:color w:val="000000"/>
          <w:sz w:val="28"/>
          <w:szCs w:val="28"/>
          <w:lang w:val="uk-UA"/>
        </w:rPr>
      </w:pPr>
      <w:r>
        <w:rPr>
          <w:b/>
          <w:bCs/>
          <w:color w:val="000000"/>
          <w:sz w:val="26"/>
          <w:szCs w:val="26"/>
        </w:rPr>
        <w:t xml:space="preserve">документації на </w:t>
      </w:r>
      <w:r>
        <w:rPr>
          <w:b/>
          <w:bCs/>
          <w:color w:val="000000"/>
          <w:sz w:val="26"/>
          <w:szCs w:val="26"/>
          <w:lang w:val="uk-UA"/>
        </w:rPr>
        <w:t xml:space="preserve">проект: </w:t>
      </w:r>
      <w:r w:rsidRPr="001E6C51">
        <w:rPr>
          <w:b/>
          <w:bCs/>
          <w:i/>
          <w:color w:val="000000"/>
          <w:sz w:val="28"/>
          <w:szCs w:val="28"/>
          <w:lang w:val="uk-UA"/>
        </w:rPr>
        <w:t xml:space="preserve">«Капітальний ремонт </w:t>
      </w:r>
      <w:r>
        <w:rPr>
          <w:b/>
          <w:bCs/>
          <w:i/>
          <w:color w:val="000000"/>
          <w:sz w:val="28"/>
          <w:szCs w:val="28"/>
          <w:lang w:val="uk-UA"/>
        </w:rPr>
        <w:t>бойлерної за адресою: вул. Центральна, 43А, с.Переяславське</w:t>
      </w:r>
      <w:r w:rsidRPr="001E6C51">
        <w:rPr>
          <w:b/>
          <w:bCs/>
          <w:i/>
          <w:color w:val="000000"/>
          <w:sz w:val="28"/>
          <w:szCs w:val="28"/>
          <w:lang w:val="uk-UA"/>
        </w:rPr>
        <w:t xml:space="preserve"> Переяслав-Хмельницького району Київської області»</w:t>
      </w:r>
    </w:p>
    <w:p w:rsidR="00BE68E1" w:rsidRDefault="00BE68E1" w:rsidP="00BE68E1">
      <w:pPr>
        <w:shd w:val="clear" w:color="auto" w:fill="FFFFFF"/>
        <w:jc w:val="both"/>
        <w:rPr>
          <w:color w:val="000000"/>
          <w:sz w:val="28"/>
          <w:szCs w:val="28"/>
        </w:rPr>
      </w:pPr>
      <w:r>
        <w:rPr>
          <w:color w:val="000000"/>
          <w:sz w:val="28"/>
          <w:szCs w:val="28"/>
        </w:rPr>
        <w:t> </w:t>
      </w:r>
    </w:p>
    <w:p w:rsidR="00BE68E1" w:rsidRPr="005B029B" w:rsidRDefault="00BE68E1" w:rsidP="00BE68E1">
      <w:pPr>
        <w:shd w:val="clear" w:color="auto" w:fill="FFFFFF"/>
        <w:jc w:val="both"/>
        <w:rPr>
          <w:b/>
          <w:bCs/>
          <w:i/>
          <w:color w:val="000000"/>
          <w:sz w:val="28"/>
          <w:szCs w:val="28"/>
          <w:lang w:val="uk-UA"/>
        </w:rPr>
      </w:pPr>
      <w:r>
        <w:rPr>
          <w:color w:val="000000"/>
          <w:sz w:val="28"/>
          <w:szCs w:val="28"/>
        </w:rPr>
        <w:t xml:space="preserve"> Розглянувши розроблену </w:t>
      </w:r>
      <w:r>
        <w:rPr>
          <w:color w:val="000000"/>
          <w:sz w:val="28"/>
          <w:szCs w:val="28"/>
          <w:lang w:val="uk-UA"/>
        </w:rPr>
        <w:t xml:space="preserve">ФОП Козак О.В. </w:t>
      </w:r>
      <w:r>
        <w:rPr>
          <w:b/>
          <w:bCs/>
          <w:color w:val="000000"/>
          <w:sz w:val="28"/>
          <w:szCs w:val="28"/>
        </w:rPr>
        <w:t>  </w:t>
      </w:r>
      <w:r>
        <w:rPr>
          <w:color w:val="000000"/>
          <w:sz w:val="28"/>
          <w:szCs w:val="28"/>
        </w:rPr>
        <w:t xml:space="preserve"> кошторисну документацію на</w:t>
      </w:r>
      <w:r>
        <w:rPr>
          <w:color w:val="000000"/>
          <w:sz w:val="28"/>
          <w:szCs w:val="28"/>
          <w:lang w:val="uk-UA"/>
        </w:rPr>
        <w:t xml:space="preserve"> проект </w:t>
      </w:r>
      <w:r w:rsidRPr="001E6C51">
        <w:rPr>
          <w:b/>
          <w:bCs/>
          <w:i/>
          <w:color w:val="000000"/>
          <w:sz w:val="28"/>
          <w:szCs w:val="28"/>
          <w:lang w:val="uk-UA"/>
        </w:rPr>
        <w:t xml:space="preserve">«Капітальний ремонт </w:t>
      </w:r>
      <w:r>
        <w:rPr>
          <w:b/>
          <w:bCs/>
          <w:i/>
          <w:color w:val="000000"/>
          <w:sz w:val="28"/>
          <w:szCs w:val="28"/>
          <w:lang w:val="uk-UA"/>
        </w:rPr>
        <w:t>бойлерної за адресою: вул.Центральна, 43А, с.Переяславське</w:t>
      </w:r>
      <w:r w:rsidRPr="001E6C51">
        <w:rPr>
          <w:b/>
          <w:bCs/>
          <w:i/>
          <w:color w:val="000000"/>
          <w:sz w:val="28"/>
          <w:szCs w:val="28"/>
          <w:lang w:val="uk-UA"/>
        </w:rPr>
        <w:t xml:space="preserve"> Переяслав-Хмельницького району Київської області»</w:t>
      </w:r>
      <w:r w:rsidRPr="008213CE">
        <w:rPr>
          <w:color w:val="000000"/>
          <w:sz w:val="28"/>
          <w:szCs w:val="28"/>
          <w:lang w:val="uk-UA"/>
        </w:rPr>
        <w:t xml:space="preserve">, враховуючи позитивний експертний звіт </w:t>
      </w:r>
      <w:r>
        <w:rPr>
          <w:sz w:val="28"/>
          <w:szCs w:val="28"/>
          <w:lang w:val="uk-UA"/>
        </w:rPr>
        <w:t xml:space="preserve">ТОВ «УКРЕКСПЕРТИЗА В БУДІВНИЦТВІ»   № 1639-4438-19/УЕБ/В  від 29.11.2019р., </w:t>
      </w:r>
      <w:r>
        <w:rPr>
          <w:color w:val="000000"/>
          <w:sz w:val="28"/>
          <w:szCs w:val="28"/>
          <w:lang w:val="uk-UA"/>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Pr>
          <w:color w:val="000000"/>
          <w:sz w:val="28"/>
          <w:szCs w:val="28"/>
        </w:rPr>
        <w:t> </w:t>
      </w:r>
      <w:r>
        <w:rPr>
          <w:color w:val="000000"/>
          <w:sz w:val="28"/>
          <w:szCs w:val="28"/>
          <w:lang w:val="uk-UA"/>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BE68E1" w:rsidRDefault="00BE68E1" w:rsidP="00BE68E1">
      <w:pPr>
        <w:shd w:val="clear" w:color="auto" w:fill="FFFFFF"/>
        <w:ind w:firstLine="567"/>
        <w:jc w:val="both"/>
        <w:rPr>
          <w:color w:val="000000"/>
          <w:sz w:val="28"/>
          <w:szCs w:val="28"/>
          <w:lang w:val="uk-UA"/>
        </w:rPr>
      </w:pPr>
    </w:p>
    <w:p w:rsidR="00BE68E1" w:rsidRPr="005B029B" w:rsidRDefault="00BE68E1" w:rsidP="00BE68E1">
      <w:pPr>
        <w:shd w:val="clear" w:color="auto" w:fill="FFFFFF"/>
        <w:jc w:val="both"/>
        <w:rPr>
          <w:b/>
          <w:bCs/>
          <w:i/>
          <w:color w:val="000000"/>
          <w:sz w:val="28"/>
          <w:szCs w:val="28"/>
          <w:lang w:val="uk-UA"/>
        </w:rPr>
      </w:pPr>
      <w:r>
        <w:rPr>
          <w:color w:val="000000"/>
          <w:sz w:val="28"/>
          <w:szCs w:val="28"/>
          <w:lang w:val="uk-UA"/>
        </w:rPr>
        <w:t>1.</w:t>
      </w:r>
      <w:r>
        <w:rPr>
          <w:color w:val="000000"/>
          <w:sz w:val="28"/>
          <w:szCs w:val="28"/>
        </w:rPr>
        <w:t>     </w:t>
      </w:r>
      <w:r>
        <w:rPr>
          <w:color w:val="000000"/>
          <w:sz w:val="28"/>
          <w:szCs w:val="28"/>
          <w:lang w:val="uk-UA"/>
        </w:rPr>
        <w:t xml:space="preserve">Затвердити  кошторисну документацію на проект </w:t>
      </w:r>
      <w:r w:rsidRPr="001E6C51">
        <w:rPr>
          <w:b/>
          <w:bCs/>
          <w:i/>
          <w:color w:val="000000"/>
          <w:sz w:val="28"/>
          <w:szCs w:val="28"/>
          <w:lang w:val="uk-UA"/>
        </w:rPr>
        <w:t xml:space="preserve">«Капітальний ремонт </w:t>
      </w:r>
      <w:r>
        <w:rPr>
          <w:b/>
          <w:bCs/>
          <w:i/>
          <w:color w:val="000000"/>
          <w:sz w:val="28"/>
          <w:szCs w:val="28"/>
          <w:lang w:val="uk-UA"/>
        </w:rPr>
        <w:t>бойлерної за адресою: вул.Центральна, 43А, с.Переяславське</w:t>
      </w:r>
      <w:r w:rsidRPr="001E6C51">
        <w:rPr>
          <w:b/>
          <w:bCs/>
          <w:i/>
          <w:color w:val="000000"/>
          <w:sz w:val="28"/>
          <w:szCs w:val="28"/>
          <w:lang w:val="uk-UA"/>
        </w:rPr>
        <w:t xml:space="preserve"> Переяслав-Хмельницького району Київської області»</w:t>
      </w:r>
      <w:r>
        <w:rPr>
          <w:b/>
          <w:bCs/>
          <w:i/>
          <w:color w:val="000000"/>
          <w:sz w:val="28"/>
          <w:szCs w:val="28"/>
          <w:lang w:val="uk-UA"/>
        </w:rPr>
        <w:t xml:space="preserve"> </w:t>
      </w:r>
      <w:r>
        <w:rPr>
          <w:sz w:val="28"/>
          <w:szCs w:val="28"/>
          <w:lang w:val="uk-UA"/>
        </w:rPr>
        <w:t xml:space="preserve">загальною </w:t>
      </w:r>
      <w:r>
        <w:rPr>
          <w:color w:val="000000"/>
          <w:sz w:val="28"/>
          <w:szCs w:val="28"/>
          <w:lang w:val="uk-UA"/>
        </w:rPr>
        <w:t xml:space="preserve"> </w:t>
      </w:r>
      <w:r w:rsidRPr="00561541">
        <w:rPr>
          <w:color w:val="000000"/>
          <w:sz w:val="28"/>
          <w:szCs w:val="28"/>
          <w:lang w:val="uk-UA"/>
        </w:rPr>
        <w:t xml:space="preserve">кошторисною вартістю </w:t>
      </w:r>
      <w:r>
        <w:rPr>
          <w:b/>
          <w:i/>
          <w:color w:val="000000"/>
          <w:sz w:val="28"/>
          <w:szCs w:val="28"/>
          <w:lang w:val="uk-UA"/>
        </w:rPr>
        <w:t>216,029  тис.</w:t>
      </w:r>
      <w:r>
        <w:rPr>
          <w:b/>
          <w:i/>
          <w:color w:val="000000"/>
          <w:sz w:val="28"/>
          <w:szCs w:val="28"/>
        </w:rPr>
        <w:t>грн.</w:t>
      </w:r>
    </w:p>
    <w:p w:rsidR="00BE68E1" w:rsidRPr="00BE68E1" w:rsidRDefault="00BE68E1" w:rsidP="00BE68E1">
      <w:pPr>
        <w:pStyle w:val="a7"/>
        <w:jc w:val="both"/>
        <w:rPr>
          <w:sz w:val="28"/>
          <w:szCs w:val="28"/>
        </w:rPr>
      </w:pPr>
      <w:r>
        <w:rPr>
          <w:color w:val="000000"/>
          <w:szCs w:val="28"/>
        </w:rPr>
        <w:t>2</w:t>
      </w:r>
      <w:r w:rsidRPr="00BE68E1">
        <w:rPr>
          <w:color w:val="000000"/>
          <w:sz w:val="28"/>
          <w:szCs w:val="28"/>
        </w:rPr>
        <w:t>.      </w:t>
      </w:r>
      <w:r w:rsidRPr="00BE68E1">
        <w:rPr>
          <w:sz w:val="28"/>
          <w:szCs w:val="28"/>
        </w:rPr>
        <w:t xml:space="preserve">Контроль  за  виконанням  цього  рішення   покласти  на  постійну  комісію з питань планування, фінансів, бюджету, соціально-економічного розвитку. </w:t>
      </w:r>
    </w:p>
    <w:p w:rsidR="00BE68E1" w:rsidRDefault="00BE68E1" w:rsidP="00BE68E1">
      <w:pPr>
        <w:pStyle w:val="a7"/>
        <w:jc w:val="both"/>
      </w:pPr>
    </w:p>
    <w:p w:rsidR="00BE68E1" w:rsidRDefault="00BE68E1" w:rsidP="00BE68E1">
      <w:pPr>
        <w:jc w:val="center"/>
        <w:rPr>
          <w:sz w:val="28"/>
          <w:szCs w:val="28"/>
          <w:lang w:val="uk-UA"/>
        </w:rPr>
      </w:pPr>
      <w:r>
        <w:rPr>
          <w:sz w:val="28"/>
          <w:szCs w:val="28"/>
          <w:lang w:val="uk-UA"/>
        </w:rPr>
        <w:t>Сільський голова                                     М.О.Лях</w:t>
      </w:r>
    </w:p>
    <w:p w:rsidR="006203E8" w:rsidRDefault="006203E8" w:rsidP="00184DD0">
      <w:pPr>
        <w:spacing w:line="288" w:lineRule="auto"/>
        <w:rPr>
          <w:rFonts w:eastAsia="Calibri"/>
          <w:iCs/>
          <w:sz w:val="28"/>
          <w:szCs w:val="28"/>
          <w:lang w:eastAsia="en-US"/>
        </w:rPr>
      </w:pPr>
    </w:p>
    <w:p w:rsidR="00BE68E1" w:rsidRDefault="00BE68E1" w:rsidP="00184DD0">
      <w:pPr>
        <w:spacing w:line="288" w:lineRule="auto"/>
        <w:rPr>
          <w:rFonts w:eastAsia="Calibri"/>
          <w:iCs/>
          <w:sz w:val="28"/>
          <w:szCs w:val="28"/>
          <w:lang w:eastAsia="en-US"/>
        </w:rPr>
      </w:pPr>
    </w:p>
    <w:p w:rsidR="00BE68E1" w:rsidRDefault="00BE68E1" w:rsidP="00184DD0">
      <w:pPr>
        <w:spacing w:line="288" w:lineRule="auto"/>
        <w:rPr>
          <w:rFonts w:eastAsia="Calibri"/>
          <w:iCs/>
          <w:sz w:val="28"/>
          <w:szCs w:val="28"/>
          <w:lang w:eastAsia="en-US"/>
        </w:rPr>
      </w:pPr>
    </w:p>
    <w:p w:rsidR="00BE68E1" w:rsidRDefault="00BE68E1" w:rsidP="00184DD0">
      <w:pPr>
        <w:spacing w:line="288" w:lineRule="auto"/>
        <w:rPr>
          <w:rFonts w:eastAsia="Calibri"/>
          <w:iCs/>
          <w:sz w:val="28"/>
          <w:szCs w:val="28"/>
          <w:lang w:eastAsia="en-US"/>
        </w:rPr>
      </w:pPr>
    </w:p>
    <w:p w:rsidR="00BE68E1" w:rsidRDefault="00BE68E1" w:rsidP="00184DD0">
      <w:pPr>
        <w:spacing w:line="288" w:lineRule="auto"/>
        <w:rPr>
          <w:rFonts w:eastAsia="Calibri"/>
          <w:iCs/>
          <w:sz w:val="28"/>
          <w:szCs w:val="28"/>
          <w:lang w:eastAsia="en-US"/>
        </w:rPr>
      </w:pPr>
    </w:p>
    <w:p w:rsidR="00BE68E1" w:rsidRDefault="00BE68E1" w:rsidP="00184DD0">
      <w:pPr>
        <w:spacing w:line="288" w:lineRule="auto"/>
        <w:rPr>
          <w:rFonts w:eastAsia="Calibri"/>
          <w:iCs/>
          <w:sz w:val="28"/>
          <w:szCs w:val="28"/>
          <w:lang w:eastAsia="en-US"/>
        </w:rPr>
      </w:pPr>
    </w:p>
    <w:p w:rsidR="00BE68E1" w:rsidRDefault="00BE68E1" w:rsidP="00184DD0">
      <w:pPr>
        <w:spacing w:line="288" w:lineRule="auto"/>
        <w:rPr>
          <w:rFonts w:eastAsia="Calibri"/>
          <w:iCs/>
          <w:sz w:val="28"/>
          <w:szCs w:val="28"/>
          <w:lang w:eastAsia="en-US"/>
        </w:rPr>
      </w:pPr>
    </w:p>
    <w:p w:rsidR="00184DD0" w:rsidRPr="00714E28" w:rsidRDefault="00184DD0" w:rsidP="00184DD0">
      <w:pPr>
        <w:spacing w:line="288" w:lineRule="auto"/>
        <w:jc w:val="center"/>
        <w:rPr>
          <w:bCs/>
        </w:rPr>
      </w:pPr>
      <w:r w:rsidRPr="00714E28">
        <w:rPr>
          <w:rFonts w:eastAsia="Calibri"/>
          <w:noProof/>
          <w:lang w:val="uk-UA" w:eastAsia="uk-UA"/>
        </w:rPr>
        <w:lastRenderedPageBreak/>
        <w:drawing>
          <wp:inline distT="0" distB="0" distL="0" distR="0" wp14:anchorId="475CDD86" wp14:editId="50AB28FB">
            <wp:extent cx="499745" cy="690880"/>
            <wp:effectExtent l="0" t="0" r="0" b="0"/>
            <wp:docPr id="17" name="Рисунок 17"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184DD0" w:rsidRPr="00714E28" w:rsidRDefault="00184DD0" w:rsidP="00184DD0">
      <w:pPr>
        <w:spacing w:line="288" w:lineRule="auto"/>
        <w:rPr>
          <w:rFonts w:eastAsia="Calibri"/>
          <w:iCs/>
        </w:rPr>
      </w:pPr>
      <w:r w:rsidRPr="00714E28">
        <w:rPr>
          <w:rFonts w:eastAsia="Calibri"/>
          <w:iCs/>
        </w:rPr>
        <w:t xml:space="preserve">                                </w:t>
      </w:r>
    </w:p>
    <w:p w:rsidR="00184DD0" w:rsidRPr="00923BE0" w:rsidRDefault="00184DD0" w:rsidP="00184DD0">
      <w:pPr>
        <w:spacing w:line="288" w:lineRule="auto"/>
        <w:jc w:val="center"/>
        <w:rPr>
          <w:rFonts w:eastAsia="Calibri"/>
          <w:b/>
          <w:iCs/>
          <w:sz w:val="24"/>
          <w:szCs w:val="24"/>
        </w:rPr>
      </w:pPr>
      <w:r w:rsidRPr="00923BE0">
        <w:rPr>
          <w:rFonts w:eastAsia="Calibri"/>
          <w:b/>
          <w:iCs/>
          <w:sz w:val="24"/>
          <w:szCs w:val="24"/>
        </w:rPr>
        <w:t>СТУДЕНИКІВСЬКА   СІЛЬСЬКА  РАДА</w:t>
      </w:r>
    </w:p>
    <w:p w:rsidR="00184DD0" w:rsidRPr="00923BE0" w:rsidRDefault="00184DD0" w:rsidP="00184DD0">
      <w:pPr>
        <w:spacing w:line="288" w:lineRule="auto"/>
        <w:jc w:val="center"/>
        <w:rPr>
          <w:rFonts w:eastAsia="Calibri"/>
          <w:b/>
          <w:iCs/>
          <w:sz w:val="24"/>
          <w:szCs w:val="24"/>
        </w:rPr>
      </w:pPr>
      <w:r w:rsidRPr="00923BE0">
        <w:rPr>
          <w:rFonts w:eastAsia="Calibri"/>
          <w:b/>
          <w:iCs/>
          <w:sz w:val="24"/>
          <w:szCs w:val="24"/>
        </w:rPr>
        <w:t>ПЕРЕЯСЛАВ – ХМЕЛЬНИЦЬКОГО  РАЙОНУ</w:t>
      </w:r>
    </w:p>
    <w:p w:rsidR="00184DD0" w:rsidRPr="00923BE0" w:rsidRDefault="00184DD0" w:rsidP="00184DD0">
      <w:pPr>
        <w:spacing w:line="288" w:lineRule="auto"/>
        <w:jc w:val="center"/>
        <w:rPr>
          <w:rFonts w:eastAsia="Calibri"/>
          <w:b/>
          <w:iCs/>
          <w:sz w:val="24"/>
          <w:szCs w:val="24"/>
        </w:rPr>
      </w:pPr>
      <w:r w:rsidRPr="00923BE0">
        <w:rPr>
          <w:rFonts w:eastAsia="Calibri"/>
          <w:b/>
          <w:iCs/>
          <w:sz w:val="24"/>
          <w:szCs w:val="24"/>
        </w:rPr>
        <w:t>КИЇВСЬКОЇ  ОБЛАСТІ</w:t>
      </w:r>
    </w:p>
    <w:p w:rsidR="00184DD0" w:rsidRPr="00923BE0" w:rsidRDefault="00184DD0" w:rsidP="00184DD0">
      <w:pPr>
        <w:spacing w:line="288" w:lineRule="auto"/>
        <w:jc w:val="center"/>
        <w:rPr>
          <w:rFonts w:eastAsia="Calibri"/>
          <w:b/>
          <w:iCs/>
          <w:sz w:val="24"/>
          <w:szCs w:val="24"/>
        </w:rPr>
      </w:pPr>
      <w:r w:rsidRPr="00923BE0">
        <w:rPr>
          <w:rFonts w:eastAsia="Calibri"/>
          <w:b/>
          <w:iCs/>
          <w:sz w:val="24"/>
          <w:szCs w:val="24"/>
        </w:rPr>
        <w:t>СЬОМОГО  СКЛИКАННЯ</w:t>
      </w:r>
    </w:p>
    <w:p w:rsidR="00184DD0" w:rsidRPr="00923BE0" w:rsidRDefault="00184DD0" w:rsidP="00184DD0">
      <w:pPr>
        <w:spacing w:line="288" w:lineRule="auto"/>
        <w:jc w:val="center"/>
        <w:rPr>
          <w:rFonts w:eastAsia="Calibri"/>
          <w:b/>
          <w:iCs/>
          <w:sz w:val="24"/>
          <w:szCs w:val="24"/>
        </w:rPr>
      </w:pPr>
    </w:p>
    <w:p w:rsidR="00184DD0" w:rsidRPr="00923BE0" w:rsidRDefault="00184DD0" w:rsidP="00184DD0">
      <w:pPr>
        <w:spacing w:line="288" w:lineRule="auto"/>
        <w:jc w:val="center"/>
        <w:rPr>
          <w:rFonts w:eastAsia="Calibri"/>
          <w:b/>
          <w:iCs/>
          <w:sz w:val="24"/>
          <w:szCs w:val="24"/>
        </w:rPr>
      </w:pPr>
      <w:r w:rsidRPr="00923BE0">
        <w:rPr>
          <w:rFonts w:eastAsia="Calibri"/>
          <w:b/>
          <w:iCs/>
          <w:sz w:val="24"/>
          <w:szCs w:val="24"/>
        </w:rPr>
        <w:t>Р І Ш Е Н Н Я</w:t>
      </w:r>
    </w:p>
    <w:p w:rsidR="00184DD0" w:rsidRPr="00714E28" w:rsidRDefault="00184DD0" w:rsidP="00184DD0">
      <w:pPr>
        <w:spacing w:line="288" w:lineRule="auto"/>
        <w:rPr>
          <w:rFonts w:eastAsia="Calibri"/>
          <w:b/>
          <w:iCs/>
          <w:sz w:val="28"/>
          <w:szCs w:val="28"/>
        </w:rPr>
      </w:pPr>
      <w:r w:rsidRPr="00714E28">
        <w:rPr>
          <w:rFonts w:eastAsia="Calibri"/>
          <w:b/>
          <w:iCs/>
          <w:sz w:val="28"/>
          <w:szCs w:val="28"/>
        </w:rPr>
        <w:t>Про виділення одноразової ма</w:t>
      </w:r>
      <w:r>
        <w:rPr>
          <w:rFonts w:eastAsia="Calibri"/>
          <w:b/>
          <w:iCs/>
          <w:sz w:val="28"/>
          <w:szCs w:val="28"/>
        </w:rPr>
        <w:t>теріальної допомоги</w:t>
      </w:r>
      <w:r w:rsidRPr="00714E28">
        <w:rPr>
          <w:rFonts w:eastAsia="Calibri"/>
          <w:b/>
          <w:iCs/>
          <w:sz w:val="28"/>
          <w:szCs w:val="28"/>
        </w:rPr>
        <w:t>.</w:t>
      </w:r>
    </w:p>
    <w:p w:rsidR="00184DD0" w:rsidRPr="00714E28" w:rsidRDefault="00184DD0" w:rsidP="00184DD0">
      <w:pPr>
        <w:spacing w:line="288" w:lineRule="auto"/>
        <w:rPr>
          <w:rFonts w:eastAsia="Calibri"/>
          <w:b/>
          <w:iCs/>
          <w:sz w:val="28"/>
          <w:szCs w:val="28"/>
        </w:rPr>
      </w:pPr>
    </w:p>
    <w:p w:rsidR="00184DD0" w:rsidRPr="00714E28" w:rsidRDefault="00184DD0" w:rsidP="00184DD0">
      <w:pPr>
        <w:spacing w:line="288" w:lineRule="auto"/>
        <w:rPr>
          <w:rFonts w:eastAsia="Calibri"/>
          <w:iCs/>
          <w:sz w:val="28"/>
          <w:szCs w:val="28"/>
        </w:rPr>
      </w:pPr>
      <w:r w:rsidRPr="00714E28">
        <w:rPr>
          <w:rFonts w:eastAsia="Calibri"/>
          <w:iCs/>
          <w:sz w:val="28"/>
          <w:szCs w:val="28"/>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w:t>
      </w:r>
      <w:r>
        <w:rPr>
          <w:rFonts w:eastAsia="Calibri"/>
          <w:iCs/>
          <w:sz w:val="28"/>
          <w:szCs w:val="28"/>
        </w:rPr>
        <w:t xml:space="preserve">, </w:t>
      </w:r>
      <w:r w:rsidRPr="00714E28">
        <w:rPr>
          <w:rFonts w:eastAsia="Calibri"/>
          <w:iCs/>
          <w:sz w:val="28"/>
          <w:szCs w:val="28"/>
        </w:rPr>
        <w:t xml:space="preserve">  сільська рада</w:t>
      </w:r>
    </w:p>
    <w:p w:rsidR="00184DD0" w:rsidRPr="00714E28" w:rsidRDefault="00184DD0" w:rsidP="00184DD0">
      <w:pPr>
        <w:spacing w:line="288" w:lineRule="auto"/>
        <w:rPr>
          <w:rFonts w:eastAsia="Calibri"/>
          <w:iCs/>
          <w:sz w:val="28"/>
          <w:szCs w:val="28"/>
        </w:rPr>
      </w:pPr>
    </w:p>
    <w:p w:rsidR="00184DD0" w:rsidRPr="00714E28" w:rsidRDefault="00184DD0" w:rsidP="00184DD0">
      <w:pPr>
        <w:spacing w:line="288" w:lineRule="auto"/>
        <w:rPr>
          <w:rFonts w:eastAsia="Calibri"/>
          <w:b/>
          <w:iCs/>
          <w:sz w:val="28"/>
          <w:szCs w:val="28"/>
        </w:rPr>
      </w:pPr>
      <w:r w:rsidRPr="00714E28">
        <w:rPr>
          <w:rFonts w:eastAsia="Calibri"/>
          <w:b/>
          <w:iCs/>
          <w:sz w:val="28"/>
          <w:szCs w:val="28"/>
        </w:rPr>
        <w:t>ВИРІШИЛА :</w:t>
      </w:r>
    </w:p>
    <w:p w:rsidR="00184DD0" w:rsidRPr="001825D0" w:rsidRDefault="00184DD0" w:rsidP="00D95127">
      <w:pPr>
        <w:pStyle w:val="a5"/>
        <w:numPr>
          <w:ilvl w:val="0"/>
          <w:numId w:val="57"/>
        </w:numPr>
        <w:autoSpaceDE w:val="0"/>
        <w:autoSpaceDN w:val="0"/>
        <w:spacing w:line="288" w:lineRule="auto"/>
        <w:rPr>
          <w:rFonts w:eastAsia="Calibri"/>
          <w:iCs/>
          <w:sz w:val="28"/>
          <w:szCs w:val="28"/>
        </w:rPr>
      </w:pPr>
      <w:r w:rsidRPr="001825D0">
        <w:rPr>
          <w:rFonts w:eastAsia="Calibri"/>
          <w:iCs/>
          <w:sz w:val="28"/>
          <w:szCs w:val="28"/>
        </w:rPr>
        <w:t xml:space="preserve">Надати  одноразову матеріальну допомогу на лікування  громадян згідно списку (додається). </w:t>
      </w:r>
    </w:p>
    <w:p w:rsidR="00184DD0" w:rsidRPr="001825D0" w:rsidRDefault="00184DD0" w:rsidP="00D95127">
      <w:pPr>
        <w:pStyle w:val="a5"/>
        <w:numPr>
          <w:ilvl w:val="0"/>
          <w:numId w:val="57"/>
        </w:numPr>
        <w:autoSpaceDE w:val="0"/>
        <w:autoSpaceDN w:val="0"/>
        <w:spacing w:line="288" w:lineRule="auto"/>
        <w:rPr>
          <w:rFonts w:eastAsia="Calibri"/>
          <w:iCs/>
          <w:sz w:val="28"/>
          <w:szCs w:val="28"/>
        </w:rPr>
      </w:pPr>
      <w:r w:rsidRPr="001825D0">
        <w:rPr>
          <w:rFonts w:eastAsia="Calibri"/>
          <w:iCs/>
          <w:sz w:val="28"/>
          <w:szCs w:val="28"/>
        </w:rPr>
        <w:t>Контроль за виконанням рішення покласти на постійну комісії з питань фінансів, бюджету та планування соціально-економічного розвитку.</w:t>
      </w:r>
    </w:p>
    <w:p w:rsidR="00184DD0" w:rsidRPr="00714E28" w:rsidRDefault="00184DD0" w:rsidP="00184DD0">
      <w:pPr>
        <w:spacing w:line="288" w:lineRule="auto"/>
        <w:rPr>
          <w:rFonts w:eastAsia="Calibri"/>
          <w:b/>
          <w:iCs/>
          <w:sz w:val="28"/>
          <w:szCs w:val="28"/>
        </w:rPr>
      </w:pPr>
    </w:p>
    <w:p w:rsidR="00184DD0" w:rsidRPr="00714E28" w:rsidRDefault="00184DD0" w:rsidP="00184DD0">
      <w:pPr>
        <w:spacing w:line="288" w:lineRule="auto"/>
        <w:rPr>
          <w:rFonts w:eastAsia="Calibri"/>
          <w:b/>
          <w:iCs/>
          <w:sz w:val="28"/>
          <w:szCs w:val="28"/>
        </w:rPr>
      </w:pPr>
    </w:p>
    <w:p w:rsidR="00184DD0" w:rsidRPr="00714E28" w:rsidRDefault="00184DD0" w:rsidP="00184DD0">
      <w:pPr>
        <w:spacing w:line="288" w:lineRule="auto"/>
        <w:rPr>
          <w:rFonts w:eastAsia="Calibri"/>
          <w:iCs/>
          <w:sz w:val="28"/>
          <w:szCs w:val="28"/>
        </w:rPr>
      </w:pPr>
      <w:r w:rsidRPr="00714E28">
        <w:rPr>
          <w:rFonts w:eastAsia="Calibri"/>
          <w:b/>
          <w:iCs/>
          <w:sz w:val="28"/>
          <w:szCs w:val="28"/>
        </w:rPr>
        <w:t xml:space="preserve">               </w:t>
      </w:r>
      <w:r w:rsidRPr="00714E28">
        <w:rPr>
          <w:rFonts w:eastAsia="Calibri"/>
          <w:iCs/>
          <w:sz w:val="28"/>
          <w:szCs w:val="28"/>
        </w:rPr>
        <w:t>Сільський голова:                                     М.О. Лях</w:t>
      </w:r>
    </w:p>
    <w:p w:rsidR="00184DD0" w:rsidRDefault="00184DD0" w:rsidP="00184DD0">
      <w:pPr>
        <w:spacing w:line="288" w:lineRule="auto"/>
        <w:rPr>
          <w:rFonts w:eastAsia="Calibri"/>
          <w:iCs/>
          <w:sz w:val="28"/>
          <w:szCs w:val="28"/>
        </w:rPr>
      </w:pPr>
    </w:p>
    <w:p w:rsidR="00184DD0" w:rsidRDefault="00184DD0" w:rsidP="00184DD0">
      <w:pPr>
        <w:spacing w:line="288" w:lineRule="auto"/>
        <w:rPr>
          <w:rFonts w:eastAsia="Calibri"/>
          <w:iCs/>
          <w:sz w:val="28"/>
          <w:szCs w:val="28"/>
        </w:rPr>
      </w:pPr>
    </w:p>
    <w:p w:rsidR="00184DD0" w:rsidRPr="00714E28" w:rsidRDefault="00184DD0" w:rsidP="00184DD0">
      <w:pPr>
        <w:spacing w:line="288" w:lineRule="auto"/>
        <w:rPr>
          <w:rFonts w:eastAsia="Calibri"/>
          <w:b/>
          <w:iCs/>
          <w:sz w:val="28"/>
          <w:szCs w:val="28"/>
        </w:rPr>
      </w:pPr>
      <w:r w:rsidRPr="00714E28">
        <w:rPr>
          <w:rFonts w:eastAsia="Calibri"/>
          <w:b/>
          <w:iCs/>
          <w:sz w:val="28"/>
          <w:szCs w:val="28"/>
        </w:rPr>
        <w:t>с. Студеники</w:t>
      </w:r>
    </w:p>
    <w:p w:rsidR="00184DD0" w:rsidRPr="00714E28" w:rsidRDefault="00184DD0" w:rsidP="00184DD0">
      <w:pPr>
        <w:spacing w:line="288" w:lineRule="auto"/>
        <w:rPr>
          <w:rFonts w:eastAsia="Calibri"/>
          <w:b/>
          <w:iCs/>
          <w:sz w:val="28"/>
          <w:szCs w:val="28"/>
        </w:rPr>
      </w:pPr>
      <w:r w:rsidRPr="00714E28">
        <w:rPr>
          <w:rFonts w:eastAsia="Calibri"/>
          <w:b/>
          <w:iCs/>
          <w:sz w:val="28"/>
          <w:szCs w:val="28"/>
        </w:rPr>
        <w:t>№</w:t>
      </w:r>
      <w:r>
        <w:rPr>
          <w:rFonts w:eastAsia="Calibri"/>
          <w:b/>
          <w:iCs/>
          <w:sz w:val="28"/>
          <w:szCs w:val="28"/>
          <w:lang w:val="uk-UA"/>
        </w:rPr>
        <w:t xml:space="preserve"> 1005</w:t>
      </w:r>
      <w:r>
        <w:rPr>
          <w:rFonts w:eastAsia="Calibri"/>
          <w:b/>
          <w:iCs/>
          <w:sz w:val="28"/>
          <w:szCs w:val="28"/>
        </w:rPr>
        <w:t xml:space="preserve"> – ХХХІХ</w:t>
      </w:r>
      <w:r w:rsidRPr="00714E28">
        <w:rPr>
          <w:rFonts w:eastAsia="Calibri"/>
          <w:b/>
          <w:iCs/>
          <w:sz w:val="28"/>
          <w:szCs w:val="28"/>
        </w:rPr>
        <w:t>- УІІ</w:t>
      </w:r>
    </w:p>
    <w:p w:rsidR="00184DD0" w:rsidRPr="00714E28" w:rsidRDefault="00184DD0" w:rsidP="00184DD0">
      <w:pPr>
        <w:spacing w:line="288" w:lineRule="auto"/>
        <w:rPr>
          <w:rFonts w:eastAsia="Calibri"/>
          <w:b/>
          <w:iCs/>
          <w:sz w:val="28"/>
          <w:szCs w:val="28"/>
        </w:rPr>
      </w:pPr>
      <w:r>
        <w:rPr>
          <w:rFonts w:eastAsia="Calibri"/>
          <w:b/>
          <w:iCs/>
          <w:sz w:val="28"/>
          <w:szCs w:val="28"/>
        </w:rPr>
        <w:t>11.12.2019</w:t>
      </w:r>
    </w:p>
    <w:p w:rsidR="00184DD0" w:rsidRDefault="00184DD0" w:rsidP="00184DD0">
      <w:pPr>
        <w:spacing w:line="288" w:lineRule="auto"/>
        <w:rPr>
          <w:rFonts w:eastAsia="Calibri"/>
          <w:iCs/>
          <w:sz w:val="28"/>
          <w:szCs w:val="28"/>
        </w:rPr>
      </w:pPr>
    </w:p>
    <w:p w:rsidR="00184DD0" w:rsidRDefault="00184DD0" w:rsidP="002F0862">
      <w:pPr>
        <w:pStyle w:val="a5"/>
        <w:ind w:left="1080"/>
        <w:rPr>
          <w:b/>
          <w:sz w:val="24"/>
          <w:szCs w:val="24"/>
          <w:lang w:val="uk-UA"/>
        </w:rPr>
      </w:pPr>
    </w:p>
    <w:p w:rsidR="00184DD0" w:rsidRDefault="00184DD0" w:rsidP="002F0862">
      <w:pPr>
        <w:pStyle w:val="a5"/>
        <w:ind w:left="1080"/>
        <w:rPr>
          <w:b/>
          <w:sz w:val="24"/>
          <w:szCs w:val="24"/>
          <w:lang w:val="uk-UA"/>
        </w:rPr>
      </w:pPr>
    </w:p>
    <w:p w:rsidR="00184DD0" w:rsidRDefault="00184DD0" w:rsidP="002F0862">
      <w:pPr>
        <w:pStyle w:val="a5"/>
        <w:ind w:left="1080"/>
        <w:rPr>
          <w:b/>
          <w:sz w:val="24"/>
          <w:szCs w:val="24"/>
          <w:lang w:val="uk-UA"/>
        </w:rPr>
      </w:pPr>
    </w:p>
    <w:p w:rsidR="00184DD0" w:rsidRDefault="00184DD0" w:rsidP="002F0862">
      <w:pPr>
        <w:pStyle w:val="a5"/>
        <w:ind w:left="1080"/>
        <w:rPr>
          <w:b/>
          <w:sz w:val="24"/>
          <w:szCs w:val="24"/>
          <w:lang w:val="uk-UA"/>
        </w:rPr>
      </w:pPr>
    </w:p>
    <w:p w:rsidR="00184DD0" w:rsidRDefault="00184DD0" w:rsidP="002F0862">
      <w:pPr>
        <w:pStyle w:val="a5"/>
        <w:ind w:left="1080"/>
        <w:rPr>
          <w:b/>
          <w:sz w:val="24"/>
          <w:szCs w:val="24"/>
          <w:lang w:val="uk-UA"/>
        </w:rPr>
      </w:pPr>
    </w:p>
    <w:p w:rsidR="00184DD0" w:rsidRDefault="00184DD0" w:rsidP="002F0862">
      <w:pPr>
        <w:pStyle w:val="a5"/>
        <w:ind w:left="1080"/>
        <w:rPr>
          <w:b/>
          <w:sz w:val="24"/>
          <w:szCs w:val="24"/>
          <w:lang w:val="uk-UA"/>
        </w:rPr>
      </w:pPr>
    </w:p>
    <w:p w:rsidR="00184DD0" w:rsidRDefault="00184DD0" w:rsidP="002F0862">
      <w:pPr>
        <w:pStyle w:val="a5"/>
        <w:ind w:left="1080"/>
        <w:rPr>
          <w:b/>
          <w:sz w:val="24"/>
          <w:szCs w:val="24"/>
          <w:lang w:val="uk-UA"/>
        </w:rPr>
      </w:pPr>
    </w:p>
    <w:p w:rsidR="00184DD0" w:rsidRPr="002E1ADB" w:rsidRDefault="00184DD0" w:rsidP="00184DD0">
      <w:pPr>
        <w:spacing w:line="288" w:lineRule="auto"/>
        <w:jc w:val="right"/>
        <w:rPr>
          <w:rFonts w:eastAsia="Calibri"/>
          <w:i/>
          <w:iCs/>
          <w:lang w:val="uk-UA" w:eastAsia="en-US"/>
        </w:rPr>
      </w:pPr>
      <w:r w:rsidRPr="006474D1">
        <w:rPr>
          <w:rFonts w:eastAsia="Calibri"/>
          <w:i/>
          <w:iCs/>
          <w:lang w:eastAsia="en-US"/>
        </w:rPr>
        <w:t>Додаток до рішення №</w:t>
      </w:r>
      <w:r>
        <w:rPr>
          <w:rFonts w:eastAsia="Calibri"/>
          <w:i/>
          <w:iCs/>
          <w:lang w:val="uk-UA" w:eastAsia="en-US"/>
        </w:rPr>
        <w:t>1005</w:t>
      </w:r>
    </w:p>
    <w:p w:rsidR="00184DD0" w:rsidRPr="00A03843" w:rsidRDefault="00184DD0" w:rsidP="00184DD0">
      <w:pPr>
        <w:spacing w:line="288" w:lineRule="auto"/>
        <w:jc w:val="right"/>
        <w:rPr>
          <w:rFonts w:eastAsia="Calibri"/>
          <w:i/>
          <w:iCs/>
          <w:lang w:val="uk-UA" w:eastAsia="en-US"/>
        </w:rPr>
      </w:pPr>
      <w:r>
        <w:rPr>
          <w:rFonts w:eastAsia="Calibri"/>
          <w:i/>
          <w:iCs/>
          <w:lang w:eastAsia="en-US"/>
        </w:rPr>
        <w:t>в</w:t>
      </w:r>
      <w:r w:rsidRPr="006474D1">
        <w:rPr>
          <w:rFonts w:eastAsia="Calibri"/>
          <w:i/>
          <w:iCs/>
          <w:lang w:eastAsia="en-US"/>
        </w:rPr>
        <w:t>ід</w:t>
      </w:r>
      <w:r>
        <w:rPr>
          <w:rFonts w:eastAsia="Calibri"/>
          <w:i/>
          <w:iCs/>
          <w:lang w:val="uk-UA" w:eastAsia="en-US"/>
        </w:rPr>
        <w:t xml:space="preserve">. 11.12.2019 року </w:t>
      </w:r>
    </w:p>
    <w:p w:rsidR="00184DD0" w:rsidRPr="006474D1" w:rsidRDefault="00184DD0" w:rsidP="00184DD0">
      <w:pPr>
        <w:spacing w:line="288" w:lineRule="auto"/>
        <w:jc w:val="center"/>
        <w:rPr>
          <w:rFonts w:eastAsia="Calibri"/>
          <w:iCs/>
          <w:sz w:val="28"/>
          <w:szCs w:val="28"/>
          <w:lang w:eastAsia="en-US"/>
        </w:rPr>
      </w:pPr>
    </w:p>
    <w:p w:rsidR="00184DD0" w:rsidRPr="006474D1" w:rsidRDefault="00184DD0" w:rsidP="00184DD0">
      <w:pPr>
        <w:spacing w:line="288" w:lineRule="auto"/>
        <w:jc w:val="center"/>
        <w:rPr>
          <w:rFonts w:eastAsia="Calibri"/>
          <w:iCs/>
          <w:sz w:val="28"/>
          <w:szCs w:val="28"/>
          <w:lang w:eastAsia="en-US"/>
        </w:rPr>
      </w:pPr>
    </w:p>
    <w:p w:rsidR="00184DD0" w:rsidRPr="006474D1" w:rsidRDefault="00184DD0" w:rsidP="00184DD0">
      <w:pPr>
        <w:spacing w:line="288" w:lineRule="auto"/>
        <w:jc w:val="center"/>
        <w:rPr>
          <w:rFonts w:eastAsia="Calibri"/>
          <w:iCs/>
          <w:sz w:val="28"/>
          <w:szCs w:val="28"/>
          <w:lang w:eastAsia="en-US"/>
        </w:rPr>
      </w:pPr>
      <w:r w:rsidRPr="006474D1">
        <w:rPr>
          <w:rFonts w:eastAsia="Calibri"/>
          <w:iCs/>
          <w:sz w:val="28"/>
          <w:szCs w:val="28"/>
          <w:lang w:eastAsia="en-US"/>
        </w:rPr>
        <w:lastRenderedPageBreak/>
        <w:t>С П И С О К</w:t>
      </w:r>
    </w:p>
    <w:p w:rsidR="00184DD0" w:rsidRPr="006474D1" w:rsidRDefault="00184DD0" w:rsidP="00184DD0">
      <w:pPr>
        <w:spacing w:line="288" w:lineRule="auto"/>
        <w:jc w:val="center"/>
        <w:rPr>
          <w:rFonts w:eastAsia="Calibri"/>
          <w:iCs/>
          <w:sz w:val="28"/>
          <w:szCs w:val="28"/>
          <w:lang w:eastAsia="en-US"/>
        </w:rPr>
      </w:pPr>
      <w:r w:rsidRPr="006474D1">
        <w:rPr>
          <w:rFonts w:eastAsia="Calibri"/>
          <w:iCs/>
          <w:sz w:val="28"/>
          <w:szCs w:val="28"/>
          <w:lang w:eastAsia="en-US"/>
        </w:rPr>
        <w:t>осіб для виплати одноразової матеріальної допомоги на  лікування</w:t>
      </w:r>
    </w:p>
    <w:p w:rsidR="00184DD0" w:rsidRPr="006474D1" w:rsidRDefault="00184DD0" w:rsidP="00184DD0">
      <w:pPr>
        <w:spacing w:line="288" w:lineRule="auto"/>
        <w:rPr>
          <w:rFonts w:eastAsia="Calibri"/>
          <w:iCs/>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394"/>
        <w:gridCol w:w="2268"/>
        <w:gridCol w:w="2092"/>
      </w:tblGrid>
      <w:tr w:rsidR="00184DD0" w:rsidRPr="006474D1" w:rsidTr="006203E8">
        <w:tc>
          <w:tcPr>
            <w:tcW w:w="817" w:type="dxa"/>
            <w:shd w:val="clear" w:color="auto" w:fill="auto"/>
          </w:tcPr>
          <w:p w:rsidR="00184DD0" w:rsidRPr="006474D1" w:rsidRDefault="00184DD0" w:rsidP="006203E8">
            <w:pPr>
              <w:rPr>
                <w:rFonts w:eastAsia="Calibri"/>
                <w:b/>
                <w:iCs/>
                <w:sz w:val="22"/>
                <w:szCs w:val="22"/>
                <w:lang w:val="uk-UA" w:eastAsia="en-US"/>
              </w:rPr>
            </w:pPr>
            <w:r w:rsidRPr="006474D1">
              <w:rPr>
                <w:rFonts w:eastAsia="Calibri"/>
                <w:b/>
                <w:iCs/>
                <w:sz w:val="22"/>
                <w:szCs w:val="22"/>
                <w:lang w:val="uk-UA" w:eastAsia="en-US"/>
              </w:rPr>
              <w:t>№ п/п</w:t>
            </w:r>
          </w:p>
        </w:tc>
        <w:tc>
          <w:tcPr>
            <w:tcW w:w="4394" w:type="dxa"/>
            <w:shd w:val="clear" w:color="auto" w:fill="auto"/>
          </w:tcPr>
          <w:p w:rsidR="00184DD0" w:rsidRPr="006474D1" w:rsidRDefault="00184DD0" w:rsidP="006203E8">
            <w:pPr>
              <w:rPr>
                <w:rFonts w:eastAsia="Calibri"/>
                <w:b/>
                <w:iCs/>
                <w:sz w:val="22"/>
                <w:szCs w:val="22"/>
                <w:lang w:val="uk-UA" w:eastAsia="en-US"/>
              </w:rPr>
            </w:pPr>
            <w:r w:rsidRPr="006474D1">
              <w:rPr>
                <w:rFonts w:eastAsia="Calibri"/>
                <w:b/>
                <w:iCs/>
                <w:sz w:val="22"/>
                <w:szCs w:val="22"/>
                <w:lang w:val="uk-UA" w:eastAsia="en-US"/>
              </w:rPr>
              <w:t xml:space="preserve">Прізвище, ім’я, по батькові </w:t>
            </w:r>
          </w:p>
        </w:tc>
        <w:tc>
          <w:tcPr>
            <w:tcW w:w="2268" w:type="dxa"/>
            <w:shd w:val="clear" w:color="auto" w:fill="auto"/>
          </w:tcPr>
          <w:p w:rsidR="00184DD0" w:rsidRPr="006474D1" w:rsidRDefault="00184DD0" w:rsidP="006203E8">
            <w:pPr>
              <w:rPr>
                <w:rFonts w:eastAsia="Calibri"/>
                <w:b/>
                <w:iCs/>
                <w:sz w:val="22"/>
                <w:szCs w:val="22"/>
                <w:lang w:val="uk-UA" w:eastAsia="en-US"/>
              </w:rPr>
            </w:pPr>
            <w:r w:rsidRPr="006474D1">
              <w:rPr>
                <w:rFonts w:eastAsia="Calibri"/>
                <w:b/>
                <w:iCs/>
                <w:sz w:val="22"/>
                <w:szCs w:val="22"/>
                <w:lang w:val="uk-UA" w:eastAsia="en-US"/>
              </w:rPr>
              <w:t>Місце проживання</w:t>
            </w:r>
          </w:p>
        </w:tc>
        <w:tc>
          <w:tcPr>
            <w:tcW w:w="2092" w:type="dxa"/>
            <w:shd w:val="clear" w:color="auto" w:fill="auto"/>
          </w:tcPr>
          <w:p w:rsidR="00184DD0" w:rsidRPr="006474D1" w:rsidRDefault="00184DD0" w:rsidP="006203E8">
            <w:pPr>
              <w:rPr>
                <w:rFonts w:eastAsia="Calibri"/>
                <w:b/>
                <w:iCs/>
                <w:sz w:val="22"/>
                <w:szCs w:val="22"/>
                <w:lang w:val="uk-UA" w:eastAsia="en-US"/>
              </w:rPr>
            </w:pPr>
            <w:r w:rsidRPr="006474D1">
              <w:rPr>
                <w:rFonts w:eastAsia="Calibri"/>
                <w:b/>
                <w:iCs/>
                <w:sz w:val="22"/>
                <w:szCs w:val="22"/>
                <w:lang w:val="uk-UA" w:eastAsia="en-US"/>
              </w:rPr>
              <w:t>Сума допомоги, грн.</w:t>
            </w:r>
          </w:p>
        </w:tc>
      </w:tr>
      <w:tr w:rsidR="00184DD0" w:rsidRPr="006474D1" w:rsidTr="006203E8">
        <w:tc>
          <w:tcPr>
            <w:tcW w:w="817"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1</w:t>
            </w:r>
          </w:p>
        </w:tc>
        <w:tc>
          <w:tcPr>
            <w:tcW w:w="4394" w:type="dxa"/>
            <w:shd w:val="clear" w:color="auto" w:fill="auto"/>
          </w:tcPr>
          <w:p w:rsidR="00184DD0" w:rsidRPr="00B7081A" w:rsidRDefault="00184DD0" w:rsidP="006203E8">
            <w:pPr>
              <w:rPr>
                <w:rFonts w:eastAsia="Calibri"/>
                <w:iCs/>
                <w:sz w:val="28"/>
                <w:szCs w:val="28"/>
                <w:lang w:val="uk-UA" w:eastAsia="en-US"/>
              </w:rPr>
            </w:pPr>
            <w:r w:rsidRPr="00B7081A">
              <w:rPr>
                <w:rFonts w:eastAsia="Calibri"/>
                <w:iCs/>
                <w:sz w:val="28"/>
                <w:szCs w:val="28"/>
                <w:lang w:val="uk-UA" w:eastAsia="en-US"/>
              </w:rPr>
              <w:t>Микитенко Іван Васильович</w:t>
            </w:r>
          </w:p>
        </w:tc>
        <w:tc>
          <w:tcPr>
            <w:tcW w:w="2268"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с. Студеники</w:t>
            </w:r>
          </w:p>
        </w:tc>
        <w:tc>
          <w:tcPr>
            <w:tcW w:w="2092"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2000,00</w:t>
            </w:r>
          </w:p>
        </w:tc>
      </w:tr>
      <w:tr w:rsidR="00184DD0" w:rsidRPr="006474D1" w:rsidTr="006203E8">
        <w:tc>
          <w:tcPr>
            <w:tcW w:w="817"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2</w:t>
            </w:r>
          </w:p>
        </w:tc>
        <w:tc>
          <w:tcPr>
            <w:tcW w:w="4394" w:type="dxa"/>
            <w:shd w:val="clear" w:color="auto" w:fill="auto"/>
          </w:tcPr>
          <w:p w:rsidR="00184DD0" w:rsidRPr="00B7081A" w:rsidRDefault="00184DD0" w:rsidP="006203E8">
            <w:pPr>
              <w:rPr>
                <w:rFonts w:eastAsia="Calibri"/>
                <w:i/>
                <w:iCs/>
                <w:sz w:val="28"/>
                <w:szCs w:val="28"/>
                <w:lang w:val="uk-UA" w:eastAsia="en-US"/>
              </w:rPr>
            </w:pPr>
            <w:r w:rsidRPr="00B7081A">
              <w:rPr>
                <w:rFonts w:eastAsia="Calibri"/>
                <w:iCs/>
                <w:sz w:val="28"/>
                <w:szCs w:val="28"/>
                <w:lang w:val="uk-UA" w:eastAsia="en-US"/>
              </w:rPr>
              <w:t>Тарасенко Віктор Олександрович</w:t>
            </w:r>
            <w:r>
              <w:rPr>
                <w:rFonts w:eastAsia="Calibri"/>
                <w:iCs/>
                <w:sz w:val="28"/>
                <w:szCs w:val="28"/>
                <w:lang w:val="uk-UA" w:eastAsia="en-US"/>
              </w:rPr>
              <w:t xml:space="preserve"> </w:t>
            </w:r>
            <w:r>
              <w:rPr>
                <w:rFonts w:eastAsia="Calibri"/>
                <w:i/>
                <w:iCs/>
                <w:sz w:val="28"/>
                <w:szCs w:val="28"/>
                <w:lang w:val="uk-UA" w:eastAsia="en-US"/>
              </w:rPr>
              <w:t>для лікування дружини Тарасенко Наталії Василівни</w:t>
            </w:r>
          </w:p>
        </w:tc>
        <w:tc>
          <w:tcPr>
            <w:tcW w:w="2268"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с. Студеники</w:t>
            </w:r>
          </w:p>
        </w:tc>
        <w:tc>
          <w:tcPr>
            <w:tcW w:w="2092"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5000,00</w:t>
            </w:r>
          </w:p>
        </w:tc>
      </w:tr>
      <w:tr w:rsidR="00184DD0" w:rsidRPr="006474D1" w:rsidTr="006203E8">
        <w:tc>
          <w:tcPr>
            <w:tcW w:w="817"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3</w:t>
            </w:r>
          </w:p>
        </w:tc>
        <w:tc>
          <w:tcPr>
            <w:tcW w:w="4394" w:type="dxa"/>
            <w:shd w:val="clear" w:color="auto" w:fill="auto"/>
          </w:tcPr>
          <w:p w:rsidR="00184DD0" w:rsidRPr="00B7081A" w:rsidRDefault="00184DD0" w:rsidP="006203E8">
            <w:pPr>
              <w:rPr>
                <w:rFonts w:eastAsia="Calibri"/>
                <w:iCs/>
                <w:sz w:val="28"/>
                <w:szCs w:val="28"/>
                <w:lang w:val="uk-UA" w:eastAsia="en-US"/>
              </w:rPr>
            </w:pPr>
            <w:r>
              <w:rPr>
                <w:rFonts w:eastAsia="Calibri"/>
                <w:iCs/>
                <w:sz w:val="28"/>
                <w:szCs w:val="28"/>
                <w:lang w:val="uk-UA" w:eastAsia="en-US"/>
              </w:rPr>
              <w:t>Добровольська Катерина Миколаївна</w:t>
            </w:r>
          </w:p>
        </w:tc>
        <w:tc>
          <w:tcPr>
            <w:tcW w:w="2268"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с. Сомкова Долина</w:t>
            </w:r>
          </w:p>
        </w:tc>
        <w:tc>
          <w:tcPr>
            <w:tcW w:w="2092"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5000,00</w:t>
            </w:r>
          </w:p>
        </w:tc>
      </w:tr>
      <w:tr w:rsidR="00184DD0" w:rsidRPr="006474D1" w:rsidTr="006203E8">
        <w:tc>
          <w:tcPr>
            <w:tcW w:w="817"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4</w:t>
            </w:r>
          </w:p>
        </w:tc>
        <w:tc>
          <w:tcPr>
            <w:tcW w:w="4394"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Черниш Діларам Мірзаджановна</w:t>
            </w:r>
          </w:p>
        </w:tc>
        <w:tc>
          <w:tcPr>
            <w:tcW w:w="2268"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с. Соснова</w:t>
            </w:r>
          </w:p>
        </w:tc>
        <w:tc>
          <w:tcPr>
            <w:tcW w:w="2092"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8000,00</w:t>
            </w:r>
          </w:p>
        </w:tc>
      </w:tr>
      <w:tr w:rsidR="00184DD0" w:rsidRPr="006474D1" w:rsidTr="006203E8">
        <w:tc>
          <w:tcPr>
            <w:tcW w:w="817"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5</w:t>
            </w:r>
          </w:p>
        </w:tc>
        <w:tc>
          <w:tcPr>
            <w:tcW w:w="4394"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Соколовський Олександр Васильович</w:t>
            </w:r>
          </w:p>
        </w:tc>
        <w:tc>
          <w:tcPr>
            <w:tcW w:w="2268"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с. Переяславське</w:t>
            </w:r>
          </w:p>
        </w:tc>
        <w:tc>
          <w:tcPr>
            <w:tcW w:w="2092"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5000,00</w:t>
            </w:r>
          </w:p>
        </w:tc>
      </w:tr>
      <w:tr w:rsidR="00184DD0" w:rsidRPr="006474D1" w:rsidTr="006203E8">
        <w:tc>
          <w:tcPr>
            <w:tcW w:w="817"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6</w:t>
            </w:r>
          </w:p>
        </w:tc>
        <w:tc>
          <w:tcPr>
            <w:tcW w:w="4394" w:type="dxa"/>
            <w:shd w:val="clear" w:color="auto" w:fill="auto"/>
          </w:tcPr>
          <w:p w:rsidR="00184DD0" w:rsidRPr="00B7081A" w:rsidRDefault="00184DD0" w:rsidP="006203E8">
            <w:pPr>
              <w:rPr>
                <w:rFonts w:eastAsia="Calibri"/>
                <w:i/>
                <w:iCs/>
                <w:sz w:val="28"/>
                <w:szCs w:val="28"/>
                <w:lang w:val="uk-UA" w:eastAsia="en-US"/>
              </w:rPr>
            </w:pPr>
            <w:r>
              <w:rPr>
                <w:rFonts w:eastAsia="Calibri"/>
                <w:iCs/>
                <w:sz w:val="28"/>
                <w:szCs w:val="28"/>
                <w:lang w:val="uk-UA" w:eastAsia="en-US"/>
              </w:rPr>
              <w:t xml:space="preserve">Самсоненко Тетяна Василівна </w:t>
            </w:r>
            <w:r>
              <w:rPr>
                <w:rFonts w:eastAsia="Calibri"/>
                <w:i/>
                <w:iCs/>
                <w:sz w:val="28"/>
                <w:szCs w:val="28"/>
                <w:lang w:val="uk-UA" w:eastAsia="en-US"/>
              </w:rPr>
              <w:t>для лікування Самсоненко-Чехової Георгіни Іллічни</w:t>
            </w:r>
          </w:p>
        </w:tc>
        <w:tc>
          <w:tcPr>
            <w:tcW w:w="2268"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с.Переяславське</w:t>
            </w:r>
          </w:p>
        </w:tc>
        <w:tc>
          <w:tcPr>
            <w:tcW w:w="2092"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10000,00</w:t>
            </w:r>
          </w:p>
        </w:tc>
      </w:tr>
      <w:tr w:rsidR="00184DD0" w:rsidRPr="006474D1" w:rsidTr="006203E8">
        <w:tc>
          <w:tcPr>
            <w:tcW w:w="817"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7</w:t>
            </w:r>
          </w:p>
        </w:tc>
        <w:tc>
          <w:tcPr>
            <w:tcW w:w="4394" w:type="dxa"/>
            <w:shd w:val="clear" w:color="auto" w:fill="auto"/>
          </w:tcPr>
          <w:p w:rsidR="00184DD0" w:rsidRPr="00B7081A" w:rsidRDefault="00184DD0" w:rsidP="006203E8">
            <w:pPr>
              <w:rPr>
                <w:rFonts w:eastAsia="Calibri"/>
                <w:i/>
                <w:iCs/>
                <w:sz w:val="28"/>
                <w:szCs w:val="28"/>
                <w:lang w:val="uk-UA" w:eastAsia="en-US"/>
              </w:rPr>
            </w:pPr>
            <w:r>
              <w:rPr>
                <w:rFonts w:eastAsia="Calibri"/>
                <w:iCs/>
                <w:sz w:val="28"/>
                <w:szCs w:val="28"/>
                <w:lang w:val="uk-UA" w:eastAsia="en-US"/>
              </w:rPr>
              <w:t xml:space="preserve">Єфіменко Валентина Іванівна </w:t>
            </w:r>
            <w:r>
              <w:rPr>
                <w:rFonts w:eastAsia="Calibri"/>
                <w:i/>
                <w:iCs/>
                <w:sz w:val="28"/>
                <w:szCs w:val="28"/>
                <w:lang w:val="uk-UA" w:eastAsia="en-US"/>
              </w:rPr>
              <w:t>для лікування дочки Єфіменко Зоряни</w:t>
            </w:r>
          </w:p>
        </w:tc>
        <w:tc>
          <w:tcPr>
            <w:tcW w:w="2268"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с. Студеники</w:t>
            </w:r>
          </w:p>
        </w:tc>
        <w:tc>
          <w:tcPr>
            <w:tcW w:w="2092"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10000,00</w:t>
            </w:r>
          </w:p>
        </w:tc>
      </w:tr>
      <w:tr w:rsidR="00184DD0" w:rsidRPr="006474D1" w:rsidTr="006203E8">
        <w:tc>
          <w:tcPr>
            <w:tcW w:w="817"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8</w:t>
            </w:r>
          </w:p>
        </w:tc>
        <w:tc>
          <w:tcPr>
            <w:tcW w:w="4394" w:type="dxa"/>
            <w:shd w:val="clear" w:color="auto" w:fill="auto"/>
          </w:tcPr>
          <w:p w:rsidR="00184DD0" w:rsidRPr="004B0713" w:rsidRDefault="00184DD0" w:rsidP="006203E8">
            <w:pPr>
              <w:rPr>
                <w:rFonts w:eastAsia="Calibri"/>
                <w:iCs/>
                <w:sz w:val="28"/>
                <w:szCs w:val="28"/>
                <w:lang w:val="uk-UA" w:eastAsia="en-US"/>
              </w:rPr>
            </w:pPr>
            <w:r>
              <w:rPr>
                <w:rFonts w:eastAsia="Calibri"/>
                <w:iCs/>
                <w:sz w:val="28"/>
                <w:szCs w:val="28"/>
                <w:lang w:val="uk-UA" w:eastAsia="en-US"/>
              </w:rPr>
              <w:t>Фокша Тетяна Володимирівна</w:t>
            </w:r>
          </w:p>
        </w:tc>
        <w:tc>
          <w:tcPr>
            <w:tcW w:w="2268"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с. Соснова</w:t>
            </w:r>
          </w:p>
        </w:tc>
        <w:tc>
          <w:tcPr>
            <w:tcW w:w="2092"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5000,00</w:t>
            </w:r>
          </w:p>
        </w:tc>
      </w:tr>
      <w:tr w:rsidR="00184DD0" w:rsidRPr="003114D7" w:rsidTr="006203E8">
        <w:tc>
          <w:tcPr>
            <w:tcW w:w="817"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9</w:t>
            </w:r>
          </w:p>
        </w:tc>
        <w:tc>
          <w:tcPr>
            <w:tcW w:w="4394" w:type="dxa"/>
            <w:shd w:val="clear" w:color="auto" w:fill="auto"/>
          </w:tcPr>
          <w:p w:rsidR="00184DD0" w:rsidRPr="003D3777" w:rsidRDefault="00184DD0" w:rsidP="006203E8">
            <w:pPr>
              <w:rPr>
                <w:rFonts w:eastAsia="Calibri"/>
                <w:iCs/>
                <w:sz w:val="28"/>
                <w:szCs w:val="28"/>
                <w:lang w:val="uk-UA" w:eastAsia="en-US"/>
              </w:rPr>
            </w:pPr>
            <w:r>
              <w:rPr>
                <w:rFonts w:eastAsia="Calibri"/>
                <w:iCs/>
                <w:sz w:val="28"/>
                <w:szCs w:val="28"/>
                <w:lang w:val="uk-UA" w:eastAsia="en-US"/>
              </w:rPr>
              <w:t>Матяш Надія Володимирівна</w:t>
            </w:r>
          </w:p>
        </w:tc>
        <w:tc>
          <w:tcPr>
            <w:tcW w:w="2268"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с. Студеники</w:t>
            </w:r>
          </w:p>
        </w:tc>
        <w:tc>
          <w:tcPr>
            <w:tcW w:w="2092"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5000,00</w:t>
            </w:r>
          </w:p>
        </w:tc>
      </w:tr>
      <w:tr w:rsidR="00184DD0" w:rsidRPr="003114D7" w:rsidTr="006203E8">
        <w:tc>
          <w:tcPr>
            <w:tcW w:w="817"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10</w:t>
            </w:r>
          </w:p>
        </w:tc>
        <w:tc>
          <w:tcPr>
            <w:tcW w:w="4394" w:type="dxa"/>
            <w:shd w:val="clear" w:color="auto" w:fill="auto"/>
          </w:tcPr>
          <w:p w:rsidR="00184DD0" w:rsidRPr="00183EBD" w:rsidRDefault="00184DD0" w:rsidP="006203E8">
            <w:pPr>
              <w:rPr>
                <w:rFonts w:eastAsia="Calibri"/>
                <w:iCs/>
                <w:sz w:val="28"/>
                <w:szCs w:val="28"/>
                <w:lang w:val="uk-UA" w:eastAsia="en-US"/>
              </w:rPr>
            </w:pPr>
            <w:r>
              <w:rPr>
                <w:rFonts w:eastAsia="Calibri"/>
                <w:iCs/>
                <w:sz w:val="28"/>
                <w:szCs w:val="28"/>
                <w:lang w:val="uk-UA" w:eastAsia="en-US"/>
              </w:rPr>
              <w:t>Степанченко Ганна Петрівна</w:t>
            </w:r>
          </w:p>
        </w:tc>
        <w:tc>
          <w:tcPr>
            <w:tcW w:w="2268"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с. Соснова</w:t>
            </w:r>
          </w:p>
        </w:tc>
        <w:tc>
          <w:tcPr>
            <w:tcW w:w="2092"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8000,00</w:t>
            </w:r>
          </w:p>
        </w:tc>
      </w:tr>
      <w:tr w:rsidR="00184DD0" w:rsidRPr="003114D7" w:rsidTr="006203E8">
        <w:tc>
          <w:tcPr>
            <w:tcW w:w="817"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11</w:t>
            </w:r>
          </w:p>
        </w:tc>
        <w:tc>
          <w:tcPr>
            <w:tcW w:w="4394" w:type="dxa"/>
            <w:shd w:val="clear" w:color="auto" w:fill="auto"/>
          </w:tcPr>
          <w:p w:rsidR="00184DD0" w:rsidRPr="00EA001E" w:rsidRDefault="00184DD0" w:rsidP="006203E8">
            <w:pPr>
              <w:rPr>
                <w:rFonts w:eastAsia="Calibri"/>
                <w:i/>
                <w:iCs/>
                <w:sz w:val="28"/>
                <w:szCs w:val="28"/>
                <w:lang w:val="uk-UA" w:eastAsia="en-US"/>
              </w:rPr>
            </w:pPr>
            <w:r>
              <w:rPr>
                <w:rFonts w:eastAsia="Calibri"/>
                <w:iCs/>
                <w:sz w:val="28"/>
                <w:szCs w:val="28"/>
                <w:lang w:val="uk-UA" w:eastAsia="en-US"/>
              </w:rPr>
              <w:t xml:space="preserve">Моторко Лідія Іванівна </w:t>
            </w:r>
            <w:r>
              <w:rPr>
                <w:rFonts w:eastAsia="Calibri"/>
                <w:i/>
                <w:iCs/>
                <w:sz w:val="28"/>
                <w:szCs w:val="28"/>
                <w:lang w:val="uk-UA" w:eastAsia="en-US"/>
              </w:rPr>
              <w:t>для лікування чоловіка Моторка Степана Івановича</w:t>
            </w:r>
          </w:p>
        </w:tc>
        <w:tc>
          <w:tcPr>
            <w:tcW w:w="2268"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с. Студеники</w:t>
            </w:r>
          </w:p>
        </w:tc>
        <w:tc>
          <w:tcPr>
            <w:tcW w:w="2092"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10000,00</w:t>
            </w:r>
          </w:p>
        </w:tc>
      </w:tr>
      <w:tr w:rsidR="00184DD0" w:rsidRPr="003114D7" w:rsidTr="006203E8">
        <w:tc>
          <w:tcPr>
            <w:tcW w:w="817"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12</w:t>
            </w:r>
          </w:p>
        </w:tc>
        <w:tc>
          <w:tcPr>
            <w:tcW w:w="4394" w:type="dxa"/>
            <w:shd w:val="clear" w:color="auto" w:fill="auto"/>
          </w:tcPr>
          <w:p w:rsidR="00184DD0" w:rsidRPr="00EA001E" w:rsidRDefault="00184DD0" w:rsidP="006203E8">
            <w:pPr>
              <w:rPr>
                <w:rFonts w:eastAsia="Calibri"/>
                <w:i/>
                <w:iCs/>
                <w:sz w:val="28"/>
                <w:szCs w:val="28"/>
                <w:lang w:val="uk-UA" w:eastAsia="en-US"/>
              </w:rPr>
            </w:pPr>
            <w:r>
              <w:rPr>
                <w:rFonts w:eastAsia="Calibri"/>
                <w:iCs/>
                <w:sz w:val="28"/>
                <w:szCs w:val="28"/>
                <w:lang w:val="uk-UA" w:eastAsia="en-US"/>
              </w:rPr>
              <w:t>Севастюк Марія Михайлівна</w:t>
            </w:r>
            <w:r>
              <w:rPr>
                <w:rFonts w:eastAsia="Calibri"/>
                <w:i/>
                <w:iCs/>
                <w:sz w:val="28"/>
                <w:szCs w:val="28"/>
                <w:lang w:val="uk-UA" w:eastAsia="en-US"/>
              </w:rPr>
              <w:t xml:space="preserve"> для лікування онука Севастюк Дмитра Сергійовича</w:t>
            </w:r>
          </w:p>
        </w:tc>
        <w:tc>
          <w:tcPr>
            <w:tcW w:w="2268"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с. Переяславське</w:t>
            </w:r>
          </w:p>
        </w:tc>
        <w:tc>
          <w:tcPr>
            <w:tcW w:w="2092"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10000,00</w:t>
            </w:r>
          </w:p>
        </w:tc>
      </w:tr>
      <w:tr w:rsidR="00184DD0" w:rsidRPr="003114D7" w:rsidTr="006203E8">
        <w:tc>
          <w:tcPr>
            <w:tcW w:w="817"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13</w:t>
            </w:r>
          </w:p>
        </w:tc>
        <w:tc>
          <w:tcPr>
            <w:tcW w:w="4394"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Коркач Людмила Іванівна</w:t>
            </w:r>
          </w:p>
        </w:tc>
        <w:tc>
          <w:tcPr>
            <w:tcW w:w="2268"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с. Соснова</w:t>
            </w:r>
          </w:p>
        </w:tc>
        <w:tc>
          <w:tcPr>
            <w:tcW w:w="2092"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3000,00</w:t>
            </w:r>
          </w:p>
        </w:tc>
      </w:tr>
      <w:tr w:rsidR="00184DD0" w:rsidRPr="003114D7" w:rsidTr="006203E8">
        <w:tc>
          <w:tcPr>
            <w:tcW w:w="817"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14</w:t>
            </w:r>
          </w:p>
        </w:tc>
        <w:tc>
          <w:tcPr>
            <w:tcW w:w="4394"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Костюк Дмитро Миколайович</w:t>
            </w:r>
          </w:p>
        </w:tc>
        <w:tc>
          <w:tcPr>
            <w:tcW w:w="2268"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с. Соснова</w:t>
            </w:r>
          </w:p>
        </w:tc>
        <w:tc>
          <w:tcPr>
            <w:tcW w:w="2092" w:type="dxa"/>
            <w:shd w:val="clear" w:color="auto" w:fill="auto"/>
          </w:tcPr>
          <w:p w:rsidR="00184DD0" w:rsidRPr="006474D1" w:rsidRDefault="00184DD0" w:rsidP="006203E8">
            <w:pPr>
              <w:rPr>
                <w:rFonts w:eastAsia="Calibri"/>
                <w:iCs/>
                <w:sz w:val="28"/>
                <w:szCs w:val="28"/>
                <w:lang w:val="uk-UA" w:eastAsia="en-US"/>
              </w:rPr>
            </w:pPr>
            <w:r>
              <w:rPr>
                <w:rFonts w:eastAsia="Calibri"/>
                <w:iCs/>
                <w:sz w:val="28"/>
                <w:szCs w:val="28"/>
                <w:lang w:val="uk-UA" w:eastAsia="en-US"/>
              </w:rPr>
              <w:t>5000,00</w:t>
            </w:r>
          </w:p>
        </w:tc>
      </w:tr>
      <w:tr w:rsidR="00184DD0" w:rsidRPr="003114D7" w:rsidTr="006203E8">
        <w:tc>
          <w:tcPr>
            <w:tcW w:w="817" w:type="dxa"/>
            <w:shd w:val="clear" w:color="auto" w:fill="auto"/>
          </w:tcPr>
          <w:p w:rsidR="00184DD0" w:rsidRDefault="00184DD0" w:rsidP="006203E8">
            <w:pPr>
              <w:rPr>
                <w:rFonts w:eastAsia="Calibri"/>
                <w:iCs/>
                <w:sz w:val="28"/>
                <w:szCs w:val="28"/>
                <w:lang w:val="uk-UA" w:eastAsia="en-US"/>
              </w:rPr>
            </w:pPr>
          </w:p>
        </w:tc>
        <w:tc>
          <w:tcPr>
            <w:tcW w:w="4394" w:type="dxa"/>
            <w:shd w:val="clear" w:color="auto" w:fill="auto"/>
          </w:tcPr>
          <w:p w:rsidR="00184DD0" w:rsidRDefault="00184DD0" w:rsidP="006203E8">
            <w:pPr>
              <w:rPr>
                <w:rFonts w:eastAsia="Calibri"/>
                <w:iCs/>
                <w:sz w:val="28"/>
                <w:szCs w:val="28"/>
                <w:lang w:val="uk-UA" w:eastAsia="en-US"/>
              </w:rPr>
            </w:pPr>
          </w:p>
        </w:tc>
        <w:tc>
          <w:tcPr>
            <w:tcW w:w="2268" w:type="dxa"/>
            <w:shd w:val="clear" w:color="auto" w:fill="auto"/>
          </w:tcPr>
          <w:p w:rsidR="00184DD0" w:rsidRDefault="00184DD0" w:rsidP="006203E8">
            <w:pPr>
              <w:rPr>
                <w:rFonts w:eastAsia="Calibri"/>
                <w:iCs/>
                <w:sz w:val="28"/>
                <w:szCs w:val="28"/>
                <w:lang w:val="uk-UA" w:eastAsia="en-US"/>
              </w:rPr>
            </w:pPr>
          </w:p>
        </w:tc>
        <w:tc>
          <w:tcPr>
            <w:tcW w:w="2092" w:type="dxa"/>
            <w:shd w:val="clear" w:color="auto" w:fill="auto"/>
          </w:tcPr>
          <w:p w:rsidR="00184DD0" w:rsidRPr="006474D1" w:rsidRDefault="00184DD0" w:rsidP="006203E8">
            <w:pPr>
              <w:rPr>
                <w:rFonts w:eastAsia="Calibri"/>
                <w:iCs/>
                <w:sz w:val="28"/>
                <w:szCs w:val="28"/>
                <w:lang w:val="uk-UA" w:eastAsia="en-US"/>
              </w:rPr>
            </w:pPr>
          </w:p>
        </w:tc>
      </w:tr>
      <w:tr w:rsidR="00184DD0" w:rsidRPr="003114D7" w:rsidTr="006203E8">
        <w:tc>
          <w:tcPr>
            <w:tcW w:w="817" w:type="dxa"/>
            <w:shd w:val="clear" w:color="auto" w:fill="auto"/>
          </w:tcPr>
          <w:p w:rsidR="00184DD0" w:rsidRDefault="00184DD0" w:rsidP="006203E8">
            <w:pPr>
              <w:rPr>
                <w:rFonts w:eastAsia="Calibri"/>
                <w:iCs/>
                <w:sz w:val="28"/>
                <w:szCs w:val="28"/>
                <w:lang w:val="uk-UA" w:eastAsia="en-US"/>
              </w:rPr>
            </w:pPr>
          </w:p>
        </w:tc>
        <w:tc>
          <w:tcPr>
            <w:tcW w:w="4394" w:type="dxa"/>
            <w:shd w:val="clear" w:color="auto" w:fill="auto"/>
          </w:tcPr>
          <w:p w:rsidR="00184DD0" w:rsidRPr="00983797" w:rsidRDefault="00184DD0" w:rsidP="006203E8">
            <w:pPr>
              <w:rPr>
                <w:rFonts w:eastAsia="Calibri"/>
                <w:i/>
                <w:iCs/>
                <w:sz w:val="28"/>
                <w:szCs w:val="28"/>
                <w:lang w:val="uk-UA" w:eastAsia="en-US"/>
              </w:rPr>
            </w:pPr>
          </w:p>
        </w:tc>
        <w:tc>
          <w:tcPr>
            <w:tcW w:w="2268" w:type="dxa"/>
            <w:shd w:val="clear" w:color="auto" w:fill="auto"/>
          </w:tcPr>
          <w:p w:rsidR="00184DD0" w:rsidRDefault="00184DD0" w:rsidP="006203E8">
            <w:pPr>
              <w:rPr>
                <w:rFonts w:eastAsia="Calibri"/>
                <w:iCs/>
                <w:sz w:val="28"/>
                <w:szCs w:val="28"/>
                <w:lang w:val="uk-UA" w:eastAsia="en-US"/>
              </w:rPr>
            </w:pPr>
          </w:p>
        </w:tc>
        <w:tc>
          <w:tcPr>
            <w:tcW w:w="2092" w:type="dxa"/>
            <w:shd w:val="clear" w:color="auto" w:fill="auto"/>
          </w:tcPr>
          <w:p w:rsidR="00184DD0" w:rsidRPr="006474D1" w:rsidRDefault="00184DD0" w:rsidP="006203E8">
            <w:pPr>
              <w:rPr>
                <w:rFonts w:eastAsia="Calibri"/>
                <w:iCs/>
                <w:sz w:val="28"/>
                <w:szCs w:val="28"/>
                <w:lang w:val="uk-UA" w:eastAsia="en-US"/>
              </w:rPr>
            </w:pPr>
          </w:p>
        </w:tc>
      </w:tr>
      <w:tr w:rsidR="00184DD0" w:rsidRPr="003114D7" w:rsidTr="006203E8">
        <w:tc>
          <w:tcPr>
            <w:tcW w:w="817" w:type="dxa"/>
            <w:shd w:val="clear" w:color="auto" w:fill="auto"/>
          </w:tcPr>
          <w:p w:rsidR="00184DD0" w:rsidRDefault="00184DD0" w:rsidP="006203E8">
            <w:pPr>
              <w:rPr>
                <w:rFonts w:eastAsia="Calibri"/>
                <w:iCs/>
                <w:sz w:val="28"/>
                <w:szCs w:val="28"/>
                <w:lang w:val="uk-UA" w:eastAsia="en-US"/>
              </w:rPr>
            </w:pPr>
          </w:p>
        </w:tc>
        <w:tc>
          <w:tcPr>
            <w:tcW w:w="4394" w:type="dxa"/>
            <w:shd w:val="clear" w:color="auto" w:fill="auto"/>
          </w:tcPr>
          <w:p w:rsidR="00184DD0" w:rsidRDefault="00184DD0" w:rsidP="006203E8">
            <w:pPr>
              <w:rPr>
                <w:rFonts w:eastAsia="Calibri"/>
                <w:iCs/>
                <w:sz w:val="28"/>
                <w:szCs w:val="28"/>
                <w:lang w:val="uk-UA" w:eastAsia="en-US"/>
              </w:rPr>
            </w:pPr>
          </w:p>
        </w:tc>
        <w:tc>
          <w:tcPr>
            <w:tcW w:w="2268" w:type="dxa"/>
            <w:shd w:val="clear" w:color="auto" w:fill="auto"/>
          </w:tcPr>
          <w:p w:rsidR="00184DD0" w:rsidRDefault="00184DD0" w:rsidP="006203E8">
            <w:pPr>
              <w:rPr>
                <w:rFonts w:eastAsia="Calibri"/>
                <w:iCs/>
                <w:sz w:val="28"/>
                <w:szCs w:val="28"/>
                <w:lang w:val="uk-UA" w:eastAsia="en-US"/>
              </w:rPr>
            </w:pPr>
          </w:p>
        </w:tc>
        <w:tc>
          <w:tcPr>
            <w:tcW w:w="2092" w:type="dxa"/>
            <w:shd w:val="clear" w:color="auto" w:fill="auto"/>
          </w:tcPr>
          <w:p w:rsidR="00184DD0" w:rsidRPr="006474D1" w:rsidRDefault="00184DD0" w:rsidP="006203E8">
            <w:pPr>
              <w:rPr>
                <w:rFonts w:eastAsia="Calibri"/>
                <w:iCs/>
                <w:sz w:val="28"/>
                <w:szCs w:val="28"/>
                <w:lang w:val="uk-UA" w:eastAsia="en-US"/>
              </w:rPr>
            </w:pPr>
          </w:p>
        </w:tc>
      </w:tr>
      <w:tr w:rsidR="00184DD0" w:rsidRPr="003114D7" w:rsidTr="006203E8">
        <w:tc>
          <w:tcPr>
            <w:tcW w:w="817" w:type="dxa"/>
            <w:shd w:val="clear" w:color="auto" w:fill="auto"/>
          </w:tcPr>
          <w:p w:rsidR="00184DD0" w:rsidRDefault="00184DD0" w:rsidP="006203E8">
            <w:pPr>
              <w:rPr>
                <w:rFonts w:eastAsia="Calibri"/>
                <w:iCs/>
                <w:sz w:val="28"/>
                <w:szCs w:val="28"/>
                <w:lang w:val="uk-UA" w:eastAsia="en-US"/>
              </w:rPr>
            </w:pPr>
          </w:p>
        </w:tc>
        <w:tc>
          <w:tcPr>
            <w:tcW w:w="4394" w:type="dxa"/>
            <w:shd w:val="clear" w:color="auto" w:fill="auto"/>
          </w:tcPr>
          <w:p w:rsidR="00184DD0" w:rsidRPr="00586056" w:rsidRDefault="00184DD0" w:rsidP="006203E8">
            <w:pPr>
              <w:rPr>
                <w:rFonts w:eastAsia="Calibri"/>
                <w:i/>
                <w:iCs/>
                <w:sz w:val="28"/>
                <w:szCs w:val="28"/>
                <w:lang w:val="uk-UA" w:eastAsia="en-US"/>
              </w:rPr>
            </w:pPr>
          </w:p>
        </w:tc>
        <w:tc>
          <w:tcPr>
            <w:tcW w:w="2268" w:type="dxa"/>
            <w:shd w:val="clear" w:color="auto" w:fill="auto"/>
          </w:tcPr>
          <w:p w:rsidR="00184DD0" w:rsidRDefault="00184DD0" w:rsidP="006203E8">
            <w:pPr>
              <w:rPr>
                <w:rFonts w:eastAsia="Calibri"/>
                <w:iCs/>
                <w:sz w:val="28"/>
                <w:szCs w:val="28"/>
                <w:lang w:val="uk-UA" w:eastAsia="en-US"/>
              </w:rPr>
            </w:pPr>
          </w:p>
        </w:tc>
        <w:tc>
          <w:tcPr>
            <w:tcW w:w="2092" w:type="dxa"/>
            <w:shd w:val="clear" w:color="auto" w:fill="auto"/>
          </w:tcPr>
          <w:p w:rsidR="00184DD0" w:rsidRPr="006474D1" w:rsidRDefault="00184DD0" w:rsidP="006203E8">
            <w:pPr>
              <w:rPr>
                <w:rFonts w:eastAsia="Calibri"/>
                <w:iCs/>
                <w:sz w:val="28"/>
                <w:szCs w:val="28"/>
                <w:lang w:val="uk-UA" w:eastAsia="en-US"/>
              </w:rPr>
            </w:pPr>
          </w:p>
        </w:tc>
      </w:tr>
      <w:tr w:rsidR="00184DD0" w:rsidRPr="006474D1" w:rsidTr="006203E8">
        <w:tc>
          <w:tcPr>
            <w:tcW w:w="817" w:type="dxa"/>
            <w:shd w:val="clear" w:color="auto" w:fill="auto"/>
          </w:tcPr>
          <w:p w:rsidR="00184DD0" w:rsidRDefault="00184DD0" w:rsidP="006203E8">
            <w:pPr>
              <w:rPr>
                <w:rFonts w:eastAsia="Calibri"/>
                <w:iCs/>
                <w:sz w:val="28"/>
                <w:szCs w:val="28"/>
                <w:lang w:val="uk-UA" w:eastAsia="en-US"/>
              </w:rPr>
            </w:pPr>
          </w:p>
        </w:tc>
        <w:tc>
          <w:tcPr>
            <w:tcW w:w="4394"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ВСЬОГО:</w:t>
            </w:r>
          </w:p>
        </w:tc>
        <w:tc>
          <w:tcPr>
            <w:tcW w:w="2268" w:type="dxa"/>
            <w:shd w:val="clear" w:color="auto" w:fill="auto"/>
          </w:tcPr>
          <w:p w:rsidR="00184DD0" w:rsidRDefault="00184DD0" w:rsidP="006203E8">
            <w:pPr>
              <w:rPr>
                <w:rFonts w:eastAsia="Calibri"/>
                <w:iCs/>
                <w:sz w:val="28"/>
                <w:szCs w:val="28"/>
                <w:lang w:val="uk-UA" w:eastAsia="en-US"/>
              </w:rPr>
            </w:pPr>
          </w:p>
        </w:tc>
        <w:tc>
          <w:tcPr>
            <w:tcW w:w="2092" w:type="dxa"/>
            <w:shd w:val="clear" w:color="auto" w:fill="auto"/>
          </w:tcPr>
          <w:p w:rsidR="00184DD0" w:rsidRDefault="00184DD0" w:rsidP="006203E8">
            <w:pPr>
              <w:rPr>
                <w:rFonts w:eastAsia="Calibri"/>
                <w:iCs/>
                <w:sz w:val="28"/>
                <w:szCs w:val="28"/>
                <w:lang w:val="uk-UA" w:eastAsia="en-US"/>
              </w:rPr>
            </w:pPr>
            <w:r>
              <w:rPr>
                <w:rFonts w:eastAsia="Calibri"/>
                <w:iCs/>
                <w:sz w:val="28"/>
                <w:szCs w:val="28"/>
                <w:lang w:val="uk-UA" w:eastAsia="en-US"/>
              </w:rPr>
              <w:t>91000,00</w:t>
            </w:r>
          </w:p>
        </w:tc>
      </w:tr>
    </w:tbl>
    <w:p w:rsidR="00184DD0" w:rsidRPr="006474D1" w:rsidRDefault="00184DD0" w:rsidP="00184DD0">
      <w:pPr>
        <w:spacing w:line="288" w:lineRule="auto"/>
        <w:rPr>
          <w:rFonts w:eastAsia="Calibri"/>
          <w:iCs/>
          <w:sz w:val="28"/>
          <w:szCs w:val="28"/>
          <w:lang w:eastAsia="en-US"/>
        </w:rPr>
      </w:pPr>
    </w:p>
    <w:p w:rsidR="00184DD0" w:rsidRPr="006474D1" w:rsidRDefault="00184DD0" w:rsidP="00184DD0">
      <w:pPr>
        <w:spacing w:line="288" w:lineRule="auto"/>
        <w:jc w:val="center"/>
        <w:rPr>
          <w:rFonts w:eastAsia="Calibri"/>
          <w:iCs/>
          <w:sz w:val="28"/>
          <w:szCs w:val="28"/>
          <w:lang w:eastAsia="en-US"/>
        </w:rPr>
      </w:pPr>
    </w:p>
    <w:p w:rsidR="00184DD0" w:rsidRDefault="00184DD0" w:rsidP="00184DD0">
      <w:pPr>
        <w:spacing w:line="288" w:lineRule="auto"/>
        <w:rPr>
          <w:rFonts w:eastAsia="Calibri"/>
          <w:iCs/>
          <w:sz w:val="28"/>
          <w:szCs w:val="28"/>
          <w:lang w:eastAsia="en-US"/>
        </w:rPr>
      </w:pPr>
      <w:r>
        <w:rPr>
          <w:rFonts w:eastAsia="Calibri"/>
          <w:b/>
          <w:iCs/>
          <w:sz w:val="28"/>
          <w:szCs w:val="28"/>
          <w:lang w:eastAsia="en-US"/>
        </w:rPr>
        <w:t xml:space="preserve">              </w:t>
      </w:r>
      <w:r w:rsidRPr="006474D1">
        <w:rPr>
          <w:rFonts w:eastAsia="Calibri"/>
          <w:iCs/>
          <w:sz w:val="28"/>
          <w:szCs w:val="28"/>
          <w:lang w:val="uk-UA" w:eastAsia="en-US"/>
        </w:rPr>
        <w:t xml:space="preserve">   </w:t>
      </w:r>
      <w:r w:rsidRPr="006474D1">
        <w:rPr>
          <w:rFonts w:eastAsia="Calibri"/>
          <w:iCs/>
          <w:sz w:val="28"/>
          <w:szCs w:val="28"/>
          <w:lang w:eastAsia="en-US"/>
        </w:rPr>
        <w:t xml:space="preserve">   Секретар с/ради:                                   Н.Г. Стрижак</w:t>
      </w:r>
    </w:p>
    <w:p w:rsidR="006A6451" w:rsidRDefault="006A6451" w:rsidP="00184DD0">
      <w:pPr>
        <w:spacing w:line="288" w:lineRule="auto"/>
        <w:rPr>
          <w:rFonts w:eastAsia="Calibri"/>
          <w:iCs/>
          <w:sz w:val="28"/>
          <w:szCs w:val="28"/>
          <w:lang w:eastAsia="en-US"/>
        </w:rPr>
      </w:pPr>
    </w:p>
    <w:p w:rsidR="006A6451" w:rsidRDefault="006A6451" w:rsidP="00184DD0">
      <w:pPr>
        <w:spacing w:line="288" w:lineRule="auto"/>
        <w:rPr>
          <w:rFonts w:eastAsia="Calibri"/>
          <w:iCs/>
          <w:sz w:val="28"/>
          <w:szCs w:val="28"/>
          <w:lang w:eastAsia="en-US"/>
        </w:rPr>
      </w:pPr>
    </w:p>
    <w:p w:rsidR="006A6451" w:rsidRDefault="006A6451" w:rsidP="00184DD0">
      <w:pPr>
        <w:spacing w:line="288" w:lineRule="auto"/>
        <w:rPr>
          <w:rFonts w:eastAsia="Calibri"/>
          <w:iCs/>
          <w:sz w:val="28"/>
          <w:szCs w:val="28"/>
          <w:lang w:eastAsia="en-US"/>
        </w:rPr>
      </w:pPr>
    </w:p>
    <w:p w:rsidR="006A6451" w:rsidRDefault="006A6451" w:rsidP="00184DD0">
      <w:pPr>
        <w:spacing w:line="288" w:lineRule="auto"/>
        <w:rPr>
          <w:rFonts w:eastAsia="Calibri"/>
          <w:iCs/>
          <w:sz w:val="28"/>
          <w:szCs w:val="28"/>
          <w:lang w:eastAsia="en-US"/>
        </w:rPr>
      </w:pPr>
    </w:p>
    <w:p w:rsidR="00184DD0" w:rsidRDefault="00184DD0" w:rsidP="00184DD0">
      <w:pPr>
        <w:spacing w:line="288" w:lineRule="auto"/>
        <w:rPr>
          <w:rFonts w:eastAsia="Calibri"/>
          <w:iCs/>
          <w:sz w:val="28"/>
          <w:szCs w:val="28"/>
          <w:lang w:eastAsia="en-US"/>
        </w:rPr>
      </w:pPr>
    </w:p>
    <w:p w:rsidR="00184DD0" w:rsidRPr="00184DD0" w:rsidRDefault="00184DD0" w:rsidP="002F0862">
      <w:pPr>
        <w:pStyle w:val="a5"/>
        <w:ind w:left="1080"/>
        <w:rPr>
          <w:b/>
          <w:sz w:val="24"/>
          <w:szCs w:val="24"/>
        </w:rPr>
      </w:pPr>
    </w:p>
    <w:p w:rsidR="002F0862" w:rsidRPr="002F0862" w:rsidRDefault="002F0862" w:rsidP="002F0862">
      <w:pPr>
        <w:spacing w:after="200" w:line="276" w:lineRule="auto"/>
        <w:ind w:left="720" w:right="-6"/>
        <w:contextualSpacing/>
        <w:jc w:val="both"/>
        <w:rPr>
          <w:rFonts w:eastAsiaTheme="minorHAnsi"/>
          <w:b/>
          <w:color w:val="000000"/>
          <w:sz w:val="28"/>
          <w:szCs w:val="28"/>
          <w:lang w:val="uk-UA" w:eastAsia="en-US"/>
        </w:rPr>
      </w:pPr>
    </w:p>
    <w:p w:rsidR="002F0862" w:rsidRPr="002F0862" w:rsidRDefault="002F0862" w:rsidP="002F0862">
      <w:pPr>
        <w:spacing w:after="200" w:line="276" w:lineRule="auto"/>
        <w:jc w:val="both"/>
        <w:rPr>
          <w:rFonts w:asciiTheme="minorHAnsi" w:eastAsiaTheme="minorHAnsi" w:hAnsiTheme="minorHAnsi" w:cs="Courier New"/>
          <w:color w:val="000000"/>
          <w:sz w:val="22"/>
          <w:lang w:val="uk-UA" w:eastAsia="en-US"/>
        </w:rPr>
      </w:pPr>
      <w:r w:rsidRPr="002F0862">
        <w:rPr>
          <w:rFonts w:asciiTheme="minorHAnsi" w:eastAsiaTheme="minorHAnsi" w:hAnsiTheme="minorHAnsi" w:cstheme="minorBidi"/>
          <w:noProof/>
          <w:sz w:val="22"/>
          <w:szCs w:val="22"/>
          <w:lang w:val="uk-UA" w:eastAsia="uk-UA"/>
        </w:rPr>
        <w:lastRenderedPageBreak/>
        <w:drawing>
          <wp:anchor distT="0" distB="0" distL="114300" distR="114300" simplePos="0" relativeHeight="251661312" behindDoc="0" locked="0" layoutInCell="0" allowOverlap="1" wp14:anchorId="02619BD7" wp14:editId="75A43808">
            <wp:simplePos x="0" y="0"/>
            <wp:positionH relativeFrom="column">
              <wp:posOffset>2847975</wp:posOffset>
            </wp:positionH>
            <wp:positionV relativeFrom="paragraph">
              <wp:posOffset>-335280</wp:posOffset>
            </wp:positionV>
            <wp:extent cx="400050" cy="563245"/>
            <wp:effectExtent l="0" t="0" r="0" b="8255"/>
            <wp:wrapSquare wrapText="bothSides"/>
            <wp:docPr id="9" name="Рисунок 9"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0862" w:rsidRPr="002F0862" w:rsidRDefault="002F0862" w:rsidP="002F0862">
      <w:pPr>
        <w:spacing w:after="200" w:line="276" w:lineRule="auto"/>
        <w:jc w:val="center"/>
        <w:rPr>
          <w:rFonts w:asciiTheme="minorHAnsi" w:eastAsiaTheme="minorHAnsi" w:hAnsiTheme="minorHAnsi" w:cs="Courier New"/>
          <w:color w:val="000000"/>
          <w:sz w:val="22"/>
          <w:lang w:val="uk-UA" w:eastAsia="en-US"/>
        </w:rPr>
      </w:pPr>
    </w:p>
    <w:p w:rsidR="002F0862" w:rsidRPr="002F0862" w:rsidRDefault="002F0862" w:rsidP="002F0862">
      <w:pPr>
        <w:widowControl w:val="0"/>
        <w:jc w:val="center"/>
        <w:rPr>
          <w:snapToGrid w:val="0"/>
          <w:sz w:val="28"/>
          <w:szCs w:val="28"/>
          <w:lang w:val="uk-UA"/>
          <w14:shadow w14:blurRad="50800" w14:dist="38100" w14:dir="2700000" w14:sx="100000" w14:sy="100000" w14:kx="0" w14:ky="0" w14:algn="tl">
            <w14:srgbClr w14:val="000000">
              <w14:alpha w14:val="60000"/>
            </w14:srgbClr>
          </w14:shadow>
        </w:rPr>
      </w:pPr>
      <w:r w:rsidRPr="002F0862">
        <w:rPr>
          <w:b/>
          <w:snapToGrid w:val="0"/>
          <w:sz w:val="28"/>
          <w:szCs w:val="28"/>
          <w:lang w:val="uk-UA"/>
          <w14:shadow w14:blurRad="50800" w14:dist="38100" w14:dir="2700000" w14:sx="100000" w14:sy="100000" w14:kx="0" w14:ky="0" w14:algn="tl">
            <w14:srgbClr w14:val="000000">
              <w14:alpha w14:val="60000"/>
            </w14:srgbClr>
          </w14:shadow>
        </w:rPr>
        <w:t>СТУДЕНИКІВСЬКА  СІЛЬСЬКА  РАДА</w:t>
      </w:r>
    </w:p>
    <w:p w:rsidR="002F0862" w:rsidRPr="002F0862" w:rsidRDefault="002F0862" w:rsidP="002F0862">
      <w:pPr>
        <w:widowControl w:val="0"/>
        <w:jc w:val="center"/>
        <w:rPr>
          <w:b/>
          <w:snapToGrid w:val="0"/>
          <w:sz w:val="28"/>
          <w:szCs w:val="28"/>
          <w:lang w:val="uk-UA"/>
          <w14:shadow w14:blurRad="50800" w14:dist="38100" w14:dir="2700000" w14:sx="100000" w14:sy="100000" w14:kx="0" w14:ky="0" w14:algn="tl">
            <w14:srgbClr w14:val="000000">
              <w14:alpha w14:val="60000"/>
            </w14:srgbClr>
          </w14:shadow>
        </w:rPr>
      </w:pPr>
      <w:r w:rsidRPr="002F0862">
        <w:rPr>
          <w:b/>
          <w:snapToGrid w:val="0"/>
          <w:sz w:val="28"/>
          <w:szCs w:val="28"/>
          <w:lang w:val="uk-UA"/>
          <w14:shadow w14:blurRad="50800" w14:dist="38100" w14:dir="2700000" w14:sx="100000" w14:sy="100000" w14:kx="0" w14:ky="0" w14:algn="tl">
            <w14:srgbClr w14:val="000000">
              <w14:alpha w14:val="60000"/>
            </w14:srgbClr>
          </w14:shadow>
        </w:rPr>
        <w:t>ПЕРЕЯСЛАВ-ХМЕЛЬНИЦЬКОГО  РАЙОНУ</w:t>
      </w:r>
    </w:p>
    <w:p w:rsidR="002F0862" w:rsidRPr="002F0862" w:rsidRDefault="002F0862" w:rsidP="002F0862">
      <w:pPr>
        <w:widowControl w:val="0"/>
        <w:jc w:val="center"/>
        <w:rPr>
          <w:b/>
          <w:snapToGrid w:val="0"/>
          <w:sz w:val="28"/>
          <w:szCs w:val="28"/>
          <w:lang w:val="uk-UA"/>
          <w14:shadow w14:blurRad="50800" w14:dist="38100" w14:dir="2700000" w14:sx="100000" w14:sy="100000" w14:kx="0" w14:ky="0" w14:algn="tl">
            <w14:srgbClr w14:val="000000">
              <w14:alpha w14:val="60000"/>
            </w14:srgbClr>
          </w14:shadow>
        </w:rPr>
      </w:pPr>
      <w:r w:rsidRPr="002F0862">
        <w:rPr>
          <w:b/>
          <w:snapToGrid w:val="0"/>
          <w:sz w:val="28"/>
          <w:szCs w:val="28"/>
          <w:lang w:val="uk-UA"/>
          <w14:shadow w14:blurRad="50800" w14:dist="38100" w14:dir="2700000" w14:sx="100000" w14:sy="100000" w14:kx="0" w14:ky="0" w14:algn="tl">
            <w14:srgbClr w14:val="000000">
              <w14:alpha w14:val="60000"/>
            </w14:srgbClr>
          </w14:shadow>
        </w:rPr>
        <w:t>КИЇВСЬКОЇ  ОБЛАСТІ</w:t>
      </w:r>
    </w:p>
    <w:p w:rsidR="002F0862" w:rsidRPr="002F0862" w:rsidRDefault="002F0862" w:rsidP="002F0862">
      <w:pPr>
        <w:spacing w:after="200" w:line="276" w:lineRule="auto"/>
        <w:jc w:val="center"/>
        <w:rPr>
          <w:rFonts w:eastAsiaTheme="minorHAnsi"/>
          <w:b/>
          <w:sz w:val="28"/>
          <w:szCs w:val="28"/>
          <w:lang w:val="uk-UA" w:eastAsia="en-US"/>
        </w:rPr>
      </w:pPr>
      <w:r w:rsidRPr="002F0862">
        <w:rPr>
          <w:rFonts w:eastAsiaTheme="minorHAnsi"/>
          <w:b/>
          <w:sz w:val="28"/>
          <w:szCs w:val="28"/>
          <w:lang w:val="uk-UA" w:eastAsia="en-US"/>
        </w:rPr>
        <w:t>СЬОМОГО СКЛИКАННЯ</w:t>
      </w:r>
    </w:p>
    <w:p w:rsidR="002F0862" w:rsidRPr="002F0862" w:rsidRDefault="002F0862" w:rsidP="002F0862">
      <w:pPr>
        <w:spacing w:after="200" w:line="276" w:lineRule="auto"/>
        <w:jc w:val="center"/>
        <w:rPr>
          <w:rFonts w:eastAsiaTheme="minorHAnsi"/>
          <w:b/>
          <w:sz w:val="30"/>
          <w:szCs w:val="30"/>
          <w:lang w:val="uk-UA" w:eastAsia="en-US"/>
        </w:rPr>
      </w:pPr>
      <w:r w:rsidRPr="002F0862">
        <w:rPr>
          <w:rFonts w:eastAsiaTheme="minorHAnsi"/>
          <w:b/>
          <w:sz w:val="30"/>
          <w:szCs w:val="30"/>
          <w:lang w:val="uk-UA" w:eastAsia="en-US"/>
        </w:rPr>
        <w:t>РІШЕННЯ</w:t>
      </w:r>
    </w:p>
    <w:p w:rsidR="002F0862" w:rsidRDefault="00066BD6" w:rsidP="002F0862">
      <w:pPr>
        <w:pStyle w:val="a5"/>
        <w:ind w:left="142"/>
        <w:rPr>
          <w:b/>
          <w:sz w:val="28"/>
          <w:szCs w:val="28"/>
          <w:lang w:val="uk-UA"/>
        </w:rPr>
      </w:pPr>
      <w:r w:rsidRPr="00066BD6">
        <w:rPr>
          <w:b/>
          <w:sz w:val="28"/>
          <w:szCs w:val="28"/>
          <w:lang w:val="uk-UA"/>
        </w:rPr>
        <w:t xml:space="preserve">Про затвердження </w:t>
      </w:r>
      <w:r w:rsidR="00471F74">
        <w:rPr>
          <w:b/>
          <w:sz w:val="28"/>
          <w:szCs w:val="28"/>
          <w:lang w:val="uk-UA"/>
        </w:rPr>
        <w:t>П</w:t>
      </w:r>
      <w:r>
        <w:rPr>
          <w:b/>
          <w:sz w:val="28"/>
          <w:szCs w:val="28"/>
          <w:lang w:val="uk-UA"/>
        </w:rPr>
        <w:t>рограми</w:t>
      </w:r>
    </w:p>
    <w:p w:rsidR="00066BD6" w:rsidRDefault="00066BD6" w:rsidP="002F0862">
      <w:pPr>
        <w:pStyle w:val="a5"/>
        <w:ind w:left="142"/>
        <w:rPr>
          <w:b/>
          <w:sz w:val="28"/>
          <w:szCs w:val="28"/>
          <w:lang w:val="uk-UA"/>
        </w:rPr>
      </w:pPr>
      <w:r>
        <w:rPr>
          <w:b/>
          <w:sz w:val="28"/>
          <w:szCs w:val="28"/>
          <w:lang w:val="uk-UA"/>
        </w:rPr>
        <w:t>забезпечення громадського порядку</w:t>
      </w:r>
    </w:p>
    <w:p w:rsidR="00066BD6" w:rsidRDefault="00066BD6" w:rsidP="002F0862">
      <w:pPr>
        <w:pStyle w:val="a5"/>
        <w:ind w:left="142"/>
        <w:rPr>
          <w:b/>
          <w:sz w:val="28"/>
          <w:szCs w:val="28"/>
          <w:lang w:val="uk-UA"/>
        </w:rPr>
      </w:pPr>
      <w:r>
        <w:rPr>
          <w:b/>
          <w:sz w:val="28"/>
          <w:szCs w:val="28"/>
          <w:lang w:val="uk-UA"/>
        </w:rPr>
        <w:t>та громадської безпеки на території</w:t>
      </w:r>
    </w:p>
    <w:p w:rsidR="00066BD6" w:rsidRDefault="00066BD6" w:rsidP="002F0862">
      <w:pPr>
        <w:pStyle w:val="a5"/>
        <w:ind w:left="142"/>
        <w:rPr>
          <w:b/>
          <w:sz w:val="28"/>
          <w:szCs w:val="28"/>
          <w:lang w:val="uk-UA"/>
        </w:rPr>
      </w:pPr>
      <w:r>
        <w:rPr>
          <w:b/>
          <w:sz w:val="28"/>
          <w:szCs w:val="28"/>
          <w:lang w:val="uk-UA"/>
        </w:rPr>
        <w:t>Студениківської сільської ради на 2020 рік.</w:t>
      </w:r>
    </w:p>
    <w:p w:rsidR="00066BD6" w:rsidRDefault="00066BD6" w:rsidP="002F0862">
      <w:pPr>
        <w:pStyle w:val="a5"/>
        <w:ind w:left="142"/>
        <w:rPr>
          <w:sz w:val="28"/>
          <w:szCs w:val="28"/>
          <w:lang w:val="uk-UA"/>
        </w:rPr>
      </w:pPr>
    </w:p>
    <w:p w:rsidR="00066BD6" w:rsidRDefault="00066BD6" w:rsidP="002F0862">
      <w:pPr>
        <w:pStyle w:val="a5"/>
        <w:ind w:left="142"/>
        <w:rPr>
          <w:sz w:val="28"/>
          <w:szCs w:val="28"/>
          <w:lang w:val="uk-UA"/>
        </w:rPr>
      </w:pPr>
      <w:r>
        <w:rPr>
          <w:sz w:val="28"/>
          <w:szCs w:val="28"/>
          <w:lang w:val="uk-UA"/>
        </w:rPr>
        <w:t xml:space="preserve">      </w:t>
      </w:r>
    </w:p>
    <w:p w:rsidR="00066BD6" w:rsidRDefault="00066BD6" w:rsidP="00471F74">
      <w:pPr>
        <w:pStyle w:val="a5"/>
        <w:ind w:left="142"/>
        <w:rPr>
          <w:sz w:val="28"/>
          <w:szCs w:val="28"/>
          <w:lang w:val="uk-UA"/>
        </w:rPr>
      </w:pPr>
      <w:r>
        <w:rPr>
          <w:sz w:val="28"/>
          <w:szCs w:val="28"/>
          <w:lang w:val="uk-UA"/>
        </w:rPr>
        <w:t xml:space="preserve">               </w:t>
      </w:r>
      <w:r w:rsidR="00471F74">
        <w:rPr>
          <w:sz w:val="28"/>
          <w:szCs w:val="28"/>
          <w:lang w:val="uk-UA"/>
        </w:rPr>
        <w:t xml:space="preserve">Розглянувши звернення Переяслав-Хмельницького відділу поліції Головного управління Національної поліції в Київській області про затвердження  </w:t>
      </w:r>
      <w:r w:rsidR="00471F74" w:rsidRPr="00471F74">
        <w:rPr>
          <w:sz w:val="28"/>
          <w:szCs w:val="28"/>
          <w:lang w:val="uk-UA"/>
        </w:rPr>
        <w:t>Програми забезпечення громадського порядку та громадської безпеки на території Студениківс</w:t>
      </w:r>
      <w:r w:rsidR="00471F74">
        <w:rPr>
          <w:sz w:val="28"/>
          <w:szCs w:val="28"/>
          <w:lang w:val="uk-UA"/>
        </w:rPr>
        <w:t xml:space="preserve">ької сільської ради на 2020 рік, </w:t>
      </w:r>
      <w:r w:rsidR="00471F74" w:rsidRPr="00471F74">
        <w:rPr>
          <w:sz w:val="28"/>
          <w:szCs w:val="28"/>
          <w:lang w:val="uk-UA"/>
        </w:rPr>
        <w:t>к</w:t>
      </w:r>
      <w:r w:rsidRPr="00471F74">
        <w:rPr>
          <w:sz w:val="28"/>
          <w:szCs w:val="28"/>
          <w:lang w:val="uk-UA"/>
        </w:rPr>
        <w:t xml:space="preserve">еруючись ст. </w:t>
      </w:r>
      <w:r w:rsidR="00471F74" w:rsidRPr="00471F74">
        <w:rPr>
          <w:sz w:val="28"/>
          <w:szCs w:val="28"/>
          <w:lang w:val="uk-UA"/>
        </w:rPr>
        <w:t>26 Закону України «Про місцеве самоврядування в Україні»</w:t>
      </w:r>
      <w:r w:rsidR="00471F74">
        <w:rPr>
          <w:sz w:val="28"/>
          <w:szCs w:val="28"/>
          <w:lang w:val="uk-UA"/>
        </w:rPr>
        <w:t>,  сільська рада</w:t>
      </w:r>
    </w:p>
    <w:p w:rsidR="00471F74" w:rsidRDefault="00471F74" w:rsidP="00471F74">
      <w:pPr>
        <w:pStyle w:val="a5"/>
        <w:ind w:left="142"/>
        <w:rPr>
          <w:b/>
          <w:sz w:val="28"/>
          <w:szCs w:val="28"/>
          <w:lang w:val="uk-UA"/>
        </w:rPr>
      </w:pPr>
    </w:p>
    <w:p w:rsidR="00471F74" w:rsidRDefault="00471F74" w:rsidP="00471F74">
      <w:pPr>
        <w:pStyle w:val="a5"/>
        <w:ind w:left="142"/>
        <w:rPr>
          <w:b/>
          <w:sz w:val="28"/>
          <w:szCs w:val="28"/>
          <w:lang w:val="uk-UA"/>
        </w:rPr>
      </w:pPr>
      <w:r>
        <w:rPr>
          <w:b/>
          <w:sz w:val="28"/>
          <w:szCs w:val="28"/>
          <w:lang w:val="uk-UA"/>
        </w:rPr>
        <w:t>ВИРІШИЛА:</w:t>
      </w:r>
    </w:p>
    <w:p w:rsidR="00471F74" w:rsidRDefault="00471F74" w:rsidP="00471F74">
      <w:pPr>
        <w:pStyle w:val="a5"/>
        <w:ind w:left="142"/>
        <w:rPr>
          <w:b/>
          <w:sz w:val="28"/>
          <w:szCs w:val="28"/>
          <w:lang w:val="uk-UA"/>
        </w:rPr>
      </w:pPr>
    </w:p>
    <w:p w:rsidR="00471F74" w:rsidRDefault="00471F74" w:rsidP="00471F74">
      <w:pPr>
        <w:pStyle w:val="a5"/>
        <w:numPr>
          <w:ilvl w:val="0"/>
          <w:numId w:val="9"/>
        </w:numPr>
        <w:rPr>
          <w:sz w:val="28"/>
          <w:szCs w:val="28"/>
          <w:lang w:val="uk-UA"/>
        </w:rPr>
      </w:pPr>
      <w:r>
        <w:rPr>
          <w:sz w:val="28"/>
          <w:szCs w:val="28"/>
          <w:lang w:val="uk-UA"/>
        </w:rPr>
        <w:t xml:space="preserve">Затвердити Програму </w:t>
      </w:r>
      <w:r w:rsidRPr="00471F74">
        <w:rPr>
          <w:sz w:val="28"/>
          <w:szCs w:val="28"/>
          <w:lang w:val="uk-UA"/>
        </w:rPr>
        <w:t>забезпечення громадського порядку та громадської безпеки на території Студениківс</w:t>
      </w:r>
      <w:r>
        <w:rPr>
          <w:sz w:val="28"/>
          <w:szCs w:val="28"/>
          <w:lang w:val="uk-UA"/>
        </w:rPr>
        <w:t>ької сільської ради на 2020 рік</w:t>
      </w:r>
      <w:r w:rsidR="00805174">
        <w:rPr>
          <w:sz w:val="28"/>
          <w:szCs w:val="28"/>
          <w:lang w:val="uk-UA"/>
        </w:rPr>
        <w:t>. (Додається)</w:t>
      </w:r>
    </w:p>
    <w:p w:rsidR="00805174" w:rsidRDefault="00805174" w:rsidP="00471F74">
      <w:pPr>
        <w:pStyle w:val="a5"/>
        <w:numPr>
          <w:ilvl w:val="0"/>
          <w:numId w:val="9"/>
        </w:numPr>
        <w:rPr>
          <w:sz w:val="28"/>
          <w:szCs w:val="28"/>
          <w:lang w:val="uk-UA"/>
        </w:rPr>
      </w:pPr>
      <w:r>
        <w:rPr>
          <w:sz w:val="28"/>
          <w:szCs w:val="28"/>
          <w:lang w:val="uk-UA"/>
        </w:rPr>
        <w:t>Контроль за виконанням рішення покласти на постійну комісію з питань фінансів,</w:t>
      </w:r>
      <w:r w:rsidRPr="00805174">
        <w:rPr>
          <w:sz w:val="28"/>
          <w:szCs w:val="28"/>
          <w:lang w:val="uk-UA"/>
        </w:rPr>
        <w:t xml:space="preserve"> </w:t>
      </w:r>
      <w:r>
        <w:rPr>
          <w:sz w:val="28"/>
          <w:szCs w:val="28"/>
          <w:lang w:val="uk-UA"/>
        </w:rPr>
        <w:t>бюджету та планування соціально-економічного розвитку.</w:t>
      </w:r>
    </w:p>
    <w:p w:rsidR="00805174" w:rsidRDefault="00805174" w:rsidP="00805174">
      <w:pPr>
        <w:rPr>
          <w:sz w:val="28"/>
          <w:szCs w:val="28"/>
          <w:lang w:val="uk-UA"/>
        </w:rPr>
      </w:pPr>
    </w:p>
    <w:p w:rsidR="00805174" w:rsidRDefault="00805174" w:rsidP="00805174">
      <w:pPr>
        <w:rPr>
          <w:sz w:val="28"/>
          <w:szCs w:val="28"/>
          <w:lang w:val="uk-UA"/>
        </w:rPr>
      </w:pPr>
    </w:p>
    <w:p w:rsidR="00805174" w:rsidRDefault="00805174" w:rsidP="00805174">
      <w:pPr>
        <w:rPr>
          <w:sz w:val="28"/>
          <w:szCs w:val="28"/>
          <w:lang w:val="uk-UA"/>
        </w:rPr>
      </w:pPr>
      <w:r>
        <w:rPr>
          <w:sz w:val="28"/>
          <w:szCs w:val="28"/>
          <w:lang w:val="uk-UA"/>
        </w:rPr>
        <w:t xml:space="preserve">             Сільський  голова:                                 М.О. Лях</w:t>
      </w:r>
    </w:p>
    <w:p w:rsidR="00805174" w:rsidRDefault="00805174" w:rsidP="00805174">
      <w:pPr>
        <w:rPr>
          <w:sz w:val="28"/>
          <w:szCs w:val="28"/>
          <w:lang w:val="uk-UA"/>
        </w:rPr>
      </w:pPr>
    </w:p>
    <w:p w:rsidR="00805174" w:rsidRDefault="00805174" w:rsidP="00805174">
      <w:pPr>
        <w:rPr>
          <w:b/>
          <w:sz w:val="24"/>
          <w:szCs w:val="24"/>
          <w:lang w:val="uk-UA"/>
        </w:rPr>
      </w:pPr>
      <w:r w:rsidRPr="00805174">
        <w:rPr>
          <w:b/>
          <w:sz w:val="24"/>
          <w:szCs w:val="24"/>
          <w:lang w:val="uk-UA"/>
        </w:rPr>
        <w:t>с. Студеники</w:t>
      </w:r>
      <w:r w:rsidRPr="00805174">
        <w:rPr>
          <w:sz w:val="24"/>
          <w:szCs w:val="24"/>
          <w:lang w:val="uk-UA"/>
        </w:rPr>
        <w:t xml:space="preserve">    </w:t>
      </w:r>
    </w:p>
    <w:p w:rsidR="00805174" w:rsidRDefault="00805174" w:rsidP="00805174">
      <w:pPr>
        <w:rPr>
          <w:b/>
          <w:sz w:val="24"/>
          <w:szCs w:val="24"/>
          <w:lang w:val="uk-UA"/>
        </w:rPr>
      </w:pPr>
      <w:r>
        <w:rPr>
          <w:b/>
          <w:sz w:val="24"/>
          <w:szCs w:val="24"/>
          <w:lang w:val="uk-UA"/>
        </w:rPr>
        <w:t>№1049-ХХХІХ-УІІ</w:t>
      </w:r>
    </w:p>
    <w:p w:rsidR="00805174" w:rsidRPr="00805174" w:rsidRDefault="00805174" w:rsidP="00805174">
      <w:pPr>
        <w:rPr>
          <w:b/>
          <w:sz w:val="24"/>
          <w:szCs w:val="24"/>
          <w:lang w:val="uk-UA"/>
        </w:rPr>
      </w:pPr>
      <w:r>
        <w:rPr>
          <w:b/>
          <w:sz w:val="24"/>
          <w:szCs w:val="24"/>
          <w:lang w:val="uk-UA"/>
        </w:rPr>
        <w:t>11.12.2019</w:t>
      </w:r>
      <w:r w:rsidRPr="00805174">
        <w:rPr>
          <w:b/>
          <w:sz w:val="24"/>
          <w:szCs w:val="24"/>
          <w:lang w:val="uk-UA"/>
        </w:rPr>
        <w:t xml:space="preserve">                                 </w:t>
      </w:r>
    </w:p>
    <w:p w:rsidR="002F0862" w:rsidRDefault="002F0862" w:rsidP="00D62B5D">
      <w:pPr>
        <w:pStyle w:val="a5"/>
        <w:ind w:left="1080"/>
        <w:rPr>
          <w:b/>
          <w:sz w:val="24"/>
          <w:szCs w:val="24"/>
          <w:lang w:val="uk-UA"/>
        </w:rPr>
      </w:pPr>
    </w:p>
    <w:p w:rsidR="00805174" w:rsidRDefault="00805174" w:rsidP="00D62B5D">
      <w:pPr>
        <w:pStyle w:val="a5"/>
        <w:ind w:left="1080"/>
        <w:rPr>
          <w:b/>
          <w:sz w:val="24"/>
          <w:szCs w:val="24"/>
          <w:lang w:val="uk-UA"/>
        </w:rPr>
      </w:pPr>
    </w:p>
    <w:p w:rsidR="00805174" w:rsidRDefault="00805174" w:rsidP="00D62B5D">
      <w:pPr>
        <w:pStyle w:val="a5"/>
        <w:ind w:left="1080"/>
        <w:rPr>
          <w:b/>
          <w:sz w:val="24"/>
          <w:szCs w:val="24"/>
          <w:lang w:val="uk-UA"/>
        </w:rPr>
      </w:pPr>
    </w:p>
    <w:p w:rsidR="00805174" w:rsidRDefault="00805174" w:rsidP="00D62B5D">
      <w:pPr>
        <w:pStyle w:val="a5"/>
        <w:ind w:left="1080"/>
        <w:rPr>
          <w:b/>
          <w:sz w:val="24"/>
          <w:szCs w:val="24"/>
          <w:lang w:val="uk-UA"/>
        </w:rPr>
      </w:pPr>
    </w:p>
    <w:p w:rsidR="00805174" w:rsidRDefault="00805174" w:rsidP="00D62B5D">
      <w:pPr>
        <w:pStyle w:val="a5"/>
        <w:ind w:left="1080"/>
        <w:rPr>
          <w:b/>
          <w:sz w:val="24"/>
          <w:szCs w:val="24"/>
          <w:lang w:val="uk-UA"/>
        </w:rPr>
      </w:pPr>
    </w:p>
    <w:p w:rsidR="00805174" w:rsidRDefault="00805174" w:rsidP="00D62B5D">
      <w:pPr>
        <w:pStyle w:val="a5"/>
        <w:ind w:left="1080"/>
        <w:rPr>
          <w:b/>
          <w:sz w:val="24"/>
          <w:szCs w:val="24"/>
          <w:lang w:val="uk-UA"/>
        </w:rPr>
      </w:pPr>
    </w:p>
    <w:p w:rsidR="00805174" w:rsidRDefault="00805174" w:rsidP="00D62B5D">
      <w:pPr>
        <w:pStyle w:val="a5"/>
        <w:ind w:left="1080"/>
        <w:rPr>
          <w:b/>
          <w:sz w:val="24"/>
          <w:szCs w:val="24"/>
          <w:lang w:val="uk-UA"/>
        </w:rPr>
      </w:pPr>
    </w:p>
    <w:p w:rsidR="00805174" w:rsidRDefault="00805174" w:rsidP="00D62B5D">
      <w:pPr>
        <w:pStyle w:val="a5"/>
        <w:ind w:left="1080"/>
        <w:rPr>
          <w:b/>
          <w:sz w:val="24"/>
          <w:szCs w:val="24"/>
          <w:lang w:val="uk-UA"/>
        </w:rPr>
      </w:pPr>
    </w:p>
    <w:p w:rsidR="00805174" w:rsidRDefault="00805174" w:rsidP="00D62B5D">
      <w:pPr>
        <w:pStyle w:val="a5"/>
        <w:ind w:left="1080"/>
        <w:rPr>
          <w:b/>
          <w:sz w:val="24"/>
          <w:szCs w:val="24"/>
          <w:lang w:val="uk-UA"/>
        </w:rPr>
      </w:pPr>
    </w:p>
    <w:p w:rsidR="00805174" w:rsidRDefault="00805174" w:rsidP="00D62B5D">
      <w:pPr>
        <w:pStyle w:val="a5"/>
        <w:ind w:left="1080"/>
        <w:rPr>
          <w:b/>
          <w:sz w:val="24"/>
          <w:szCs w:val="24"/>
          <w:lang w:val="uk-UA"/>
        </w:rPr>
      </w:pPr>
    </w:p>
    <w:p w:rsidR="002F0862" w:rsidRDefault="002F0862" w:rsidP="00D62B5D">
      <w:pPr>
        <w:pStyle w:val="a5"/>
        <w:ind w:left="1080"/>
        <w:rPr>
          <w:b/>
          <w:sz w:val="24"/>
          <w:szCs w:val="24"/>
          <w:lang w:val="uk-UA"/>
        </w:rPr>
      </w:pPr>
    </w:p>
    <w:p w:rsidR="00793421" w:rsidRDefault="00793421" w:rsidP="00D62B5D">
      <w:pPr>
        <w:pStyle w:val="a5"/>
        <w:ind w:left="1080"/>
        <w:rPr>
          <w:b/>
          <w:sz w:val="24"/>
          <w:szCs w:val="24"/>
          <w:lang w:val="uk-UA"/>
        </w:rPr>
      </w:pPr>
    </w:p>
    <w:p w:rsidR="00793421" w:rsidRDefault="00793421" w:rsidP="00D62B5D">
      <w:pPr>
        <w:pStyle w:val="a5"/>
        <w:ind w:left="1080"/>
        <w:rPr>
          <w:b/>
          <w:sz w:val="24"/>
          <w:szCs w:val="24"/>
          <w:lang w:val="uk-UA"/>
        </w:rPr>
      </w:pPr>
    </w:p>
    <w:p w:rsidR="002F0862" w:rsidRPr="002F0862" w:rsidRDefault="002F0862" w:rsidP="002F0862">
      <w:pPr>
        <w:spacing w:after="200" w:line="276" w:lineRule="auto"/>
        <w:ind w:left="720" w:right="-6"/>
        <w:contextualSpacing/>
        <w:jc w:val="both"/>
        <w:rPr>
          <w:rFonts w:eastAsiaTheme="minorHAnsi"/>
          <w:b/>
          <w:color w:val="000000"/>
          <w:sz w:val="28"/>
          <w:szCs w:val="28"/>
          <w:lang w:val="uk-UA" w:eastAsia="en-US"/>
        </w:rPr>
      </w:pPr>
    </w:p>
    <w:p w:rsidR="002F0862" w:rsidRPr="002F0862" w:rsidRDefault="002F0862" w:rsidP="002F0862">
      <w:pPr>
        <w:spacing w:after="200" w:line="276" w:lineRule="auto"/>
        <w:jc w:val="both"/>
        <w:rPr>
          <w:rFonts w:asciiTheme="minorHAnsi" w:eastAsiaTheme="minorHAnsi" w:hAnsiTheme="minorHAnsi" w:cs="Courier New"/>
          <w:color w:val="000000"/>
          <w:sz w:val="22"/>
          <w:lang w:val="uk-UA" w:eastAsia="en-US"/>
        </w:rPr>
      </w:pPr>
      <w:r w:rsidRPr="002F0862">
        <w:rPr>
          <w:rFonts w:asciiTheme="minorHAnsi" w:eastAsiaTheme="minorHAnsi" w:hAnsiTheme="minorHAnsi" w:cstheme="minorBidi"/>
          <w:noProof/>
          <w:sz w:val="22"/>
          <w:szCs w:val="22"/>
          <w:lang w:val="uk-UA" w:eastAsia="uk-UA"/>
        </w:rPr>
        <w:drawing>
          <wp:anchor distT="0" distB="0" distL="114300" distR="114300" simplePos="0" relativeHeight="251659264" behindDoc="0" locked="0" layoutInCell="0" allowOverlap="1" wp14:anchorId="1B9A881F" wp14:editId="1264C948">
            <wp:simplePos x="0" y="0"/>
            <wp:positionH relativeFrom="column">
              <wp:posOffset>2847975</wp:posOffset>
            </wp:positionH>
            <wp:positionV relativeFrom="paragraph">
              <wp:posOffset>-335280</wp:posOffset>
            </wp:positionV>
            <wp:extent cx="400050" cy="563245"/>
            <wp:effectExtent l="0" t="0" r="0" b="8255"/>
            <wp:wrapSquare wrapText="bothSides"/>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0862" w:rsidRPr="002F0862" w:rsidRDefault="002F0862" w:rsidP="002F0862">
      <w:pPr>
        <w:spacing w:after="200" w:line="276" w:lineRule="auto"/>
        <w:jc w:val="center"/>
        <w:rPr>
          <w:rFonts w:asciiTheme="minorHAnsi" w:eastAsiaTheme="minorHAnsi" w:hAnsiTheme="minorHAnsi" w:cs="Courier New"/>
          <w:color w:val="000000"/>
          <w:sz w:val="22"/>
          <w:lang w:val="uk-UA" w:eastAsia="en-US"/>
        </w:rPr>
      </w:pPr>
    </w:p>
    <w:p w:rsidR="002F0862" w:rsidRPr="002F0862" w:rsidRDefault="002F0862" w:rsidP="002F0862">
      <w:pPr>
        <w:widowControl w:val="0"/>
        <w:jc w:val="center"/>
        <w:rPr>
          <w:snapToGrid w:val="0"/>
          <w:sz w:val="28"/>
          <w:szCs w:val="28"/>
          <w:lang w:val="uk-UA"/>
          <w14:shadow w14:blurRad="50800" w14:dist="38100" w14:dir="2700000" w14:sx="100000" w14:sy="100000" w14:kx="0" w14:ky="0" w14:algn="tl">
            <w14:srgbClr w14:val="000000">
              <w14:alpha w14:val="60000"/>
            </w14:srgbClr>
          </w14:shadow>
        </w:rPr>
      </w:pPr>
      <w:r w:rsidRPr="002F0862">
        <w:rPr>
          <w:b/>
          <w:snapToGrid w:val="0"/>
          <w:sz w:val="28"/>
          <w:szCs w:val="28"/>
          <w:lang w:val="uk-UA"/>
          <w14:shadow w14:blurRad="50800" w14:dist="38100" w14:dir="2700000" w14:sx="100000" w14:sy="100000" w14:kx="0" w14:ky="0" w14:algn="tl">
            <w14:srgbClr w14:val="000000">
              <w14:alpha w14:val="60000"/>
            </w14:srgbClr>
          </w14:shadow>
        </w:rPr>
        <w:t>СТУДЕНИКІВСЬКА  СІЛЬСЬКА  РАДА</w:t>
      </w:r>
    </w:p>
    <w:p w:rsidR="002F0862" w:rsidRPr="002F0862" w:rsidRDefault="002F0862" w:rsidP="002F0862">
      <w:pPr>
        <w:widowControl w:val="0"/>
        <w:jc w:val="center"/>
        <w:rPr>
          <w:b/>
          <w:snapToGrid w:val="0"/>
          <w:sz w:val="28"/>
          <w:szCs w:val="28"/>
          <w:lang w:val="uk-UA"/>
          <w14:shadow w14:blurRad="50800" w14:dist="38100" w14:dir="2700000" w14:sx="100000" w14:sy="100000" w14:kx="0" w14:ky="0" w14:algn="tl">
            <w14:srgbClr w14:val="000000">
              <w14:alpha w14:val="60000"/>
            </w14:srgbClr>
          </w14:shadow>
        </w:rPr>
      </w:pPr>
      <w:r w:rsidRPr="002F0862">
        <w:rPr>
          <w:b/>
          <w:snapToGrid w:val="0"/>
          <w:sz w:val="28"/>
          <w:szCs w:val="28"/>
          <w:lang w:val="uk-UA"/>
          <w14:shadow w14:blurRad="50800" w14:dist="38100" w14:dir="2700000" w14:sx="100000" w14:sy="100000" w14:kx="0" w14:ky="0" w14:algn="tl">
            <w14:srgbClr w14:val="000000">
              <w14:alpha w14:val="60000"/>
            </w14:srgbClr>
          </w14:shadow>
        </w:rPr>
        <w:t>ПЕРЕЯСЛАВ-ХМЕЛЬНИЦЬКОГО  РАЙОНУ</w:t>
      </w:r>
    </w:p>
    <w:p w:rsidR="002F0862" w:rsidRPr="002F0862" w:rsidRDefault="002F0862" w:rsidP="002F0862">
      <w:pPr>
        <w:widowControl w:val="0"/>
        <w:jc w:val="center"/>
        <w:rPr>
          <w:b/>
          <w:snapToGrid w:val="0"/>
          <w:sz w:val="28"/>
          <w:szCs w:val="28"/>
          <w:lang w:val="uk-UA"/>
          <w14:shadow w14:blurRad="50800" w14:dist="38100" w14:dir="2700000" w14:sx="100000" w14:sy="100000" w14:kx="0" w14:ky="0" w14:algn="tl">
            <w14:srgbClr w14:val="000000">
              <w14:alpha w14:val="60000"/>
            </w14:srgbClr>
          </w14:shadow>
        </w:rPr>
      </w:pPr>
      <w:r w:rsidRPr="002F0862">
        <w:rPr>
          <w:b/>
          <w:snapToGrid w:val="0"/>
          <w:sz w:val="28"/>
          <w:szCs w:val="28"/>
          <w:lang w:val="uk-UA"/>
          <w14:shadow w14:blurRad="50800" w14:dist="38100" w14:dir="2700000" w14:sx="100000" w14:sy="100000" w14:kx="0" w14:ky="0" w14:algn="tl">
            <w14:srgbClr w14:val="000000">
              <w14:alpha w14:val="60000"/>
            </w14:srgbClr>
          </w14:shadow>
        </w:rPr>
        <w:t>КИЇВСЬКОЇ  ОБЛАСТІ</w:t>
      </w:r>
    </w:p>
    <w:p w:rsidR="002F0862" w:rsidRPr="002F0862" w:rsidRDefault="002F0862" w:rsidP="002F0862">
      <w:pPr>
        <w:spacing w:after="200" w:line="276" w:lineRule="auto"/>
        <w:jc w:val="center"/>
        <w:rPr>
          <w:rFonts w:eastAsiaTheme="minorHAnsi"/>
          <w:b/>
          <w:sz w:val="28"/>
          <w:szCs w:val="28"/>
          <w:lang w:val="uk-UA" w:eastAsia="en-US"/>
        </w:rPr>
      </w:pPr>
      <w:r w:rsidRPr="002F0862">
        <w:rPr>
          <w:rFonts w:eastAsiaTheme="minorHAnsi"/>
          <w:b/>
          <w:sz w:val="28"/>
          <w:szCs w:val="28"/>
          <w:lang w:val="uk-UA" w:eastAsia="en-US"/>
        </w:rPr>
        <w:t>СЬОМОГО СКЛИКАННЯ</w:t>
      </w:r>
    </w:p>
    <w:p w:rsidR="002F0862" w:rsidRPr="002F0862" w:rsidRDefault="002F0862" w:rsidP="002F0862">
      <w:pPr>
        <w:spacing w:after="200" w:line="276" w:lineRule="auto"/>
        <w:jc w:val="center"/>
        <w:rPr>
          <w:rFonts w:eastAsiaTheme="minorHAnsi"/>
          <w:b/>
          <w:sz w:val="30"/>
          <w:szCs w:val="30"/>
          <w:lang w:val="uk-UA" w:eastAsia="en-US"/>
        </w:rPr>
      </w:pPr>
      <w:r w:rsidRPr="002F0862">
        <w:rPr>
          <w:rFonts w:eastAsiaTheme="minorHAnsi"/>
          <w:b/>
          <w:sz w:val="30"/>
          <w:szCs w:val="30"/>
          <w:lang w:val="uk-UA" w:eastAsia="en-US"/>
        </w:rPr>
        <w:t>РІШЕННЯ</w:t>
      </w:r>
    </w:p>
    <w:p w:rsidR="002F0862" w:rsidRPr="002F0862" w:rsidRDefault="002F0862" w:rsidP="002F0862">
      <w:pPr>
        <w:spacing w:after="200" w:line="276" w:lineRule="auto"/>
        <w:jc w:val="center"/>
        <w:rPr>
          <w:rFonts w:asciiTheme="minorHAnsi" w:eastAsiaTheme="minorHAnsi" w:hAnsiTheme="minorHAnsi" w:cstheme="minorBidi"/>
          <w:b/>
          <w:sz w:val="30"/>
          <w:szCs w:val="30"/>
          <w:lang w:val="uk-UA" w:eastAsia="en-US"/>
        </w:rPr>
      </w:pPr>
    </w:p>
    <w:p w:rsidR="002F0862" w:rsidRPr="002F0862" w:rsidRDefault="002F0862" w:rsidP="002F0862">
      <w:pPr>
        <w:spacing w:after="200" w:line="276" w:lineRule="auto"/>
        <w:rPr>
          <w:rFonts w:asciiTheme="minorHAnsi" w:eastAsiaTheme="minorHAnsi" w:hAnsiTheme="minorHAnsi" w:cstheme="minorBidi"/>
          <w:sz w:val="28"/>
          <w:szCs w:val="28"/>
          <w:lang w:val="uk-UA" w:eastAsia="en-US"/>
        </w:rPr>
      </w:pPr>
    </w:p>
    <w:p w:rsidR="002F0862" w:rsidRPr="002F0862" w:rsidRDefault="002F0862" w:rsidP="002F0862">
      <w:pPr>
        <w:rPr>
          <w:rFonts w:eastAsiaTheme="minorHAnsi"/>
          <w:b/>
          <w:sz w:val="28"/>
          <w:szCs w:val="28"/>
          <w:lang w:val="uk-UA" w:eastAsia="en-US"/>
        </w:rPr>
      </w:pPr>
      <w:r w:rsidRPr="002F0862">
        <w:rPr>
          <w:rFonts w:eastAsiaTheme="minorHAnsi"/>
          <w:b/>
          <w:sz w:val="28"/>
          <w:szCs w:val="28"/>
          <w:lang w:val="uk-UA" w:eastAsia="en-US"/>
        </w:rPr>
        <w:t>Про внесення змін до складу тендерного комітету з</w:t>
      </w:r>
    </w:p>
    <w:p w:rsidR="002F0862" w:rsidRPr="002F0862" w:rsidRDefault="002F0862" w:rsidP="002F0862">
      <w:pPr>
        <w:rPr>
          <w:rFonts w:eastAsiaTheme="minorHAnsi"/>
          <w:b/>
          <w:sz w:val="28"/>
          <w:szCs w:val="28"/>
          <w:lang w:val="uk-UA" w:eastAsia="en-US"/>
        </w:rPr>
      </w:pPr>
      <w:r w:rsidRPr="002F0862">
        <w:rPr>
          <w:rFonts w:eastAsiaTheme="minorHAnsi"/>
          <w:b/>
          <w:sz w:val="28"/>
          <w:szCs w:val="28"/>
          <w:lang w:val="uk-UA" w:eastAsia="en-US"/>
        </w:rPr>
        <w:t>публічних закупівель</w:t>
      </w:r>
    </w:p>
    <w:p w:rsidR="002F0862" w:rsidRPr="002F0862" w:rsidRDefault="002F0862" w:rsidP="002F0862">
      <w:pPr>
        <w:rPr>
          <w:rFonts w:eastAsiaTheme="minorHAnsi"/>
          <w:b/>
          <w:sz w:val="28"/>
          <w:szCs w:val="28"/>
          <w:lang w:val="uk-UA" w:eastAsia="en-US"/>
        </w:rPr>
      </w:pPr>
      <w:r w:rsidRPr="002F0862">
        <w:rPr>
          <w:rFonts w:eastAsiaTheme="minorHAnsi"/>
          <w:b/>
          <w:sz w:val="28"/>
          <w:szCs w:val="28"/>
          <w:lang w:val="uk-UA" w:eastAsia="en-US"/>
        </w:rPr>
        <w:t xml:space="preserve"> Студениківської сільської ради</w:t>
      </w:r>
    </w:p>
    <w:p w:rsidR="002F0862" w:rsidRPr="002F0862" w:rsidRDefault="002F0862" w:rsidP="002F0862">
      <w:pPr>
        <w:spacing w:after="200" w:line="276" w:lineRule="auto"/>
        <w:rPr>
          <w:rFonts w:asciiTheme="minorHAnsi" w:eastAsiaTheme="minorHAnsi" w:hAnsiTheme="minorHAnsi" w:cstheme="minorBidi"/>
          <w:sz w:val="28"/>
          <w:szCs w:val="28"/>
          <w:lang w:val="uk-UA" w:eastAsia="en-US"/>
        </w:rPr>
      </w:pPr>
    </w:p>
    <w:p w:rsidR="002F0862" w:rsidRPr="002F0862" w:rsidRDefault="002F0862" w:rsidP="002F0862">
      <w:pPr>
        <w:rPr>
          <w:color w:val="000000"/>
          <w:sz w:val="28"/>
          <w:szCs w:val="28"/>
          <w:lang w:val="uk-UA" w:eastAsia="uk-UA"/>
        </w:rPr>
      </w:pPr>
      <w:r w:rsidRPr="002F0862">
        <w:rPr>
          <w:color w:val="000000"/>
          <w:sz w:val="28"/>
          <w:szCs w:val="28"/>
          <w:lang w:val="uk-UA" w:eastAsia="uk-UA"/>
        </w:rPr>
        <w:t>Відповідно до абзацу 1 статті 11 Закону України «Про публічні закупівлі» № 922-УІІІ від 25.12.2015 року(зі змінами та доповненнями), ст. 26 Закону України «Про місцеве самоврядування в Україні», сільська рада вирішила</w:t>
      </w:r>
    </w:p>
    <w:p w:rsidR="002F0862" w:rsidRPr="002F0862" w:rsidRDefault="002F0862" w:rsidP="002F0862">
      <w:pPr>
        <w:rPr>
          <w:color w:val="000000"/>
          <w:sz w:val="28"/>
          <w:szCs w:val="28"/>
          <w:lang w:val="uk-UA" w:eastAsia="uk-UA"/>
        </w:rPr>
      </w:pPr>
    </w:p>
    <w:p w:rsidR="002F0862" w:rsidRPr="002F0862" w:rsidRDefault="002F0862" w:rsidP="002F0862">
      <w:pPr>
        <w:numPr>
          <w:ilvl w:val="0"/>
          <w:numId w:val="8"/>
        </w:numPr>
        <w:autoSpaceDE w:val="0"/>
        <w:autoSpaceDN w:val="0"/>
        <w:adjustRightInd w:val="0"/>
        <w:spacing w:after="160" w:line="259" w:lineRule="auto"/>
        <w:contextualSpacing/>
        <w:jc w:val="both"/>
        <w:rPr>
          <w:rFonts w:eastAsia="Calibri"/>
          <w:sz w:val="28"/>
          <w:szCs w:val="28"/>
          <w:lang w:val="uk-UA" w:eastAsia="en-US"/>
        </w:rPr>
      </w:pPr>
      <w:r w:rsidRPr="002F0862">
        <w:rPr>
          <w:rFonts w:eastAsiaTheme="minorHAnsi"/>
          <w:sz w:val="28"/>
          <w:szCs w:val="28"/>
          <w:lang w:val="uk-UA" w:eastAsia="en-US"/>
        </w:rPr>
        <w:t>Внести зміни до складу тендерного комітету, ввівши до його складу головного спеціаліста відділу з юридичних питань Водолазьку Дарину Олегівну.</w:t>
      </w:r>
    </w:p>
    <w:p w:rsidR="002F0862" w:rsidRPr="002F0862" w:rsidRDefault="002F0862" w:rsidP="002F0862">
      <w:pPr>
        <w:numPr>
          <w:ilvl w:val="0"/>
          <w:numId w:val="8"/>
        </w:numPr>
        <w:autoSpaceDE w:val="0"/>
        <w:autoSpaceDN w:val="0"/>
        <w:adjustRightInd w:val="0"/>
        <w:spacing w:after="160" w:line="259" w:lineRule="auto"/>
        <w:contextualSpacing/>
        <w:jc w:val="both"/>
        <w:rPr>
          <w:rFonts w:eastAsiaTheme="minorHAnsi"/>
          <w:sz w:val="28"/>
          <w:szCs w:val="28"/>
          <w:lang w:val="uk-UA" w:eastAsia="en-US"/>
        </w:rPr>
      </w:pPr>
      <w:r w:rsidRPr="002F0862">
        <w:rPr>
          <w:rFonts w:eastAsiaTheme="minorHAnsi"/>
          <w:sz w:val="28"/>
          <w:szCs w:val="28"/>
          <w:lang w:val="uk-UA" w:eastAsia="en-US"/>
        </w:rPr>
        <w:t>Контроль за виконанням цього рішення покласти на сільського голову.</w:t>
      </w:r>
    </w:p>
    <w:p w:rsidR="002F0862" w:rsidRPr="002F0862" w:rsidRDefault="002F0862" w:rsidP="002F0862">
      <w:pPr>
        <w:spacing w:before="100" w:beforeAutospacing="1" w:after="100" w:afterAutospacing="1" w:line="276" w:lineRule="auto"/>
        <w:jc w:val="both"/>
        <w:rPr>
          <w:rFonts w:eastAsiaTheme="minorHAnsi"/>
          <w:sz w:val="28"/>
          <w:szCs w:val="28"/>
          <w:lang w:val="uk-UA" w:eastAsia="en-US"/>
        </w:rPr>
      </w:pPr>
    </w:p>
    <w:p w:rsidR="002F0862" w:rsidRPr="002F0862" w:rsidRDefault="002F0862" w:rsidP="002F0862">
      <w:pPr>
        <w:spacing w:before="100" w:beforeAutospacing="1" w:after="100" w:afterAutospacing="1" w:line="276" w:lineRule="auto"/>
        <w:jc w:val="both"/>
        <w:rPr>
          <w:rFonts w:eastAsiaTheme="minorHAnsi"/>
          <w:sz w:val="28"/>
          <w:szCs w:val="28"/>
          <w:lang w:val="uk-UA" w:eastAsia="en-US"/>
        </w:rPr>
      </w:pPr>
      <w:r w:rsidRPr="002F0862">
        <w:rPr>
          <w:rFonts w:eastAsiaTheme="minorHAnsi"/>
          <w:sz w:val="28"/>
          <w:szCs w:val="28"/>
          <w:lang w:val="uk-UA" w:eastAsia="en-US"/>
        </w:rPr>
        <w:t xml:space="preserve">                Сільський голова                                                  М.О. Лях</w:t>
      </w:r>
    </w:p>
    <w:p w:rsidR="002F0862" w:rsidRPr="002F0862" w:rsidRDefault="002F0862" w:rsidP="002F0862">
      <w:pPr>
        <w:spacing w:before="100" w:beforeAutospacing="1" w:after="100" w:afterAutospacing="1" w:line="276" w:lineRule="auto"/>
        <w:jc w:val="both"/>
        <w:rPr>
          <w:rFonts w:eastAsiaTheme="minorHAnsi"/>
          <w:sz w:val="28"/>
          <w:szCs w:val="28"/>
          <w:lang w:val="uk-UA" w:eastAsia="en-US"/>
        </w:rPr>
      </w:pPr>
    </w:p>
    <w:p w:rsidR="002F0862" w:rsidRPr="002F0862" w:rsidRDefault="002F0862" w:rsidP="002F0862">
      <w:pPr>
        <w:rPr>
          <w:rFonts w:eastAsiaTheme="minorHAnsi"/>
          <w:b/>
          <w:sz w:val="28"/>
          <w:szCs w:val="28"/>
          <w:lang w:val="uk-UA" w:eastAsia="en-US"/>
        </w:rPr>
      </w:pPr>
      <w:r w:rsidRPr="002F0862">
        <w:rPr>
          <w:rFonts w:eastAsiaTheme="minorHAnsi"/>
          <w:b/>
          <w:sz w:val="28"/>
          <w:szCs w:val="28"/>
          <w:lang w:val="uk-UA" w:eastAsia="en-US"/>
        </w:rPr>
        <w:t>с. Студеники</w:t>
      </w:r>
    </w:p>
    <w:p w:rsidR="00793421" w:rsidRDefault="002F0862" w:rsidP="002F0862">
      <w:pPr>
        <w:pStyle w:val="a5"/>
        <w:ind w:left="0"/>
        <w:rPr>
          <w:b/>
          <w:sz w:val="24"/>
          <w:szCs w:val="24"/>
          <w:lang w:val="uk-UA"/>
        </w:rPr>
      </w:pPr>
      <w:r>
        <w:rPr>
          <w:b/>
          <w:sz w:val="24"/>
          <w:szCs w:val="24"/>
          <w:lang w:val="uk-UA"/>
        </w:rPr>
        <w:t>№1050-ХХХІХ-УІІ</w:t>
      </w:r>
    </w:p>
    <w:p w:rsidR="002F0862" w:rsidRDefault="002F0862" w:rsidP="002F0862">
      <w:pPr>
        <w:pStyle w:val="a5"/>
        <w:ind w:left="0"/>
        <w:rPr>
          <w:b/>
          <w:sz w:val="24"/>
          <w:szCs w:val="24"/>
          <w:lang w:val="uk-UA"/>
        </w:rPr>
      </w:pPr>
      <w:r>
        <w:rPr>
          <w:b/>
          <w:sz w:val="24"/>
          <w:szCs w:val="24"/>
          <w:lang w:val="uk-UA"/>
        </w:rPr>
        <w:t>11.12.2019</w:t>
      </w:r>
    </w:p>
    <w:p w:rsidR="004167C8" w:rsidRDefault="004167C8" w:rsidP="002F0862">
      <w:pPr>
        <w:pStyle w:val="a5"/>
        <w:ind w:left="0"/>
        <w:rPr>
          <w:b/>
          <w:sz w:val="24"/>
          <w:szCs w:val="24"/>
          <w:lang w:val="uk-UA"/>
        </w:rPr>
      </w:pPr>
    </w:p>
    <w:p w:rsidR="004167C8" w:rsidRDefault="004167C8" w:rsidP="002F0862">
      <w:pPr>
        <w:pStyle w:val="a5"/>
        <w:ind w:left="0"/>
        <w:rPr>
          <w:b/>
          <w:sz w:val="24"/>
          <w:szCs w:val="24"/>
          <w:lang w:val="uk-UA"/>
        </w:rPr>
      </w:pPr>
    </w:p>
    <w:p w:rsidR="004167C8" w:rsidRDefault="004167C8" w:rsidP="002F0862">
      <w:pPr>
        <w:pStyle w:val="a5"/>
        <w:ind w:left="0"/>
        <w:rPr>
          <w:b/>
          <w:sz w:val="24"/>
          <w:szCs w:val="24"/>
          <w:lang w:val="uk-UA"/>
        </w:rPr>
      </w:pPr>
    </w:p>
    <w:p w:rsidR="004167C8" w:rsidRDefault="004167C8" w:rsidP="002F0862">
      <w:pPr>
        <w:pStyle w:val="a5"/>
        <w:ind w:left="0"/>
        <w:rPr>
          <w:b/>
          <w:sz w:val="24"/>
          <w:szCs w:val="24"/>
          <w:lang w:val="uk-UA"/>
        </w:rPr>
      </w:pPr>
    </w:p>
    <w:p w:rsidR="004167C8" w:rsidRDefault="004167C8" w:rsidP="002F0862">
      <w:pPr>
        <w:pStyle w:val="a5"/>
        <w:ind w:left="0"/>
        <w:rPr>
          <w:b/>
          <w:sz w:val="24"/>
          <w:szCs w:val="24"/>
          <w:lang w:val="uk-UA"/>
        </w:rPr>
      </w:pPr>
    </w:p>
    <w:p w:rsidR="004167C8" w:rsidRDefault="004167C8" w:rsidP="002F0862">
      <w:pPr>
        <w:pStyle w:val="a5"/>
        <w:ind w:left="0"/>
        <w:rPr>
          <w:b/>
          <w:sz w:val="24"/>
          <w:szCs w:val="24"/>
          <w:lang w:val="uk-UA"/>
        </w:rPr>
      </w:pPr>
    </w:p>
    <w:p w:rsidR="004167C8" w:rsidRDefault="004167C8" w:rsidP="002F0862">
      <w:pPr>
        <w:pStyle w:val="a5"/>
        <w:ind w:left="0"/>
        <w:rPr>
          <w:b/>
          <w:sz w:val="24"/>
          <w:szCs w:val="24"/>
          <w:lang w:val="uk-UA"/>
        </w:rPr>
      </w:pPr>
    </w:p>
    <w:p w:rsidR="004167C8" w:rsidRDefault="004167C8" w:rsidP="002F0862">
      <w:pPr>
        <w:pStyle w:val="a5"/>
        <w:ind w:left="0"/>
        <w:rPr>
          <w:b/>
          <w:sz w:val="24"/>
          <w:szCs w:val="24"/>
          <w:lang w:val="uk-UA"/>
        </w:rPr>
      </w:pPr>
    </w:p>
    <w:p w:rsidR="004167C8" w:rsidRDefault="004167C8" w:rsidP="002F0862">
      <w:pPr>
        <w:pStyle w:val="a5"/>
        <w:ind w:left="0"/>
        <w:rPr>
          <w:b/>
          <w:sz w:val="24"/>
          <w:szCs w:val="24"/>
          <w:lang w:val="uk-UA"/>
        </w:rPr>
      </w:pPr>
    </w:p>
    <w:p w:rsidR="004167C8" w:rsidRDefault="004167C8" w:rsidP="002F0862">
      <w:pPr>
        <w:pStyle w:val="a5"/>
        <w:ind w:left="0"/>
        <w:rPr>
          <w:b/>
          <w:sz w:val="24"/>
          <w:szCs w:val="24"/>
          <w:lang w:val="uk-UA"/>
        </w:rPr>
      </w:pPr>
    </w:p>
    <w:p w:rsidR="004167C8" w:rsidRDefault="004167C8" w:rsidP="002F0862">
      <w:pPr>
        <w:pStyle w:val="a5"/>
        <w:ind w:left="0"/>
        <w:rPr>
          <w:b/>
          <w:sz w:val="24"/>
          <w:szCs w:val="24"/>
          <w:lang w:val="uk-UA"/>
        </w:rPr>
      </w:pPr>
    </w:p>
    <w:p w:rsidR="004167C8" w:rsidRDefault="004167C8" w:rsidP="002F0862">
      <w:pPr>
        <w:pStyle w:val="a5"/>
        <w:ind w:left="0"/>
        <w:rPr>
          <w:b/>
          <w:sz w:val="24"/>
          <w:szCs w:val="24"/>
          <w:lang w:val="uk-UA"/>
        </w:rPr>
      </w:pPr>
    </w:p>
    <w:p w:rsidR="004167C8" w:rsidRDefault="004167C8" w:rsidP="002F0862">
      <w:pPr>
        <w:pStyle w:val="a5"/>
        <w:ind w:left="0"/>
        <w:rPr>
          <w:b/>
          <w:sz w:val="24"/>
          <w:szCs w:val="24"/>
          <w:lang w:val="uk-UA"/>
        </w:rPr>
      </w:pPr>
    </w:p>
    <w:p w:rsidR="00057F0A" w:rsidRDefault="00057F0A" w:rsidP="00057F0A">
      <w:pPr>
        <w:jc w:val="center"/>
        <w:rPr>
          <w:sz w:val="28"/>
          <w:szCs w:val="28"/>
          <w:lang w:val="uk-UA"/>
        </w:rPr>
      </w:pPr>
      <w:r w:rsidRPr="004D4034">
        <w:rPr>
          <w:noProof/>
          <w:sz w:val="28"/>
          <w:szCs w:val="28"/>
          <w:lang w:val="uk-UA" w:eastAsia="uk-UA"/>
        </w:rPr>
        <w:drawing>
          <wp:inline distT="0" distB="0" distL="0" distR="0" wp14:anchorId="21D8C89D" wp14:editId="1494F3BF">
            <wp:extent cx="495300" cy="685800"/>
            <wp:effectExtent l="0" t="0" r="0" b="0"/>
            <wp:docPr id="10" name="Рисунок 1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Default="00057F0A" w:rsidP="00057F0A">
      <w:pPr>
        <w:jc w:val="center"/>
        <w:rPr>
          <w:b/>
          <w:sz w:val="28"/>
          <w:szCs w:val="28"/>
          <w:lang w:val="uk-UA"/>
        </w:rPr>
      </w:pPr>
    </w:p>
    <w:p w:rsidR="00057F0A" w:rsidRPr="000505C1" w:rsidRDefault="00057F0A" w:rsidP="00057F0A">
      <w:pPr>
        <w:jc w:val="center"/>
        <w:rPr>
          <w:b/>
          <w:lang w:val="uk-UA"/>
        </w:rPr>
      </w:pPr>
      <w:r>
        <w:rPr>
          <w:b/>
          <w:lang w:val="uk-UA"/>
        </w:rPr>
        <w:t xml:space="preserve">СТУДЕНИКІВСЬКА </w:t>
      </w:r>
      <w:r w:rsidRPr="000505C1">
        <w:rPr>
          <w:b/>
          <w:lang w:val="uk-UA"/>
        </w:rPr>
        <w:t xml:space="preserve">  СІЛЬСЬКА  РАДА</w:t>
      </w:r>
    </w:p>
    <w:p w:rsidR="00057F0A" w:rsidRPr="000505C1" w:rsidRDefault="00057F0A" w:rsidP="00057F0A">
      <w:pPr>
        <w:jc w:val="center"/>
        <w:rPr>
          <w:b/>
          <w:lang w:val="uk-UA"/>
        </w:rPr>
      </w:pPr>
      <w:r w:rsidRPr="000505C1">
        <w:rPr>
          <w:b/>
          <w:lang w:val="uk-UA"/>
        </w:rPr>
        <w:t>ПЕРЕЯСЛАВ – ХМЕЛЬНИЦЬКОГО  РАЙОНУ</w:t>
      </w:r>
    </w:p>
    <w:p w:rsidR="00057F0A" w:rsidRDefault="00057F0A" w:rsidP="00057F0A">
      <w:pPr>
        <w:jc w:val="center"/>
        <w:rPr>
          <w:b/>
          <w:lang w:val="uk-UA"/>
        </w:rPr>
      </w:pPr>
      <w:r w:rsidRPr="000505C1">
        <w:rPr>
          <w:b/>
          <w:lang w:val="uk-UA"/>
        </w:rPr>
        <w:t>КИЇВСЬКОЇ  ОБЛАСТІ</w:t>
      </w:r>
    </w:p>
    <w:p w:rsidR="00057F0A" w:rsidRPr="000505C1" w:rsidRDefault="00057F0A" w:rsidP="00057F0A">
      <w:pPr>
        <w:jc w:val="center"/>
        <w:rPr>
          <w:b/>
          <w:lang w:val="uk-UA"/>
        </w:rPr>
      </w:pPr>
    </w:p>
    <w:p w:rsidR="00057F0A" w:rsidRDefault="00057F0A" w:rsidP="00057F0A">
      <w:pPr>
        <w:jc w:val="center"/>
        <w:rPr>
          <w:b/>
          <w:sz w:val="28"/>
          <w:szCs w:val="28"/>
          <w:lang w:val="uk-UA"/>
        </w:rPr>
      </w:pPr>
      <w:r w:rsidRPr="006868A8">
        <w:rPr>
          <w:b/>
          <w:sz w:val="28"/>
          <w:szCs w:val="28"/>
          <w:lang w:val="uk-UA"/>
        </w:rPr>
        <w:t>Р І Ш Е Н Н Я</w:t>
      </w:r>
    </w:p>
    <w:p w:rsidR="00057F0A" w:rsidRPr="006868A8" w:rsidRDefault="00057F0A" w:rsidP="00057F0A">
      <w:pPr>
        <w:jc w:val="center"/>
        <w:rPr>
          <w:b/>
          <w:sz w:val="28"/>
          <w:szCs w:val="28"/>
          <w:lang w:val="uk-UA"/>
        </w:rPr>
      </w:pPr>
    </w:p>
    <w:p w:rsidR="00057F0A" w:rsidRDefault="00057F0A" w:rsidP="00057F0A">
      <w:pPr>
        <w:rPr>
          <w:b/>
          <w:lang w:val="uk-UA"/>
        </w:rPr>
      </w:pPr>
      <w:r w:rsidRPr="006F00F0">
        <w:rPr>
          <w:b/>
          <w:lang w:val="uk-UA"/>
        </w:rPr>
        <w:t xml:space="preserve">Про надання дозволу на проведення інвентаризації </w:t>
      </w:r>
    </w:p>
    <w:p w:rsidR="00057F0A" w:rsidRDefault="00057F0A" w:rsidP="00057F0A">
      <w:pPr>
        <w:rPr>
          <w:b/>
          <w:lang w:val="uk-UA"/>
        </w:rPr>
      </w:pPr>
      <w:r w:rsidRPr="006F00F0">
        <w:rPr>
          <w:b/>
          <w:lang w:val="uk-UA"/>
        </w:rPr>
        <w:t xml:space="preserve">масивів земель сільськогосподарського призначення </w:t>
      </w:r>
    </w:p>
    <w:p w:rsidR="00057F0A" w:rsidRDefault="00057F0A" w:rsidP="00057F0A">
      <w:pPr>
        <w:rPr>
          <w:b/>
          <w:lang w:val="uk-UA"/>
        </w:rPr>
      </w:pPr>
      <w:r>
        <w:rPr>
          <w:b/>
          <w:lang w:val="uk-UA"/>
        </w:rPr>
        <w:t>комунальної форми власності та дозволу на розроблення</w:t>
      </w:r>
    </w:p>
    <w:p w:rsidR="00057F0A" w:rsidRPr="006F00F0" w:rsidRDefault="00057F0A" w:rsidP="00057F0A">
      <w:pPr>
        <w:rPr>
          <w:b/>
          <w:lang w:val="uk-UA"/>
        </w:rPr>
      </w:pPr>
      <w:r>
        <w:rPr>
          <w:b/>
          <w:lang w:val="uk-UA"/>
        </w:rPr>
        <w:t xml:space="preserve"> технічної документації із землеустрою </w:t>
      </w:r>
    </w:p>
    <w:p w:rsidR="00057F0A" w:rsidRPr="00A210F2" w:rsidRDefault="00057F0A" w:rsidP="00057F0A">
      <w:pPr>
        <w:tabs>
          <w:tab w:val="left" w:pos="7590"/>
        </w:tabs>
        <w:rPr>
          <w:b/>
          <w:lang w:val="uk-UA"/>
        </w:rPr>
      </w:pPr>
    </w:p>
    <w:p w:rsidR="00057F0A" w:rsidRPr="00A210F2" w:rsidRDefault="00057F0A" w:rsidP="00057F0A">
      <w:pPr>
        <w:jc w:val="both"/>
        <w:rPr>
          <w:rFonts w:eastAsia="Calibri"/>
          <w:lang w:val="uk-UA" w:eastAsia="uk-UA"/>
        </w:rPr>
      </w:pPr>
      <w:r w:rsidRPr="00A210F2">
        <w:rPr>
          <w:rFonts w:eastAsia="Calibri"/>
          <w:lang w:val="uk-UA" w:eastAsia="uk-UA"/>
        </w:rPr>
        <w:t xml:space="preserve">       З метою забезпечення ведення Державного земельного кадастру, наповнення бюджету, здійснення контролю за використанням і охороною земель, визначення якісного стану земельних ділянок, їх меж, розміру, складу угідь та державної реєстрації права комунальної власності земельної ділянки, керуючись ст. ст. 12, 79-1, 83, 184 Земельного кодексу України, ст. ст. 22, 25, 35, 57 Закону України «Про землеустрій», Законом України «</w:t>
      </w:r>
      <w:r w:rsidRPr="00A210F2">
        <w:rPr>
          <w:rFonts w:eastAsia="Calibri"/>
          <w:bCs/>
          <w:color w:val="000000"/>
          <w:shd w:val="clear" w:color="auto" w:fill="FFFFFF"/>
          <w:lang w:val="uk-UA" w:eastAsia="uk-UA"/>
        </w:rPr>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Pr="00A210F2">
        <w:rPr>
          <w:rFonts w:eastAsia="Calibri"/>
          <w:b/>
          <w:bCs/>
          <w:color w:val="000000"/>
          <w:shd w:val="clear" w:color="auto" w:fill="FFFFFF"/>
          <w:lang w:val="uk-UA" w:eastAsia="uk-UA"/>
        </w:rPr>
        <w:t xml:space="preserve"> </w:t>
      </w:r>
      <w:r w:rsidRPr="00A210F2">
        <w:rPr>
          <w:rFonts w:eastAsia="Calibri"/>
          <w:lang w:val="uk-UA" w:eastAsia="uk-UA"/>
        </w:rPr>
        <w:t>ст. 21 Закону України «Про Державний земельний кадастр», постановою Кабінету Міністрів України від 05.06.2019 № 476 «Про затвердження Порядку проведення інвентаризації земель та визнання такими, що втратили чинність, деяких постанов Кабінету Міністрів України», ст.ст. 26, 59 Закону України «Про місцеве самоврядування в Україні», сільська рада</w:t>
      </w:r>
    </w:p>
    <w:p w:rsidR="00057F0A" w:rsidRDefault="00057F0A" w:rsidP="00057F0A">
      <w:pPr>
        <w:tabs>
          <w:tab w:val="left" w:pos="2100"/>
        </w:tabs>
        <w:jc w:val="center"/>
        <w:rPr>
          <w:lang w:val="uk-UA"/>
        </w:rPr>
      </w:pPr>
    </w:p>
    <w:p w:rsidR="00057F0A" w:rsidRPr="00A210F2" w:rsidRDefault="00057F0A" w:rsidP="00057F0A">
      <w:pPr>
        <w:tabs>
          <w:tab w:val="left" w:pos="2100"/>
        </w:tabs>
        <w:jc w:val="center"/>
        <w:rPr>
          <w:lang w:val="uk-UA"/>
        </w:rPr>
      </w:pPr>
      <w:r w:rsidRPr="00A210F2">
        <w:rPr>
          <w:lang w:val="uk-UA"/>
        </w:rPr>
        <w:t>В И Р І Ш И Л А:</w:t>
      </w:r>
    </w:p>
    <w:p w:rsidR="00057F0A" w:rsidRPr="00A210F2" w:rsidRDefault="00057F0A" w:rsidP="00057F0A">
      <w:pPr>
        <w:tabs>
          <w:tab w:val="left" w:pos="2100"/>
        </w:tabs>
        <w:jc w:val="center"/>
        <w:rPr>
          <w:lang w:val="uk-UA"/>
        </w:rPr>
      </w:pPr>
    </w:p>
    <w:p w:rsidR="00057F0A" w:rsidRDefault="00057F0A" w:rsidP="00057F0A">
      <w:pPr>
        <w:pStyle w:val="a5"/>
        <w:numPr>
          <w:ilvl w:val="0"/>
          <w:numId w:val="53"/>
        </w:numPr>
        <w:ind w:left="0" w:firstLine="360"/>
        <w:jc w:val="both"/>
        <w:rPr>
          <w:lang w:val="uk-UA"/>
        </w:rPr>
      </w:pPr>
      <w:r w:rsidRPr="006F00F0">
        <w:rPr>
          <w:lang w:val="uk-UA"/>
        </w:rPr>
        <w:t xml:space="preserve">Надати дозвіл </w:t>
      </w:r>
      <w:r>
        <w:rPr>
          <w:lang w:val="uk-UA"/>
        </w:rPr>
        <w:t>Студениківській сільській раді</w:t>
      </w:r>
      <w:r w:rsidRPr="006F00F0">
        <w:rPr>
          <w:lang w:val="uk-UA"/>
        </w:rPr>
        <w:t xml:space="preserve"> на проведення  інвентаризації масивів земель сільськогосподарського призначення комунальної форми власності, </w:t>
      </w:r>
      <w:r w:rsidRPr="00EC2BD5">
        <w:rPr>
          <w:lang w:val="uk-UA"/>
        </w:rPr>
        <w:t>та дозвіл на розроблення технічної  документації із землеустрою щодо інвентаризації</w:t>
      </w:r>
      <w:r>
        <w:rPr>
          <w:lang w:val="uk-UA"/>
        </w:rPr>
        <w:t xml:space="preserve"> </w:t>
      </w:r>
      <w:r w:rsidRPr="00EC2BD5">
        <w:rPr>
          <w:lang w:val="uk-UA"/>
        </w:rPr>
        <w:t xml:space="preserve"> масивів земель сільськогосподарського призначення комунальної форми власності</w:t>
      </w:r>
      <w:r w:rsidRPr="006F00F0">
        <w:rPr>
          <w:lang w:val="uk-UA"/>
        </w:rPr>
        <w:t xml:space="preserve"> на яких розташовані об’єкти нерухомого майна, що перебувають </w:t>
      </w:r>
      <w:r>
        <w:rPr>
          <w:lang w:val="uk-UA"/>
        </w:rPr>
        <w:t xml:space="preserve">у власності ПП Агрофірма «Сомкова Долина», орієнтовною </w:t>
      </w:r>
      <w:r w:rsidRPr="006F00F0">
        <w:rPr>
          <w:lang w:val="uk-UA"/>
        </w:rPr>
        <w:t xml:space="preserve"> площею</w:t>
      </w:r>
      <w:r>
        <w:rPr>
          <w:lang w:val="uk-UA"/>
        </w:rPr>
        <w:t>:</w:t>
      </w:r>
    </w:p>
    <w:p w:rsidR="00057F0A" w:rsidRDefault="00057F0A" w:rsidP="00057F0A">
      <w:pPr>
        <w:pStyle w:val="a5"/>
        <w:numPr>
          <w:ilvl w:val="0"/>
          <w:numId w:val="54"/>
        </w:numPr>
        <w:jc w:val="both"/>
        <w:rPr>
          <w:lang w:val="uk-UA"/>
        </w:rPr>
      </w:pPr>
      <w:r w:rsidRPr="000C5A86">
        <w:rPr>
          <w:lang w:val="uk-UA"/>
        </w:rPr>
        <w:t xml:space="preserve">0,58 га  – </w:t>
      </w:r>
      <w:r>
        <w:rPr>
          <w:lang w:val="uk-UA"/>
        </w:rPr>
        <w:t xml:space="preserve">с.Сомкова Долина, </w:t>
      </w:r>
      <w:r w:rsidRPr="000C5A86">
        <w:rPr>
          <w:lang w:val="uk-UA"/>
        </w:rPr>
        <w:t>вул.</w:t>
      </w:r>
      <w:r>
        <w:rPr>
          <w:lang w:val="uk-UA"/>
        </w:rPr>
        <w:t>Сомка Якима, 31 (під нежитловою будівлею);</w:t>
      </w:r>
      <w:r w:rsidRPr="000C5A86">
        <w:rPr>
          <w:lang w:val="uk-UA"/>
        </w:rPr>
        <w:t xml:space="preserve"> </w:t>
      </w:r>
    </w:p>
    <w:p w:rsidR="00057F0A" w:rsidRDefault="00057F0A" w:rsidP="00057F0A">
      <w:pPr>
        <w:pStyle w:val="a5"/>
        <w:numPr>
          <w:ilvl w:val="0"/>
          <w:numId w:val="54"/>
        </w:numPr>
        <w:jc w:val="both"/>
        <w:rPr>
          <w:lang w:val="uk-UA"/>
        </w:rPr>
      </w:pPr>
      <w:r>
        <w:rPr>
          <w:lang w:val="uk-UA"/>
        </w:rPr>
        <w:t>14,00 га – с.Сомкова Долина, вул.Шевченка, 19 а (під цілісним майновим комплексом);</w:t>
      </w:r>
    </w:p>
    <w:p w:rsidR="00057F0A" w:rsidRDefault="00057F0A" w:rsidP="00057F0A">
      <w:pPr>
        <w:pStyle w:val="a5"/>
        <w:numPr>
          <w:ilvl w:val="0"/>
          <w:numId w:val="54"/>
        </w:numPr>
        <w:jc w:val="both"/>
        <w:rPr>
          <w:lang w:val="uk-UA"/>
        </w:rPr>
      </w:pPr>
      <w:r w:rsidRPr="00EC2BD5">
        <w:rPr>
          <w:lang w:val="uk-UA"/>
        </w:rPr>
        <w:t>4,63 га –</w:t>
      </w:r>
      <w:r>
        <w:rPr>
          <w:lang w:val="uk-UA"/>
        </w:rPr>
        <w:t xml:space="preserve"> с.Сомкова Долина, </w:t>
      </w:r>
      <w:r w:rsidRPr="00EC2BD5">
        <w:rPr>
          <w:lang w:val="uk-UA"/>
        </w:rPr>
        <w:t xml:space="preserve"> вул.Шевченка, 36 (під літнім табором), </w:t>
      </w:r>
    </w:p>
    <w:p w:rsidR="00057F0A" w:rsidRPr="00EC2BD5" w:rsidRDefault="00057F0A" w:rsidP="00057F0A">
      <w:pPr>
        <w:jc w:val="both"/>
        <w:rPr>
          <w:lang w:val="uk-UA"/>
        </w:rPr>
      </w:pPr>
      <w:r w:rsidRPr="00EC2BD5">
        <w:rPr>
          <w:lang w:val="uk-UA"/>
        </w:rPr>
        <w:t xml:space="preserve">на території </w:t>
      </w:r>
      <w:r>
        <w:rPr>
          <w:lang w:val="uk-UA"/>
        </w:rPr>
        <w:t>Студ</w:t>
      </w:r>
      <w:r w:rsidRPr="00EC2BD5">
        <w:rPr>
          <w:lang w:val="uk-UA"/>
        </w:rPr>
        <w:t>ениківської  сільської ради Переяслав-Хмельницького району Київської області.</w:t>
      </w:r>
    </w:p>
    <w:p w:rsidR="00057F0A" w:rsidRPr="00EC2BD5" w:rsidRDefault="00057F0A" w:rsidP="00057F0A">
      <w:pPr>
        <w:pStyle w:val="a5"/>
        <w:numPr>
          <w:ilvl w:val="0"/>
          <w:numId w:val="53"/>
        </w:numPr>
        <w:ind w:left="0" w:firstLine="360"/>
        <w:jc w:val="both"/>
        <w:rPr>
          <w:lang w:val="uk-UA"/>
        </w:rPr>
      </w:pPr>
      <w:r>
        <w:rPr>
          <w:lang w:val="uk-UA"/>
        </w:rPr>
        <w:t>Студениківській сільській  раді</w:t>
      </w:r>
      <w:r w:rsidRPr="00EC2BD5">
        <w:rPr>
          <w:lang w:val="uk-UA"/>
        </w:rPr>
        <w:t xml:space="preserve"> Переяслав-Хмельницького району Київської області, замовити виготовлення технічної  документації із землеустрою щодо інвентаризації масивів земель сільськогосподарського призначення комунальної форми </w:t>
      </w:r>
      <w:r>
        <w:rPr>
          <w:lang w:val="uk-UA"/>
        </w:rPr>
        <w:t xml:space="preserve">власності </w:t>
      </w:r>
      <w:r w:rsidRPr="00EC2BD5">
        <w:rPr>
          <w:lang w:val="uk-UA"/>
        </w:rPr>
        <w:t>, та подати її на затвердження, в порядку перед</w:t>
      </w:r>
      <w:r>
        <w:rPr>
          <w:lang w:val="uk-UA"/>
        </w:rPr>
        <w:t>баченому законодавством України.</w:t>
      </w:r>
    </w:p>
    <w:p w:rsidR="00057F0A" w:rsidRPr="007278E9" w:rsidRDefault="00057F0A" w:rsidP="00057F0A">
      <w:pPr>
        <w:pStyle w:val="a5"/>
        <w:numPr>
          <w:ilvl w:val="0"/>
          <w:numId w:val="53"/>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Default="00057F0A" w:rsidP="00057F0A">
      <w:pPr>
        <w:rPr>
          <w:snapToGrid w:val="0"/>
          <w:sz w:val="28"/>
          <w:lang w:val="uk-UA"/>
        </w:rPr>
      </w:pPr>
    </w:p>
    <w:p w:rsidR="00057F0A" w:rsidRPr="003871F0" w:rsidRDefault="00057F0A" w:rsidP="00057F0A">
      <w:pPr>
        <w:jc w:val="center"/>
        <w:rPr>
          <w:b/>
          <w:lang w:val="uk-UA"/>
        </w:rPr>
      </w:pPr>
      <w:r w:rsidRPr="003871F0">
        <w:rPr>
          <w:b/>
          <w:lang w:val="uk-UA"/>
        </w:rPr>
        <w:t xml:space="preserve">Сільський  голова :                                                                         </w:t>
      </w:r>
      <w:r>
        <w:rPr>
          <w:b/>
          <w:bCs/>
          <w:lang w:val="uk-UA"/>
        </w:rPr>
        <w:t>М.О.ЛЯХ</w:t>
      </w:r>
    </w:p>
    <w:p w:rsidR="00057F0A"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1006–</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Default="00057F0A" w:rsidP="00057F0A">
      <w:pPr>
        <w:rPr>
          <w:b/>
          <w:sz w:val="22"/>
          <w:szCs w:val="22"/>
          <w:lang w:val="uk-UA"/>
        </w:rPr>
      </w:pPr>
      <w:r>
        <w:rPr>
          <w:b/>
          <w:sz w:val="22"/>
          <w:szCs w:val="22"/>
          <w:lang w:val="uk-UA"/>
        </w:rPr>
        <w:t>11.12.2019</w:t>
      </w: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 w:rsidR="00057F0A" w:rsidRDefault="00057F0A" w:rsidP="00057F0A">
      <w:pPr>
        <w:jc w:val="center"/>
        <w:rPr>
          <w:sz w:val="28"/>
          <w:szCs w:val="28"/>
          <w:lang w:val="uk-UA"/>
        </w:rPr>
      </w:pPr>
    </w:p>
    <w:p w:rsidR="00057F0A" w:rsidRDefault="00057F0A" w:rsidP="00057F0A">
      <w:pPr>
        <w:jc w:val="center"/>
        <w:rPr>
          <w:sz w:val="28"/>
          <w:szCs w:val="28"/>
          <w:lang w:val="uk-UA"/>
        </w:rPr>
      </w:pPr>
      <w:r w:rsidRPr="004D4034">
        <w:rPr>
          <w:noProof/>
          <w:sz w:val="28"/>
          <w:szCs w:val="28"/>
          <w:lang w:val="uk-UA" w:eastAsia="uk-UA"/>
        </w:rPr>
        <w:lastRenderedPageBreak/>
        <w:drawing>
          <wp:inline distT="0" distB="0" distL="0" distR="0" wp14:anchorId="3157AF85" wp14:editId="0BF53F96">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Default="00057F0A" w:rsidP="00057F0A">
      <w:pPr>
        <w:jc w:val="center"/>
        <w:rPr>
          <w:b/>
          <w:sz w:val="28"/>
          <w:szCs w:val="28"/>
          <w:lang w:val="uk-UA"/>
        </w:rPr>
      </w:pPr>
    </w:p>
    <w:p w:rsidR="00057F0A" w:rsidRPr="000505C1" w:rsidRDefault="00057F0A" w:rsidP="00057F0A">
      <w:pPr>
        <w:jc w:val="center"/>
        <w:rPr>
          <w:b/>
          <w:lang w:val="uk-UA"/>
        </w:rPr>
      </w:pPr>
      <w:r>
        <w:rPr>
          <w:b/>
          <w:lang w:val="uk-UA"/>
        </w:rPr>
        <w:t xml:space="preserve">СТУДЕНИКІВСЬКА </w:t>
      </w:r>
      <w:r w:rsidRPr="000505C1">
        <w:rPr>
          <w:b/>
          <w:lang w:val="uk-UA"/>
        </w:rPr>
        <w:t xml:space="preserve">  СІЛЬСЬКА  РАДА</w:t>
      </w:r>
    </w:p>
    <w:p w:rsidR="00057F0A" w:rsidRPr="000505C1" w:rsidRDefault="00057F0A" w:rsidP="00057F0A">
      <w:pPr>
        <w:jc w:val="center"/>
        <w:rPr>
          <w:b/>
          <w:lang w:val="uk-UA"/>
        </w:rPr>
      </w:pPr>
      <w:r w:rsidRPr="000505C1">
        <w:rPr>
          <w:b/>
          <w:lang w:val="uk-UA"/>
        </w:rPr>
        <w:t>ПЕРЕЯСЛАВ – ХМЕЛЬНИЦЬКОГО  РАЙОНУ</w:t>
      </w:r>
    </w:p>
    <w:p w:rsidR="00057F0A" w:rsidRDefault="00057F0A" w:rsidP="00057F0A">
      <w:pPr>
        <w:jc w:val="center"/>
        <w:rPr>
          <w:b/>
          <w:lang w:val="uk-UA"/>
        </w:rPr>
      </w:pPr>
      <w:r w:rsidRPr="000505C1">
        <w:rPr>
          <w:b/>
          <w:lang w:val="uk-UA"/>
        </w:rPr>
        <w:t>КИЇВСЬКОЇ  ОБЛАСТІ</w:t>
      </w:r>
    </w:p>
    <w:p w:rsidR="00057F0A" w:rsidRPr="000505C1" w:rsidRDefault="00057F0A" w:rsidP="00057F0A">
      <w:pPr>
        <w:jc w:val="center"/>
        <w:rPr>
          <w:b/>
          <w:lang w:val="uk-UA"/>
        </w:rPr>
      </w:pPr>
    </w:p>
    <w:p w:rsidR="00057F0A" w:rsidRPr="006868A8" w:rsidRDefault="00057F0A" w:rsidP="00057F0A">
      <w:pPr>
        <w:jc w:val="center"/>
        <w:rPr>
          <w:b/>
          <w:sz w:val="28"/>
          <w:szCs w:val="28"/>
          <w:lang w:val="uk-UA"/>
        </w:rPr>
      </w:pPr>
      <w:r w:rsidRPr="006868A8">
        <w:rPr>
          <w:b/>
          <w:sz w:val="28"/>
          <w:szCs w:val="28"/>
          <w:lang w:val="uk-UA"/>
        </w:rPr>
        <w:t>Р І Ш Е Н Н Я</w:t>
      </w:r>
    </w:p>
    <w:p w:rsidR="00057F0A" w:rsidRPr="003D66A4"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Default="00057F0A" w:rsidP="004C3C78">
            <w:pPr>
              <w:jc w:val="both"/>
              <w:rPr>
                <w:b/>
                <w:lang w:val="uk-UA"/>
              </w:rPr>
            </w:pPr>
            <w:r>
              <w:rPr>
                <w:b/>
                <w:lang w:val="uk-UA"/>
              </w:rPr>
              <w:t xml:space="preserve">Про затвердження технічної документації із </w:t>
            </w:r>
            <w:r w:rsidRPr="003D66A4">
              <w:rPr>
                <w:b/>
                <w:lang w:val="uk-UA"/>
              </w:rPr>
              <w:t xml:space="preserve">землеустрою щодо  </w:t>
            </w:r>
            <w:r>
              <w:rPr>
                <w:b/>
                <w:lang w:val="uk-UA"/>
              </w:rPr>
              <w:t xml:space="preserve">встановлення (відновлення)  меж земельної  </w:t>
            </w:r>
            <w:r w:rsidRPr="003D66A4">
              <w:rPr>
                <w:b/>
                <w:lang w:val="uk-UA"/>
              </w:rPr>
              <w:t xml:space="preserve">ділянки </w:t>
            </w:r>
            <w:r>
              <w:rPr>
                <w:b/>
                <w:lang w:val="uk-UA"/>
              </w:rPr>
              <w:t xml:space="preserve"> в натурі ( на місцевості) </w:t>
            </w:r>
            <w:r w:rsidRPr="003D66A4">
              <w:rPr>
                <w:b/>
                <w:lang w:val="uk-UA"/>
              </w:rPr>
              <w:t xml:space="preserve">для  будівництва  </w:t>
            </w:r>
            <w:r>
              <w:rPr>
                <w:b/>
                <w:lang w:val="uk-UA"/>
              </w:rPr>
              <w:t>і</w:t>
            </w:r>
            <w:r w:rsidRPr="003D66A4">
              <w:rPr>
                <w:b/>
                <w:lang w:val="uk-UA"/>
              </w:rPr>
              <w:t xml:space="preserve">  обслуговування житлового будинку, господарських  будівель  </w:t>
            </w:r>
            <w:r>
              <w:rPr>
                <w:b/>
                <w:lang w:val="uk-UA"/>
              </w:rPr>
              <w:t>і</w:t>
            </w:r>
            <w:r w:rsidRPr="003D66A4">
              <w:rPr>
                <w:b/>
                <w:lang w:val="uk-UA"/>
              </w:rPr>
              <w:t xml:space="preserve">  споруд</w:t>
            </w:r>
            <w:r>
              <w:rPr>
                <w:b/>
                <w:lang w:val="uk-UA"/>
              </w:rPr>
              <w:t xml:space="preserve"> (присадибна ділянка) гр.Триндюк Людмили Іванівни </w:t>
            </w:r>
          </w:p>
        </w:tc>
      </w:tr>
    </w:tbl>
    <w:p w:rsidR="00057F0A" w:rsidRPr="003D66A4" w:rsidRDefault="00057F0A" w:rsidP="00057F0A">
      <w:pPr>
        <w:rPr>
          <w:b/>
          <w:lang w:val="uk-UA"/>
        </w:rPr>
      </w:pPr>
    </w:p>
    <w:p w:rsidR="00057F0A" w:rsidRDefault="00057F0A" w:rsidP="00057F0A">
      <w:pPr>
        <w:ind w:firstLine="708"/>
        <w:jc w:val="both"/>
        <w:rPr>
          <w:lang w:val="uk-UA"/>
        </w:rPr>
      </w:pPr>
      <w:r w:rsidRPr="003D66A4">
        <w:rPr>
          <w:lang w:val="uk-UA"/>
        </w:rPr>
        <w:t xml:space="preserve">Розглянувши </w:t>
      </w:r>
      <w:r>
        <w:rPr>
          <w:lang w:val="uk-UA"/>
        </w:rPr>
        <w:t>матеріали технічної документації із</w:t>
      </w:r>
      <w:r w:rsidRPr="003D66A4">
        <w:rPr>
          <w:lang w:val="uk-UA"/>
        </w:rPr>
        <w:t xml:space="preserve"> земле</w:t>
      </w:r>
      <w:r>
        <w:rPr>
          <w:lang w:val="uk-UA"/>
        </w:rPr>
        <w:t xml:space="preserve">устрою щодо </w:t>
      </w:r>
      <w:r w:rsidRPr="00DB2EDD">
        <w:rPr>
          <w:lang w:val="uk-UA"/>
        </w:rPr>
        <w:t>встановлення (відновле</w:t>
      </w:r>
      <w:r>
        <w:rPr>
          <w:lang w:val="uk-UA"/>
        </w:rPr>
        <w:t xml:space="preserve">ння)  меж  земельної  ділянки в натурі ( на місцевості)  </w:t>
      </w:r>
      <w:r w:rsidRPr="006D5EB3">
        <w:rPr>
          <w:color w:val="C00000"/>
          <w:lang w:val="uk-UA"/>
        </w:rPr>
        <w:t>гр.</w:t>
      </w:r>
      <w:r>
        <w:rPr>
          <w:color w:val="C00000"/>
          <w:lang w:val="uk-UA"/>
        </w:rPr>
        <w:t xml:space="preserve">Триндюк Людмили Іванівни </w:t>
      </w:r>
      <w:r w:rsidRPr="003D66A4">
        <w:rPr>
          <w:lang w:val="uk-UA"/>
        </w:rPr>
        <w:t xml:space="preserve">для будівництва </w:t>
      </w:r>
      <w:r>
        <w:rPr>
          <w:lang w:val="uk-UA"/>
        </w:rPr>
        <w:t>і</w:t>
      </w:r>
      <w:r w:rsidRPr="003D66A4">
        <w:rPr>
          <w:lang w:val="uk-UA"/>
        </w:rPr>
        <w:t xml:space="preserve"> обслуговування  </w:t>
      </w:r>
      <w:r>
        <w:rPr>
          <w:lang w:val="uk-UA"/>
        </w:rPr>
        <w:t>житлового</w:t>
      </w:r>
      <w:r w:rsidRPr="003D66A4">
        <w:rPr>
          <w:lang w:val="uk-UA"/>
        </w:rPr>
        <w:t xml:space="preserve"> б</w:t>
      </w:r>
      <w:r>
        <w:rPr>
          <w:lang w:val="uk-UA"/>
        </w:rPr>
        <w:t>удинку</w:t>
      </w:r>
      <w:r w:rsidRPr="003D66A4">
        <w:rPr>
          <w:lang w:val="uk-UA"/>
        </w:rPr>
        <w:t xml:space="preserve">, господарських будівель </w:t>
      </w:r>
      <w:r>
        <w:rPr>
          <w:lang w:val="uk-UA"/>
        </w:rPr>
        <w:t>і</w:t>
      </w:r>
      <w:r w:rsidRPr="003D66A4">
        <w:rPr>
          <w:lang w:val="uk-UA"/>
        </w:rPr>
        <w:t xml:space="preserve"> споруд</w:t>
      </w:r>
      <w:r>
        <w:rPr>
          <w:lang w:val="uk-UA"/>
        </w:rPr>
        <w:t xml:space="preserve"> (присадибна ділянка) загальною  площею </w:t>
      </w:r>
      <w:r w:rsidRPr="006D5EB3">
        <w:rPr>
          <w:color w:val="C00000"/>
          <w:lang w:val="uk-UA"/>
        </w:rPr>
        <w:t>0,</w:t>
      </w:r>
      <w:r>
        <w:rPr>
          <w:color w:val="C00000"/>
          <w:lang w:val="uk-UA"/>
        </w:rPr>
        <w:t>1600</w:t>
      </w:r>
      <w:r w:rsidRPr="006D5EB3">
        <w:rPr>
          <w:color w:val="C00000"/>
          <w:lang w:val="uk-UA"/>
        </w:rPr>
        <w:t xml:space="preserve"> га</w:t>
      </w:r>
      <w:r>
        <w:rPr>
          <w:lang w:val="uk-UA"/>
        </w:rPr>
        <w:t>,</w:t>
      </w:r>
      <w:r w:rsidRPr="003D66A4">
        <w:rPr>
          <w:lang w:val="uk-UA"/>
        </w:rPr>
        <w:t xml:space="preserve"> що  знаход</w:t>
      </w:r>
      <w:r>
        <w:rPr>
          <w:lang w:val="uk-UA"/>
        </w:rPr>
        <w:t xml:space="preserve">иться  </w:t>
      </w:r>
      <w:r w:rsidRPr="006D5EB3">
        <w:rPr>
          <w:color w:val="C00000"/>
          <w:lang w:val="uk-UA"/>
        </w:rPr>
        <w:t>в с.</w:t>
      </w:r>
      <w:r>
        <w:rPr>
          <w:color w:val="C00000"/>
          <w:lang w:val="uk-UA"/>
        </w:rPr>
        <w:t xml:space="preserve">Студеники </w:t>
      </w:r>
      <w:r w:rsidRPr="006D5EB3">
        <w:rPr>
          <w:color w:val="C00000"/>
          <w:lang w:val="uk-UA"/>
        </w:rPr>
        <w:t xml:space="preserve">Переяслав-Хмельницького  району Київської  області по вул. </w:t>
      </w:r>
      <w:r>
        <w:rPr>
          <w:color w:val="C00000"/>
          <w:lang w:val="uk-UA"/>
        </w:rPr>
        <w:t>Корзуна, 29-а</w:t>
      </w:r>
      <w:r w:rsidRPr="006D5EB3">
        <w:rPr>
          <w:color w:val="C00000"/>
          <w:lang w:val="uk-UA"/>
        </w:rPr>
        <w:t>,</w:t>
      </w:r>
      <w:r>
        <w:rPr>
          <w:color w:val="C00000"/>
          <w:lang w:val="uk-UA"/>
        </w:rPr>
        <w:t xml:space="preserve"> </w:t>
      </w:r>
      <w:r w:rsidRPr="003D66A4">
        <w:rPr>
          <w:lang w:val="uk-UA"/>
        </w:rPr>
        <w:t xml:space="preserve">керуючись  п. 34 частини 1 статті 26 Закону України "Про місцеве самоврядування в Україні", статтями 12,19,40,118.121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057F0A" w:rsidRPr="003D66A4" w:rsidRDefault="00057F0A" w:rsidP="00057F0A">
      <w:pPr>
        <w:ind w:firstLine="708"/>
        <w:jc w:val="both"/>
        <w:rPr>
          <w:lang w:val="uk-UA"/>
        </w:rPr>
      </w:pPr>
    </w:p>
    <w:p w:rsidR="00057F0A" w:rsidRDefault="00057F0A" w:rsidP="00057F0A">
      <w:pPr>
        <w:jc w:val="center"/>
        <w:rPr>
          <w:b/>
          <w:lang w:val="uk-UA"/>
        </w:rPr>
      </w:pPr>
      <w:r w:rsidRPr="003D66A4">
        <w:rPr>
          <w:b/>
          <w:lang w:val="uk-UA"/>
        </w:rPr>
        <w:t>В И Р І Ш И Л А :</w:t>
      </w:r>
    </w:p>
    <w:p w:rsidR="00057F0A" w:rsidRPr="003D66A4" w:rsidRDefault="00057F0A" w:rsidP="00057F0A">
      <w:pPr>
        <w:jc w:val="center"/>
        <w:rPr>
          <w:b/>
          <w:lang w:val="uk-UA"/>
        </w:rPr>
      </w:pPr>
    </w:p>
    <w:p w:rsidR="00057F0A" w:rsidRPr="00904C82" w:rsidRDefault="00057F0A" w:rsidP="00057F0A">
      <w:pPr>
        <w:pStyle w:val="a5"/>
        <w:numPr>
          <w:ilvl w:val="0"/>
          <w:numId w:val="14"/>
        </w:numPr>
        <w:ind w:left="0" w:firstLine="360"/>
        <w:jc w:val="both"/>
        <w:rPr>
          <w:b/>
          <w:lang w:val="uk-UA"/>
        </w:rPr>
      </w:pPr>
      <w:r w:rsidRPr="00904C82">
        <w:rPr>
          <w:lang w:val="uk-UA"/>
        </w:rPr>
        <w:t xml:space="preserve">Затвердити розроблену </w:t>
      </w:r>
      <w:r w:rsidRPr="00984646">
        <w:rPr>
          <w:lang w:val="uk-UA"/>
        </w:rPr>
        <w:t>ДП «Центр державного земельного кадастру»</w:t>
      </w:r>
      <w:r w:rsidRPr="00904C82">
        <w:rPr>
          <w:lang w:val="uk-UA"/>
        </w:rPr>
        <w:t xml:space="preserve">  технічну документацію із землеустрою  щодо встановлення (відновлення)  меж  земельної  ділянки  в натурі (на місцевості) </w:t>
      </w:r>
      <w:r w:rsidRPr="00904C82">
        <w:rPr>
          <w:b/>
          <w:lang w:val="uk-UA"/>
        </w:rPr>
        <w:t>гр.</w:t>
      </w:r>
      <w:r>
        <w:rPr>
          <w:b/>
          <w:lang w:val="uk-UA"/>
        </w:rPr>
        <w:t>Триндюк Людмили Іванівни</w:t>
      </w:r>
      <w:r w:rsidRPr="00904C82">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904C82">
        <w:rPr>
          <w:b/>
          <w:lang w:val="uk-UA"/>
        </w:rPr>
        <w:t>0,</w:t>
      </w:r>
      <w:r>
        <w:rPr>
          <w:b/>
          <w:lang w:val="uk-UA"/>
        </w:rPr>
        <w:t>1600</w:t>
      </w:r>
      <w:r w:rsidRPr="00904C82">
        <w:rPr>
          <w:b/>
          <w:lang w:val="uk-UA"/>
        </w:rPr>
        <w:t xml:space="preserve"> га</w:t>
      </w:r>
      <w:r w:rsidRPr="00904C82">
        <w:rPr>
          <w:lang w:val="uk-UA"/>
        </w:rPr>
        <w:t xml:space="preserve"> розташовану </w:t>
      </w:r>
      <w:r w:rsidRPr="00904C82">
        <w:rPr>
          <w:color w:val="C00000"/>
          <w:lang w:val="uk-UA"/>
        </w:rPr>
        <w:t>в с.</w:t>
      </w:r>
      <w:r>
        <w:rPr>
          <w:color w:val="C00000"/>
          <w:lang w:val="uk-UA"/>
        </w:rPr>
        <w:t>Студеники</w:t>
      </w:r>
      <w:r w:rsidRPr="00904C82">
        <w:rPr>
          <w:color w:val="C00000"/>
          <w:lang w:val="uk-UA"/>
        </w:rPr>
        <w:t xml:space="preserve"> Переяслав-Хмельницького  району Київської  області по вул. </w:t>
      </w:r>
      <w:r>
        <w:rPr>
          <w:color w:val="C00000"/>
          <w:lang w:val="uk-UA"/>
        </w:rPr>
        <w:t>Корзуна, 29-а</w:t>
      </w:r>
      <w:r w:rsidRPr="00904C82">
        <w:rPr>
          <w:color w:val="C00000"/>
          <w:lang w:val="uk-UA"/>
        </w:rPr>
        <w:t xml:space="preserve"> </w:t>
      </w:r>
      <w:r w:rsidRPr="00904C82">
        <w:rPr>
          <w:lang w:val="uk-UA"/>
        </w:rPr>
        <w:t xml:space="preserve">, кадастровий  номер </w:t>
      </w:r>
      <w:r w:rsidRPr="00904C82">
        <w:rPr>
          <w:b/>
          <w:lang w:val="uk-UA"/>
        </w:rPr>
        <w:t>322338</w:t>
      </w:r>
      <w:r>
        <w:rPr>
          <w:b/>
          <w:lang w:val="uk-UA"/>
        </w:rPr>
        <w:t>3701:01:029:0019</w:t>
      </w:r>
      <w:r w:rsidRPr="00904C82">
        <w:rPr>
          <w:b/>
          <w:lang w:val="uk-UA"/>
        </w:rPr>
        <w:t>,</w:t>
      </w:r>
      <w:r w:rsidRPr="00904C82">
        <w:rPr>
          <w:lang w:val="uk-UA"/>
        </w:rPr>
        <w:t xml:space="preserve"> (код КВЦПЗ 02.01). </w:t>
      </w:r>
    </w:p>
    <w:p w:rsidR="00057F0A" w:rsidRPr="00365A7C" w:rsidRDefault="00057F0A" w:rsidP="00057F0A">
      <w:pPr>
        <w:pStyle w:val="a5"/>
        <w:numPr>
          <w:ilvl w:val="0"/>
          <w:numId w:val="14"/>
        </w:numPr>
        <w:ind w:left="0" w:firstLine="360"/>
        <w:jc w:val="both"/>
        <w:rPr>
          <w:lang w:val="uk-UA"/>
        </w:rPr>
      </w:pPr>
      <w:r w:rsidRPr="00365A7C">
        <w:rPr>
          <w:lang w:val="uk-UA"/>
        </w:rPr>
        <w:t xml:space="preserve">Передати </w:t>
      </w:r>
      <w:r>
        <w:rPr>
          <w:b/>
          <w:lang w:val="uk-UA"/>
        </w:rPr>
        <w:t xml:space="preserve">гр.Триндюк Людмилі Іванівні </w:t>
      </w:r>
      <w:r w:rsidRPr="00365A7C">
        <w:rPr>
          <w:lang w:val="uk-UA"/>
        </w:rPr>
        <w:t>із земель комунальної власності</w:t>
      </w:r>
      <w:r>
        <w:rPr>
          <w:lang w:val="uk-UA"/>
        </w:rPr>
        <w:t xml:space="preserve"> </w:t>
      </w:r>
      <w:r w:rsidRPr="00365A7C">
        <w:rPr>
          <w:lang w:val="uk-UA"/>
        </w:rPr>
        <w:t xml:space="preserve">безоплатно у приватну власність  земельну ділянку, кадастровий  номер </w:t>
      </w:r>
      <w:r w:rsidRPr="00365A7C">
        <w:rPr>
          <w:b/>
          <w:lang w:val="uk-UA"/>
        </w:rPr>
        <w:t>322338</w:t>
      </w:r>
      <w:r>
        <w:rPr>
          <w:b/>
          <w:lang w:val="uk-UA"/>
        </w:rPr>
        <w:t>37</w:t>
      </w:r>
      <w:r w:rsidRPr="00365A7C">
        <w:rPr>
          <w:b/>
          <w:lang w:val="uk-UA"/>
        </w:rPr>
        <w:t>01:01:0</w:t>
      </w:r>
      <w:r>
        <w:rPr>
          <w:b/>
          <w:lang w:val="uk-UA"/>
        </w:rPr>
        <w:t>29</w:t>
      </w:r>
      <w:r w:rsidRPr="00365A7C">
        <w:rPr>
          <w:b/>
          <w:lang w:val="uk-UA"/>
        </w:rPr>
        <w:t>:0</w:t>
      </w:r>
      <w:r>
        <w:rPr>
          <w:b/>
          <w:lang w:val="uk-UA"/>
        </w:rPr>
        <w:t>019</w:t>
      </w:r>
      <w:r w:rsidRPr="00365A7C">
        <w:rPr>
          <w:b/>
          <w:lang w:val="uk-UA"/>
        </w:rPr>
        <w:t xml:space="preserve">, </w:t>
      </w:r>
      <w:r w:rsidRPr="00365A7C">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365A7C">
        <w:rPr>
          <w:b/>
          <w:lang w:val="uk-UA"/>
        </w:rPr>
        <w:t>0,</w:t>
      </w:r>
      <w:r>
        <w:rPr>
          <w:b/>
          <w:lang w:val="uk-UA"/>
        </w:rPr>
        <w:t>1600</w:t>
      </w:r>
      <w:r w:rsidRPr="00365A7C">
        <w:rPr>
          <w:b/>
          <w:lang w:val="uk-UA"/>
        </w:rPr>
        <w:t xml:space="preserve"> га</w:t>
      </w:r>
      <w:r>
        <w:rPr>
          <w:b/>
          <w:lang w:val="uk-UA"/>
        </w:rPr>
        <w:t xml:space="preserve"> </w:t>
      </w:r>
      <w:r w:rsidRPr="006D5EB3">
        <w:rPr>
          <w:color w:val="C00000"/>
          <w:lang w:val="uk-UA"/>
        </w:rPr>
        <w:t xml:space="preserve"> в </w:t>
      </w:r>
      <w:r w:rsidRPr="00904C82">
        <w:rPr>
          <w:color w:val="C00000"/>
          <w:lang w:val="uk-UA"/>
        </w:rPr>
        <w:t>с.</w:t>
      </w:r>
      <w:r>
        <w:rPr>
          <w:color w:val="C00000"/>
          <w:lang w:val="uk-UA"/>
        </w:rPr>
        <w:t>Студеники</w:t>
      </w:r>
      <w:r w:rsidRPr="00904C82">
        <w:rPr>
          <w:color w:val="C00000"/>
          <w:lang w:val="uk-UA"/>
        </w:rPr>
        <w:t xml:space="preserve"> Переяслав-Хмельницького  району Київської  області по вул. </w:t>
      </w:r>
      <w:r>
        <w:rPr>
          <w:color w:val="C00000"/>
          <w:lang w:val="uk-UA"/>
        </w:rPr>
        <w:t>Корзуна, 29-а</w:t>
      </w:r>
      <w:r w:rsidRPr="00365A7C">
        <w:rPr>
          <w:lang w:val="uk-UA"/>
        </w:rPr>
        <w:t xml:space="preserve"> (код КВЦПЗ 02.01).</w:t>
      </w:r>
    </w:p>
    <w:p w:rsidR="00057F0A" w:rsidRPr="009E3F46" w:rsidRDefault="00057F0A" w:rsidP="00057F0A">
      <w:pPr>
        <w:numPr>
          <w:ilvl w:val="0"/>
          <w:numId w:val="14"/>
        </w:numPr>
        <w:ind w:left="0" w:firstLine="360"/>
        <w:jc w:val="both"/>
        <w:rPr>
          <w:lang w:val="uk-UA"/>
        </w:rPr>
      </w:pPr>
      <w:r>
        <w:rPr>
          <w:lang w:val="uk-UA"/>
        </w:rPr>
        <w:t>Зобов</w:t>
      </w:r>
      <w:r w:rsidRPr="00E85D4B">
        <w:t>’</w:t>
      </w:r>
      <w:r>
        <w:rPr>
          <w:lang w:val="uk-UA"/>
        </w:rPr>
        <w:t xml:space="preserve">язати </w:t>
      </w:r>
      <w:r w:rsidRPr="00EC7AD4">
        <w:rPr>
          <w:b/>
          <w:lang w:val="uk-UA"/>
        </w:rPr>
        <w:t>гр.</w:t>
      </w:r>
      <w:r>
        <w:rPr>
          <w:b/>
          <w:lang w:val="uk-UA"/>
        </w:rPr>
        <w:t>Триндюк Людмилу Іванівну</w:t>
      </w:r>
      <w:r>
        <w:rPr>
          <w:lang w:val="uk-UA"/>
        </w:rPr>
        <w:t xml:space="preserve"> земельну ділянку використовувати за цільовим призначенням, суворо дотримуватись вимог Земельного кодексу України</w:t>
      </w:r>
      <w:r w:rsidRPr="009E3F46">
        <w:rPr>
          <w:lang w:val="uk-UA"/>
        </w:rPr>
        <w:t xml:space="preserve">. </w:t>
      </w:r>
    </w:p>
    <w:p w:rsidR="00057F0A" w:rsidRPr="009E3F46" w:rsidRDefault="00057F0A" w:rsidP="00057F0A">
      <w:pPr>
        <w:pStyle w:val="a5"/>
        <w:numPr>
          <w:ilvl w:val="0"/>
          <w:numId w:val="14"/>
        </w:numPr>
        <w:ind w:left="0" w:firstLine="360"/>
        <w:jc w:val="both"/>
        <w:rPr>
          <w:lang w:val="uk-UA"/>
        </w:rPr>
      </w:pPr>
      <w:r w:rsidRPr="009E3F46">
        <w:rPr>
          <w:lang w:val="uk-UA"/>
        </w:rPr>
        <w:t xml:space="preserve">Відповідальність за утримання та збереження геодезичних межових знаків  </w:t>
      </w:r>
      <w:r>
        <w:rPr>
          <w:lang w:val="uk-UA"/>
        </w:rPr>
        <w:t xml:space="preserve">покладається </w:t>
      </w:r>
      <w:r w:rsidRPr="009E3F46">
        <w:rPr>
          <w:lang w:val="uk-UA"/>
        </w:rPr>
        <w:t xml:space="preserve"> на  землевласника.</w:t>
      </w:r>
    </w:p>
    <w:p w:rsidR="00057F0A" w:rsidRDefault="00057F0A" w:rsidP="00057F0A">
      <w:pPr>
        <w:pStyle w:val="a5"/>
        <w:numPr>
          <w:ilvl w:val="0"/>
          <w:numId w:val="14"/>
        </w:numPr>
        <w:ind w:left="0" w:firstLine="360"/>
        <w:jc w:val="both"/>
        <w:rPr>
          <w:lang w:val="uk-UA"/>
        </w:rPr>
      </w:pPr>
      <w:r w:rsidRPr="003871F0">
        <w:rPr>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057F0A" w:rsidRPr="003871F0" w:rsidRDefault="00057F0A" w:rsidP="00057F0A">
      <w:pPr>
        <w:pStyle w:val="a5"/>
        <w:numPr>
          <w:ilvl w:val="0"/>
          <w:numId w:val="14"/>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Default="00057F0A" w:rsidP="00057F0A">
      <w:pPr>
        <w:jc w:val="both"/>
        <w:rPr>
          <w:lang w:val="uk-UA"/>
        </w:rPr>
      </w:pPr>
    </w:p>
    <w:p w:rsidR="00057F0A" w:rsidRPr="003871F0" w:rsidRDefault="00057F0A" w:rsidP="00057F0A">
      <w:pPr>
        <w:jc w:val="center"/>
        <w:rPr>
          <w:b/>
          <w:lang w:val="uk-UA"/>
        </w:rPr>
      </w:pPr>
      <w:r w:rsidRPr="003871F0">
        <w:rPr>
          <w:b/>
          <w:lang w:val="uk-UA"/>
        </w:rPr>
        <w:t xml:space="preserve">Сільський  голова :                                                                         </w:t>
      </w:r>
      <w:r>
        <w:rPr>
          <w:b/>
          <w:bCs/>
          <w:lang w:val="uk-UA"/>
        </w:rPr>
        <w:t>М.О.ЛЯХ</w:t>
      </w:r>
    </w:p>
    <w:p w:rsidR="00057F0A" w:rsidRPr="003D66A4"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1007–</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Default="00057F0A" w:rsidP="00057F0A">
      <w:r>
        <w:rPr>
          <w:b/>
          <w:sz w:val="22"/>
          <w:szCs w:val="22"/>
          <w:lang w:val="uk-UA"/>
        </w:rPr>
        <w:t>11.12.2019</w:t>
      </w:r>
    </w:p>
    <w:p w:rsidR="00057F0A" w:rsidRDefault="00057F0A" w:rsidP="00057F0A">
      <w:pPr>
        <w:jc w:val="center"/>
        <w:rPr>
          <w:sz w:val="28"/>
          <w:szCs w:val="28"/>
          <w:lang w:val="uk-UA"/>
        </w:rPr>
      </w:pPr>
    </w:p>
    <w:p w:rsidR="00057F0A" w:rsidRDefault="00057F0A"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057F0A" w:rsidRDefault="00057F0A" w:rsidP="00057F0A">
      <w:pPr>
        <w:jc w:val="center"/>
        <w:rPr>
          <w:sz w:val="28"/>
          <w:szCs w:val="28"/>
          <w:lang w:val="uk-UA"/>
        </w:rPr>
      </w:pPr>
      <w:r w:rsidRPr="004D4034">
        <w:rPr>
          <w:noProof/>
          <w:sz w:val="28"/>
          <w:szCs w:val="28"/>
          <w:lang w:val="uk-UA" w:eastAsia="uk-UA"/>
        </w:rPr>
        <w:drawing>
          <wp:inline distT="0" distB="0" distL="0" distR="0" wp14:anchorId="5A950ECB" wp14:editId="23656F85">
            <wp:extent cx="495300" cy="685800"/>
            <wp:effectExtent l="0" t="0" r="0" b="0"/>
            <wp:docPr id="36" name="Рисунок 3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Default="00057F0A" w:rsidP="00057F0A">
      <w:pPr>
        <w:jc w:val="center"/>
        <w:rPr>
          <w:b/>
          <w:sz w:val="28"/>
          <w:szCs w:val="28"/>
          <w:lang w:val="uk-UA"/>
        </w:rPr>
      </w:pPr>
    </w:p>
    <w:p w:rsidR="00057F0A" w:rsidRPr="000505C1" w:rsidRDefault="00057F0A" w:rsidP="00057F0A">
      <w:pPr>
        <w:jc w:val="center"/>
        <w:rPr>
          <w:b/>
          <w:lang w:val="uk-UA"/>
        </w:rPr>
      </w:pPr>
      <w:r>
        <w:rPr>
          <w:b/>
          <w:lang w:val="uk-UA"/>
        </w:rPr>
        <w:t xml:space="preserve">СТУДЕНИКІВСЬКА </w:t>
      </w:r>
      <w:r w:rsidRPr="000505C1">
        <w:rPr>
          <w:b/>
          <w:lang w:val="uk-UA"/>
        </w:rPr>
        <w:t xml:space="preserve">  СІЛЬСЬКА  РАДА</w:t>
      </w:r>
    </w:p>
    <w:p w:rsidR="00057F0A" w:rsidRPr="000505C1" w:rsidRDefault="00057F0A" w:rsidP="00057F0A">
      <w:pPr>
        <w:jc w:val="center"/>
        <w:rPr>
          <w:b/>
          <w:lang w:val="uk-UA"/>
        </w:rPr>
      </w:pPr>
      <w:r w:rsidRPr="000505C1">
        <w:rPr>
          <w:b/>
          <w:lang w:val="uk-UA"/>
        </w:rPr>
        <w:t>ПЕРЕЯСЛАВ – ХМЕЛЬНИЦЬКОГО  РАЙОНУ</w:t>
      </w:r>
    </w:p>
    <w:p w:rsidR="00057F0A" w:rsidRDefault="00057F0A" w:rsidP="00057F0A">
      <w:pPr>
        <w:jc w:val="center"/>
        <w:rPr>
          <w:b/>
          <w:lang w:val="uk-UA"/>
        </w:rPr>
      </w:pPr>
      <w:r w:rsidRPr="000505C1">
        <w:rPr>
          <w:b/>
          <w:lang w:val="uk-UA"/>
        </w:rPr>
        <w:t>КИЇВСЬКОЇ  ОБЛАСТІ</w:t>
      </w:r>
    </w:p>
    <w:p w:rsidR="00057F0A" w:rsidRPr="000505C1" w:rsidRDefault="00057F0A" w:rsidP="00057F0A">
      <w:pPr>
        <w:jc w:val="center"/>
        <w:rPr>
          <w:b/>
          <w:lang w:val="uk-UA"/>
        </w:rPr>
      </w:pPr>
    </w:p>
    <w:p w:rsidR="00057F0A" w:rsidRPr="006868A8" w:rsidRDefault="00057F0A" w:rsidP="00057F0A">
      <w:pPr>
        <w:jc w:val="center"/>
        <w:rPr>
          <w:b/>
          <w:sz w:val="28"/>
          <w:szCs w:val="28"/>
          <w:lang w:val="uk-UA"/>
        </w:rPr>
      </w:pPr>
      <w:r w:rsidRPr="006868A8">
        <w:rPr>
          <w:b/>
          <w:sz w:val="28"/>
          <w:szCs w:val="28"/>
          <w:lang w:val="uk-UA"/>
        </w:rPr>
        <w:t>Р І Ш Е Н Н Я</w:t>
      </w:r>
    </w:p>
    <w:p w:rsidR="00057F0A" w:rsidRPr="003D66A4"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Tr="004C3C78">
        <w:tc>
          <w:tcPr>
            <w:tcW w:w="8075" w:type="dxa"/>
          </w:tcPr>
          <w:p w:rsidR="00057F0A" w:rsidRDefault="00057F0A" w:rsidP="004C3C78">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Карпенко Лідії Борисівні</w:t>
            </w:r>
            <w:r>
              <w:rPr>
                <w:b/>
                <w:lang w:val="uk-UA"/>
              </w:rPr>
              <w:t xml:space="preserve">.  </w:t>
            </w:r>
          </w:p>
        </w:tc>
      </w:tr>
    </w:tbl>
    <w:p w:rsidR="00057F0A" w:rsidRPr="003D66A4" w:rsidRDefault="00057F0A" w:rsidP="00057F0A">
      <w:pPr>
        <w:rPr>
          <w:b/>
          <w:lang w:val="uk-UA"/>
        </w:rPr>
      </w:pPr>
    </w:p>
    <w:p w:rsidR="00057F0A" w:rsidRDefault="00057F0A" w:rsidP="00057F0A">
      <w:pPr>
        <w:ind w:firstLine="708"/>
        <w:jc w:val="both"/>
        <w:rPr>
          <w:lang w:val="uk-UA"/>
        </w:rPr>
      </w:pPr>
      <w:r w:rsidRPr="003D66A4">
        <w:rPr>
          <w:lang w:val="uk-UA"/>
        </w:rPr>
        <w:t xml:space="preserve">Розглянувши </w:t>
      </w:r>
      <w:r>
        <w:rPr>
          <w:lang w:val="uk-UA"/>
        </w:rPr>
        <w:t>матеріали проекту</w:t>
      </w:r>
      <w:r w:rsidRPr="003D66A4">
        <w:rPr>
          <w:lang w:val="uk-UA"/>
        </w:rPr>
        <w:t xml:space="preserve"> земле</w:t>
      </w:r>
      <w:r>
        <w:rPr>
          <w:lang w:val="uk-UA"/>
        </w:rPr>
        <w:t xml:space="preserve">устрою щодо відведення  земельної  ділянки у власність </w:t>
      </w:r>
      <w:r w:rsidRPr="00CB242C">
        <w:rPr>
          <w:b/>
          <w:color w:val="C00000"/>
          <w:lang w:val="uk-UA"/>
        </w:rPr>
        <w:t>гр.</w:t>
      </w:r>
      <w:r>
        <w:rPr>
          <w:b/>
          <w:color w:val="C00000"/>
          <w:lang w:val="uk-UA"/>
        </w:rPr>
        <w:t xml:space="preserve">Карпенко Лідії Борисівні </w:t>
      </w:r>
      <w:r w:rsidRPr="003D66A4">
        <w:rPr>
          <w:lang w:val="uk-UA"/>
        </w:rPr>
        <w:t xml:space="preserve">для </w:t>
      </w:r>
      <w:r>
        <w:rPr>
          <w:lang w:val="uk-UA"/>
        </w:rPr>
        <w:t>ведення особистого селянського господарства площею 0,2200</w:t>
      </w:r>
      <w:r w:rsidRPr="00CB242C">
        <w:rPr>
          <w:color w:val="C00000"/>
          <w:lang w:val="uk-UA"/>
        </w:rPr>
        <w:t xml:space="preserve"> га</w:t>
      </w:r>
      <w:r>
        <w:rPr>
          <w:lang w:val="uk-UA"/>
        </w:rPr>
        <w:t>,</w:t>
      </w:r>
      <w:r w:rsidRPr="003D66A4">
        <w:rPr>
          <w:lang w:val="uk-UA"/>
        </w:rPr>
        <w:t xml:space="preserve"> що  знаход</w:t>
      </w:r>
      <w:r>
        <w:rPr>
          <w:lang w:val="uk-UA"/>
        </w:rPr>
        <w:t xml:space="preserve">иться  в </w:t>
      </w:r>
      <w:r w:rsidRPr="00CB242C">
        <w:rPr>
          <w:color w:val="C00000"/>
          <w:lang w:val="uk-UA"/>
        </w:rPr>
        <w:t>с.</w:t>
      </w:r>
      <w:r>
        <w:rPr>
          <w:color w:val="C00000"/>
          <w:lang w:val="uk-UA"/>
        </w:rPr>
        <w:t xml:space="preserve">Соснова </w:t>
      </w:r>
      <w:r w:rsidRPr="003D66A4">
        <w:rPr>
          <w:lang w:val="uk-UA"/>
        </w:rPr>
        <w:t>Переяслав-Хмельницького  району Київської  області</w:t>
      </w:r>
      <w:r>
        <w:rPr>
          <w:lang w:val="uk-UA"/>
        </w:rPr>
        <w:t xml:space="preserve">,  </w:t>
      </w:r>
      <w:r w:rsidRPr="003D66A4">
        <w:rPr>
          <w:lang w:val="uk-UA"/>
        </w:rPr>
        <w:t>керуючись  п. 34 частини 1 статті 26 Закону України "Про місцеве самоврядування в Україні", статтями 12,19,</w:t>
      </w:r>
      <w:r>
        <w:rPr>
          <w:lang w:val="uk-UA"/>
        </w:rPr>
        <w:t>33</w:t>
      </w:r>
      <w:r w:rsidRPr="003D66A4">
        <w:rPr>
          <w:lang w:val="uk-UA"/>
        </w:rPr>
        <w:t xml:space="preserve">,118.121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057F0A" w:rsidRPr="003D66A4" w:rsidRDefault="00057F0A" w:rsidP="00057F0A">
      <w:pPr>
        <w:ind w:firstLine="708"/>
        <w:jc w:val="both"/>
        <w:rPr>
          <w:lang w:val="uk-UA"/>
        </w:rPr>
      </w:pPr>
    </w:p>
    <w:p w:rsidR="00057F0A" w:rsidRDefault="00057F0A" w:rsidP="00057F0A">
      <w:pPr>
        <w:jc w:val="center"/>
        <w:rPr>
          <w:b/>
          <w:lang w:val="uk-UA"/>
        </w:rPr>
      </w:pPr>
      <w:r w:rsidRPr="003D66A4">
        <w:rPr>
          <w:b/>
          <w:lang w:val="uk-UA"/>
        </w:rPr>
        <w:t>В И Р І Ш И Л А :</w:t>
      </w:r>
    </w:p>
    <w:p w:rsidR="00057F0A" w:rsidRPr="003D66A4" w:rsidRDefault="00057F0A" w:rsidP="00057F0A">
      <w:pPr>
        <w:jc w:val="center"/>
        <w:rPr>
          <w:b/>
          <w:lang w:val="uk-UA"/>
        </w:rPr>
      </w:pPr>
    </w:p>
    <w:p w:rsidR="00057F0A" w:rsidRPr="00BF2146" w:rsidRDefault="00057F0A" w:rsidP="00057F0A">
      <w:pPr>
        <w:pStyle w:val="a5"/>
        <w:numPr>
          <w:ilvl w:val="0"/>
          <w:numId w:val="15"/>
        </w:numPr>
        <w:ind w:left="0" w:firstLine="360"/>
        <w:jc w:val="both"/>
        <w:rPr>
          <w:lang w:val="uk-UA"/>
        </w:rPr>
      </w:pPr>
      <w:r w:rsidRPr="00BF2146">
        <w:rPr>
          <w:lang w:val="uk-UA"/>
        </w:rPr>
        <w:t xml:space="preserve">Затвердити розроблений </w:t>
      </w:r>
      <w:r w:rsidRPr="00984646">
        <w:rPr>
          <w:lang w:val="uk-UA"/>
        </w:rPr>
        <w:t>ДП «Центр державного земельного кадастру»</w:t>
      </w:r>
      <w:r w:rsidRPr="00BF2146">
        <w:rPr>
          <w:lang w:val="uk-UA"/>
        </w:rPr>
        <w:t xml:space="preserve"> проек</w:t>
      </w:r>
      <w:r>
        <w:rPr>
          <w:lang w:val="uk-UA"/>
        </w:rPr>
        <w:t xml:space="preserve">т землеустрою щодо відведення </w:t>
      </w:r>
      <w:r w:rsidRPr="00BF2146">
        <w:rPr>
          <w:lang w:val="uk-UA"/>
        </w:rPr>
        <w:t xml:space="preserve">земельної  ділянки у власність </w:t>
      </w:r>
      <w:r w:rsidRPr="00BF2146">
        <w:rPr>
          <w:b/>
          <w:color w:val="C00000"/>
          <w:lang w:val="uk-UA"/>
        </w:rPr>
        <w:t>гр.</w:t>
      </w:r>
      <w:r>
        <w:rPr>
          <w:b/>
          <w:color w:val="C00000"/>
          <w:lang w:val="uk-UA"/>
        </w:rPr>
        <w:t>Карпенко Лідії Борисівні</w:t>
      </w:r>
      <w:r w:rsidRPr="00BF2146">
        <w:rPr>
          <w:b/>
          <w:color w:val="C00000"/>
          <w:lang w:val="uk-UA"/>
        </w:rPr>
        <w:t xml:space="preserve"> </w:t>
      </w:r>
      <w:r w:rsidRPr="00BF2146">
        <w:rPr>
          <w:lang w:val="uk-UA"/>
        </w:rPr>
        <w:t xml:space="preserve"> для ведення особистого селянського господарства, площею </w:t>
      </w:r>
      <w:r w:rsidRPr="00BF2146">
        <w:rPr>
          <w:color w:val="C00000"/>
          <w:lang w:val="uk-UA"/>
        </w:rPr>
        <w:t>0,</w:t>
      </w:r>
      <w:r>
        <w:rPr>
          <w:color w:val="C00000"/>
          <w:lang w:val="uk-UA"/>
        </w:rPr>
        <w:t>2200</w:t>
      </w:r>
      <w:r w:rsidRPr="00BF2146">
        <w:rPr>
          <w:color w:val="C00000"/>
          <w:lang w:val="uk-UA"/>
        </w:rPr>
        <w:t xml:space="preserve"> га</w:t>
      </w:r>
      <w:r w:rsidRPr="00BF2146">
        <w:rPr>
          <w:lang w:val="uk-UA"/>
        </w:rPr>
        <w:t xml:space="preserve"> розташовану в </w:t>
      </w:r>
      <w:r w:rsidRPr="00BF2146">
        <w:rPr>
          <w:color w:val="C00000"/>
          <w:lang w:val="uk-UA"/>
        </w:rPr>
        <w:t>с.</w:t>
      </w:r>
      <w:r>
        <w:rPr>
          <w:color w:val="C00000"/>
          <w:lang w:val="uk-UA"/>
        </w:rPr>
        <w:t>Соснова</w:t>
      </w:r>
      <w:r w:rsidRPr="00BF2146">
        <w:rPr>
          <w:color w:val="C00000"/>
          <w:lang w:val="uk-UA"/>
        </w:rPr>
        <w:t xml:space="preserve"> </w:t>
      </w:r>
      <w:r w:rsidRPr="00BF2146">
        <w:rPr>
          <w:lang w:val="uk-UA"/>
        </w:rPr>
        <w:t>Переяслав-Хмельницького  району Київської  області</w:t>
      </w:r>
      <w:r w:rsidRPr="00BF2146">
        <w:rPr>
          <w:color w:val="C00000"/>
          <w:lang w:val="uk-UA"/>
        </w:rPr>
        <w:t xml:space="preserve">, </w:t>
      </w:r>
      <w:r w:rsidRPr="00BF2146">
        <w:rPr>
          <w:lang w:val="uk-UA"/>
        </w:rPr>
        <w:t xml:space="preserve">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01:0062</w:t>
      </w:r>
      <w:r w:rsidRPr="00BF2146">
        <w:rPr>
          <w:b/>
          <w:color w:val="C00000"/>
          <w:lang w:val="uk-UA"/>
        </w:rPr>
        <w:t>,</w:t>
      </w:r>
      <w:r w:rsidRPr="00BF2146">
        <w:rPr>
          <w:lang w:val="uk-UA"/>
        </w:rPr>
        <w:t xml:space="preserve"> (код КВЦПЗ-01.03). </w:t>
      </w:r>
      <w:r>
        <w:rPr>
          <w:lang w:val="uk-UA"/>
        </w:rPr>
        <w:t xml:space="preserve"> </w:t>
      </w:r>
    </w:p>
    <w:p w:rsidR="00057F0A" w:rsidRPr="00BF2146" w:rsidRDefault="00057F0A" w:rsidP="00057F0A">
      <w:pPr>
        <w:pStyle w:val="a5"/>
        <w:numPr>
          <w:ilvl w:val="0"/>
          <w:numId w:val="15"/>
        </w:numPr>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Карпенко Лідії Борисівні</w:t>
      </w:r>
      <w:r w:rsidRPr="00BF2146">
        <w:rPr>
          <w:b/>
          <w:color w:val="C00000"/>
          <w:lang w:val="uk-UA"/>
        </w:rPr>
        <w:t xml:space="preserve"> </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01:0062</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0,2200</w:t>
      </w:r>
      <w:r w:rsidRPr="00BF2146">
        <w:rPr>
          <w:color w:val="C00000"/>
          <w:lang w:val="uk-UA"/>
        </w:rPr>
        <w:t xml:space="preserve"> га </w:t>
      </w:r>
      <w:r w:rsidRPr="00BF2146">
        <w:rPr>
          <w:lang w:val="uk-UA"/>
        </w:rPr>
        <w:t xml:space="preserve">в </w:t>
      </w:r>
      <w:r w:rsidRPr="00BF2146">
        <w:rPr>
          <w:color w:val="C00000"/>
          <w:lang w:val="uk-UA"/>
        </w:rPr>
        <w:t>с.</w:t>
      </w:r>
      <w:r>
        <w:rPr>
          <w:color w:val="C00000"/>
          <w:lang w:val="uk-UA"/>
        </w:rPr>
        <w:t>Соснова</w:t>
      </w:r>
      <w:r w:rsidRPr="00BF2146">
        <w:rPr>
          <w:color w:val="C00000"/>
          <w:lang w:val="uk-UA"/>
        </w:rPr>
        <w:t xml:space="preserve"> </w:t>
      </w:r>
      <w:r w:rsidRPr="00BF2146">
        <w:rPr>
          <w:lang w:val="uk-UA"/>
        </w:rPr>
        <w:t>Переяслав-Хмельницького  району Київської  області (код КВЦПЗ 01.03).</w:t>
      </w:r>
    </w:p>
    <w:p w:rsidR="00057F0A" w:rsidRPr="001933B1" w:rsidRDefault="00057F0A" w:rsidP="00057F0A">
      <w:pPr>
        <w:pStyle w:val="a5"/>
        <w:numPr>
          <w:ilvl w:val="0"/>
          <w:numId w:val="15"/>
        </w:numPr>
        <w:ind w:left="0" w:firstLine="360"/>
        <w:jc w:val="both"/>
        <w:rPr>
          <w:lang w:val="uk-UA"/>
        </w:rPr>
      </w:pPr>
      <w:r w:rsidRPr="001933B1">
        <w:rPr>
          <w:lang w:val="uk-UA"/>
        </w:rPr>
        <w:t>Зобов</w:t>
      </w:r>
      <w:r w:rsidRPr="00E85D4B">
        <w:t>’</w:t>
      </w:r>
      <w:r w:rsidRPr="001933B1">
        <w:rPr>
          <w:lang w:val="uk-UA"/>
        </w:rPr>
        <w:t>язати</w:t>
      </w:r>
      <w:r>
        <w:rPr>
          <w:lang w:val="uk-UA"/>
        </w:rPr>
        <w:t xml:space="preserve"> </w:t>
      </w:r>
      <w:r w:rsidRPr="00BF2146">
        <w:rPr>
          <w:b/>
          <w:color w:val="C00000"/>
          <w:lang w:val="uk-UA"/>
        </w:rPr>
        <w:t>гр.</w:t>
      </w:r>
      <w:r>
        <w:rPr>
          <w:b/>
          <w:color w:val="C00000"/>
          <w:lang w:val="uk-UA"/>
        </w:rPr>
        <w:t>Карпенко Лідію Борисівну</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057F0A" w:rsidRPr="00CB242C" w:rsidRDefault="00057F0A" w:rsidP="00057F0A">
      <w:pPr>
        <w:pStyle w:val="a5"/>
        <w:numPr>
          <w:ilvl w:val="0"/>
          <w:numId w:val="15"/>
        </w:numPr>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057F0A" w:rsidRDefault="00057F0A" w:rsidP="00057F0A">
      <w:pPr>
        <w:pStyle w:val="a5"/>
        <w:numPr>
          <w:ilvl w:val="0"/>
          <w:numId w:val="15"/>
        </w:numPr>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057F0A" w:rsidRPr="00CB242C" w:rsidRDefault="00057F0A" w:rsidP="00057F0A">
      <w:pPr>
        <w:pStyle w:val="a5"/>
        <w:numPr>
          <w:ilvl w:val="0"/>
          <w:numId w:val="15"/>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Default="00057F0A" w:rsidP="00057F0A">
      <w:pPr>
        <w:jc w:val="both"/>
        <w:rPr>
          <w:lang w:val="uk-UA"/>
        </w:rPr>
      </w:pPr>
    </w:p>
    <w:p w:rsidR="00057F0A" w:rsidRDefault="00057F0A" w:rsidP="00057F0A">
      <w:pPr>
        <w:jc w:val="both"/>
        <w:rPr>
          <w:lang w:val="uk-UA"/>
        </w:rPr>
      </w:pPr>
    </w:p>
    <w:p w:rsidR="00057F0A" w:rsidRPr="003871F0" w:rsidRDefault="00057F0A" w:rsidP="00057F0A">
      <w:pPr>
        <w:jc w:val="center"/>
        <w:rPr>
          <w:b/>
          <w:lang w:val="uk-UA"/>
        </w:rPr>
      </w:pPr>
      <w:r w:rsidRPr="003871F0">
        <w:rPr>
          <w:b/>
          <w:lang w:val="uk-UA"/>
        </w:rPr>
        <w:t xml:space="preserve">Сільський  голова :                                                                         </w:t>
      </w:r>
      <w:r>
        <w:rPr>
          <w:b/>
          <w:bCs/>
          <w:lang w:val="uk-UA"/>
        </w:rPr>
        <w:t>М.О.ЛЯХ</w:t>
      </w:r>
    </w:p>
    <w:p w:rsidR="00057F0A" w:rsidRDefault="00057F0A" w:rsidP="00057F0A">
      <w:pPr>
        <w:rPr>
          <w:lang w:val="uk-UA"/>
        </w:rPr>
      </w:pPr>
    </w:p>
    <w:p w:rsidR="00057F0A" w:rsidRPr="003D66A4"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1008–</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Default="00057F0A" w:rsidP="00057F0A">
      <w:pPr>
        <w:rPr>
          <w:lang w:val="uk-UA"/>
        </w:rPr>
      </w:pPr>
      <w:r>
        <w:rPr>
          <w:b/>
          <w:sz w:val="22"/>
          <w:szCs w:val="22"/>
          <w:lang w:val="uk-UA"/>
        </w:rPr>
        <w:t>11.12.2019</w:t>
      </w:r>
    </w:p>
    <w:p w:rsidR="00057F0A" w:rsidRDefault="00057F0A" w:rsidP="00057F0A">
      <w:pPr>
        <w:rPr>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Default="00057F0A"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057F0A" w:rsidRDefault="00057F0A" w:rsidP="00057F0A">
      <w:pPr>
        <w:jc w:val="center"/>
        <w:rPr>
          <w:sz w:val="28"/>
          <w:szCs w:val="28"/>
          <w:lang w:val="uk-UA"/>
        </w:rPr>
      </w:pPr>
      <w:r w:rsidRPr="004D4034">
        <w:rPr>
          <w:noProof/>
          <w:sz w:val="28"/>
          <w:szCs w:val="28"/>
          <w:lang w:val="uk-UA" w:eastAsia="uk-UA"/>
        </w:rPr>
        <w:lastRenderedPageBreak/>
        <w:drawing>
          <wp:inline distT="0" distB="0" distL="0" distR="0" wp14:anchorId="0573F8C4" wp14:editId="4D1B3A90">
            <wp:extent cx="495300" cy="685800"/>
            <wp:effectExtent l="0" t="0" r="0" b="0"/>
            <wp:docPr id="44" name="Рисунок 4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Default="00057F0A" w:rsidP="00057F0A">
      <w:pPr>
        <w:jc w:val="center"/>
        <w:rPr>
          <w:b/>
          <w:sz w:val="28"/>
          <w:szCs w:val="28"/>
          <w:lang w:val="uk-UA"/>
        </w:rPr>
      </w:pPr>
    </w:p>
    <w:p w:rsidR="00057F0A" w:rsidRPr="000505C1" w:rsidRDefault="00057F0A" w:rsidP="00057F0A">
      <w:pPr>
        <w:jc w:val="center"/>
        <w:rPr>
          <w:b/>
          <w:lang w:val="uk-UA"/>
        </w:rPr>
      </w:pPr>
      <w:r>
        <w:rPr>
          <w:b/>
          <w:lang w:val="uk-UA"/>
        </w:rPr>
        <w:t xml:space="preserve">СТУДЕНИКІВСЬКА </w:t>
      </w:r>
      <w:r w:rsidRPr="000505C1">
        <w:rPr>
          <w:b/>
          <w:lang w:val="uk-UA"/>
        </w:rPr>
        <w:t xml:space="preserve">  СІЛЬСЬКА  РАДА</w:t>
      </w:r>
    </w:p>
    <w:p w:rsidR="00057F0A" w:rsidRPr="000505C1" w:rsidRDefault="00057F0A" w:rsidP="00057F0A">
      <w:pPr>
        <w:jc w:val="center"/>
        <w:rPr>
          <w:b/>
          <w:lang w:val="uk-UA"/>
        </w:rPr>
      </w:pPr>
      <w:r w:rsidRPr="000505C1">
        <w:rPr>
          <w:b/>
          <w:lang w:val="uk-UA"/>
        </w:rPr>
        <w:t>ПЕРЕЯСЛАВ – ХМЕЛЬНИЦЬКОГО  РАЙОНУ</w:t>
      </w:r>
    </w:p>
    <w:p w:rsidR="00057F0A" w:rsidRDefault="00057F0A" w:rsidP="00057F0A">
      <w:pPr>
        <w:jc w:val="center"/>
        <w:rPr>
          <w:b/>
          <w:lang w:val="uk-UA"/>
        </w:rPr>
      </w:pPr>
      <w:r w:rsidRPr="000505C1">
        <w:rPr>
          <w:b/>
          <w:lang w:val="uk-UA"/>
        </w:rPr>
        <w:t>КИЇВСЬКОЇ  ОБЛАСТІ</w:t>
      </w:r>
    </w:p>
    <w:p w:rsidR="00057F0A" w:rsidRPr="000505C1" w:rsidRDefault="00057F0A" w:rsidP="00057F0A">
      <w:pPr>
        <w:jc w:val="center"/>
        <w:rPr>
          <w:b/>
          <w:lang w:val="uk-UA"/>
        </w:rPr>
      </w:pPr>
    </w:p>
    <w:p w:rsidR="00057F0A" w:rsidRPr="006868A8" w:rsidRDefault="00057F0A" w:rsidP="00057F0A">
      <w:pPr>
        <w:jc w:val="center"/>
        <w:rPr>
          <w:b/>
          <w:sz w:val="28"/>
          <w:szCs w:val="28"/>
          <w:lang w:val="uk-UA"/>
        </w:rPr>
      </w:pPr>
      <w:r w:rsidRPr="006868A8">
        <w:rPr>
          <w:b/>
          <w:sz w:val="28"/>
          <w:szCs w:val="28"/>
          <w:lang w:val="uk-UA"/>
        </w:rPr>
        <w:t>Р І Ш Е Н Н Я</w:t>
      </w:r>
    </w:p>
    <w:p w:rsidR="00057F0A" w:rsidRPr="003D66A4"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Tr="004C3C78">
        <w:tc>
          <w:tcPr>
            <w:tcW w:w="8075" w:type="dxa"/>
          </w:tcPr>
          <w:p w:rsidR="00057F0A" w:rsidRDefault="00057F0A" w:rsidP="004C3C78">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Артюх Ніні Іванівні</w:t>
            </w:r>
            <w:r>
              <w:rPr>
                <w:b/>
                <w:lang w:val="uk-UA"/>
              </w:rPr>
              <w:t xml:space="preserve">.  </w:t>
            </w:r>
          </w:p>
        </w:tc>
      </w:tr>
    </w:tbl>
    <w:p w:rsidR="00057F0A" w:rsidRPr="003D66A4" w:rsidRDefault="00057F0A" w:rsidP="00057F0A">
      <w:pPr>
        <w:rPr>
          <w:b/>
          <w:lang w:val="uk-UA"/>
        </w:rPr>
      </w:pPr>
    </w:p>
    <w:p w:rsidR="00057F0A" w:rsidRDefault="00057F0A" w:rsidP="00057F0A">
      <w:pPr>
        <w:ind w:firstLine="708"/>
        <w:jc w:val="both"/>
        <w:rPr>
          <w:lang w:val="uk-UA"/>
        </w:rPr>
      </w:pPr>
      <w:r w:rsidRPr="003D66A4">
        <w:rPr>
          <w:lang w:val="uk-UA"/>
        </w:rPr>
        <w:t xml:space="preserve">Розглянувши </w:t>
      </w:r>
      <w:r>
        <w:rPr>
          <w:lang w:val="uk-UA"/>
        </w:rPr>
        <w:t>матеріали проекту</w:t>
      </w:r>
      <w:r w:rsidRPr="003D66A4">
        <w:rPr>
          <w:lang w:val="uk-UA"/>
        </w:rPr>
        <w:t xml:space="preserve"> земле</w:t>
      </w:r>
      <w:r>
        <w:rPr>
          <w:lang w:val="uk-UA"/>
        </w:rPr>
        <w:t xml:space="preserve">устрою щодо відведення  земельної  ділянки у власність </w:t>
      </w:r>
      <w:r w:rsidRPr="00CB242C">
        <w:rPr>
          <w:b/>
          <w:color w:val="C00000"/>
          <w:lang w:val="uk-UA"/>
        </w:rPr>
        <w:t>гр.</w:t>
      </w:r>
      <w:r>
        <w:rPr>
          <w:b/>
          <w:color w:val="C00000"/>
          <w:lang w:val="uk-UA"/>
        </w:rPr>
        <w:t xml:space="preserve">Артюх Ніні Іванівні </w:t>
      </w:r>
      <w:r w:rsidRPr="003D66A4">
        <w:rPr>
          <w:lang w:val="uk-UA"/>
        </w:rPr>
        <w:t xml:space="preserve">для </w:t>
      </w:r>
      <w:r>
        <w:rPr>
          <w:lang w:val="uk-UA"/>
        </w:rPr>
        <w:t>ведення особистого селянського господарства площею 0,2500</w:t>
      </w:r>
      <w:r w:rsidRPr="00CB242C">
        <w:rPr>
          <w:color w:val="C00000"/>
          <w:lang w:val="uk-UA"/>
        </w:rPr>
        <w:t xml:space="preserve"> га</w:t>
      </w:r>
      <w:r>
        <w:rPr>
          <w:lang w:val="uk-UA"/>
        </w:rPr>
        <w:t>,</w:t>
      </w:r>
      <w:r w:rsidRPr="003D66A4">
        <w:rPr>
          <w:lang w:val="uk-UA"/>
        </w:rPr>
        <w:t xml:space="preserve"> що  знаход</w:t>
      </w:r>
      <w:r>
        <w:rPr>
          <w:lang w:val="uk-UA"/>
        </w:rPr>
        <w:t xml:space="preserve">иться по вул.Центральна,7 в </w:t>
      </w:r>
      <w:r w:rsidRPr="00CB242C">
        <w:rPr>
          <w:color w:val="C00000"/>
          <w:lang w:val="uk-UA"/>
        </w:rPr>
        <w:t>с.</w:t>
      </w:r>
      <w:r>
        <w:rPr>
          <w:color w:val="C00000"/>
          <w:lang w:val="uk-UA"/>
        </w:rPr>
        <w:t xml:space="preserve">Соснова </w:t>
      </w:r>
      <w:r w:rsidRPr="003D66A4">
        <w:rPr>
          <w:lang w:val="uk-UA"/>
        </w:rPr>
        <w:t>Переяслав-Хмельницького  району Київської  області</w:t>
      </w:r>
      <w:r>
        <w:rPr>
          <w:lang w:val="uk-UA"/>
        </w:rPr>
        <w:t xml:space="preserve">,  </w:t>
      </w:r>
      <w:r w:rsidRPr="003D66A4">
        <w:rPr>
          <w:lang w:val="uk-UA"/>
        </w:rPr>
        <w:t>керуючись  п. 34 частини 1 статті 26 Закону України "Про місцеве самоврядування в Україні", статтями 12,19,</w:t>
      </w:r>
      <w:r>
        <w:rPr>
          <w:lang w:val="uk-UA"/>
        </w:rPr>
        <w:t>33</w:t>
      </w:r>
      <w:r w:rsidRPr="003D66A4">
        <w:rPr>
          <w:lang w:val="uk-UA"/>
        </w:rPr>
        <w:t xml:space="preserve">,118.121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057F0A" w:rsidRPr="003D66A4" w:rsidRDefault="00057F0A" w:rsidP="00057F0A">
      <w:pPr>
        <w:ind w:firstLine="708"/>
        <w:jc w:val="both"/>
        <w:rPr>
          <w:lang w:val="uk-UA"/>
        </w:rPr>
      </w:pPr>
    </w:p>
    <w:p w:rsidR="00057F0A" w:rsidRDefault="00057F0A" w:rsidP="00057F0A">
      <w:pPr>
        <w:jc w:val="center"/>
        <w:rPr>
          <w:b/>
          <w:lang w:val="uk-UA"/>
        </w:rPr>
      </w:pPr>
      <w:r w:rsidRPr="003D66A4">
        <w:rPr>
          <w:b/>
          <w:lang w:val="uk-UA"/>
        </w:rPr>
        <w:t>В И Р І Ш И Л А :</w:t>
      </w:r>
    </w:p>
    <w:p w:rsidR="00057F0A" w:rsidRPr="003D66A4" w:rsidRDefault="00057F0A" w:rsidP="00057F0A">
      <w:pPr>
        <w:jc w:val="center"/>
        <w:rPr>
          <w:b/>
          <w:lang w:val="uk-UA"/>
        </w:rPr>
      </w:pPr>
    </w:p>
    <w:p w:rsidR="00057F0A" w:rsidRPr="0086763C" w:rsidRDefault="00057F0A" w:rsidP="00057F0A">
      <w:pPr>
        <w:pStyle w:val="a5"/>
        <w:numPr>
          <w:ilvl w:val="0"/>
          <w:numId w:val="16"/>
        </w:numPr>
        <w:ind w:left="0" w:firstLine="360"/>
        <w:jc w:val="both"/>
        <w:rPr>
          <w:lang w:val="uk-UA"/>
        </w:rPr>
      </w:pPr>
      <w:r w:rsidRPr="0086763C">
        <w:rPr>
          <w:lang w:val="uk-UA"/>
        </w:rPr>
        <w:t xml:space="preserve">Затвердити розроблений </w:t>
      </w:r>
      <w:r>
        <w:rPr>
          <w:lang w:val="uk-UA"/>
        </w:rPr>
        <w:t>ТОВ «АЛЬФА ГАРАНТ ЛЛС»</w:t>
      </w:r>
      <w:r w:rsidRPr="0086763C">
        <w:rPr>
          <w:lang w:val="uk-UA"/>
        </w:rPr>
        <w:t xml:space="preserve"> проект землеустрою щодо відведення земельної  ділянки у власність </w:t>
      </w:r>
      <w:r w:rsidRPr="0086763C">
        <w:rPr>
          <w:b/>
          <w:color w:val="C00000"/>
          <w:lang w:val="uk-UA"/>
        </w:rPr>
        <w:t>гр.</w:t>
      </w:r>
      <w:r>
        <w:rPr>
          <w:b/>
          <w:color w:val="C00000"/>
          <w:lang w:val="uk-UA"/>
        </w:rPr>
        <w:t>Артюх Ніні Іванівні</w:t>
      </w:r>
      <w:r w:rsidRPr="0086763C">
        <w:rPr>
          <w:b/>
          <w:color w:val="C00000"/>
          <w:lang w:val="uk-UA"/>
        </w:rPr>
        <w:t xml:space="preserve"> </w:t>
      </w:r>
      <w:r w:rsidRPr="0086763C">
        <w:rPr>
          <w:lang w:val="uk-UA"/>
        </w:rPr>
        <w:t xml:space="preserve"> для ведення особистого селянського господарства, площею </w:t>
      </w:r>
      <w:r>
        <w:rPr>
          <w:color w:val="C00000"/>
          <w:lang w:val="uk-UA"/>
        </w:rPr>
        <w:t>0,25</w:t>
      </w:r>
      <w:r w:rsidRPr="0086763C">
        <w:rPr>
          <w:color w:val="C00000"/>
          <w:lang w:val="uk-UA"/>
        </w:rPr>
        <w:t>00 га</w:t>
      </w:r>
      <w:r>
        <w:rPr>
          <w:lang w:val="uk-UA"/>
        </w:rPr>
        <w:t xml:space="preserve"> розташовану в </w:t>
      </w:r>
      <w:r w:rsidRPr="0086763C">
        <w:rPr>
          <w:lang w:val="uk-UA"/>
        </w:rPr>
        <w:t xml:space="preserve"> </w:t>
      </w:r>
      <w:r w:rsidRPr="0086763C">
        <w:rPr>
          <w:color w:val="C00000"/>
          <w:lang w:val="uk-UA"/>
        </w:rPr>
        <w:t xml:space="preserve">с.Соснова </w:t>
      </w:r>
      <w:r w:rsidRPr="0086763C">
        <w:rPr>
          <w:lang w:val="uk-UA"/>
        </w:rPr>
        <w:t>Переяслав-Хмельницького  району Київської  області</w:t>
      </w:r>
      <w:r w:rsidRPr="007E55AF">
        <w:rPr>
          <w:lang w:val="uk-UA"/>
        </w:rPr>
        <w:t xml:space="preserve"> </w:t>
      </w:r>
      <w:r>
        <w:rPr>
          <w:lang w:val="uk-UA"/>
        </w:rPr>
        <w:t>по вул.Центральна, 7</w:t>
      </w:r>
      <w:r w:rsidRPr="0086763C">
        <w:rPr>
          <w:color w:val="C00000"/>
          <w:lang w:val="uk-UA"/>
        </w:rPr>
        <w:t xml:space="preserve">, </w:t>
      </w:r>
      <w:r w:rsidRPr="0086763C">
        <w:rPr>
          <w:lang w:val="uk-UA"/>
        </w:rPr>
        <w:t xml:space="preserve">кадастровий  номер </w:t>
      </w:r>
      <w:r w:rsidRPr="0086763C">
        <w:rPr>
          <w:b/>
          <w:color w:val="C00000"/>
          <w:lang w:val="uk-UA"/>
        </w:rPr>
        <w:t>3223386801:01:001:006</w:t>
      </w:r>
      <w:r>
        <w:rPr>
          <w:b/>
          <w:color w:val="C00000"/>
          <w:lang w:val="uk-UA"/>
        </w:rPr>
        <w:t>5</w:t>
      </w:r>
      <w:r w:rsidRPr="0086763C">
        <w:rPr>
          <w:b/>
          <w:color w:val="C00000"/>
          <w:lang w:val="uk-UA"/>
        </w:rPr>
        <w:t>,</w:t>
      </w:r>
      <w:r w:rsidRPr="0086763C">
        <w:rPr>
          <w:lang w:val="uk-UA"/>
        </w:rPr>
        <w:t xml:space="preserve"> (код КВЦПЗ-01.03).  </w:t>
      </w:r>
    </w:p>
    <w:p w:rsidR="00057F0A" w:rsidRPr="00BF2146" w:rsidRDefault="00057F0A" w:rsidP="00057F0A">
      <w:pPr>
        <w:pStyle w:val="a5"/>
        <w:numPr>
          <w:ilvl w:val="0"/>
          <w:numId w:val="16"/>
        </w:numPr>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Артюх Ніні Іванівні</w:t>
      </w:r>
      <w:r w:rsidRPr="00BF2146">
        <w:rPr>
          <w:b/>
          <w:color w:val="C00000"/>
          <w:lang w:val="uk-UA"/>
        </w:rPr>
        <w:t xml:space="preserve"> </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01:0065</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0,2500</w:t>
      </w:r>
      <w:r w:rsidRPr="00BF2146">
        <w:rPr>
          <w:color w:val="C00000"/>
          <w:lang w:val="uk-UA"/>
        </w:rPr>
        <w:t xml:space="preserve"> га </w:t>
      </w:r>
      <w:r>
        <w:rPr>
          <w:color w:val="C00000"/>
          <w:lang w:val="uk-UA"/>
        </w:rPr>
        <w:t xml:space="preserve">розташовану в </w:t>
      </w:r>
      <w:r w:rsidRPr="00BF2146">
        <w:rPr>
          <w:color w:val="C00000"/>
          <w:lang w:val="uk-UA"/>
        </w:rPr>
        <w:t>с.</w:t>
      </w:r>
      <w:r>
        <w:rPr>
          <w:color w:val="C00000"/>
          <w:lang w:val="uk-UA"/>
        </w:rPr>
        <w:t>Соснова</w:t>
      </w:r>
      <w:r w:rsidRPr="00BF2146">
        <w:rPr>
          <w:color w:val="C00000"/>
          <w:lang w:val="uk-UA"/>
        </w:rPr>
        <w:t xml:space="preserve"> </w:t>
      </w:r>
      <w:r w:rsidRPr="00BF2146">
        <w:rPr>
          <w:lang w:val="uk-UA"/>
        </w:rPr>
        <w:t>Переяслав-Хмельницького  району Київської  області</w:t>
      </w:r>
      <w:r w:rsidRPr="000B1882">
        <w:rPr>
          <w:lang w:val="uk-UA"/>
        </w:rPr>
        <w:t xml:space="preserve"> </w:t>
      </w:r>
      <w:r>
        <w:rPr>
          <w:lang w:val="uk-UA"/>
        </w:rPr>
        <w:t xml:space="preserve">по вул.Центральна, 7 </w:t>
      </w:r>
      <w:r w:rsidRPr="00BF2146">
        <w:rPr>
          <w:lang w:val="uk-UA"/>
        </w:rPr>
        <w:t xml:space="preserve"> (код КВЦПЗ 01.03).</w:t>
      </w:r>
    </w:p>
    <w:p w:rsidR="00057F0A" w:rsidRPr="001933B1" w:rsidRDefault="00057F0A" w:rsidP="00057F0A">
      <w:pPr>
        <w:pStyle w:val="a5"/>
        <w:numPr>
          <w:ilvl w:val="0"/>
          <w:numId w:val="16"/>
        </w:numPr>
        <w:ind w:left="0" w:firstLine="360"/>
        <w:jc w:val="both"/>
        <w:rPr>
          <w:lang w:val="uk-UA"/>
        </w:rPr>
      </w:pPr>
      <w:r w:rsidRPr="001933B1">
        <w:rPr>
          <w:lang w:val="uk-UA"/>
        </w:rPr>
        <w:t>Зобов</w:t>
      </w:r>
      <w:r w:rsidRPr="00E85D4B">
        <w:t>’</w:t>
      </w:r>
      <w:r w:rsidRPr="001933B1">
        <w:rPr>
          <w:lang w:val="uk-UA"/>
        </w:rPr>
        <w:t>язати</w:t>
      </w:r>
      <w:r>
        <w:rPr>
          <w:lang w:val="uk-UA"/>
        </w:rPr>
        <w:t xml:space="preserve"> </w:t>
      </w:r>
      <w:r w:rsidRPr="00BF2146">
        <w:rPr>
          <w:b/>
          <w:color w:val="C00000"/>
          <w:lang w:val="uk-UA"/>
        </w:rPr>
        <w:t>гр.</w:t>
      </w:r>
      <w:r>
        <w:rPr>
          <w:b/>
          <w:color w:val="C00000"/>
          <w:lang w:val="uk-UA"/>
        </w:rPr>
        <w:t>Артюх Ніну Іванівну</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057F0A" w:rsidRPr="00CB242C" w:rsidRDefault="00057F0A" w:rsidP="00057F0A">
      <w:pPr>
        <w:pStyle w:val="a5"/>
        <w:numPr>
          <w:ilvl w:val="0"/>
          <w:numId w:val="16"/>
        </w:numPr>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057F0A" w:rsidRDefault="00057F0A" w:rsidP="00057F0A">
      <w:pPr>
        <w:pStyle w:val="a5"/>
        <w:numPr>
          <w:ilvl w:val="0"/>
          <w:numId w:val="16"/>
        </w:numPr>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057F0A" w:rsidRPr="00CB242C" w:rsidRDefault="00057F0A" w:rsidP="00057F0A">
      <w:pPr>
        <w:pStyle w:val="a5"/>
        <w:numPr>
          <w:ilvl w:val="0"/>
          <w:numId w:val="16"/>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Default="00057F0A" w:rsidP="00057F0A">
      <w:pPr>
        <w:jc w:val="both"/>
        <w:rPr>
          <w:lang w:val="uk-UA"/>
        </w:rPr>
      </w:pPr>
    </w:p>
    <w:p w:rsidR="00057F0A" w:rsidRDefault="00057F0A" w:rsidP="00057F0A">
      <w:pPr>
        <w:jc w:val="both"/>
        <w:rPr>
          <w:lang w:val="uk-UA"/>
        </w:rPr>
      </w:pPr>
    </w:p>
    <w:p w:rsidR="00057F0A" w:rsidRPr="003871F0" w:rsidRDefault="00057F0A" w:rsidP="00057F0A">
      <w:pPr>
        <w:jc w:val="center"/>
        <w:rPr>
          <w:b/>
          <w:lang w:val="uk-UA"/>
        </w:rPr>
      </w:pPr>
      <w:r w:rsidRPr="003871F0">
        <w:rPr>
          <w:b/>
          <w:lang w:val="uk-UA"/>
        </w:rPr>
        <w:t xml:space="preserve">Сільський  голова :                                                                         </w:t>
      </w:r>
      <w:r>
        <w:rPr>
          <w:b/>
          <w:bCs/>
          <w:lang w:val="uk-UA"/>
        </w:rPr>
        <w:t>М.О.ЛЯХ</w:t>
      </w:r>
    </w:p>
    <w:p w:rsidR="00057F0A" w:rsidRDefault="00057F0A" w:rsidP="00057F0A">
      <w:pPr>
        <w:rPr>
          <w:lang w:val="uk-UA"/>
        </w:rPr>
      </w:pPr>
    </w:p>
    <w:p w:rsidR="00057F0A" w:rsidRPr="003D66A4"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1009–</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Default="00057F0A" w:rsidP="00057F0A">
      <w:pPr>
        <w:rPr>
          <w:lang w:val="uk-UA"/>
        </w:rPr>
      </w:pPr>
      <w:r>
        <w:rPr>
          <w:b/>
          <w:sz w:val="22"/>
          <w:szCs w:val="22"/>
          <w:lang w:val="uk-UA"/>
        </w:rPr>
        <w:t>11.12.2019</w:t>
      </w:r>
    </w:p>
    <w:p w:rsidR="00057F0A" w:rsidRDefault="00057F0A" w:rsidP="00057F0A">
      <w:pPr>
        <w:rPr>
          <w:b/>
          <w:sz w:val="22"/>
          <w:szCs w:val="22"/>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057F0A" w:rsidRDefault="00057F0A" w:rsidP="00057F0A">
      <w:pPr>
        <w:jc w:val="center"/>
        <w:rPr>
          <w:sz w:val="28"/>
          <w:szCs w:val="28"/>
          <w:lang w:val="uk-UA"/>
        </w:rPr>
      </w:pPr>
    </w:p>
    <w:p w:rsidR="00057F0A" w:rsidRDefault="00057F0A" w:rsidP="00057F0A">
      <w:pPr>
        <w:jc w:val="center"/>
        <w:rPr>
          <w:sz w:val="28"/>
          <w:szCs w:val="28"/>
          <w:lang w:val="uk-UA"/>
        </w:rPr>
      </w:pPr>
      <w:r w:rsidRPr="004D4034">
        <w:rPr>
          <w:noProof/>
          <w:sz w:val="28"/>
          <w:szCs w:val="28"/>
          <w:lang w:val="uk-UA" w:eastAsia="uk-UA"/>
        </w:rPr>
        <w:drawing>
          <wp:inline distT="0" distB="0" distL="0" distR="0" wp14:anchorId="28A28B78" wp14:editId="7ECD364F">
            <wp:extent cx="495300" cy="685800"/>
            <wp:effectExtent l="0" t="0" r="0" b="0"/>
            <wp:docPr id="52" name="Рисунок 5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Default="00057F0A" w:rsidP="00057F0A">
      <w:pPr>
        <w:jc w:val="center"/>
        <w:rPr>
          <w:b/>
          <w:sz w:val="28"/>
          <w:szCs w:val="28"/>
          <w:lang w:val="uk-UA"/>
        </w:rPr>
      </w:pPr>
    </w:p>
    <w:p w:rsidR="00057F0A" w:rsidRPr="000505C1" w:rsidRDefault="00057F0A" w:rsidP="00057F0A">
      <w:pPr>
        <w:jc w:val="center"/>
        <w:rPr>
          <w:b/>
          <w:lang w:val="uk-UA"/>
        </w:rPr>
      </w:pPr>
      <w:r>
        <w:rPr>
          <w:b/>
          <w:lang w:val="uk-UA"/>
        </w:rPr>
        <w:t xml:space="preserve">СТУДЕНИКІВСЬКА </w:t>
      </w:r>
      <w:r w:rsidRPr="000505C1">
        <w:rPr>
          <w:b/>
          <w:lang w:val="uk-UA"/>
        </w:rPr>
        <w:t xml:space="preserve">  СІЛЬСЬКА  РАДА</w:t>
      </w:r>
    </w:p>
    <w:p w:rsidR="00057F0A" w:rsidRPr="000505C1" w:rsidRDefault="00057F0A" w:rsidP="00057F0A">
      <w:pPr>
        <w:jc w:val="center"/>
        <w:rPr>
          <w:b/>
          <w:lang w:val="uk-UA"/>
        </w:rPr>
      </w:pPr>
      <w:r w:rsidRPr="000505C1">
        <w:rPr>
          <w:b/>
          <w:lang w:val="uk-UA"/>
        </w:rPr>
        <w:t>ПЕРЕЯСЛАВ – ХМЕЛЬНИЦЬКОГО  РАЙОНУ</w:t>
      </w:r>
    </w:p>
    <w:p w:rsidR="00057F0A" w:rsidRDefault="00057F0A" w:rsidP="00057F0A">
      <w:pPr>
        <w:jc w:val="center"/>
        <w:rPr>
          <w:b/>
          <w:lang w:val="uk-UA"/>
        </w:rPr>
      </w:pPr>
      <w:r w:rsidRPr="000505C1">
        <w:rPr>
          <w:b/>
          <w:lang w:val="uk-UA"/>
        </w:rPr>
        <w:t>КИЇВСЬКОЇ  ОБЛАСТІ</w:t>
      </w:r>
    </w:p>
    <w:p w:rsidR="00057F0A" w:rsidRPr="000505C1" w:rsidRDefault="00057F0A" w:rsidP="00057F0A">
      <w:pPr>
        <w:jc w:val="center"/>
        <w:rPr>
          <w:b/>
          <w:lang w:val="uk-UA"/>
        </w:rPr>
      </w:pPr>
    </w:p>
    <w:p w:rsidR="00057F0A" w:rsidRPr="006868A8" w:rsidRDefault="00057F0A" w:rsidP="00057F0A">
      <w:pPr>
        <w:jc w:val="center"/>
        <w:rPr>
          <w:b/>
          <w:sz w:val="28"/>
          <w:szCs w:val="28"/>
          <w:lang w:val="uk-UA"/>
        </w:rPr>
      </w:pPr>
      <w:r w:rsidRPr="006868A8">
        <w:rPr>
          <w:b/>
          <w:sz w:val="28"/>
          <w:szCs w:val="28"/>
          <w:lang w:val="uk-UA"/>
        </w:rPr>
        <w:t>Р І Ш Е Н Н Я</w:t>
      </w:r>
    </w:p>
    <w:p w:rsidR="00057F0A" w:rsidRPr="003D66A4"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Tr="004C3C78">
        <w:tc>
          <w:tcPr>
            <w:tcW w:w="8075" w:type="dxa"/>
          </w:tcPr>
          <w:p w:rsidR="00057F0A" w:rsidRDefault="00057F0A" w:rsidP="004C3C78">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Бардаш Ользі Олександрівні</w:t>
            </w:r>
            <w:r>
              <w:rPr>
                <w:b/>
                <w:lang w:val="uk-UA"/>
              </w:rPr>
              <w:t xml:space="preserve">.  </w:t>
            </w:r>
          </w:p>
        </w:tc>
      </w:tr>
    </w:tbl>
    <w:p w:rsidR="00057F0A" w:rsidRPr="003D66A4" w:rsidRDefault="00057F0A" w:rsidP="00057F0A">
      <w:pPr>
        <w:rPr>
          <w:b/>
          <w:lang w:val="uk-UA"/>
        </w:rPr>
      </w:pPr>
    </w:p>
    <w:p w:rsidR="00057F0A" w:rsidRDefault="00057F0A" w:rsidP="00057F0A">
      <w:pPr>
        <w:ind w:firstLine="708"/>
        <w:jc w:val="both"/>
        <w:rPr>
          <w:lang w:val="uk-UA"/>
        </w:rPr>
      </w:pPr>
      <w:r w:rsidRPr="003D66A4">
        <w:rPr>
          <w:lang w:val="uk-UA"/>
        </w:rPr>
        <w:t xml:space="preserve">Розглянувши </w:t>
      </w:r>
      <w:r>
        <w:rPr>
          <w:lang w:val="uk-UA"/>
        </w:rPr>
        <w:t>матеріали проекту</w:t>
      </w:r>
      <w:r w:rsidRPr="003D66A4">
        <w:rPr>
          <w:lang w:val="uk-UA"/>
        </w:rPr>
        <w:t xml:space="preserve"> земле</w:t>
      </w:r>
      <w:r>
        <w:rPr>
          <w:lang w:val="uk-UA"/>
        </w:rPr>
        <w:t xml:space="preserve">устрою щодо відведення  земельної  ділянки у власність </w:t>
      </w:r>
      <w:r w:rsidRPr="00CB242C">
        <w:rPr>
          <w:b/>
          <w:color w:val="C00000"/>
          <w:lang w:val="uk-UA"/>
        </w:rPr>
        <w:t>гр.</w:t>
      </w:r>
      <w:r>
        <w:rPr>
          <w:b/>
          <w:color w:val="C00000"/>
          <w:lang w:val="uk-UA"/>
        </w:rPr>
        <w:t xml:space="preserve">Бардаш Ользі Олександрівні </w:t>
      </w:r>
      <w:r w:rsidRPr="003D66A4">
        <w:rPr>
          <w:lang w:val="uk-UA"/>
        </w:rPr>
        <w:t xml:space="preserve">для </w:t>
      </w:r>
      <w:r>
        <w:rPr>
          <w:lang w:val="uk-UA"/>
        </w:rPr>
        <w:t>ведення особистого селянського господарства площею 0,2847</w:t>
      </w:r>
      <w:r w:rsidRPr="00CB242C">
        <w:rPr>
          <w:color w:val="C00000"/>
          <w:lang w:val="uk-UA"/>
        </w:rPr>
        <w:t xml:space="preserve"> га</w:t>
      </w:r>
      <w:r>
        <w:rPr>
          <w:lang w:val="uk-UA"/>
        </w:rPr>
        <w:t>,</w:t>
      </w:r>
      <w:r w:rsidRPr="003D66A4">
        <w:rPr>
          <w:lang w:val="uk-UA"/>
        </w:rPr>
        <w:t xml:space="preserve"> що  знаход</w:t>
      </w:r>
      <w:r>
        <w:rPr>
          <w:lang w:val="uk-UA"/>
        </w:rPr>
        <w:t xml:space="preserve">иться  в </w:t>
      </w:r>
      <w:r w:rsidRPr="00CB242C">
        <w:rPr>
          <w:color w:val="C00000"/>
          <w:lang w:val="uk-UA"/>
        </w:rPr>
        <w:t>с.</w:t>
      </w:r>
      <w:r>
        <w:rPr>
          <w:color w:val="C00000"/>
          <w:lang w:val="uk-UA"/>
        </w:rPr>
        <w:t xml:space="preserve">Соснова </w:t>
      </w:r>
      <w:r w:rsidRPr="003D66A4">
        <w:rPr>
          <w:lang w:val="uk-UA"/>
        </w:rPr>
        <w:t>Переяслав-Хмельницького  району Київської  області</w:t>
      </w:r>
      <w:r>
        <w:rPr>
          <w:lang w:val="uk-UA"/>
        </w:rPr>
        <w:t xml:space="preserve">,  </w:t>
      </w:r>
      <w:r w:rsidRPr="003D66A4">
        <w:rPr>
          <w:lang w:val="uk-UA"/>
        </w:rPr>
        <w:t>керуючись  п. 34 частини 1 статті 26 Закону України "Про місцеве самоврядування в Україні", статтями 12,19,</w:t>
      </w:r>
      <w:r>
        <w:rPr>
          <w:lang w:val="uk-UA"/>
        </w:rPr>
        <w:t>33</w:t>
      </w:r>
      <w:r w:rsidRPr="003D66A4">
        <w:rPr>
          <w:lang w:val="uk-UA"/>
        </w:rPr>
        <w:t xml:space="preserve">,118.121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057F0A" w:rsidRPr="003D66A4" w:rsidRDefault="00057F0A" w:rsidP="00057F0A">
      <w:pPr>
        <w:ind w:firstLine="708"/>
        <w:jc w:val="both"/>
        <w:rPr>
          <w:lang w:val="uk-UA"/>
        </w:rPr>
      </w:pPr>
    </w:p>
    <w:p w:rsidR="00057F0A" w:rsidRDefault="00057F0A" w:rsidP="00057F0A">
      <w:pPr>
        <w:jc w:val="center"/>
        <w:rPr>
          <w:b/>
          <w:lang w:val="uk-UA"/>
        </w:rPr>
      </w:pPr>
      <w:r w:rsidRPr="003D66A4">
        <w:rPr>
          <w:b/>
          <w:lang w:val="uk-UA"/>
        </w:rPr>
        <w:t>В И Р І Ш И Л А :</w:t>
      </w:r>
    </w:p>
    <w:p w:rsidR="00057F0A" w:rsidRPr="003D66A4" w:rsidRDefault="00057F0A" w:rsidP="00057F0A">
      <w:pPr>
        <w:jc w:val="center"/>
        <w:rPr>
          <w:b/>
          <w:lang w:val="uk-UA"/>
        </w:rPr>
      </w:pPr>
    </w:p>
    <w:p w:rsidR="00057F0A" w:rsidRPr="0086763C" w:rsidRDefault="00057F0A" w:rsidP="00057F0A">
      <w:pPr>
        <w:pStyle w:val="a5"/>
        <w:numPr>
          <w:ilvl w:val="0"/>
          <w:numId w:val="17"/>
        </w:numPr>
        <w:ind w:left="0" w:firstLine="360"/>
        <w:jc w:val="both"/>
        <w:rPr>
          <w:lang w:val="uk-UA"/>
        </w:rPr>
      </w:pPr>
      <w:r w:rsidRPr="0086763C">
        <w:rPr>
          <w:lang w:val="uk-UA"/>
        </w:rPr>
        <w:t xml:space="preserve">Затвердити розроблений </w:t>
      </w:r>
      <w:r>
        <w:rPr>
          <w:lang w:val="uk-UA"/>
        </w:rPr>
        <w:t>ТОВ «Землевпорядкування та кадастр»</w:t>
      </w:r>
      <w:r w:rsidRPr="0086763C">
        <w:rPr>
          <w:lang w:val="uk-UA"/>
        </w:rPr>
        <w:t xml:space="preserve"> проект землеустрою щодо відведення земельної  ділянки у власність </w:t>
      </w:r>
      <w:r w:rsidRPr="0086763C">
        <w:rPr>
          <w:b/>
          <w:color w:val="C00000"/>
          <w:lang w:val="uk-UA"/>
        </w:rPr>
        <w:t>гр.</w:t>
      </w:r>
      <w:r>
        <w:rPr>
          <w:b/>
          <w:color w:val="C00000"/>
          <w:lang w:val="uk-UA"/>
        </w:rPr>
        <w:t>Бардаш Ользі Олександрівні</w:t>
      </w:r>
      <w:r w:rsidRPr="0086763C">
        <w:rPr>
          <w:b/>
          <w:color w:val="C00000"/>
          <w:lang w:val="uk-UA"/>
        </w:rPr>
        <w:t xml:space="preserve"> </w:t>
      </w:r>
      <w:r w:rsidRPr="0086763C">
        <w:rPr>
          <w:lang w:val="uk-UA"/>
        </w:rPr>
        <w:t xml:space="preserve"> для ведення особистого селянського господарства, площею </w:t>
      </w:r>
      <w:r w:rsidRPr="0086763C">
        <w:rPr>
          <w:color w:val="C00000"/>
          <w:lang w:val="uk-UA"/>
        </w:rPr>
        <w:t>0,</w:t>
      </w:r>
      <w:r>
        <w:rPr>
          <w:color w:val="C00000"/>
          <w:lang w:val="uk-UA"/>
        </w:rPr>
        <w:t>2847</w:t>
      </w:r>
      <w:r w:rsidRPr="0086763C">
        <w:rPr>
          <w:color w:val="C00000"/>
          <w:lang w:val="uk-UA"/>
        </w:rPr>
        <w:t xml:space="preserve"> га</w:t>
      </w:r>
      <w:r w:rsidRPr="0086763C">
        <w:rPr>
          <w:lang w:val="uk-UA"/>
        </w:rPr>
        <w:t xml:space="preserve"> розташовану в </w:t>
      </w:r>
      <w:r w:rsidRPr="0086763C">
        <w:rPr>
          <w:color w:val="C00000"/>
          <w:lang w:val="uk-UA"/>
        </w:rPr>
        <w:t xml:space="preserve">с.Соснова </w:t>
      </w:r>
      <w:r w:rsidRPr="0086763C">
        <w:rPr>
          <w:lang w:val="uk-UA"/>
        </w:rPr>
        <w:t>Переяслав-Хмельницького  району Київської  області</w:t>
      </w:r>
      <w:r w:rsidRPr="0086763C">
        <w:rPr>
          <w:color w:val="C00000"/>
          <w:lang w:val="uk-UA"/>
        </w:rPr>
        <w:t xml:space="preserve">, </w:t>
      </w:r>
      <w:r w:rsidRPr="0086763C">
        <w:rPr>
          <w:lang w:val="uk-UA"/>
        </w:rPr>
        <w:t xml:space="preserve">кадастровий  номер </w:t>
      </w:r>
      <w:r w:rsidRPr="0086763C">
        <w:rPr>
          <w:b/>
          <w:color w:val="C00000"/>
          <w:lang w:val="uk-UA"/>
        </w:rPr>
        <w:t>3223386801:01:0</w:t>
      </w:r>
      <w:r>
        <w:rPr>
          <w:b/>
          <w:color w:val="C00000"/>
          <w:lang w:val="uk-UA"/>
        </w:rPr>
        <w:t>26</w:t>
      </w:r>
      <w:r w:rsidRPr="0086763C">
        <w:rPr>
          <w:b/>
          <w:color w:val="C00000"/>
          <w:lang w:val="uk-UA"/>
        </w:rPr>
        <w:t>:00</w:t>
      </w:r>
      <w:r>
        <w:rPr>
          <w:b/>
          <w:color w:val="C00000"/>
          <w:lang w:val="uk-UA"/>
        </w:rPr>
        <w:t>81</w:t>
      </w:r>
      <w:r w:rsidRPr="0086763C">
        <w:rPr>
          <w:b/>
          <w:color w:val="C00000"/>
          <w:lang w:val="uk-UA"/>
        </w:rPr>
        <w:t>,</w:t>
      </w:r>
      <w:r w:rsidRPr="0086763C">
        <w:rPr>
          <w:lang w:val="uk-UA"/>
        </w:rPr>
        <w:t xml:space="preserve"> (код КВЦПЗ-01.03).  </w:t>
      </w:r>
    </w:p>
    <w:p w:rsidR="00057F0A" w:rsidRPr="00BF2146" w:rsidRDefault="00057F0A" w:rsidP="00057F0A">
      <w:pPr>
        <w:pStyle w:val="a5"/>
        <w:numPr>
          <w:ilvl w:val="0"/>
          <w:numId w:val="17"/>
        </w:numPr>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Бардаш Ользі Олександрівні</w:t>
      </w:r>
      <w:r w:rsidRPr="00BF2146">
        <w:rPr>
          <w:b/>
          <w:color w:val="C00000"/>
          <w:lang w:val="uk-UA"/>
        </w:rPr>
        <w:t xml:space="preserve"> </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26:0081</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0,2847</w:t>
      </w:r>
      <w:r w:rsidRPr="00BF2146">
        <w:rPr>
          <w:color w:val="C00000"/>
          <w:lang w:val="uk-UA"/>
        </w:rPr>
        <w:t xml:space="preserve"> га </w:t>
      </w:r>
      <w:r w:rsidRPr="00BF2146">
        <w:rPr>
          <w:lang w:val="uk-UA"/>
        </w:rPr>
        <w:t xml:space="preserve">в </w:t>
      </w:r>
      <w:r w:rsidRPr="00BF2146">
        <w:rPr>
          <w:color w:val="C00000"/>
          <w:lang w:val="uk-UA"/>
        </w:rPr>
        <w:t>с.</w:t>
      </w:r>
      <w:r>
        <w:rPr>
          <w:color w:val="C00000"/>
          <w:lang w:val="uk-UA"/>
        </w:rPr>
        <w:t>Соснова</w:t>
      </w:r>
      <w:r w:rsidRPr="00BF2146">
        <w:rPr>
          <w:color w:val="C00000"/>
          <w:lang w:val="uk-UA"/>
        </w:rPr>
        <w:t xml:space="preserve"> </w:t>
      </w:r>
      <w:r w:rsidRPr="00BF2146">
        <w:rPr>
          <w:lang w:val="uk-UA"/>
        </w:rPr>
        <w:t>Переяслав-Хмельницького  району Київської  області (код КВЦПЗ 01.03).</w:t>
      </w:r>
    </w:p>
    <w:p w:rsidR="00057F0A" w:rsidRPr="001933B1" w:rsidRDefault="00057F0A" w:rsidP="00057F0A">
      <w:pPr>
        <w:pStyle w:val="a5"/>
        <w:numPr>
          <w:ilvl w:val="0"/>
          <w:numId w:val="17"/>
        </w:numPr>
        <w:ind w:left="0" w:firstLine="360"/>
        <w:jc w:val="both"/>
        <w:rPr>
          <w:lang w:val="uk-UA"/>
        </w:rPr>
      </w:pPr>
      <w:r w:rsidRPr="001933B1">
        <w:rPr>
          <w:lang w:val="uk-UA"/>
        </w:rPr>
        <w:t>Зобов</w:t>
      </w:r>
      <w:r w:rsidRPr="00E85D4B">
        <w:t>’</w:t>
      </w:r>
      <w:r w:rsidRPr="001933B1">
        <w:rPr>
          <w:lang w:val="uk-UA"/>
        </w:rPr>
        <w:t>язати</w:t>
      </w:r>
      <w:r>
        <w:rPr>
          <w:lang w:val="uk-UA"/>
        </w:rPr>
        <w:t xml:space="preserve"> </w:t>
      </w:r>
      <w:r w:rsidRPr="00BF2146">
        <w:rPr>
          <w:b/>
          <w:color w:val="C00000"/>
          <w:lang w:val="uk-UA"/>
        </w:rPr>
        <w:t>гр.</w:t>
      </w:r>
      <w:r>
        <w:rPr>
          <w:b/>
          <w:color w:val="C00000"/>
          <w:lang w:val="uk-UA"/>
        </w:rPr>
        <w:t>Бардаш Ольгу Олександрівну</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057F0A" w:rsidRPr="00CB242C" w:rsidRDefault="00057F0A" w:rsidP="00057F0A">
      <w:pPr>
        <w:pStyle w:val="a5"/>
        <w:numPr>
          <w:ilvl w:val="0"/>
          <w:numId w:val="17"/>
        </w:numPr>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057F0A" w:rsidRDefault="00057F0A" w:rsidP="00057F0A">
      <w:pPr>
        <w:pStyle w:val="a5"/>
        <w:numPr>
          <w:ilvl w:val="0"/>
          <w:numId w:val="17"/>
        </w:numPr>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057F0A" w:rsidRPr="00CB242C" w:rsidRDefault="00057F0A" w:rsidP="00057F0A">
      <w:pPr>
        <w:pStyle w:val="a5"/>
        <w:numPr>
          <w:ilvl w:val="0"/>
          <w:numId w:val="17"/>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Default="00057F0A" w:rsidP="00057F0A">
      <w:pPr>
        <w:jc w:val="both"/>
        <w:rPr>
          <w:lang w:val="uk-UA"/>
        </w:rPr>
      </w:pPr>
    </w:p>
    <w:p w:rsidR="00057F0A" w:rsidRDefault="00057F0A" w:rsidP="00057F0A">
      <w:pPr>
        <w:jc w:val="both"/>
        <w:rPr>
          <w:lang w:val="uk-UA"/>
        </w:rPr>
      </w:pPr>
    </w:p>
    <w:p w:rsidR="00057F0A" w:rsidRDefault="00057F0A" w:rsidP="00057F0A">
      <w:pPr>
        <w:jc w:val="both"/>
        <w:rPr>
          <w:lang w:val="uk-UA"/>
        </w:rPr>
      </w:pPr>
    </w:p>
    <w:p w:rsidR="00057F0A" w:rsidRDefault="00057F0A" w:rsidP="00057F0A">
      <w:pPr>
        <w:jc w:val="both"/>
        <w:rPr>
          <w:lang w:val="uk-UA"/>
        </w:rPr>
      </w:pPr>
    </w:p>
    <w:p w:rsidR="00057F0A" w:rsidRPr="003871F0" w:rsidRDefault="00057F0A" w:rsidP="00057F0A">
      <w:pPr>
        <w:jc w:val="center"/>
        <w:rPr>
          <w:b/>
          <w:lang w:val="uk-UA"/>
        </w:rPr>
      </w:pPr>
      <w:r w:rsidRPr="003871F0">
        <w:rPr>
          <w:b/>
          <w:lang w:val="uk-UA"/>
        </w:rPr>
        <w:t xml:space="preserve">Сільський  голова :                                                                         </w:t>
      </w:r>
      <w:r>
        <w:rPr>
          <w:b/>
          <w:bCs/>
          <w:lang w:val="uk-UA"/>
        </w:rPr>
        <w:t>М.О.ЛЯХ</w:t>
      </w:r>
    </w:p>
    <w:p w:rsidR="00057F0A" w:rsidRDefault="00057F0A" w:rsidP="00057F0A">
      <w:pPr>
        <w:rPr>
          <w:lang w:val="uk-UA"/>
        </w:rPr>
      </w:pPr>
    </w:p>
    <w:p w:rsidR="00057F0A" w:rsidRDefault="00057F0A" w:rsidP="00057F0A">
      <w:pPr>
        <w:rPr>
          <w:lang w:val="uk-UA"/>
        </w:rPr>
      </w:pPr>
    </w:p>
    <w:p w:rsidR="00057F0A" w:rsidRPr="003D66A4"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1010–</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Default="00057F0A" w:rsidP="00057F0A">
      <w:pPr>
        <w:rPr>
          <w:lang w:val="uk-UA"/>
        </w:rPr>
      </w:pPr>
      <w:r>
        <w:rPr>
          <w:b/>
          <w:sz w:val="22"/>
          <w:szCs w:val="22"/>
          <w:lang w:val="uk-UA"/>
        </w:rPr>
        <w:t>11.12.2019</w:t>
      </w:r>
    </w:p>
    <w:p w:rsidR="00057F0A" w:rsidRDefault="00057F0A" w:rsidP="00057F0A">
      <w:pPr>
        <w:rPr>
          <w:lang w:val="uk-UA"/>
        </w:rPr>
      </w:pPr>
    </w:p>
    <w:p w:rsidR="00057F0A" w:rsidRDefault="00057F0A"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057F0A" w:rsidRDefault="00057F0A" w:rsidP="00057F0A">
      <w:pPr>
        <w:rPr>
          <w:b/>
          <w:sz w:val="22"/>
          <w:szCs w:val="22"/>
          <w:lang w:val="uk-UA"/>
        </w:rPr>
      </w:pPr>
    </w:p>
    <w:p w:rsidR="00057F0A" w:rsidRDefault="00057F0A" w:rsidP="00057F0A">
      <w:pPr>
        <w:jc w:val="center"/>
        <w:rPr>
          <w:sz w:val="28"/>
          <w:szCs w:val="28"/>
          <w:lang w:val="uk-UA"/>
        </w:rPr>
      </w:pPr>
      <w:r w:rsidRPr="004D4034">
        <w:rPr>
          <w:noProof/>
          <w:sz w:val="28"/>
          <w:szCs w:val="28"/>
          <w:lang w:val="uk-UA" w:eastAsia="uk-UA"/>
        </w:rPr>
        <w:lastRenderedPageBreak/>
        <w:drawing>
          <wp:inline distT="0" distB="0" distL="0" distR="0" wp14:anchorId="21A96BFD" wp14:editId="7BA082FA">
            <wp:extent cx="495300" cy="685800"/>
            <wp:effectExtent l="0" t="0" r="0" b="0"/>
            <wp:docPr id="53" name="Рисунок 5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Default="00057F0A" w:rsidP="00057F0A">
      <w:pPr>
        <w:jc w:val="center"/>
        <w:rPr>
          <w:b/>
          <w:sz w:val="28"/>
          <w:szCs w:val="28"/>
          <w:lang w:val="uk-UA"/>
        </w:rPr>
      </w:pPr>
    </w:p>
    <w:p w:rsidR="00057F0A" w:rsidRPr="000505C1" w:rsidRDefault="00057F0A" w:rsidP="00057F0A">
      <w:pPr>
        <w:jc w:val="center"/>
        <w:rPr>
          <w:b/>
          <w:lang w:val="uk-UA"/>
        </w:rPr>
      </w:pPr>
      <w:r>
        <w:rPr>
          <w:b/>
          <w:lang w:val="uk-UA"/>
        </w:rPr>
        <w:t xml:space="preserve">СТУДЕНИКІВСЬКА </w:t>
      </w:r>
      <w:r w:rsidRPr="000505C1">
        <w:rPr>
          <w:b/>
          <w:lang w:val="uk-UA"/>
        </w:rPr>
        <w:t xml:space="preserve">  СІЛЬСЬКА  РАДА</w:t>
      </w:r>
    </w:p>
    <w:p w:rsidR="00057F0A" w:rsidRPr="000505C1" w:rsidRDefault="00057F0A" w:rsidP="00057F0A">
      <w:pPr>
        <w:jc w:val="center"/>
        <w:rPr>
          <w:b/>
          <w:lang w:val="uk-UA"/>
        </w:rPr>
      </w:pPr>
      <w:r w:rsidRPr="000505C1">
        <w:rPr>
          <w:b/>
          <w:lang w:val="uk-UA"/>
        </w:rPr>
        <w:t>ПЕРЕЯСЛАВ – ХМЕЛЬНИЦЬКОГО  РАЙОНУ</w:t>
      </w:r>
    </w:p>
    <w:p w:rsidR="00057F0A" w:rsidRDefault="00057F0A" w:rsidP="00057F0A">
      <w:pPr>
        <w:jc w:val="center"/>
        <w:rPr>
          <w:b/>
          <w:lang w:val="uk-UA"/>
        </w:rPr>
      </w:pPr>
      <w:r w:rsidRPr="000505C1">
        <w:rPr>
          <w:b/>
          <w:lang w:val="uk-UA"/>
        </w:rPr>
        <w:t>КИЇВСЬКОЇ  ОБЛАСТІ</w:t>
      </w:r>
    </w:p>
    <w:p w:rsidR="00057F0A" w:rsidRPr="000505C1" w:rsidRDefault="00057F0A" w:rsidP="00057F0A">
      <w:pPr>
        <w:jc w:val="center"/>
        <w:rPr>
          <w:b/>
          <w:lang w:val="uk-UA"/>
        </w:rPr>
      </w:pPr>
    </w:p>
    <w:p w:rsidR="00057F0A" w:rsidRPr="006868A8" w:rsidRDefault="00057F0A" w:rsidP="00057F0A">
      <w:pPr>
        <w:jc w:val="center"/>
        <w:rPr>
          <w:b/>
          <w:sz w:val="28"/>
          <w:szCs w:val="28"/>
          <w:lang w:val="uk-UA"/>
        </w:rPr>
      </w:pPr>
      <w:r w:rsidRPr="006868A8">
        <w:rPr>
          <w:b/>
          <w:sz w:val="28"/>
          <w:szCs w:val="28"/>
          <w:lang w:val="uk-UA"/>
        </w:rPr>
        <w:t>Р І Ш Е Н Н Я</w:t>
      </w:r>
    </w:p>
    <w:p w:rsidR="00057F0A" w:rsidRPr="003D66A4"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Tr="004C3C78">
        <w:tc>
          <w:tcPr>
            <w:tcW w:w="8075" w:type="dxa"/>
          </w:tcPr>
          <w:p w:rsidR="00057F0A" w:rsidRDefault="00057F0A" w:rsidP="004C3C78">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Циганову Володимиру Івановичу</w:t>
            </w:r>
            <w:r>
              <w:rPr>
                <w:b/>
                <w:lang w:val="uk-UA"/>
              </w:rPr>
              <w:t xml:space="preserve">.  </w:t>
            </w:r>
          </w:p>
        </w:tc>
      </w:tr>
    </w:tbl>
    <w:p w:rsidR="00057F0A" w:rsidRPr="003D66A4" w:rsidRDefault="00057F0A" w:rsidP="00057F0A">
      <w:pPr>
        <w:rPr>
          <w:b/>
          <w:lang w:val="uk-UA"/>
        </w:rPr>
      </w:pPr>
    </w:p>
    <w:p w:rsidR="00057F0A" w:rsidRDefault="00057F0A" w:rsidP="00057F0A">
      <w:pPr>
        <w:ind w:firstLine="708"/>
        <w:jc w:val="both"/>
        <w:rPr>
          <w:lang w:val="uk-UA"/>
        </w:rPr>
      </w:pPr>
      <w:r w:rsidRPr="003D66A4">
        <w:rPr>
          <w:lang w:val="uk-UA"/>
        </w:rPr>
        <w:t xml:space="preserve">Розглянувши </w:t>
      </w:r>
      <w:r>
        <w:rPr>
          <w:lang w:val="uk-UA"/>
        </w:rPr>
        <w:t>матеріали проекту</w:t>
      </w:r>
      <w:r w:rsidRPr="003D66A4">
        <w:rPr>
          <w:lang w:val="uk-UA"/>
        </w:rPr>
        <w:t xml:space="preserve"> земле</w:t>
      </w:r>
      <w:r>
        <w:rPr>
          <w:lang w:val="uk-UA"/>
        </w:rPr>
        <w:t xml:space="preserve">устрою щодо відведення  земельної  ділянки у власність </w:t>
      </w:r>
      <w:r w:rsidRPr="00CB242C">
        <w:rPr>
          <w:b/>
          <w:color w:val="C00000"/>
          <w:lang w:val="uk-UA"/>
        </w:rPr>
        <w:t>гр.</w:t>
      </w:r>
      <w:r>
        <w:rPr>
          <w:b/>
          <w:color w:val="C00000"/>
          <w:lang w:val="uk-UA"/>
        </w:rPr>
        <w:t xml:space="preserve">Циганову Володимиру Івановичу </w:t>
      </w:r>
      <w:r w:rsidRPr="003D66A4">
        <w:rPr>
          <w:lang w:val="uk-UA"/>
        </w:rPr>
        <w:t xml:space="preserve">для </w:t>
      </w:r>
      <w:r>
        <w:rPr>
          <w:lang w:val="uk-UA"/>
        </w:rPr>
        <w:t>ведення особистого селянського господарства площею 0,7809</w:t>
      </w:r>
      <w:r w:rsidRPr="00CB242C">
        <w:rPr>
          <w:color w:val="C00000"/>
          <w:lang w:val="uk-UA"/>
        </w:rPr>
        <w:t xml:space="preserve"> га</w:t>
      </w:r>
      <w:r>
        <w:rPr>
          <w:lang w:val="uk-UA"/>
        </w:rPr>
        <w:t>,</w:t>
      </w:r>
      <w:r w:rsidRPr="003D66A4">
        <w:rPr>
          <w:lang w:val="uk-UA"/>
        </w:rPr>
        <w:t xml:space="preserve"> що  знаход</w:t>
      </w:r>
      <w:r>
        <w:rPr>
          <w:lang w:val="uk-UA"/>
        </w:rPr>
        <w:t xml:space="preserve">иться  в </w:t>
      </w:r>
      <w:r w:rsidRPr="00CB242C">
        <w:rPr>
          <w:color w:val="C00000"/>
          <w:lang w:val="uk-UA"/>
        </w:rPr>
        <w:t>с.</w:t>
      </w:r>
      <w:r>
        <w:rPr>
          <w:color w:val="C00000"/>
          <w:lang w:val="uk-UA"/>
        </w:rPr>
        <w:t xml:space="preserve">Соснова </w:t>
      </w:r>
      <w:r w:rsidRPr="003D66A4">
        <w:rPr>
          <w:lang w:val="uk-UA"/>
        </w:rPr>
        <w:t>Переяслав-Хмельницького  району Київської  області</w:t>
      </w:r>
      <w:r>
        <w:rPr>
          <w:lang w:val="uk-UA"/>
        </w:rPr>
        <w:t xml:space="preserve">,  </w:t>
      </w:r>
      <w:r w:rsidRPr="003D66A4">
        <w:rPr>
          <w:lang w:val="uk-UA"/>
        </w:rPr>
        <w:t>керуючись  п. 34 частини 1 статті 26 Закону України "Про місцеве самоврядування в Україні", статтями 12,19,</w:t>
      </w:r>
      <w:r>
        <w:rPr>
          <w:lang w:val="uk-UA"/>
        </w:rPr>
        <w:t>33</w:t>
      </w:r>
      <w:r w:rsidRPr="003D66A4">
        <w:rPr>
          <w:lang w:val="uk-UA"/>
        </w:rPr>
        <w:t xml:space="preserve">,118.121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057F0A" w:rsidRPr="003D66A4" w:rsidRDefault="00057F0A" w:rsidP="00057F0A">
      <w:pPr>
        <w:ind w:firstLine="708"/>
        <w:jc w:val="both"/>
        <w:rPr>
          <w:lang w:val="uk-UA"/>
        </w:rPr>
      </w:pPr>
    </w:p>
    <w:p w:rsidR="00057F0A" w:rsidRDefault="00057F0A" w:rsidP="00057F0A">
      <w:pPr>
        <w:jc w:val="center"/>
        <w:rPr>
          <w:b/>
          <w:lang w:val="uk-UA"/>
        </w:rPr>
      </w:pPr>
      <w:r w:rsidRPr="003D66A4">
        <w:rPr>
          <w:b/>
          <w:lang w:val="uk-UA"/>
        </w:rPr>
        <w:t>В И Р І Ш И Л А :</w:t>
      </w:r>
    </w:p>
    <w:p w:rsidR="00057F0A" w:rsidRPr="003D66A4" w:rsidRDefault="00057F0A" w:rsidP="00057F0A">
      <w:pPr>
        <w:jc w:val="center"/>
        <w:rPr>
          <w:b/>
          <w:lang w:val="uk-UA"/>
        </w:rPr>
      </w:pPr>
    </w:p>
    <w:p w:rsidR="00057F0A" w:rsidRPr="00BF2146" w:rsidRDefault="00057F0A" w:rsidP="00057F0A">
      <w:pPr>
        <w:pStyle w:val="a5"/>
        <w:numPr>
          <w:ilvl w:val="0"/>
          <w:numId w:val="18"/>
        </w:numPr>
        <w:ind w:left="0" w:firstLine="360"/>
        <w:jc w:val="both"/>
        <w:rPr>
          <w:lang w:val="uk-UA"/>
        </w:rPr>
      </w:pPr>
      <w:r w:rsidRPr="00BF2146">
        <w:rPr>
          <w:lang w:val="uk-UA"/>
        </w:rPr>
        <w:t xml:space="preserve">Затвердити розроблений </w:t>
      </w:r>
      <w:r w:rsidRPr="00984646">
        <w:rPr>
          <w:lang w:val="uk-UA"/>
        </w:rPr>
        <w:t>ДП «Центр державного земельного кадастру»</w:t>
      </w:r>
      <w:r w:rsidRPr="00BF2146">
        <w:rPr>
          <w:lang w:val="uk-UA"/>
        </w:rPr>
        <w:t xml:space="preserve"> проек</w:t>
      </w:r>
      <w:r>
        <w:rPr>
          <w:lang w:val="uk-UA"/>
        </w:rPr>
        <w:t xml:space="preserve">т землеустрою щодо відведення </w:t>
      </w:r>
      <w:r w:rsidRPr="00BF2146">
        <w:rPr>
          <w:lang w:val="uk-UA"/>
        </w:rPr>
        <w:t xml:space="preserve">земельної  ділянки у власність </w:t>
      </w:r>
      <w:r w:rsidRPr="00BF2146">
        <w:rPr>
          <w:b/>
          <w:color w:val="C00000"/>
          <w:lang w:val="uk-UA"/>
        </w:rPr>
        <w:t>гр.</w:t>
      </w:r>
      <w:r>
        <w:rPr>
          <w:b/>
          <w:color w:val="C00000"/>
          <w:lang w:val="uk-UA"/>
        </w:rPr>
        <w:t>Циганову Володимиру Івановичу</w:t>
      </w:r>
      <w:r w:rsidRPr="00BF2146">
        <w:rPr>
          <w:b/>
          <w:color w:val="C00000"/>
          <w:lang w:val="uk-UA"/>
        </w:rPr>
        <w:t xml:space="preserve"> </w:t>
      </w:r>
      <w:r w:rsidRPr="00BF2146">
        <w:rPr>
          <w:lang w:val="uk-UA"/>
        </w:rPr>
        <w:t xml:space="preserve"> для ведення особистого селянського господарства, площею </w:t>
      </w:r>
      <w:r w:rsidRPr="00BF2146">
        <w:rPr>
          <w:color w:val="C00000"/>
          <w:lang w:val="uk-UA"/>
        </w:rPr>
        <w:t>0,</w:t>
      </w:r>
      <w:r>
        <w:rPr>
          <w:color w:val="C00000"/>
          <w:lang w:val="uk-UA"/>
        </w:rPr>
        <w:t>7809</w:t>
      </w:r>
      <w:r w:rsidRPr="00BF2146">
        <w:rPr>
          <w:color w:val="C00000"/>
          <w:lang w:val="uk-UA"/>
        </w:rPr>
        <w:t xml:space="preserve"> га</w:t>
      </w:r>
      <w:r w:rsidRPr="00BF2146">
        <w:rPr>
          <w:lang w:val="uk-UA"/>
        </w:rPr>
        <w:t xml:space="preserve"> розташовану в </w:t>
      </w:r>
      <w:r w:rsidRPr="00BF2146">
        <w:rPr>
          <w:color w:val="C00000"/>
          <w:lang w:val="uk-UA"/>
        </w:rPr>
        <w:t>с.</w:t>
      </w:r>
      <w:r>
        <w:rPr>
          <w:color w:val="C00000"/>
          <w:lang w:val="uk-UA"/>
        </w:rPr>
        <w:t>Соснова</w:t>
      </w:r>
      <w:r w:rsidRPr="00BF2146">
        <w:rPr>
          <w:color w:val="C00000"/>
          <w:lang w:val="uk-UA"/>
        </w:rPr>
        <w:t xml:space="preserve"> </w:t>
      </w:r>
      <w:r w:rsidRPr="00BF2146">
        <w:rPr>
          <w:lang w:val="uk-UA"/>
        </w:rPr>
        <w:t>Переяслав-Хмельницького  району Київської  області</w:t>
      </w:r>
      <w:r w:rsidRPr="00BF2146">
        <w:rPr>
          <w:color w:val="C00000"/>
          <w:lang w:val="uk-UA"/>
        </w:rPr>
        <w:t xml:space="preserve">, </w:t>
      </w:r>
      <w:r w:rsidRPr="00BF2146">
        <w:rPr>
          <w:lang w:val="uk-UA"/>
        </w:rPr>
        <w:t xml:space="preserve">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19:0025</w:t>
      </w:r>
      <w:r w:rsidRPr="00BF2146">
        <w:rPr>
          <w:b/>
          <w:color w:val="C00000"/>
          <w:lang w:val="uk-UA"/>
        </w:rPr>
        <w:t>,</w:t>
      </w:r>
      <w:r w:rsidRPr="00BF2146">
        <w:rPr>
          <w:lang w:val="uk-UA"/>
        </w:rPr>
        <w:t xml:space="preserve"> (код КВЦПЗ-01.03). </w:t>
      </w:r>
      <w:r>
        <w:rPr>
          <w:lang w:val="uk-UA"/>
        </w:rPr>
        <w:t xml:space="preserve"> </w:t>
      </w:r>
    </w:p>
    <w:p w:rsidR="00057F0A" w:rsidRPr="00BF2146" w:rsidRDefault="00057F0A" w:rsidP="00057F0A">
      <w:pPr>
        <w:pStyle w:val="a5"/>
        <w:numPr>
          <w:ilvl w:val="0"/>
          <w:numId w:val="18"/>
        </w:numPr>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Циганову Володимиру Івановичу</w:t>
      </w:r>
      <w:r w:rsidRPr="00BF2146">
        <w:rPr>
          <w:b/>
          <w:color w:val="C00000"/>
          <w:lang w:val="uk-UA"/>
        </w:rPr>
        <w:t xml:space="preserve"> </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19:0025</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0,7809</w:t>
      </w:r>
      <w:r w:rsidRPr="00BF2146">
        <w:rPr>
          <w:color w:val="C00000"/>
          <w:lang w:val="uk-UA"/>
        </w:rPr>
        <w:t xml:space="preserve"> га </w:t>
      </w:r>
      <w:r w:rsidRPr="00BF2146">
        <w:rPr>
          <w:lang w:val="uk-UA"/>
        </w:rPr>
        <w:t xml:space="preserve">в </w:t>
      </w:r>
      <w:r w:rsidRPr="00BF2146">
        <w:rPr>
          <w:color w:val="C00000"/>
          <w:lang w:val="uk-UA"/>
        </w:rPr>
        <w:t>с.</w:t>
      </w:r>
      <w:r>
        <w:rPr>
          <w:color w:val="C00000"/>
          <w:lang w:val="uk-UA"/>
        </w:rPr>
        <w:t>Соснова</w:t>
      </w:r>
      <w:r w:rsidRPr="00BF2146">
        <w:rPr>
          <w:color w:val="C00000"/>
          <w:lang w:val="uk-UA"/>
        </w:rPr>
        <w:t xml:space="preserve"> </w:t>
      </w:r>
      <w:r w:rsidRPr="00BF2146">
        <w:rPr>
          <w:lang w:val="uk-UA"/>
        </w:rPr>
        <w:t>Переяслав-Хмельницького  району Київської  області (код КВЦПЗ 01.03).</w:t>
      </w:r>
    </w:p>
    <w:p w:rsidR="00057F0A" w:rsidRPr="001933B1" w:rsidRDefault="00057F0A" w:rsidP="00057F0A">
      <w:pPr>
        <w:pStyle w:val="a5"/>
        <w:numPr>
          <w:ilvl w:val="0"/>
          <w:numId w:val="18"/>
        </w:numPr>
        <w:ind w:left="0" w:firstLine="360"/>
        <w:jc w:val="both"/>
        <w:rPr>
          <w:lang w:val="uk-UA"/>
        </w:rPr>
      </w:pPr>
      <w:r w:rsidRPr="001933B1">
        <w:rPr>
          <w:lang w:val="uk-UA"/>
        </w:rPr>
        <w:t>Зобов</w:t>
      </w:r>
      <w:r w:rsidRPr="00E85D4B">
        <w:t>’</w:t>
      </w:r>
      <w:r w:rsidRPr="001933B1">
        <w:rPr>
          <w:lang w:val="uk-UA"/>
        </w:rPr>
        <w:t>язати</w:t>
      </w:r>
      <w:r>
        <w:rPr>
          <w:lang w:val="uk-UA"/>
        </w:rPr>
        <w:t xml:space="preserve"> </w:t>
      </w:r>
      <w:r w:rsidRPr="00BF2146">
        <w:rPr>
          <w:b/>
          <w:color w:val="C00000"/>
          <w:lang w:val="uk-UA"/>
        </w:rPr>
        <w:t>гр.</w:t>
      </w:r>
      <w:r>
        <w:rPr>
          <w:b/>
          <w:color w:val="C00000"/>
          <w:lang w:val="uk-UA"/>
        </w:rPr>
        <w:t>Циганова Володимира Івановича</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057F0A" w:rsidRPr="00CB242C" w:rsidRDefault="00057F0A" w:rsidP="00057F0A">
      <w:pPr>
        <w:pStyle w:val="a5"/>
        <w:numPr>
          <w:ilvl w:val="0"/>
          <w:numId w:val="18"/>
        </w:numPr>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057F0A" w:rsidRDefault="00057F0A" w:rsidP="00057F0A">
      <w:pPr>
        <w:pStyle w:val="a5"/>
        <w:numPr>
          <w:ilvl w:val="0"/>
          <w:numId w:val="18"/>
        </w:numPr>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057F0A" w:rsidRPr="00CB242C" w:rsidRDefault="00057F0A" w:rsidP="00057F0A">
      <w:pPr>
        <w:pStyle w:val="a5"/>
        <w:numPr>
          <w:ilvl w:val="0"/>
          <w:numId w:val="18"/>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Default="00057F0A" w:rsidP="00057F0A">
      <w:pPr>
        <w:jc w:val="both"/>
        <w:rPr>
          <w:lang w:val="uk-UA"/>
        </w:rPr>
      </w:pPr>
    </w:p>
    <w:p w:rsidR="00057F0A" w:rsidRDefault="00057F0A" w:rsidP="00057F0A">
      <w:pPr>
        <w:jc w:val="both"/>
        <w:rPr>
          <w:lang w:val="uk-UA"/>
        </w:rPr>
      </w:pPr>
    </w:p>
    <w:p w:rsidR="00057F0A" w:rsidRPr="003871F0" w:rsidRDefault="00057F0A" w:rsidP="00057F0A">
      <w:pPr>
        <w:jc w:val="center"/>
        <w:rPr>
          <w:b/>
          <w:lang w:val="uk-UA"/>
        </w:rPr>
      </w:pPr>
      <w:r w:rsidRPr="003871F0">
        <w:rPr>
          <w:b/>
          <w:lang w:val="uk-UA"/>
        </w:rPr>
        <w:t xml:space="preserve">Сільський  голова :                                                                         </w:t>
      </w:r>
      <w:r>
        <w:rPr>
          <w:b/>
          <w:bCs/>
          <w:lang w:val="uk-UA"/>
        </w:rPr>
        <w:t>М.О.ЛЯХ</w:t>
      </w:r>
    </w:p>
    <w:p w:rsidR="00057F0A" w:rsidRDefault="00057F0A" w:rsidP="00057F0A">
      <w:pPr>
        <w:rPr>
          <w:lang w:val="uk-UA"/>
        </w:rPr>
      </w:pPr>
    </w:p>
    <w:p w:rsidR="00057F0A" w:rsidRPr="003D66A4"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1011–</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Default="00057F0A" w:rsidP="00057F0A">
      <w:pPr>
        <w:rPr>
          <w:lang w:val="uk-UA"/>
        </w:rPr>
      </w:pPr>
      <w:r>
        <w:rPr>
          <w:b/>
          <w:sz w:val="22"/>
          <w:szCs w:val="22"/>
          <w:lang w:val="uk-UA"/>
        </w:rPr>
        <w:t>11.12.2019</w:t>
      </w:r>
    </w:p>
    <w:p w:rsidR="00057F0A" w:rsidRDefault="00057F0A"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Default="00057F0A" w:rsidP="00057F0A">
      <w:pPr>
        <w:jc w:val="center"/>
        <w:rPr>
          <w:sz w:val="28"/>
          <w:szCs w:val="28"/>
          <w:lang w:val="uk-UA"/>
        </w:rPr>
      </w:pPr>
      <w:r w:rsidRPr="004D4034">
        <w:rPr>
          <w:noProof/>
          <w:sz w:val="28"/>
          <w:szCs w:val="28"/>
          <w:lang w:val="uk-UA" w:eastAsia="uk-UA"/>
        </w:rPr>
        <w:lastRenderedPageBreak/>
        <w:drawing>
          <wp:inline distT="0" distB="0" distL="0" distR="0" wp14:anchorId="57CDA841" wp14:editId="07BCB423">
            <wp:extent cx="495300" cy="685800"/>
            <wp:effectExtent l="0" t="0" r="0" b="0"/>
            <wp:docPr id="54" name="Рисунок 5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Default="00057F0A" w:rsidP="00057F0A">
      <w:pPr>
        <w:jc w:val="center"/>
        <w:rPr>
          <w:b/>
          <w:sz w:val="28"/>
          <w:szCs w:val="28"/>
          <w:lang w:val="uk-UA"/>
        </w:rPr>
      </w:pPr>
    </w:p>
    <w:p w:rsidR="00057F0A" w:rsidRPr="000505C1" w:rsidRDefault="00057F0A" w:rsidP="00057F0A">
      <w:pPr>
        <w:jc w:val="center"/>
        <w:rPr>
          <w:b/>
          <w:lang w:val="uk-UA"/>
        </w:rPr>
      </w:pPr>
      <w:r>
        <w:rPr>
          <w:b/>
          <w:lang w:val="uk-UA"/>
        </w:rPr>
        <w:t xml:space="preserve">СТУДЕНИКІВСЬКА </w:t>
      </w:r>
      <w:r w:rsidRPr="000505C1">
        <w:rPr>
          <w:b/>
          <w:lang w:val="uk-UA"/>
        </w:rPr>
        <w:t xml:space="preserve">  СІЛЬСЬКА  РАДА</w:t>
      </w:r>
    </w:p>
    <w:p w:rsidR="00057F0A" w:rsidRPr="000505C1" w:rsidRDefault="00057F0A" w:rsidP="00057F0A">
      <w:pPr>
        <w:jc w:val="center"/>
        <w:rPr>
          <w:b/>
          <w:lang w:val="uk-UA"/>
        </w:rPr>
      </w:pPr>
      <w:r w:rsidRPr="000505C1">
        <w:rPr>
          <w:b/>
          <w:lang w:val="uk-UA"/>
        </w:rPr>
        <w:t>ПЕРЕЯСЛАВ – ХМЕЛЬНИЦЬКОГО  РАЙОНУ</w:t>
      </w:r>
    </w:p>
    <w:p w:rsidR="00057F0A" w:rsidRDefault="00057F0A" w:rsidP="00057F0A">
      <w:pPr>
        <w:jc w:val="center"/>
        <w:rPr>
          <w:b/>
          <w:lang w:val="uk-UA"/>
        </w:rPr>
      </w:pPr>
      <w:r w:rsidRPr="000505C1">
        <w:rPr>
          <w:b/>
          <w:lang w:val="uk-UA"/>
        </w:rPr>
        <w:t>КИЇВСЬКОЇ  ОБЛАСТІ</w:t>
      </w:r>
    </w:p>
    <w:p w:rsidR="00057F0A" w:rsidRPr="000505C1" w:rsidRDefault="00057F0A" w:rsidP="00057F0A">
      <w:pPr>
        <w:jc w:val="center"/>
        <w:rPr>
          <w:b/>
          <w:lang w:val="uk-UA"/>
        </w:rPr>
      </w:pPr>
    </w:p>
    <w:p w:rsidR="00057F0A" w:rsidRPr="006868A8" w:rsidRDefault="00057F0A" w:rsidP="00057F0A">
      <w:pPr>
        <w:jc w:val="center"/>
        <w:rPr>
          <w:b/>
          <w:sz w:val="28"/>
          <w:szCs w:val="28"/>
          <w:lang w:val="uk-UA"/>
        </w:rPr>
      </w:pPr>
      <w:r w:rsidRPr="006868A8">
        <w:rPr>
          <w:b/>
          <w:sz w:val="28"/>
          <w:szCs w:val="28"/>
          <w:lang w:val="uk-UA"/>
        </w:rPr>
        <w:t>Р І Ш Е Н Н Я</w:t>
      </w:r>
    </w:p>
    <w:p w:rsidR="00057F0A" w:rsidRPr="003D66A4"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Tr="004C3C78">
        <w:tc>
          <w:tcPr>
            <w:tcW w:w="8075" w:type="dxa"/>
          </w:tcPr>
          <w:p w:rsidR="00057F0A" w:rsidRDefault="00057F0A" w:rsidP="004C3C78">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Саливону Святославу Миколайовичу</w:t>
            </w:r>
            <w:r>
              <w:rPr>
                <w:b/>
                <w:lang w:val="uk-UA"/>
              </w:rPr>
              <w:t xml:space="preserve">.  </w:t>
            </w:r>
          </w:p>
        </w:tc>
      </w:tr>
    </w:tbl>
    <w:p w:rsidR="00057F0A" w:rsidRPr="003D66A4" w:rsidRDefault="00057F0A" w:rsidP="00057F0A">
      <w:pPr>
        <w:rPr>
          <w:b/>
          <w:lang w:val="uk-UA"/>
        </w:rPr>
      </w:pPr>
    </w:p>
    <w:p w:rsidR="00057F0A" w:rsidRDefault="00057F0A" w:rsidP="00057F0A">
      <w:pPr>
        <w:ind w:firstLine="708"/>
        <w:jc w:val="both"/>
        <w:rPr>
          <w:lang w:val="uk-UA"/>
        </w:rPr>
      </w:pPr>
      <w:r w:rsidRPr="003D66A4">
        <w:rPr>
          <w:lang w:val="uk-UA"/>
        </w:rPr>
        <w:t xml:space="preserve">Розглянувши </w:t>
      </w:r>
      <w:r>
        <w:rPr>
          <w:lang w:val="uk-UA"/>
        </w:rPr>
        <w:t>матеріали проекту</w:t>
      </w:r>
      <w:r w:rsidRPr="003D66A4">
        <w:rPr>
          <w:lang w:val="uk-UA"/>
        </w:rPr>
        <w:t xml:space="preserve"> земле</w:t>
      </w:r>
      <w:r>
        <w:rPr>
          <w:lang w:val="uk-UA"/>
        </w:rPr>
        <w:t xml:space="preserve">устрою щодо відведення  земельної  ділянки у власність </w:t>
      </w:r>
      <w:r w:rsidRPr="00CB242C">
        <w:rPr>
          <w:b/>
          <w:color w:val="C00000"/>
          <w:lang w:val="uk-UA"/>
        </w:rPr>
        <w:t>гр.</w:t>
      </w:r>
      <w:r>
        <w:rPr>
          <w:b/>
          <w:color w:val="C00000"/>
          <w:lang w:val="uk-UA"/>
        </w:rPr>
        <w:t xml:space="preserve">Саливону Святославу Миколайовичу </w:t>
      </w:r>
      <w:r w:rsidRPr="003D66A4">
        <w:rPr>
          <w:lang w:val="uk-UA"/>
        </w:rPr>
        <w:t xml:space="preserve">для </w:t>
      </w:r>
      <w:r>
        <w:rPr>
          <w:lang w:val="uk-UA"/>
        </w:rPr>
        <w:t>ведення особистого селянського господарства площею 0,1331</w:t>
      </w:r>
      <w:r w:rsidRPr="00CB242C">
        <w:rPr>
          <w:color w:val="C00000"/>
          <w:lang w:val="uk-UA"/>
        </w:rPr>
        <w:t xml:space="preserve"> га</w:t>
      </w:r>
      <w:r>
        <w:rPr>
          <w:lang w:val="uk-UA"/>
        </w:rPr>
        <w:t>,</w:t>
      </w:r>
      <w:r w:rsidRPr="003D66A4">
        <w:rPr>
          <w:lang w:val="uk-UA"/>
        </w:rPr>
        <w:t xml:space="preserve"> що  знаход</w:t>
      </w:r>
      <w:r>
        <w:rPr>
          <w:lang w:val="uk-UA"/>
        </w:rPr>
        <w:t xml:space="preserve">иться по  вул.Центральна, 63 в </w:t>
      </w:r>
      <w:r w:rsidRPr="00CB242C">
        <w:rPr>
          <w:color w:val="C00000"/>
          <w:lang w:val="uk-UA"/>
        </w:rPr>
        <w:t>с.</w:t>
      </w:r>
      <w:r>
        <w:rPr>
          <w:color w:val="C00000"/>
          <w:lang w:val="uk-UA"/>
        </w:rPr>
        <w:t xml:space="preserve">Соснова </w:t>
      </w:r>
      <w:r w:rsidRPr="003D66A4">
        <w:rPr>
          <w:lang w:val="uk-UA"/>
        </w:rPr>
        <w:t>Переяслав-Хмельницького  району Київської  області</w:t>
      </w:r>
      <w:r>
        <w:rPr>
          <w:lang w:val="uk-UA"/>
        </w:rPr>
        <w:t xml:space="preserve"> ,  </w:t>
      </w:r>
      <w:r w:rsidRPr="003D66A4">
        <w:rPr>
          <w:lang w:val="uk-UA"/>
        </w:rPr>
        <w:t>керуючись  п. 34 частини 1 статті 26 Закону України "Про місцеве самоврядування в Україні", статтями 12,19,</w:t>
      </w:r>
      <w:r>
        <w:rPr>
          <w:lang w:val="uk-UA"/>
        </w:rPr>
        <w:t>33</w:t>
      </w:r>
      <w:r w:rsidRPr="003D66A4">
        <w:rPr>
          <w:lang w:val="uk-UA"/>
        </w:rPr>
        <w:t xml:space="preserve">,118.121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057F0A" w:rsidRPr="003D66A4" w:rsidRDefault="00057F0A" w:rsidP="00057F0A">
      <w:pPr>
        <w:ind w:firstLine="708"/>
        <w:jc w:val="both"/>
        <w:rPr>
          <w:lang w:val="uk-UA"/>
        </w:rPr>
      </w:pPr>
    </w:p>
    <w:p w:rsidR="00057F0A" w:rsidRDefault="00057F0A" w:rsidP="00057F0A">
      <w:pPr>
        <w:jc w:val="center"/>
        <w:rPr>
          <w:b/>
          <w:lang w:val="uk-UA"/>
        </w:rPr>
      </w:pPr>
      <w:r w:rsidRPr="003D66A4">
        <w:rPr>
          <w:b/>
          <w:lang w:val="uk-UA"/>
        </w:rPr>
        <w:t>В И Р І Ш И Л А :</w:t>
      </w:r>
    </w:p>
    <w:p w:rsidR="00057F0A" w:rsidRPr="003D66A4" w:rsidRDefault="00057F0A" w:rsidP="00057F0A">
      <w:pPr>
        <w:jc w:val="center"/>
        <w:rPr>
          <w:b/>
          <w:lang w:val="uk-UA"/>
        </w:rPr>
      </w:pPr>
    </w:p>
    <w:p w:rsidR="00057F0A" w:rsidRPr="00BF2146" w:rsidRDefault="00057F0A" w:rsidP="00057F0A">
      <w:pPr>
        <w:pStyle w:val="a5"/>
        <w:numPr>
          <w:ilvl w:val="0"/>
          <w:numId w:val="19"/>
        </w:numPr>
        <w:ind w:left="0" w:firstLine="360"/>
        <w:jc w:val="both"/>
        <w:rPr>
          <w:lang w:val="uk-UA"/>
        </w:rPr>
      </w:pPr>
      <w:r w:rsidRPr="00BF2146">
        <w:rPr>
          <w:lang w:val="uk-UA"/>
        </w:rPr>
        <w:t xml:space="preserve">Затвердити розроблений </w:t>
      </w:r>
      <w:r w:rsidRPr="00984646">
        <w:rPr>
          <w:lang w:val="uk-UA"/>
        </w:rPr>
        <w:t>ДП «Центр державного земельного кадастру»</w:t>
      </w:r>
      <w:r w:rsidRPr="00BF2146">
        <w:rPr>
          <w:lang w:val="uk-UA"/>
        </w:rPr>
        <w:t xml:space="preserve"> проек</w:t>
      </w:r>
      <w:r>
        <w:rPr>
          <w:lang w:val="uk-UA"/>
        </w:rPr>
        <w:t xml:space="preserve">т землеустрою щодо відведення </w:t>
      </w:r>
      <w:r w:rsidRPr="00BF2146">
        <w:rPr>
          <w:lang w:val="uk-UA"/>
        </w:rPr>
        <w:t xml:space="preserve">земельної  ділянки у власність </w:t>
      </w:r>
      <w:r w:rsidRPr="00BF2146">
        <w:rPr>
          <w:b/>
          <w:color w:val="C00000"/>
          <w:lang w:val="uk-UA"/>
        </w:rPr>
        <w:t>гр.</w:t>
      </w:r>
      <w:r>
        <w:rPr>
          <w:b/>
          <w:color w:val="C00000"/>
          <w:lang w:val="uk-UA"/>
        </w:rPr>
        <w:t>Саливону Святославу Миколайовичу</w:t>
      </w:r>
      <w:r w:rsidRPr="00BF2146">
        <w:rPr>
          <w:b/>
          <w:color w:val="C00000"/>
          <w:lang w:val="uk-UA"/>
        </w:rPr>
        <w:t xml:space="preserve"> </w:t>
      </w:r>
      <w:r w:rsidRPr="00BF2146">
        <w:rPr>
          <w:lang w:val="uk-UA"/>
        </w:rPr>
        <w:t xml:space="preserve"> для ведення особистого селянського господарства, площею </w:t>
      </w:r>
      <w:r w:rsidRPr="00BF2146">
        <w:rPr>
          <w:color w:val="C00000"/>
          <w:lang w:val="uk-UA"/>
        </w:rPr>
        <w:t>0,</w:t>
      </w:r>
      <w:r>
        <w:rPr>
          <w:color w:val="C00000"/>
          <w:lang w:val="uk-UA"/>
        </w:rPr>
        <w:t>1331</w:t>
      </w:r>
      <w:r w:rsidRPr="00BF2146">
        <w:rPr>
          <w:color w:val="C00000"/>
          <w:lang w:val="uk-UA"/>
        </w:rPr>
        <w:t xml:space="preserve"> га</w:t>
      </w:r>
      <w:r w:rsidRPr="00BF2146">
        <w:rPr>
          <w:lang w:val="uk-UA"/>
        </w:rPr>
        <w:t xml:space="preserve"> розташовану в </w:t>
      </w:r>
      <w:r w:rsidRPr="00BF2146">
        <w:rPr>
          <w:color w:val="C00000"/>
          <w:lang w:val="uk-UA"/>
        </w:rPr>
        <w:t>с.</w:t>
      </w:r>
      <w:r>
        <w:rPr>
          <w:color w:val="C00000"/>
          <w:lang w:val="uk-UA"/>
        </w:rPr>
        <w:t>Соснова</w:t>
      </w:r>
      <w:r w:rsidRPr="00BF2146">
        <w:rPr>
          <w:color w:val="C00000"/>
          <w:lang w:val="uk-UA"/>
        </w:rPr>
        <w:t xml:space="preserve"> </w:t>
      </w:r>
      <w:r w:rsidRPr="00BF2146">
        <w:rPr>
          <w:lang w:val="uk-UA"/>
        </w:rPr>
        <w:t>Переяслав-Хмельницького  району Київської  області</w:t>
      </w:r>
      <w:r>
        <w:rPr>
          <w:lang w:val="uk-UA"/>
        </w:rPr>
        <w:t xml:space="preserve"> по вул.Центральна, 63</w:t>
      </w:r>
      <w:r w:rsidRPr="00BF2146">
        <w:rPr>
          <w:color w:val="C00000"/>
          <w:lang w:val="uk-UA"/>
        </w:rPr>
        <w:t xml:space="preserve">, </w:t>
      </w:r>
      <w:r w:rsidRPr="00BF2146">
        <w:rPr>
          <w:lang w:val="uk-UA"/>
        </w:rPr>
        <w:t xml:space="preserve">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08:0045</w:t>
      </w:r>
      <w:r w:rsidRPr="00BF2146">
        <w:rPr>
          <w:b/>
          <w:color w:val="C00000"/>
          <w:lang w:val="uk-UA"/>
        </w:rPr>
        <w:t>,</w:t>
      </w:r>
      <w:r w:rsidRPr="00BF2146">
        <w:rPr>
          <w:lang w:val="uk-UA"/>
        </w:rPr>
        <w:t xml:space="preserve"> (код КВЦПЗ-01.03). </w:t>
      </w:r>
      <w:r>
        <w:rPr>
          <w:lang w:val="uk-UA"/>
        </w:rPr>
        <w:t xml:space="preserve"> </w:t>
      </w:r>
    </w:p>
    <w:p w:rsidR="00057F0A" w:rsidRPr="00BF2146" w:rsidRDefault="00057F0A" w:rsidP="00057F0A">
      <w:pPr>
        <w:pStyle w:val="a5"/>
        <w:numPr>
          <w:ilvl w:val="0"/>
          <w:numId w:val="19"/>
        </w:numPr>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Саливону Святославу Миколайовичу</w:t>
      </w:r>
      <w:r w:rsidRPr="00BF2146">
        <w:rPr>
          <w:b/>
          <w:color w:val="C00000"/>
          <w:lang w:val="uk-UA"/>
        </w:rPr>
        <w:t xml:space="preserve"> </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68</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08:0045</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0,1331</w:t>
      </w:r>
      <w:r w:rsidRPr="00BF2146">
        <w:rPr>
          <w:color w:val="C00000"/>
          <w:lang w:val="uk-UA"/>
        </w:rPr>
        <w:t xml:space="preserve"> га </w:t>
      </w:r>
      <w:r w:rsidRPr="00BF2146">
        <w:rPr>
          <w:lang w:val="uk-UA"/>
        </w:rPr>
        <w:t xml:space="preserve">в </w:t>
      </w:r>
      <w:r w:rsidRPr="00BF2146">
        <w:rPr>
          <w:color w:val="C00000"/>
          <w:lang w:val="uk-UA"/>
        </w:rPr>
        <w:t>с.</w:t>
      </w:r>
      <w:r>
        <w:rPr>
          <w:color w:val="C00000"/>
          <w:lang w:val="uk-UA"/>
        </w:rPr>
        <w:t>Соснова</w:t>
      </w:r>
      <w:r w:rsidRPr="00BF2146">
        <w:rPr>
          <w:color w:val="C00000"/>
          <w:lang w:val="uk-UA"/>
        </w:rPr>
        <w:t xml:space="preserve"> </w:t>
      </w:r>
      <w:r w:rsidRPr="00BF2146">
        <w:rPr>
          <w:lang w:val="uk-UA"/>
        </w:rPr>
        <w:t>Переяслав-Хмельницького  району Київської  області</w:t>
      </w:r>
      <w:r>
        <w:rPr>
          <w:lang w:val="uk-UA"/>
        </w:rPr>
        <w:t xml:space="preserve"> по вул.Центральна, 63</w:t>
      </w:r>
      <w:r w:rsidRPr="00BF2146">
        <w:rPr>
          <w:lang w:val="uk-UA"/>
        </w:rPr>
        <w:t xml:space="preserve"> (код КВЦПЗ 01.03).</w:t>
      </w:r>
    </w:p>
    <w:p w:rsidR="00057F0A" w:rsidRPr="001933B1" w:rsidRDefault="00057F0A" w:rsidP="00057F0A">
      <w:pPr>
        <w:pStyle w:val="a5"/>
        <w:numPr>
          <w:ilvl w:val="0"/>
          <w:numId w:val="19"/>
        </w:numPr>
        <w:ind w:left="0" w:firstLine="360"/>
        <w:jc w:val="both"/>
        <w:rPr>
          <w:lang w:val="uk-UA"/>
        </w:rPr>
      </w:pPr>
      <w:r w:rsidRPr="001933B1">
        <w:rPr>
          <w:lang w:val="uk-UA"/>
        </w:rPr>
        <w:t>Зобов</w:t>
      </w:r>
      <w:r w:rsidRPr="00E85D4B">
        <w:t>’</w:t>
      </w:r>
      <w:r w:rsidRPr="001933B1">
        <w:rPr>
          <w:lang w:val="uk-UA"/>
        </w:rPr>
        <w:t>язати</w:t>
      </w:r>
      <w:r>
        <w:rPr>
          <w:lang w:val="uk-UA"/>
        </w:rPr>
        <w:t xml:space="preserve"> </w:t>
      </w:r>
      <w:r w:rsidRPr="00BF2146">
        <w:rPr>
          <w:b/>
          <w:color w:val="C00000"/>
          <w:lang w:val="uk-UA"/>
        </w:rPr>
        <w:t>гр.</w:t>
      </w:r>
      <w:r>
        <w:rPr>
          <w:b/>
          <w:color w:val="C00000"/>
          <w:lang w:val="uk-UA"/>
        </w:rPr>
        <w:t>Саливона Святослава Миколайовича</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057F0A" w:rsidRPr="00CB242C" w:rsidRDefault="00057F0A" w:rsidP="00057F0A">
      <w:pPr>
        <w:pStyle w:val="a5"/>
        <w:numPr>
          <w:ilvl w:val="0"/>
          <w:numId w:val="19"/>
        </w:numPr>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057F0A" w:rsidRDefault="00057F0A" w:rsidP="00057F0A">
      <w:pPr>
        <w:pStyle w:val="a5"/>
        <w:numPr>
          <w:ilvl w:val="0"/>
          <w:numId w:val="19"/>
        </w:numPr>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057F0A" w:rsidRPr="00CB242C" w:rsidRDefault="00057F0A" w:rsidP="00057F0A">
      <w:pPr>
        <w:pStyle w:val="a5"/>
        <w:numPr>
          <w:ilvl w:val="0"/>
          <w:numId w:val="19"/>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Default="00057F0A" w:rsidP="00057F0A">
      <w:pPr>
        <w:jc w:val="both"/>
        <w:rPr>
          <w:lang w:val="uk-UA"/>
        </w:rPr>
      </w:pPr>
    </w:p>
    <w:p w:rsidR="00057F0A" w:rsidRDefault="00057F0A" w:rsidP="00057F0A">
      <w:pPr>
        <w:jc w:val="both"/>
        <w:rPr>
          <w:lang w:val="uk-UA"/>
        </w:rPr>
      </w:pPr>
    </w:p>
    <w:p w:rsidR="00057F0A" w:rsidRPr="003871F0" w:rsidRDefault="00057F0A" w:rsidP="00057F0A">
      <w:pPr>
        <w:jc w:val="center"/>
        <w:rPr>
          <w:b/>
          <w:lang w:val="uk-UA"/>
        </w:rPr>
      </w:pPr>
      <w:r w:rsidRPr="003871F0">
        <w:rPr>
          <w:b/>
          <w:lang w:val="uk-UA"/>
        </w:rPr>
        <w:t xml:space="preserve">Сільський  голова :                                                                         </w:t>
      </w:r>
      <w:r>
        <w:rPr>
          <w:b/>
          <w:bCs/>
          <w:lang w:val="uk-UA"/>
        </w:rPr>
        <w:t>М.О.ЛЯХ</w:t>
      </w:r>
    </w:p>
    <w:p w:rsidR="00057F0A" w:rsidRDefault="00057F0A" w:rsidP="00057F0A">
      <w:pPr>
        <w:rPr>
          <w:lang w:val="uk-UA"/>
        </w:rPr>
      </w:pPr>
    </w:p>
    <w:p w:rsidR="00057F0A" w:rsidRPr="003D66A4"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1012–</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Default="00057F0A" w:rsidP="00057F0A">
      <w:pPr>
        <w:rPr>
          <w:lang w:val="uk-UA"/>
        </w:rPr>
      </w:pPr>
      <w:r>
        <w:rPr>
          <w:b/>
          <w:sz w:val="22"/>
          <w:szCs w:val="22"/>
          <w:lang w:val="uk-UA"/>
        </w:rPr>
        <w:t>11.12.2019</w:t>
      </w:r>
    </w:p>
    <w:p w:rsidR="00057F0A" w:rsidRDefault="00057F0A" w:rsidP="00057F0A">
      <w:pPr>
        <w:rPr>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057F0A" w:rsidRDefault="00057F0A" w:rsidP="00057F0A">
      <w:pPr>
        <w:rPr>
          <w:b/>
          <w:sz w:val="22"/>
          <w:szCs w:val="22"/>
          <w:lang w:val="uk-UA"/>
        </w:rPr>
      </w:pPr>
    </w:p>
    <w:p w:rsidR="00057F0A" w:rsidRDefault="00057F0A" w:rsidP="00057F0A">
      <w:pPr>
        <w:jc w:val="center"/>
        <w:rPr>
          <w:sz w:val="28"/>
          <w:szCs w:val="28"/>
          <w:lang w:val="uk-UA"/>
        </w:rPr>
      </w:pPr>
      <w:r w:rsidRPr="004D4034">
        <w:rPr>
          <w:noProof/>
          <w:sz w:val="28"/>
          <w:szCs w:val="28"/>
          <w:lang w:val="uk-UA" w:eastAsia="uk-UA"/>
        </w:rPr>
        <w:drawing>
          <wp:inline distT="0" distB="0" distL="0" distR="0" wp14:anchorId="6D57531E" wp14:editId="4A1C8CC6">
            <wp:extent cx="495300" cy="685800"/>
            <wp:effectExtent l="0" t="0" r="0" b="0"/>
            <wp:docPr id="18" name="Рисунок 1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Default="00057F0A" w:rsidP="00057F0A">
      <w:pPr>
        <w:jc w:val="center"/>
        <w:rPr>
          <w:b/>
          <w:sz w:val="28"/>
          <w:szCs w:val="28"/>
          <w:lang w:val="uk-UA"/>
        </w:rPr>
      </w:pPr>
    </w:p>
    <w:p w:rsidR="00057F0A" w:rsidRPr="000505C1" w:rsidRDefault="00057F0A" w:rsidP="00057F0A">
      <w:pPr>
        <w:jc w:val="center"/>
        <w:rPr>
          <w:b/>
          <w:lang w:val="uk-UA"/>
        </w:rPr>
      </w:pPr>
      <w:r>
        <w:rPr>
          <w:b/>
          <w:lang w:val="uk-UA"/>
        </w:rPr>
        <w:t xml:space="preserve">СТУДЕНИКІВСЬКА </w:t>
      </w:r>
      <w:r w:rsidRPr="000505C1">
        <w:rPr>
          <w:b/>
          <w:lang w:val="uk-UA"/>
        </w:rPr>
        <w:t xml:space="preserve">  СІЛЬСЬКА  РАДА</w:t>
      </w:r>
    </w:p>
    <w:p w:rsidR="00057F0A" w:rsidRPr="000505C1" w:rsidRDefault="00057F0A" w:rsidP="00057F0A">
      <w:pPr>
        <w:jc w:val="center"/>
        <w:rPr>
          <w:b/>
          <w:lang w:val="uk-UA"/>
        </w:rPr>
      </w:pPr>
      <w:r w:rsidRPr="000505C1">
        <w:rPr>
          <w:b/>
          <w:lang w:val="uk-UA"/>
        </w:rPr>
        <w:t>ПЕРЕЯСЛАВ – ХМЕЛЬНИЦЬКОГО  РАЙОНУ</w:t>
      </w:r>
    </w:p>
    <w:p w:rsidR="00057F0A" w:rsidRDefault="00057F0A" w:rsidP="00057F0A">
      <w:pPr>
        <w:jc w:val="center"/>
        <w:rPr>
          <w:b/>
          <w:lang w:val="uk-UA"/>
        </w:rPr>
      </w:pPr>
      <w:r w:rsidRPr="000505C1">
        <w:rPr>
          <w:b/>
          <w:lang w:val="uk-UA"/>
        </w:rPr>
        <w:t>КИЇВСЬКОЇ  ОБЛАСТІ</w:t>
      </w:r>
    </w:p>
    <w:p w:rsidR="00057F0A" w:rsidRPr="000505C1" w:rsidRDefault="00057F0A" w:rsidP="00057F0A">
      <w:pPr>
        <w:jc w:val="center"/>
        <w:rPr>
          <w:b/>
          <w:lang w:val="uk-UA"/>
        </w:rPr>
      </w:pPr>
    </w:p>
    <w:p w:rsidR="00057F0A" w:rsidRPr="006868A8" w:rsidRDefault="00057F0A" w:rsidP="00057F0A">
      <w:pPr>
        <w:jc w:val="center"/>
        <w:rPr>
          <w:b/>
          <w:sz w:val="28"/>
          <w:szCs w:val="28"/>
          <w:lang w:val="uk-UA"/>
        </w:rPr>
      </w:pPr>
      <w:r w:rsidRPr="006868A8">
        <w:rPr>
          <w:b/>
          <w:sz w:val="28"/>
          <w:szCs w:val="28"/>
          <w:lang w:val="uk-UA"/>
        </w:rPr>
        <w:t>Р І Ш Е Н Н Я</w:t>
      </w:r>
    </w:p>
    <w:p w:rsidR="00057F0A" w:rsidRPr="003D66A4"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Tr="004C3C78">
        <w:tc>
          <w:tcPr>
            <w:tcW w:w="8075" w:type="dxa"/>
          </w:tcPr>
          <w:p w:rsidR="00057F0A" w:rsidRDefault="00057F0A" w:rsidP="004C3C78">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Барабаш Жанні Андріївні</w:t>
            </w:r>
            <w:r>
              <w:rPr>
                <w:b/>
                <w:lang w:val="uk-UA"/>
              </w:rPr>
              <w:t xml:space="preserve">.  </w:t>
            </w:r>
          </w:p>
        </w:tc>
      </w:tr>
    </w:tbl>
    <w:p w:rsidR="00057F0A" w:rsidRPr="003D66A4" w:rsidRDefault="00057F0A" w:rsidP="00057F0A">
      <w:pPr>
        <w:rPr>
          <w:b/>
          <w:lang w:val="uk-UA"/>
        </w:rPr>
      </w:pPr>
    </w:p>
    <w:p w:rsidR="00057F0A" w:rsidRDefault="00057F0A" w:rsidP="00057F0A">
      <w:pPr>
        <w:ind w:firstLine="708"/>
        <w:jc w:val="both"/>
        <w:rPr>
          <w:lang w:val="uk-UA"/>
        </w:rPr>
      </w:pPr>
      <w:r w:rsidRPr="003D66A4">
        <w:rPr>
          <w:lang w:val="uk-UA"/>
        </w:rPr>
        <w:t xml:space="preserve">Розглянувши </w:t>
      </w:r>
      <w:r>
        <w:rPr>
          <w:lang w:val="uk-UA"/>
        </w:rPr>
        <w:t>матеріали проекту</w:t>
      </w:r>
      <w:r w:rsidRPr="003D66A4">
        <w:rPr>
          <w:lang w:val="uk-UA"/>
        </w:rPr>
        <w:t xml:space="preserve"> земле</w:t>
      </w:r>
      <w:r>
        <w:rPr>
          <w:lang w:val="uk-UA"/>
        </w:rPr>
        <w:t xml:space="preserve">устрою щодо відведення  земельної  ділянки у власність </w:t>
      </w:r>
      <w:r w:rsidRPr="00CB242C">
        <w:rPr>
          <w:b/>
          <w:color w:val="C00000"/>
          <w:lang w:val="uk-UA"/>
        </w:rPr>
        <w:t>гр.</w:t>
      </w:r>
      <w:r>
        <w:rPr>
          <w:b/>
          <w:color w:val="C00000"/>
          <w:lang w:val="uk-UA"/>
        </w:rPr>
        <w:t xml:space="preserve">Барабаш Жанні Андріївні </w:t>
      </w:r>
      <w:r w:rsidRPr="003D66A4">
        <w:rPr>
          <w:lang w:val="uk-UA"/>
        </w:rPr>
        <w:t xml:space="preserve">для </w:t>
      </w:r>
      <w:r>
        <w:rPr>
          <w:lang w:val="uk-UA"/>
        </w:rPr>
        <w:t>ведення особистого селянського господарства площею 0,2987</w:t>
      </w:r>
      <w:r w:rsidRPr="00CB242C">
        <w:rPr>
          <w:color w:val="C00000"/>
          <w:lang w:val="uk-UA"/>
        </w:rPr>
        <w:t xml:space="preserve"> га</w:t>
      </w:r>
      <w:r>
        <w:rPr>
          <w:lang w:val="uk-UA"/>
        </w:rPr>
        <w:t>,</w:t>
      </w:r>
      <w:r w:rsidRPr="003D66A4">
        <w:rPr>
          <w:lang w:val="uk-UA"/>
        </w:rPr>
        <w:t xml:space="preserve"> що  знаход</w:t>
      </w:r>
      <w:r>
        <w:rPr>
          <w:lang w:val="uk-UA"/>
        </w:rPr>
        <w:t xml:space="preserve">иться в </w:t>
      </w:r>
      <w:r w:rsidRPr="00CB242C">
        <w:rPr>
          <w:color w:val="C00000"/>
          <w:lang w:val="uk-UA"/>
        </w:rPr>
        <w:t>с.</w:t>
      </w:r>
      <w:r>
        <w:rPr>
          <w:color w:val="C00000"/>
          <w:lang w:val="uk-UA"/>
        </w:rPr>
        <w:t xml:space="preserve">Козлів </w:t>
      </w:r>
      <w:r w:rsidRPr="003D66A4">
        <w:rPr>
          <w:lang w:val="uk-UA"/>
        </w:rPr>
        <w:t>Переяслав-Хмельницького  району Київської  області</w:t>
      </w:r>
      <w:r>
        <w:rPr>
          <w:lang w:val="uk-UA"/>
        </w:rPr>
        <w:t xml:space="preserve"> ,  </w:t>
      </w:r>
      <w:r w:rsidRPr="003D66A4">
        <w:rPr>
          <w:lang w:val="uk-UA"/>
        </w:rPr>
        <w:t>керуючись  п. 34 частини 1 статті 26 Закону України "Про місцеве самоврядування в Україні", статтями 12,19,</w:t>
      </w:r>
      <w:r>
        <w:rPr>
          <w:lang w:val="uk-UA"/>
        </w:rPr>
        <w:t>33</w:t>
      </w:r>
      <w:r w:rsidRPr="003D66A4">
        <w:rPr>
          <w:lang w:val="uk-UA"/>
        </w:rPr>
        <w:t xml:space="preserve">,118.121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057F0A" w:rsidRPr="003D66A4" w:rsidRDefault="00057F0A" w:rsidP="00057F0A">
      <w:pPr>
        <w:ind w:firstLine="708"/>
        <w:jc w:val="both"/>
        <w:rPr>
          <w:lang w:val="uk-UA"/>
        </w:rPr>
      </w:pPr>
    </w:p>
    <w:p w:rsidR="00057F0A" w:rsidRDefault="00057F0A" w:rsidP="00057F0A">
      <w:pPr>
        <w:jc w:val="center"/>
        <w:rPr>
          <w:b/>
          <w:lang w:val="uk-UA"/>
        </w:rPr>
      </w:pPr>
      <w:r w:rsidRPr="003D66A4">
        <w:rPr>
          <w:b/>
          <w:lang w:val="uk-UA"/>
        </w:rPr>
        <w:t>В И Р І Ш И Л А :</w:t>
      </w:r>
    </w:p>
    <w:p w:rsidR="00057F0A" w:rsidRPr="003D66A4" w:rsidRDefault="00057F0A" w:rsidP="00057F0A">
      <w:pPr>
        <w:jc w:val="center"/>
        <w:rPr>
          <w:b/>
          <w:lang w:val="uk-UA"/>
        </w:rPr>
      </w:pPr>
    </w:p>
    <w:p w:rsidR="00057F0A" w:rsidRPr="00BF2146" w:rsidRDefault="00057F0A" w:rsidP="00057F0A">
      <w:pPr>
        <w:pStyle w:val="a5"/>
        <w:numPr>
          <w:ilvl w:val="0"/>
          <w:numId w:val="43"/>
        </w:numPr>
        <w:ind w:left="0" w:firstLine="360"/>
        <w:jc w:val="both"/>
        <w:rPr>
          <w:lang w:val="uk-UA"/>
        </w:rPr>
      </w:pPr>
      <w:r w:rsidRPr="00BF2146">
        <w:rPr>
          <w:lang w:val="uk-UA"/>
        </w:rPr>
        <w:t xml:space="preserve">Затвердити розроблений </w:t>
      </w:r>
      <w:r>
        <w:rPr>
          <w:lang w:val="uk-UA"/>
        </w:rPr>
        <w:t>ТОВ «АЛЬФА ГАРАНТ ЛЛС»</w:t>
      </w:r>
      <w:r w:rsidRPr="00BF2146">
        <w:rPr>
          <w:lang w:val="uk-UA"/>
        </w:rPr>
        <w:t xml:space="preserve"> проек</w:t>
      </w:r>
      <w:r>
        <w:rPr>
          <w:lang w:val="uk-UA"/>
        </w:rPr>
        <w:t xml:space="preserve">т землеустрою щодо відведення </w:t>
      </w:r>
      <w:r w:rsidRPr="00BF2146">
        <w:rPr>
          <w:lang w:val="uk-UA"/>
        </w:rPr>
        <w:t xml:space="preserve">земельної  ділянки у власність </w:t>
      </w:r>
      <w:r w:rsidRPr="00BF2146">
        <w:rPr>
          <w:b/>
          <w:color w:val="C00000"/>
          <w:lang w:val="uk-UA"/>
        </w:rPr>
        <w:t>гр.</w:t>
      </w:r>
      <w:r>
        <w:rPr>
          <w:b/>
          <w:color w:val="C00000"/>
          <w:lang w:val="uk-UA"/>
        </w:rPr>
        <w:t>Барабаш Жанні Андріївні</w:t>
      </w:r>
      <w:r w:rsidRPr="00BF2146">
        <w:rPr>
          <w:b/>
          <w:color w:val="C00000"/>
          <w:lang w:val="uk-UA"/>
        </w:rPr>
        <w:t xml:space="preserve"> </w:t>
      </w:r>
      <w:r w:rsidRPr="00BF2146">
        <w:rPr>
          <w:lang w:val="uk-UA"/>
        </w:rPr>
        <w:t xml:space="preserve"> для ведення особистого селянського господарства, площею </w:t>
      </w:r>
      <w:r w:rsidRPr="00BF2146">
        <w:rPr>
          <w:color w:val="C00000"/>
          <w:lang w:val="uk-UA"/>
        </w:rPr>
        <w:t>0,</w:t>
      </w:r>
      <w:r>
        <w:rPr>
          <w:color w:val="C00000"/>
          <w:lang w:val="uk-UA"/>
        </w:rPr>
        <w:t>2987</w:t>
      </w:r>
      <w:r w:rsidRPr="00BF2146">
        <w:rPr>
          <w:color w:val="C00000"/>
          <w:lang w:val="uk-UA"/>
        </w:rPr>
        <w:t xml:space="preserve"> га</w:t>
      </w:r>
      <w:r w:rsidRPr="00BF2146">
        <w:rPr>
          <w:lang w:val="uk-UA"/>
        </w:rPr>
        <w:t xml:space="preserve"> розташовану в </w:t>
      </w:r>
      <w:r w:rsidRPr="00BF2146">
        <w:rPr>
          <w:color w:val="C00000"/>
          <w:lang w:val="uk-UA"/>
        </w:rPr>
        <w:t>с.</w:t>
      </w:r>
      <w:r>
        <w:rPr>
          <w:color w:val="C00000"/>
          <w:lang w:val="uk-UA"/>
        </w:rPr>
        <w:t>Козлів</w:t>
      </w:r>
      <w:r w:rsidRPr="00BF2146">
        <w:rPr>
          <w:color w:val="C00000"/>
          <w:lang w:val="uk-UA"/>
        </w:rPr>
        <w:t xml:space="preserve"> </w:t>
      </w:r>
      <w:r w:rsidRPr="00BF2146">
        <w:rPr>
          <w:lang w:val="uk-UA"/>
        </w:rPr>
        <w:t>Переяслав-Хмельницького  району Київської  області</w:t>
      </w:r>
      <w:r w:rsidRPr="00BF2146">
        <w:rPr>
          <w:color w:val="C00000"/>
          <w:lang w:val="uk-UA"/>
        </w:rPr>
        <w:t xml:space="preserve">, </w:t>
      </w:r>
      <w:r w:rsidRPr="00BF2146">
        <w:rPr>
          <w:lang w:val="uk-UA"/>
        </w:rPr>
        <w:t xml:space="preserve">кадастровий  номер </w:t>
      </w:r>
      <w:r w:rsidRPr="00BF2146">
        <w:rPr>
          <w:b/>
          <w:color w:val="C00000"/>
          <w:lang w:val="uk-UA"/>
        </w:rPr>
        <w:t>322338</w:t>
      </w:r>
      <w:r>
        <w:rPr>
          <w:b/>
          <w:color w:val="C00000"/>
          <w:lang w:val="uk-UA"/>
        </w:rPr>
        <w:t>40</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42:0076</w:t>
      </w:r>
      <w:r w:rsidRPr="00BF2146">
        <w:rPr>
          <w:b/>
          <w:color w:val="C00000"/>
          <w:lang w:val="uk-UA"/>
        </w:rPr>
        <w:t>,</w:t>
      </w:r>
      <w:r w:rsidRPr="00BF2146">
        <w:rPr>
          <w:lang w:val="uk-UA"/>
        </w:rPr>
        <w:t xml:space="preserve"> (код КВЦПЗ-01.03). </w:t>
      </w:r>
      <w:r>
        <w:rPr>
          <w:lang w:val="uk-UA"/>
        </w:rPr>
        <w:t xml:space="preserve"> </w:t>
      </w:r>
    </w:p>
    <w:p w:rsidR="00057F0A" w:rsidRPr="00BF2146" w:rsidRDefault="00057F0A" w:rsidP="00057F0A">
      <w:pPr>
        <w:pStyle w:val="a5"/>
        <w:numPr>
          <w:ilvl w:val="0"/>
          <w:numId w:val="43"/>
        </w:numPr>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Барабаш Жанні Андріївні</w:t>
      </w:r>
      <w:r w:rsidRPr="00BF2146">
        <w:rPr>
          <w:b/>
          <w:color w:val="C00000"/>
          <w:lang w:val="uk-UA"/>
        </w:rPr>
        <w:t xml:space="preserve"> </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40</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42:0076</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0,2987</w:t>
      </w:r>
      <w:r w:rsidRPr="00BF2146">
        <w:rPr>
          <w:color w:val="C00000"/>
          <w:lang w:val="uk-UA"/>
        </w:rPr>
        <w:t xml:space="preserve"> га </w:t>
      </w:r>
      <w:r w:rsidRPr="00BF2146">
        <w:rPr>
          <w:lang w:val="uk-UA"/>
        </w:rPr>
        <w:t xml:space="preserve">в </w:t>
      </w:r>
      <w:r w:rsidRPr="00BF2146">
        <w:rPr>
          <w:color w:val="C00000"/>
          <w:lang w:val="uk-UA"/>
        </w:rPr>
        <w:t>с.</w:t>
      </w:r>
      <w:r>
        <w:rPr>
          <w:color w:val="C00000"/>
          <w:lang w:val="uk-UA"/>
        </w:rPr>
        <w:t>Козлів</w:t>
      </w:r>
      <w:r w:rsidRPr="00BF2146">
        <w:rPr>
          <w:color w:val="C00000"/>
          <w:lang w:val="uk-UA"/>
        </w:rPr>
        <w:t xml:space="preserve"> </w:t>
      </w:r>
      <w:r w:rsidRPr="00BF2146">
        <w:rPr>
          <w:lang w:val="uk-UA"/>
        </w:rPr>
        <w:t>Переяслав-Хмельницького  району Київської  області (код КВЦПЗ 01.03).</w:t>
      </w:r>
    </w:p>
    <w:p w:rsidR="00057F0A" w:rsidRPr="001933B1" w:rsidRDefault="00057F0A" w:rsidP="00057F0A">
      <w:pPr>
        <w:pStyle w:val="a5"/>
        <w:numPr>
          <w:ilvl w:val="0"/>
          <w:numId w:val="43"/>
        </w:numPr>
        <w:ind w:left="0" w:firstLine="360"/>
        <w:jc w:val="both"/>
        <w:rPr>
          <w:lang w:val="uk-UA"/>
        </w:rPr>
      </w:pPr>
      <w:r w:rsidRPr="001933B1">
        <w:rPr>
          <w:lang w:val="uk-UA"/>
        </w:rPr>
        <w:t>Зобов</w:t>
      </w:r>
      <w:r w:rsidRPr="00E85D4B">
        <w:t>’</w:t>
      </w:r>
      <w:r w:rsidRPr="001933B1">
        <w:rPr>
          <w:lang w:val="uk-UA"/>
        </w:rPr>
        <w:t>язати</w:t>
      </w:r>
      <w:r>
        <w:rPr>
          <w:lang w:val="uk-UA"/>
        </w:rPr>
        <w:t xml:space="preserve"> </w:t>
      </w:r>
      <w:r w:rsidRPr="00BF2146">
        <w:rPr>
          <w:b/>
          <w:color w:val="C00000"/>
          <w:lang w:val="uk-UA"/>
        </w:rPr>
        <w:t>гр.</w:t>
      </w:r>
      <w:r>
        <w:rPr>
          <w:b/>
          <w:color w:val="C00000"/>
          <w:lang w:val="uk-UA"/>
        </w:rPr>
        <w:t>Барабаш Жанну Андріївну</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057F0A" w:rsidRPr="00CB242C" w:rsidRDefault="00057F0A" w:rsidP="00057F0A">
      <w:pPr>
        <w:pStyle w:val="a5"/>
        <w:numPr>
          <w:ilvl w:val="0"/>
          <w:numId w:val="43"/>
        </w:numPr>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057F0A" w:rsidRDefault="00057F0A" w:rsidP="00057F0A">
      <w:pPr>
        <w:pStyle w:val="a5"/>
        <w:numPr>
          <w:ilvl w:val="0"/>
          <w:numId w:val="43"/>
        </w:numPr>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057F0A" w:rsidRPr="00CB242C" w:rsidRDefault="00057F0A" w:rsidP="00057F0A">
      <w:pPr>
        <w:pStyle w:val="a5"/>
        <w:numPr>
          <w:ilvl w:val="0"/>
          <w:numId w:val="43"/>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Default="00057F0A" w:rsidP="00057F0A">
      <w:pPr>
        <w:jc w:val="both"/>
        <w:rPr>
          <w:lang w:val="uk-UA"/>
        </w:rPr>
      </w:pPr>
    </w:p>
    <w:p w:rsidR="00057F0A" w:rsidRDefault="00057F0A" w:rsidP="00057F0A">
      <w:pPr>
        <w:jc w:val="both"/>
        <w:rPr>
          <w:lang w:val="uk-UA"/>
        </w:rPr>
      </w:pPr>
    </w:p>
    <w:p w:rsidR="00057F0A" w:rsidRPr="003871F0" w:rsidRDefault="00057F0A" w:rsidP="00057F0A">
      <w:pPr>
        <w:jc w:val="center"/>
        <w:rPr>
          <w:b/>
          <w:lang w:val="uk-UA"/>
        </w:rPr>
      </w:pPr>
      <w:r w:rsidRPr="003871F0">
        <w:rPr>
          <w:b/>
          <w:lang w:val="uk-UA"/>
        </w:rPr>
        <w:t xml:space="preserve">Сільський  голова :                                                                         </w:t>
      </w:r>
      <w:r>
        <w:rPr>
          <w:b/>
          <w:bCs/>
          <w:lang w:val="uk-UA"/>
        </w:rPr>
        <w:t>М.О.ЛЯХ</w:t>
      </w:r>
    </w:p>
    <w:p w:rsidR="00057F0A" w:rsidRDefault="00057F0A" w:rsidP="00057F0A">
      <w:pPr>
        <w:rPr>
          <w:lang w:val="uk-UA"/>
        </w:rPr>
      </w:pPr>
    </w:p>
    <w:p w:rsidR="00057F0A" w:rsidRPr="003D66A4"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1013–</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Default="00057F0A" w:rsidP="00057F0A">
      <w:pPr>
        <w:rPr>
          <w:lang w:val="uk-UA"/>
        </w:rPr>
      </w:pPr>
      <w:r>
        <w:rPr>
          <w:b/>
          <w:sz w:val="22"/>
          <w:szCs w:val="22"/>
          <w:lang w:val="uk-UA"/>
        </w:rPr>
        <w:t>11.12.2019</w:t>
      </w:r>
    </w:p>
    <w:p w:rsidR="00057F0A" w:rsidRDefault="00057F0A" w:rsidP="00057F0A">
      <w:pPr>
        <w:rPr>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Default="00057F0A" w:rsidP="00057F0A">
      <w:pPr>
        <w:jc w:val="center"/>
        <w:rPr>
          <w:sz w:val="28"/>
          <w:szCs w:val="28"/>
          <w:lang w:val="uk-UA"/>
        </w:rPr>
      </w:pPr>
      <w:r w:rsidRPr="004D4034">
        <w:rPr>
          <w:noProof/>
          <w:sz w:val="28"/>
          <w:szCs w:val="28"/>
          <w:lang w:val="uk-UA" w:eastAsia="uk-UA"/>
        </w:rPr>
        <w:lastRenderedPageBreak/>
        <w:drawing>
          <wp:inline distT="0" distB="0" distL="0" distR="0" wp14:anchorId="445170E7" wp14:editId="03653A1E">
            <wp:extent cx="495300" cy="685800"/>
            <wp:effectExtent l="0" t="0" r="0" b="0"/>
            <wp:docPr id="38" name="Рисунок 3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Default="00057F0A" w:rsidP="00057F0A">
      <w:pPr>
        <w:jc w:val="center"/>
        <w:rPr>
          <w:b/>
          <w:sz w:val="28"/>
          <w:szCs w:val="28"/>
          <w:lang w:val="uk-UA"/>
        </w:rPr>
      </w:pPr>
    </w:p>
    <w:p w:rsidR="00057F0A" w:rsidRPr="000505C1" w:rsidRDefault="00057F0A" w:rsidP="00057F0A">
      <w:pPr>
        <w:jc w:val="center"/>
        <w:rPr>
          <w:b/>
          <w:lang w:val="uk-UA"/>
        </w:rPr>
      </w:pPr>
      <w:r>
        <w:rPr>
          <w:b/>
          <w:lang w:val="uk-UA"/>
        </w:rPr>
        <w:t xml:space="preserve">СТУДЕНИКІВСЬКА </w:t>
      </w:r>
      <w:r w:rsidRPr="000505C1">
        <w:rPr>
          <w:b/>
          <w:lang w:val="uk-UA"/>
        </w:rPr>
        <w:t xml:space="preserve">  СІЛЬСЬКА  РАДА</w:t>
      </w:r>
    </w:p>
    <w:p w:rsidR="00057F0A" w:rsidRPr="000505C1" w:rsidRDefault="00057F0A" w:rsidP="00057F0A">
      <w:pPr>
        <w:jc w:val="center"/>
        <w:rPr>
          <w:b/>
          <w:lang w:val="uk-UA"/>
        </w:rPr>
      </w:pPr>
      <w:r w:rsidRPr="000505C1">
        <w:rPr>
          <w:b/>
          <w:lang w:val="uk-UA"/>
        </w:rPr>
        <w:t>ПЕРЕЯСЛАВ – ХМЕЛЬНИЦЬКОГО  РАЙОНУ</w:t>
      </w:r>
    </w:p>
    <w:p w:rsidR="00057F0A" w:rsidRDefault="00057F0A" w:rsidP="00057F0A">
      <w:pPr>
        <w:jc w:val="center"/>
        <w:rPr>
          <w:b/>
          <w:lang w:val="uk-UA"/>
        </w:rPr>
      </w:pPr>
      <w:r w:rsidRPr="000505C1">
        <w:rPr>
          <w:b/>
          <w:lang w:val="uk-UA"/>
        </w:rPr>
        <w:t>КИЇВСЬКОЇ  ОБЛАСТІ</w:t>
      </w:r>
    </w:p>
    <w:p w:rsidR="00057F0A" w:rsidRPr="000505C1" w:rsidRDefault="00057F0A" w:rsidP="00057F0A">
      <w:pPr>
        <w:jc w:val="center"/>
        <w:rPr>
          <w:b/>
          <w:lang w:val="uk-UA"/>
        </w:rPr>
      </w:pPr>
    </w:p>
    <w:p w:rsidR="00057F0A" w:rsidRPr="006868A8" w:rsidRDefault="00057F0A" w:rsidP="00057F0A">
      <w:pPr>
        <w:jc w:val="center"/>
        <w:rPr>
          <w:b/>
          <w:sz w:val="28"/>
          <w:szCs w:val="28"/>
          <w:lang w:val="uk-UA"/>
        </w:rPr>
      </w:pPr>
      <w:r w:rsidRPr="006868A8">
        <w:rPr>
          <w:b/>
          <w:sz w:val="28"/>
          <w:szCs w:val="28"/>
          <w:lang w:val="uk-UA"/>
        </w:rPr>
        <w:t>Р І Ш Е Н Н Я</w:t>
      </w:r>
    </w:p>
    <w:p w:rsidR="00057F0A" w:rsidRPr="003D66A4"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Tr="004C3C78">
        <w:tc>
          <w:tcPr>
            <w:tcW w:w="8075" w:type="dxa"/>
          </w:tcPr>
          <w:p w:rsidR="00057F0A" w:rsidRDefault="00057F0A" w:rsidP="004C3C78">
            <w:pPr>
              <w:jc w:val="both"/>
              <w:rPr>
                <w:b/>
                <w:lang w:val="uk-UA"/>
              </w:rPr>
            </w:pPr>
            <w:r>
              <w:rPr>
                <w:b/>
                <w:lang w:val="uk-UA"/>
              </w:rPr>
              <w:t xml:space="preserve">Про затвердження проекту </w:t>
            </w:r>
            <w:r w:rsidRPr="003D66A4">
              <w:rPr>
                <w:b/>
                <w:lang w:val="uk-UA"/>
              </w:rPr>
              <w:t xml:space="preserve">землеустрою щодо  </w:t>
            </w:r>
            <w:r>
              <w:rPr>
                <w:b/>
                <w:lang w:val="uk-UA"/>
              </w:rPr>
              <w:t xml:space="preserve">відведення земельної  </w:t>
            </w:r>
            <w:r w:rsidRPr="003D66A4">
              <w:rPr>
                <w:b/>
                <w:lang w:val="uk-UA"/>
              </w:rPr>
              <w:t xml:space="preserve">ділянки </w:t>
            </w:r>
            <w:r>
              <w:rPr>
                <w:b/>
                <w:lang w:val="uk-UA"/>
              </w:rPr>
              <w:t xml:space="preserve">у власність для  ведення особистого селянського господарства </w:t>
            </w:r>
            <w:r w:rsidRPr="00CB242C">
              <w:rPr>
                <w:b/>
                <w:color w:val="C00000"/>
                <w:lang w:val="uk-UA"/>
              </w:rPr>
              <w:t>гр.</w:t>
            </w:r>
            <w:r>
              <w:rPr>
                <w:b/>
                <w:color w:val="C00000"/>
                <w:lang w:val="uk-UA"/>
              </w:rPr>
              <w:t>Нерус Любові Сергіївні</w:t>
            </w:r>
            <w:r>
              <w:rPr>
                <w:b/>
                <w:lang w:val="uk-UA"/>
              </w:rPr>
              <w:t xml:space="preserve">.  </w:t>
            </w:r>
          </w:p>
        </w:tc>
      </w:tr>
    </w:tbl>
    <w:p w:rsidR="00057F0A" w:rsidRPr="003D66A4" w:rsidRDefault="00057F0A" w:rsidP="00057F0A">
      <w:pPr>
        <w:rPr>
          <w:b/>
          <w:lang w:val="uk-UA"/>
        </w:rPr>
      </w:pPr>
    </w:p>
    <w:p w:rsidR="00057F0A" w:rsidRDefault="00057F0A" w:rsidP="00057F0A">
      <w:pPr>
        <w:ind w:firstLine="708"/>
        <w:jc w:val="both"/>
        <w:rPr>
          <w:lang w:val="uk-UA"/>
        </w:rPr>
      </w:pPr>
      <w:r w:rsidRPr="003D66A4">
        <w:rPr>
          <w:lang w:val="uk-UA"/>
        </w:rPr>
        <w:t xml:space="preserve">Розглянувши </w:t>
      </w:r>
      <w:r>
        <w:rPr>
          <w:lang w:val="uk-UA"/>
        </w:rPr>
        <w:t>матеріали проекту</w:t>
      </w:r>
      <w:r w:rsidRPr="003D66A4">
        <w:rPr>
          <w:lang w:val="uk-UA"/>
        </w:rPr>
        <w:t xml:space="preserve"> земле</w:t>
      </w:r>
      <w:r>
        <w:rPr>
          <w:lang w:val="uk-UA"/>
        </w:rPr>
        <w:t xml:space="preserve">устрою щодо відведення  земельної  ділянки у власність </w:t>
      </w:r>
      <w:r w:rsidRPr="00CB242C">
        <w:rPr>
          <w:b/>
          <w:color w:val="C00000"/>
          <w:lang w:val="uk-UA"/>
        </w:rPr>
        <w:t>гр.</w:t>
      </w:r>
      <w:r>
        <w:rPr>
          <w:b/>
          <w:color w:val="C00000"/>
          <w:lang w:val="uk-UA"/>
        </w:rPr>
        <w:t xml:space="preserve">Нерус Любові Сергіївні </w:t>
      </w:r>
      <w:r w:rsidRPr="003D66A4">
        <w:rPr>
          <w:lang w:val="uk-UA"/>
        </w:rPr>
        <w:t xml:space="preserve">для </w:t>
      </w:r>
      <w:r>
        <w:rPr>
          <w:lang w:val="uk-UA"/>
        </w:rPr>
        <w:t>ведення особистого селянського господарства площею 0,0461</w:t>
      </w:r>
      <w:r w:rsidRPr="00CB242C">
        <w:rPr>
          <w:color w:val="C00000"/>
          <w:lang w:val="uk-UA"/>
        </w:rPr>
        <w:t xml:space="preserve"> га</w:t>
      </w:r>
      <w:r>
        <w:rPr>
          <w:lang w:val="uk-UA"/>
        </w:rPr>
        <w:t>,</w:t>
      </w:r>
      <w:r w:rsidRPr="003D66A4">
        <w:rPr>
          <w:lang w:val="uk-UA"/>
        </w:rPr>
        <w:t xml:space="preserve"> що  знаход</w:t>
      </w:r>
      <w:r>
        <w:rPr>
          <w:lang w:val="uk-UA"/>
        </w:rPr>
        <w:t>иться по вул.Центральна, 18 в с. Переяславське</w:t>
      </w:r>
      <w:r>
        <w:rPr>
          <w:color w:val="C00000"/>
          <w:lang w:val="uk-UA"/>
        </w:rPr>
        <w:t xml:space="preserve"> </w:t>
      </w:r>
      <w:r w:rsidRPr="003D66A4">
        <w:rPr>
          <w:lang w:val="uk-UA"/>
        </w:rPr>
        <w:t>Переяслав-Хмельницького  району Київської  області</w:t>
      </w:r>
      <w:r>
        <w:rPr>
          <w:lang w:val="uk-UA"/>
        </w:rPr>
        <w:t xml:space="preserve"> ,  </w:t>
      </w:r>
      <w:r w:rsidRPr="003D66A4">
        <w:rPr>
          <w:lang w:val="uk-UA"/>
        </w:rPr>
        <w:t>керуючись  п. 34 частини 1 статті 26 Закону України "Про місцеве самоврядування в Україні", статтями 12,19,</w:t>
      </w:r>
      <w:r>
        <w:rPr>
          <w:lang w:val="uk-UA"/>
        </w:rPr>
        <w:t>33</w:t>
      </w:r>
      <w:r w:rsidRPr="003D66A4">
        <w:rPr>
          <w:lang w:val="uk-UA"/>
        </w:rPr>
        <w:t xml:space="preserve">,118.121 </w:t>
      </w:r>
      <w:r>
        <w:rPr>
          <w:lang w:val="uk-UA"/>
        </w:rPr>
        <w:t xml:space="preserve"> та </w:t>
      </w:r>
      <w:r w:rsidRPr="003D66A4">
        <w:rPr>
          <w:lang w:val="uk-UA"/>
        </w:rPr>
        <w:t xml:space="preserve">розділом Х </w:t>
      </w:r>
      <w:r>
        <w:rPr>
          <w:lang w:val="uk-UA"/>
        </w:rPr>
        <w:t>«</w:t>
      </w:r>
      <w:r w:rsidRPr="003D66A4">
        <w:rPr>
          <w:lang w:val="uk-UA"/>
        </w:rPr>
        <w:t>Перехідні положення</w:t>
      </w:r>
      <w:r>
        <w:rPr>
          <w:lang w:val="uk-UA"/>
        </w:rPr>
        <w:t>»  Земельного К</w:t>
      </w:r>
      <w:r w:rsidRPr="003D66A4">
        <w:rPr>
          <w:lang w:val="uk-UA"/>
        </w:rPr>
        <w:t>одексу України</w:t>
      </w:r>
      <w:r>
        <w:rPr>
          <w:lang w:val="uk-UA"/>
        </w:rPr>
        <w:t>, законом України «Про Державний земельний кадастр», Постановами КМУ «Про затвердження Порядку ведення Державного земельного кадастру»,</w:t>
      </w:r>
      <w:r w:rsidRPr="003D66A4">
        <w:rPr>
          <w:lang w:val="uk-UA"/>
        </w:rPr>
        <w:t xml:space="preserve">   сільська  рада</w:t>
      </w:r>
    </w:p>
    <w:p w:rsidR="00057F0A" w:rsidRPr="003D66A4" w:rsidRDefault="00057F0A" w:rsidP="00057F0A">
      <w:pPr>
        <w:ind w:firstLine="708"/>
        <w:jc w:val="both"/>
        <w:rPr>
          <w:lang w:val="uk-UA"/>
        </w:rPr>
      </w:pPr>
    </w:p>
    <w:p w:rsidR="00057F0A" w:rsidRDefault="00057F0A" w:rsidP="00057F0A">
      <w:pPr>
        <w:jc w:val="center"/>
        <w:rPr>
          <w:b/>
          <w:lang w:val="uk-UA"/>
        </w:rPr>
      </w:pPr>
      <w:r w:rsidRPr="003D66A4">
        <w:rPr>
          <w:b/>
          <w:lang w:val="uk-UA"/>
        </w:rPr>
        <w:t>В И Р І Ш И Л А :</w:t>
      </w:r>
    </w:p>
    <w:p w:rsidR="00057F0A" w:rsidRPr="003D66A4" w:rsidRDefault="00057F0A" w:rsidP="00057F0A">
      <w:pPr>
        <w:jc w:val="center"/>
        <w:rPr>
          <w:b/>
          <w:lang w:val="uk-UA"/>
        </w:rPr>
      </w:pPr>
    </w:p>
    <w:p w:rsidR="00057F0A" w:rsidRPr="00BF2146" w:rsidRDefault="00057F0A" w:rsidP="00057F0A">
      <w:pPr>
        <w:pStyle w:val="a5"/>
        <w:numPr>
          <w:ilvl w:val="0"/>
          <w:numId w:val="44"/>
        </w:numPr>
        <w:ind w:left="0" w:firstLine="360"/>
        <w:jc w:val="both"/>
        <w:rPr>
          <w:lang w:val="uk-UA"/>
        </w:rPr>
      </w:pPr>
      <w:r w:rsidRPr="00BF2146">
        <w:rPr>
          <w:lang w:val="uk-UA"/>
        </w:rPr>
        <w:t xml:space="preserve">Затвердити розроблений </w:t>
      </w:r>
      <w:r>
        <w:rPr>
          <w:lang w:val="uk-UA"/>
        </w:rPr>
        <w:t>ФОП Баранов Ю.Л.</w:t>
      </w:r>
      <w:r w:rsidRPr="00BF2146">
        <w:rPr>
          <w:lang w:val="uk-UA"/>
        </w:rPr>
        <w:t xml:space="preserve"> проек</w:t>
      </w:r>
      <w:r>
        <w:rPr>
          <w:lang w:val="uk-UA"/>
        </w:rPr>
        <w:t xml:space="preserve">т землеустрою щодо відведення </w:t>
      </w:r>
      <w:r w:rsidRPr="00BF2146">
        <w:rPr>
          <w:lang w:val="uk-UA"/>
        </w:rPr>
        <w:t xml:space="preserve">земельної  ділянки у власність </w:t>
      </w:r>
      <w:r w:rsidRPr="00BF2146">
        <w:rPr>
          <w:b/>
          <w:color w:val="C00000"/>
          <w:lang w:val="uk-UA"/>
        </w:rPr>
        <w:t>гр.</w:t>
      </w:r>
      <w:r>
        <w:rPr>
          <w:b/>
          <w:color w:val="C00000"/>
          <w:lang w:val="uk-UA"/>
        </w:rPr>
        <w:t>Нерус Любові Сергіївні</w:t>
      </w:r>
      <w:r w:rsidRPr="00BF2146">
        <w:rPr>
          <w:b/>
          <w:color w:val="C00000"/>
          <w:lang w:val="uk-UA"/>
        </w:rPr>
        <w:t xml:space="preserve"> </w:t>
      </w:r>
      <w:r w:rsidRPr="00BF2146">
        <w:rPr>
          <w:lang w:val="uk-UA"/>
        </w:rPr>
        <w:t xml:space="preserve"> для ведення особистого селянського господарства, площею </w:t>
      </w:r>
      <w:r w:rsidRPr="00BF2146">
        <w:rPr>
          <w:color w:val="C00000"/>
          <w:lang w:val="uk-UA"/>
        </w:rPr>
        <w:t>0,</w:t>
      </w:r>
      <w:r>
        <w:rPr>
          <w:color w:val="C00000"/>
          <w:lang w:val="uk-UA"/>
        </w:rPr>
        <w:t>0461</w:t>
      </w:r>
      <w:r w:rsidRPr="00BF2146">
        <w:rPr>
          <w:color w:val="C00000"/>
          <w:lang w:val="uk-UA"/>
        </w:rPr>
        <w:t xml:space="preserve"> га</w:t>
      </w:r>
      <w:r w:rsidRPr="00BF2146">
        <w:rPr>
          <w:lang w:val="uk-UA"/>
        </w:rPr>
        <w:t xml:space="preserve"> розташовану </w:t>
      </w:r>
      <w:r>
        <w:rPr>
          <w:lang w:val="uk-UA"/>
        </w:rPr>
        <w:t>в с.Переяславське</w:t>
      </w:r>
      <w:r w:rsidRPr="00BF2146">
        <w:rPr>
          <w:color w:val="C00000"/>
          <w:lang w:val="uk-UA"/>
        </w:rPr>
        <w:t xml:space="preserve"> </w:t>
      </w:r>
      <w:r w:rsidRPr="00BF2146">
        <w:rPr>
          <w:lang w:val="uk-UA"/>
        </w:rPr>
        <w:t>Переяслав-Хмельницького  району Київської  області</w:t>
      </w:r>
      <w:r w:rsidRPr="004C5FF9">
        <w:rPr>
          <w:lang w:val="uk-UA"/>
        </w:rPr>
        <w:t xml:space="preserve"> </w:t>
      </w:r>
      <w:r>
        <w:rPr>
          <w:lang w:val="uk-UA"/>
        </w:rPr>
        <w:t>по вул.Центральна, 18</w:t>
      </w:r>
      <w:r w:rsidRPr="00BF2146">
        <w:rPr>
          <w:color w:val="C00000"/>
          <w:lang w:val="uk-UA"/>
        </w:rPr>
        <w:t xml:space="preserve">, </w:t>
      </w:r>
      <w:r w:rsidRPr="00BF2146">
        <w:rPr>
          <w:lang w:val="uk-UA"/>
        </w:rPr>
        <w:t xml:space="preserve">кадастровий  номер </w:t>
      </w:r>
      <w:r w:rsidRPr="00BF2146">
        <w:rPr>
          <w:b/>
          <w:color w:val="C00000"/>
          <w:lang w:val="uk-UA"/>
        </w:rPr>
        <w:t>322338</w:t>
      </w:r>
      <w:r>
        <w:rPr>
          <w:b/>
          <w:color w:val="C00000"/>
          <w:lang w:val="uk-UA"/>
        </w:rPr>
        <w:t>50</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13:0238</w:t>
      </w:r>
      <w:r w:rsidRPr="00BF2146">
        <w:rPr>
          <w:b/>
          <w:color w:val="C00000"/>
          <w:lang w:val="uk-UA"/>
        </w:rPr>
        <w:t>,</w:t>
      </w:r>
      <w:r w:rsidRPr="00BF2146">
        <w:rPr>
          <w:lang w:val="uk-UA"/>
        </w:rPr>
        <w:t xml:space="preserve"> (код КВЦПЗ-01.03). </w:t>
      </w:r>
      <w:r>
        <w:rPr>
          <w:lang w:val="uk-UA"/>
        </w:rPr>
        <w:t xml:space="preserve"> </w:t>
      </w:r>
    </w:p>
    <w:p w:rsidR="00057F0A" w:rsidRPr="00BF2146" w:rsidRDefault="00057F0A" w:rsidP="00057F0A">
      <w:pPr>
        <w:pStyle w:val="a5"/>
        <w:numPr>
          <w:ilvl w:val="0"/>
          <w:numId w:val="44"/>
        </w:numPr>
        <w:ind w:left="0" w:firstLine="360"/>
        <w:jc w:val="both"/>
        <w:rPr>
          <w:lang w:val="uk-UA"/>
        </w:rPr>
      </w:pPr>
      <w:r w:rsidRPr="00BF2146">
        <w:rPr>
          <w:lang w:val="uk-UA"/>
        </w:rPr>
        <w:t xml:space="preserve">Передати </w:t>
      </w:r>
      <w:r w:rsidRPr="00BF2146">
        <w:rPr>
          <w:b/>
          <w:color w:val="C00000"/>
          <w:lang w:val="uk-UA"/>
        </w:rPr>
        <w:t>гр.</w:t>
      </w:r>
      <w:r>
        <w:rPr>
          <w:b/>
          <w:color w:val="C00000"/>
          <w:lang w:val="uk-UA"/>
        </w:rPr>
        <w:t xml:space="preserve">Нерус Любові Сергіївні </w:t>
      </w:r>
      <w:r w:rsidRPr="00BF2146">
        <w:rPr>
          <w:lang w:val="uk-UA"/>
        </w:rPr>
        <w:t xml:space="preserve">із земель комунальної власності безоплатно у приватну власність  земельну ділянку, кадастровий  номер </w:t>
      </w:r>
      <w:r w:rsidRPr="00BF2146">
        <w:rPr>
          <w:b/>
          <w:color w:val="C00000"/>
          <w:lang w:val="uk-UA"/>
        </w:rPr>
        <w:t>322338</w:t>
      </w:r>
      <w:r>
        <w:rPr>
          <w:b/>
          <w:color w:val="C00000"/>
          <w:lang w:val="uk-UA"/>
        </w:rPr>
        <w:t>50</w:t>
      </w:r>
      <w:r w:rsidRPr="00BF2146">
        <w:rPr>
          <w:b/>
          <w:color w:val="C00000"/>
          <w:lang w:val="uk-UA"/>
        </w:rPr>
        <w:t>0</w:t>
      </w:r>
      <w:r>
        <w:rPr>
          <w:b/>
          <w:color w:val="C00000"/>
          <w:lang w:val="uk-UA"/>
        </w:rPr>
        <w:t>1</w:t>
      </w:r>
      <w:r w:rsidRPr="00BF2146">
        <w:rPr>
          <w:b/>
          <w:color w:val="C00000"/>
          <w:lang w:val="uk-UA"/>
        </w:rPr>
        <w:t>:0</w:t>
      </w:r>
      <w:r>
        <w:rPr>
          <w:b/>
          <w:color w:val="C00000"/>
          <w:lang w:val="uk-UA"/>
        </w:rPr>
        <w:t>1</w:t>
      </w:r>
      <w:r w:rsidRPr="00BF2146">
        <w:rPr>
          <w:b/>
          <w:color w:val="C00000"/>
          <w:lang w:val="uk-UA"/>
        </w:rPr>
        <w:t>:0</w:t>
      </w:r>
      <w:r>
        <w:rPr>
          <w:b/>
          <w:color w:val="C00000"/>
          <w:lang w:val="uk-UA"/>
        </w:rPr>
        <w:t>13:0238</w:t>
      </w:r>
      <w:r w:rsidRPr="00BF2146">
        <w:rPr>
          <w:b/>
          <w:lang w:val="uk-UA"/>
        </w:rPr>
        <w:t xml:space="preserve">, </w:t>
      </w:r>
      <w:r w:rsidRPr="00BF2146">
        <w:rPr>
          <w:lang w:val="uk-UA"/>
        </w:rPr>
        <w:t xml:space="preserve">для ведення особистого селянського господарства площею  </w:t>
      </w:r>
      <w:r>
        <w:rPr>
          <w:color w:val="C00000"/>
          <w:lang w:val="uk-UA"/>
        </w:rPr>
        <w:t>0,0461</w:t>
      </w:r>
      <w:r w:rsidRPr="00BF2146">
        <w:rPr>
          <w:color w:val="C00000"/>
          <w:lang w:val="uk-UA"/>
        </w:rPr>
        <w:t xml:space="preserve"> га </w:t>
      </w:r>
      <w:r>
        <w:rPr>
          <w:lang w:val="uk-UA"/>
        </w:rPr>
        <w:t>в с.Переяславське</w:t>
      </w:r>
      <w:r w:rsidRPr="00BF2146">
        <w:rPr>
          <w:color w:val="C00000"/>
          <w:lang w:val="uk-UA"/>
        </w:rPr>
        <w:t xml:space="preserve"> </w:t>
      </w:r>
      <w:r w:rsidRPr="00BF2146">
        <w:rPr>
          <w:lang w:val="uk-UA"/>
        </w:rPr>
        <w:t xml:space="preserve">Переяслав-Хмельницького  району Київської  області </w:t>
      </w:r>
      <w:r>
        <w:rPr>
          <w:lang w:val="uk-UA"/>
        </w:rPr>
        <w:t>по вул.Центральна, 18</w:t>
      </w:r>
      <w:r w:rsidRPr="00BF2146">
        <w:rPr>
          <w:lang w:val="uk-UA"/>
        </w:rPr>
        <w:t xml:space="preserve"> (код КВЦПЗ 01.03).</w:t>
      </w:r>
    </w:p>
    <w:p w:rsidR="00057F0A" w:rsidRPr="001933B1" w:rsidRDefault="00057F0A" w:rsidP="00057F0A">
      <w:pPr>
        <w:pStyle w:val="a5"/>
        <w:numPr>
          <w:ilvl w:val="0"/>
          <w:numId w:val="44"/>
        </w:numPr>
        <w:ind w:left="0" w:firstLine="360"/>
        <w:jc w:val="both"/>
        <w:rPr>
          <w:lang w:val="uk-UA"/>
        </w:rPr>
      </w:pPr>
      <w:r w:rsidRPr="001933B1">
        <w:rPr>
          <w:lang w:val="uk-UA"/>
        </w:rPr>
        <w:t>Зобов</w:t>
      </w:r>
      <w:r w:rsidRPr="00E85D4B">
        <w:t>’</w:t>
      </w:r>
      <w:r w:rsidRPr="001933B1">
        <w:rPr>
          <w:lang w:val="uk-UA"/>
        </w:rPr>
        <w:t>язати</w:t>
      </w:r>
      <w:r>
        <w:rPr>
          <w:lang w:val="uk-UA"/>
        </w:rPr>
        <w:t xml:space="preserve"> </w:t>
      </w:r>
      <w:r w:rsidRPr="00BF2146">
        <w:rPr>
          <w:b/>
          <w:color w:val="C00000"/>
          <w:lang w:val="uk-UA"/>
        </w:rPr>
        <w:t>гр.</w:t>
      </w:r>
      <w:r>
        <w:rPr>
          <w:b/>
          <w:color w:val="C00000"/>
          <w:lang w:val="uk-UA"/>
        </w:rPr>
        <w:t>Нерус Любов Сергіївну</w:t>
      </w:r>
      <w:r w:rsidRPr="001933B1">
        <w:rPr>
          <w:lang w:val="uk-UA"/>
        </w:rPr>
        <w:t xml:space="preserve"> земельну ділянку використовувати за цільовим призначенням, суворо дотримуватись вимог Земельного кодексу України. </w:t>
      </w:r>
    </w:p>
    <w:p w:rsidR="00057F0A" w:rsidRPr="00CB242C" w:rsidRDefault="00057F0A" w:rsidP="00057F0A">
      <w:pPr>
        <w:pStyle w:val="a5"/>
        <w:numPr>
          <w:ilvl w:val="0"/>
          <w:numId w:val="44"/>
        </w:numPr>
        <w:ind w:left="0" w:firstLine="360"/>
        <w:jc w:val="both"/>
        <w:rPr>
          <w:lang w:val="uk-UA"/>
        </w:rPr>
      </w:pPr>
      <w:r w:rsidRPr="00CB242C">
        <w:rPr>
          <w:lang w:val="uk-UA"/>
        </w:rPr>
        <w:t>Відповідальність за утримання та збереження геодезичних межових знаків  покладається  на  землевласника.</w:t>
      </w:r>
    </w:p>
    <w:p w:rsidR="00057F0A" w:rsidRDefault="00057F0A" w:rsidP="00057F0A">
      <w:pPr>
        <w:pStyle w:val="a5"/>
        <w:numPr>
          <w:ilvl w:val="0"/>
          <w:numId w:val="44"/>
        </w:numPr>
        <w:ind w:left="0" w:firstLine="360"/>
        <w:jc w:val="both"/>
        <w:rPr>
          <w:lang w:val="uk-UA"/>
        </w:rPr>
      </w:pPr>
      <w:r>
        <w:rPr>
          <w:lang w:val="uk-UA"/>
        </w:rPr>
        <w:t>Проект землеустрою</w:t>
      </w:r>
      <w:r w:rsidRPr="00CB242C">
        <w:rPr>
          <w:lang w:val="uk-UA"/>
        </w:rPr>
        <w:t xml:space="preserve">   передається до  Відділу у Переяслав-Хмельницькому районі Головного управління Держгеокадастру у Київській області  на зберігання.</w:t>
      </w:r>
    </w:p>
    <w:p w:rsidR="00057F0A" w:rsidRPr="00CB242C" w:rsidRDefault="00057F0A" w:rsidP="00057F0A">
      <w:pPr>
        <w:pStyle w:val="a5"/>
        <w:numPr>
          <w:ilvl w:val="0"/>
          <w:numId w:val="44"/>
        </w:numPr>
        <w:ind w:left="0" w:firstLine="360"/>
        <w:jc w:val="both"/>
        <w:rPr>
          <w:lang w:val="uk-UA"/>
        </w:rPr>
      </w:pPr>
      <w:r>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Default="00057F0A" w:rsidP="00057F0A">
      <w:pPr>
        <w:jc w:val="both"/>
        <w:rPr>
          <w:lang w:val="uk-UA"/>
        </w:rPr>
      </w:pPr>
    </w:p>
    <w:p w:rsidR="00057F0A" w:rsidRDefault="00057F0A" w:rsidP="00057F0A">
      <w:pPr>
        <w:jc w:val="both"/>
        <w:rPr>
          <w:lang w:val="uk-UA"/>
        </w:rPr>
      </w:pPr>
    </w:p>
    <w:p w:rsidR="00057F0A" w:rsidRDefault="00057F0A" w:rsidP="00057F0A">
      <w:pPr>
        <w:jc w:val="both"/>
        <w:rPr>
          <w:lang w:val="uk-UA"/>
        </w:rPr>
      </w:pPr>
    </w:p>
    <w:p w:rsidR="00057F0A" w:rsidRPr="003871F0" w:rsidRDefault="00057F0A" w:rsidP="00057F0A">
      <w:pPr>
        <w:jc w:val="center"/>
        <w:rPr>
          <w:b/>
          <w:lang w:val="uk-UA"/>
        </w:rPr>
      </w:pPr>
      <w:r w:rsidRPr="003871F0">
        <w:rPr>
          <w:b/>
          <w:lang w:val="uk-UA"/>
        </w:rPr>
        <w:t xml:space="preserve">Сільський  голова :                                                                         </w:t>
      </w:r>
      <w:r>
        <w:rPr>
          <w:b/>
          <w:bCs/>
          <w:lang w:val="uk-UA"/>
        </w:rPr>
        <w:t>М.О.ЛЯХ</w:t>
      </w:r>
    </w:p>
    <w:p w:rsidR="00057F0A" w:rsidRDefault="00057F0A" w:rsidP="00057F0A">
      <w:pPr>
        <w:rPr>
          <w:lang w:val="uk-UA"/>
        </w:rPr>
      </w:pPr>
    </w:p>
    <w:p w:rsidR="00057F0A" w:rsidRPr="003D66A4"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1014–</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Default="00057F0A" w:rsidP="00057F0A">
      <w:pPr>
        <w:rPr>
          <w:lang w:val="uk-UA"/>
        </w:rPr>
      </w:pPr>
      <w:r>
        <w:rPr>
          <w:b/>
          <w:sz w:val="22"/>
          <w:szCs w:val="22"/>
          <w:lang w:val="uk-UA"/>
        </w:rPr>
        <w:t>11.12.2019</w:t>
      </w:r>
    </w:p>
    <w:p w:rsidR="00057F0A" w:rsidRDefault="00057F0A" w:rsidP="00057F0A">
      <w:pPr>
        <w:rPr>
          <w:b/>
          <w:sz w:val="22"/>
          <w:szCs w:val="22"/>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057F0A" w:rsidRDefault="00057F0A" w:rsidP="00057F0A">
      <w:pPr>
        <w:rPr>
          <w:b/>
          <w:sz w:val="22"/>
          <w:szCs w:val="22"/>
          <w:lang w:val="uk-UA"/>
        </w:rPr>
      </w:pPr>
    </w:p>
    <w:p w:rsidR="00057F0A" w:rsidRPr="00FC49B5" w:rsidRDefault="00057F0A" w:rsidP="00057F0A">
      <w:pPr>
        <w:jc w:val="center"/>
        <w:rPr>
          <w:sz w:val="28"/>
          <w:szCs w:val="28"/>
          <w:lang w:val="uk-UA"/>
        </w:rPr>
      </w:pPr>
      <w:r w:rsidRPr="00FC49B5">
        <w:rPr>
          <w:noProof/>
          <w:sz w:val="28"/>
          <w:szCs w:val="28"/>
          <w:lang w:val="uk-UA" w:eastAsia="uk-UA"/>
        </w:rPr>
        <w:lastRenderedPageBreak/>
        <w:drawing>
          <wp:inline distT="0" distB="0" distL="0" distR="0" wp14:anchorId="5D734F76" wp14:editId="2BBC5568">
            <wp:extent cx="495300" cy="685800"/>
            <wp:effectExtent l="0" t="0" r="0" b="0"/>
            <wp:docPr id="39" name="Рисунок 3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FC49B5" w:rsidRDefault="00057F0A" w:rsidP="00057F0A">
      <w:pPr>
        <w:jc w:val="center"/>
        <w:rPr>
          <w:b/>
          <w:sz w:val="28"/>
          <w:szCs w:val="28"/>
          <w:lang w:val="uk-UA"/>
        </w:rPr>
      </w:pPr>
    </w:p>
    <w:p w:rsidR="00057F0A" w:rsidRPr="00FC49B5" w:rsidRDefault="00057F0A" w:rsidP="00057F0A">
      <w:pPr>
        <w:jc w:val="center"/>
        <w:rPr>
          <w:b/>
          <w:lang w:val="uk-UA"/>
        </w:rPr>
      </w:pPr>
      <w:r w:rsidRPr="00FC49B5">
        <w:rPr>
          <w:b/>
          <w:lang w:val="uk-UA"/>
        </w:rPr>
        <w:t>СТУДЕНИКІВСЬКА   СІЛЬСЬКА  РАДА</w:t>
      </w:r>
    </w:p>
    <w:p w:rsidR="00057F0A" w:rsidRPr="00FC49B5" w:rsidRDefault="00057F0A" w:rsidP="00057F0A">
      <w:pPr>
        <w:jc w:val="center"/>
        <w:rPr>
          <w:b/>
          <w:lang w:val="uk-UA"/>
        </w:rPr>
      </w:pPr>
      <w:r w:rsidRPr="00FC49B5">
        <w:rPr>
          <w:b/>
          <w:lang w:val="uk-UA"/>
        </w:rPr>
        <w:t>ПЕРЕЯСЛАВ – ХМЕЛЬНИЦЬКОГО  РАЙОНУ</w:t>
      </w:r>
    </w:p>
    <w:p w:rsidR="00057F0A" w:rsidRPr="00FC49B5" w:rsidRDefault="00057F0A" w:rsidP="00057F0A">
      <w:pPr>
        <w:jc w:val="center"/>
        <w:rPr>
          <w:b/>
          <w:lang w:val="uk-UA"/>
        </w:rPr>
      </w:pPr>
      <w:r w:rsidRPr="00FC49B5">
        <w:rPr>
          <w:b/>
          <w:lang w:val="uk-UA"/>
        </w:rPr>
        <w:t>КИЇВСЬКОЇ  ОБЛАСТІ</w:t>
      </w:r>
    </w:p>
    <w:p w:rsidR="00057F0A" w:rsidRPr="00FC49B5" w:rsidRDefault="00057F0A" w:rsidP="00057F0A">
      <w:pPr>
        <w:jc w:val="center"/>
        <w:rPr>
          <w:b/>
          <w:lang w:val="uk-UA"/>
        </w:rPr>
      </w:pPr>
    </w:p>
    <w:p w:rsidR="00057F0A" w:rsidRPr="00FC49B5" w:rsidRDefault="00057F0A" w:rsidP="00057F0A">
      <w:pPr>
        <w:jc w:val="center"/>
        <w:rPr>
          <w:b/>
          <w:sz w:val="28"/>
          <w:szCs w:val="28"/>
          <w:lang w:val="uk-UA"/>
        </w:rPr>
      </w:pPr>
      <w:r w:rsidRPr="00FC49B5">
        <w:rPr>
          <w:b/>
          <w:sz w:val="28"/>
          <w:szCs w:val="28"/>
          <w:lang w:val="uk-UA"/>
        </w:rPr>
        <w:t>Р І Ш Е Н Н Я</w:t>
      </w:r>
    </w:p>
    <w:p w:rsidR="00057F0A" w:rsidRPr="00FC49B5" w:rsidRDefault="00057F0A" w:rsidP="00057F0A">
      <w:pPr>
        <w:jc w:val="center"/>
        <w:rPr>
          <w:b/>
          <w:lang w:val="uk-UA"/>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Pr="00FC49B5" w:rsidRDefault="00057F0A" w:rsidP="004C3C78">
            <w:pPr>
              <w:jc w:val="both"/>
              <w:rPr>
                <w:b/>
                <w:lang w:val="uk-UA"/>
              </w:rPr>
            </w:pPr>
            <w:r w:rsidRPr="00FC49B5">
              <w:rPr>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FC49B5">
              <w:rPr>
                <w:b/>
                <w:color w:val="C00000"/>
                <w:lang w:val="uk-UA"/>
              </w:rPr>
              <w:t>гр.</w:t>
            </w:r>
            <w:r>
              <w:rPr>
                <w:b/>
                <w:color w:val="C00000"/>
                <w:lang w:val="uk-UA"/>
              </w:rPr>
              <w:t>Барабашу Володимиру Івановичу</w:t>
            </w:r>
            <w:r w:rsidRPr="00FC49B5">
              <w:rPr>
                <w:b/>
                <w:lang w:val="uk-UA"/>
              </w:rPr>
              <w:t xml:space="preserve">.    </w:t>
            </w:r>
          </w:p>
        </w:tc>
      </w:tr>
    </w:tbl>
    <w:p w:rsidR="00057F0A" w:rsidRPr="00FC49B5" w:rsidRDefault="00057F0A" w:rsidP="00057F0A">
      <w:pPr>
        <w:rPr>
          <w:b/>
          <w:lang w:val="uk-UA"/>
        </w:rPr>
      </w:pPr>
    </w:p>
    <w:p w:rsidR="00057F0A" w:rsidRPr="00FC49B5" w:rsidRDefault="00057F0A" w:rsidP="00057F0A">
      <w:pPr>
        <w:ind w:firstLine="708"/>
        <w:jc w:val="both"/>
        <w:rPr>
          <w:lang w:val="uk-UA"/>
        </w:rPr>
      </w:pPr>
      <w:r w:rsidRPr="00FC49B5">
        <w:rPr>
          <w:lang w:val="uk-UA"/>
        </w:rPr>
        <w:t xml:space="preserve">Розглянувши матеріали  проекту землеустрою щодо відведення  земельної  ділянки </w:t>
      </w:r>
      <w:r>
        <w:rPr>
          <w:lang w:val="uk-UA"/>
        </w:rPr>
        <w:t>у власність</w:t>
      </w:r>
      <w:r w:rsidRPr="00FC49B5">
        <w:rPr>
          <w:lang w:val="uk-UA"/>
        </w:rPr>
        <w:t xml:space="preserve">  </w:t>
      </w:r>
      <w:r w:rsidRPr="00FC49B5">
        <w:rPr>
          <w:b/>
          <w:color w:val="C00000"/>
          <w:lang w:val="uk-UA"/>
        </w:rPr>
        <w:t>гр.</w:t>
      </w:r>
      <w:r>
        <w:rPr>
          <w:b/>
          <w:color w:val="C00000"/>
          <w:lang w:val="uk-UA"/>
        </w:rPr>
        <w:t>Барабашу Володимиру Івановичу</w:t>
      </w:r>
      <w:r w:rsidRPr="00FC49B5">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Pr="00FC49B5">
        <w:rPr>
          <w:color w:val="C00000"/>
          <w:lang w:val="uk-UA"/>
        </w:rPr>
        <w:t>0,</w:t>
      </w:r>
      <w:r>
        <w:rPr>
          <w:color w:val="C00000"/>
          <w:lang w:val="uk-UA"/>
        </w:rPr>
        <w:t>2287</w:t>
      </w:r>
      <w:r w:rsidRPr="00FC49B5">
        <w:rPr>
          <w:color w:val="C00000"/>
          <w:lang w:val="uk-UA"/>
        </w:rPr>
        <w:t xml:space="preserve"> га</w:t>
      </w:r>
      <w:r w:rsidRPr="00FC49B5">
        <w:rPr>
          <w:lang w:val="uk-UA"/>
        </w:rPr>
        <w:t xml:space="preserve">, що  знаходиться </w:t>
      </w:r>
      <w:r>
        <w:rPr>
          <w:lang w:val="uk-UA"/>
        </w:rPr>
        <w:t>по вул.Пісчана, 4 в с.Козлів</w:t>
      </w:r>
      <w:r w:rsidRPr="00FC49B5">
        <w:rPr>
          <w:lang w:val="uk-UA"/>
        </w:rPr>
        <w:t xml:space="preserve"> Переяслав-Хмельниць</w:t>
      </w:r>
      <w:r>
        <w:rPr>
          <w:lang w:val="uk-UA"/>
        </w:rPr>
        <w:t xml:space="preserve">кого  району Київської  області, </w:t>
      </w:r>
      <w:r w:rsidRPr="00FC49B5">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057F0A" w:rsidRPr="00FC49B5" w:rsidRDefault="00057F0A" w:rsidP="00057F0A">
      <w:pPr>
        <w:ind w:firstLine="708"/>
        <w:jc w:val="both"/>
        <w:rPr>
          <w:lang w:val="uk-UA"/>
        </w:rPr>
      </w:pPr>
    </w:p>
    <w:p w:rsidR="00057F0A" w:rsidRPr="00FC49B5" w:rsidRDefault="00057F0A" w:rsidP="00057F0A">
      <w:pPr>
        <w:jc w:val="center"/>
        <w:rPr>
          <w:b/>
          <w:lang w:val="uk-UA"/>
        </w:rPr>
      </w:pPr>
      <w:r w:rsidRPr="00FC49B5">
        <w:rPr>
          <w:b/>
          <w:lang w:val="uk-UA"/>
        </w:rPr>
        <w:t>В И Р І Ш И Л А :</w:t>
      </w:r>
    </w:p>
    <w:p w:rsidR="00057F0A" w:rsidRPr="00FC49B5" w:rsidRDefault="00057F0A" w:rsidP="00057F0A">
      <w:pPr>
        <w:jc w:val="center"/>
        <w:rPr>
          <w:b/>
          <w:lang w:val="uk-UA"/>
        </w:rPr>
      </w:pPr>
    </w:p>
    <w:p w:rsidR="00057F0A" w:rsidRPr="00985E45" w:rsidRDefault="00057F0A" w:rsidP="00057F0A">
      <w:pPr>
        <w:pStyle w:val="a5"/>
        <w:numPr>
          <w:ilvl w:val="0"/>
          <w:numId w:val="11"/>
        </w:numPr>
        <w:ind w:left="0" w:firstLine="360"/>
        <w:jc w:val="both"/>
        <w:rPr>
          <w:lang w:val="uk-UA"/>
        </w:rPr>
      </w:pPr>
      <w:r w:rsidRPr="00985E45">
        <w:rPr>
          <w:lang w:val="uk-UA"/>
        </w:rPr>
        <w:t xml:space="preserve">Затвердити розроблений </w:t>
      </w:r>
      <w:r>
        <w:rPr>
          <w:lang w:val="uk-UA"/>
        </w:rPr>
        <w:t>ТОВ «АЛЬФА ГАРАНТ ЛЛС»</w:t>
      </w:r>
      <w:r w:rsidRPr="00985E45">
        <w:rPr>
          <w:lang w:val="uk-UA"/>
        </w:rPr>
        <w:t xml:space="preserve"> проект землеустрою щодо відведення   земельної  ділянки у власність </w:t>
      </w:r>
      <w:r w:rsidRPr="00985E45">
        <w:rPr>
          <w:b/>
          <w:color w:val="C00000"/>
          <w:lang w:val="uk-UA"/>
        </w:rPr>
        <w:t>гр.</w:t>
      </w:r>
      <w:r>
        <w:rPr>
          <w:b/>
          <w:color w:val="C00000"/>
          <w:lang w:val="uk-UA"/>
        </w:rPr>
        <w:t>Барабашу Володимиру Івановичу</w:t>
      </w:r>
      <w:r w:rsidRPr="00985E45">
        <w:rPr>
          <w:lang w:val="uk-UA"/>
        </w:rPr>
        <w:t xml:space="preserve"> для будівництва і обслуговування житлового будинку, господарських будівель і споруд (присадибна ділянка), площею </w:t>
      </w:r>
      <w:r w:rsidRPr="00985E45">
        <w:rPr>
          <w:color w:val="C00000"/>
          <w:lang w:val="uk-UA"/>
        </w:rPr>
        <w:t>0,</w:t>
      </w:r>
      <w:r>
        <w:rPr>
          <w:color w:val="C00000"/>
          <w:lang w:val="uk-UA"/>
        </w:rPr>
        <w:t>2287</w:t>
      </w:r>
      <w:r w:rsidRPr="00985E45">
        <w:rPr>
          <w:color w:val="C00000"/>
          <w:lang w:val="uk-UA"/>
        </w:rPr>
        <w:t xml:space="preserve"> га</w:t>
      </w:r>
      <w:r>
        <w:rPr>
          <w:color w:val="C00000"/>
          <w:lang w:val="uk-UA"/>
        </w:rPr>
        <w:t>,</w:t>
      </w:r>
      <w:r w:rsidRPr="00985E45">
        <w:rPr>
          <w:lang w:val="uk-UA"/>
        </w:rPr>
        <w:t xml:space="preserve"> розташовану в </w:t>
      </w:r>
      <w:r w:rsidRPr="00985E45">
        <w:rPr>
          <w:color w:val="C00000"/>
          <w:lang w:val="uk-UA"/>
        </w:rPr>
        <w:t>с.</w:t>
      </w:r>
      <w:r>
        <w:rPr>
          <w:color w:val="C00000"/>
          <w:lang w:val="uk-UA"/>
        </w:rPr>
        <w:t>Козлів</w:t>
      </w:r>
      <w:r w:rsidRPr="00985E45">
        <w:rPr>
          <w:color w:val="C00000"/>
          <w:lang w:val="uk-UA"/>
        </w:rPr>
        <w:t xml:space="preserve"> </w:t>
      </w:r>
      <w:r w:rsidRPr="00985E45">
        <w:rPr>
          <w:lang w:val="uk-UA"/>
        </w:rPr>
        <w:t xml:space="preserve">Переяслав-Хмельницького  району Київської  області по </w:t>
      </w:r>
      <w:r w:rsidRPr="00985E45">
        <w:rPr>
          <w:color w:val="C00000"/>
          <w:lang w:val="uk-UA"/>
        </w:rPr>
        <w:t>вул.</w:t>
      </w:r>
      <w:r>
        <w:rPr>
          <w:color w:val="C00000"/>
          <w:lang w:val="uk-UA"/>
        </w:rPr>
        <w:t>Пісчана, 4</w:t>
      </w:r>
      <w:r w:rsidRPr="00985E45">
        <w:rPr>
          <w:color w:val="C00000"/>
          <w:lang w:val="uk-UA"/>
        </w:rPr>
        <w:t xml:space="preserve">, </w:t>
      </w:r>
      <w:r w:rsidRPr="00985E45">
        <w:rPr>
          <w:lang w:val="uk-UA"/>
        </w:rPr>
        <w:t xml:space="preserve">кадастровий  номер </w:t>
      </w:r>
      <w:r w:rsidRPr="00985E45">
        <w:rPr>
          <w:b/>
          <w:color w:val="C00000"/>
          <w:lang w:val="uk-UA"/>
        </w:rPr>
        <w:t>322338</w:t>
      </w:r>
      <w:r>
        <w:rPr>
          <w:b/>
          <w:color w:val="C00000"/>
          <w:lang w:val="uk-UA"/>
        </w:rPr>
        <w:t>40</w:t>
      </w:r>
      <w:r w:rsidRPr="00985E45">
        <w:rPr>
          <w:b/>
          <w:color w:val="C00000"/>
          <w:lang w:val="uk-UA"/>
        </w:rPr>
        <w:t>0</w:t>
      </w:r>
      <w:r>
        <w:rPr>
          <w:b/>
          <w:color w:val="C00000"/>
          <w:lang w:val="uk-UA"/>
        </w:rPr>
        <w:t>1</w:t>
      </w:r>
      <w:r w:rsidRPr="00985E45">
        <w:rPr>
          <w:b/>
          <w:color w:val="C00000"/>
          <w:lang w:val="uk-UA"/>
        </w:rPr>
        <w:t>:0</w:t>
      </w:r>
      <w:r>
        <w:rPr>
          <w:b/>
          <w:color w:val="C00000"/>
          <w:lang w:val="uk-UA"/>
        </w:rPr>
        <w:t>1</w:t>
      </w:r>
      <w:r w:rsidRPr="00985E45">
        <w:rPr>
          <w:b/>
          <w:color w:val="C00000"/>
          <w:lang w:val="uk-UA"/>
        </w:rPr>
        <w:t>:0</w:t>
      </w:r>
      <w:r>
        <w:rPr>
          <w:b/>
          <w:color w:val="C00000"/>
          <w:lang w:val="uk-UA"/>
        </w:rPr>
        <w:t>19</w:t>
      </w:r>
      <w:r w:rsidRPr="00985E45">
        <w:rPr>
          <w:b/>
          <w:color w:val="C00000"/>
          <w:lang w:val="uk-UA"/>
        </w:rPr>
        <w:t>:0</w:t>
      </w:r>
      <w:r>
        <w:rPr>
          <w:b/>
          <w:color w:val="C00000"/>
          <w:lang w:val="uk-UA"/>
        </w:rPr>
        <w:t>012</w:t>
      </w:r>
      <w:r w:rsidRPr="00985E45">
        <w:rPr>
          <w:lang w:val="uk-UA"/>
        </w:rPr>
        <w:t xml:space="preserve"> (код КВЦПЗ-02.01). </w:t>
      </w:r>
    </w:p>
    <w:p w:rsidR="00057F0A" w:rsidRPr="00985E45" w:rsidRDefault="00057F0A" w:rsidP="00057F0A">
      <w:pPr>
        <w:pStyle w:val="a5"/>
        <w:numPr>
          <w:ilvl w:val="0"/>
          <w:numId w:val="11"/>
        </w:numPr>
        <w:ind w:left="0" w:firstLine="360"/>
        <w:jc w:val="both"/>
        <w:rPr>
          <w:lang w:val="uk-UA"/>
        </w:rPr>
      </w:pPr>
      <w:r w:rsidRPr="00985E45">
        <w:rPr>
          <w:lang w:val="uk-UA"/>
        </w:rPr>
        <w:t xml:space="preserve">Передати </w:t>
      </w:r>
      <w:r w:rsidRPr="00985E45">
        <w:rPr>
          <w:b/>
          <w:color w:val="C00000"/>
          <w:lang w:val="uk-UA"/>
        </w:rPr>
        <w:t>гр.</w:t>
      </w:r>
      <w:r>
        <w:rPr>
          <w:b/>
          <w:color w:val="C00000"/>
          <w:lang w:val="uk-UA"/>
        </w:rPr>
        <w:t>Барабашу Володимиру Івановичу</w:t>
      </w:r>
      <w:r w:rsidRPr="00985E45">
        <w:rPr>
          <w:b/>
          <w:color w:val="C00000"/>
          <w:lang w:val="uk-UA"/>
        </w:rPr>
        <w:t xml:space="preserve"> </w:t>
      </w:r>
      <w:r w:rsidRPr="00985E45">
        <w:rPr>
          <w:lang w:val="uk-UA"/>
        </w:rPr>
        <w:t xml:space="preserve">із земель комунальної власності безоплатно у приватну власність  земельну ділянку, кадастровий  номер </w:t>
      </w:r>
      <w:r w:rsidRPr="00985E45">
        <w:rPr>
          <w:b/>
          <w:color w:val="C00000"/>
          <w:lang w:val="uk-UA"/>
        </w:rPr>
        <w:t>322338</w:t>
      </w:r>
      <w:r>
        <w:rPr>
          <w:b/>
          <w:color w:val="C00000"/>
          <w:lang w:val="uk-UA"/>
        </w:rPr>
        <w:t>4001</w:t>
      </w:r>
      <w:r w:rsidRPr="00985E45">
        <w:rPr>
          <w:b/>
          <w:color w:val="C00000"/>
          <w:lang w:val="uk-UA"/>
        </w:rPr>
        <w:t>:</w:t>
      </w:r>
      <w:r>
        <w:rPr>
          <w:b/>
          <w:color w:val="C00000"/>
          <w:lang w:val="uk-UA"/>
        </w:rPr>
        <w:t>01</w:t>
      </w:r>
      <w:r w:rsidRPr="00985E45">
        <w:rPr>
          <w:b/>
          <w:color w:val="C00000"/>
          <w:lang w:val="uk-UA"/>
        </w:rPr>
        <w:t>:0</w:t>
      </w:r>
      <w:r>
        <w:rPr>
          <w:b/>
          <w:color w:val="C00000"/>
          <w:lang w:val="uk-UA"/>
        </w:rPr>
        <w:t>19</w:t>
      </w:r>
      <w:r w:rsidRPr="00985E45">
        <w:rPr>
          <w:b/>
          <w:color w:val="C00000"/>
          <w:lang w:val="uk-UA"/>
        </w:rPr>
        <w:t>:0</w:t>
      </w:r>
      <w:r>
        <w:rPr>
          <w:b/>
          <w:color w:val="C00000"/>
          <w:lang w:val="uk-UA"/>
        </w:rPr>
        <w:t>012</w:t>
      </w:r>
      <w:r w:rsidRPr="00985E45">
        <w:rPr>
          <w:b/>
          <w:lang w:val="uk-UA"/>
        </w:rPr>
        <w:t xml:space="preserve">, </w:t>
      </w:r>
      <w:r w:rsidRPr="00985E45">
        <w:rPr>
          <w:lang w:val="uk-UA"/>
        </w:rPr>
        <w:t xml:space="preserve">для будівництва і  обслуговування житлового будинку, господарських будівель і споруд (присадибна ділянка) площею  </w:t>
      </w:r>
      <w:r w:rsidRPr="00985E45">
        <w:rPr>
          <w:color w:val="C00000"/>
          <w:lang w:val="uk-UA"/>
        </w:rPr>
        <w:t>0,</w:t>
      </w:r>
      <w:r>
        <w:rPr>
          <w:color w:val="C00000"/>
          <w:lang w:val="uk-UA"/>
        </w:rPr>
        <w:t>2287</w:t>
      </w:r>
      <w:r w:rsidRPr="00985E45">
        <w:rPr>
          <w:color w:val="C00000"/>
          <w:lang w:val="uk-UA"/>
        </w:rPr>
        <w:t xml:space="preserve"> га</w:t>
      </w:r>
      <w:r>
        <w:rPr>
          <w:color w:val="C00000"/>
          <w:lang w:val="uk-UA"/>
        </w:rPr>
        <w:t xml:space="preserve"> в </w:t>
      </w:r>
      <w:r w:rsidRPr="00985E45">
        <w:rPr>
          <w:color w:val="C00000"/>
          <w:lang w:val="uk-UA"/>
        </w:rPr>
        <w:t>с.</w:t>
      </w:r>
      <w:r>
        <w:rPr>
          <w:color w:val="C00000"/>
          <w:lang w:val="uk-UA"/>
        </w:rPr>
        <w:t>Козлів</w:t>
      </w:r>
      <w:r w:rsidRPr="00985E45">
        <w:rPr>
          <w:color w:val="C00000"/>
          <w:lang w:val="uk-UA"/>
        </w:rPr>
        <w:t xml:space="preserve"> </w:t>
      </w:r>
      <w:r w:rsidRPr="00985E45">
        <w:rPr>
          <w:lang w:val="uk-UA"/>
        </w:rPr>
        <w:t xml:space="preserve">Переяслав-Хмельницького  району Київської  області по </w:t>
      </w:r>
      <w:r w:rsidRPr="00985E45">
        <w:rPr>
          <w:color w:val="C00000"/>
          <w:lang w:val="uk-UA"/>
        </w:rPr>
        <w:t>вул.</w:t>
      </w:r>
      <w:r>
        <w:rPr>
          <w:color w:val="C00000"/>
          <w:lang w:val="uk-UA"/>
        </w:rPr>
        <w:t>Пісчана, 4</w:t>
      </w:r>
      <w:r w:rsidRPr="00985E45">
        <w:rPr>
          <w:lang w:val="uk-UA"/>
        </w:rPr>
        <w:t xml:space="preserve"> (код КВЦПЗ 02.01).</w:t>
      </w:r>
    </w:p>
    <w:p w:rsidR="00057F0A" w:rsidRPr="00FC49B5" w:rsidRDefault="00057F0A" w:rsidP="00057F0A">
      <w:pPr>
        <w:numPr>
          <w:ilvl w:val="0"/>
          <w:numId w:val="11"/>
        </w:numPr>
        <w:ind w:left="0" w:firstLine="360"/>
        <w:contextualSpacing/>
        <w:jc w:val="both"/>
        <w:rPr>
          <w:lang w:val="uk-UA"/>
        </w:rPr>
      </w:pPr>
      <w:r w:rsidRPr="00FC49B5">
        <w:rPr>
          <w:lang w:val="uk-UA"/>
        </w:rPr>
        <w:t>Зобов</w:t>
      </w:r>
      <w:r w:rsidRPr="00E85D4B">
        <w:t>’</w:t>
      </w:r>
      <w:r w:rsidRPr="00FC49B5">
        <w:rPr>
          <w:lang w:val="uk-UA"/>
        </w:rPr>
        <w:t>язати</w:t>
      </w:r>
      <w:r>
        <w:rPr>
          <w:lang w:val="uk-UA"/>
        </w:rPr>
        <w:t xml:space="preserve"> </w:t>
      </w:r>
      <w:r w:rsidRPr="00FC49B5">
        <w:rPr>
          <w:b/>
          <w:color w:val="C00000"/>
          <w:lang w:val="uk-UA"/>
        </w:rPr>
        <w:t>гр.</w:t>
      </w:r>
      <w:r>
        <w:rPr>
          <w:b/>
          <w:color w:val="C00000"/>
          <w:lang w:val="uk-UA"/>
        </w:rPr>
        <w:t>Барабаша Володимира Івановича</w:t>
      </w:r>
      <w:r w:rsidRPr="00FC49B5">
        <w:rPr>
          <w:lang w:val="uk-UA"/>
        </w:rPr>
        <w:t xml:space="preserve"> земельну ділянку використовувати за цільовим призначенням, суворо дотримуватись вимог Земельного кодексу України. </w:t>
      </w:r>
    </w:p>
    <w:p w:rsidR="00057F0A" w:rsidRPr="00FC49B5" w:rsidRDefault="00057F0A" w:rsidP="00057F0A">
      <w:pPr>
        <w:numPr>
          <w:ilvl w:val="0"/>
          <w:numId w:val="11"/>
        </w:numPr>
        <w:ind w:left="0" w:firstLine="360"/>
        <w:contextualSpacing/>
        <w:jc w:val="both"/>
        <w:rPr>
          <w:lang w:val="uk-UA"/>
        </w:rPr>
      </w:pPr>
      <w:r w:rsidRPr="00FC49B5">
        <w:rPr>
          <w:lang w:val="uk-UA"/>
        </w:rPr>
        <w:t>Відповідальність за утримання та збереження геодезичних межових знаків  покладається  на  землевласника.</w:t>
      </w:r>
    </w:p>
    <w:p w:rsidR="00057F0A" w:rsidRPr="00FC49B5" w:rsidRDefault="00057F0A" w:rsidP="00057F0A">
      <w:pPr>
        <w:numPr>
          <w:ilvl w:val="0"/>
          <w:numId w:val="11"/>
        </w:numPr>
        <w:ind w:left="0" w:firstLine="360"/>
        <w:contextualSpacing/>
        <w:jc w:val="both"/>
        <w:rPr>
          <w:lang w:val="uk-UA"/>
        </w:rPr>
      </w:pPr>
      <w:r w:rsidRPr="00FC49B5">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057F0A" w:rsidRPr="00FC49B5" w:rsidRDefault="00057F0A" w:rsidP="00057F0A">
      <w:pPr>
        <w:numPr>
          <w:ilvl w:val="0"/>
          <w:numId w:val="11"/>
        </w:numPr>
        <w:ind w:left="0" w:firstLine="360"/>
        <w:contextualSpacing/>
        <w:jc w:val="both"/>
        <w:rPr>
          <w:lang w:val="uk-UA"/>
        </w:rPr>
      </w:pPr>
      <w:r w:rsidRPr="00FC49B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FC49B5" w:rsidRDefault="00057F0A" w:rsidP="00057F0A">
      <w:pPr>
        <w:jc w:val="both"/>
        <w:rPr>
          <w:lang w:val="uk-UA"/>
        </w:rPr>
      </w:pPr>
    </w:p>
    <w:p w:rsidR="00057F0A" w:rsidRPr="00FC49B5" w:rsidRDefault="00057F0A" w:rsidP="00057F0A">
      <w:pPr>
        <w:jc w:val="both"/>
        <w:rPr>
          <w:lang w:val="uk-UA"/>
        </w:rPr>
      </w:pPr>
    </w:p>
    <w:p w:rsidR="00057F0A" w:rsidRPr="00FC49B5" w:rsidRDefault="00057F0A" w:rsidP="00057F0A">
      <w:pPr>
        <w:jc w:val="center"/>
        <w:rPr>
          <w:b/>
          <w:lang w:val="uk-UA"/>
        </w:rPr>
      </w:pPr>
      <w:r w:rsidRPr="00FC49B5">
        <w:rPr>
          <w:b/>
          <w:lang w:val="uk-UA"/>
        </w:rPr>
        <w:t xml:space="preserve">Сільський  голова :                                                                               </w:t>
      </w:r>
      <w:r>
        <w:rPr>
          <w:b/>
          <w:bCs/>
          <w:lang w:val="uk-UA"/>
        </w:rPr>
        <w:t>М.О.ЛЯХ</w:t>
      </w:r>
    </w:p>
    <w:p w:rsidR="00057F0A" w:rsidRPr="00FC49B5" w:rsidRDefault="00057F0A" w:rsidP="00057F0A">
      <w:pPr>
        <w:rPr>
          <w:lang w:val="uk-UA"/>
        </w:rPr>
      </w:pPr>
    </w:p>
    <w:p w:rsidR="00057F0A" w:rsidRPr="00FC49B5"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1015–</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Default="00057F0A" w:rsidP="00057F0A">
      <w:pPr>
        <w:rPr>
          <w:b/>
          <w:sz w:val="22"/>
          <w:szCs w:val="22"/>
          <w:lang w:val="uk-UA"/>
        </w:rPr>
      </w:pPr>
      <w:r>
        <w:rPr>
          <w:b/>
          <w:sz w:val="22"/>
          <w:szCs w:val="22"/>
          <w:lang w:val="uk-UA"/>
        </w:rPr>
        <w:t>11.12.2019</w:t>
      </w: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Pr="00FC49B5" w:rsidRDefault="00057F0A" w:rsidP="00057F0A">
      <w:pPr>
        <w:jc w:val="center"/>
        <w:rPr>
          <w:sz w:val="28"/>
          <w:szCs w:val="28"/>
          <w:lang w:val="uk-UA"/>
        </w:rPr>
      </w:pPr>
      <w:r w:rsidRPr="00FC49B5">
        <w:rPr>
          <w:noProof/>
          <w:sz w:val="28"/>
          <w:szCs w:val="28"/>
          <w:lang w:val="uk-UA" w:eastAsia="uk-UA"/>
        </w:rPr>
        <w:drawing>
          <wp:inline distT="0" distB="0" distL="0" distR="0" wp14:anchorId="73255410" wp14:editId="7A16EF7B">
            <wp:extent cx="495300" cy="685800"/>
            <wp:effectExtent l="0" t="0" r="0" b="0"/>
            <wp:docPr id="72" name="Рисунок 7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FC49B5" w:rsidRDefault="00057F0A" w:rsidP="00057F0A">
      <w:pPr>
        <w:jc w:val="center"/>
        <w:rPr>
          <w:b/>
          <w:sz w:val="28"/>
          <w:szCs w:val="28"/>
          <w:lang w:val="uk-UA"/>
        </w:rPr>
      </w:pPr>
    </w:p>
    <w:p w:rsidR="00057F0A" w:rsidRPr="00FC49B5" w:rsidRDefault="00057F0A" w:rsidP="00057F0A">
      <w:pPr>
        <w:jc w:val="center"/>
        <w:rPr>
          <w:b/>
          <w:lang w:val="uk-UA"/>
        </w:rPr>
      </w:pPr>
      <w:r w:rsidRPr="00FC49B5">
        <w:rPr>
          <w:b/>
          <w:lang w:val="uk-UA"/>
        </w:rPr>
        <w:t>СТУДЕНИКІВСЬКА   СІЛЬСЬКА  РАДА</w:t>
      </w:r>
    </w:p>
    <w:p w:rsidR="00057F0A" w:rsidRPr="00FC49B5" w:rsidRDefault="00057F0A" w:rsidP="00057F0A">
      <w:pPr>
        <w:jc w:val="center"/>
        <w:rPr>
          <w:b/>
          <w:lang w:val="uk-UA"/>
        </w:rPr>
      </w:pPr>
      <w:r w:rsidRPr="00FC49B5">
        <w:rPr>
          <w:b/>
          <w:lang w:val="uk-UA"/>
        </w:rPr>
        <w:t>ПЕРЕЯСЛАВ – ХМЕЛЬНИЦЬКОГО  РАЙОНУ</w:t>
      </w:r>
    </w:p>
    <w:p w:rsidR="00057F0A" w:rsidRPr="00FC49B5" w:rsidRDefault="00057F0A" w:rsidP="00057F0A">
      <w:pPr>
        <w:jc w:val="center"/>
        <w:rPr>
          <w:b/>
          <w:lang w:val="uk-UA"/>
        </w:rPr>
      </w:pPr>
      <w:r w:rsidRPr="00FC49B5">
        <w:rPr>
          <w:b/>
          <w:lang w:val="uk-UA"/>
        </w:rPr>
        <w:t>КИЇВСЬКОЇ  ОБЛАСТІ</w:t>
      </w:r>
    </w:p>
    <w:p w:rsidR="00057F0A" w:rsidRPr="00FC49B5" w:rsidRDefault="00057F0A" w:rsidP="00057F0A">
      <w:pPr>
        <w:jc w:val="center"/>
        <w:rPr>
          <w:b/>
          <w:lang w:val="uk-UA"/>
        </w:rPr>
      </w:pPr>
    </w:p>
    <w:p w:rsidR="00057F0A" w:rsidRPr="00FC49B5" w:rsidRDefault="00057F0A" w:rsidP="00057F0A">
      <w:pPr>
        <w:jc w:val="center"/>
        <w:rPr>
          <w:b/>
          <w:sz w:val="28"/>
          <w:szCs w:val="28"/>
          <w:lang w:val="uk-UA"/>
        </w:rPr>
      </w:pPr>
      <w:r w:rsidRPr="00FC49B5">
        <w:rPr>
          <w:b/>
          <w:sz w:val="28"/>
          <w:szCs w:val="28"/>
          <w:lang w:val="uk-UA"/>
        </w:rPr>
        <w:t>Р І Ш Е Н Н Я</w:t>
      </w:r>
    </w:p>
    <w:p w:rsidR="00057F0A" w:rsidRPr="00FC49B5" w:rsidRDefault="00057F0A" w:rsidP="00057F0A">
      <w:pPr>
        <w:jc w:val="center"/>
        <w:rPr>
          <w:b/>
          <w:lang w:val="uk-UA"/>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Pr="00FC49B5" w:rsidRDefault="00057F0A" w:rsidP="004C3C78">
            <w:pPr>
              <w:jc w:val="both"/>
              <w:rPr>
                <w:b/>
                <w:lang w:val="uk-UA"/>
              </w:rPr>
            </w:pPr>
            <w:r w:rsidRPr="00FC49B5">
              <w:rPr>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FC49B5">
              <w:rPr>
                <w:b/>
                <w:color w:val="C00000"/>
                <w:lang w:val="uk-UA"/>
              </w:rPr>
              <w:t>гр.</w:t>
            </w:r>
            <w:r>
              <w:rPr>
                <w:b/>
                <w:color w:val="C00000"/>
                <w:lang w:val="uk-UA"/>
              </w:rPr>
              <w:t>Серзі Олександру Миколайовичу</w:t>
            </w:r>
            <w:r w:rsidRPr="00FC49B5">
              <w:rPr>
                <w:b/>
                <w:lang w:val="uk-UA"/>
              </w:rPr>
              <w:t xml:space="preserve">.    </w:t>
            </w:r>
          </w:p>
        </w:tc>
      </w:tr>
    </w:tbl>
    <w:p w:rsidR="00057F0A" w:rsidRPr="00FC49B5" w:rsidRDefault="00057F0A" w:rsidP="00057F0A">
      <w:pPr>
        <w:rPr>
          <w:b/>
          <w:lang w:val="uk-UA"/>
        </w:rPr>
      </w:pPr>
    </w:p>
    <w:p w:rsidR="00057F0A" w:rsidRPr="00FC49B5" w:rsidRDefault="00057F0A" w:rsidP="00057F0A">
      <w:pPr>
        <w:ind w:firstLine="708"/>
        <w:jc w:val="both"/>
        <w:rPr>
          <w:lang w:val="uk-UA"/>
        </w:rPr>
      </w:pPr>
      <w:r w:rsidRPr="00FC49B5">
        <w:rPr>
          <w:lang w:val="uk-UA"/>
        </w:rPr>
        <w:t xml:space="preserve">Розглянувши матеріали  проекту землеустрою щодо відведення  земельної  ділянки </w:t>
      </w:r>
      <w:r>
        <w:rPr>
          <w:lang w:val="uk-UA"/>
        </w:rPr>
        <w:t>у власність</w:t>
      </w:r>
      <w:r w:rsidRPr="00FC49B5">
        <w:rPr>
          <w:lang w:val="uk-UA"/>
        </w:rPr>
        <w:t xml:space="preserve">  </w:t>
      </w:r>
      <w:r w:rsidRPr="00FC49B5">
        <w:rPr>
          <w:b/>
          <w:color w:val="C00000"/>
          <w:lang w:val="uk-UA"/>
        </w:rPr>
        <w:t>гр.</w:t>
      </w:r>
      <w:r>
        <w:rPr>
          <w:b/>
          <w:color w:val="C00000"/>
          <w:lang w:val="uk-UA"/>
        </w:rPr>
        <w:t>Серзі Олександру Миколайовичу</w:t>
      </w:r>
      <w:r w:rsidRPr="00FC49B5">
        <w:rPr>
          <w:lang w:val="uk-UA"/>
        </w:rPr>
        <w:t xml:space="preserve">  для будівництва і обслуговування  житлового будинку, господарських будівель і споруд (присадибна ділянка) загальною  площею </w:t>
      </w:r>
      <w:r w:rsidRPr="00FC49B5">
        <w:rPr>
          <w:color w:val="C00000"/>
          <w:lang w:val="uk-UA"/>
        </w:rPr>
        <w:t>0,</w:t>
      </w:r>
      <w:r>
        <w:rPr>
          <w:color w:val="C00000"/>
          <w:lang w:val="uk-UA"/>
        </w:rPr>
        <w:t>1622</w:t>
      </w:r>
      <w:r w:rsidRPr="00FC49B5">
        <w:rPr>
          <w:color w:val="C00000"/>
          <w:lang w:val="uk-UA"/>
        </w:rPr>
        <w:t xml:space="preserve"> га</w:t>
      </w:r>
      <w:r w:rsidRPr="00FC49B5">
        <w:rPr>
          <w:lang w:val="uk-UA"/>
        </w:rPr>
        <w:t xml:space="preserve">, що  знаходиться </w:t>
      </w:r>
      <w:r>
        <w:rPr>
          <w:lang w:val="uk-UA"/>
        </w:rPr>
        <w:t>по вул.Вишнева, 65 в с.Переяславське</w:t>
      </w:r>
      <w:r w:rsidRPr="00FC49B5">
        <w:rPr>
          <w:lang w:val="uk-UA"/>
        </w:rPr>
        <w:t xml:space="preserve"> Переяслав-Хмельниць</w:t>
      </w:r>
      <w:r>
        <w:rPr>
          <w:lang w:val="uk-UA"/>
        </w:rPr>
        <w:t xml:space="preserve">кого  району Київської  області, </w:t>
      </w:r>
      <w:r w:rsidRPr="00FC49B5">
        <w:rPr>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057F0A" w:rsidRPr="00FC49B5" w:rsidRDefault="00057F0A" w:rsidP="00057F0A">
      <w:pPr>
        <w:ind w:firstLine="708"/>
        <w:jc w:val="both"/>
        <w:rPr>
          <w:lang w:val="uk-UA"/>
        </w:rPr>
      </w:pPr>
    </w:p>
    <w:p w:rsidR="00057F0A" w:rsidRPr="00FC49B5" w:rsidRDefault="00057F0A" w:rsidP="00057F0A">
      <w:pPr>
        <w:jc w:val="center"/>
        <w:rPr>
          <w:b/>
          <w:lang w:val="uk-UA"/>
        </w:rPr>
      </w:pPr>
      <w:r w:rsidRPr="00FC49B5">
        <w:rPr>
          <w:b/>
          <w:lang w:val="uk-UA"/>
        </w:rPr>
        <w:t>В И Р І Ш И Л А :</w:t>
      </w:r>
    </w:p>
    <w:p w:rsidR="00057F0A" w:rsidRPr="00FC49B5" w:rsidRDefault="00057F0A" w:rsidP="00057F0A">
      <w:pPr>
        <w:jc w:val="center"/>
        <w:rPr>
          <w:b/>
          <w:lang w:val="uk-UA"/>
        </w:rPr>
      </w:pPr>
    </w:p>
    <w:p w:rsidR="00057F0A" w:rsidRPr="00985E45" w:rsidRDefault="00057F0A" w:rsidP="00057F0A">
      <w:pPr>
        <w:pStyle w:val="a5"/>
        <w:numPr>
          <w:ilvl w:val="0"/>
          <w:numId w:val="45"/>
        </w:numPr>
        <w:ind w:left="0" w:firstLine="360"/>
        <w:jc w:val="both"/>
        <w:rPr>
          <w:lang w:val="uk-UA"/>
        </w:rPr>
      </w:pPr>
      <w:r w:rsidRPr="00985E45">
        <w:rPr>
          <w:lang w:val="uk-UA"/>
        </w:rPr>
        <w:t xml:space="preserve">Затвердити розроблений </w:t>
      </w:r>
      <w:r>
        <w:rPr>
          <w:lang w:val="uk-UA"/>
        </w:rPr>
        <w:t>ФОП Баранов Ю.Л.</w:t>
      </w:r>
      <w:r w:rsidRPr="00985E45">
        <w:rPr>
          <w:lang w:val="uk-UA"/>
        </w:rPr>
        <w:t xml:space="preserve"> проект землеустрою щодо відведення   земельної  ділянки у власність </w:t>
      </w:r>
      <w:r w:rsidRPr="00985E45">
        <w:rPr>
          <w:b/>
          <w:color w:val="C00000"/>
          <w:lang w:val="uk-UA"/>
        </w:rPr>
        <w:t>гр.</w:t>
      </w:r>
      <w:r>
        <w:rPr>
          <w:b/>
          <w:color w:val="C00000"/>
          <w:lang w:val="uk-UA"/>
        </w:rPr>
        <w:t>Серзі Олександру Миколайовичу</w:t>
      </w:r>
      <w:r w:rsidRPr="00985E45">
        <w:rPr>
          <w:lang w:val="uk-UA"/>
        </w:rPr>
        <w:t xml:space="preserve"> для будівництва і обслуговування житлового будинку, господарських будівель і споруд (присадибна ділянка), площею </w:t>
      </w:r>
      <w:r w:rsidRPr="00985E45">
        <w:rPr>
          <w:color w:val="C00000"/>
          <w:lang w:val="uk-UA"/>
        </w:rPr>
        <w:t>0,</w:t>
      </w:r>
      <w:r>
        <w:rPr>
          <w:color w:val="C00000"/>
          <w:lang w:val="uk-UA"/>
        </w:rPr>
        <w:t>1622</w:t>
      </w:r>
      <w:r w:rsidRPr="00985E45">
        <w:rPr>
          <w:color w:val="C00000"/>
          <w:lang w:val="uk-UA"/>
        </w:rPr>
        <w:t xml:space="preserve"> га</w:t>
      </w:r>
      <w:r>
        <w:rPr>
          <w:color w:val="C00000"/>
          <w:lang w:val="uk-UA"/>
        </w:rPr>
        <w:t>,</w:t>
      </w:r>
      <w:r w:rsidRPr="00985E45">
        <w:rPr>
          <w:lang w:val="uk-UA"/>
        </w:rPr>
        <w:t xml:space="preserve"> розташовану по </w:t>
      </w:r>
      <w:r w:rsidRPr="00985E45">
        <w:rPr>
          <w:color w:val="C00000"/>
          <w:lang w:val="uk-UA"/>
        </w:rPr>
        <w:t>вул.</w:t>
      </w:r>
      <w:r>
        <w:rPr>
          <w:color w:val="C00000"/>
          <w:lang w:val="uk-UA"/>
        </w:rPr>
        <w:t xml:space="preserve">Вишнева, 65 </w:t>
      </w:r>
      <w:r w:rsidRPr="00985E45">
        <w:rPr>
          <w:lang w:val="uk-UA"/>
        </w:rPr>
        <w:t xml:space="preserve">в </w:t>
      </w:r>
      <w:r w:rsidRPr="00985E45">
        <w:rPr>
          <w:color w:val="C00000"/>
          <w:lang w:val="uk-UA"/>
        </w:rPr>
        <w:t>с.</w:t>
      </w:r>
      <w:r>
        <w:rPr>
          <w:color w:val="C00000"/>
          <w:lang w:val="uk-UA"/>
        </w:rPr>
        <w:t>Переяславське</w:t>
      </w:r>
      <w:r w:rsidRPr="00985E45">
        <w:rPr>
          <w:color w:val="C00000"/>
          <w:lang w:val="uk-UA"/>
        </w:rPr>
        <w:t xml:space="preserve"> </w:t>
      </w:r>
      <w:r w:rsidRPr="00985E45">
        <w:rPr>
          <w:lang w:val="uk-UA"/>
        </w:rPr>
        <w:t>Переяслав-Хмельницького  району Київської  області</w:t>
      </w:r>
      <w:r w:rsidRPr="00985E45">
        <w:rPr>
          <w:color w:val="C00000"/>
          <w:lang w:val="uk-UA"/>
        </w:rPr>
        <w:t xml:space="preserve">, </w:t>
      </w:r>
      <w:r w:rsidRPr="00985E45">
        <w:rPr>
          <w:lang w:val="uk-UA"/>
        </w:rPr>
        <w:t xml:space="preserve">кадастровий  номер </w:t>
      </w:r>
      <w:r w:rsidRPr="00985E45">
        <w:rPr>
          <w:b/>
          <w:color w:val="C00000"/>
          <w:lang w:val="uk-UA"/>
        </w:rPr>
        <w:t>322338</w:t>
      </w:r>
      <w:r>
        <w:rPr>
          <w:b/>
          <w:color w:val="C00000"/>
          <w:lang w:val="uk-UA"/>
        </w:rPr>
        <w:t>50</w:t>
      </w:r>
      <w:r w:rsidRPr="00985E45">
        <w:rPr>
          <w:b/>
          <w:color w:val="C00000"/>
          <w:lang w:val="uk-UA"/>
        </w:rPr>
        <w:t>0</w:t>
      </w:r>
      <w:r>
        <w:rPr>
          <w:b/>
          <w:color w:val="C00000"/>
          <w:lang w:val="uk-UA"/>
        </w:rPr>
        <w:t>1</w:t>
      </w:r>
      <w:r w:rsidRPr="00985E45">
        <w:rPr>
          <w:b/>
          <w:color w:val="C00000"/>
          <w:lang w:val="uk-UA"/>
        </w:rPr>
        <w:t>:0</w:t>
      </w:r>
      <w:r>
        <w:rPr>
          <w:b/>
          <w:color w:val="C00000"/>
          <w:lang w:val="uk-UA"/>
        </w:rPr>
        <w:t>1</w:t>
      </w:r>
      <w:r w:rsidRPr="00985E45">
        <w:rPr>
          <w:b/>
          <w:color w:val="C00000"/>
          <w:lang w:val="uk-UA"/>
        </w:rPr>
        <w:t>:0</w:t>
      </w:r>
      <w:r>
        <w:rPr>
          <w:b/>
          <w:color w:val="C00000"/>
          <w:lang w:val="uk-UA"/>
        </w:rPr>
        <w:t>13</w:t>
      </w:r>
      <w:r w:rsidRPr="00985E45">
        <w:rPr>
          <w:b/>
          <w:color w:val="C00000"/>
          <w:lang w:val="uk-UA"/>
        </w:rPr>
        <w:t>:0</w:t>
      </w:r>
      <w:r>
        <w:rPr>
          <w:b/>
          <w:color w:val="C00000"/>
          <w:lang w:val="uk-UA"/>
        </w:rPr>
        <w:t>152</w:t>
      </w:r>
      <w:r w:rsidRPr="00985E45">
        <w:rPr>
          <w:lang w:val="uk-UA"/>
        </w:rPr>
        <w:t xml:space="preserve"> (код КВЦПЗ-02.01). </w:t>
      </w:r>
    </w:p>
    <w:p w:rsidR="00057F0A" w:rsidRPr="00985E45" w:rsidRDefault="00057F0A" w:rsidP="00057F0A">
      <w:pPr>
        <w:pStyle w:val="a5"/>
        <w:numPr>
          <w:ilvl w:val="0"/>
          <w:numId w:val="45"/>
        </w:numPr>
        <w:ind w:left="0" w:firstLine="360"/>
        <w:jc w:val="both"/>
        <w:rPr>
          <w:lang w:val="uk-UA"/>
        </w:rPr>
      </w:pPr>
      <w:r w:rsidRPr="00985E45">
        <w:rPr>
          <w:lang w:val="uk-UA"/>
        </w:rPr>
        <w:t xml:space="preserve">Передати </w:t>
      </w:r>
      <w:r w:rsidRPr="00985E45">
        <w:rPr>
          <w:b/>
          <w:color w:val="C00000"/>
          <w:lang w:val="uk-UA"/>
        </w:rPr>
        <w:t>гр.</w:t>
      </w:r>
      <w:r>
        <w:rPr>
          <w:b/>
          <w:color w:val="C00000"/>
          <w:lang w:val="uk-UA"/>
        </w:rPr>
        <w:t>Серзі Олександру Миколайовичу</w:t>
      </w:r>
      <w:r w:rsidRPr="00985E45">
        <w:rPr>
          <w:b/>
          <w:color w:val="C00000"/>
          <w:lang w:val="uk-UA"/>
        </w:rPr>
        <w:t xml:space="preserve"> </w:t>
      </w:r>
      <w:r w:rsidRPr="00985E45">
        <w:rPr>
          <w:lang w:val="uk-UA"/>
        </w:rPr>
        <w:t xml:space="preserve">із земель комунальної власності безоплатно у приватну власність  земельну ділянку, кадастровий  номер </w:t>
      </w:r>
      <w:r w:rsidRPr="00985E45">
        <w:rPr>
          <w:b/>
          <w:color w:val="C00000"/>
          <w:lang w:val="uk-UA"/>
        </w:rPr>
        <w:t>322338</w:t>
      </w:r>
      <w:r>
        <w:rPr>
          <w:b/>
          <w:color w:val="C00000"/>
          <w:lang w:val="uk-UA"/>
        </w:rPr>
        <w:t>5001</w:t>
      </w:r>
      <w:r w:rsidRPr="00985E45">
        <w:rPr>
          <w:b/>
          <w:color w:val="C00000"/>
          <w:lang w:val="uk-UA"/>
        </w:rPr>
        <w:t>:</w:t>
      </w:r>
      <w:r>
        <w:rPr>
          <w:b/>
          <w:color w:val="C00000"/>
          <w:lang w:val="uk-UA"/>
        </w:rPr>
        <w:t>01</w:t>
      </w:r>
      <w:r w:rsidRPr="00985E45">
        <w:rPr>
          <w:b/>
          <w:color w:val="C00000"/>
          <w:lang w:val="uk-UA"/>
        </w:rPr>
        <w:t>:0</w:t>
      </w:r>
      <w:r>
        <w:rPr>
          <w:b/>
          <w:color w:val="C00000"/>
          <w:lang w:val="uk-UA"/>
        </w:rPr>
        <w:t>13</w:t>
      </w:r>
      <w:r w:rsidRPr="00985E45">
        <w:rPr>
          <w:b/>
          <w:color w:val="C00000"/>
          <w:lang w:val="uk-UA"/>
        </w:rPr>
        <w:t>:0</w:t>
      </w:r>
      <w:r>
        <w:rPr>
          <w:b/>
          <w:color w:val="C00000"/>
          <w:lang w:val="uk-UA"/>
        </w:rPr>
        <w:t>152</w:t>
      </w:r>
      <w:r w:rsidRPr="00985E45">
        <w:rPr>
          <w:b/>
          <w:lang w:val="uk-UA"/>
        </w:rPr>
        <w:t xml:space="preserve">, </w:t>
      </w:r>
      <w:r w:rsidRPr="00985E45">
        <w:rPr>
          <w:lang w:val="uk-UA"/>
        </w:rPr>
        <w:t xml:space="preserve">для будівництва і  обслуговування житлового будинку, господарських будівель і споруд (присадибна ділянка) площею  </w:t>
      </w:r>
      <w:r w:rsidRPr="00985E45">
        <w:rPr>
          <w:color w:val="C00000"/>
          <w:lang w:val="uk-UA"/>
        </w:rPr>
        <w:t>0,</w:t>
      </w:r>
      <w:r>
        <w:rPr>
          <w:color w:val="C00000"/>
          <w:lang w:val="uk-UA"/>
        </w:rPr>
        <w:t>1622</w:t>
      </w:r>
      <w:r w:rsidRPr="00985E45">
        <w:rPr>
          <w:color w:val="C00000"/>
          <w:lang w:val="uk-UA"/>
        </w:rPr>
        <w:t xml:space="preserve"> га</w:t>
      </w:r>
      <w:r>
        <w:rPr>
          <w:color w:val="C00000"/>
          <w:lang w:val="uk-UA"/>
        </w:rPr>
        <w:t xml:space="preserve"> </w:t>
      </w:r>
      <w:r w:rsidRPr="00985E45">
        <w:rPr>
          <w:lang w:val="uk-UA"/>
        </w:rPr>
        <w:t xml:space="preserve">по </w:t>
      </w:r>
      <w:r w:rsidRPr="00985E45">
        <w:rPr>
          <w:color w:val="C00000"/>
          <w:lang w:val="uk-UA"/>
        </w:rPr>
        <w:t>вул.</w:t>
      </w:r>
      <w:r>
        <w:rPr>
          <w:color w:val="C00000"/>
          <w:lang w:val="uk-UA"/>
        </w:rPr>
        <w:t xml:space="preserve">Вишнева, 65 </w:t>
      </w:r>
      <w:r w:rsidRPr="00985E45">
        <w:rPr>
          <w:lang w:val="uk-UA"/>
        </w:rPr>
        <w:t xml:space="preserve">в </w:t>
      </w:r>
      <w:r w:rsidRPr="00985E45">
        <w:rPr>
          <w:color w:val="C00000"/>
          <w:lang w:val="uk-UA"/>
        </w:rPr>
        <w:t>с.</w:t>
      </w:r>
      <w:r>
        <w:rPr>
          <w:color w:val="C00000"/>
          <w:lang w:val="uk-UA"/>
        </w:rPr>
        <w:t>Переяславське</w:t>
      </w:r>
      <w:r w:rsidRPr="00985E45">
        <w:rPr>
          <w:color w:val="C00000"/>
          <w:lang w:val="uk-UA"/>
        </w:rPr>
        <w:t xml:space="preserve"> </w:t>
      </w:r>
      <w:r w:rsidRPr="00985E45">
        <w:rPr>
          <w:lang w:val="uk-UA"/>
        </w:rPr>
        <w:t>Переяслав-Хмельницького  району Київської  області (код КВЦПЗ 02.01).</w:t>
      </w:r>
    </w:p>
    <w:p w:rsidR="00057F0A" w:rsidRPr="00FC49B5" w:rsidRDefault="00057F0A" w:rsidP="00057F0A">
      <w:pPr>
        <w:numPr>
          <w:ilvl w:val="0"/>
          <w:numId w:val="45"/>
        </w:numPr>
        <w:ind w:left="0" w:firstLine="360"/>
        <w:contextualSpacing/>
        <w:jc w:val="both"/>
        <w:rPr>
          <w:lang w:val="uk-UA"/>
        </w:rPr>
      </w:pPr>
      <w:r w:rsidRPr="00FC49B5">
        <w:rPr>
          <w:lang w:val="uk-UA"/>
        </w:rPr>
        <w:t>Зобов</w:t>
      </w:r>
      <w:r w:rsidRPr="00E85D4B">
        <w:t>’</w:t>
      </w:r>
      <w:r w:rsidRPr="00FC49B5">
        <w:rPr>
          <w:lang w:val="uk-UA"/>
        </w:rPr>
        <w:t>язати</w:t>
      </w:r>
      <w:r>
        <w:rPr>
          <w:lang w:val="uk-UA"/>
        </w:rPr>
        <w:t xml:space="preserve"> </w:t>
      </w:r>
      <w:r w:rsidRPr="00FC49B5">
        <w:rPr>
          <w:b/>
          <w:color w:val="C00000"/>
          <w:lang w:val="uk-UA"/>
        </w:rPr>
        <w:t>гр</w:t>
      </w:r>
      <w:r>
        <w:rPr>
          <w:b/>
          <w:color w:val="C00000"/>
          <w:lang w:val="uk-UA"/>
        </w:rPr>
        <w:t>.Сергу Олександра Миколайовича</w:t>
      </w:r>
      <w:r w:rsidRPr="00FC49B5">
        <w:rPr>
          <w:lang w:val="uk-UA"/>
        </w:rPr>
        <w:t xml:space="preserve"> земельну ділянку використовувати за цільовим призначенням, суворо дотримуватись вимог Земельного кодексу України. </w:t>
      </w:r>
    </w:p>
    <w:p w:rsidR="00057F0A" w:rsidRPr="00FC49B5" w:rsidRDefault="00057F0A" w:rsidP="00057F0A">
      <w:pPr>
        <w:numPr>
          <w:ilvl w:val="0"/>
          <w:numId w:val="45"/>
        </w:numPr>
        <w:ind w:left="0" w:firstLine="360"/>
        <w:contextualSpacing/>
        <w:jc w:val="both"/>
        <w:rPr>
          <w:lang w:val="uk-UA"/>
        </w:rPr>
      </w:pPr>
      <w:r w:rsidRPr="00FC49B5">
        <w:rPr>
          <w:lang w:val="uk-UA"/>
        </w:rPr>
        <w:t>Відповідальність за утримання та збереження геодезичних межових знаків  покладається  на  землевласника.</w:t>
      </w:r>
    </w:p>
    <w:p w:rsidR="00057F0A" w:rsidRPr="00FC49B5" w:rsidRDefault="00057F0A" w:rsidP="00057F0A">
      <w:pPr>
        <w:numPr>
          <w:ilvl w:val="0"/>
          <w:numId w:val="45"/>
        </w:numPr>
        <w:ind w:left="0" w:firstLine="360"/>
        <w:contextualSpacing/>
        <w:jc w:val="both"/>
        <w:rPr>
          <w:lang w:val="uk-UA"/>
        </w:rPr>
      </w:pPr>
      <w:r w:rsidRPr="00FC49B5">
        <w:rPr>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057F0A" w:rsidRPr="00FC49B5" w:rsidRDefault="00057F0A" w:rsidP="00057F0A">
      <w:pPr>
        <w:numPr>
          <w:ilvl w:val="0"/>
          <w:numId w:val="45"/>
        </w:numPr>
        <w:ind w:left="0" w:firstLine="360"/>
        <w:contextualSpacing/>
        <w:jc w:val="both"/>
        <w:rPr>
          <w:lang w:val="uk-UA"/>
        </w:rPr>
      </w:pPr>
      <w:r w:rsidRPr="00FC49B5">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FC49B5" w:rsidRDefault="00057F0A" w:rsidP="00057F0A">
      <w:pPr>
        <w:jc w:val="both"/>
        <w:rPr>
          <w:lang w:val="uk-UA"/>
        </w:rPr>
      </w:pPr>
    </w:p>
    <w:p w:rsidR="00057F0A" w:rsidRPr="00FC49B5" w:rsidRDefault="00057F0A" w:rsidP="00057F0A">
      <w:pPr>
        <w:jc w:val="both"/>
        <w:rPr>
          <w:lang w:val="uk-UA"/>
        </w:rPr>
      </w:pPr>
    </w:p>
    <w:p w:rsidR="00057F0A" w:rsidRPr="00FC49B5" w:rsidRDefault="00057F0A" w:rsidP="00057F0A">
      <w:pPr>
        <w:jc w:val="center"/>
        <w:rPr>
          <w:b/>
          <w:lang w:val="uk-UA"/>
        </w:rPr>
      </w:pPr>
      <w:r w:rsidRPr="00FC49B5">
        <w:rPr>
          <w:b/>
          <w:lang w:val="uk-UA"/>
        </w:rPr>
        <w:t xml:space="preserve">Сільський  голова :                                                                               </w:t>
      </w:r>
      <w:r>
        <w:rPr>
          <w:b/>
          <w:bCs/>
          <w:lang w:val="uk-UA"/>
        </w:rPr>
        <w:t>М.О.ЛЯХ</w:t>
      </w:r>
    </w:p>
    <w:p w:rsidR="00057F0A" w:rsidRPr="00FC49B5" w:rsidRDefault="00057F0A" w:rsidP="00057F0A">
      <w:pPr>
        <w:rPr>
          <w:lang w:val="uk-UA"/>
        </w:rPr>
      </w:pPr>
    </w:p>
    <w:p w:rsidR="00057F0A" w:rsidRPr="00FC49B5"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1016–</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Default="00057F0A" w:rsidP="00057F0A">
      <w:pPr>
        <w:rPr>
          <w:b/>
          <w:sz w:val="22"/>
          <w:szCs w:val="22"/>
          <w:lang w:val="uk-UA"/>
        </w:rPr>
      </w:pPr>
      <w:r>
        <w:rPr>
          <w:b/>
          <w:sz w:val="22"/>
          <w:szCs w:val="22"/>
          <w:lang w:val="uk-UA"/>
        </w:rPr>
        <w:t>11.12.2019</w:t>
      </w:r>
    </w:p>
    <w:p w:rsidR="00057F0A" w:rsidRDefault="00057F0A"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057F0A" w:rsidRPr="00517917" w:rsidRDefault="00057F0A" w:rsidP="00057F0A">
      <w:pPr>
        <w:jc w:val="center"/>
        <w:rPr>
          <w:sz w:val="28"/>
          <w:szCs w:val="28"/>
          <w:lang w:val="uk-UA"/>
        </w:rPr>
      </w:pPr>
      <w:r w:rsidRPr="00517917">
        <w:rPr>
          <w:noProof/>
          <w:sz w:val="28"/>
          <w:szCs w:val="28"/>
          <w:lang w:val="uk-UA" w:eastAsia="uk-UA"/>
        </w:rPr>
        <w:lastRenderedPageBreak/>
        <w:drawing>
          <wp:inline distT="0" distB="0" distL="0" distR="0" wp14:anchorId="5CEE43AF" wp14:editId="3BA7701C">
            <wp:extent cx="495300" cy="685800"/>
            <wp:effectExtent l="0" t="0" r="0" b="0"/>
            <wp:docPr id="56" name="Рисунок 5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16148B"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Лой Наталії Володимирівні</w:t>
            </w:r>
            <w:r w:rsidRPr="00517917">
              <w:rPr>
                <w:b/>
                <w:lang w:val="uk-UA"/>
              </w:rPr>
              <w:t xml:space="preserve">  для  будівництва і обслуговування житлового будинку, господарських будівель і спо</w:t>
            </w:r>
            <w:r>
              <w:rPr>
                <w:b/>
                <w:lang w:val="uk-UA"/>
              </w:rPr>
              <w:t>руд (присадибна ділянка</w:t>
            </w:r>
            <w:r w:rsidRPr="0016148B">
              <w:rPr>
                <w:b/>
                <w:lang w:val="uk-UA"/>
              </w:rPr>
              <w:t>) для подальшого оформлення права власності на земельну ділянку п</w:t>
            </w:r>
            <w:r>
              <w:rPr>
                <w:b/>
                <w:lang w:val="uk-UA"/>
              </w:rPr>
              <w:t>о вул.</w:t>
            </w:r>
            <w:r w:rsidRPr="00517917">
              <w:rPr>
                <w:b/>
                <w:lang w:val="uk-UA"/>
              </w:rPr>
              <w:t xml:space="preserve"> </w:t>
            </w:r>
            <w:r>
              <w:rPr>
                <w:b/>
                <w:lang w:val="uk-UA"/>
              </w:rPr>
              <w:t>Переяславська, 28 кв.2 с.Студеники</w:t>
            </w:r>
            <w:r w:rsidRPr="00517917">
              <w:rPr>
                <w:b/>
                <w:lang w:val="uk-UA"/>
              </w:rPr>
              <w:t xml:space="preserve"> Переяслав-Хмельницького району Київської області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Лой Наталії Володимирівни</w:t>
      </w:r>
      <w:r w:rsidRPr="00517917">
        <w:rPr>
          <w:color w:val="C00000"/>
          <w:lang w:val="uk-UA"/>
        </w:rPr>
        <w:t>,</w:t>
      </w:r>
      <w:r w:rsidRPr="00517917">
        <w:rPr>
          <w:lang w:val="uk-UA"/>
        </w:rPr>
        <w:t xml:space="preserve"> щ</w:t>
      </w:r>
      <w:r>
        <w:rPr>
          <w:lang w:val="uk-UA"/>
        </w:rPr>
        <w:t>о проживає по вул.Переяславська, 28 кв.2 в с.Студеники Переяслав-Хмельницького району Київської області</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вул.Переяславська, 28 кв.2 в с.Студеники</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E44C9A" w:rsidRDefault="00057F0A" w:rsidP="00057F0A">
      <w:pPr>
        <w:pStyle w:val="a5"/>
        <w:numPr>
          <w:ilvl w:val="0"/>
          <w:numId w:val="10"/>
        </w:numPr>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 xml:space="preserve">Лой Наталії Володимирівні </w:t>
      </w:r>
      <w:r w:rsidRPr="00E44C9A">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16148B">
        <w:rPr>
          <w:lang w:val="uk-UA"/>
        </w:rPr>
        <w:t xml:space="preserve"> </w:t>
      </w:r>
      <w:r w:rsidRPr="00D03D14">
        <w:rPr>
          <w:lang w:val="uk-UA"/>
        </w:rPr>
        <w:t>для подальшого оформлення права власності на земельну ділянку</w:t>
      </w:r>
      <w:r>
        <w:rPr>
          <w:lang w:val="uk-UA"/>
        </w:rPr>
        <w:t>, орієнтовною площею 0,1</w:t>
      </w:r>
      <w:r w:rsidRPr="00E44C9A">
        <w:rPr>
          <w:lang w:val="uk-UA"/>
        </w:rPr>
        <w:t xml:space="preserve">500 га, по </w:t>
      </w:r>
      <w:r w:rsidRPr="00E44C9A">
        <w:rPr>
          <w:color w:val="FF0000"/>
          <w:lang w:val="uk-UA"/>
        </w:rPr>
        <w:t>вул.</w:t>
      </w:r>
      <w:r>
        <w:rPr>
          <w:color w:val="FF0000"/>
          <w:lang w:val="uk-UA"/>
        </w:rPr>
        <w:t xml:space="preserve">Переяславська, 28 кв.2 </w:t>
      </w:r>
      <w:r w:rsidRPr="00E44C9A">
        <w:rPr>
          <w:color w:val="FF0000"/>
          <w:lang w:val="uk-UA"/>
        </w:rPr>
        <w:t>с.</w:t>
      </w:r>
      <w:r>
        <w:rPr>
          <w:color w:val="FF0000"/>
          <w:lang w:val="uk-UA"/>
        </w:rPr>
        <w:t>Студеники</w:t>
      </w:r>
      <w:r w:rsidRPr="00E44C9A">
        <w:rPr>
          <w:color w:val="FF0000"/>
          <w:lang w:val="uk-UA"/>
        </w:rPr>
        <w:t xml:space="preserve"> Переяслав-Хмельницького  району Київської  області</w:t>
      </w:r>
      <w:r w:rsidRPr="00E44C9A">
        <w:rPr>
          <w:color w:val="C00000"/>
          <w:lang w:val="uk-UA"/>
        </w:rPr>
        <w:t xml:space="preserve">, </w:t>
      </w:r>
      <w:r w:rsidRPr="00E44C9A">
        <w:rPr>
          <w:lang w:val="uk-UA"/>
        </w:rPr>
        <w:t xml:space="preserve">(код КВЦПЗ-02.01). </w:t>
      </w:r>
    </w:p>
    <w:p w:rsidR="00057F0A" w:rsidRPr="00517917" w:rsidRDefault="00057F0A" w:rsidP="00057F0A">
      <w:pPr>
        <w:numPr>
          <w:ilvl w:val="0"/>
          <w:numId w:val="10"/>
        </w:numPr>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10"/>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057F0A" w:rsidRPr="00517917" w:rsidRDefault="00057F0A" w:rsidP="00057F0A">
      <w:pPr>
        <w:numPr>
          <w:ilvl w:val="0"/>
          <w:numId w:val="10"/>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Лой Наталію Володимирівну</w:t>
      </w:r>
      <w:r w:rsidRPr="00517917">
        <w:rPr>
          <w:b/>
          <w:color w:val="C00000"/>
          <w:lang w:val="uk-UA"/>
        </w:rPr>
        <w:t xml:space="preserve"> </w:t>
      </w:r>
      <w:r w:rsidRPr="00517917">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057F0A" w:rsidRPr="00517917" w:rsidRDefault="00057F0A" w:rsidP="00057F0A">
      <w:pPr>
        <w:numPr>
          <w:ilvl w:val="0"/>
          <w:numId w:val="10"/>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1017–</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Default="00057F0A" w:rsidP="00057F0A">
      <w:pPr>
        <w:rPr>
          <w:b/>
          <w:sz w:val="22"/>
          <w:szCs w:val="22"/>
          <w:lang w:val="uk-UA"/>
        </w:rPr>
      </w:pPr>
      <w:r>
        <w:rPr>
          <w:b/>
          <w:sz w:val="22"/>
          <w:szCs w:val="22"/>
          <w:lang w:val="uk-UA"/>
        </w:rPr>
        <w:t>11.12.2019</w:t>
      </w: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Pr="00517917" w:rsidRDefault="006A6451" w:rsidP="00057F0A">
      <w:pPr>
        <w:rPr>
          <w:b/>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2184AC5A" wp14:editId="79D4CBCA">
            <wp:extent cx="495300" cy="685800"/>
            <wp:effectExtent l="0" t="0" r="0" b="0"/>
            <wp:docPr id="57" name="Рисунок 5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Яцюті Наталії Вікторівні</w:t>
            </w:r>
            <w:r w:rsidRPr="00517917">
              <w:rPr>
                <w:b/>
                <w:lang w:val="uk-UA"/>
              </w:rPr>
              <w:t xml:space="preserve">  для  будівництва і обслуговування житлового будинку, господарських будівель і спо</w:t>
            </w:r>
            <w:r>
              <w:rPr>
                <w:b/>
                <w:lang w:val="uk-UA"/>
              </w:rPr>
              <w:t xml:space="preserve">руд (присадибна ділянка) </w:t>
            </w:r>
            <w:r w:rsidRPr="00F765FC">
              <w:rPr>
                <w:b/>
                <w:lang w:val="uk-UA"/>
              </w:rPr>
              <w:t xml:space="preserve">для подальшого оформлення права власності на земельну ділянку </w:t>
            </w:r>
            <w:r>
              <w:rPr>
                <w:b/>
                <w:lang w:val="uk-UA"/>
              </w:rPr>
              <w:t>по вул.Мохорівка, 7 с.Студеники</w:t>
            </w:r>
            <w:r w:rsidRPr="00517917">
              <w:rPr>
                <w:b/>
                <w:lang w:val="uk-UA"/>
              </w:rPr>
              <w:t xml:space="preserve"> Переяслав-Хмельницького району Київської області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Яцюти Наталії Вікторівни</w:t>
      </w:r>
      <w:r w:rsidRPr="00517917">
        <w:rPr>
          <w:color w:val="C00000"/>
          <w:lang w:val="uk-UA"/>
        </w:rPr>
        <w:t>,</w:t>
      </w:r>
      <w:r w:rsidRPr="00517917">
        <w:rPr>
          <w:lang w:val="uk-UA"/>
        </w:rPr>
        <w:t xml:space="preserve"> щ</w:t>
      </w:r>
      <w:r>
        <w:rPr>
          <w:lang w:val="uk-UA"/>
        </w:rPr>
        <w:t>о проживає по вул.Дружби,28 в м.Бориспіль Київської області</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вул.Мохорівка, 7 в с.Студеники</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E44C9A" w:rsidRDefault="00057F0A" w:rsidP="00057F0A">
      <w:pPr>
        <w:pStyle w:val="a5"/>
        <w:numPr>
          <w:ilvl w:val="0"/>
          <w:numId w:val="20"/>
        </w:numPr>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 xml:space="preserve">Яцюті Наталії Вікторівні </w:t>
      </w:r>
      <w:r w:rsidRPr="00E44C9A">
        <w:rPr>
          <w:lang w:val="uk-UA"/>
        </w:rPr>
        <w:t>на виготовлення технічної документації із землеустрою щодо встановлення (відновлення) м</w:t>
      </w:r>
      <w:r>
        <w:rPr>
          <w:lang w:val="uk-UA"/>
        </w:rPr>
        <w:t>еж земельної ділянки  в натурі(</w:t>
      </w:r>
      <w:r w:rsidRPr="00E44C9A">
        <w:rPr>
          <w:lang w:val="uk-UA"/>
        </w:rPr>
        <w:t>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16148B">
        <w:rPr>
          <w:lang w:val="uk-UA"/>
        </w:rPr>
        <w:t xml:space="preserve"> </w:t>
      </w:r>
      <w:r w:rsidRPr="00D03D14">
        <w:rPr>
          <w:lang w:val="uk-UA"/>
        </w:rPr>
        <w:t>для подальшого оформлення права власності на земельну ділянку</w:t>
      </w:r>
      <w:r>
        <w:rPr>
          <w:lang w:val="uk-UA"/>
        </w:rPr>
        <w:t>,орієнтовною площею 0,2</w:t>
      </w:r>
      <w:r w:rsidRPr="00E44C9A">
        <w:rPr>
          <w:lang w:val="uk-UA"/>
        </w:rPr>
        <w:t xml:space="preserve">500 га, по </w:t>
      </w:r>
      <w:r w:rsidRPr="00E44C9A">
        <w:rPr>
          <w:color w:val="FF0000"/>
          <w:lang w:val="uk-UA"/>
        </w:rPr>
        <w:t>вул.</w:t>
      </w:r>
      <w:r>
        <w:rPr>
          <w:color w:val="FF0000"/>
          <w:lang w:val="uk-UA"/>
        </w:rPr>
        <w:t xml:space="preserve">Мохорівка, 7 в </w:t>
      </w:r>
      <w:r w:rsidRPr="00E44C9A">
        <w:rPr>
          <w:color w:val="FF0000"/>
          <w:lang w:val="uk-UA"/>
        </w:rPr>
        <w:t>с.</w:t>
      </w:r>
      <w:r>
        <w:rPr>
          <w:color w:val="FF0000"/>
          <w:lang w:val="uk-UA"/>
        </w:rPr>
        <w:t>Студеники</w:t>
      </w:r>
      <w:r w:rsidRPr="00E44C9A">
        <w:rPr>
          <w:color w:val="FF0000"/>
          <w:lang w:val="uk-UA"/>
        </w:rPr>
        <w:t xml:space="preserve"> Переяслав-Хмельницького  району Київської  області</w:t>
      </w:r>
      <w:r w:rsidRPr="00E44C9A">
        <w:rPr>
          <w:color w:val="C00000"/>
          <w:lang w:val="uk-UA"/>
        </w:rPr>
        <w:t xml:space="preserve">, </w:t>
      </w:r>
      <w:r w:rsidRPr="00E44C9A">
        <w:rPr>
          <w:lang w:val="uk-UA"/>
        </w:rPr>
        <w:t xml:space="preserve">(код КВЦПЗ-02.01). </w:t>
      </w:r>
    </w:p>
    <w:p w:rsidR="00057F0A" w:rsidRPr="00517917" w:rsidRDefault="00057F0A" w:rsidP="00057F0A">
      <w:pPr>
        <w:numPr>
          <w:ilvl w:val="0"/>
          <w:numId w:val="20"/>
        </w:numPr>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20"/>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057F0A" w:rsidRPr="00517917" w:rsidRDefault="00057F0A" w:rsidP="00057F0A">
      <w:pPr>
        <w:numPr>
          <w:ilvl w:val="0"/>
          <w:numId w:val="20"/>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Яцюту Наталію Вікторівну</w:t>
      </w:r>
      <w:r w:rsidRPr="00517917">
        <w:rPr>
          <w:b/>
          <w:color w:val="C00000"/>
          <w:lang w:val="uk-UA"/>
        </w:rPr>
        <w:t xml:space="preserve"> </w:t>
      </w:r>
      <w:r w:rsidRPr="00517917">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057F0A" w:rsidRPr="00517917" w:rsidRDefault="00057F0A" w:rsidP="00057F0A">
      <w:pPr>
        <w:numPr>
          <w:ilvl w:val="0"/>
          <w:numId w:val="20"/>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1018–</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Default="00057F0A"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739AEF14" wp14:editId="19D2C549">
            <wp:extent cx="495300" cy="685800"/>
            <wp:effectExtent l="0" t="0" r="0" b="0"/>
            <wp:docPr id="58" name="Рисунок 5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Погар Марії Миколаївні</w:t>
            </w:r>
            <w:r w:rsidRPr="00517917">
              <w:rPr>
                <w:b/>
                <w:lang w:val="uk-UA"/>
              </w:rPr>
              <w:t xml:space="preserve">  для  будівництва і обслуговування житлового будинку, господарських будівель і спо</w:t>
            </w:r>
            <w:r>
              <w:rPr>
                <w:b/>
                <w:lang w:val="uk-UA"/>
              </w:rPr>
              <w:t xml:space="preserve">руд (присадибна ділянка) </w:t>
            </w:r>
            <w:r w:rsidRPr="00F765FC">
              <w:rPr>
                <w:b/>
                <w:lang w:val="uk-UA"/>
              </w:rPr>
              <w:t>для подальшого оформлення права власності на земельну</w:t>
            </w:r>
            <w:r>
              <w:rPr>
                <w:b/>
                <w:lang w:val="uk-UA"/>
              </w:rPr>
              <w:t xml:space="preserve"> ділянку  по вул.Діагональна, 35 с.Студеники</w:t>
            </w:r>
            <w:r w:rsidRPr="00517917">
              <w:rPr>
                <w:b/>
                <w:lang w:val="uk-UA"/>
              </w:rPr>
              <w:t xml:space="preserve"> Переяслав-Хмельницького району Київської області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Погар Марії Миколаївни</w:t>
      </w:r>
      <w:r w:rsidRPr="00517917">
        <w:rPr>
          <w:color w:val="C00000"/>
          <w:lang w:val="uk-UA"/>
        </w:rPr>
        <w:t>,</w:t>
      </w:r>
      <w:r w:rsidRPr="00517917">
        <w:rPr>
          <w:lang w:val="uk-UA"/>
        </w:rPr>
        <w:t xml:space="preserve"> щ</w:t>
      </w:r>
      <w:r>
        <w:rPr>
          <w:lang w:val="uk-UA"/>
        </w:rPr>
        <w:t>о проживає по вул.Діагональна, 35 в с.Студеники Переяслав-Хмельницького району Київської області</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вул.Діагональна, 35 в с.Студеники</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E44C9A" w:rsidRDefault="00057F0A" w:rsidP="00057F0A">
      <w:pPr>
        <w:pStyle w:val="a5"/>
        <w:numPr>
          <w:ilvl w:val="0"/>
          <w:numId w:val="21"/>
        </w:numPr>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 xml:space="preserve">Погар Марії Миколаївні </w:t>
      </w:r>
      <w:r w:rsidRPr="00E44C9A">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16148B">
        <w:rPr>
          <w:lang w:val="uk-UA"/>
        </w:rPr>
        <w:t xml:space="preserve"> </w:t>
      </w:r>
      <w:r w:rsidRPr="00D03D14">
        <w:rPr>
          <w:lang w:val="uk-UA"/>
        </w:rPr>
        <w:t>для подальшого оформлення права власності на земельну ділянку</w:t>
      </w:r>
      <w:r>
        <w:rPr>
          <w:lang w:val="uk-UA"/>
        </w:rPr>
        <w:t>, орієнтовною площею 0,1</w:t>
      </w:r>
      <w:r w:rsidRPr="00E44C9A">
        <w:rPr>
          <w:lang w:val="uk-UA"/>
        </w:rPr>
        <w:t xml:space="preserve">500 га, по </w:t>
      </w:r>
      <w:r w:rsidRPr="00E44C9A">
        <w:rPr>
          <w:color w:val="FF0000"/>
          <w:lang w:val="uk-UA"/>
        </w:rPr>
        <w:t>вул.</w:t>
      </w:r>
      <w:r>
        <w:rPr>
          <w:color w:val="FF0000"/>
          <w:lang w:val="uk-UA"/>
        </w:rPr>
        <w:t xml:space="preserve">Діагональна, 35 в </w:t>
      </w:r>
      <w:r w:rsidRPr="00E44C9A">
        <w:rPr>
          <w:color w:val="FF0000"/>
          <w:lang w:val="uk-UA"/>
        </w:rPr>
        <w:t>с.</w:t>
      </w:r>
      <w:r>
        <w:rPr>
          <w:color w:val="FF0000"/>
          <w:lang w:val="uk-UA"/>
        </w:rPr>
        <w:t>Студеники</w:t>
      </w:r>
      <w:r w:rsidRPr="00E44C9A">
        <w:rPr>
          <w:color w:val="FF0000"/>
          <w:lang w:val="uk-UA"/>
        </w:rPr>
        <w:t xml:space="preserve"> Переяслав-Хмельницького  району Київської  області</w:t>
      </w:r>
      <w:r w:rsidRPr="00E44C9A">
        <w:rPr>
          <w:color w:val="C00000"/>
          <w:lang w:val="uk-UA"/>
        </w:rPr>
        <w:t xml:space="preserve">, </w:t>
      </w:r>
      <w:r w:rsidRPr="00E44C9A">
        <w:rPr>
          <w:lang w:val="uk-UA"/>
        </w:rPr>
        <w:t xml:space="preserve">(код КВЦПЗ-02.01). </w:t>
      </w:r>
    </w:p>
    <w:p w:rsidR="00057F0A" w:rsidRPr="00517917" w:rsidRDefault="00057F0A" w:rsidP="00057F0A">
      <w:pPr>
        <w:numPr>
          <w:ilvl w:val="0"/>
          <w:numId w:val="21"/>
        </w:numPr>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21"/>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057F0A" w:rsidRPr="00517917" w:rsidRDefault="00057F0A" w:rsidP="00057F0A">
      <w:pPr>
        <w:numPr>
          <w:ilvl w:val="0"/>
          <w:numId w:val="21"/>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Погар Марію Миколаївну</w:t>
      </w:r>
      <w:r w:rsidRPr="00517917">
        <w:rPr>
          <w:b/>
          <w:color w:val="C00000"/>
          <w:lang w:val="uk-UA"/>
        </w:rPr>
        <w:t xml:space="preserve"> </w:t>
      </w:r>
      <w:r w:rsidRPr="00517917">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057F0A" w:rsidRPr="00517917" w:rsidRDefault="00057F0A" w:rsidP="00057F0A">
      <w:pPr>
        <w:numPr>
          <w:ilvl w:val="0"/>
          <w:numId w:val="21"/>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1019–</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Default="00057F0A"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45E72E1A" wp14:editId="50E07835">
            <wp:extent cx="495300" cy="685800"/>
            <wp:effectExtent l="0" t="0" r="0" b="0"/>
            <wp:docPr id="59" name="Рисунок 5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Левченко Вірі Петрівні</w:t>
            </w:r>
            <w:r w:rsidRPr="00517917">
              <w:rPr>
                <w:b/>
                <w:lang w:val="uk-UA"/>
              </w:rPr>
              <w:t xml:space="preserve">  для  будівництва і обслуговування житлового будинку, господарських будівель і спо</w:t>
            </w:r>
            <w:r>
              <w:rPr>
                <w:b/>
                <w:lang w:val="uk-UA"/>
              </w:rPr>
              <w:t xml:space="preserve">руд (присадибна ділянка) </w:t>
            </w:r>
            <w:r w:rsidRPr="00F765FC">
              <w:rPr>
                <w:b/>
                <w:lang w:val="uk-UA"/>
              </w:rPr>
              <w:t>для подальшого оформлення права власності на земельну</w:t>
            </w:r>
            <w:r>
              <w:rPr>
                <w:b/>
                <w:lang w:val="uk-UA"/>
              </w:rPr>
              <w:t xml:space="preserve"> ділянку по вул.Шевченка,21 с.Сомкова Долина</w:t>
            </w:r>
            <w:r w:rsidRPr="00517917">
              <w:rPr>
                <w:b/>
                <w:lang w:val="uk-UA"/>
              </w:rPr>
              <w:t xml:space="preserve"> Переяслав-Хмельницького району Київської області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Левченко Віри Петрівни</w:t>
      </w:r>
      <w:r w:rsidRPr="00517917">
        <w:rPr>
          <w:color w:val="C00000"/>
          <w:lang w:val="uk-UA"/>
        </w:rPr>
        <w:t>,</w:t>
      </w:r>
      <w:r w:rsidRPr="00517917">
        <w:rPr>
          <w:lang w:val="uk-UA"/>
        </w:rPr>
        <w:t xml:space="preserve"> щ</w:t>
      </w:r>
      <w:r>
        <w:rPr>
          <w:lang w:val="uk-UA"/>
        </w:rPr>
        <w:t>о проживає по проспекту Корольова, 24-а кв.90 м.Київ</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вул.Шевченка, 21</w:t>
      </w:r>
      <w:r w:rsidRPr="00517917">
        <w:rPr>
          <w:lang w:val="uk-UA"/>
        </w:rPr>
        <w:t xml:space="preserve"> </w:t>
      </w:r>
      <w:r>
        <w:rPr>
          <w:lang w:val="uk-UA"/>
        </w:rPr>
        <w:t xml:space="preserve">в с.Сомкова Долина </w:t>
      </w:r>
      <w:r w:rsidRPr="00517917">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E44C9A" w:rsidRDefault="00057F0A" w:rsidP="00057F0A">
      <w:pPr>
        <w:pStyle w:val="a5"/>
        <w:numPr>
          <w:ilvl w:val="0"/>
          <w:numId w:val="22"/>
        </w:numPr>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 xml:space="preserve">Левченко Вірі Петрівні </w:t>
      </w:r>
      <w:r w:rsidRPr="00E44C9A">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16148B">
        <w:rPr>
          <w:lang w:val="uk-UA"/>
        </w:rPr>
        <w:t xml:space="preserve"> </w:t>
      </w:r>
      <w:r w:rsidRPr="00D03D14">
        <w:rPr>
          <w:lang w:val="uk-UA"/>
        </w:rPr>
        <w:t>для подальшого оформлення права власності на земельну ділянку</w:t>
      </w:r>
      <w:r>
        <w:rPr>
          <w:lang w:val="uk-UA"/>
        </w:rPr>
        <w:t>, орієнтовною площею 0,2</w:t>
      </w:r>
      <w:r w:rsidRPr="00E44C9A">
        <w:rPr>
          <w:lang w:val="uk-UA"/>
        </w:rPr>
        <w:t xml:space="preserve">500 га, по </w:t>
      </w:r>
      <w:r w:rsidRPr="00E44C9A">
        <w:rPr>
          <w:color w:val="FF0000"/>
          <w:lang w:val="uk-UA"/>
        </w:rPr>
        <w:t>вул.</w:t>
      </w:r>
      <w:r>
        <w:rPr>
          <w:color w:val="FF0000"/>
          <w:lang w:val="uk-UA"/>
        </w:rPr>
        <w:t xml:space="preserve">Шевченка, 21 в </w:t>
      </w:r>
      <w:r w:rsidRPr="00E44C9A">
        <w:rPr>
          <w:color w:val="FF0000"/>
          <w:lang w:val="uk-UA"/>
        </w:rPr>
        <w:t>с.</w:t>
      </w:r>
      <w:r>
        <w:rPr>
          <w:color w:val="FF0000"/>
          <w:lang w:val="uk-UA"/>
        </w:rPr>
        <w:t>Сомкова Долина</w:t>
      </w:r>
      <w:r w:rsidRPr="00E44C9A">
        <w:rPr>
          <w:color w:val="FF0000"/>
          <w:lang w:val="uk-UA"/>
        </w:rPr>
        <w:t xml:space="preserve"> Переяслав-Хмельницького  району Київської  області</w:t>
      </w:r>
      <w:r w:rsidRPr="00E44C9A">
        <w:rPr>
          <w:color w:val="C00000"/>
          <w:lang w:val="uk-UA"/>
        </w:rPr>
        <w:t xml:space="preserve">, </w:t>
      </w:r>
      <w:r w:rsidRPr="00E44C9A">
        <w:rPr>
          <w:lang w:val="uk-UA"/>
        </w:rPr>
        <w:t xml:space="preserve">(код КВЦПЗ-02.01). </w:t>
      </w:r>
    </w:p>
    <w:p w:rsidR="00057F0A" w:rsidRPr="00517917" w:rsidRDefault="00057F0A" w:rsidP="00057F0A">
      <w:pPr>
        <w:numPr>
          <w:ilvl w:val="0"/>
          <w:numId w:val="22"/>
        </w:numPr>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22"/>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057F0A" w:rsidRPr="00517917" w:rsidRDefault="00057F0A" w:rsidP="00057F0A">
      <w:pPr>
        <w:numPr>
          <w:ilvl w:val="0"/>
          <w:numId w:val="22"/>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Левченко Віру Петрівну</w:t>
      </w:r>
      <w:r w:rsidRPr="00517917">
        <w:rPr>
          <w:b/>
          <w:color w:val="C00000"/>
          <w:lang w:val="uk-UA"/>
        </w:rPr>
        <w:t xml:space="preserve"> </w:t>
      </w:r>
      <w:r w:rsidRPr="00517917">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057F0A" w:rsidRPr="00517917" w:rsidRDefault="00057F0A" w:rsidP="00057F0A">
      <w:pPr>
        <w:numPr>
          <w:ilvl w:val="0"/>
          <w:numId w:val="22"/>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1020–</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Default="00057F0A" w:rsidP="00057F0A">
      <w:pPr>
        <w:rPr>
          <w:b/>
          <w:sz w:val="22"/>
          <w:szCs w:val="22"/>
          <w:lang w:val="uk-UA"/>
        </w:rPr>
      </w:pPr>
      <w:r>
        <w:rPr>
          <w:b/>
          <w:sz w:val="22"/>
          <w:szCs w:val="22"/>
          <w:lang w:val="uk-UA"/>
        </w:rPr>
        <w:t>11.12.2019</w:t>
      </w: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Pr="00517917" w:rsidRDefault="006A6451" w:rsidP="00057F0A">
      <w:pPr>
        <w:rPr>
          <w:b/>
          <w:lang w:val="uk-UA"/>
        </w:rPr>
      </w:pPr>
    </w:p>
    <w:p w:rsidR="00057F0A" w:rsidRDefault="00057F0A" w:rsidP="00057F0A">
      <w:pPr>
        <w:jc w:val="center"/>
        <w:rPr>
          <w:sz w:val="28"/>
          <w:szCs w:val="28"/>
          <w:lang w:val="uk-UA"/>
        </w:rPr>
      </w:pPr>
    </w:p>
    <w:p w:rsidR="00057F0A" w:rsidRPr="00517917" w:rsidRDefault="00057F0A" w:rsidP="00057F0A">
      <w:pPr>
        <w:rPr>
          <w:b/>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4E705E26" wp14:editId="47D8A9ED">
            <wp:extent cx="495300" cy="685800"/>
            <wp:effectExtent l="0" t="0" r="0" b="0"/>
            <wp:docPr id="60" name="Рисунок 6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7479BE"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Ковалівській Галині Іванівні</w:t>
            </w:r>
            <w:r w:rsidRPr="00517917">
              <w:rPr>
                <w:b/>
                <w:lang w:val="uk-UA"/>
              </w:rPr>
              <w:t xml:space="preserve">  для  будівництва і обслуговування житлового будинку, господарських будівель і спо</w:t>
            </w:r>
            <w:r>
              <w:rPr>
                <w:b/>
                <w:lang w:val="uk-UA"/>
              </w:rPr>
              <w:t xml:space="preserve">руд (присадибна ділянка) </w:t>
            </w:r>
            <w:r w:rsidRPr="00F765FC">
              <w:rPr>
                <w:b/>
                <w:lang w:val="uk-UA"/>
              </w:rPr>
              <w:t>для подальшого оформлення права власності на земельну</w:t>
            </w:r>
            <w:r>
              <w:rPr>
                <w:b/>
                <w:lang w:val="uk-UA"/>
              </w:rPr>
              <w:t xml:space="preserve"> ділянку по вул.</w:t>
            </w:r>
            <w:r w:rsidRPr="00517917">
              <w:rPr>
                <w:b/>
                <w:lang w:val="uk-UA"/>
              </w:rPr>
              <w:t xml:space="preserve"> </w:t>
            </w:r>
            <w:r>
              <w:rPr>
                <w:b/>
                <w:lang w:val="uk-UA"/>
              </w:rPr>
              <w:t>Польова, 14 с.Козлів</w:t>
            </w:r>
            <w:r w:rsidRPr="00517917">
              <w:rPr>
                <w:b/>
                <w:lang w:val="uk-UA"/>
              </w:rPr>
              <w:t xml:space="preserve"> Переяслав-Хмельницького району Київської області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Ковалівської Галини Іванівни</w:t>
      </w:r>
      <w:r w:rsidRPr="00517917">
        <w:rPr>
          <w:color w:val="C00000"/>
          <w:lang w:val="uk-UA"/>
        </w:rPr>
        <w:t>,</w:t>
      </w:r>
      <w:r w:rsidRPr="00517917">
        <w:rPr>
          <w:lang w:val="uk-UA"/>
        </w:rPr>
        <w:t xml:space="preserve"> щ</w:t>
      </w:r>
      <w:r>
        <w:rPr>
          <w:lang w:val="uk-UA"/>
        </w:rPr>
        <w:t>о проживає по вул.Польова, 14 в с.Козлів Переяслав-Хмельницького району Київської області</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 xml:space="preserve">вул.Польова, 14 в с.Козлів </w:t>
      </w:r>
      <w:r w:rsidRPr="00517917">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E44C9A" w:rsidRDefault="00057F0A" w:rsidP="00057F0A">
      <w:pPr>
        <w:pStyle w:val="a5"/>
        <w:numPr>
          <w:ilvl w:val="0"/>
          <w:numId w:val="23"/>
        </w:numPr>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 xml:space="preserve">Ковалівській Галині Іванівні </w:t>
      </w:r>
      <w:r w:rsidRPr="00E44C9A">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16148B">
        <w:rPr>
          <w:lang w:val="uk-UA"/>
        </w:rPr>
        <w:t xml:space="preserve"> </w:t>
      </w:r>
      <w:r w:rsidRPr="00D03D14">
        <w:rPr>
          <w:lang w:val="uk-UA"/>
        </w:rPr>
        <w:t>для подальшого оформлення права власності на земельну ділянку</w:t>
      </w:r>
      <w:r>
        <w:rPr>
          <w:lang w:val="uk-UA"/>
        </w:rPr>
        <w:t>, орієнтовною площею 0,2</w:t>
      </w:r>
      <w:r w:rsidRPr="00E44C9A">
        <w:rPr>
          <w:lang w:val="uk-UA"/>
        </w:rPr>
        <w:t xml:space="preserve">500 га, по </w:t>
      </w:r>
      <w:r w:rsidRPr="00E44C9A">
        <w:rPr>
          <w:color w:val="FF0000"/>
          <w:lang w:val="uk-UA"/>
        </w:rPr>
        <w:t>вул.</w:t>
      </w:r>
      <w:r>
        <w:rPr>
          <w:color w:val="FF0000"/>
          <w:lang w:val="uk-UA"/>
        </w:rPr>
        <w:t>Польова, 14 в с.Козлів</w:t>
      </w:r>
      <w:r w:rsidRPr="00E44C9A">
        <w:rPr>
          <w:color w:val="FF0000"/>
          <w:lang w:val="uk-UA"/>
        </w:rPr>
        <w:t xml:space="preserve"> Переяслав-Хмельницького  району Київської  області</w:t>
      </w:r>
      <w:r w:rsidRPr="00E44C9A">
        <w:rPr>
          <w:color w:val="C00000"/>
          <w:lang w:val="uk-UA"/>
        </w:rPr>
        <w:t xml:space="preserve">, </w:t>
      </w:r>
      <w:r w:rsidRPr="00E44C9A">
        <w:rPr>
          <w:lang w:val="uk-UA"/>
        </w:rPr>
        <w:t xml:space="preserve">(код КВЦПЗ-02.01). </w:t>
      </w:r>
    </w:p>
    <w:p w:rsidR="00057F0A" w:rsidRPr="00517917" w:rsidRDefault="00057F0A" w:rsidP="00057F0A">
      <w:pPr>
        <w:numPr>
          <w:ilvl w:val="0"/>
          <w:numId w:val="23"/>
        </w:numPr>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23"/>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057F0A" w:rsidRPr="00517917" w:rsidRDefault="00057F0A" w:rsidP="00057F0A">
      <w:pPr>
        <w:numPr>
          <w:ilvl w:val="0"/>
          <w:numId w:val="23"/>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Ковалівську Галину Іванівну</w:t>
      </w:r>
      <w:r w:rsidRPr="00517917">
        <w:rPr>
          <w:b/>
          <w:color w:val="C00000"/>
          <w:lang w:val="uk-UA"/>
        </w:rPr>
        <w:t xml:space="preserve"> </w:t>
      </w:r>
      <w:r w:rsidRPr="00517917">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057F0A" w:rsidRPr="00517917" w:rsidRDefault="00057F0A" w:rsidP="00057F0A">
      <w:pPr>
        <w:numPr>
          <w:ilvl w:val="0"/>
          <w:numId w:val="23"/>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1021–</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Default="00057F0A"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5DFBC5EF" wp14:editId="1EE53DB0">
            <wp:extent cx="495300" cy="685800"/>
            <wp:effectExtent l="0" t="0" r="0" b="0"/>
            <wp:docPr id="61" name="Рисунок 6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7479BE"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Ковалівській Ганні Дмитрівні</w:t>
            </w:r>
            <w:r w:rsidRPr="00517917">
              <w:rPr>
                <w:b/>
                <w:lang w:val="uk-UA"/>
              </w:rPr>
              <w:t xml:space="preserve">  для  будівництва і обслуговування житлового будинку, господарських будівель і спо</w:t>
            </w:r>
            <w:r>
              <w:rPr>
                <w:b/>
                <w:lang w:val="uk-UA"/>
              </w:rPr>
              <w:t xml:space="preserve">руд (присадибна ділянка) </w:t>
            </w:r>
            <w:r w:rsidRPr="00F765FC">
              <w:rPr>
                <w:b/>
                <w:lang w:val="uk-UA"/>
              </w:rPr>
              <w:t>для подальшого оформлення права власності на земельну</w:t>
            </w:r>
            <w:r>
              <w:rPr>
                <w:b/>
                <w:lang w:val="uk-UA"/>
              </w:rPr>
              <w:t xml:space="preserve"> ділянку по вул.</w:t>
            </w:r>
            <w:r w:rsidRPr="00517917">
              <w:rPr>
                <w:b/>
                <w:lang w:val="uk-UA"/>
              </w:rPr>
              <w:t xml:space="preserve"> </w:t>
            </w:r>
            <w:r>
              <w:rPr>
                <w:b/>
                <w:lang w:val="uk-UA"/>
              </w:rPr>
              <w:t>Польова, 29-а с.Козлів</w:t>
            </w:r>
            <w:r w:rsidRPr="00517917">
              <w:rPr>
                <w:b/>
                <w:lang w:val="uk-UA"/>
              </w:rPr>
              <w:t xml:space="preserve"> Переяслав-Хмельницького району Київської області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Ковалівської Ганни Дмитрівни</w:t>
      </w:r>
      <w:r w:rsidRPr="00517917">
        <w:rPr>
          <w:color w:val="C00000"/>
          <w:lang w:val="uk-UA"/>
        </w:rPr>
        <w:t>,</w:t>
      </w:r>
      <w:r w:rsidRPr="00517917">
        <w:rPr>
          <w:lang w:val="uk-UA"/>
        </w:rPr>
        <w:t xml:space="preserve"> щ</w:t>
      </w:r>
      <w:r>
        <w:rPr>
          <w:lang w:val="uk-UA"/>
        </w:rPr>
        <w:t>о проживає по вул.Польова, 30 в с.Козлів Переяслав-Хмельницького району Київської області</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 xml:space="preserve">вул.Польова, 29-а в с.Козлів </w:t>
      </w:r>
      <w:r w:rsidRPr="00517917">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E44C9A" w:rsidRDefault="00057F0A" w:rsidP="00057F0A">
      <w:pPr>
        <w:pStyle w:val="a5"/>
        <w:numPr>
          <w:ilvl w:val="0"/>
          <w:numId w:val="24"/>
        </w:numPr>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 xml:space="preserve">Ковалівській Ганні Дмитрівні </w:t>
      </w:r>
      <w:r w:rsidRPr="00E44C9A">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16148B">
        <w:rPr>
          <w:lang w:val="uk-UA"/>
        </w:rPr>
        <w:t xml:space="preserve"> </w:t>
      </w:r>
      <w:r w:rsidRPr="00D03D14">
        <w:rPr>
          <w:lang w:val="uk-UA"/>
        </w:rPr>
        <w:t>для подальшого оформлення права власності на земельну ділянку</w:t>
      </w:r>
      <w:r>
        <w:rPr>
          <w:lang w:val="uk-UA"/>
        </w:rPr>
        <w:t>, орієнтовною площею 0,2</w:t>
      </w:r>
      <w:r w:rsidRPr="00E44C9A">
        <w:rPr>
          <w:lang w:val="uk-UA"/>
        </w:rPr>
        <w:t xml:space="preserve">500 га, по </w:t>
      </w:r>
      <w:r w:rsidRPr="00E44C9A">
        <w:rPr>
          <w:color w:val="FF0000"/>
          <w:lang w:val="uk-UA"/>
        </w:rPr>
        <w:t>вул.</w:t>
      </w:r>
      <w:r>
        <w:rPr>
          <w:color w:val="FF0000"/>
          <w:lang w:val="uk-UA"/>
        </w:rPr>
        <w:t>Польова, 29-а в с.Козлів</w:t>
      </w:r>
      <w:r w:rsidRPr="00E44C9A">
        <w:rPr>
          <w:color w:val="FF0000"/>
          <w:lang w:val="uk-UA"/>
        </w:rPr>
        <w:t xml:space="preserve"> Переяслав-Хмельницького  району Київської  області</w:t>
      </w:r>
      <w:r w:rsidRPr="00E44C9A">
        <w:rPr>
          <w:color w:val="C00000"/>
          <w:lang w:val="uk-UA"/>
        </w:rPr>
        <w:t xml:space="preserve">, </w:t>
      </w:r>
      <w:r w:rsidRPr="00E44C9A">
        <w:rPr>
          <w:lang w:val="uk-UA"/>
        </w:rPr>
        <w:t xml:space="preserve">(код КВЦПЗ-02.01). </w:t>
      </w:r>
    </w:p>
    <w:p w:rsidR="00057F0A" w:rsidRPr="00517917" w:rsidRDefault="00057F0A" w:rsidP="00057F0A">
      <w:pPr>
        <w:numPr>
          <w:ilvl w:val="0"/>
          <w:numId w:val="24"/>
        </w:numPr>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24"/>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057F0A" w:rsidRPr="00517917" w:rsidRDefault="00057F0A" w:rsidP="00057F0A">
      <w:pPr>
        <w:numPr>
          <w:ilvl w:val="0"/>
          <w:numId w:val="24"/>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Ковалівську Ганну Дмитрівну</w:t>
      </w:r>
      <w:r w:rsidRPr="00517917">
        <w:rPr>
          <w:b/>
          <w:color w:val="C00000"/>
          <w:lang w:val="uk-UA"/>
        </w:rPr>
        <w:t xml:space="preserve"> </w:t>
      </w:r>
      <w:r w:rsidRPr="00517917">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057F0A" w:rsidRPr="00517917" w:rsidRDefault="00057F0A" w:rsidP="00057F0A">
      <w:pPr>
        <w:numPr>
          <w:ilvl w:val="0"/>
          <w:numId w:val="24"/>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1022–</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Default="00057F0A" w:rsidP="00057F0A">
      <w:pPr>
        <w:jc w:val="center"/>
        <w:rPr>
          <w:sz w:val="28"/>
          <w:szCs w:val="28"/>
          <w:lang w:val="uk-UA"/>
        </w:rPr>
      </w:pPr>
    </w:p>
    <w:p w:rsidR="00057F0A" w:rsidRPr="00517917" w:rsidRDefault="00057F0A" w:rsidP="00057F0A">
      <w:pPr>
        <w:jc w:val="center"/>
        <w:rPr>
          <w:sz w:val="28"/>
          <w:szCs w:val="28"/>
          <w:lang w:val="uk-UA"/>
        </w:rPr>
      </w:pPr>
      <w:r w:rsidRPr="00517917">
        <w:rPr>
          <w:noProof/>
          <w:sz w:val="28"/>
          <w:szCs w:val="28"/>
          <w:lang w:val="uk-UA" w:eastAsia="uk-UA"/>
        </w:rPr>
        <w:lastRenderedPageBreak/>
        <w:drawing>
          <wp:inline distT="0" distB="0" distL="0" distR="0" wp14:anchorId="5B7C56F0" wp14:editId="4C201266">
            <wp:extent cx="495300" cy="685800"/>
            <wp:effectExtent l="0" t="0" r="0" b="0"/>
            <wp:docPr id="51" name="Рисунок 5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Зуб Надії Олексіївні</w:t>
            </w:r>
            <w:r w:rsidRPr="00517917">
              <w:rPr>
                <w:b/>
                <w:lang w:val="uk-UA"/>
              </w:rPr>
              <w:t xml:space="preserve">  для  будівництва і обслуговування житлового будинку, господарських будівель і спо</w:t>
            </w:r>
            <w:r>
              <w:rPr>
                <w:b/>
                <w:lang w:val="uk-UA"/>
              </w:rPr>
              <w:t xml:space="preserve">руд (присадибна ділянка) </w:t>
            </w:r>
            <w:r w:rsidRPr="00F765FC">
              <w:rPr>
                <w:b/>
                <w:lang w:val="uk-UA"/>
              </w:rPr>
              <w:t>для подальшого оформлення права власності на земельну</w:t>
            </w:r>
            <w:r>
              <w:rPr>
                <w:b/>
                <w:lang w:val="uk-UA"/>
              </w:rPr>
              <w:t xml:space="preserve"> ділянку по вул.Польова, 25 с.Студеники</w:t>
            </w:r>
            <w:r w:rsidRPr="00517917">
              <w:rPr>
                <w:b/>
                <w:lang w:val="uk-UA"/>
              </w:rPr>
              <w:t xml:space="preserve"> Переяслав-Хмельницького району Київської області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Зуб Надії Олексіївни</w:t>
      </w:r>
      <w:r w:rsidRPr="00517917">
        <w:rPr>
          <w:color w:val="C00000"/>
          <w:lang w:val="uk-UA"/>
        </w:rPr>
        <w:t>,</w:t>
      </w:r>
      <w:r w:rsidRPr="00517917">
        <w:rPr>
          <w:lang w:val="uk-UA"/>
        </w:rPr>
        <w:t xml:space="preserve"> щ</w:t>
      </w:r>
      <w:r>
        <w:rPr>
          <w:lang w:val="uk-UA"/>
        </w:rPr>
        <w:t>о проживає по вул.Польова, 25 в с.Студеники Переяслав-Хмельницького району Київської області</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 xml:space="preserve">вул.Польова, 25 в с.Студеники </w:t>
      </w:r>
      <w:r w:rsidRPr="00517917">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E44C9A" w:rsidRDefault="00057F0A" w:rsidP="00057F0A">
      <w:pPr>
        <w:pStyle w:val="a5"/>
        <w:numPr>
          <w:ilvl w:val="0"/>
          <w:numId w:val="33"/>
        </w:numPr>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 xml:space="preserve">Зуб Надії Олексіївні </w:t>
      </w:r>
      <w:r w:rsidRPr="00E44C9A">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16148B">
        <w:rPr>
          <w:lang w:val="uk-UA"/>
        </w:rPr>
        <w:t xml:space="preserve"> </w:t>
      </w:r>
      <w:r w:rsidRPr="00D03D14">
        <w:rPr>
          <w:lang w:val="uk-UA"/>
        </w:rPr>
        <w:t>для подальшого оформлення права власності на земельну ділянку</w:t>
      </w:r>
      <w:r>
        <w:rPr>
          <w:lang w:val="uk-UA"/>
        </w:rPr>
        <w:t>, орієнтовною площею 0,1</w:t>
      </w:r>
      <w:r w:rsidRPr="00E44C9A">
        <w:rPr>
          <w:lang w:val="uk-UA"/>
        </w:rPr>
        <w:t xml:space="preserve">500 га, по </w:t>
      </w:r>
      <w:r w:rsidRPr="00E44C9A">
        <w:rPr>
          <w:color w:val="FF0000"/>
          <w:lang w:val="uk-UA"/>
        </w:rPr>
        <w:t>вул.</w:t>
      </w:r>
      <w:r>
        <w:rPr>
          <w:color w:val="FF0000"/>
          <w:lang w:val="uk-UA"/>
        </w:rPr>
        <w:t xml:space="preserve">Польова, 25 в с.Студеники </w:t>
      </w:r>
      <w:r w:rsidRPr="00E44C9A">
        <w:rPr>
          <w:color w:val="FF0000"/>
          <w:lang w:val="uk-UA"/>
        </w:rPr>
        <w:t xml:space="preserve"> Переяслав-Хмельницького  району Київської  області</w:t>
      </w:r>
      <w:r w:rsidRPr="00E44C9A">
        <w:rPr>
          <w:color w:val="C00000"/>
          <w:lang w:val="uk-UA"/>
        </w:rPr>
        <w:t xml:space="preserve">, </w:t>
      </w:r>
      <w:r w:rsidRPr="00E44C9A">
        <w:rPr>
          <w:lang w:val="uk-UA"/>
        </w:rPr>
        <w:t xml:space="preserve">(код КВЦПЗ-02.01). </w:t>
      </w:r>
    </w:p>
    <w:p w:rsidR="00057F0A" w:rsidRPr="00517917" w:rsidRDefault="00057F0A" w:rsidP="00057F0A">
      <w:pPr>
        <w:numPr>
          <w:ilvl w:val="0"/>
          <w:numId w:val="33"/>
        </w:numPr>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33"/>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057F0A" w:rsidRPr="00517917" w:rsidRDefault="00057F0A" w:rsidP="00057F0A">
      <w:pPr>
        <w:numPr>
          <w:ilvl w:val="0"/>
          <w:numId w:val="33"/>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Зуб Надію Олексіївну</w:t>
      </w:r>
      <w:r w:rsidRPr="00517917">
        <w:rPr>
          <w:b/>
          <w:color w:val="C00000"/>
          <w:lang w:val="uk-UA"/>
        </w:rPr>
        <w:t xml:space="preserve"> </w:t>
      </w:r>
      <w:r w:rsidRPr="00517917">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057F0A" w:rsidRPr="00517917" w:rsidRDefault="00057F0A" w:rsidP="00057F0A">
      <w:pPr>
        <w:numPr>
          <w:ilvl w:val="0"/>
          <w:numId w:val="33"/>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1023–</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Default="00057F0A"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056EAB66" wp14:editId="01B22174">
            <wp:extent cx="495300" cy="685800"/>
            <wp:effectExtent l="0" t="0" r="0" b="0"/>
            <wp:docPr id="11" name="Рисунок 1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Козацькій Валентині Григорівні</w:t>
            </w:r>
            <w:r w:rsidRPr="00517917">
              <w:rPr>
                <w:b/>
                <w:lang w:val="uk-UA"/>
              </w:rPr>
              <w:t xml:space="preserve">  для  будівництва і обслуговування житлового будинку, господарських будівель і спо</w:t>
            </w:r>
            <w:r>
              <w:rPr>
                <w:b/>
                <w:lang w:val="uk-UA"/>
              </w:rPr>
              <w:t xml:space="preserve">руд (присадибна ділянка) </w:t>
            </w:r>
            <w:r w:rsidRPr="00F765FC">
              <w:rPr>
                <w:b/>
                <w:lang w:val="uk-UA"/>
              </w:rPr>
              <w:t>для подальшого оформлення права власності на земельну</w:t>
            </w:r>
            <w:r>
              <w:rPr>
                <w:b/>
                <w:lang w:val="uk-UA"/>
              </w:rPr>
              <w:t xml:space="preserve"> ділянку по вул.Кравченка, 10 с.Студеники</w:t>
            </w:r>
            <w:r w:rsidRPr="00517917">
              <w:rPr>
                <w:b/>
                <w:lang w:val="uk-UA"/>
              </w:rPr>
              <w:t xml:space="preserve"> Переяслав-Хмельницького району Київської області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Козацької Валентини Григорівни</w:t>
      </w:r>
      <w:r w:rsidRPr="00517917">
        <w:rPr>
          <w:color w:val="C00000"/>
          <w:lang w:val="uk-UA"/>
        </w:rPr>
        <w:t>,</w:t>
      </w:r>
      <w:r w:rsidRPr="00517917">
        <w:rPr>
          <w:lang w:val="uk-UA"/>
        </w:rPr>
        <w:t xml:space="preserve"> щ</w:t>
      </w:r>
      <w:r>
        <w:rPr>
          <w:lang w:val="uk-UA"/>
        </w:rPr>
        <w:t>о проживає по вул.Кравченка, 10 в с.Студеники Переяслав-Хмельницького району Київської області</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 xml:space="preserve">вул.Кравченка, 10 в с.Студеники </w:t>
      </w:r>
      <w:r w:rsidRPr="00517917">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E44C9A" w:rsidRDefault="00057F0A" w:rsidP="00057F0A">
      <w:pPr>
        <w:pStyle w:val="a5"/>
        <w:numPr>
          <w:ilvl w:val="0"/>
          <w:numId w:val="49"/>
        </w:numPr>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 xml:space="preserve">Козацькій Валентині Григорівні </w:t>
      </w:r>
      <w:r w:rsidRPr="00E44C9A">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16148B">
        <w:rPr>
          <w:lang w:val="uk-UA"/>
        </w:rPr>
        <w:t xml:space="preserve"> </w:t>
      </w:r>
      <w:r w:rsidRPr="00D03D14">
        <w:rPr>
          <w:lang w:val="uk-UA"/>
        </w:rPr>
        <w:t>для подальшого оформлення права власності на земельну ділянку</w:t>
      </w:r>
      <w:r>
        <w:rPr>
          <w:lang w:val="uk-UA"/>
        </w:rPr>
        <w:t>, орієнтовною площею 0,25</w:t>
      </w:r>
      <w:r w:rsidRPr="00E44C9A">
        <w:rPr>
          <w:lang w:val="uk-UA"/>
        </w:rPr>
        <w:t xml:space="preserve">00 га, по </w:t>
      </w:r>
      <w:r w:rsidRPr="00E44C9A">
        <w:rPr>
          <w:color w:val="FF0000"/>
          <w:lang w:val="uk-UA"/>
        </w:rPr>
        <w:t>вул.</w:t>
      </w:r>
      <w:r>
        <w:rPr>
          <w:color w:val="FF0000"/>
          <w:lang w:val="uk-UA"/>
        </w:rPr>
        <w:t xml:space="preserve">Кравченка, 10 в с.Студеники </w:t>
      </w:r>
      <w:r w:rsidRPr="00E44C9A">
        <w:rPr>
          <w:color w:val="FF0000"/>
          <w:lang w:val="uk-UA"/>
        </w:rPr>
        <w:t xml:space="preserve"> Переяслав-Хмельницького  району Київської  області</w:t>
      </w:r>
      <w:r w:rsidRPr="00E44C9A">
        <w:rPr>
          <w:color w:val="C00000"/>
          <w:lang w:val="uk-UA"/>
        </w:rPr>
        <w:t xml:space="preserve">, </w:t>
      </w:r>
      <w:r w:rsidRPr="00E44C9A">
        <w:rPr>
          <w:lang w:val="uk-UA"/>
        </w:rPr>
        <w:t xml:space="preserve">(код КВЦПЗ-02.01). </w:t>
      </w:r>
    </w:p>
    <w:p w:rsidR="00057F0A" w:rsidRPr="00517917" w:rsidRDefault="00057F0A" w:rsidP="00057F0A">
      <w:pPr>
        <w:numPr>
          <w:ilvl w:val="0"/>
          <w:numId w:val="49"/>
        </w:numPr>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49"/>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057F0A" w:rsidRPr="00517917" w:rsidRDefault="00057F0A" w:rsidP="00057F0A">
      <w:pPr>
        <w:numPr>
          <w:ilvl w:val="0"/>
          <w:numId w:val="49"/>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Козацьку Валентину Григорівну</w:t>
      </w:r>
      <w:r w:rsidRPr="00517917">
        <w:rPr>
          <w:b/>
          <w:color w:val="C00000"/>
          <w:lang w:val="uk-UA"/>
        </w:rPr>
        <w:t xml:space="preserve"> </w:t>
      </w:r>
      <w:r w:rsidRPr="00517917">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057F0A" w:rsidRPr="00517917" w:rsidRDefault="00057F0A" w:rsidP="00057F0A">
      <w:pPr>
        <w:numPr>
          <w:ilvl w:val="0"/>
          <w:numId w:val="49"/>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1024–</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6A6451" w:rsidRDefault="006A6451" w:rsidP="00057F0A">
      <w:pPr>
        <w:jc w:val="center"/>
        <w:rPr>
          <w:sz w:val="28"/>
          <w:szCs w:val="28"/>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29BA17DD" wp14:editId="63324005">
            <wp:extent cx="495300" cy="685800"/>
            <wp:effectExtent l="0" t="0" r="0" b="0"/>
            <wp:docPr id="79" name="Рисунок 7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47712C"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b/>
                <w:lang w:val="uk-UA"/>
              </w:rPr>
              <w:t>Білиловець Галині Володимирівні</w:t>
            </w:r>
            <w:r w:rsidRPr="00517917">
              <w:rPr>
                <w:b/>
                <w:lang w:val="uk-UA"/>
              </w:rPr>
              <w:t xml:space="preserve">  для  будівництва і обслуговування житлового будинку, господарських будівель і спо</w:t>
            </w:r>
            <w:r>
              <w:rPr>
                <w:b/>
                <w:lang w:val="uk-UA"/>
              </w:rPr>
              <w:t xml:space="preserve">руд (присадибна ділянка) </w:t>
            </w:r>
            <w:r w:rsidRPr="00F765FC">
              <w:rPr>
                <w:b/>
                <w:lang w:val="uk-UA"/>
              </w:rPr>
              <w:t>для подальшого оформлення права власності на земельну</w:t>
            </w:r>
            <w:r>
              <w:rPr>
                <w:b/>
                <w:lang w:val="uk-UA"/>
              </w:rPr>
              <w:t xml:space="preserve"> ділянку по вул.</w:t>
            </w:r>
            <w:r w:rsidRPr="00517917">
              <w:rPr>
                <w:b/>
                <w:lang w:val="uk-UA"/>
              </w:rPr>
              <w:t xml:space="preserve"> </w:t>
            </w:r>
            <w:r>
              <w:rPr>
                <w:b/>
                <w:lang w:val="uk-UA"/>
              </w:rPr>
              <w:t>Лісовій, 19 в с.Сомкова Долина</w:t>
            </w:r>
            <w:r w:rsidRPr="00517917">
              <w:rPr>
                <w:b/>
                <w:lang w:val="uk-UA"/>
              </w:rPr>
              <w:t xml:space="preserve"> Переяслав-Хмельницького району Київської області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Білиловець Галини Володимирівни</w:t>
      </w:r>
      <w:r w:rsidRPr="00517917">
        <w:rPr>
          <w:color w:val="C00000"/>
          <w:lang w:val="uk-UA"/>
        </w:rPr>
        <w:t>,</w:t>
      </w:r>
      <w:r w:rsidRPr="00517917">
        <w:rPr>
          <w:lang w:val="uk-UA"/>
        </w:rPr>
        <w:t xml:space="preserve"> щ</w:t>
      </w:r>
      <w:r>
        <w:rPr>
          <w:lang w:val="uk-UA"/>
        </w:rPr>
        <w:t>о проживає по вул.Лісовій, 19 в с.Сомкова Долина Переяслав-Хмельницького району Київської області</w:t>
      </w:r>
      <w:r w:rsidRPr="00517917">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Pr>
          <w:lang w:val="uk-UA"/>
        </w:rPr>
        <w:t xml:space="preserve">вул.Лісовій, 19 в с.Сомкова Долина </w:t>
      </w:r>
      <w:r w:rsidRPr="00517917">
        <w:rPr>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E44C9A" w:rsidRDefault="00057F0A" w:rsidP="00057F0A">
      <w:pPr>
        <w:pStyle w:val="a5"/>
        <w:numPr>
          <w:ilvl w:val="0"/>
          <w:numId w:val="40"/>
        </w:numPr>
        <w:ind w:left="0" w:firstLine="360"/>
        <w:jc w:val="both"/>
        <w:rPr>
          <w:lang w:val="uk-UA"/>
        </w:rPr>
      </w:pPr>
      <w:r w:rsidRPr="00E44C9A">
        <w:rPr>
          <w:lang w:val="uk-UA"/>
        </w:rPr>
        <w:t xml:space="preserve">Надати дозвіл </w:t>
      </w:r>
      <w:r w:rsidRPr="00E44C9A">
        <w:rPr>
          <w:b/>
          <w:color w:val="C00000"/>
          <w:lang w:val="uk-UA"/>
        </w:rPr>
        <w:t>гр.</w:t>
      </w:r>
      <w:r>
        <w:rPr>
          <w:b/>
          <w:color w:val="C00000"/>
          <w:lang w:val="uk-UA"/>
        </w:rPr>
        <w:t xml:space="preserve">Білиловець Галині Володимирівні </w:t>
      </w:r>
      <w:r w:rsidRPr="00E44C9A">
        <w:rPr>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w:t>
      </w:r>
      <w:r>
        <w:rPr>
          <w:lang w:val="uk-UA"/>
        </w:rPr>
        <w:t xml:space="preserve"> ділянка)</w:t>
      </w:r>
      <w:r w:rsidRPr="0016148B">
        <w:rPr>
          <w:lang w:val="uk-UA"/>
        </w:rPr>
        <w:t xml:space="preserve"> </w:t>
      </w:r>
      <w:r w:rsidRPr="00D03D14">
        <w:rPr>
          <w:lang w:val="uk-UA"/>
        </w:rPr>
        <w:t>для подальшого оформлення права власності на земельну ділянку</w:t>
      </w:r>
      <w:r>
        <w:rPr>
          <w:lang w:val="uk-UA"/>
        </w:rPr>
        <w:t>, орієнтовною площею 0,25</w:t>
      </w:r>
      <w:r w:rsidRPr="00E44C9A">
        <w:rPr>
          <w:lang w:val="uk-UA"/>
        </w:rPr>
        <w:t xml:space="preserve">00 га, по </w:t>
      </w:r>
      <w:r w:rsidRPr="00E44C9A">
        <w:rPr>
          <w:color w:val="FF0000"/>
          <w:lang w:val="uk-UA"/>
        </w:rPr>
        <w:t>вул.</w:t>
      </w:r>
      <w:r>
        <w:rPr>
          <w:color w:val="FF0000"/>
          <w:lang w:val="uk-UA"/>
        </w:rPr>
        <w:t xml:space="preserve">Лісова, 19 в с.Сомкова Долина </w:t>
      </w:r>
      <w:r w:rsidRPr="00E44C9A">
        <w:rPr>
          <w:color w:val="FF0000"/>
          <w:lang w:val="uk-UA"/>
        </w:rPr>
        <w:t xml:space="preserve"> Переяслав-Хмельницького  району Київської  області</w:t>
      </w:r>
      <w:r w:rsidRPr="00E44C9A">
        <w:rPr>
          <w:color w:val="C00000"/>
          <w:lang w:val="uk-UA"/>
        </w:rPr>
        <w:t xml:space="preserve">, </w:t>
      </w:r>
      <w:r w:rsidRPr="00E44C9A">
        <w:rPr>
          <w:lang w:val="uk-UA"/>
        </w:rPr>
        <w:t xml:space="preserve">(код КВЦПЗ-02.01). </w:t>
      </w:r>
    </w:p>
    <w:p w:rsidR="00057F0A" w:rsidRPr="00517917" w:rsidRDefault="00057F0A" w:rsidP="00057F0A">
      <w:pPr>
        <w:numPr>
          <w:ilvl w:val="0"/>
          <w:numId w:val="40"/>
        </w:numPr>
        <w:ind w:left="0" w:firstLine="360"/>
        <w:contextualSpacing/>
        <w:jc w:val="both"/>
        <w:rPr>
          <w:lang w:val="uk-UA"/>
        </w:rPr>
      </w:pPr>
      <w:r w:rsidRPr="00517917">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40"/>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057F0A" w:rsidRPr="00517917" w:rsidRDefault="00057F0A" w:rsidP="00057F0A">
      <w:pPr>
        <w:numPr>
          <w:ilvl w:val="0"/>
          <w:numId w:val="40"/>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Білиловець Галину Володимирівну</w:t>
      </w:r>
      <w:r w:rsidRPr="00517917">
        <w:rPr>
          <w:b/>
          <w:color w:val="C00000"/>
          <w:lang w:val="uk-UA"/>
        </w:rPr>
        <w:t xml:space="preserve"> </w:t>
      </w:r>
      <w:r w:rsidRPr="00517917">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057F0A" w:rsidRPr="00517917" w:rsidRDefault="00057F0A" w:rsidP="00057F0A">
      <w:pPr>
        <w:numPr>
          <w:ilvl w:val="0"/>
          <w:numId w:val="40"/>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1025–</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Default="00057F0A" w:rsidP="00057F0A">
      <w:pPr>
        <w:rPr>
          <w:b/>
          <w:sz w:val="22"/>
          <w:szCs w:val="22"/>
          <w:lang w:val="uk-UA"/>
        </w:rPr>
      </w:pPr>
      <w:r>
        <w:rPr>
          <w:b/>
          <w:sz w:val="22"/>
          <w:szCs w:val="22"/>
          <w:lang w:val="uk-UA"/>
        </w:rPr>
        <w:t>11.12.2019</w:t>
      </w: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Pr="00517917" w:rsidRDefault="006A6451" w:rsidP="00057F0A">
      <w:pPr>
        <w:rPr>
          <w:b/>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19CEDC48" wp14:editId="2FE56F2E">
            <wp:extent cx="495300" cy="685800"/>
            <wp:effectExtent l="0" t="0" r="0" b="0"/>
            <wp:docPr id="80" name="Рисунок 8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земельної  ділянки гр.</w:t>
            </w:r>
            <w:r>
              <w:rPr>
                <w:b/>
                <w:lang w:val="uk-UA"/>
              </w:rPr>
              <w:t>Куракіній Ганні Пилипівні</w:t>
            </w:r>
            <w:r w:rsidRPr="00517917">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w:t>
            </w:r>
            <w:r>
              <w:rPr>
                <w:b/>
                <w:lang w:val="uk-UA"/>
              </w:rPr>
              <w:t>Дубова в с.Переяславське</w:t>
            </w:r>
            <w:r w:rsidRPr="00517917">
              <w:rPr>
                <w:b/>
                <w:lang w:val="uk-UA"/>
              </w:rPr>
              <w:t xml:space="preserve"> Переяслав-Хмельницького району Київської області.  </w:t>
            </w:r>
          </w:p>
        </w:tc>
      </w:tr>
    </w:tbl>
    <w:p w:rsidR="00057F0A" w:rsidRPr="00517917" w:rsidRDefault="00057F0A" w:rsidP="00057F0A">
      <w:pPr>
        <w:rPr>
          <w:b/>
          <w:lang w:val="uk-UA"/>
        </w:rPr>
      </w:pPr>
    </w:p>
    <w:p w:rsidR="00057F0A" w:rsidRDefault="00057F0A" w:rsidP="00057F0A">
      <w:pPr>
        <w:ind w:firstLine="708"/>
        <w:jc w:val="both"/>
        <w:rPr>
          <w:lang w:val="uk-UA"/>
        </w:rPr>
      </w:pPr>
      <w:r w:rsidRPr="00517917">
        <w:rPr>
          <w:lang w:val="uk-UA"/>
        </w:rPr>
        <w:t xml:space="preserve">Розглянувши звернення </w:t>
      </w:r>
      <w:r w:rsidRPr="00517917">
        <w:rPr>
          <w:b/>
          <w:lang w:val="uk-UA"/>
        </w:rPr>
        <w:t>гр.</w:t>
      </w:r>
      <w:r>
        <w:rPr>
          <w:b/>
          <w:lang w:val="uk-UA"/>
        </w:rPr>
        <w:t>Куракіної Ганни Пилипівни</w:t>
      </w:r>
      <w:r w:rsidRPr="00517917">
        <w:rPr>
          <w:color w:val="C00000"/>
          <w:lang w:val="uk-UA"/>
        </w:rPr>
        <w:t>,</w:t>
      </w:r>
      <w:r>
        <w:rPr>
          <w:lang w:val="uk-UA"/>
        </w:rPr>
        <w:t xml:space="preserve"> що проживає по вул.Центральна буд.43 кв.15 в с.Переяславське Переяслав-Хмельницького району Київської області</w:t>
      </w:r>
      <w:r w:rsidRPr="00517917">
        <w:rPr>
          <w:lang w:val="uk-UA"/>
        </w:rPr>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w:t>
      </w:r>
      <w:r>
        <w:rPr>
          <w:lang w:val="uk-UA"/>
        </w:rPr>
        <w:t>вул.Дубова в с.Переяславське</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D03D14" w:rsidRDefault="00057F0A" w:rsidP="00057F0A">
      <w:pPr>
        <w:pStyle w:val="a5"/>
        <w:numPr>
          <w:ilvl w:val="0"/>
          <w:numId w:val="13"/>
        </w:numPr>
        <w:ind w:left="0" w:firstLine="360"/>
        <w:jc w:val="both"/>
        <w:rPr>
          <w:lang w:val="uk-UA"/>
        </w:rPr>
      </w:pPr>
      <w:r w:rsidRPr="00D03D14">
        <w:rPr>
          <w:lang w:val="uk-UA"/>
        </w:rPr>
        <w:t xml:space="preserve">Надати дозвіл </w:t>
      </w:r>
      <w:r w:rsidRPr="00517917">
        <w:rPr>
          <w:b/>
          <w:lang w:val="uk-UA"/>
        </w:rPr>
        <w:t>гр.</w:t>
      </w:r>
      <w:r>
        <w:rPr>
          <w:b/>
          <w:lang w:val="uk-UA"/>
        </w:rPr>
        <w:t>Куракіній Ганні Пилипівні</w:t>
      </w:r>
      <w:r w:rsidRPr="00D03D14">
        <w:rPr>
          <w:b/>
          <w:lang w:val="uk-UA"/>
        </w:rPr>
        <w:t xml:space="preserve"> </w:t>
      </w:r>
      <w:r w:rsidRPr="00D03D14">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Pr>
          <w:color w:val="C00000"/>
          <w:lang w:val="uk-UA"/>
        </w:rPr>
        <w:t>0,2500</w:t>
      </w:r>
      <w:r w:rsidRPr="00D03D14">
        <w:rPr>
          <w:color w:val="C00000"/>
          <w:lang w:val="uk-UA"/>
        </w:rPr>
        <w:t xml:space="preserve"> га,</w:t>
      </w:r>
      <w:r w:rsidRPr="00D03D14">
        <w:rPr>
          <w:lang w:val="uk-UA"/>
        </w:rPr>
        <w:t xml:space="preserve"> розташовану по вул.</w:t>
      </w:r>
      <w:r>
        <w:rPr>
          <w:lang w:val="uk-UA"/>
        </w:rPr>
        <w:t>Дубова в с.Переяславське</w:t>
      </w:r>
      <w:r w:rsidRPr="00D03D14">
        <w:rPr>
          <w:color w:val="C00000"/>
          <w:lang w:val="uk-UA"/>
        </w:rPr>
        <w:t xml:space="preserve"> </w:t>
      </w:r>
      <w:r w:rsidRPr="00D03D14">
        <w:rPr>
          <w:lang w:val="uk-UA"/>
        </w:rPr>
        <w:t>Переяслав-Хмельницького  району Київської  області</w:t>
      </w:r>
      <w:r w:rsidRPr="00D03D14">
        <w:rPr>
          <w:color w:val="C00000"/>
          <w:lang w:val="uk-UA"/>
        </w:rPr>
        <w:t xml:space="preserve">, </w:t>
      </w:r>
      <w:r w:rsidRPr="00D03D14">
        <w:rPr>
          <w:lang w:val="uk-UA"/>
        </w:rPr>
        <w:t xml:space="preserve">(код КВЦПЗ-02.01). </w:t>
      </w:r>
    </w:p>
    <w:p w:rsidR="00057F0A" w:rsidRPr="00517917" w:rsidRDefault="00057F0A" w:rsidP="00057F0A">
      <w:pPr>
        <w:numPr>
          <w:ilvl w:val="0"/>
          <w:numId w:val="13"/>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13"/>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13"/>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13"/>
        </w:numPr>
        <w:ind w:left="0" w:firstLine="360"/>
        <w:contextualSpacing/>
        <w:jc w:val="both"/>
        <w:rPr>
          <w:lang w:val="uk-UA"/>
        </w:rPr>
      </w:pPr>
      <w:r w:rsidRPr="00517917">
        <w:rPr>
          <w:lang w:val="uk-UA"/>
        </w:rPr>
        <w:t xml:space="preserve">Попередити </w:t>
      </w:r>
      <w:r w:rsidRPr="00517917">
        <w:rPr>
          <w:b/>
          <w:lang w:val="uk-UA"/>
        </w:rPr>
        <w:t>гр.</w:t>
      </w:r>
      <w:r>
        <w:rPr>
          <w:b/>
          <w:lang w:val="uk-UA"/>
        </w:rPr>
        <w:t>Куракіну Ганну Пилипівну</w:t>
      </w:r>
      <w:r w:rsidRPr="00517917">
        <w:rPr>
          <w:b/>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057F0A" w:rsidRPr="00517917" w:rsidRDefault="00057F0A" w:rsidP="00057F0A">
      <w:pPr>
        <w:numPr>
          <w:ilvl w:val="0"/>
          <w:numId w:val="13"/>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Default="00057F0A" w:rsidP="00057F0A">
      <w:pPr>
        <w:jc w:val="both"/>
        <w:rPr>
          <w:lang w:val="uk-UA"/>
        </w:rPr>
      </w:pPr>
    </w:p>
    <w:p w:rsidR="00057F0A"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Default="00057F0A" w:rsidP="00057F0A">
      <w:pPr>
        <w:rPr>
          <w:lang w:val="uk-UA"/>
        </w:rPr>
      </w:pP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1026–</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sz w:val="22"/>
          <w:szCs w:val="22"/>
          <w:lang w:val="uk-UA"/>
        </w:rPr>
      </w:pPr>
      <w:r>
        <w:rPr>
          <w:b/>
          <w:sz w:val="22"/>
          <w:szCs w:val="22"/>
          <w:lang w:val="uk-UA"/>
        </w:rPr>
        <w:t>11.12.2019</w:t>
      </w:r>
    </w:p>
    <w:p w:rsidR="00057F0A" w:rsidRDefault="00057F0A"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Pr="00517917" w:rsidRDefault="006A6451" w:rsidP="00057F0A">
      <w:pPr>
        <w:rPr>
          <w:b/>
          <w:sz w:val="22"/>
          <w:szCs w:val="22"/>
          <w:lang w:val="uk-UA"/>
        </w:rPr>
      </w:pPr>
    </w:p>
    <w:p w:rsidR="00057F0A" w:rsidRPr="00F812E1" w:rsidRDefault="00057F0A" w:rsidP="00057F0A">
      <w:pPr>
        <w:rPr>
          <w:b/>
          <w:sz w:val="22"/>
          <w:szCs w:val="22"/>
          <w:highlight w:val="lightGray"/>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0FE6F3F5" wp14:editId="2A29B2FB">
            <wp:extent cx="495300" cy="685800"/>
            <wp:effectExtent l="0" t="0" r="0" b="0"/>
            <wp:docPr id="81" name="Рисунок 8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земельної  ділянки гр.</w:t>
            </w:r>
            <w:r>
              <w:rPr>
                <w:b/>
                <w:lang w:val="uk-UA"/>
              </w:rPr>
              <w:t>Войцях Катерині Григорівні</w:t>
            </w:r>
            <w:r w:rsidRPr="00517917">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w:t>
            </w:r>
            <w:r>
              <w:rPr>
                <w:b/>
                <w:lang w:val="uk-UA"/>
              </w:rPr>
              <w:t>Дубова в с.Переяславське</w:t>
            </w:r>
            <w:r w:rsidRPr="00517917">
              <w:rPr>
                <w:b/>
                <w:lang w:val="uk-UA"/>
              </w:rPr>
              <w:t xml:space="preserve"> Переяслав-Хмельницького району Київської області.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lang w:val="uk-UA"/>
        </w:rPr>
        <w:t>гр.</w:t>
      </w:r>
      <w:r>
        <w:rPr>
          <w:b/>
          <w:lang w:val="uk-UA"/>
        </w:rPr>
        <w:t>Войцях Катерини Григорівни</w:t>
      </w:r>
      <w:r w:rsidRPr="00517917">
        <w:rPr>
          <w:color w:val="C00000"/>
          <w:lang w:val="uk-UA"/>
        </w:rPr>
        <w:t>,</w:t>
      </w:r>
      <w:r>
        <w:rPr>
          <w:lang w:val="uk-UA"/>
        </w:rPr>
        <w:t xml:space="preserve"> що проживає по вул.Польова, 11 в с.Переяславське Переяслав-Хмельницького району Київської області</w:t>
      </w:r>
      <w:r w:rsidRPr="00517917">
        <w:rPr>
          <w:lang w:val="uk-UA"/>
        </w:rPr>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w:t>
      </w:r>
      <w:r>
        <w:rPr>
          <w:lang w:val="uk-UA"/>
        </w:rPr>
        <w:t>вул.Дубова в с.Переяславське</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D03D14" w:rsidRDefault="00057F0A" w:rsidP="00057F0A">
      <w:pPr>
        <w:pStyle w:val="a5"/>
        <w:numPr>
          <w:ilvl w:val="0"/>
          <w:numId w:val="41"/>
        </w:numPr>
        <w:ind w:left="0" w:firstLine="360"/>
        <w:jc w:val="both"/>
        <w:rPr>
          <w:lang w:val="uk-UA"/>
        </w:rPr>
      </w:pPr>
      <w:r w:rsidRPr="00D03D14">
        <w:rPr>
          <w:lang w:val="uk-UA"/>
        </w:rPr>
        <w:t xml:space="preserve">Надати дозвіл </w:t>
      </w:r>
      <w:r w:rsidRPr="00517917">
        <w:rPr>
          <w:b/>
          <w:lang w:val="uk-UA"/>
        </w:rPr>
        <w:t>гр.</w:t>
      </w:r>
      <w:r>
        <w:rPr>
          <w:b/>
          <w:lang w:val="uk-UA"/>
        </w:rPr>
        <w:t>Войцях Катерині Григорівні</w:t>
      </w:r>
      <w:r w:rsidRPr="00D03D14">
        <w:rPr>
          <w:b/>
          <w:lang w:val="uk-UA"/>
        </w:rPr>
        <w:t xml:space="preserve"> </w:t>
      </w:r>
      <w:r w:rsidRPr="00D03D14">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Pr>
          <w:color w:val="C00000"/>
          <w:lang w:val="uk-UA"/>
        </w:rPr>
        <w:t>0,2436</w:t>
      </w:r>
      <w:r w:rsidRPr="00D03D14">
        <w:rPr>
          <w:color w:val="C00000"/>
          <w:lang w:val="uk-UA"/>
        </w:rPr>
        <w:t xml:space="preserve"> га,</w:t>
      </w:r>
      <w:r w:rsidRPr="00D03D14">
        <w:rPr>
          <w:lang w:val="uk-UA"/>
        </w:rPr>
        <w:t xml:space="preserve"> розташовану по вул.</w:t>
      </w:r>
      <w:r>
        <w:rPr>
          <w:lang w:val="uk-UA"/>
        </w:rPr>
        <w:t>Дубова в с.Переяславське</w:t>
      </w:r>
      <w:r w:rsidRPr="00D03D14">
        <w:rPr>
          <w:color w:val="C00000"/>
          <w:lang w:val="uk-UA"/>
        </w:rPr>
        <w:t xml:space="preserve"> </w:t>
      </w:r>
      <w:r w:rsidRPr="00D03D14">
        <w:rPr>
          <w:lang w:val="uk-UA"/>
        </w:rPr>
        <w:t>Переяслав-Хмельницького  району Київської  області</w:t>
      </w:r>
      <w:r w:rsidRPr="00D03D14">
        <w:rPr>
          <w:color w:val="C00000"/>
          <w:lang w:val="uk-UA"/>
        </w:rPr>
        <w:t xml:space="preserve">, </w:t>
      </w:r>
      <w:r w:rsidRPr="00D03D14">
        <w:rPr>
          <w:lang w:val="uk-UA"/>
        </w:rPr>
        <w:t xml:space="preserve">(код КВЦПЗ-02.01). </w:t>
      </w:r>
    </w:p>
    <w:p w:rsidR="00057F0A" w:rsidRPr="00517917" w:rsidRDefault="00057F0A" w:rsidP="00057F0A">
      <w:pPr>
        <w:numPr>
          <w:ilvl w:val="0"/>
          <w:numId w:val="41"/>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41"/>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41"/>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41"/>
        </w:numPr>
        <w:ind w:left="0" w:firstLine="360"/>
        <w:contextualSpacing/>
        <w:jc w:val="both"/>
        <w:rPr>
          <w:lang w:val="uk-UA"/>
        </w:rPr>
      </w:pPr>
      <w:r w:rsidRPr="00517917">
        <w:rPr>
          <w:lang w:val="uk-UA"/>
        </w:rPr>
        <w:t xml:space="preserve">Попередити </w:t>
      </w:r>
      <w:r w:rsidRPr="00517917">
        <w:rPr>
          <w:b/>
          <w:lang w:val="uk-UA"/>
        </w:rPr>
        <w:t>гр.</w:t>
      </w:r>
      <w:r>
        <w:rPr>
          <w:b/>
          <w:lang w:val="uk-UA"/>
        </w:rPr>
        <w:t>Войцях Катерину Григорівну</w:t>
      </w:r>
      <w:r w:rsidRPr="00517917">
        <w:rPr>
          <w:b/>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057F0A" w:rsidRPr="00517917" w:rsidRDefault="00057F0A" w:rsidP="00057F0A">
      <w:pPr>
        <w:numPr>
          <w:ilvl w:val="0"/>
          <w:numId w:val="41"/>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Default="00057F0A" w:rsidP="00057F0A">
      <w:pPr>
        <w:rPr>
          <w:lang w:val="uk-UA"/>
        </w:rPr>
      </w:pP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1027–</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sz w:val="22"/>
          <w:szCs w:val="22"/>
          <w:lang w:val="uk-UA"/>
        </w:rPr>
      </w:pPr>
      <w:r>
        <w:rPr>
          <w:b/>
          <w:sz w:val="22"/>
          <w:szCs w:val="22"/>
          <w:lang w:val="uk-UA"/>
        </w:rPr>
        <w:t>11.12.2019</w:t>
      </w:r>
    </w:p>
    <w:p w:rsidR="00057F0A" w:rsidRDefault="00057F0A" w:rsidP="00057F0A">
      <w:pPr>
        <w:rPr>
          <w:b/>
          <w:sz w:val="22"/>
          <w:szCs w:val="22"/>
          <w:lang w:val="uk-UA"/>
        </w:rPr>
      </w:pPr>
    </w:p>
    <w:p w:rsidR="00057F0A" w:rsidRPr="00517917" w:rsidRDefault="00057F0A" w:rsidP="00057F0A">
      <w:pPr>
        <w:jc w:val="center"/>
        <w:rPr>
          <w:sz w:val="28"/>
          <w:szCs w:val="28"/>
          <w:lang w:val="uk-UA"/>
        </w:rPr>
      </w:pPr>
      <w:r w:rsidRPr="00517917">
        <w:rPr>
          <w:noProof/>
          <w:sz w:val="28"/>
          <w:szCs w:val="28"/>
          <w:lang w:val="uk-UA" w:eastAsia="uk-UA"/>
        </w:rPr>
        <w:lastRenderedPageBreak/>
        <w:drawing>
          <wp:inline distT="0" distB="0" distL="0" distR="0" wp14:anchorId="1CC40AC5" wp14:editId="27DDFB43">
            <wp:extent cx="495300" cy="685800"/>
            <wp:effectExtent l="0" t="0" r="0" b="0"/>
            <wp:docPr id="82" name="Рисунок 8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5479AF"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земельної  ділянки гр.</w:t>
            </w:r>
            <w:r>
              <w:rPr>
                <w:b/>
                <w:lang w:val="uk-UA"/>
              </w:rPr>
              <w:t>Зубу Віталію Володимировичу</w:t>
            </w:r>
            <w:r w:rsidRPr="00517917">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w:t>
            </w:r>
            <w:r>
              <w:rPr>
                <w:b/>
                <w:lang w:val="uk-UA"/>
              </w:rPr>
              <w:t>Польова в с.Студеники</w:t>
            </w:r>
            <w:r w:rsidRPr="00517917">
              <w:rPr>
                <w:b/>
                <w:lang w:val="uk-UA"/>
              </w:rPr>
              <w:t xml:space="preserve"> Переяслав-Хмельницького району Київської області.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lang w:val="uk-UA"/>
        </w:rPr>
        <w:t>гр.</w:t>
      </w:r>
      <w:r>
        <w:rPr>
          <w:b/>
          <w:lang w:val="uk-UA"/>
        </w:rPr>
        <w:t>Зуба Віталія Володимировича</w:t>
      </w:r>
      <w:r w:rsidRPr="00517917">
        <w:rPr>
          <w:color w:val="C00000"/>
          <w:lang w:val="uk-UA"/>
        </w:rPr>
        <w:t>,</w:t>
      </w:r>
      <w:r>
        <w:rPr>
          <w:lang w:val="uk-UA"/>
        </w:rPr>
        <w:t xml:space="preserve"> що проживає по вул.Польова, 25 в с.Студеники Переяслав-Хмельницького району Київської області</w:t>
      </w:r>
      <w:r w:rsidRPr="00517917">
        <w:rPr>
          <w:lang w:val="uk-UA"/>
        </w:rPr>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w:t>
      </w:r>
      <w:r>
        <w:rPr>
          <w:lang w:val="uk-UA"/>
        </w:rPr>
        <w:t>вул.Польова в с.Студеники</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D03D14" w:rsidRDefault="00057F0A" w:rsidP="00057F0A">
      <w:pPr>
        <w:pStyle w:val="a5"/>
        <w:numPr>
          <w:ilvl w:val="0"/>
          <w:numId w:val="42"/>
        </w:numPr>
        <w:ind w:left="0" w:firstLine="360"/>
        <w:jc w:val="both"/>
        <w:rPr>
          <w:lang w:val="uk-UA"/>
        </w:rPr>
      </w:pPr>
      <w:r w:rsidRPr="00D03D14">
        <w:rPr>
          <w:lang w:val="uk-UA"/>
        </w:rPr>
        <w:t xml:space="preserve">Надати дозвіл </w:t>
      </w:r>
      <w:r w:rsidRPr="00517917">
        <w:rPr>
          <w:b/>
          <w:lang w:val="uk-UA"/>
        </w:rPr>
        <w:t>гр.</w:t>
      </w:r>
      <w:r>
        <w:rPr>
          <w:b/>
          <w:lang w:val="uk-UA"/>
        </w:rPr>
        <w:t>Зубу Віталію Володимировичу</w:t>
      </w:r>
      <w:r w:rsidRPr="00D03D14">
        <w:rPr>
          <w:b/>
          <w:lang w:val="uk-UA"/>
        </w:rPr>
        <w:t xml:space="preserve"> </w:t>
      </w:r>
      <w:r w:rsidRPr="00D03D14">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Pr>
          <w:color w:val="C00000"/>
          <w:lang w:val="uk-UA"/>
        </w:rPr>
        <w:t>0,1800</w:t>
      </w:r>
      <w:r w:rsidRPr="00D03D14">
        <w:rPr>
          <w:color w:val="C00000"/>
          <w:lang w:val="uk-UA"/>
        </w:rPr>
        <w:t xml:space="preserve"> га,</w:t>
      </w:r>
      <w:r w:rsidRPr="00D03D14">
        <w:rPr>
          <w:lang w:val="uk-UA"/>
        </w:rPr>
        <w:t xml:space="preserve"> розташовану по вул.</w:t>
      </w:r>
      <w:r>
        <w:rPr>
          <w:lang w:val="uk-UA"/>
        </w:rPr>
        <w:t>Польова в с.Студеники</w:t>
      </w:r>
      <w:r w:rsidRPr="00D03D14">
        <w:rPr>
          <w:color w:val="C00000"/>
          <w:lang w:val="uk-UA"/>
        </w:rPr>
        <w:t xml:space="preserve"> </w:t>
      </w:r>
      <w:r w:rsidRPr="00D03D14">
        <w:rPr>
          <w:lang w:val="uk-UA"/>
        </w:rPr>
        <w:t>Переяслав-Хмельницького  району Київської  області</w:t>
      </w:r>
      <w:r w:rsidRPr="00D03D14">
        <w:rPr>
          <w:color w:val="C00000"/>
          <w:lang w:val="uk-UA"/>
        </w:rPr>
        <w:t xml:space="preserve">, </w:t>
      </w:r>
      <w:r w:rsidRPr="00D03D14">
        <w:rPr>
          <w:lang w:val="uk-UA"/>
        </w:rPr>
        <w:t xml:space="preserve">(код КВЦПЗ-02.01). </w:t>
      </w:r>
    </w:p>
    <w:p w:rsidR="00057F0A" w:rsidRPr="00517917" w:rsidRDefault="00057F0A" w:rsidP="00057F0A">
      <w:pPr>
        <w:numPr>
          <w:ilvl w:val="0"/>
          <w:numId w:val="42"/>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42"/>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42"/>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42"/>
        </w:numPr>
        <w:ind w:left="0" w:firstLine="360"/>
        <w:contextualSpacing/>
        <w:jc w:val="both"/>
        <w:rPr>
          <w:lang w:val="uk-UA"/>
        </w:rPr>
      </w:pPr>
      <w:r w:rsidRPr="00517917">
        <w:rPr>
          <w:lang w:val="uk-UA"/>
        </w:rPr>
        <w:t xml:space="preserve">Попередити </w:t>
      </w:r>
      <w:r w:rsidRPr="00517917">
        <w:rPr>
          <w:b/>
          <w:lang w:val="uk-UA"/>
        </w:rPr>
        <w:t>гр.</w:t>
      </w:r>
      <w:r>
        <w:rPr>
          <w:b/>
          <w:lang w:val="uk-UA"/>
        </w:rPr>
        <w:t>Зуба Віталія Володимировича</w:t>
      </w:r>
      <w:r w:rsidRPr="00517917">
        <w:rPr>
          <w:b/>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057F0A" w:rsidRPr="00517917" w:rsidRDefault="00057F0A" w:rsidP="00057F0A">
      <w:pPr>
        <w:numPr>
          <w:ilvl w:val="0"/>
          <w:numId w:val="42"/>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Default="00057F0A" w:rsidP="00057F0A">
      <w:pPr>
        <w:rPr>
          <w:lang w:val="uk-UA"/>
        </w:rPr>
      </w:pP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1028–</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Default="00057F0A" w:rsidP="00057F0A">
      <w:pPr>
        <w:rPr>
          <w:b/>
          <w:sz w:val="22"/>
          <w:szCs w:val="22"/>
          <w:lang w:val="uk-UA"/>
        </w:rPr>
      </w:pPr>
      <w:r>
        <w:rPr>
          <w:b/>
          <w:sz w:val="22"/>
          <w:szCs w:val="22"/>
          <w:lang w:val="uk-UA"/>
        </w:rPr>
        <w:t>11.12.2019</w:t>
      </w: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Pr="00517917" w:rsidRDefault="006A6451" w:rsidP="00057F0A">
      <w:pPr>
        <w:rPr>
          <w:b/>
          <w:sz w:val="22"/>
          <w:szCs w:val="22"/>
          <w:lang w:val="uk-UA"/>
        </w:rPr>
      </w:pPr>
    </w:p>
    <w:p w:rsidR="00057F0A" w:rsidRDefault="00057F0A" w:rsidP="00057F0A">
      <w:pPr>
        <w:rPr>
          <w:b/>
          <w:sz w:val="22"/>
          <w:szCs w:val="22"/>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09FD0F10" wp14:editId="4C37847F">
            <wp:extent cx="495300" cy="685800"/>
            <wp:effectExtent l="0" t="0" r="0" b="0"/>
            <wp:docPr id="85" name="Рисунок 8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земельної  ділянки гр.</w:t>
            </w:r>
            <w:r>
              <w:rPr>
                <w:b/>
                <w:lang w:val="uk-UA"/>
              </w:rPr>
              <w:t>Вакуленко Ніні Іванівні</w:t>
            </w:r>
            <w:r w:rsidRPr="00517917">
              <w:rPr>
                <w:b/>
                <w:lang w:val="uk-UA"/>
              </w:rPr>
              <w:t xml:space="preserve">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w:t>
            </w:r>
            <w:r>
              <w:rPr>
                <w:b/>
                <w:lang w:val="uk-UA"/>
              </w:rPr>
              <w:t>Молодіжна-2 в с.Студеники</w:t>
            </w:r>
            <w:r w:rsidRPr="00517917">
              <w:rPr>
                <w:b/>
                <w:lang w:val="uk-UA"/>
              </w:rPr>
              <w:t xml:space="preserve"> Переяслав-Хмельницького району Київської області.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lang w:val="uk-UA"/>
        </w:rPr>
        <w:t>гр.</w:t>
      </w:r>
      <w:r>
        <w:rPr>
          <w:b/>
          <w:lang w:val="uk-UA"/>
        </w:rPr>
        <w:t>Вакуленко Ніни Іванівни</w:t>
      </w:r>
      <w:r w:rsidRPr="00517917">
        <w:rPr>
          <w:color w:val="C00000"/>
          <w:lang w:val="uk-UA"/>
        </w:rPr>
        <w:t>,</w:t>
      </w:r>
      <w:r>
        <w:rPr>
          <w:lang w:val="uk-UA"/>
        </w:rPr>
        <w:t xml:space="preserve"> що проживає по вул.Польова, 23 в с.Студеники Переяслав-Хмельницького району Київської області</w:t>
      </w:r>
      <w:r w:rsidRPr="00517917">
        <w:rPr>
          <w:lang w:val="uk-UA"/>
        </w:rPr>
        <w:t xml:space="preserve">,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w:t>
      </w:r>
      <w:r>
        <w:rPr>
          <w:lang w:val="uk-UA"/>
        </w:rPr>
        <w:t>вул.Молодіжна-2 в с.Студеники</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D03D14" w:rsidRDefault="00057F0A" w:rsidP="00057F0A">
      <w:pPr>
        <w:pStyle w:val="a5"/>
        <w:numPr>
          <w:ilvl w:val="0"/>
          <w:numId w:val="48"/>
        </w:numPr>
        <w:ind w:left="0" w:firstLine="360"/>
        <w:jc w:val="both"/>
        <w:rPr>
          <w:lang w:val="uk-UA"/>
        </w:rPr>
      </w:pPr>
      <w:r w:rsidRPr="00D03D14">
        <w:rPr>
          <w:lang w:val="uk-UA"/>
        </w:rPr>
        <w:t xml:space="preserve">Надати дозвіл </w:t>
      </w:r>
      <w:r w:rsidRPr="00517917">
        <w:rPr>
          <w:b/>
          <w:lang w:val="uk-UA"/>
        </w:rPr>
        <w:t>гр.</w:t>
      </w:r>
      <w:r>
        <w:rPr>
          <w:b/>
          <w:lang w:val="uk-UA"/>
        </w:rPr>
        <w:t>Вакуленко Ніні Іванівні</w:t>
      </w:r>
      <w:r w:rsidRPr="00D03D14">
        <w:rPr>
          <w:b/>
          <w:lang w:val="uk-UA"/>
        </w:rPr>
        <w:t xml:space="preserve"> </w:t>
      </w:r>
      <w:r w:rsidRPr="00D03D14">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w:t>
      </w:r>
      <w:r>
        <w:rPr>
          <w:color w:val="C00000"/>
          <w:lang w:val="uk-UA"/>
        </w:rPr>
        <w:t>0,2500</w:t>
      </w:r>
      <w:r w:rsidRPr="00D03D14">
        <w:rPr>
          <w:color w:val="C00000"/>
          <w:lang w:val="uk-UA"/>
        </w:rPr>
        <w:t xml:space="preserve"> га,</w:t>
      </w:r>
      <w:r w:rsidRPr="00D03D14">
        <w:rPr>
          <w:lang w:val="uk-UA"/>
        </w:rPr>
        <w:t xml:space="preserve"> розташовану по вул.</w:t>
      </w:r>
      <w:r>
        <w:rPr>
          <w:lang w:val="uk-UA"/>
        </w:rPr>
        <w:t>Молодіжна-2 в с.Студеники</w:t>
      </w:r>
      <w:r w:rsidRPr="00D03D14">
        <w:rPr>
          <w:color w:val="C00000"/>
          <w:lang w:val="uk-UA"/>
        </w:rPr>
        <w:t xml:space="preserve"> </w:t>
      </w:r>
      <w:r w:rsidRPr="00D03D14">
        <w:rPr>
          <w:lang w:val="uk-UA"/>
        </w:rPr>
        <w:t>Переяслав-Хмельницького  району Київської  області</w:t>
      </w:r>
      <w:r w:rsidRPr="00D03D14">
        <w:rPr>
          <w:color w:val="C00000"/>
          <w:lang w:val="uk-UA"/>
        </w:rPr>
        <w:t xml:space="preserve">, </w:t>
      </w:r>
      <w:r w:rsidRPr="00D03D14">
        <w:rPr>
          <w:lang w:val="uk-UA"/>
        </w:rPr>
        <w:t xml:space="preserve">(код КВЦПЗ-02.01). </w:t>
      </w:r>
    </w:p>
    <w:p w:rsidR="00057F0A" w:rsidRPr="00517917" w:rsidRDefault="00057F0A" w:rsidP="00057F0A">
      <w:pPr>
        <w:numPr>
          <w:ilvl w:val="0"/>
          <w:numId w:val="48"/>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48"/>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48"/>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48"/>
        </w:numPr>
        <w:ind w:left="0" w:firstLine="360"/>
        <w:contextualSpacing/>
        <w:jc w:val="both"/>
        <w:rPr>
          <w:lang w:val="uk-UA"/>
        </w:rPr>
      </w:pPr>
      <w:r w:rsidRPr="00517917">
        <w:rPr>
          <w:lang w:val="uk-UA"/>
        </w:rPr>
        <w:t xml:space="preserve">Попередити </w:t>
      </w:r>
      <w:r w:rsidRPr="00517917">
        <w:rPr>
          <w:b/>
          <w:lang w:val="uk-UA"/>
        </w:rPr>
        <w:t>гр.</w:t>
      </w:r>
      <w:r>
        <w:rPr>
          <w:b/>
          <w:lang w:val="uk-UA"/>
        </w:rPr>
        <w:t>Вакуленко Ніну Іванівну</w:t>
      </w:r>
      <w:r w:rsidRPr="00517917">
        <w:rPr>
          <w:b/>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057F0A" w:rsidRPr="00517917" w:rsidRDefault="00057F0A" w:rsidP="00057F0A">
      <w:pPr>
        <w:numPr>
          <w:ilvl w:val="0"/>
          <w:numId w:val="48"/>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Default="00057F0A" w:rsidP="00057F0A">
      <w:pPr>
        <w:rPr>
          <w:lang w:val="uk-UA"/>
        </w:rPr>
      </w:pP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1029–</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Default="00057F0A" w:rsidP="00057F0A">
      <w:pPr>
        <w:rPr>
          <w:b/>
          <w:sz w:val="22"/>
          <w:szCs w:val="22"/>
          <w:lang w:val="uk-UA"/>
        </w:rPr>
      </w:pPr>
      <w:r>
        <w:rPr>
          <w:b/>
          <w:sz w:val="22"/>
          <w:szCs w:val="22"/>
          <w:lang w:val="uk-UA"/>
        </w:rPr>
        <w:t>11.12.2019</w:t>
      </w: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Pr="00517917" w:rsidRDefault="006A6451" w:rsidP="00057F0A">
      <w:pPr>
        <w:rPr>
          <w:b/>
          <w:sz w:val="22"/>
          <w:szCs w:val="22"/>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08E2D202" wp14:editId="009F505A">
            <wp:extent cx="495300" cy="685800"/>
            <wp:effectExtent l="0" t="0" r="0" b="0"/>
            <wp:docPr id="73" name="Рисунок 7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4B7B35"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Зубу Віталію Володимировичу</w:t>
            </w:r>
            <w:r w:rsidRPr="00517917">
              <w:rPr>
                <w:b/>
                <w:lang w:val="uk-UA"/>
              </w:rPr>
              <w:t xml:space="preserve"> для  ведення особистого селянського господарства </w:t>
            </w:r>
            <w:r>
              <w:rPr>
                <w:b/>
                <w:lang w:val="uk-UA"/>
              </w:rPr>
              <w:t>в</w:t>
            </w:r>
            <w:r w:rsidRPr="00517917">
              <w:rPr>
                <w:b/>
                <w:lang w:val="uk-UA"/>
              </w:rPr>
              <w:t xml:space="preserve"> с.</w:t>
            </w:r>
            <w:r>
              <w:rPr>
                <w:b/>
                <w:lang w:val="uk-UA"/>
              </w:rPr>
              <w:t>Студеники</w:t>
            </w:r>
            <w:r w:rsidRPr="00517917">
              <w:rPr>
                <w:b/>
                <w:lang w:val="uk-UA"/>
              </w:rPr>
              <w:t xml:space="preserve"> 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Зуба Віталія Володимировича</w:t>
      </w:r>
      <w:r w:rsidRPr="00517917">
        <w:rPr>
          <w:b/>
          <w:color w:val="C00000"/>
          <w:lang w:val="uk-UA"/>
        </w:rPr>
        <w:t>,</w:t>
      </w:r>
      <w:r>
        <w:rPr>
          <w:lang w:val="uk-UA"/>
        </w:rPr>
        <w:t xml:space="preserve"> що проживає по вул.Польова, 25 в с.Студеники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Студеники</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17917" w:rsidRDefault="00057F0A" w:rsidP="00057F0A">
      <w:pPr>
        <w:numPr>
          <w:ilvl w:val="0"/>
          <w:numId w:val="12"/>
        </w:numPr>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Зубу  Віталію Володимировичу</w:t>
      </w:r>
      <w:r w:rsidRPr="00517917">
        <w:rPr>
          <w:b/>
          <w:color w:val="C00000"/>
          <w:lang w:val="uk-UA"/>
        </w:rPr>
        <w:t xml:space="preserve"> </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4200</w:t>
      </w:r>
      <w:r w:rsidRPr="00517917">
        <w:rPr>
          <w:color w:val="C00000"/>
          <w:lang w:val="uk-UA"/>
        </w:rPr>
        <w:t xml:space="preserve"> га,</w:t>
      </w:r>
      <w:r w:rsidRPr="00517917">
        <w:rPr>
          <w:lang w:val="uk-UA"/>
        </w:rPr>
        <w:t xml:space="preserve"> розташовану</w:t>
      </w:r>
      <w:r>
        <w:rPr>
          <w:lang w:val="uk-UA"/>
        </w:rPr>
        <w:t xml:space="preserve"> в </w:t>
      </w:r>
      <w:r w:rsidRPr="00517917">
        <w:rPr>
          <w:color w:val="C00000"/>
          <w:lang w:val="uk-UA"/>
        </w:rPr>
        <w:t>с.</w:t>
      </w:r>
      <w:r>
        <w:rPr>
          <w:color w:val="C00000"/>
          <w:lang w:val="uk-UA"/>
        </w:rPr>
        <w:t>Студеники</w:t>
      </w:r>
      <w:r w:rsidRPr="00517917">
        <w:rPr>
          <w:color w:val="C00000"/>
          <w:lang w:val="uk-UA"/>
        </w:rPr>
        <w:t xml:space="preserve">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057F0A" w:rsidRPr="00517917" w:rsidRDefault="00057F0A" w:rsidP="00057F0A">
      <w:pPr>
        <w:numPr>
          <w:ilvl w:val="0"/>
          <w:numId w:val="12"/>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12"/>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12"/>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12"/>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Зуба Віталія Володимировича</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12"/>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1030–</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lang w:val="uk-UA"/>
        </w:rPr>
      </w:pPr>
    </w:p>
    <w:p w:rsidR="00057F0A" w:rsidRPr="00517917" w:rsidRDefault="00057F0A" w:rsidP="00057F0A">
      <w:pPr>
        <w:rPr>
          <w:b/>
          <w:sz w:val="22"/>
          <w:szCs w:val="22"/>
          <w:lang w:val="uk-UA"/>
        </w:rPr>
      </w:pPr>
    </w:p>
    <w:p w:rsidR="00057F0A" w:rsidRPr="009A24A6" w:rsidRDefault="00057F0A" w:rsidP="00057F0A">
      <w:pPr>
        <w:rPr>
          <w:b/>
          <w:sz w:val="22"/>
          <w:szCs w:val="22"/>
          <w:highlight w:val="lightGray"/>
          <w:lang w:val="uk-UA"/>
        </w:rPr>
      </w:pPr>
    </w:p>
    <w:p w:rsidR="00057F0A" w:rsidRPr="009A24A6" w:rsidRDefault="00057F0A" w:rsidP="00057F0A">
      <w:pPr>
        <w:rPr>
          <w:b/>
          <w:sz w:val="22"/>
          <w:szCs w:val="22"/>
          <w:highlight w:val="lightGray"/>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7ADA33F4" wp14:editId="20081EBD">
            <wp:extent cx="495300" cy="685800"/>
            <wp:effectExtent l="0" t="0" r="0" b="0"/>
            <wp:docPr id="74" name="Рисунок 7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4B7B35"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Ісаєнко Катерині Григорівні</w:t>
            </w:r>
            <w:r w:rsidRPr="00517917">
              <w:rPr>
                <w:b/>
                <w:lang w:val="uk-UA"/>
              </w:rPr>
              <w:t xml:space="preserve"> для  ведення особистого селянського господарства </w:t>
            </w:r>
            <w:r>
              <w:rPr>
                <w:b/>
                <w:lang w:val="uk-UA"/>
              </w:rPr>
              <w:t>в</w:t>
            </w:r>
            <w:r w:rsidRPr="00517917">
              <w:rPr>
                <w:b/>
                <w:lang w:val="uk-UA"/>
              </w:rPr>
              <w:t xml:space="preserve"> с.</w:t>
            </w:r>
            <w:r>
              <w:rPr>
                <w:b/>
                <w:lang w:val="uk-UA"/>
              </w:rPr>
              <w:t>Студеники</w:t>
            </w:r>
            <w:r w:rsidRPr="00517917">
              <w:rPr>
                <w:b/>
                <w:lang w:val="uk-UA"/>
              </w:rPr>
              <w:t xml:space="preserve"> 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Ісаєнко Катерини Григорівни</w:t>
      </w:r>
      <w:r w:rsidRPr="00517917">
        <w:rPr>
          <w:b/>
          <w:color w:val="C00000"/>
          <w:lang w:val="uk-UA"/>
        </w:rPr>
        <w:t>,</w:t>
      </w:r>
      <w:r>
        <w:rPr>
          <w:lang w:val="uk-UA"/>
        </w:rPr>
        <w:t xml:space="preserve"> що проживає по вул.Корзуна, 15 кв.16  в с.Студеники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Студеники</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17917" w:rsidRDefault="00057F0A" w:rsidP="00057F0A">
      <w:pPr>
        <w:numPr>
          <w:ilvl w:val="0"/>
          <w:numId w:val="34"/>
        </w:numPr>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Ісаєнко Катерині Григорівні</w:t>
      </w:r>
      <w:r w:rsidRPr="00517917">
        <w:rPr>
          <w:b/>
          <w:color w:val="C00000"/>
          <w:lang w:val="uk-UA"/>
        </w:rPr>
        <w:t xml:space="preserve"> </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2500</w:t>
      </w:r>
      <w:r w:rsidRPr="00517917">
        <w:rPr>
          <w:color w:val="C00000"/>
          <w:lang w:val="uk-UA"/>
        </w:rPr>
        <w:t xml:space="preserve"> га,</w:t>
      </w:r>
      <w:r w:rsidRPr="00517917">
        <w:rPr>
          <w:lang w:val="uk-UA"/>
        </w:rPr>
        <w:t xml:space="preserve"> розташовану</w:t>
      </w:r>
      <w:r>
        <w:rPr>
          <w:lang w:val="uk-UA"/>
        </w:rPr>
        <w:t xml:space="preserve"> в </w:t>
      </w:r>
      <w:r w:rsidRPr="00517917">
        <w:rPr>
          <w:color w:val="C00000"/>
          <w:lang w:val="uk-UA"/>
        </w:rPr>
        <w:t>с.</w:t>
      </w:r>
      <w:r>
        <w:rPr>
          <w:color w:val="C00000"/>
          <w:lang w:val="uk-UA"/>
        </w:rPr>
        <w:t>Студеники</w:t>
      </w:r>
      <w:r w:rsidRPr="00517917">
        <w:rPr>
          <w:color w:val="C00000"/>
          <w:lang w:val="uk-UA"/>
        </w:rPr>
        <w:t xml:space="preserve">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057F0A" w:rsidRPr="00517917" w:rsidRDefault="00057F0A" w:rsidP="00057F0A">
      <w:pPr>
        <w:numPr>
          <w:ilvl w:val="0"/>
          <w:numId w:val="34"/>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34"/>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34"/>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4D5E18" w:rsidRDefault="00057F0A" w:rsidP="00057F0A">
      <w:pPr>
        <w:numPr>
          <w:ilvl w:val="0"/>
          <w:numId w:val="34"/>
        </w:numPr>
        <w:ind w:left="0" w:firstLine="360"/>
        <w:contextualSpacing/>
        <w:jc w:val="both"/>
        <w:rPr>
          <w:lang w:val="uk-UA"/>
        </w:rPr>
      </w:pPr>
      <w:r w:rsidRPr="004D5E18">
        <w:rPr>
          <w:lang w:val="uk-UA"/>
        </w:rPr>
        <w:t xml:space="preserve">Попередити </w:t>
      </w:r>
      <w:r w:rsidRPr="004D5E18">
        <w:rPr>
          <w:b/>
          <w:color w:val="C00000"/>
          <w:lang w:val="uk-UA"/>
        </w:rPr>
        <w:t xml:space="preserve">гр.Ісаєнко Катерину Григорівну </w:t>
      </w:r>
      <w:r w:rsidRPr="004D5E18">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34"/>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1031–</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Default="00057F0A" w:rsidP="00057F0A">
      <w:pPr>
        <w:rPr>
          <w:b/>
          <w:lang w:val="uk-UA"/>
        </w:rPr>
      </w:pPr>
    </w:p>
    <w:p w:rsidR="006A6451" w:rsidRDefault="006A6451" w:rsidP="00057F0A">
      <w:pPr>
        <w:rPr>
          <w:b/>
          <w:lang w:val="uk-UA"/>
        </w:rPr>
      </w:pPr>
    </w:p>
    <w:p w:rsidR="006A6451" w:rsidRDefault="006A6451" w:rsidP="00057F0A">
      <w:pPr>
        <w:rPr>
          <w:b/>
          <w:lang w:val="uk-UA"/>
        </w:rPr>
      </w:pPr>
    </w:p>
    <w:p w:rsidR="006A6451" w:rsidRDefault="006A6451" w:rsidP="00057F0A">
      <w:pPr>
        <w:rPr>
          <w:b/>
          <w:lang w:val="uk-UA"/>
        </w:rPr>
      </w:pPr>
    </w:p>
    <w:p w:rsidR="006A6451" w:rsidRDefault="006A6451" w:rsidP="00057F0A">
      <w:pPr>
        <w:rPr>
          <w:b/>
          <w:lang w:val="uk-UA"/>
        </w:rPr>
      </w:pPr>
    </w:p>
    <w:p w:rsidR="006A6451" w:rsidRDefault="006A6451" w:rsidP="00057F0A">
      <w:pPr>
        <w:rPr>
          <w:b/>
          <w:lang w:val="uk-UA"/>
        </w:rPr>
      </w:pPr>
    </w:p>
    <w:p w:rsidR="006A6451" w:rsidRPr="00517917" w:rsidRDefault="006A6451" w:rsidP="00057F0A">
      <w:pPr>
        <w:rPr>
          <w:b/>
          <w:lang w:val="uk-UA"/>
        </w:rPr>
      </w:pPr>
    </w:p>
    <w:p w:rsidR="00057F0A" w:rsidRPr="00517917" w:rsidRDefault="00057F0A" w:rsidP="00057F0A">
      <w:pPr>
        <w:rPr>
          <w:b/>
          <w:sz w:val="22"/>
          <w:szCs w:val="22"/>
          <w:lang w:val="uk-UA"/>
        </w:rPr>
      </w:pPr>
    </w:p>
    <w:p w:rsidR="00057F0A" w:rsidRPr="009A24A6" w:rsidRDefault="00057F0A" w:rsidP="00057F0A">
      <w:pPr>
        <w:rPr>
          <w:b/>
          <w:sz w:val="22"/>
          <w:szCs w:val="22"/>
          <w:highlight w:val="lightGray"/>
          <w:lang w:val="uk-UA"/>
        </w:rPr>
      </w:pPr>
    </w:p>
    <w:p w:rsidR="00057F0A" w:rsidRPr="009A24A6" w:rsidRDefault="00057F0A" w:rsidP="00057F0A">
      <w:pPr>
        <w:rPr>
          <w:b/>
          <w:sz w:val="22"/>
          <w:szCs w:val="22"/>
          <w:highlight w:val="lightGray"/>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Pr="00517917" w:rsidRDefault="00057F0A" w:rsidP="00057F0A">
      <w:pPr>
        <w:jc w:val="center"/>
        <w:rPr>
          <w:sz w:val="28"/>
          <w:szCs w:val="28"/>
          <w:lang w:val="uk-UA"/>
        </w:rPr>
      </w:pPr>
      <w:r w:rsidRPr="00517917">
        <w:rPr>
          <w:noProof/>
          <w:sz w:val="28"/>
          <w:szCs w:val="28"/>
          <w:lang w:val="uk-UA" w:eastAsia="uk-UA"/>
        </w:rPr>
        <w:lastRenderedPageBreak/>
        <w:drawing>
          <wp:inline distT="0" distB="0" distL="0" distR="0" wp14:anchorId="72900ADB" wp14:editId="1AFD575E">
            <wp:extent cx="495300" cy="685800"/>
            <wp:effectExtent l="0" t="0" r="0" b="0"/>
            <wp:docPr id="75" name="Рисунок 7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Сиверін Світлані  Григорівні</w:t>
            </w:r>
            <w:r w:rsidRPr="00517917">
              <w:rPr>
                <w:b/>
                <w:lang w:val="uk-UA"/>
              </w:rPr>
              <w:t xml:space="preserve"> для  ведення особистого селянського господарства </w:t>
            </w:r>
            <w:r>
              <w:rPr>
                <w:b/>
                <w:lang w:val="uk-UA"/>
              </w:rPr>
              <w:t>в</w:t>
            </w:r>
            <w:r w:rsidRPr="00517917">
              <w:rPr>
                <w:b/>
                <w:lang w:val="uk-UA"/>
              </w:rPr>
              <w:t xml:space="preserve"> с.</w:t>
            </w:r>
            <w:r>
              <w:rPr>
                <w:b/>
                <w:lang w:val="uk-UA"/>
              </w:rPr>
              <w:t>Студеники</w:t>
            </w:r>
            <w:r w:rsidRPr="00517917">
              <w:rPr>
                <w:b/>
                <w:lang w:val="uk-UA"/>
              </w:rPr>
              <w:t xml:space="preserve"> 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Сиверін Світлани Григорівни</w:t>
      </w:r>
      <w:r w:rsidRPr="00517917">
        <w:rPr>
          <w:b/>
          <w:color w:val="C00000"/>
          <w:lang w:val="uk-UA"/>
        </w:rPr>
        <w:t>,</w:t>
      </w:r>
      <w:r>
        <w:rPr>
          <w:lang w:val="uk-UA"/>
        </w:rPr>
        <w:t xml:space="preserve"> що проживає по вул.Корзуна, 15 кв.16  в с.Студеники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Студеники</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17917" w:rsidRDefault="00057F0A" w:rsidP="00057F0A">
      <w:pPr>
        <w:numPr>
          <w:ilvl w:val="0"/>
          <w:numId w:val="35"/>
        </w:numPr>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Сиверін Світлані Григорівні</w:t>
      </w:r>
      <w:r w:rsidRPr="00517917">
        <w:rPr>
          <w:b/>
          <w:color w:val="C00000"/>
          <w:lang w:val="uk-UA"/>
        </w:rPr>
        <w:t xml:space="preserve"> </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3000</w:t>
      </w:r>
      <w:r w:rsidRPr="00517917">
        <w:rPr>
          <w:color w:val="C00000"/>
          <w:lang w:val="uk-UA"/>
        </w:rPr>
        <w:t xml:space="preserve"> га,</w:t>
      </w:r>
      <w:r w:rsidRPr="00517917">
        <w:rPr>
          <w:lang w:val="uk-UA"/>
        </w:rPr>
        <w:t xml:space="preserve"> розташовану</w:t>
      </w:r>
      <w:r>
        <w:rPr>
          <w:lang w:val="uk-UA"/>
        </w:rPr>
        <w:t xml:space="preserve"> в </w:t>
      </w:r>
      <w:r w:rsidRPr="00517917">
        <w:rPr>
          <w:color w:val="C00000"/>
          <w:lang w:val="uk-UA"/>
        </w:rPr>
        <w:t>с.</w:t>
      </w:r>
      <w:r>
        <w:rPr>
          <w:color w:val="C00000"/>
          <w:lang w:val="uk-UA"/>
        </w:rPr>
        <w:t>Студеники</w:t>
      </w:r>
      <w:r w:rsidRPr="00517917">
        <w:rPr>
          <w:color w:val="C00000"/>
          <w:lang w:val="uk-UA"/>
        </w:rPr>
        <w:t xml:space="preserve">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057F0A" w:rsidRPr="00517917" w:rsidRDefault="00057F0A" w:rsidP="00057F0A">
      <w:pPr>
        <w:numPr>
          <w:ilvl w:val="0"/>
          <w:numId w:val="35"/>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35"/>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35"/>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35"/>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Сиверін Світлану Григорівну</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35"/>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1032–</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lang w:val="uk-UA"/>
        </w:rPr>
      </w:pPr>
    </w:p>
    <w:p w:rsidR="00057F0A" w:rsidRPr="00517917" w:rsidRDefault="00057F0A" w:rsidP="00057F0A">
      <w:pPr>
        <w:rPr>
          <w:b/>
          <w:sz w:val="22"/>
          <w:szCs w:val="22"/>
          <w:lang w:val="uk-UA"/>
        </w:rPr>
      </w:pPr>
    </w:p>
    <w:p w:rsidR="00057F0A" w:rsidRPr="009A24A6" w:rsidRDefault="00057F0A" w:rsidP="00057F0A">
      <w:pPr>
        <w:rPr>
          <w:b/>
          <w:sz w:val="22"/>
          <w:szCs w:val="22"/>
          <w:highlight w:val="lightGray"/>
          <w:lang w:val="uk-UA"/>
        </w:rPr>
      </w:pPr>
    </w:p>
    <w:p w:rsidR="00057F0A" w:rsidRPr="009A24A6" w:rsidRDefault="00057F0A" w:rsidP="00057F0A">
      <w:pPr>
        <w:rPr>
          <w:b/>
          <w:sz w:val="22"/>
          <w:szCs w:val="22"/>
          <w:highlight w:val="lightGray"/>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040D6288" wp14:editId="1089A36C">
            <wp:extent cx="495300" cy="685800"/>
            <wp:effectExtent l="0" t="0" r="0" b="0"/>
            <wp:docPr id="76" name="Рисунок 7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4B7B35"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Гераську Івану Миколайовичу</w:t>
            </w:r>
            <w:r w:rsidRPr="00517917">
              <w:rPr>
                <w:b/>
                <w:lang w:val="uk-UA"/>
              </w:rPr>
              <w:t xml:space="preserve"> для  ведення особистого селянського господарства </w:t>
            </w:r>
            <w:r>
              <w:rPr>
                <w:b/>
                <w:lang w:val="uk-UA"/>
              </w:rPr>
              <w:t>в</w:t>
            </w:r>
            <w:r w:rsidRPr="00517917">
              <w:rPr>
                <w:b/>
                <w:lang w:val="uk-UA"/>
              </w:rPr>
              <w:t xml:space="preserve"> с.</w:t>
            </w:r>
            <w:r>
              <w:rPr>
                <w:b/>
                <w:lang w:val="uk-UA"/>
              </w:rPr>
              <w:t>Студеники</w:t>
            </w:r>
            <w:r w:rsidRPr="00517917">
              <w:rPr>
                <w:b/>
                <w:lang w:val="uk-UA"/>
              </w:rPr>
              <w:t xml:space="preserve"> 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Гераська Івана Миколайовича</w:t>
      </w:r>
      <w:r w:rsidRPr="00517917">
        <w:rPr>
          <w:b/>
          <w:color w:val="C00000"/>
          <w:lang w:val="uk-UA"/>
        </w:rPr>
        <w:t>,</w:t>
      </w:r>
      <w:r>
        <w:rPr>
          <w:lang w:val="uk-UA"/>
        </w:rPr>
        <w:t xml:space="preserve"> що проживає по вул.Шкільна, 23 в с.Студеники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Студеники</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17917" w:rsidRDefault="00057F0A" w:rsidP="00057F0A">
      <w:pPr>
        <w:numPr>
          <w:ilvl w:val="0"/>
          <w:numId w:val="36"/>
        </w:numPr>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Гераську Івану Миколайовичу</w:t>
      </w:r>
      <w:r w:rsidRPr="00517917">
        <w:rPr>
          <w:b/>
          <w:color w:val="C00000"/>
          <w:lang w:val="uk-UA"/>
        </w:rPr>
        <w:t xml:space="preserve"> </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3500</w:t>
      </w:r>
      <w:r w:rsidRPr="00517917">
        <w:rPr>
          <w:color w:val="C00000"/>
          <w:lang w:val="uk-UA"/>
        </w:rPr>
        <w:t xml:space="preserve"> га,</w:t>
      </w:r>
      <w:r w:rsidRPr="00517917">
        <w:rPr>
          <w:lang w:val="uk-UA"/>
        </w:rPr>
        <w:t xml:space="preserve"> розташовану</w:t>
      </w:r>
      <w:r>
        <w:rPr>
          <w:lang w:val="uk-UA"/>
        </w:rPr>
        <w:t xml:space="preserve"> в </w:t>
      </w:r>
      <w:r w:rsidRPr="00517917">
        <w:rPr>
          <w:color w:val="C00000"/>
          <w:lang w:val="uk-UA"/>
        </w:rPr>
        <w:t>с.</w:t>
      </w:r>
      <w:r>
        <w:rPr>
          <w:color w:val="C00000"/>
          <w:lang w:val="uk-UA"/>
        </w:rPr>
        <w:t>Студеники</w:t>
      </w:r>
      <w:r w:rsidRPr="00517917">
        <w:rPr>
          <w:color w:val="C00000"/>
          <w:lang w:val="uk-UA"/>
        </w:rPr>
        <w:t xml:space="preserve">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057F0A" w:rsidRPr="00517917" w:rsidRDefault="00057F0A" w:rsidP="00057F0A">
      <w:pPr>
        <w:numPr>
          <w:ilvl w:val="0"/>
          <w:numId w:val="36"/>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36"/>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36"/>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36"/>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Гераська Івана Миколайовича</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36"/>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1033–</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lang w:val="uk-UA"/>
        </w:rPr>
      </w:pPr>
    </w:p>
    <w:p w:rsidR="00057F0A" w:rsidRPr="00517917" w:rsidRDefault="00057F0A" w:rsidP="00057F0A">
      <w:pPr>
        <w:rPr>
          <w:b/>
          <w:sz w:val="22"/>
          <w:szCs w:val="22"/>
          <w:lang w:val="uk-UA"/>
        </w:rPr>
      </w:pPr>
    </w:p>
    <w:p w:rsidR="00057F0A" w:rsidRPr="009A24A6" w:rsidRDefault="00057F0A" w:rsidP="00057F0A">
      <w:pPr>
        <w:rPr>
          <w:b/>
          <w:sz w:val="22"/>
          <w:szCs w:val="22"/>
          <w:highlight w:val="lightGray"/>
          <w:lang w:val="uk-UA"/>
        </w:rPr>
      </w:pPr>
    </w:p>
    <w:p w:rsidR="00057F0A" w:rsidRPr="009A24A6" w:rsidRDefault="00057F0A" w:rsidP="00057F0A">
      <w:pPr>
        <w:rPr>
          <w:b/>
          <w:sz w:val="22"/>
          <w:szCs w:val="22"/>
          <w:highlight w:val="lightGray"/>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Pr="00517917" w:rsidRDefault="00057F0A" w:rsidP="00057F0A">
      <w:pPr>
        <w:jc w:val="center"/>
        <w:rPr>
          <w:sz w:val="28"/>
          <w:szCs w:val="28"/>
          <w:lang w:val="uk-UA"/>
        </w:rPr>
      </w:pPr>
      <w:r w:rsidRPr="00517917">
        <w:rPr>
          <w:noProof/>
          <w:sz w:val="28"/>
          <w:szCs w:val="28"/>
          <w:lang w:val="uk-UA" w:eastAsia="uk-UA"/>
        </w:rPr>
        <w:lastRenderedPageBreak/>
        <w:drawing>
          <wp:inline distT="0" distB="0" distL="0" distR="0" wp14:anchorId="0B4F1990" wp14:editId="74946D0B">
            <wp:extent cx="495300" cy="685800"/>
            <wp:effectExtent l="0" t="0" r="0" b="0"/>
            <wp:docPr id="62" name="Рисунок 6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Рокитній Лідії Анатоліївні</w:t>
            </w:r>
            <w:r w:rsidRPr="00517917">
              <w:rPr>
                <w:b/>
                <w:lang w:val="uk-UA"/>
              </w:rPr>
              <w:t xml:space="preserve"> для  ведення особистого селянського господарства </w:t>
            </w:r>
            <w:r>
              <w:rPr>
                <w:b/>
                <w:lang w:val="uk-UA"/>
              </w:rPr>
              <w:t>по вул.Центральній, 101 в</w:t>
            </w:r>
            <w:r w:rsidRPr="00517917">
              <w:rPr>
                <w:b/>
                <w:lang w:val="uk-UA"/>
              </w:rPr>
              <w:t xml:space="preserve"> с.</w:t>
            </w:r>
            <w:r>
              <w:rPr>
                <w:b/>
                <w:lang w:val="uk-UA"/>
              </w:rPr>
              <w:t>Соснова</w:t>
            </w:r>
            <w:r w:rsidRPr="00517917">
              <w:rPr>
                <w:b/>
                <w:lang w:val="uk-UA"/>
              </w:rPr>
              <w:t xml:space="preserve"> 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Рокитної Лідії Анатоліївни</w:t>
      </w:r>
      <w:r w:rsidRPr="00517917">
        <w:rPr>
          <w:b/>
          <w:color w:val="C00000"/>
          <w:lang w:val="uk-UA"/>
        </w:rPr>
        <w:t>,</w:t>
      </w:r>
      <w:r>
        <w:rPr>
          <w:lang w:val="uk-UA"/>
        </w:rPr>
        <w:t xml:space="preserve"> що проживає по вул.Центральній, 101 в с.Соснова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по вул.Центральній, 101 в </w:t>
      </w:r>
      <w:r w:rsidRPr="00517917">
        <w:rPr>
          <w:lang w:val="uk-UA"/>
        </w:rPr>
        <w:t>с.</w:t>
      </w:r>
      <w:r>
        <w:rPr>
          <w:lang w:val="uk-UA"/>
        </w:rPr>
        <w:t>Соснова</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446F9" w:rsidRDefault="00057F0A" w:rsidP="00057F0A">
      <w:pPr>
        <w:pStyle w:val="a5"/>
        <w:numPr>
          <w:ilvl w:val="0"/>
          <w:numId w:val="37"/>
        </w:numPr>
        <w:ind w:left="0" w:firstLine="360"/>
        <w:jc w:val="both"/>
        <w:rPr>
          <w:lang w:val="uk-UA"/>
        </w:rPr>
      </w:pPr>
      <w:r w:rsidRPr="005446F9">
        <w:rPr>
          <w:lang w:val="uk-UA"/>
        </w:rPr>
        <w:t xml:space="preserve">Надати дозвіл </w:t>
      </w:r>
      <w:r w:rsidRPr="005446F9">
        <w:rPr>
          <w:b/>
          <w:color w:val="C00000"/>
          <w:lang w:val="uk-UA"/>
        </w:rPr>
        <w:t>гр.</w:t>
      </w:r>
      <w:r>
        <w:rPr>
          <w:b/>
          <w:color w:val="C00000"/>
          <w:lang w:val="uk-UA"/>
        </w:rPr>
        <w:t>Рокитній Лідії Анатоліївні</w:t>
      </w:r>
      <w:r w:rsidRPr="005446F9">
        <w:rPr>
          <w:b/>
          <w:color w:val="C00000"/>
          <w:lang w:val="uk-UA"/>
        </w:rPr>
        <w:t xml:space="preserve"> </w:t>
      </w:r>
      <w:r w:rsidRPr="005446F9">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446F9">
        <w:rPr>
          <w:color w:val="C00000"/>
          <w:lang w:val="uk-UA"/>
        </w:rPr>
        <w:t>0,</w:t>
      </w:r>
      <w:r>
        <w:rPr>
          <w:color w:val="C00000"/>
          <w:lang w:val="uk-UA"/>
        </w:rPr>
        <w:t>78</w:t>
      </w:r>
      <w:r w:rsidRPr="005446F9">
        <w:rPr>
          <w:color w:val="C00000"/>
          <w:lang w:val="uk-UA"/>
        </w:rPr>
        <w:t>00 га,</w:t>
      </w:r>
      <w:r w:rsidRPr="005446F9">
        <w:rPr>
          <w:lang w:val="uk-UA"/>
        </w:rPr>
        <w:t xml:space="preserve"> розташовану </w:t>
      </w:r>
      <w:r>
        <w:rPr>
          <w:lang w:val="uk-UA"/>
        </w:rPr>
        <w:t xml:space="preserve">по вул.Центральній, 101 в </w:t>
      </w:r>
      <w:r w:rsidRPr="005446F9">
        <w:rPr>
          <w:lang w:val="uk-UA"/>
        </w:rPr>
        <w:t xml:space="preserve"> </w:t>
      </w:r>
      <w:r w:rsidRPr="005446F9">
        <w:rPr>
          <w:color w:val="C00000"/>
          <w:lang w:val="uk-UA"/>
        </w:rPr>
        <w:t>с.</w:t>
      </w:r>
      <w:r>
        <w:rPr>
          <w:color w:val="C00000"/>
          <w:lang w:val="uk-UA"/>
        </w:rPr>
        <w:t>Соснова</w:t>
      </w:r>
      <w:r w:rsidRPr="005446F9">
        <w:rPr>
          <w:color w:val="C00000"/>
          <w:lang w:val="uk-UA"/>
        </w:rPr>
        <w:t xml:space="preserve">  </w:t>
      </w:r>
      <w:r w:rsidRPr="005446F9">
        <w:rPr>
          <w:lang w:val="uk-UA"/>
        </w:rPr>
        <w:t>Переяслав-Хмельницького  району Київської  області</w:t>
      </w:r>
      <w:r w:rsidRPr="005446F9">
        <w:rPr>
          <w:color w:val="C00000"/>
          <w:lang w:val="uk-UA"/>
        </w:rPr>
        <w:t xml:space="preserve">, </w:t>
      </w:r>
      <w:r w:rsidRPr="005446F9">
        <w:rPr>
          <w:lang w:val="uk-UA"/>
        </w:rPr>
        <w:t xml:space="preserve">(код КВЦПЗ-01.03). </w:t>
      </w:r>
    </w:p>
    <w:p w:rsidR="00057F0A" w:rsidRPr="00517917" w:rsidRDefault="00057F0A" w:rsidP="00057F0A">
      <w:pPr>
        <w:numPr>
          <w:ilvl w:val="0"/>
          <w:numId w:val="37"/>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37"/>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37"/>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37"/>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Рокитну Лідію Анатоліївну</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37"/>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1034–</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lang w:val="uk-UA"/>
        </w:rPr>
      </w:pPr>
    </w:p>
    <w:p w:rsidR="00057F0A" w:rsidRPr="00517917" w:rsidRDefault="00057F0A" w:rsidP="00057F0A">
      <w:pPr>
        <w:rPr>
          <w:b/>
          <w:sz w:val="22"/>
          <w:szCs w:val="22"/>
          <w:lang w:val="uk-UA"/>
        </w:rPr>
      </w:pPr>
    </w:p>
    <w:p w:rsidR="00057F0A" w:rsidRPr="004B7B35" w:rsidRDefault="00057F0A" w:rsidP="00057F0A">
      <w:pPr>
        <w:rPr>
          <w:b/>
          <w:sz w:val="22"/>
          <w:szCs w:val="22"/>
          <w:highlight w:val="lightGray"/>
          <w:lang w:val="uk-UA"/>
        </w:rPr>
      </w:pPr>
    </w:p>
    <w:p w:rsidR="00057F0A" w:rsidRPr="004B7B35" w:rsidRDefault="00057F0A" w:rsidP="00057F0A">
      <w:pPr>
        <w:rPr>
          <w:b/>
          <w:sz w:val="22"/>
          <w:szCs w:val="22"/>
          <w:highlight w:val="lightGray"/>
          <w:lang w:val="uk-UA"/>
        </w:rPr>
      </w:pPr>
    </w:p>
    <w:p w:rsidR="00057F0A" w:rsidRDefault="00057F0A"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057F0A" w:rsidRDefault="00057F0A" w:rsidP="00057F0A">
      <w:pPr>
        <w:rPr>
          <w:b/>
          <w:sz w:val="22"/>
          <w:szCs w:val="22"/>
          <w:lang w:val="uk-UA"/>
        </w:rPr>
      </w:pPr>
    </w:p>
    <w:p w:rsidR="00057F0A" w:rsidRPr="00517917" w:rsidRDefault="00057F0A" w:rsidP="006A6451">
      <w:pPr>
        <w:tabs>
          <w:tab w:val="left" w:pos="2410"/>
        </w:tabs>
        <w:jc w:val="center"/>
        <w:rPr>
          <w:sz w:val="28"/>
          <w:szCs w:val="28"/>
          <w:lang w:val="uk-UA"/>
        </w:rPr>
      </w:pPr>
      <w:r w:rsidRPr="00517917">
        <w:rPr>
          <w:noProof/>
          <w:sz w:val="28"/>
          <w:szCs w:val="28"/>
          <w:lang w:val="uk-UA" w:eastAsia="uk-UA"/>
        </w:rPr>
        <w:drawing>
          <wp:inline distT="0" distB="0" distL="0" distR="0" wp14:anchorId="7D2846FD" wp14:editId="0D384BD4">
            <wp:extent cx="495300" cy="685800"/>
            <wp:effectExtent l="0" t="0" r="0" b="0"/>
            <wp:docPr id="77" name="Рисунок 7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DE082D"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Білиловець Галині Володимирівні</w:t>
            </w:r>
            <w:r w:rsidRPr="00517917">
              <w:rPr>
                <w:b/>
                <w:lang w:val="uk-UA"/>
              </w:rPr>
              <w:t xml:space="preserve"> для  ведення особистого селянського господарства </w:t>
            </w:r>
            <w:r>
              <w:rPr>
                <w:b/>
                <w:lang w:val="uk-UA"/>
              </w:rPr>
              <w:t>по вул.Лісовій, 19 в</w:t>
            </w:r>
            <w:r w:rsidRPr="00517917">
              <w:rPr>
                <w:b/>
                <w:lang w:val="uk-UA"/>
              </w:rPr>
              <w:t xml:space="preserve"> с</w:t>
            </w:r>
            <w:r>
              <w:rPr>
                <w:b/>
                <w:lang w:val="uk-UA"/>
              </w:rPr>
              <w:t>.Сомкова Долина</w:t>
            </w:r>
            <w:r w:rsidRPr="00517917">
              <w:rPr>
                <w:b/>
                <w:lang w:val="uk-UA"/>
              </w:rPr>
              <w:t xml:space="preserve"> 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Білиловець Галини Володимирівни</w:t>
      </w:r>
      <w:r w:rsidRPr="00517917">
        <w:rPr>
          <w:b/>
          <w:color w:val="C00000"/>
          <w:lang w:val="uk-UA"/>
        </w:rPr>
        <w:t>,</w:t>
      </w:r>
      <w:r>
        <w:rPr>
          <w:lang w:val="uk-UA"/>
        </w:rPr>
        <w:t xml:space="preserve"> що проживає по вул.Лісовій, 19 в с.Сомкова Долина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нського господарства по вул.Лісовій, 19 в с.Сомкова Долина</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446F9" w:rsidRDefault="00057F0A" w:rsidP="00057F0A">
      <w:pPr>
        <w:pStyle w:val="a5"/>
        <w:numPr>
          <w:ilvl w:val="0"/>
          <w:numId w:val="38"/>
        </w:numPr>
        <w:ind w:left="0" w:firstLine="360"/>
        <w:jc w:val="both"/>
        <w:rPr>
          <w:lang w:val="uk-UA"/>
        </w:rPr>
      </w:pPr>
      <w:r w:rsidRPr="005446F9">
        <w:rPr>
          <w:lang w:val="uk-UA"/>
        </w:rPr>
        <w:t xml:space="preserve">Надати дозвіл </w:t>
      </w:r>
      <w:r w:rsidRPr="005446F9">
        <w:rPr>
          <w:b/>
          <w:color w:val="C00000"/>
          <w:lang w:val="uk-UA"/>
        </w:rPr>
        <w:t>гр.</w:t>
      </w:r>
      <w:r>
        <w:rPr>
          <w:b/>
          <w:color w:val="C00000"/>
          <w:lang w:val="uk-UA"/>
        </w:rPr>
        <w:t>Білиловець Галині Володимирівні</w:t>
      </w:r>
      <w:r w:rsidRPr="005446F9">
        <w:rPr>
          <w:b/>
          <w:color w:val="C00000"/>
          <w:lang w:val="uk-UA"/>
        </w:rPr>
        <w:t xml:space="preserve"> </w:t>
      </w:r>
      <w:r w:rsidRPr="005446F9">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446F9">
        <w:rPr>
          <w:color w:val="C00000"/>
          <w:lang w:val="uk-UA"/>
        </w:rPr>
        <w:t>0,</w:t>
      </w:r>
      <w:r>
        <w:rPr>
          <w:color w:val="C00000"/>
          <w:lang w:val="uk-UA"/>
        </w:rPr>
        <w:t>40</w:t>
      </w:r>
      <w:r w:rsidRPr="005446F9">
        <w:rPr>
          <w:color w:val="C00000"/>
          <w:lang w:val="uk-UA"/>
        </w:rPr>
        <w:t>00 га,</w:t>
      </w:r>
      <w:r w:rsidRPr="005446F9">
        <w:rPr>
          <w:lang w:val="uk-UA"/>
        </w:rPr>
        <w:t xml:space="preserve"> розташовану </w:t>
      </w:r>
      <w:r>
        <w:rPr>
          <w:lang w:val="uk-UA"/>
        </w:rPr>
        <w:t xml:space="preserve">по вул.Лісовій, 19 в </w:t>
      </w:r>
      <w:r w:rsidRPr="005446F9">
        <w:rPr>
          <w:lang w:val="uk-UA"/>
        </w:rPr>
        <w:t xml:space="preserve"> </w:t>
      </w:r>
      <w:r w:rsidRPr="005446F9">
        <w:rPr>
          <w:color w:val="C00000"/>
          <w:lang w:val="uk-UA"/>
        </w:rPr>
        <w:t>с.</w:t>
      </w:r>
      <w:r>
        <w:rPr>
          <w:color w:val="C00000"/>
          <w:lang w:val="uk-UA"/>
        </w:rPr>
        <w:t>Сомкова Долина</w:t>
      </w:r>
      <w:r w:rsidRPr="005446F9">
        <w:rPr>
          <w:color w:val="C00000"/>
          <w:lang w:val="uk-UA"/>
        </w:rPr>
        <w:t xml:space="preserve">  </w:t>
      </w:r>
      <w:r w:rsidRPr="005446F9">
        <w:rPr>
          <w:lang w:val="uk-UA"/>
        </w:rPr>
        <w:t>Переяслав-Хмельницького  району Київської  області</w:t>
      </w:r>
      <w:r w:rsidRPr="005446F9">
        <w:rPr>
          <w:color w:val="C00000"/>
          <w:lang w:val="uk-UA"/>
        </w:rPr>
        <w:t xml:space="preserve">, </w:t>
      </w:r>
      <w:r w:rsidRPr="005446F9">
        <w:rPr>
          <w:lang w:val="uk-UA"/>
        </w:rPr>
        <w:t xml:space="preserve">(код КВЦПЗ-01.03). </w:t>
      </w:r>
    </w:p>
    <w:p w:rsidR="00057F0A" w:rsidRPr="00517917" w:rsidRDefault="00057F0A" w:rsidP="00057F0A">
      <w:pPr>
        <w:numPr>
          <w:ilvl w:val="0"/>
          <w:numId w:val="38"/>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38"/>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38"/>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38"/>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Білиловець Галину Володимирівну</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38"/>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1035–</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lang w:val="uk-UA"/>
        </w:rPr>
      </w:pPr>
    </w:p>
    <w:p w:rsidR="00057F0A" w:rsidRPr="00517917" w:rsidRDefault="00057F0A" w:rsidP="00057F0A">
      <w:pPr>
        <w:rPr>
          <w:b/>
          <w:sz w:val="22"/>
          <w:szCs w:val="22"/>
          <w:lang w:val="uk-UA"/>
        </w:rPr>
      </w:pPr>
    </w:p>
    <w:p w:rsidR="00057F0A" w:rsidRPr="005446F9" w:rsidRDefault="00057F0A" w:rsidP="00057F0A">
      <w:pPr>
        <w:rPr>
          <w:b/>
          <w:sz w:val="22"/>
          <w:szCs w:val="22"/>
          <w:highlight w:val="lightGray"/>
          <w:lang w:val="uk-UA"/>
        </w:rPr>
      </w:pPr>
    </w:p>
    <w:p w:rsidR="00057F0A" w:rsidRPr="005446F9" w:rsidRDefault="00057F0A" w:rsidP="00057F0A">
      <w:pPr>
        <w:rPr>
          <w:b/>
          <w:sz w:val="22"/>
          <w:szCs w:val="22"/>
          <w:highlight w:val="lightGray"/>
          <w:lang w:val="uk-UA"/>
        </w:rPr>
      </w:pPr>
    </w:p>
    <w:p w:rsidR="00057F0A" w:rsidRDefault="00057F0A" w:rsidP="00057F0A">
      <w:pPr>
        <w:rPr>
          <w:b/>
          <w:sz w:val="22"/>
          <w:szCs w:val="22"/>
          <w:lang w:val="uk-UA"/>
        </w:rPr>
      </w:pPr>
    </w:p>
    <w:p w:rsidR="00057F0A" w:rsidRPr="00517917" w:rsidRDefault="00057F0A" w:rsidP="00057F0A">
      <w:pPr>
        <w:jc w:val="center"/>
        <w:rPr>
          <w:sz w:val="28"/>
          <w:szCs w:val="28"/>
          <w:lang w:val="uk-UA"/>
        </w:rPr>
      </w:pPr>
      <w:r w:rsidRPr="00517917">
        <w:rPr>
          <w:noProof/>
          <w:sz w:val="28"/>
          <w:szCs w:val="28"/>
          <w:lang w:val="uk-UA" w:eastAsia="uk-UA"/>
        </w:rPr>
        <w:lastRenderedPageBreak/>
        <w:drawing>
          <wp:inline distT="0" distB="0" distL="0" distR="0" wp14:anchorId="43C1B77E" wp14:editId="79A92E71">
            <wp:extent cx="495300" cy="685800"/>
            <wp:effectExtent l="0" t="0" r="0" b="0"/>
            <wp:docPr id="78" name="Рисунок 7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Остапенко Валентині Сергіївні</w:t>
            </w:r>
            <w:r w:rsidRPr="00517917">
              <w:rPr>
                <w:b/>
                <w:lang w:val="uk-UA"/>
              </w:rPr>
              <w:t xml:space="preserve"> для  ведення особистого селянського господарства </w:t>
            </w:r>
            <w:r>
              <w:rPr>
                <w:b/>
                <w:lang w:val="uk-UA"/>
              </w:rPr>
              <w:t>в</w:t>
            </w:r>
            <w:r w:rsidRPr="00517917">
              <w:rPr>
                <w:b/>
                <w:lang w:val="uk-UA"/>
              </w:rPr>
              <w:t xml:space="preserve"> с.</w:t>
            </w:r>
            <w:r>
              <w:rPr>
                <w:b/>
                <w:lang w:val="uk-UA"/>
              </w:rPr>
              <w:t>Переяславське</w:t>
            </w:r>
            <w:r w:rsidRPr="00517917">
              <w:rPr>
                <w:b/>
                <w:lang w:val="uk-UA"/>
              </w:rPr>
              <w:t xml:space="preserve"> 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Остапенко Валентини Сергіївни</w:t>
      </w:r>
      <w:r w:rsidRPr="00517917">
        <w:rPr>
          <w:b/>
          <w:color w:val="C00000"/>
          <w:lang w:val="uk-UA"/>
        </w:rPr>
        <w:t>,</w:t>
      </w:r>
      <w:r>
        <w:rPr>
          <w:lang w:val="uk-UA"/>
        </w:rPr>
        <w:t xml:space="preserve"> що проживає по вул.Шевченка, 36 в с.Переяславське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нського господарства в с.Переяславське</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446F9" w:rsidRDefault="00057F0A" w:rsidP="00057F0A">
      <w:pPr>
        <w:pStyle w:val="a5"/>
        <w:numPr>
          <w:ilvl w:val="0"/>
          <w:numId w:val="39"/>
        </w:numPr>
        <w:ind w:left="0" w:firstLine="360"/>
        <w:jc w:val="both"/>
        <w:rPr>
          <w:lang w:val="uk-UA"/>
        </w:rPr>
      </w:pPr>
      <w:r w:rsidRPr="005446F9">
        <w:rPr>
          <w:lang w:val="uk-UA"/>
        </w:rPr>
        <w:t xml:space="preserve">Надати дозвіл </w:t>
      </w:r>
      <w:r w:rsidRPr="005446F9">
        <w:rPr>
          <w:b/>
          <w:color w:val="C00000"/>
          <w:lang w:val="uk-UA"/>
        </w:rPr>
        <w:t>гр.</w:t>
      </w:r>
      <w:r>
        <w:rPr>
          <w:b/>
          <w:color w:val="C00000"/>
          <w:lang w:val="uk-UA"/>
        </w:rPr>
        <w:t>Остапенко Валентині Сергіївні</w:t>
      </w:r>
      <w:r w:rsidRPr="005446F9">
        <w:rPr>
          <w:b/>
          <w:color w:val="C00000"/>
          <w:lang w:val="uk-UA"/>
        </w:rPr>
        <w:t xml:space="preserve"> </w:t>
      </w:r>
      <w:r w:rsidRPr="005446F9">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446F9">
        <w:rPr>
          <w:color w:val="C00000"/>
          <w:lang w:val="uk-UA"/>
        </w:rPr>
        <w:t>0,</w:t>
      </w:r>
      <w:r>
        <w:rPr>
          <w:color w:val="C00000"/>
          <w:lang w:val="uk-UA"/>
        </w:rPr>
        <w:t>2678</w:t>
      </w:r>
      <w:r w:rsidRPr="005446F9">
        <w:rPr>
          <w:color w:val="C00000"/>
          <w:lang w:val="uk-UA"/>
        </w:rPr>
        <w:t xml:space="preserve"> га,</w:t>
      </w:r>
      <w:r w:rsidRPr="005446F9">
        <w:rPr>
          <w:lang w:val="uk-UA"/>
        </w:rPr>
        <w:t xml:space="preserve"> розташовану </w:t>
      </w:r>
      <w:r>
        <w:rPr>
          <w:lang w:val="uk-UA"/>
        </w:rPr>
        <w:t xml:space="preserve">в </w:t>
      </w:r>
      <w:r w:rsidRPr="005446F9">
        <w:rPr>
          <w:lang w:val="uk-UA"/>
        </w:rPr>
        <w:t xml:space="preserve"> </w:t>
      </w:r>
      <w:r w:rsidRPr="005446F9">
        <w:rPr>
          <w:color w:val="C00000"/>
          <w:lang w:val="uk-UA"/>
        </w:rPr>
        <w:t>с.</w:t>
      </w:r>
      <w:r>
        <w:rPr>
          <w:color w:val="C00000"/>
          <w:lang w:val="uk-UA"/>
        </w:rPr>
        <w:t>Переяславське</w:t>
      </w:r>
      <w:r w:rsidRPr="005446F9">
        <w:rPr>
          <w:color w:val="C00000"/>
          <w:lang w:val="uk-UA"/>
        </w:rPr>
        <w:t xml:space="preserve">  </w:t>
      </w:r>
      <w:r w:rsidRPr="005446F9">
        <w:rPr>
          <w:lang w:val="uk-UA"/>
        </w:rPr>
        <w:t>Переяслав-Хмельницького  району Київської  області</w:t>
      </w:r>
      <w:r w:rsidRPr="005446F9">
        <w:rPr>
          <w:color w:val="C00000"/>
          <w:lang w:val="uk-UA"/>
        </w:rPr>
        <w:t xml:space="preserve">, </w:t>
      </w:r>
      <w:r w:rsidRPr="005446F9">
        <w:rPr>
          <w:lang w:val="uk-UA"/>
        </w:rPr>
        <w:t xml:space="preserve">(код КВЦПЗ-01.03). </w:t>
      </w:r>
    </w:p>
    <w:p w:rsidR="00057F0A" w:rsidRPr="00517917" w:rsidRDefault="00057F0A" w:rsidP="00057F0A">
      <w:pPr>
        <w:numPr>
          <w:ilvl w:val="0"/>
          <w:numId w:val="39"/>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39"/>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39"/>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39"/>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Остапенко Валентину Сергіївну</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39"/>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1036–</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sz w:val="22"/>
          <w:szCs w:val="22"/>
          <w:lang w:val="uk-UA"/>
        </w:rPr>
      </w:pPr>
    </w:p>
    <w:p w:rsidR="00057F0A" w:rsidRDefault="00057F0A"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Pr="005446F9" w:rsidRDefault="006A6451" w:rsidP="00057F0A">
      <w:pPr>
        <w:rPr>
          <w:b/>
          <w:sz w:val="22"/>
          <w:szCs w:val="22"/>
          <w:highlight w:val="lightGray"/>
          <w:lang w:val="uk-UA"/>
        </w:rPr>
      </w:pPr>
    </w:p>
    <w:p w:rsidR="00057F0A" w:rsidRPr="005446F9" w:rsidRDefault="00057F0A" w:rsidP="00057F0A">
      <w:pPr>
        <w:rPr>
          <w:b/>
          <w:sz w:val="22"/>
          <w:szCs w:val="22"/>
          <w:highlight w:val="lightGray"/>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6A67A4CD" wp14:editId="252A4123">
            <wp:extent cx="495300" cy="685800"/>
            <wp:effectExtent l="0" t="0" r="0" b="0"/>
            <wp:docPr id="63" name="Рисунок 6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991540"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Лой Наталії Володимирівні</w:t>
            </w:r>
            <w:r w:rsidRPr="00517917">
              <w:rPr>
                <w:b/>
                <w:lang w:val="uk-UA"/>
              </w:rPr>
              <w:t xml:space="preserve"> для  ведення особистого селянського господарства </w:t>
            </w:r>
            <w:r>
              <w:rPr>
                <w:b/>
                <w:lang w:val="uk-UA"/>
              </w:rPr>
              <w:t>в</w:t>
            </w:r>
            <w:r w:rsidRPr="00517917">
              <w:rPr>
                <w:b/>
                <w:lang w:val="uk-UA"/>
              </w:rPr>
              <w:t xml:space="preserve"> с.</w:t>
            </w:r>
            <w:r>
              <w:rPr>
                <w:b/>
                <w:lang w:val="uk-UA"/>
              </w:rPr>
              <w:t>Студеники</w:t>
            </w:r>
            <w:r w:rsidRPr="00517917">
              <w:rPr>
                <w:b/>
                <w:lang w:val="uk-UA"/>
              </w:rPr>
              <w:t xml:space="preserve"> 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Лой Наталії Володимирівни</w:t>
      </w:r>
      <w:r w:rsidRPr="00517917">
        <w:rPr>
          <w:b/>
          <w:color w:val="C00000"/>
          <w:lang w:val="uk-UA"/>
        </w:rPr>
        <w:t>,</w:t>
      </w:r>
      <w:r>
        <w:rPr>
          <w:lang w:val="uk-UA"/>
        </w:rPr>
        <w:t xml:space="preserve"> що проживає по  вул.Переяславська, 28 кв.2 в с.Студеники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Студеники</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17917" w:rsidRDefault="00057F0A" w:rsidP="00057F0A">
      <w:pPr>
        <w:numPr>
          <w:ilvl w:val="0"/>
          <w:numId w:val="25"/>
        </w:numPr>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Лой Наталії Володимирівні</w:t>
      </w:r>
      <w:r w:rsidRPr="00517917">
        <w:rPr>
          <w:b/>
          <w:color w:val="C00000"/>
          <w:lang w:val="uk-UA"/>
        </w:rPr>
        <w:t xml:space="preserve"> </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0800</w:t>
      </w:r>
      <w:r w:rsidRPr="00517917">
        <w:rPr>
          <w:color w:val="C00000"/>
          <w:lang w:val="uk-UA"/>
        </w:rPr>
        <w:t xml:space="preserve"> га,</w:t>
      </w:r>
      <w:r w:rsidRPr="00517917">
        <w:rPr>
          <w:lang w:val="uk-UA"/>
        </w:rPr>
        <w:t xml:space="preserve"> розташовану</w:t>
      </w:r>
      <w:r>
        <w:rPr>
          <w:lang w:val="uk-UA"/>
        </w:rPr>
        <w:t xml:space="preserve"> в </w:t>
      </w:r>
      <w:r w:rsidRPr="00517917">
        <w:rPr>
          <w:color w:val="C00000"/>
          <w:lang w:val="uk-UA"/>
        </w:rPr>
        <w:t>с.</w:t>
      </w:r>
      <w:r>
        <w:rPr>
          <w:color w:val="C00000"/>
          <w:lang w:val="uk-UA"/>
        </w:rPr>
        <w:t>Студеники</w:t>
      </w:r>
      <w:r w:rsidRPr="00517917">
        <w:rPr>
          <w:color w:val="C00000"/>
          <w:lang w:val="uk-UA"/>
        </w:rPr>
        <w:t xml:space="preserve">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057F0A" w:rsidRPr="00517917" w:rsidRDefault="00057F0A" w:rsidP="00057F0A">
      <w:pPr>
        <w:numPr>
          <w:ilvl w:val="0"/>
          <w:numId w:val="25"/>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25"/>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25"/>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25"/>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Лой Наталію Володимирівну</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25"/>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1037–</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lang w:val="uk-UA"/>
        </w:rPr>
      </w:pPr>
    </w:p>
    <w:p w:rsidR="00057F0A" w:rsidRPr="00517917" w:rsidRDefault="00057F0A" w:rsidP="00057F0A">
      <w:pPr>
        <w:rPr>
          <w:b/>
          <w:sz w:val="22"/>
          <w:szCs w:val="22"/>
          <w:lang w:val="uk-UA"/>
        </w:rPr>
      </w:pPr>
    </w:p>
    <w:p w:rsidR="00057F0A" w:rsidRPr="004B7B35" w:rsidRDefault="00057F0A" w:rsidP="00057F0A">
      <w:pPr>
        <w:rPr>
          <w:b/>
          <w:sz w:val="22"/>
          <w:szCs w:val="22"/>
          <w:highlight w:val="lightGray"/>
          <w:lang w:val="uk-UA"/>
        </w:rPr>
      </w:pPr>
    </w:p>
    <w:p w:rsidR="00057F0A" w:rsidRPr="004B7B35" w:rsidRDefault="00057F0A" w:rsidP="00057F0A">
      <w:pPr>
        <w:rPr>
          <w:b/>
          <w:sz w:val="22"/>
          <w:szCs w:val="22"/>
          <w:highlight w:val="lightGray"/>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Pr="00517917" w:rsidRDefault="00057F0A" w:rsidP="00057F0A">
      <w:pPr>
        <w:jc w:val="center"/>
        <w:rPr>
          <w:sz w:val="28"/>
          <w:szCs w:val="28"/>
          <w:lang w:val="uk-UA"/>
        </w:rPr>
      </w:pPr>
      <w:r w:rsidRPr="00517917">
        <w:rPr>
          <w:noProof/>
          <w:sz w:val="28"/>
          <w:szCs w:val="28"/>
          <w:lang w:val="uk-UA" w:eastAsia="uk-UA"/>
        </w:rPr>
        <w:lastRenderedPageBreak/>
        <w:drawing>
          <wp:inline distT="0" distB="0" distL="0" distR="0" wp14:anchorId="6111AE6F" wp14:editId="7E5DC68A">
            <wp:extent cx="495300" cy="685800"/>
            <wp:effectExtent l="0" t="0" r="0" b="0"/>
            <wp:docPr id="64" name="Рисунок 6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земельної  ділянки у власність гр.</w:t>
            </w:r>
            <w:r>
              <w:rPr>
                <w:b/>
                <w:lang w:val="uk-UA"/>
              </w:rPr>
              <w:t>Ковалівській Галині Іванівні</w:t>
            </w:r>
            <w:r w:rsidRPr="00517917">
              <w:rPr>
                <w:b/>
                <w:lang w:val="uk-UA"/>
              </w:rPr>
              <w:t xml:space="preserve"> для  ведення особистого селянського господарства </w:t>
            </w:r>
            <w:r>
              <w:rPr>
                <w:b/>
                <w:lang w:val="uk-UA"/>
              </w:rPr>
              <w:t xml:space="preserve">по вул.Польова, 14 в с.Козлів </w:t>
            </w:r>
            <w:r w:rsidRPr="00517917">
              <w:rPr>
                <w:b/>
                <w:lang w:val="uk-UA"/>
              </w:rPr>
              <w:t>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Ковалівської Галини Іванівни</w:t>
      </w:r>
      <w:r w:rsidRPr="00517917">
        <w:rPr>
          <w:b/>
          <w:color w:val="C00000"/>
          <w:lang w:val="uk-UA"/>
        </w:rPr>
        <w:t>,</w:t>
      </w:r>
      <w:r>
        <w:rPr>
          <w:lang w:val="uk-UA"/>
        </w:rPr>
        <w:t xml:space="preserve"> що проживає по  вул.Польова,14 в с.Козлів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Козлів</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17917" w:rsidRDefault="00057F0A" w:rsidP="00057F0A">
      <w:pPr>
        <w:numPr>
          <w:ilvl w:val="0"/>
          <w:numId w:val="26"/>
        </w:numPr>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Ковалівській Галині Іванівні</w:t>
      </w:r>
      <w:r w:rsidRPr="00517917">
        <w:rPr>
          <w:b/>
          <w:color w:val="C00000"/>
          <w:lang w:val="uk-UA"/>
        </w:rPr>
        <w:t xml:space="preserve"> </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1700</w:t>
      </w:r>
      <w:r w:rsidRPr="00517917">
        <w:rPr>
          <w:color w:val="C00000"/>
          <w:lang w:val="uk-UA"/>
        </w:rPr>
        <w:t xml:space="preserve"> га,</w:t>
      </w:r>
      <w:r w:rsidRPr="00517917">
        <w:rPr>
          <w:lang w:val="uk-UA"/>
        </w:rPr>
        <w:t xml:space="preserve"> розташовану</w:t>
      </w:r>
      <w:r>
        <w:rPr>
          <w:lang w:val="uk-UA"/>
        </w:rPr>
        <w:t xml:space="preserve"> по вул.Польова, 14 в </w:t>
      </w:r>
      <w:r w:rsidRPr="00517917">
        <w:rPr>
          <w:color w:val="C00000"/>
          <w:lang w:val="uk-UA"/>
        </w:rPr>
        <w:t>с.</w:t>
      </w:r>
      <w:r>
        <w:rPr>
          <w:color w:val="C00000"/>
          <w:lang w:val="uk-UA"/>
        </w:rPr>
        <w:t>Козлів</w:t>
      </w:r>
      <w:r w:rsidRPr="00517917">
        <w:rPr>
          <w:color w:val="C00000"/>
          <w:lang w:val="uk-UA"/>
        </w:rPr>
        <w:t xml:space="preserve">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057F0A" w:rsidRPr="00517917" w:rsidRDefault="00057F0A" w:rsidP="00057F0A">
      <w:pPr>
        <w:numPr>
          <w:ilvl w:val="0"/>
          <w:numId w:val="26"/>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26"/>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26"/>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26"/>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Ковалівську Галину Іванівну</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26"/>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Default="00057F0A" w:rsidP="00057F0A">
      <w:pPr>
        <w:rPr>
          <w:lang w:val="uk-UA"/>
        </w:rPr>
      </w:pP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1038–</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lang w:val="uk-UA"/>
        </w:rPr>
      </w:pPr>
    </w:p>
    <w:p w:rsidR="00057F0A" w:rsidRPr="00517917" w:rsidRDefault="00057F0A" w:rsidP="00057F0A">
      <w:pPr>
        <w:rPr>
          <w:b/>
          <w:sz w:val="22"/>
          <w:szCs w:val="22"/>
          <w:lang w:val="uk-UA"/>
        </w:rPr>
      </w:pPr>
    </w:p>
    <w:p w:rsidR="00057F0A" w:rsidRPr="004B7B35" w:rsidRDefault="00057F0A" w:rsidP="00057F0A">
      <w:pPr>
        <w:rPr>
          <w:b/>
          <w:sz w:val="22"/>
          <w:szCs w:val="22"/>
          <w:highlight w:val="lightGray"/>
          <w:lang w:val="uk-UA"/>
        </w:rPr>
      </w:pPr>
    </w:p>
    <w:p w:rsidR="00057F0A" w:rsidRDefault="00057F0A"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Pr="004B7B35" w:rsidRDefault="006A6451" w:rsidP="00057F0A">
      <w:pPr>
        <w:rPr>
          <w:b/>
          <w:sz w:val="22"/>
          <w:szCs w:val="22"/>
          <w:highlight w:val="lightGray"/>
          <w:lang w:val="uk-UA"/>
        </w:rPr>
      </w:pPr>
    </w:p>
    <w:p w:rsidR="00057F0A" w:rsidRDefault="00057F0A" w:rsidP="00057F0A">
      <w:pPr>
        <w:rPr>
          <w:b/>
          <w:sz w:val="22"/>
          <w:szCs w:val="22"/>
          <w:lang w:val="uk-UA"/>
        </w:rPr>
      </w:pPr>
    </w:p>
    <w:p w:rsidR="00057F0A" w:rsidRPr="003F7C10" w:rsidRDefault="00057F0A" w:rsidP="00057F0A">
      <w:pPr>
        <w:jc w:val="center"/>
        <w:rPr>
          <w:sz w:val="28"/>
          <w:szCs w:val="28"/>
          <w:lang w:val="uk-UA"/>
        </w:rPr>
      </w:pPr>
      <w:r w:rsidRPr="003F7C10">
        <w:rPr>
          <w:noProof/>
          <w:sz w:val="28"/>
          <w:szCs w:val="28"/>
          <w:lang w:val="uk-UA" w:eastAsia="uk-UA"/>
        </w:rPr>
        <w:drawing>
          <wp:inline distT="0" distB="0" distL="0" distR="0" wp14:anchorId="6E96A3C0" wp14:editId="2414F443">
            <wp:extent cx="495300" cy="685800"/>
            <wp:effectExtent l="0" t="0" r="0" b="0"/>
            <wp:docPr id="45" name="Рисунок 4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3F7C10" w:rsidRDefault="00057F0A" w:rsidP="00057F0A">
      <w:pPr>
        <w:jc w:val="center"/>
        <w:rPr>
          <w:b/>
          <w:sz w:val="28"/>
          <w:szCs w:val="28"/>
          <w:lang w:val="uk-UA"/>
        </w:rPr>
      </w:pPr>
    </w:p>
    <w:p w:rsidR="00057F0A" w:rsidRPr="003F7C10" w:rsidRDefault="00057F0A" w:rsidP="00057F0A">
      <w:pPr>
        <w:jc w:val="center"/>
        <w:rPr>
          <w:b/>
          <w:lang w:val="uk-UA"/>
        </w:rPr>
      </w:pPr>
      <w:r w:rsidRPr="003F7C10">
        <w:rPr>
          <w:b/>
          <w:lang w:val="uk-UA"/>
        </w:rPr>
        <w:t>СТУДЕНИКІВСЬКА   СІЛЬСЬКА  РАДА</w:t>
      </w:r>
    </w:p>
    <w:p w:rsidR="00057F0A" w:rsidRPr="003F7C10" w:rsidRDefault="00057F0A" w:rsidP="00057F0A">
      <w:pPr>
        <w:jc w:val="center"/>
        <w:rPr>
          <w:b/>
          <w:lang w:val="uk-UA"/>
        </w:rPr>
      </w:pPr>
      <w:r w:rsidRPr="003F7C10">
        <w:rPr>
          <w:b/>
          <w:lang w:val="uk-UA"/>
        </w:rPr>
        <w:t>ПЕРЕЯСЛАВ – ХМЕЛЬНИЦЬКОГО  РАЙОНУ</w:t>
      </w:r>
    </w:p>
    <w:p w:rsidR="00057F0A" w:rsidRPr="003F7C10" w:rsidRDefault="00057F0A" w:rsidP="00057F0A">
      <w:pPr>
        <w:jc w:val="center"/>
        <w:rPr>
          <w:b/>
          <w:lang w:val="uk-UA"/>
        </w:rPr>
      </w:pPr>
      <w:r w:rsidRPr="003F7C10">
        <w:rPr>
          <w:b/>
          <w:lang w:val="uk-UA"/>
        </w:rPr>
        <w:t>КИЇВСЬКОЇ  ОБЛАСТІ</w:t>
      </w:r>
    </w:p>
    <w:p w:rsidR="00057F0A" w:rsidRPr="003F7C10" w:rsidRDefault="00057F0A" w:rsidP="00057F0A">
      <w:pPr>
        <w:jc w:val="center"/>
        <w:rPr>
          <w:b/>
          <w:lang w:val="uk-UA"/>
        </w:rPr>
      </w:pPr>
    </w:p>
    <w:p w:rsidR="00057F0A" w:rsidRPr="003F7C10" w:rsidRDefault="00057F0A" w:rsidP="00057F0A">
      <w:pPr>
        <w:jc w:val="center"/>
        <w:rPr>
          <w:b/>
          <w:sz w:val="28"/>
          <w:szCs w:val="28"/>
          <w:lang w:val="uk-UA"/>
        </w:rPr>
      </w:pPr>
      <w:r w:rsidRPr="003F7C10">
        <w:rPr>
          <w:b/>
          <w:sz w:val="28"/>
          <w:szCs w:val="28"/>
          <w:lang w:val="uk-UA"/>
        </w:rPr>
        <w:t>Р І Ш Е Н Н Я</w:t>
      </w:r>
    </w:p>
    <w:p w:rsidR="00057F0A" w:rsidRPr="003F7C10"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Pr="003F7C10" w:rsidRDefault="00057F0A" w:rsidP="004C3C78">
            <w:pPr>
              <w:jc w:val="both"/>
              <w:rPr>
                <w:b/>
                <w:sz w:val="24"/>
                <w:szCs w:val="24"/>
                <w:lang w:val="uk-UA"/>
              </w:rPr>
            </w:pPr>
            <w:r w:rsidRPr="003F7C10">
              <w:rPr>
                <w:b/>
                <w:sz w:val="24"/>
                <w:szCs w:val="24"/>
                <w:lang w:val="uk-UA"/>
              </w:rPr>
              <w:t xml:space="preserve">Про надання дозволу на виготовлення проекту землеустрою щодо  відведення  земельної  ділянки в постійне користування  Комунальному підприємству «Господар»  для  розміщення та експлуатації основних, підсобних і допоміжних будівель та споруд технічної інфраструктури (артезіанська свердловина) в межах населеного пункту с.Козлів Переяслав-Хмельницького району Київської області.    </w:t>
            </w:r>
          </w:p>
        </w:tc>
      </w:tr>
    </w:tbl>
    <w:p w:rsidR="00057F0A" w:rsidRPr="003F7C10" w:rsidRDefault="00057F0A" w:rsidP="00057F0A">
      <w:pPr>
        <w:rPr>
          <w:b/>
          <w:lang w:val="uk-UA"/>
        </w:rPr>
      </w:pPr>
    </w:p>
    <w:p w:rsidR="00057F0A" w:rsidRPr="003F7C10" w:rsidRDefault="00057F0A" w:rsidP="00057F0A">
      <w:pPr>
        <w:ind w:firstLine="708"/>
        <w:jc w:val="both"/>
        <w:rPr>
          <w:lang w:val="uk-UA"/>
        </w:rPr>
      </w:pPr>
      <w:r w:rsidRPr="003F7C10">
        <w:rPr>
          <w:lang w:val="uk-UA"/>
        </w:rPr>
        <w:t xml:space="preserve">Розглянувши звернення </w:t>
      </w:r>
      <w:r w:rsidRPr="003F7C10">
        <w:rPr>
          <w:color w:val="C00000"/>
          <w:lang w:val="uk-UA"/>
        </w:rPr>
        <w:t>Комунального підприємства «Господар» Студениківської сільської ради,</w:t>
      </w:r>
      <w:r w:rsidRPr="003F7C10">
        <w:rPr>
          <w:lang w:val="uk-UA"/>
        </w:rPr>
        <w:t xml:space="preserve"> що зареєстроване по вул.Привокзальна, 65 в с.Переяславське  Переяслав-Хмельницького району Київської області, про надання дозволу на виготовлення проекту землеустрою щодо відведення в постійне користування земельної ділянки для  розміщення та експлуатації основних, підсобних і допоміжних будівель та споруд технічної інфраструктури (артезіанська свердловина), в межах населеного пункту с.Козлів Переяслав-Хмельницького району Київської області керуючись  п. 34 частини 1 статті 26 Закону України "Про місцеве самоврядування в Україні", статтями 12,19,92,122,123 Земельного кодексу України, сільська  рада  </w:t>
      </w:r>
    </w:p>
    <w:p w:rsidR="00057F0A" w:rsidRPr="003F7C10" w:rsidRDefault="00057F0A" w:rsidP="00057F0A">
      <w:pPr>
        <w:ind w:firstLine="708"/>
        <w:jc w:val="both"/>
        <w:rPr>
          <w:lang w:val="uk-UA"/>
        </w:rPr>
      </w:pPr>
    </w:p>
    <w:p w:rsidR="00057F0A" w:rsidRPr="003F7C10" w:rsidRDefault="00057F0A" w:rsidP="00057F0A">
      <w:pPr>
        <w:jc w:val="center"/>
        <w:rPr>
          <w:b/>
          <w:lang w:val="uk-UA"/>
        </w:rPr>
      </w:pPr>
      <w:r w:rsidRPr="003F7C10">
        <w:rPr>
          <w:b/>
          <w:lang w:val="uk-UA"/>
        </w:rPr>
        <w:t>В И Р І Ш И Л А :</w:t>
      </w:r>
    </w:p>
    <w:p w:rsidR="00057F0A" w:rsidRPr="003F7C10" w:rsidRDefault="00057F0A" w:rsidP="00057F0A">
      <w:pPr>
        <w:jc w:val="center"/>
        <w:rPr>
          <w:b/>
          <w:lang w:val="uk-UA"/>
        </w:rPr>
      </w:pPr>
    </w:p>
    <w:p w:rsidR="00057F0A" w:rsidRPr="003F7C10" w:rsidRDefault="00057F0A" w:rsidP="00057F0A">
      <w:pPr>
        <w:numPr>
          <w:ilvl w:val="0"/>
          <w:numId w:val="52"/>
        </w:numPr>
        <w:spacing w:after="160" w:line="259" w:lineRule="auto"/>
        <w:ind w:left="0" w:firstLine="360"/>
        <w:contextualSpacing/>
        <w:jc w:val="both"/>
        <w:rPr>
          <w:lang w:val="uk-UA"/>
        </w:rPr>
      </w:pPr>
      <w:r w:rsidRPr="003F7C10">
        <w:rPr>
          <w:lang w:val="uk-UA"/>
        </w:rPr>
        <w:t xml:space="preserve">Надати дозвіл </w:t>
      </w:r>
      <w:r w:rsidRPr="00A23874">
        <w:rPr>
          <w:b/>
          <w:lang w:val="uk-UA"/>
        </w:rPr>
        <w:t>Комунальному підприємству «Господар» Студениківської сільської ради</w:t>
      </w:r>
      <w:r w:rsidRPr="003F7C10">
        <w:rPr>
          <w:b/>
          <w:color w:val="C00000"/>
          <w:lang w:val="uk-UA"/>
        </w:rPr>
        <w:t xml:space="preserve"> </w:t>
      </w:r>
      <w:r w:rsidRPr="003F7C10">
        <w:rPr>
          <w:lang w:val="uk-UA"/>
        </w:rPr>
        <w:t>на</w:t>
      </w:r>
      <w:r w:rsidRPr="003F7C10">
        <w:rPr>
          <w:b/>
          <w:color w:val="C00000"/>
          <w:lang w:val="uk-UA"/>
        </w:rPr>
        <w:t xml:space="preserve"> </w:t>
      </w:r>
      <w:r w:rsidRPr="003F7C10">
        <w:rPr>
          <w:lang w:val="uk-UA"/>
        </w:rPr>
        <w:t xml:space="preserve">виготовлення  проекту землеустрою щодо відведення   земельної  ділянки </w:t>
      </w:r>
      <w:r>
        <w:rPr>
          <w:lang w:val="uk-UA"/>
        </w:rPr>
        <w:t xml:space="preserve">в постійне користування </w:t>
      </w:r>
      <w:r w:rsidRPr="003F7C10">
        <w:rPr>
          <w:lang w:val="uk-UA"/>
        </w:rPr>
        <w:t xml:space="preserve">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w:t>
      </w:r>
      <w:r w:rsidRPr="003F7C10">
        <w:rPr>
          <w:color w:val="C00000"/>
          <w:lang w:val="uk-UA"/>
        </w:rPr>
        <w:t>0,0500 га,</w:t>
      </w:r>
      <w:r w:rsidRPr="003F7C10">
        <w:rPr>
          <w:lang w:val="uk-UA"/>
        </w:rPr>
        <w:t xml:space="preserve"> розташованої в межах населеного пункту с.Козлів Переяслав-Хмельницького району Київської області</w:t>
      </w:r>
      <w:r w:rsidRPr="003F7C10">
        <w:rPr>
          <w:color w:val="C00000"/>
          <w:lang w:val="uk-UA"/>
        </w:rPr>
        <w:t xml:space="preserve">, </w:t>
      </w:r>
      <w:r w:rsidRPr="003F7C10">
        <w:rPr>
          <w:lang w:val="uk-UA"/>
        </w:rPr>
        <w:t xml:space="preserve">(код КВЦПЗ-11.04). </w:t>
      </w:r>
    </w:p>
    <w:p w:rsidR="00057F0A" w:rsidRPr="003F7C10" w:rsidRDefault="00057F0A" w:rsidP="00057F0A">
      <w:pPr>
        <w:numPr>
          <w:ilvl w:val="0"/>
          <w:numId w:val="52"/>
        </w:numPr>
        <w:spacing w:after="160" w:line="259" w:lineRule="auto"/>
        <w:ind w:left="0" w:firstLine="360"/>
        <w:contextualSpacing/>
        <w:jc w:val="both"/>
        <w:rPr>
          <w:lang w:val="uk-UA"/>
        </w:rPr>
      </w:pPr>
      <w:r w:rsidRPr="003F7C10">
        <w:rPr>
          <w:lang w:val="uk-UA"/>
        </w:rPr>
        <w:t>Проект землеустрою щодо відведення земельних ділянок в постійне користування  погодити відповідно до ст. 186-1 Земельного кодексу України.</w:t>
      </w:r>
    </w:p>
    <w:p w:rsidR="00057F0A" w:rsidRPr="003F7C10" w:rsidRDefault="00057F0A" w:rsidP="00057F0A">
      <w:pPr>
        <w:numPr>
          <w:ilvl w:val="0"/>
          <w:numId w:val="52"/>
        </w:numPr>
        <w:spacing w:after="160" w:line="259" w:lineRule="auto"/>
        <w:ind w:left="0" w:firstLine="360"/>
        <w:contextualSpacing/>
        <w:jc w:val="both"/>
        <w:rPr>
          <w:lang w:val="uk-UA"/>
        </w:rPr>
      </w:pPr>
      <w:r w:rsidRPr="003F7C10">
        <w:rPr>
          <w:lang w:val="uk-UA"/>
        </w:rPr>
        <w:t>Розробку проекту землеустрою щодо відведення земельної ділянки в постійне користування  замовити в суб</w:t>
      </w:r>
      <w:r w:rsidRPr="003F7C10">
        <w:t>’</w:t>
      </w:r>
      <w:r w:rsidRPr="003F7C10">
        <w:rPr>
          <w:lang w:val="uk-UA"/>
        </w:rPr>
        <w:t>єкта господарювання, що є виконавцем робіт із землеустрою відповідно до чинного законодавства.</w:t>
      </w:r>
    </w:p>
    <w:p w:rsidR="00057F0A" w:rsidRPr="003F7C10" w:rsidRDefault="00057F0A" w:rsidP="00057F0A">
      <w:pPr>
        <w:numPr>
          <w:ilvl w:val="0"/>
          <w:numId w:val="52"/>
        </w:numPr>
        <w:spacing w:after="160" w:line="259" w:lineRule="auto"/>
        <w:ind w:left="0" w:firstLine="360"/>
        <w:contextualSpacing/>
        <w:jc w:val="both"/>
        <w:rPr>
          <w:lang w:val="uk-UA"/>
        </w:rPr>
      </w:pPr>
      <w:r w:rsidRPr="003F7C10">
        <w:rPr>
          <w:lang w:val="uk-UA"/>
        </w:rPr>
        <w:t xml:space="preserve">Остаточне уточнення площі земельних ділянок буде проведено після виготовлення проекту землеустрою. </w:t>
      </w:r>
    </w:p>
    <w:p w:rsidR="00057F0A" w:rsidRPr="003F7C10" w:rsidRDefault="00057F0A" w:rsidP="00057F0A">
      <w:pPr>
        <w:numPr>
          <w:ilvl w:val="0"/>
          <w:numId w:val="52"/>
        </w:numPr>
        <w:spacing w:after="160" w:line="259" w:lineRule="auto"/>
        <w:ind w:left="0" w:firstLine="360"/>
        <w:contextualSpacing/>
        <w:jc w:val="both"/>
        <w:rPr>
          <w:lang w:val="uk-UA"/>
        </w:rPr>
      </w:pPr>
      <w:r w:rsidRPr="003F7C10">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3F7C10" w:rsidRDefault="00057F0A" w:rsidP="00057F0A">
      <w:pPr>
        <w:jc w:val="both"/>
        <w:rPr>
          <w:lang w:val="uk-UA"/>
        </w:rPr>
      </w:pPr>
    </w:p>
    <w:p w:rsidR="00057F0A" w:rsidRPr="003F7C10" w:rsidRDefault="00057F0A" w:rsidP="00057F0A">
      <w:pPr>
        <w:jc w:val="both"/>
        <w:rPr>
          <w:lang w:val="uk-UA"/>
        </w:rPr>
      </w:pPr>
    </w:p>
    <w:p w:rsidR="00057F0A" w:rsidRPr="003F7C10" w:rsidRDefault="00057F0A" w:rsidP="00057F0A">
      <w:pPr>
        <w:jc w:val="both"/>
        <w:rPr>
          <w:lang w:val="uk-UA"/>
        </w:rPr>
      </w:pPr>
    </w:p>
    <w:p w:rsidR="00057F0A" w:rsidRPr="003F7C10" w:rsidRDefault="00057F0A" w:rsidP="00057F0A">
      <w:pPr>
        <w:jc w:val="center"/>
        <w:rPr>
          <w:b/>
          <w:lang w:val="uk-UA"/>
        </w:rPr>
      </w:pPr>
      <w:r w:rsidRPr="003F7C10">
        <w:rPr>
          <w:b/>
          <w:lang w:val="uk-UA"/>
        </w:rPr>
        <w:t>Сільський  голова :                                                                               М. О. ЛЯХ</w:t>
      </w:r>
    </w:p>
    <w:p w:rsidR="00057F0A" w:rsidRPr="003F7C10"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1039–</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3F7C10" w:rsidRDefault="00057F0A" w:rsidP="00057F0A">
      <w:r>
        <w:rPr>
          <w:b/>
          <w:sz w:val="22"/>
          <w:szCs w:val="22"/>
          <w:lang w:val="uk-UA"/>
        </w:rPr>
        <w:t>11.12.2019</w:t>
      </w:r>
    </w:p>
    <w:p w:rsidR="00057F0A" w:rsidRPr="00331EBB" w:rsidRDefault="00057F0A" w:rsidP="00057F0A">
      <w:pPr>
        <w:rPr>
          <w:b/>
          <w:sz w:val="22"/>
          <w:szCs w:val="22"/>
          <w:highlight w:val="lightGray"/>
          <w:lang w:val="uk-UA"/>
        </w:rPr>
      </w:pPr>
    </w:p>
    <w:p w:rsidR="00057F0A" w:rsidRPr="00517917" w:rsidRDefault="00057F0A" w:rsidP="00057F0A">
      <w:pPr>
        <w:jc w:val="center"/>
        <w:rPr>
          <w:sz w:val="28"/>
          <w:szCs w:val="28"/>
          <w:lang w:val="uk-UA"/>
        </w:rPr>
      </w:pPr>
      <w:r w:rsidRPr="00517917">
        <w:rPr>
          <w:noProof/>
          <w:sz w:val="28"/>
          <w:szCs w:val="28"/>
          <w:lang w:val="uk-UA" w:eastAsia="uk-UA"/>
        </w:rPr>
        <w:lastRenderedPageBreak/>
        <w:drawing>
          <wp:inline distT="0" distB="0" distL="0" distR="0" wp14:anchorId="52EB7D63" wp14:editId="2F363102">
            <wp:extent cx="495300" cy="685800"/>
            <wp:effectExtent l="0" t="0" r="0" b="0"/>
            <wp:docPr id="65" name="Рисунок 6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5449CB"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w:t>
            </w:r>
            <w:r>
              <w:rPr>
                <w:b/>
                <w:lang w:val="uk-UA"/>
              </w:rPr>
              <w:t>мельної  ділянки у власність гр. Роговському Вадиму Васильовичу</w:t>
            </w:r>
            <w:r w:rsidRPr="00517917">
              <w:rPr>
                <w:b/>
                <w:lang w:val="uk-UA"/>
              </w:rPr>
              <w:t xml:space="preserve"> для  ведення особистого селянського господарства </w:t>
            </w:r>
            <w:r>
              <w:rPr>
                <w:b/>
                <w:lang w:val="uk-UA"/>
              </w:rPr>
              <w:t xml:space="preserve">в с.Сомкова Долина </w:t>
            </w:r>
            <w:r w:rsidRPr="00517917">
              <w:rPr>
                <w:b/>
                <w:lang w:val="uk-UA"/>
              </w:rPr>
              <w:t>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Роговського Вадима Васильовича</w:t>
      </w:r>
      <w:r w:rsidRPr="00517917">
        <w:rPr>
          <w:b/>
          <w:color w:val="C00000"/>
          <w:lang w:val="uk-UA"/>
        </w:rPr>
        <w:t>,</w:t>
      </w:r>
      <w:r>
        <w:rPr>
          <w:lang w:val="uk-UA"/>
        </w:rPr>
        <w:t xml:space="preserve"> що проживає по  вул.Перемоги, 15 в с.Сомкова Долина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Сомкова Долина</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17917" w:rsidRDefault="00057F0A" w:rsidP="00057F0A">
      <w:pPr>
        <w:numPr>
          <w:ilvl w:val="0"/>
          <w:numId w:val="27"/>
        </w:numPr>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Роговському Вадиму Васильовичу</w:t>
      </w:r>
      <w:r w:rsidRPr="00517917">
        <w:rPr>
          <w:b/>
          <w:color w:val="C00000"/>
          <w:lang w:val="uk-UA"/>
        </w:rPr>
        <w:t xml:space="preserve"> </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5100</w:t>
      </w:r>
      <w:r w:rsidRPr="00517917">
        <w:rPr>
          <w:color w:val="C00000"/>
          <w:lang w:val="uk-UA"/>
        </w:rPr>
        <w:t xml:space="preserve"> га,</w:t>
      </w:r>
      <w:r w:rsidRPr="00517917">
        <w:rPr>
          <w:lang w:val="uk-UA"/>
        </w:rPr>
        <w:t xml:space="preserve"> розташовану</w:t>
      </w:r>
      <w:r>
        <w:rPr>
          <w:lang w:val="uk-UA"/>
        </w:rPr>
        <w:t xml:space="preserve"> в </w:t>
      </w:r>
      <w:r w:rsidRPr="00517917">
        <w:rPr>
          <w:color w:val="C00000"/>
          <w:lang w:val="uk-UA"/>
        </w:rPr>
        <w:t>с.</w:t>
      </w:r>
      <w:r>
        <w:rPr>
          <w:color w:val="C00000"/>
          <w:lang w:val="uk-UA"/>
        </w:rPr>
        <w:t>Сомкова Долина</w:t>
      </w:r>
      <w:r w:rsidRPr="00517917">
        <w:rPr>
          <w:color w:val="C00000"/>
          <w:lang w:val="uk-UA"/>
        </w:rPr>
        <w:t xml:space="preserve">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057F0A" w:rsidRPr="00517917" w:rsidRDefault="00057F0A" w:rsidP="00057F0A">
      <w:pPr>
        <w:numPr>
          <w:ilvl w:val="0"/>
          <w:numId w:val="27"/>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27"/>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27"/>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27"/>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Роговського Вадима Васильовича</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27"/>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1040–</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lang w:val="uk-UA"/>
        </w:rPr>
      </w:pPr>
    </w:p>
    <w:p w:rsidR="00057F0A" w:rsidRPr="00517917" w:rsidRDefault="00057F0A" w:rsidP="00057F0A">
      <w:pPr>
        <w:rPr>
          <w:b/>
          <w:sz w:val="22"/>
          <w:szCs w:val="22"/>
          <w:lang w:val="uk-UA"/>
        </w:rPr>
      </w:pPr>
    </w:p>
    <w:p w:rsidR="00057F0A" w:rsidRPr="004B7B35" w:rsidRDefault="00057F0A" w:rsidP="00057F0A">
      <w:pPr>
        <w:rPr>
          <w:b/>
          <w:sz w:val="22"/>
          <w:szCs w:val="22"/>
          <w:highlight w:val="lightGray"/>
          <w:lang w:val="uk-UA"/>
        </w:rPr>
      </w:pPr>
    </w:p>
    <w:p w:rsidR="00057F0A" w:rsidRDefault="00057F0A"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Pr="004B7B35" w:rsidRDefault="006A6451" w:rsidP="00057F0A">
      <w:pPr>
        <w:rPr>
          <w:b/>
          <w:sz w:val="22"/>
          <w:szCs w:val="22"/>
          <w:highlight w:val="lightGray"/>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4D02DEBC" wp14:editId="0227B74E">
            <wp:extent cx="495300" cy="685800"/>
            <wp:effectExtent l="0" t="0" r="0" b="0"/>
            <wp:docPr id="67" name="Рисунок 6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5449CB"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w:t>
            </w:r>
            <w:r>
              <w:rPr>
                <w:b/>
                <w:lang w:val="uk-UA"/>
              </w:rPr>
              <w:t>мельної  ділянки у власність гр. М</w:t>
            </w:r>
            <w:r w:rsidRPr="00B1435F">
              <w:rPr>
                <w:b/>
              </w:rPr>
              <w:t>’</w:t>
            </w:r>
            <w:r>
              <w:rPr>
                <w:b/>
                <w:lang w:val="uk-UA"/>
              </w:rPr>
              <w:t>ягкому Миколі Віталійовичу</w:t>
            </w:r>
            <w:r w:rsidRPr="00517917">
              <w:rPr>
                <w:b/>
                <w:lang w:val="uk-UA"/>
              </w:rPr>
              <w:t xml:space="preserve"> для  ведення особистого селянського господарства </w:t>
            </w:r>
            <w:r>
              <w:rPr>
                <w:b/>
                <w:lang w:val="uk-UA"/>
              </w:rPr>
              <w:t xml:space="preserve">по вул.Космонавтів, 28 в с.Соснова </w:t>
            </w:r>
            <w:r w:rsidRPr="00517917">
              <w:rPr>
                <w:b/>
                <w:lang w:val="uk-UA"/>
              </w:rPr>
              <w:t>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М</w:t>
      </w:r>
      <w:r w:rsidRPr="00B1435F">
        <w:rPr>
          <w:b/>
          <w:lang w:val="uk-UA"/>
        </w:rPr>
        <w:t>’</w:t>
      </w:r>
      <w:r>
        <w:rPr>
          <w:b/>
          <w:color w:val="C00000"/>
          <w:lang w:val="uk-UA"/>
        </w:rPr>
        <w:t>ягкого Миколи Віталійовича</w:t>
      </w:r>
      <w:r w:rsidRPr="00517917">
        <w:rPr>
          <w:b/>
          <w:color w:val="C00000"/>
          <w:lang w:val="uk-UA"/>
        </w:rPr>
        <w:t>,</w:t>
      </w:r>
      <w:r>
        <w:rPr>
          <w:lang w:val="uk-UA"/>
        </w:rPr>
        <w:t xml:space="preserve"> що проживає по  пр.Алма-Атинська, 99/2 кв.4  м.Київ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по вул.Космонавтів, 28  в </w:t>
      </w:r>
      <w:r w:rsidRPr="00517917">
        <w:rPr>
          <w:lang w:val="uk-UA"/>
        </w:rPr>
        <w:t>с.</w:t>
      </w:r>
      <w:r>
        <w:rPr>
          <w:lang w:val="uk-UA"/>
        </w:rPr>
        <w:t>Соснова</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17917" w:rsidRDefault="00057F0A" w:rsidP="00057F0A">
      <w:pPr>
        <w:numPr>
          <w:ilvl w:val="0"/>
          <w:numId w:val="28"/>
        </w:numPr>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М</w:t>
      </w:r>
      <w:r w:rsidRPr="00B1435F">
        <w:rPr>
          <w:b/>
          <w:lang w:val="uk-UA"/>
        </w:rPr>
        <w:t>’</w:t>
      </w:r>
      <w:r>
        <w:rPr>
          <w:b/>
          <w:color w:val="C00000"/>
          <w:lang w:val="uk-UA"/>
        </w:rPr>
        <w:t>ягкому Миколі Віталійовичу</w:t>
      </w:r>
      <w:r w:rsidRPr="00517917">
        <w:rPr>
          <w:b/>
          <w:color w:val="C00000"/>
          <w:lang w:val="uk-UA"/>
        </w:rPr>
        <w:t xml:space="preserve"> </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3500</w:t>
      </w:r>
      <w:r w:rsidRPr="00517917">
        <w:rPr>
          <w:color w:val="C00000"/>
          <w:lang w:val="uk-UA"/>
        </w:rPr>
        <w:t xml:space="preserve"> га,</w:t>
      </w:r>
      <w:r w:rsidRPr="00517917">
        <w:rPr>
          <w:lang w:val="uk-UA"/>
        </w:rPr>
        <w:t xml:space="preserve"> розташовану</w:t>
      </w:r>
      <w:r>
        <w:rPr>
          <w:lang w:val="uk-UA"/>
        </w:rPr>
        <w:t xml:space="preserve"> по вул.Космонавтів,28 в </w:t>
      </w:r>
      <w:r w:rsidRPr="00517917">
        <w:rPr>
          <w:color w:val="C00000"/>
          <w:lang w:val="uk-UA"/>
        </w:rPr>
        <w:t>с.</w:t>
      </w:r>
      <w:r>
        <w:rPr>
          <w:color w:val="C00000"/>
          <w:lang w:val="uk-UA"/>
        </w:rPr>
        <w:t>Соснова</w:t>
      </w:r>
      <w:r w:rsidRPr="00517917">
        <w:rPr>
          <w:color w:val="C00000"/>
          <w:lang w:val="uk-UA"/>
        </w:rPr>
        <w:t xml:space="preserve">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057F0A" w:rsidRPr="00517917" w:rsidRDefault="00057F0A" w:rsidP="00057F0A">
      <w:pPr>
        <w:numPr>
          <w:ilvl w:val="0"/>
          <w:numId w:val="28"/>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28"/>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28"/>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28"/>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М</w:t>
      </w:r>
      <w:r w:rsidRPr="00B1435F">
        <w:rPr>
          <w:b/>
          <w:lang w:val="uk-UA"/>
        </w:rPr>
        <w:t>’</w:t>
      </w:r>
      <w:r>
        <w:rPr>
          <w:b/>
          <w:color w:val="C00000"/>
          <w:lang w:val="uk-UA"/>
        </w:rPr>
        <w:t>ягкого Миколу Віталійовича</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28"/>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1041–</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lang w:val="uk-UA"/>
        </w:rPr>
      </w:pPr>
    </w:p>
    <w:p w:rsidR="00057F0A" w:rsidRDefault="00057F0A"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Pr="00517917" w:rsidRDefault="006A6451" w:rsidP="00057F0A">
      <w:pPr>
        <w:rPr>
          <w:b/>
          <w:sz w:val="22"/>
          <w:szCs w:val="22"/>
          <w:lang w:val="uk-UA"/>
        </w:rPr>
      </w:pPr>
    </w:p>
    <w:p w:rsidR="00057F0A" w:rsidRPr="004B7B35" w:rsidRDefault="00057F0A" w:rsidP="00057F0A">
      <w:pPr>
        <w:rPr>
          <w:b/>
          <w:sz w:val="22"/>
          <w:szCs w:val="22"/>
          <w:highlight w:val="lightGray"/>
          <w:lang w:val="uk-UA"/>
        </w:rPr>
      </w:pPr>
    </w:p>
    <w:p w:rsidR="00057F0A" w:rsidRPr="004B7B35" w:rsidRDefault="00057F0A" w:rsidP="00057F0A">
      <w:pPr>
        <w:rPr>
          <w:b/>
          <w:sz w:val="22"/>
          <w:szCs w:val="22"/>
          <w:highlight w:val="lightGray"/>
          <w:lang w:val="uk-UA"/>
        </w:rPr>
      </w:pPr>
    </w:p>
    <w:p w:rsidR="00057F0A" w:rsidRDefault="00057F0A" w:rsidP="00057F0A">
      <w:pPr>
        <w:rPr>
          <w:b/>
          <w:sz w:val="22"/>
          <w:szCs w:val="22"/>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48AFD91E" wp14:editId="1D292D11">
            <wp:extent cx="495300" cy="685800"/>
            <wp:effectExtent l="0" t="0" r="0" b="0"/>
            <wp:docPr id="68" name="Рисунок 6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5449CB"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w:t>
            </w:r>
            <w:r>
              <w:rPr>
                <w:b/>
                <w:lang w:val="uk-UA"/>
              </w:rPr>
              <w:t>мельної  ділянки у власність гр. Ковалівському Володимиру Григоровичу</w:t>
            </w:r>
            <w:r w:rsidRPr="00517917">
              <w:rPr>
                <w:b/>
                <w:lang w:val="uk-UA"/>
              </w:rPr>
              <w:t xml:space="preserve"> для  ведення особистого селянського господарства </w:t>
            </w:r>
            <w:r>
              <w:rPr>
                <w:b/>
                <w:lang w:val="uk-UA"/>
              </w:rPr>
              <w:t xml:space="preserve">в с.Козлів </w:t>
            </w:r>
            <w:r w:rsidRPr="00517917">
              <w:rPr>
                <w:b/>
                <w:lang w:val="uk-UA"/>
              </w:rPr>
              <w:t>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Ковалівського Володимира Григоровича</w:t>
      </w:r>
      <w:r w:rsidRPr="00517917">
        <w:rPr>
          <w:b/>
          <w:color w:val="C00000"/>
          <w:lang w:val="uk-UA"/>
        </w:rPr>
        <w:t>,</w:t>
      </w:r>
      <w:r>
        <w:rPr>
          <w:lang w:val="uk-UA"/>
        </w:rPr>
        <w:t xml:space="preserve"> що проживає по  вул.Польова, 14 в с.Козлів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Козлів</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17917" w:rsidRDefault="00057F0A" w:rsidP="00057F0A">
      <w:pPr>
        <w:numPr>
          <w:ilvl w:val="0"/>
          <w:numId w:val="29"/>
        </w:numPr>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Ковалівському Володимиру Григоровичу</w:t>
      </w:r>
      <w:r w:rsidRPr="00517917">
        <w:rPr>
          <w:b/>
          <w:color w:val="C00000"/>
          <w:lang w:val="uk-UA"/>
        </w:rPr>
        <w:t xml:space="preserve"> </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6000</w:t>
      </w:r>
      <w:r w:rsidRPr="00517917">
        <w:rPr>
          <w:color w:val="C00000"/>
          <w:lang w:val="uk-UA"/>
        </w:rPr>
        <w:t xml:space="preserve"> га,</w:t>
      </w:r>
      <w:r w:rsidRPr="00517917">
        <w:rPr>
          <w:lang w:val="uk-UA"/>
        </w:rPr>
        <w:t xml:space="preserve"> розташовану</w:t>
      </w:r>
      <w:r>
        <w:rPr>
          <w:lang w:val="uk-UA"/>
        </w:rPr>
        <w:t xml:space="preserve"> в </w:t>
      </w:r>
      <w:r w:rsidRPr="00517917">
        <w:rPr>
          <w:color w:val="C00000"/>
          <w:lang w:val="uk-UA"/>
        </w:rPr>
        <w:t>с.</w:t>
      </w:r>
      <w:r>
        <w:rPr>
          <w:color w:val="C00000"/>
          <w:lang w:val="uk-UA"/>
        </w:rPr>
        <w:t>Козлів</w:t>
      </w:r>
      <w:r w:rsidRPr="00517917">
        <w:rPr>
          <w:color w:val="C00000"/>
          <w:lang w:val="uk-UA"/>
        </w:rPr>
        <w:t xml:space="preserve">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057F0A" w:rsidRPr="00517917" w:rsidRDefault="00057F0A" w:rsidP="00057F0A">
      <w:pPr>
        <w:numPr>
          <w:ilvl w:val="0"/>
          <w:numId w:val="29"/>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29"/>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29"/>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29"/>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Ковалівського Володимира Григоровича</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29"/>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1042–</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lang w:val="uk-UA"/>
        </w:rPr>
      </w:pPr>
    </w:p>
    <w:p w:rsidR="00057F0A" w:rsidRPr="00517917" w:rsidRDefault="00057F0A" w:rsidP="00057F0A">
      <w:pPr>
        <w:rPr>
          <w:b/>
          <w:sz w:val="22"/>
          <w:szCs w:val="22"/>
          <w:lang w:val="uk-UA"/>
        </w:rPr>
      </w:pPr>
    </w:p>
    <w:p w:rsidR="00057F0A" w:rsidRPr="004B7B35" w:rsidRDefault="00057F0A" w:rsidP="00057F0A">
      <w:pPr>
        <w:rPr>
          <w:b/>
          <w:sz w:val="22"/>
          <w:szCs w:val="22"/>
          <w:highlight w:val="lightGray"/>
          <w:lang w:val="uk-UA"/>
        </w:rPr>
      </w:pPr>
    </w:p>
    <w:p w:rsidR="00057F0A" w:rsidRPr="004B7B35" w:rsidRDefault="00057F0A" w:rsidP="00057F0A">
      <w:pPr>
        <w:rPr>
          <w:b/>
          <w:sz w:val="22"/>
          <w:szCs w:val="22"/>
          <w:highlight w:val="lightGray"/>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4FB2B580" wp14:editId="15E9BE8D">
            <wp:extent cx="495300" cy="685800"/>
            <wp:effectExtent l="0" t="0" r="0" b="0"/>
            <wp:docPr id="69" name="Рисунок 6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5449CB"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w:t>
            </w:r>
            <w:r>
              <w:rPr>
                <w:b/>
                <w:lang w:val="uk-UA"/>
              </w:rPr>
              <w:t>мельної  ділянки у власність гр. Гнеушу Петру Борисовичу</w:t>
            </w:r>
            <w:r w:rsidRPr="00517917">
              <w:rPr>
                <w:b/>
                <w:lang w:val="uk-UA"/>
              </w:rPr>
              <w:t xml:space="preserve"> для  ведення особистого селянського господарства </w:t>
            </w:r>
            <w:r>
              <w:rPr>
                <w:b/>
                <w:lang w:val="uk-UA"/>
              </w:rPr>
              <w:t xml:space="preserve">в с.Студеники </w:t>
            </w:r>
            <w:r w:rsidRPr="00517917">
              <w:rPr>
                <w:b/>
                <w:lang w:val="uk-UA"/>
              </w:rPr>
              <w:t>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Гнеуша Петра Борисовича</w:t>
      </w:r>
      <w:r w:rsidRPr="00517917">
        <w:rPr>
          <w:b/>
          <w:color w:val="C00000"/>
          <w:lang w:val="uk-UA"/>
        </w:rPr>
        <w:t>,</w:t>
      </w:r>
      <w:r>
        <w:rPr>
          <w:lang w:val="uk-UA"/>
        </w:rPr>
        <w:t xml:space="preserve"> що проживає по  вул.Корзуна, 7 в с.Студеники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Студеники</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17917" w:rsidRDefault="00057F0A" w:rsidP="00057F0A">
      <w:pPr>
        <w:numPr>
          <w:ilvl w:val="0"/>
          <w:numId w:val="30"/>
        </w:numPr>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Гнеушу Петру Борисовичу</w:t>
      </w:r>
      <w:r w:rsidRPr="00517917">
        <w:rPr>
          <w:b/>
          <w:color w:val="C00000"/>
          <w:lang w:val="uk-UA"/>
        </w:rPr>
        <w:t xml:space="preserve"> </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1800</w:t>
      </w:r>
      <w:r w:rsidRPr="00517917">
        <w:rPr>
          <w:color w:val="C00000"/>
          <w:lang w:val="uk-UA"/>
        </w:rPr>
        <w:t xml:space="preserve"> га,</w:t>
      </w:r>
      <w:r w:rsidRPr="00517917">
        <w:rPr>
          <w:lang w:val="uk-UA"/>
        </w:rPr>
        <w:t xml:space="preserve"> розташовану</w:t>
      </w:r>
      <w:r>
        <w:rPr>
          <w:lang w:val="uk-UA"/>
        </w:rPr>
        <w:t xml:space="preserve"> в </w:t>
      </w:r>
      <w:r w:rsidRPr="00517917">
        <w:rPr>
          <w:color w:val="C00000"/>
          <w:lang w:val="uk-UA"/>
        </w:rPr>
        <w:t>с.</w:t>
      </w:r>
      <w:r>
        <w:rPr>
          <w:color w:val="C00000"/>
          <w:lang w:val="uk-UA"/>
        </w:rPr>
        <w:t>Студеники</w:t>
      </w:r>
      <w:r w:rsidRPr="00517917">
        <w:rPr>
          <w:color w:val="C00000"/>
          <w:lang w:val="uk-UA"/>
        </w:rPr>
        <w:t xml:space="preserve">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057F0A" w:rsidRPr="00517917" w:rsidRDefault="00057F0A" w:rsidP="00057F0A">
      <w:pPr>
        <w:numPr>
          <w:ilvl w:val="0"/>
          <w:numId w:val="30"/>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30"/>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30"/>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30"/>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Гнеуша Петра Борисовича</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30"/>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Default="00057F0A" w:rsidP="00057F0A">
      <w:pPr>
        <w:rPr>
          <w:lang w:val="uk-UA"/>
        </w:rPr>
      </w:pP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1043–</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lang w:val="uk-UA"/>
        </w:rPr>
      </w:pPr>
    </w:p>
    <w:p w:rsidR="00057F0A" w:rsidRPr="00517917" w:rsidRDefault="00057F0A" w:rsidP="00057F0A">
      <w:pPr>
        <w:rPr>
          <w:b/>
          <w:sz w:val="22"/>
          <w:szCs w:val="22"/>
          <w:lang w:val="uk-UA"/>
        </w:rPr>
      </w:pPr>
    </w:p>
    <w:p w:rsidR="00057F0A" w:rsidRDefault="00057F0A"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Pr="004B7B35" w:rsidRDefault="006A6451" w:rsidP="00057F0A">
      <w:pPr>
        <w:rPr>
          <w:b/>
          <w:sz w:val="22"/>
          <w:szCs w:val="22"/>
          <w:highlight w:val="lightGray"/>
          <w:lang w:val="uk-UA"/>
        </w:rPr>
      </w:pPr>
    </w:p>
    <w:p w:rsidR="00057F0A" w:rsidRPr="004B7B35" w:rsidRDefault="00057F0A" w:rsidP="00057F0A">
      <w:pPr>
        <w:rPr>
          <w:b/>
          <w:sz w:val="22"/>
          <w:szCs w:val="22"/>
          <w:highlight w:val="lightGray"/>
          <w:lang w:val="uk-UA"/>
        </w:rPr>
      </w:pPr>
    </w:p>
    <w:p w:rsidR="00057F0A" w:rsidRDefault="00057F0A" w:rsidP="00057F0A">
      <w:pPr>
        <w:rPr>
          <w:b/>
          <w:sz w:val="22"/>
          <w:szCs w:val="22"/>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433FF2E6" wp14:editId="07564CEE">
            <wp:extent cx="495300" cy="685800"/>
            <wp:effectExtent l="0" t="0" r="0" b="0"/>
            <wp:docPr id="70" name="Рисунок 7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5449CB"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w:t>
            </w:r>
            <w:r>
              <w:rPr>
                <w:b/>
                <w:lang w:val="uk-UA"/>
              </w:rPr>
              <w:t>мельної  ділянки у власність гр. Данілову Альберту Валерійовичу</w:t>
            </w:r>
            <w:r w:rsidRPr="00517917">
              <w:rPr>
                <w:b/>
                <w:lang w:val="uk-UA"/>
              </w:rPr>
              <w:t xml:space="preserve"> для  ведення особистого селянського господарства </w:t>
            </w:r>
            <w:r>
              <w:rPr>
                <w:b/>
                <w:lang w:val="uk-UA"/>
              </w:rPr>
              <w:t xml:space="preserve">в с.Сомкова Долина </w:t>
            </w:r>
            <w:r w:rsidRPr="00517917">
              <w:rPr>
                <w:b/>
                <w:lang w:val="uk-UA"/>
              </w:rPr>
              <w:t>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Данілова Альберта Валерійовича</w:t>
      </w:r>
      <w:r w:rsidRPr="00517917">
        <w:rPr>
          <w:b/>
          <w:color w:val="C00000"/>
          <w:lang w:val="uk-UA"/>
        </w:rPr>
        <w:t>,</w:t>
      </w:r>
      <w:r>
        <w:rPr>
          <w:lang w:val="uk-UA"/>
        </w:rPr>
        <w:t xml:space="preserve"> що проживає по  вул.Червоноармійська, 24 в с.Пристроми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Сомкова Долина</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17917" w:rsidRDefault="00057F0A" w:rsidP="00057F0A">
      <w:pPr>
        <w:numPr>
          <w:ilvl w:val="0"/>
          <w:numId w:val="31"/>
        </w:numPr>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Данілову Альберту Валерійовичу</w:t>
      </w:r>
      <w:r w:rsidRPr="00517917">
        <w:rPr>
          <w:b/>
          <w:color w:val="C00000"/>
          <w:lang w:val="uk-UA"/>
        </w:rPr>
        <w:t xml:space="preserve"> </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3300</w:t>
      </w:r>
      <w:r w:rsidRPr="00517917">
        <w:rPr>
          <w:color w:val="C00000"/>
          <w:lang w:val="uk-UA"/>
        </w:rPr>
        <w:t xml:space="preserve"> га,</w:t>
      </w:r>
      <w:r w:rsidRPr="00517917">
        <w:rPr>
          <w:lang w:val="uk-UA"/>
        </w:rPr>
        <w:t xml:space="preserve"> розташовану</w:t>
      </w:r>
      <w:r>
        <w:rPr>
          <w:lang w:val="uk-UA"/>
        </w:rPr>
        <w:t xml:space="preserve"> в </w:t>
      </w:r>
      <w:r w:rsidRPr="00517917">
        <w:rPr>
          <w:color w:val="C00000"/>
          <w:lang w:val="uk-UA"/>
        </w:rPr>
        <w:t>с.</w:t>
      </w:r>
      <w:r>
        <w:rPr>
          <w:color w:val="C00000"/>
          <w:lang w:val="uk-UA"/>
        </w:rPr>
        <w:t>Сомкова Долина</w:t>
      </w:r>
      <w:r w:rsidRPr="00517917">
        <w:rPr>
          <w:color w:val="C00000"/>
          <w:lang w:val="uk-UA"/>
        </w:rPr>
        <w:t xml:space="preserve">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057F0A" w:rsidRPr="00517917" w:rsidRDefault="00057F0A" w:rsidP="00057F0A">
      <w:pPr>
        <w:numPr>
          <w:ilvl w:val="0"/>
          <w:numId w:val="31"/>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31"/>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31"/>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31"/>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Данілова Альберта Валерійовича</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31"/>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Default="00057F0A" w:rsidP="00057F0A">
      <w:pPr>
        <w:rPr>
          <w:lang w:val="uk-UA"/>
        </w:rPr>
      </w:pP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1044–</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lang w:val="uk-UA"/>
        </w:rPr>
      </w:pPr>
    </w:p>
    <w:p w:rsidR="00057F0A" w:rsidRPr="00517917" w:rsidRDefault="00057F0A" w:rsidP="00057F0A">
      <w:pPr>
        <w:rPr>
          <w:b/>
          <w:sz w:val="22"/>
          <w:szCs w:val="22"/>
          <w:lang w:val="uk-UA"/>
        </w:rPr>
      </w:pPr>
    </w:p>
    <w:p w:rsidR="00057F0A" w:rsidRPr="004B7B35" w:rsidRDefault="00057F0A" w:rsidP="00057F0A">
      <w:pPr>
        <w:rPr>
          <w:b/>
          <w:sz w:val="22"/>
          <w:szCs w:val="22"/>
          <w:highlight w:val="lightGray"/>
          <w:lang w:val="uk-UA"/>
        </w:rPr>
      </w:pPr>
    </w:p>
    <w:p w:rsidR="00057F0A" w:rsidRPr="004B7B35" w:rsidRDefault="00057F0A" w:rsidP="00057F0A">
      <w:pPr>
        <w:rPr>
          <w:b/>
          <w:sz w:val="22"/>
          <w:szCs w:val="22"/>
          <w:highlight w:val="lightGray"/>
          <w:lang w:val="uk-UA"/>
        </w:rPr>
      </w:pPr>
    </w:p>
    <w:p w:rsidR="00057F0A" w:rsidRDefault="00057F0A" w:rsidP="00057F0A">
      <w:pPr>
        <w:rPr>
          <w:b/>
          <w:sz w:val="22"/>
          <w:szCs w:val="22"/>
          <w:lang w:val="uk-UA"/>
        </w:rPr>
      </w:pPr>
    </w:p>
    <w:p w:rsidR="00057F0A" w:rsidRDefault="00057F0A"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14D2051B" wp14:editId="581A8A97">
            <wp:extent cx="495300" cy="685800"/>
            <wp:effectExtent l="0" t="0" r="0" b="0"/>
            <wp:docPr id="71" name="Рисунок 7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5449CB"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w:t>
            </w:r>
            <w:r>
              <w:rPr>
                <w:b/>
                <w:lang w:val="uk-UA"/>
              </w:rPr>
              <w:t>мельної  ділянки у власність гр. Даніловій Катерині Григорівні</w:t>
            </w:r>
            <w:r w:rsidRPr="00517917">
              <w:rPr>
                <w:b/>
                <w:lang w:val="uk-UA"/>
              </w:rPr>
              <w:t xml:space="preserve"> для  ведення особистого селянського господарства </w:t>
            </w:r>
            <w:r>
              <w:rPr>
                <w:b/>
                <w:lang w:val="uk-UA"/>
              </w:rPr>
              <w:t xml:space="preserve">по вул.Христини Цуприк, 17 в с.Сомкова Долина </w:t>
            </w:r>
            <w:r w:rsidRPr="00517917">
              <w:rPr>
                <w:b/>
                <w:lang w:val="uk-UA"/>
              </w:rPr>
              <w:t>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Данілової Катерини Григорівни</w:t>
      </w:r>
      <w:r w:rsidRPr="00517917">
        <w:rPr>
          <w:b/>
          <w:color w:val="C00000"/>
          <w:lang w:val="uk-UA"/>
        </w:rPr>
        <w:t>,</w:t>
      </w:r>
      <w:r>
        <w:rPr>
          <w:lang w:val="uk-UA"/>
        </w:rPr>
        <w:t xml:space="preserve"> що проживає по  вул.Христини Цуприк, 17 в с.Сомкова Долина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Сомкова Долина</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17917" w:rsidRDefault="00057F0A" w:rsidP="00057F0A">
      <w:pPr>
        <w:numPr>
          <w:ilvl w:val="0"/>
          <w:numId w:val="32"/>
        </w:numPr>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Даніловій Катерині Григорівні</w:t>
      </w:r>
      <w:r w:rsidRPr="00517917">
        <w:rPr>
          <w:b/>
          <w:color w:val="C00000"/>
          <w:lang w:val="uk-UA"/>
        </w:rPr>
        <w:t xml:space="preserve"> </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4200</w:t>
      </w:r>
      <w:r w:rsidRPr="00517917">
        <w:rPr>
          <w:color w:val="C00000"/>
          <w:lang w:val="uk-UA"/>
        </w:rPr>
        <w:t xml:space="preserve"> га,</w:t>
      </w:r>
      <w:r w:rsidRPr="00517917">
        <w:rPr>
          <w:lang w:val="uk-UA"/>
        </w:rPr>
        <w:t xml:space="preserve"> розташовану</w:t>
      </w:r>
      <w:r>
        <w:rPr>
          <w:lang w:val="uk-UA"/>
        </w:rPr>
        <w:t xml:space="preserve">  по вул.Христини Цуприк, 17 в </w:t>
      </w:r>
      <w:r w:rsidRPr="00517917">
        <w:rPr>
          <w:color w:val="C00000"/>
          <w:lang w:val="uk-UA"/>
        </w:rPr>
        <w:t>с.</w:t>
      </w:r>
      <w:r>
        <w:rPr>
          <w:color w:val="C00000"/>
          <w:lang w:val="uk-UA"/>
        </w:rPr>
        <w:t>Сомкова Долина</w:t>
      </w:r>
      <w:r w:rsidRPr="00517917">
        <w:rPr>
          <w:color w:val="C00000"/>
          <w:lang w:val="uk-UA"/>
        </w:rPr>
        <w:t xml:space="preserve">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057F0A" w:rsidRPr="00517917" w:rsidRDefault="00057F0A" w:rsidP="00057F0A">
      <w:pPr>
        <w:numPr>
          <w:ilvl w:val="0"/>
          <w:numId w:val="32"/>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32"/>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32"/>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32"/>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Данілову Катерину Григорівну</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32"/>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1045–</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lang w:val="uk-UA"/>
        </w:rPr>
      </w:pPr>
    </w:p>
    <w:p w:rsidR="00057F0A" w:rsidRDefault="00057F0A"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Pr="00517917" w:rsidRDefault="006A6451" w:rsidP="00057F0A">
      <w:pPr>
        <w:rPr>
          <w:b/>
          <w:sz w:val="22"/>
          <w:szCs w:val="22"/>
          <w:lang w:val="uk-UA"/>
        </w:rPr>
      </w:pPr>
    </w:p>
    <w:p w:rsidR="00057F0A" w:rsidRDefault="00057F0A" w:rsidP="00057F0A">
      <w:pPr>
        <w:rPr>
          <w:b/>
          <w:sz w:val="22"/>
          <w:szCs w:val="22"/>
          <w:highlight w:val="lightGray"/>
          <w:lang w:val="uk-UA"/>
        </w:rPr>
      </w:pPr>
    </w:p>
    <w:p w:rsidR="00057F0A" w:rsidRDefault="00057F0A" w:rsidP="00057F0A">
      <w:pPr>
        <w:rPr>
          <w:b/>
          <w:sz w:val="22"/>
          <w:szCs w:val="22"/>
          <w:highlight w:val="lightGray"/>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0D439C06" wp14:editId="75C54B7F">
            <wp:extent cx="495300" cy="685800"/>
            <wp:effectExtent l="0" t="0" r="0" b="0"/>
            <wp:docPr id="83" name="Рисунок 8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5449CB"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w:t>
            </w:r>
            <w:r>
              <w:rPr>
                <w:b/>
                <w:lang w:val="uk-UA"/>
              </w:rPr>
              <w:t>мельної  ділянки у власність гр. Левченко Вірі Петрівні</w:t>
            </w:r>
            <w:r w:rsidRPr="00517917">
              <w:rPr>
                <w:b/>
                <w:lang w:val="uk-UA"/>
              </w:rPr>
              <w:t xml:space="preserve"> для  ведення особистого селянського господарства </w:t>
            </w:r>
            <w:r>
              <w:rPr>
                <w:b/>
                <w:lang w:val="uk-UA"/>
              </w:rPr>
              <w:t xml:space="preserve">по вул.Шевченка, 21 в с.Сомкова Долина </w:t>
            </w:r>
            <w:r w:rsidRPr="00517917">
              <w:rPr>
                <w:b/>
                <w:lang w:val="uk-UA"/>
              </w:rPr>
              <w:t>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Левченко Віри Петрівни</w:t>
      </w:r>
      <w:r w:rsidRPr="00517917">
        <w:rPr>
          <w:b/>
          <w:color w:val="C00000"/>
          <w:lang w:val="uk-UA"/>
        </w:rPr>
        <w:t>,</w:t>
      </w:r>
      <w:r>
        <w:rPr>
          <w:lang w:val="uk-UA"/>
        </w:rPr>
        <w:t xml:space="preserve"> що проживає по  проспекту Корольова, 24-а кв.90 м.Київ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по вул.Шевченка, 21 в </w:t>
      </w:r>
      <w:r w:rsidRPr="00517917">
        <w:rPr>
          <w:lang w:val="uk-UA"/>
        </w:rPr>
        <w:t>с.</w:t>
      </w:r>
      <w:r>
        <w:rPr>
          <w:lang w:val="uk-UA"/>
        </w:rPr>
        <w:t>Сомкова Долина</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17917" w:rsidRDefault="00057F0A" w:rsidP="00057F0A">
      <w:pPr>
        <w:numPr>
          <w:ilvl w:val="0"/>
          <w:numId w:val="46"/>
        </w:numPr>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Левченко Вірі Петрівні</w:t>
      </w:r>
      <w:r w:rsidRPr="00517917">
        <w:rPr>
          <w:b/>
          <w:color w:val="C00000"/>
          <w:lang w:val="uk-UA"/>
        </w:rPr>
        <w:t xml:space="preserve"> </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1300</w:t>
      </w:r>
      <w:r w:rsidRPr="00517917">
        <w:rPr>
          <w:color w:val="C00000"/>
          <w:lang w:val="uk-UA"/>
        </w:rPr>
        <w:t xml:space="preserve"> га,</w:t>
      </w:r>
      <w:r w:rsidRPr="00517917">
        <w:rPr>
          <w:lang w:val="uk-UA"/>
        </w:rPr>
        <w:t xml:space="preserve"> розташовану</w:t>
      </w:r>
      <w:r>
        <w:rPr>
          <w:lang w:val="uk-UA"/>
        </w:rPr>
        <w:t xml:space="preserve">  по вул.Шевченка, 21 в </w:t>
      </w:r>
      <w:r w:rsidRPr="00517917">
        <w:rPr>
          <w:color w:val="C00000"/>
          <w:lang w:val="uk-UA"/>
        </w:rPr>
        <w:t>с.</w:t>
      </w:r>
      <w:r>
        <w:rPr>
          <w:color w:val="C00000"/>
          <w:lang w:val="uk-UA"/>
        </w:rPr>
        <w:t>Сомкова Долина</w:t>
      </w:r>
      <w:r w:rsidRPr="00517917">
        <w:rPr>
          <w:color w:val="C00000"/>
          <w:lang w:val="uk-UA"/>
        </w:rPr>
        <w:t xml:space="preserve">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057F0A" w:rsidRPr="00517917" w:rsidRDefault="00057F0A" w:rsidP="00057F0A">
      <w:pPr>
        <w:numPr>
          <w:ilvl w:val="0"/>
          <w:numId w:val="46"/>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46"/>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46"/>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46"/>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Левченко Віру Петрівну</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46"/>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Default="00057F0A" w:rsidP="00057F0A">
      <w:pPr>
        <w:rPr>
          <w:lang w:val="uk-UA"/>
        </w:rPr>
      </w:pP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1046–</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lang w:val="uk-UA"/>
        </w:rPr>
      </w:pPr>
    </w:p>
    <w:p w:rsidR="00057F0A" w:rsidRDefault="00057F0A"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Default="006A6451" w:rsidP="00057F0A">
      <w:pPr>
        <w:rPr>
          <w:b/>
          <w:sz w:val="22"/>
          <w:szCs w:val="22"/>
          <w:lang w:val="uk-UA"/>
        </w:rPr>
      </w:pPr>
    </w:p>
    <w:p w:rsidR="006A6451" w:rsidRPr="00517917" w:rsidRDefault="006A6451" w:rsidP="00057F0A">
      <w:pPr>
        <w:rPr>
          <w:b/>
          <w:sz w:val="22"/>
          <w:szCs w:val="22"/>
          <w:lang w:val="uk-UA"/>
        </w:rPr>
      </w:pPr>
    </w:p>
    <w:p w:rsidR="00057F0A" w:rsidRPr="00FF406C" w:rsidRDefault="00057F0A" w:rsidP="00057F0A">
      <w:pPr>
        <w:rPr>
          <w:b/>
          <w:sz w:val="22"/>
          <w:szCs w:val="22"/>
          <w:highlight w:val="lightGray"/>
          <w:lang w:val="uk-UA"/>
        </w:rPr>
      </w:pPr>
    </w:p>
    <w:p w:rsidR="00057F0A" w:rsidRDefault="00057F0A" w:rsidP="00057F0A">
      <w:pPr>
        <w:rPr>
          <w:b/>
          <w:sz w:val="22"/>
          <w:szCs w:val="22"/>
          <w:highlight w:val="lightGray"/>
          <w:lang w:val="uk-UA"/>
        </w:rPr>
      </w:pPr>
    </w:p>
    <w:p w:rsidR="00057F0A" w:rsidRDefault="00057F0A" w:rsidP="00057F0A">
      <w:pPr>
        <w:rPr>
          <w:b/>
          <w:sz w:val="22"/>
          <w:szCs w:val="22"/>
          <w:highlight w:val="lightGray"/>
          <w:lang w:val="uk-UA"/>
        </w:rPr>
      </w:pPr>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2CEE459E" wp14:editId="4BF18940">
            <wp:extent cx="495300" cy="685800"/>
            <wp:effectExtent l="0" t="0" r="0" b="0"/>
            <wp:docPr id="84" name="Рисунок 8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5449CB"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w:t>
            </w:r>
            <w:r>
              <w:rPr>
                <w:b/>
                <w:lang w:val="uk-UA"/>
              </w:rPr>
              <w:t>мельної  ділянки у власність гр. Жуль Валентині Григорівні</w:t>
            </w:r>
            <w:r w:rsidRPr="00517917">
              <w:rPr>
                <w:b/>
                <w:lang w:val="uk-UA"/>
              </w:rPr>
              <w:t xml:space="preserve"> для  ведення особистого селянського господарства </w:t>
            </w:r>
            <w:r>
              <w:rPr>
                <w:b/>
                <w:lang w:val="uk-UA"/>
              </w:rPr>
              <w:t xml:space="preserve">в с.Студеники </w:t>
            </w:r>
            <w:r w:rsidRPr="00517917">
              <w:rPr>
                <w:b/>
                <w:lang w:val="uk-UA"/>
              </w:rPr>
              <w:t>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Жуль Валентини Григорівни</w:t>
      </w:r>
      <w:r w:rsidRPr="00517917">
        <w:rPr>
          <w:b/>
          <w:color w:val="C00000"/>
          <w:lang w:val="uk-UA"/>
        </w:rPr>
        <w:t>,</w:t>
      </w:r>
      <w:r>
        <w:rPr>
          <w:lang w:val="uk-UA"/>
        </w:rPr>
        <w:t xml:space="preserve"> що проживає по  вул.Кравченка, 33 в с.Студеники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Студеники</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17917" w:rsidRDefault="00057F0A" w:rsidP="00057F0A">
      <w:pPr>
        <w:numPr>
          <w:ilvl w:val="0"/>
          <w:numId w:val="47"/>
        </w:numPr>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Жуль Валентині Григорівні</w:t>
      </w:r>
      <w:r w:rsidRPr="00517917">
        <w:rPr>
          <w:b/>
          <w:color w:val="C00000"/>
          <w:lang w:val="uk-UA"/>
        </w:rPr>
        <w:t xml:space="preserve"> </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4500</w:t>
      </w:r>
      <w:r w:rsidRPr="00517917">
        <w:rPr>
          <w:color w:val="C00000"/>
          <w:lang w:val="uk-UA"/>
        </w:rPr>
        <w:t xml:space="preserve"> га,</w:t>
      </w:r>
      <w:r w:rsidRPr="00517917">
        <w:rPr>
          <w:lang w:val="uk-UA"/>
        </w:rPr>
        <w:t xml:space="preserve"> розташовану</w:t>
      </w:r>
      <w:r>
        <w:rPr>
          <w:lang w:val="uk-UA"/>
        </w:rPr>
        <w:t xml:space="preserve">  в с.Студеники</w:t>
      </w:r>
      <w:r w:rsidRPr="00517917">
        <w:rPr>
          <w:color w:val="C00000"/>
          <w:lang w:val="uk-UA"/>
        </w:rPr>
        <w:t xml:space="preserve">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057F0A" w:rsidRPr="00517917" w:rsidRDefault="00057F0A" w:rsidP="00057F0A">
      <w:pPr>
        <w:numPr>
          <w:ilvl w:val="0"/>
          <w:numId w:val="47"/>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47"/>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47"/>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47"/>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Жуль Валентину Григорівну</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47"/>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Default="00057F0A" w:rsidP="00057F0A">
      <w:pPr>
        <w:rPr>
          <w:lang w:val="uk-UA"/>
        </w:rPr>
      </w:pP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1047–</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lang w:val="uk-UA"/>
        </w:rPr>
      </w:pPr>
    </w:p>
    <w:p w:rsidR="00057F0A" w:rsidRPr="00517917" w:rsidRDefault="00057F0A" w:rsidP="00057F0A">
      <w:pPr>
        <w:rPr>
          <w:b/>
          <w:sz w:val="22"/>
          <w:szCs w:val="22"/>
          <w:lang w:val="uk-UA"/>
        </w:rPr>
      </w:pPr>
    </w:p>
    <w:p w:rsidR="00057F0A" w:rsidRPr="00FF406C" w:rsidRDefault="00057F0A" w:rsidP="00057F0A">
      <w:pPr>
        <w:rPr>
          <w:b/>
          <w:sz w:val="22"/>
          <w:szCs w:val="22"/>
          <w:highlight w:val="lightGray"/>
          <w:lang w:val="uk-UA"/>
        </w:rPr>
      </w:pPr>
    </w:p>
    <w:p w:rsidR="00057F0A" w:rsidRPr="00FF406C" w:rsidRDefault="00057F0A" w:rsidP="00057F0A">
      <w:pPr>
        <w:rPr>
          <w:b/>
          <w:sz w:val="22"/>
          <w:szCs w:val="22"/>
          <w:highlight w:val="lightGray"/>
          <w:lang w:val="uk-UA"/>
        </w:rPr>
      </w:pPr>
    </w:p>
    <w:p w:rsidR="00057F0A" w:rsidRDefault="00057F0A"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Default="006A6451" w:rsidP="00057F0A">
      <w:pPr>
        <w:rPr>
          <w:b/>
          <w:sz w:val="22"/>
          <w:szCs w:val="22"/>
          <w:highlight w:val="lightGray"/>
          <w:lang w:val="uk-UA"/>
        </w:rPr>
      </w:pPr>
    </w:p>
    <w:p w:rsidR="006A6451" w:rsidRPr="00FF406C" w:rsidRDefault="006A6451" w:rsidP="00057F0A">
      <w:pPr>
        <w:rPr>
          <w:b/>
          <w:sz w:val="22"/>
          <w:szCs w:val="22"/>
          <w:highlight w:val="lightGray"/>
          <w:lang w:val="uk-UA"/>
        </w:rPr>
      </w:pPr>
      <w:bookmarkStart w:id="2" w:name="_GoBack"/>
      <w:bookmarkEnd w:id="2"/>
    </w:p>
    <w:p w:rsidR="00057F0A" w:rsidRPr="00517917" w:rsidRDefault="00057F0A" w:rsidP="00057F0A">
      <w:pPr>
        <w:jc w:val="center"/>
        <w:rPr>
          <w:sz w:val="28"/>
          <w:szCs w:val="28"/>
          <w:lang w:val="uk-UA"/>
        </w:rPr>
      </w:pPr>
      <w:r w:rsidRPr="00517917">
        <w:rPr>
          <w:noProof/>
          <w:sz w:val="28"/>
          <w:szCs w:val="28"/>
          <w:lang w:val="uk-UA" w:eastAsia="uk-UA"/>
        </w:rPr>
        <w:drawing>
          <wp:inline distT="0" distB="0" distL="0" distR="0" wp14:anchorId="0C2B47B3" wp14:editId="736A63A2">
            <wp:extent cx="495300" cy="685800"/>
            <wp:effectExtent l="0" t="0" r="0" b="0"/>
            <wp:docPr id="12"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517917" w:rsidRDefault="00057F0A" w:rsidP="00057F0A">
      <w:pPr>
        <w:jc w:val="center"/>
        <w:rPr>
          <w:b/>
          <w:sz w:val="28"/>
          <w:szCs w:val="28"/>
          <w:lang w:val="uk-UA"/>
        </w:rPr>
      </w:pPr>
    </w:p>
    <w:p w:rsidR="00057F0A" w:rsidRPr="00517917" w:rsidRDefault="00057F0A" w:rsidP="00057F0A">
      <w:pPr>
        <w:jc w:val="center"/>
        <w:rPr>
          <w:b/>
          <w:lang w:val="uk-UA"/>
        </w:rPr>
      </w:pPr>
      <w:r w:rsidRPr="00517917">
        <w:rPr>
          <w:b/>
          <w:lang w:val="uk-UA"/>
        </w:rPr>
        <w:t>СТУДЕНИКІВСЬКА   СІЛЬСЬКА  РАДА</w:t>
      </w:r>
    </w:p>
    <w:p w:rsidR="00057F0A" w:rsidRPr="00517917" w:rsidRDefault="00057F0A" w:rsidP="00057F0A">
      <w:pPr>
        <w:jc w:val="center"/>
        <w:rPr>
          <w:b/>
          <w:lang w:val="uk-UA"/>
        </w:rPr>
      </w:pPr>
      <w:r w:rsidRPr="00517917">
        <w:rPr>
          <w:b/>
          <w:lang w:val="uk-UA"/>
        </w:rPr>
        <w:t>ПЕРЕЯСЛАВ – ХМЕЛЬНИЦЬКОГО  РАЙОНУ</w:t>
      </w:r>
    </w:p>
    <w:p w:rsidR="00057F0A" w:rsidRPr="00517917" w:rsidRDefault="00057F0A" w:rsidP="00057F0A">
      <w:pPr>
        <w:jc w:val="center"/>
        <w:rPr>
          <w:b/>
          <w:lang w:val="uk-UA"/>
        </w:rPr>
      </w:pPr>
      <w:r w:rsidRPr="00517917">
        <w:rPr>
          <w:b/>
          <w:lang w:val="uk-UA"/>
        </w:rPr>
        <w:t>КИЇВСЬКОЇ  ОБЛАСТІ</w:t>
      </w:r>
    </w:p>
    <w:p w:rsidR="00057F0A" w:rsidRPr="00517917" w:rsidRDefault="00057F0A" w:rsidP="00057F0A">
      <w:pPr>
        <w:jc w:val="center"/>
        <w:rPr>
          <w:b/>
          <w:lang w:val="uk-UA"/>
        </w:rPr>
      </w:pPr>
    </w:p>
    <w:p w:rsidR="00057F0A" w:rsidRPr="00517917" w:rsidRDefault="00057F0A" w:rsidP="00057F0A">
      <w:pPr>
        <w:jc w:val="center"/>
        <w:rPr>
          <w:b/>
          <w:sz w:val="28"/>
          <w:szCs w:val="28"/>
          <w:lang w:val="uk-UA"/>
        </w:rPr>
      </w:pPr>
      <w:r w:rsidRPr="00517917">
        <w:rPr>
          <w:b/>
          <w:sz w:val="28"/>
          <w:szCs w:val="28"/>
          <w:lang w:val="uk-UA"/>
        </w:rPr>
        <w:t>Р І Ш Е Н Н Я</w:t>
      </w:r>
    </w:p>
    <w:p w:rsidR="00057F0A" w:rsidRPr="00517917"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5449CB" w:rsidTr="004C3C78">
        <w:tc>
          <w:tcPr>
            <w:tcW w:w="8075" w:type="dxa"/>
          </w:tcPr>
          <w:p w:rsidR="00057F0A" w:rsidRPr="00517917" w:rsidRDefault="00057F0A" w:rsidP="004C3C78">
            <w:pPr>
              <w:jc w:val="both"/>
              <w:rPr>
                <w:b/>
                <w:lang w:val="uk-UA"/>
              </w:rPr>
            </w:pPr>
            <w:r w:rsidRPr="00517917">
              <w:rPr>
                <w:b/>
                <w:lang w:val="uk-UA"/>
              </w:rPr>
              <w:t>Про надання дозволу на виготовлення проекту землеустрою щодо  відведення зе</w:t>
            </w:r>
            <w:r>
              <w:rPr>
                <w:b/>
                <w:lang w:val="uk-UA"/>
              </w:rPr>
              <w:t>мельної  ділянки у власність гр. Козацькій  Валентині Григорівні</w:t>
            </w:r>
            <w:r w:rsidRPr="00517917">
              <w:rPr>
                <w:b/>
                <w:lang w:val="uk-UA"/>
              </w:rPr>
              <w:t xml:space="preserve"> для  ведення особистого селянського господарства </w:t>
            </w:r>
            <w:r>
              <w:rPr>
                <w:b/>
                <w:lang w:val="uk-UA"/>
              </w:rPr>
              <w:t xml:space="preserve">в с.Студеники </w:t>
            </w:r>
            <w:r w:rsidRPr="00517917">
              <w:rPr>
                <w:b/>
                <w:lang w:val="uk-UA"/>
              </w:rPr>
              <w:t>Переяслав-Хмельни</w:t>
            </w:r>
            <w:r>
              <w:rPr>
                <w:b/>
                <w:lang w:val="uk-UA"/>
              </w:rPr>
              <w:t>цького району Київської області</w:t>
            </w:r>
            <w:r w:rsidRPr="00517917">
              <w:rPr>
                <w:b/>
                <w:lang w:val="uk-UA"/>
              </w:rPr>
              <w:t xml:space="preserve">  </w:t>
            </w:r>
          </w:p>
        </w:tc>
      </w:tr>
    </w:tbl>
    <w:p w:rsidR="00057F0A" w:rsidRPr="00517917" w:rsidRDefault="00057F0A" w:rsidP="00057F0A">
      <w:pPr>
        <w:rPr>
          <w:b/>
          <w:lang w:val="uk-UA"/>
        </w:rPr>
      </w:pPr>
    </w:p>
    <w:p w:rsidR="00057F0A" w:rsidRPr="00517917" w:rsidRDefault="00057F0A" w:rsidP="00057F0A">
      <w:pPr>
        <w:ind w:firstLine="708"/>
        <w:jc w:val="both"/>
        <w:rPr>
          <w:lang w:val="uk-UA"/>
        </w:rPr>
      </w:pPr>
      <w:r w:rsidRPr="00517917">
        <w:rPr>
          <w:lang w:val="uk-UA"/>
        </w:rPr>
        <w:t xml:space="preserve">Розглянувши звернення </w:t>
      </w:r>
      <w:r w:rsidRPr="00517917">
        <w:rPr>
          <w:b/>
          <w:color w:val="C00000"/>
          <w:lang w:val="uk-UA"/>
        </w:rPr>
        <w:t>гр.</w:t>
      </w:r>
      <w:r>
        <w:rPr>
          <w:b/>
          <w:color w:val="C00000"/>
          <w:lang w:val="uk-UA"/>
        </w:rPr>
        <w:t>Козацької Валентини Григорівни</w:t>
      </w:r>
      <w:r w:rsidRPr="00517917">
        <w:rPr>
          <w:b/>
          <w:color w:val="C00000"/>
          <w:lang w:val="uk-UA"/>
        </w:rPr>
        <w:t>,</w:t>
      </w:r>
      <w:r>
        <w:rPr>
          <w:lang w:val="uk-UA"/>
        </w:rPr>
        <w:t xml:space="preserve"> що проживає по  вул.Кравченка, 10 в с.Студеники Переяслав-Хмельницького району Київської області </w:t>
      </w:r>
      <w:r w:rsidRPr="00517917">
        <w:rPr>
          <w:lang w:val="uk-UA"/>
        </w:rPr>
        <w:t>про надання дозволу на виготовлення проекту землеустрою щодо відведення у власність земельної ділянки для ведення особистого селя</w:t>
      </w:r>
      <w:r>
        <w:rPr>
          <w:lang w:val="uk-UA"/>
        </w:rPr>
        <w:t xml:space="preserve">нського господарства в </w:t>
      </w:r>
      <w:r w:rsidRPr="00517917">
        <w:rPr>
          <w:lang w:val="uk-UA"/>
        </w:rPr>
        <w:t>с.</w:t>
      </w:r>
      <w:r>
        <w:rPr>
          <w:lang w:val="uk-UA"/>
        </w:rPr>
        <w:t>Студеники</w:t>
      </w:r>
      <w:r w:rsidRPr="00517917">
        <w:rPr>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057F0A" w:rsidRPr="00517917" w:rsidRDefault="00057F0A" w:rsidP="00057F0A">
      <w:pPr>
        <w:ind w:firstLine="708"/>
        <w:jc w:val="both"/>
        <w:rPr>
          <w:lang w:val="uk-UA"/>
        </w:rPr>
      </w:pPr>
    </w:p>
    <w:p w:rsidR="00057F0A" w:rsidRPr="00517917" w:rsidRDefault="00057F0A" w:rsidP="00057F0A">
      <w:pPr>
        <w:jc w:val="center"/>
        <w:rPr>
          <w:b/>
          <w:lang w:val="uk-UA"/>
        </w:rPr>
      </w:pPr>
      <w:r w:rsidRPr="00517917">
        <w:rPr>
          <w:b/>
          <w:lang w:val="uk-UA"/>
        </w:rPr>
        <w:t>В И Р І Ш И Л А :</w:t>
      </w:r>
    </w:p>
    <w:p w:rsidR="00057F0A" w:rsidRPr="00517917" w:rsidRDefault="00057F0A" w:rsidP="00057F0A">
      <w:pPr>
        <w:jc w:val="center"/>
        <w:rPr>
          <w:b/>
          <w:lang w:val="uk-UA"/>
        </w:rPr>
      </w:pPr>
    </w:p>
    <w:p w:rsidR="00057F0A" w:rsidRPr="00517917" w:rsidRDefault="00057F0A" w:rsidP="00057F0A">
      <w:pPr>
        <w:numPr>
          <w:ilvl w:val="0"/>
          <w:numId w:val="50"/>
        </w:numPr>
        <w:ind w:left="0" w:firstLine="360"/>
        <w:contextualSpacing/>
        <w:jc w:val="both"/>
        <w:rPr>
          <w:lang w:val="uk-UA"/>
        </w:rPr>
      </w:pPr>
      <w:r w:rsidRPr="00517917">
        <w:rPr>
          <w:lang w:val="uk-UA"/>
        </w:rPr>
        <w:t xml:space="preserve">Надати дозвіл </w:t>
      </w:r>
      <w:r w:rsidRPr="00517917">
        <w:rPr>
          <w:b/>
          <w:color w:val="C00000"/>
          <w:lang w:val="uk-UA"/>
        </w:rPr>
        <w:t>гр.</w:t>
      </w:r>
      <w:r>
        <w:rPr>
          <w:b/>
          <w:color w:val="C00000"/>
          <w:lang w:val="uk-UA"/>
        </w:rPr>
        <w:t>Козацькій Валентині Григорівні</w:t>
      </w:r>
      <w:r w:rsidRPr="00517917">
        <w:rPr>
          <w:b/>
          <w:color w:val="C00000"/>
          <w:lang w:val="uk-UA"/>
        </w:rPr>
        <w:t xml:space="preserve"> </w:t>
      </w:r>
      <w:r w:rsidRPr="00517917">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w:t>
      </w:r>
      <w:r w:rsidRPr="00517917">
        <w:rPr>
          <w:color w:val="C00000"/>
          <w:lang w:val="uk-UA"/>
        </w:rPr>
        <w:t>0,</w:t>
      </w:r>
      <w:r>
        <w:rPr>
          <w:color w:val="C00000"/>
          <w:lang w:val="uk-UA"/>
        </w:rPr>
        <w:t>1500</w:t>
      </w:r>
      <w:r w:rsidRPr="00517917">
        <w:rPr>
          <w:color w:val="C00000"/>
          <w:lang w:val="uk-UA"/>
        </w:rPr>
        <w:t xml:space="preserve"> га,</w:t>
      </w:r>
      <w:r w:rsidRPr="00517917">
        <w:rPr>
          <w:lang w:val="uk-UA"/>
        </w:rPr>
        <w:t xml:space="preserve"> розташовану</w:t>
      </w:r>
      <w:r>
        <w:rPr>
          <w:lang w:val="uk-UA"/>
        </w:rPr>
        <w:t xml:space="preserve">  в с.Студеники</w:t>
      </w:r>
      <w:r w:rsidRPr="00517917">
        <w:rPr>
          <w:color w:val="C00000"/>
          <w:lang w:val="uk-UA"/>
        </w:rPr>
        <w:t xml:space="preserve">  </w:t>
      </w:r>
      <w:r w:rsidRPr="00517917">
        <w:rPr>
          <w:lang w:val="uk-UA"/>
        </w:rPr>
        <w:t>Переяслав-Хмельницького  району Київської  області</w:t>
      </w:r>
      <w:r w:rsidRPr="00517917">
        <w:rPr>
          <w:color w:val="C00000"/>
          <w:lang w:val="uk-UA"/>
        </w:rPr>
        <w:t xml:space="preserve">, </w:t>
      </w:r>
      <w:r w:rsidRPr="00517917">
        <w:rPr>
          <w:lang w:val="uk-UA"/>
        </w:rPr>
        <w:t xml:space="preserve">(код КВЦПЗ-01.03). </w:t>
      </w:r>
    </w:p>
    <w:p w:rsidR="00057F0A" w:rsidRPr="00517917" w:rsidRDefault="00057F0A" w:rsidP="00057F0A">
      <w:pPr>
        <w:numPr>
          <w:ilvl w:val="0"/>
          <w:numId w:val="50"/>
        </w:numPr>
        <w:ind w:left="0" w:firstLine="360"/>
        <w:contextualSpacing/>
        <w:jc w:val="both"/>
        <w:rPr>
          <w:lang w:val="uk-UA"/>
        </w:rPr>
      </w:pPr>
      <w:r w:rsidRPr="00517917">
        <w:rPr>
          <w:lang w:val="uk-UA"/>
        </w:rPr>
        <w:t>Проект землеустрою щодо відведення земельної ділянки у власність погодити відповідно до ст. 186-1 Земельного кодексу України.</w:t>
      </w:r>
    </w:p>
    <w:p w:rsidR="00057F0A" w:rsidRPr="00517917" w:rsidRDefault="00057F0A" w:rsidP="00057F0A">
      <w:pPr>
        <w:numPr>
          <w:ilvl w:val="0"/>
          <w:numId w:val="50"/>
        </w:numPr>
        <w:ind w:left="0" w:firstLine="360"/>
        <w:contextualSpacing/>
        <w:jc w:val="both"/>
        <w:rPr>
          <w:lang w:val="uk-UA"/>
        </w:rPr>
      </w:pPr>
      <w:r w:rsidRPr="00517917">
        <w:rPr>
          <w:lang w:val="uk-UA"/>
        </w:rPr>
        <w:t>Розробку проекту землеустрою щодо відведення земельної ділянки у власність замовити в суб</w:t>
      </w:r>
      <w:r w:rsidRPr="00517917">
        <w:t>’</w:t>
      </w:r>
      <w:r w:rsidRPr="00517917">
        <w:rPr>
          <w:lang w:val="uk-UA"/>
        </w:rPr>
        <w:t>єкта господарювання, що є виконавцем робіт із землеустрою відповідно до чинного законодавства.</w:t>
      </w:r>
    </w:p>
    <w:p w:rsidR="00057F0A" w:rsidRPr="00517917" w:rsidRDefault="00057F0A" w:rsidP="00057F0A">
      <w:pPr>
        <w:numPr>
          <w:ilvl w:val="0"/>
          <w:numId w:val="50"/>
        </w:numPr>
        <w:ind w:left="0" w:firstLine="360"/>
        <w:contextualSpacing/>
        <w:jc w:val="both"/>
        <w:rPr>
          <w:lang w:val="uk-UA"/>
        </w:rPr>
      </w:pPr>
      <w:r w:rsidRPr="00517917">
        <w:rPr>
          <w:lang w:val="uk-UA"/>
        </w:rPr>
        <w:t>Остаточне уточнення площі земельної ділянки буде проведено після виготовлення проекту землеустрою.</w:t>
      </w:r>
    </w:p>
    <w:p w:rsidR="00057F0A" w:rsidRPr="00517917" w:rsidRDefault="00057F0A" w:rsidP="00057F0A">
      <w:pPr>
        <w:numPr>
          <w:ilvl w:val="0"/>
          <w:numId w:val="50"/>
        </w:numPr>
        <w:ind w:left="0" w:firstLine="360"/>
        <w:contextualSpacing/>
        <w:jc w:val="both"/>
        <w:rPr>
          <w:lang w:val="uk-UA"/>
        </w:rPr>
      </w:pPr>
      <w:r w:rsidRPr="00517917">
        <w:rPr>
          <w:lang w:val="uk-UA"/>
        </w:rPr>
        <w:t xml:space="preserve">Попередити </w:t>
      </w:r>
      <w:r w:rsidRPr="00517917">
        <w:rPr>
          <w:b/>
          <w:color w:val="C00000"/>
          <w:lang w:val="uk-UA"/>
        </w:rPr>
        <w:t>гр.</w:t>
      </w:r>
      <w:r>
        <w:rPr>
          <w:b/>
          <w:color w:val="C00000"/>
          <w:lang w:val="uk-UA"/>
        </w:rPr>
        <w:t>Козацьку Валентину Григорівну</w:t>
      </w:r>
      <w:r w:rsidRPr="00517917">
        <w:rPr>
          <w:b/>
          <w:color w:val="C00000"/>
          <w:lang w:val="uk-UA"/>
        </w:rPr>
        <w:t xml:space="preserve"> </w:t>
      </w:r>
      <w:r w:rsidRPr="00517917">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057F0A" w:rsidRPr="00517917" w:rsidRDefault="00057F0A" w:rsidP="00057F0A">
      <w:pPr>
        <w:numPr>
          <w:ilvl w:val="0"/>
          <w:numId w:val="50"/>
        </w:numPr>
        <w:ind w:left="0" w:firstLine="360"/>
        <w:contextualSpacing/>
        <w:jc w:val="both"/>
        <w:rPr>
          <w:lang w:val="uk-UA"/>
        </w:rPr>
      </w:pPr>
      <w:r w:rsidRPr="00517917">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both"/>
        <w:rPr>
          <w:lang w:val="uk-UA"/>
        </w:rPr>
      </w:pPr>
    </w:p>
    <w:p w:rsidR="00057F0A" w:rsidRPr="00517917" w:rsidRDefault="00057F0A" w:rsidP="00057F0A">
      <w:pPr>
        <w:jc w:val="center"/>
        <w:rPr>
          <w:b/>
          <w:lang w:val="uk-UA"/>
        </w:rPr>
      </w:pPr>
      <w:r w:rsidRPr="00517917">
        <w:rPr>
          <w:b/>
          <w:lang w:val="uk-UA"/>
        </w:rPr>
        <w:t xml:space="preserve">Сільський  голова :                                                                         </w:t>
      </w:r>
      <w:r w:rsidRPr="00517917">
        <w:rPr>
          <w:b/>
          <w:bCs/>
          <w:lang w:val="uk-UA"/>
        </w:rPr>
        <w:t>М.О.ЛЯХ</w:t>
      </w:r>
    </w:p>
    <w:p w:rsidR="00057F0A" w:rsidRDefault="00057F0A" w:rsidP="00057F0A">
      <w:pPr>
        <w:rPr>
          <w:lang w:val="uk-UA"/>
        </w:rPr>
      </w:pPr>
    </w:p>
    <w:p w:rsidR="00057F0A" w:rsidRPr="00517917"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1048–</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517917" w:rsidRDefault="00057F0A" w:rsidP="00057F0A">
      <w:pPr>
        <w:rPr>
          <w:b/>
          <w:lang w:val="uk-UA"/>
        </w:rPr>
      </w:pPr>
      <w:r>
        <w:rPr>
          <w:b/>
          <w:sz w:val="22"/>
          <w:szCs w:val="22"/>
          <w:lang w:val="uk-UA"/>
        </w:rPr>
        <w:t>11.12.2019</w:t>
      </w:r>
    </w:p>
    <w:p w:rsidR="00057F0A" w:rsidRPr="00517917" w:rsidRDefault="00057F0A" w:rsidP="00057F0A">
      <w:pPr>
        <w:rPr>
          <w:b/>
          <w:lang w:val="uk-UA"/>
        </w:rPr>
      </w:pPr>
    </w:p>
    <w:p w:rsidR="00057F0A" w:rsidRPr="00517917" w:rsidRDefault="00057F0A" w:rsidP="00057F0A">
      <w:pPr>
        <w:rPr>
          <w:b/>
          <w:sz w:val="22"/>
          <w:szCs w:val="22"/>
          <w:lang w:val="uk-UA"/>
        </w:rPr>
      </w:pPr>
    </w:p>
    <w:p w:rsidR="00057F0A" w:rsidRPr="00D2359F" w:rsidRDefault="00057F0A" w:rsidP="00057F0A">
      <w:pPr>
        <w:rPr>
          <w:b/>
          <w:sz w:val="22"/>
          <w:szCs w:val="22"/>
          <w:highlight w:val="lightGray"/>
          <w:lang w:val="uk-UA"/>
        </w:rPr>
      </w:pPr>
    </w:p>
    <w:p w:rsidR="00057F0A" w:rsidRPr="00D2359F" w:rsidRDefault="00057F0A" w:rsidP="00057F0A">
      <w:pPr>
        <w:rPr>
          <w:b/>
          <w:sz w:val="22"/>
          <w:szCs w:val="22"/>
          <w:highlight w:val="lightGray"/>
          <w:lang w:val="uk-UA"/>
        </w:rPr>
      </w:pPr>
    </w:p>
    <w:p w:rsidR="00057F0A" w:rsidRDefault="00057F0A" w:rsidP="00057F0A">
      <w:pPr>
        <w:rPr>
          <w:b/>
          <w:sz w:val="22"/>
          <w:szCs w:val="22"/>
          <w:highlight w:val="lightGray"/>
          <w:lang w:val="uk-UA"/>
        </w:rPr>
      </w:pPr>
    </w:p>
    <w:p w:rsidR="00057F0A" w:rsidRPr="003F7C10" w:rsidRDefault="00057F0A" w:rsidP="00057F0A">
      <w:pPr>
        <w:jc w:val="center"/>
        <w:rPr>
          <w:sz w:val="28"/>
          <w:szCs w:val="28"/>
          <w:lang w:val="uk-UA"/>
        </w:rPr>
      </w:pPr>
      <w:r w:rsidRPr="003F7C10">
        <w:rPr>
          <w:noProof/>
          <w:sz w:val="28"/>
          <w:szCs w:val="28"/>
          <w:lang w:val="uk-UA" w:eastAsia="uk-UA"/>
        </w:rPr>
        <w:lastRenderedPageBreak/>
        <w:drawing>
          <wp:inline distT="0" distB="0" distL="0" distR="0" wp14:anchorId="537D343D" wp14:editId="0549E1B4">
            <wp:extent cx="495300" cy="685800"/>
            <wp:effectExtent l="0" t="0" r="0" b="0"/>
            <wp:docPr id="13" name="Рисунок 1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57F0A" w:rsidRPr="003F7C10" w:rsidRDefault="00057F0A" w:rsidP="00057F0A">
      <w:pPr>
        <w:jc w:val="center"/>
        <w:rPr>
          <w:b/>
          <w:sz w:val="28"/>
          <w:szCs w:val="28"/>
          <w:lang w:val="uk-UA"/>
        </w:rPr>
      </w:pPr>
    </w:p>
    <w:p w:rsidR="00057F0A" w:rsidRPr="003F7C10" w:rsidRDefault="00057F0A" w:rsidP="00057F0A">
      <w:pPr>
        <w:jc w:val="center"/>
        <w:rPr>
          <w:b/>
          <w:lang w:val="uk-UA"/>
        </w:rPr>
      </w:pPr>
      <w:r w:rsidRPr="003F7C10">
        <w:rPr>
          <w:b/>
          <w:lang w:val="uk-UA"/>
        </w:rPr>
        <w:t>СТУДЕНИКІВСЬКА   СІЛЬСЬКА  РАДА</w:t>
      </w:r>
    </w:p>
    <w:p w:rsidR="00057F0A" w:rsidRPr="003F7C10" w:rsidRDefault="00057F0A" w:rsidP="00057F0A">
      <w:pPr>
        <w:jc w:val="center"/>
        <w:rPr>
          <w:b/>
          <w:lang w:val="uk-UA"/>
        </w:rPr>
      </w:pPr>
      <w:r w:rsidRPr="003F7C10">
        <w:rPr>
          <w:b/>
          <w:lang w:val="uk-UA"/>
        </w:rPr>
        <w:t>ПЕРЕЯСЛАВ – ХМЕЛЬНИЦЬКОГО  РАЙОНУ</w:t>
      </w:r>
    </w:p>
    <w:p w:rsidR="00057F0A" w:rsidRPr="003F7C10" w:rsidRDefault="00057F0A" w:rsidP="00057F0A">
      <w:pPr>
        <w:jc w:val="center"/>
        <w:rPr>
          <w:b/>
          <w:lang w:val="uk-UA"/>
        </w:rPr>
      </w:pPr>
      <w:r w:rsidRPr="003F7C10">
        <w:rPr>
          <w:b/>
          <w:lang w:val="uk-UA"/>
        </w:rPr>
        <w:t>КИЇВСЬКОЇ  ОБЛАСТІ</w:t>
      </w:r>
    </w:p>
    <w:p w:rsidR="00057F0A" w:rsidRPr="003F7C10" w:rsidRDefault="00057F0A" w:rsidP="00057F0A">
      <w:pPr>
        <w:jc w:val="center"/>
        <w:rPr>
          <w:b/>
          <w:lang w:val="uk-UA"/>
        </w:rPr>
      </w:pPr>
    </w:p>
    <w:p w:rsidR="00057F0A" w:rsidRPr="003F7C10" w:rsidRDefault="00057F0A" w:rsidP="00057F0A">
      <w:pPr>
        <w:jc w:val="center"/>
        <w:rPr>
          <w:b/>
          <w:sz w:val="28"/>
          <w:szCs w:val="28"/>
          <w:lang w:val="uk-UA"/>
        </w:rPr>
      </w:pPr>
      <w:r w:rsidRPr="003F7C10">
        <w:rPr>
          <w:b/>
          <w:sz w:val="28"/>
          <w:szCs w:val="28"/>
          <w:lang w:val="uk-UA"/>
        </w:rPr>
        <w:t>Р І Ш Е Н Н Я</w:t>
      </w:r>
    </w:p>
    <w:p w:rsidR="00057F0A" w:rsidRPr="003F7C10" w:rsidRDefault="00057F0A" w:rsidP="00057F0A">
      <w:pPr>
        <w:jc w:val="center"/>
        <w:rPr>
          <w:b/>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057F0A" w:rsidRPr="00057845" w:rsidTr="004C3C78">
        <w:tc>
          <w:tcPr>
            <w:tcW w:w="8075" w:type="dxa"/>
          </w:tcPr>
          <w:p w:rsidR="00057F0A" w:rsidRPr="003F7C10" w:rsidRDefault="00057F0A" w:rsidP="004C3C78">
            <w:pPr>
              <w:jc w:val="both"/>
              <w:rPr>
                <w:b/>
                <w:sz w:val="24"/>
                <w:szCs w:val="24"/>
                <w:lang w:val="uk-UA"/>
              </w:rPr>
            </w:pPr>
            <w:r w:rsidRPr="003F7C10">
              <w:rPr>
                <w:b/>
                <w:sz w:val="24"/>
                <w:szCs w:val="24"/>
                <w:lang w:val="uk-UA"/>
              </w:rPr>
              <w:t xml:space="preserve">Про надання дозволу на виготовлення проекту землеустрою щодо  відведення  земельної  ділянки в постійне користування  Комунальному підприємству «Господар»  для  будівництва та обслуговування об’єктів рекреаційного призначення </w:t>
            </w:r>
            <w:r>
              <w:rPr>
                <w:b/>
                <w:sz w:val="24"/>
                <w:szCs w:val="24"/>
                <w:lang w:val="uk-UA"/>
              </w:rPr>
              <w:t>(</w:t>
            </w:r>
            <w:r w:rsidRPr="003F7C10">
              <w:rPr>
                <w:b/>
                <w:sz w:val="24"/>
                <w:szCs w:val="24"/>
                <w:lang w:val="uk-UA"/>
              </w:rPr>
              <w:t>сільського скверу</w:t>
            </w:r>
            <w:r>
              <w:rPr>
                <w:b/>
                <w:sz w:val="24"/>
                <w:szCs w:val="24"/>
                <w:lang w:val="uk-UA"/>
              </w:rPr>
              <w:t>)</w:t>
            </w:r>
            <w:r w:rsidRPr="003F7C10">
              <w:rPr>
                <w:b/>
                <w:sz w:val="24"/>
                <w:szCs w:val="24"/>
                <w:lang w:val="uk-UA"/>
              </w:rPr>
              <w:t xml:space="preserve"> в межах населеного пункту с.Козлів Переяслав-Хмельницького району Київської області.    </w:t>
            </w:r>
          </w:p>
        </w:tc>
      </w:tr>
    </w:tbl>
    <w:p w:rsidR="00057F0A" w:rsidRPr="003F7C10" w:rsidRDefault="00057F0A" w:rsidP="00057F0A">
      <w:pPr>
        <w:rPr>
          <w:b/>
          <w:lang w:val="uk-UA"/>
        </w:rPr>
      </w:pPr>
    </w:p>
    <w:p w:rsidR="00057F0A" w:rsidRPr="003F7C10" w:rsidRDefault="00057F0A" w:rsidP="00057F0A">
      <w:pPr>
        <w:ind w:firstLine="708"/>
        <w:jc w:val="both"/>
        <w:rPr>
          <w:lang w:val="uk-UA"/>
        </w:rPr>
      </w:pPr>
      <w:r w:rsidRPr="003F7C10">
        <w:rPr>
          <w:lang w:val="uk-UA"/>
        </w:rPr>
        <w:t xml:space="preserve">Розглянувши звернення Комунального підприємства «Господар» Студениківської сільської ради, що зареєстроване по вул.Привокзальна, 65 в с.Переяславське  Переяслав-Хмельницького району Київської області, про надання дозволу на виготовлення проекту землеустрою щодо відведення в постійне користування земельної ділянки для  будівництва  та обслуговування об’єктів рекреаційного призначення </w:t>
      </w:r>
      <w:r>
        <w:rPr>
          <w:lang w:val="uk-UA"/>
        </w:rPr>
        <w:t>(</w:t>
      </w:r>
      <w:r w:rsidRPr="003F7C10">
        <w:rPr>
          <w:lang w:val="uk-UA"/>
        </w:rPr>
        <w:t>сільського скверу</w:t>
      </w:r>
      <w:r>
        <w:rPr>
          <w:lang w:val="uk-UA"/>
        </w:rPr>
        <w:t>)</w:t>
      </w:r>
      <w:r w:rsidRPr="003F7C10">
        <w:rPr>
          <w:lang w:val="uk-UA"/>
        </w:rPr>
        <w:t xml:space="preserve"> в межах населеного пункту с.Козлів Переяслав-Хмельницького району Київської області керуючись  п. 34 частини 1 статті 26 Закону України "Про місцеве самоврядування в Україні", статтями 12,92,122 Земельного кодексу України, сільська  рада  </w:t>
      </w:r>
    </w:p>
    <w:p w:rsidR="00057F0A" w:rsidRPr="003F7C10" w:rsidRDefault="00057F0A" w:rsidP="00057F0A">
      <w:pPr>
        <w:ind w:firstLine="708"/>
        <w:jc w:val="both"/>
        <w:rPr>
          <w:lang w:val="uk-UA"/>
        </w:rPr>
      </w:pPr>
    </w:p>
    <w:p w:rsidR="00057F0A" w:rsidRPr="003F7C10" w:rsidRDefault="00057F0A" w:rsidP="00057F0A">
      <w:pPr>
        <w:jc w:val="center"/>
        <w:rPr>
          <w:b/>
          <w:lang w:val="uk-UA"/>
        </w:rPr>
      </w:pPr>
      <w:r w:rsidRPr="003F7C10">
        <w:rPr>
          <w:b/>
          <w:lang w:val="uk-UA"/>
        </w:rPr>
        <w:t>В И Р І Ш И Л А :</w:t>
      </w:r>
    </w:p>
    <w:p w:rsidR="00057F0A" w:rsidRPr="003F7C10" w:rsidRDefault="00057F0A" w:rsidP="00057F0A">
      <w:pPr>
        <w:jc w:val="center"/>
        <w:rPr>
          <w:b/>
          <w:lang w:val="uk-UA"/>
        </w:rPr>
      </w:pPr>
    </w:p>
    <w:p w:rsidR="00057F0A" w:rsidRPr="003F7C10" w:rsidRDefault="00057F0A" w:rsidP="00057F0A">
      <w:pPr>
        <w:numPr>
          <w:ilvl w:val="0"/>
          <w:numId w:val="51"/>
        </w:numPr>
        <w:spacing w:after="160" w:line="259" w:lineRule="auto"/>
        <w:ind w:left="0" w:firstLine="1080"/>
        <w:contextualSpacing/>
        <w:jc w:val="both"/>
        <w:rPr>
          <w:lang w:val="uk-UA"/>
        </w:rPr>
      </w:pPr>
      <w:r w:rsidRPr="003F7C10">
        <w:rPr>
          <w:lang w:val="uk-UA"/>
        </w:rPr>
        <w:t xml:space="preserve">Надати дозвіл </w:t>
      </w:r>
      <w:r w:rsidRPr="003F7C10">
        <w:rPr>
          <w:b/>
          <w:lang w:val="uk-UA"/>
        </w:rPr>
        <w:t xml:space="preserve">Комунальному підприємству «Господар» Студениківської сільської ради </w:t>
      </w:r>
      <w:r w:rsidRPr="003F7C10">
        <w:rPr>
          <w:lang w:val="uk-UA"/>
        </w:rPr>
        <w:t>на</w:t>
      </w:r>
      <w:r w:rsidRPr="003F7C10">
        <w:rPr>
          <w:b/>
          <w:lang w:val="uk-UA"/>
        </w:rPr>
        <w:t xml:space="preserve"> </w:t>
      </w:r>
      <w:r w:rsidRPr="003F7C10">
        <w:rPr>
          <w:lang w:val="uk-UA"/>
        </w:rPr>
        <w:t xml:space="preserve">виготовлення  проекту землеустрою щодо відведення   земельної ділянки в постійне користування для  будівництва  та обслуговування об’єктів рекреаційного призначення </w:t>
      </w:r>
      <w:r>
        <w:rPr>
          <w:lang w:val="uk-UA"/>
        </w:rPr>
        <w:t>(</w:t>
      </w:r>
      <w:r w:rsidRPr="003F7C10">
        <w:rPr>
          <w:lang w:val="uk-UA"/>
        </w:rPr>
        <w:t>сільського скверу</w:t>
      </w:r>
      <w:r>
        <w:rPr>
          <w:lang w:val="uk-UA"/>
        </w:rPr>
        <w:t>),</w:t>
      </w:r>
      <w:r w:rsidRPr="003F7C10">
        <w:rPr>
          <w:lang w:val="uk-UA"/>
        </w:rPr>
        <w:t xml:space="preserve"> орієнтовною площею 3,0000 га, розташованої в межах населеного пункту с.Козлів Переяслав-Хмельницького району Київської області   (код КВЦПЗ-07.01). </w:t>
      </w:r>
    </w:p>
    <w:p w:rsidR="00057F0A" w:rsidRPr="003F7C10" w:rsidRDefault="00057F0A" w:rsidP="00057F0A">
      <w:pPr>
        <w:numPr>
          <w:ilvl w:val="0"/>
          <w:numId w:val="51"/>
        </w:numPr>
        <w:spacing w:after="160" w:line="259" w:lineRule="auto"/>
        <w:ind w:left="0" w:firstLine="1080"/>
        <w:contextualSpacing/>
        <w:jc w:val="both"/>
        <w:rPr>
          <w:lang w:val="uk-UA"/>
        </w:rPr>
      </w:pPr>
      <w:r w:rsidRPr="003F7C10">
        <w:rPr>
          <w:lang w:val="uk-UA"/>
        </w:rPr>
        <w:t>Проект землеустрою щодо відведення земельної ділянки в постійне користування  погодити відповідно до ст. 186-1 Земельного кодексу України.</w:t>
      </w:r>
    </w:p>
    <w:p w:rsidR="00057F0A" w:rsidRPr="003F7C10" w:rsidRDefault="00057F0A" w:rsidP="00057F0A">
      <w:pPr>
        <w:numPr>
          <w:ilvl w:val="0"/>
          <w:numId w:val="51"/>
        </w:numPr>
        <w:spacing w:after="160" w:line="259" w:lineRule="auto"/>
        <w:ind w:left="0" w:firstLine="1080"/>
        <w:contextualSpacing/>
        <w:jc w:val="both"/>
        <w:rPr>
          <w:lang w:val="uk-UA"/>
        </w:rPr>
      </w:pPr>
      <w:r w:rsidRPr="003F7C10">
        <w:rPr>
          <w:lang w:val="uk-UA"/>
        </w:rPr>
        <w:t>Розробку проекту землеустрою щодо відведення земельної ділянки в постійне користування  замовити в суб</w:t>
      </w:r>
      <w:r w:rsidRPr="003F7C10">
        <w:t>’</w:t>
      </w:r>
      <w:r w:rsidRPr="003F7C10">
        <w:rPr>
          <w:lang w:val="uk-UA"/>
        </w:rPr>
        <w:t>єкта господарювання, що є виконавцем робіт із землеустрою відповідно до чинного законодавства.</w:t>
      </w:r>
    </w:p>
    <w:p w:rsidR="00057F0A" w:rsidRPr="003F7C10" w:rsidRDefault="00057F0A" w:rsidP="00057F0A">
      <w:pPr>
        <w:numPr>
          <w:ilvl w:val="0"/>
          <w:numId w:val="51"/>
        </w:numPr>
        <w:spacing w:after="160" w:line="259" w:lineRule="auto"/>
        <w:ind w:left="0" w:firstLine="1080"/>
        <w:contextualSpacing/>
        <w:jc w:val="both"/>
        <w:rPr>
          <w:lang w:val="uk-UA"/>
        </w:rPr>
      </w:pPr>
      <w:r w:rsidRPr="003F7C10">
        <w:rPr>
          <w:lang w:val="uk-UA"/>
        </w:rPr>
        <w:t xml:space="preserve">Остаточне уточнення площі земельних ділянок буде проведено після виготовлення проекту землеустрою. </w:t>
      </w:r>
    </w:p>
    <w:p w:rsidR="00057F0A" w:rsidRPr="003F7C10" w:rsidRDefault="00057F0A" w:rsidP="00057F0A">
      <w:pPr>
        <w:numPr>
          <w:ilvl w:val="0"/>
          <w:numId w:val="51"/>
        </w:numPr>
        <w:spacing w:after="160" w:line="259" w:lineRule="auto"/>
        <w:ind w:left="0" w:firstLine="1080"/>
        <w:contextualSpacing/>
        <w:jc w:val="both"/>
        <w:rPr>
          <w:lang w:val="uk-UA"/>
        </w:rPr>
      </w:pPr>
      <w:r w:rsidRPr="003F7C10">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057F0A" w:rsidRPr="003F7C10" w:rsidRDefault="00057F0A" w:rsidP="00057F0A">
      <w:pPr>
        <w:jc w:val="both"/>
        <w:rPr>
          <w:lang w:val="uk-UA"/>
        </w:rPr>
      </w:pPr>
    </w:p>
    <w:p w:rsidR="00057F0A" w:rsidRPr="003F7C10" w:rsidRDefault="00057F0A" w:rsidP="00057F0A">
      <w:pPr>
        <w:jc w:val="both"/>
        <w:rPr>
          <w:lang w:val="uk-UA"/>
        </w:rPr>
      </w:pPr>
    </w:p>
    <w:p w:rsidR="00057F0A" w:rsidRPr="003F7C10" w:rsidRDefault="00057F0A" w:rsidP="00057F0A">
      <w:pPr>
        <w:jc w:val="center"/>
        <w:rPr>
          <w:b/>
          <w:lang w:val="uk-UA"/>
        </w:rPr>
      </w:pPr>
      <w:r w:rsidRPr="003F7C10">
        <w:rPr>
          <w:b/>
          <w:lang w:val="uk-UA"/>
        </w:rPr>
        <w:t>Сільський  голова :                                                                               М. О. Лях</w:t>
      </w:r>
    </w:p>
    <w:p w:rsidR="00057F0A" w:rsidRPr="003F7C10" w:rsidRDefault="00057F0A" w:rsidP="00057F0A">
      <w:pPr>
        <w:rPr>
          <w:lang w:val="uk-UA"/>
        </w:rPr>
      </w:pPr>
    </w:p>
    <w:p w:rsidR="00057F0A" w:rsidRPr="003F7C10" w:rsidRDefault="00057F0A" w:rsidP="00057F0A">
      <w:pPr>
        <w:rPr>
          <w:lang w:val="uk-UA"/>
        </w:rPr>
      </w:pPr>
    </w:p>
    <w:p w:rsidR="00057F0A" w:rsidRPr="003C3956" w:rsidRDefault="00057F0A" w:rsidP="00057F0A">
      <w:pPr>
        <w:rPr>
          <w:b/>
          <w:sz w:val="22"/>
          <w:szCs w:val="22"/>
          <w:lang w:val="uk-UA"/>
        </w:rPr>
      </w:pPr>
      <w:r w:rsidRPr="003C3956">
        <w:rPr>
          <w:b/>
          <w:sz w:val="22"/>
          <w:szCs w:val="22"/>
          <w:lang w:val="uk-UA"/>
        </w:rPr>
        <w:t>с. Студеники</w:t>
      </w:r>
    </w:p>
    <w:p w:rsidR="00057F0A" w:rsidRDefault="00057F0A" w:rsidP="00057F0A">
      <w:pPr>
        <w:rPr>
          <w:b/>
          <w:sz w:val="22"/>
          <w:szCs w:val="22"/>
          <w:lang w:val="uk-UA"/>
        </w:rPr>
      </w:pPr>
      <w:r>
        <w:rPr>
          <w:b/>
          <w:sz w:val="22"/>
          <w:szCs w:val="22"/>
          <w:lang w:val="uk-UA"/>
        </w:rPr>
        <w:t>№ 1052–</w:t>
      </w:r>
      <w:r>
        <w:rPr>
          <w:b/>
          <w:sz w:val="22"/>
          <w:szCs w:val="22"/>
          <w:lang w:val="en-US"/>
        </w:rPr>
        <w:t>XX</w:t>
      </w:r>
      <w:r>
        <w:rPr>
          <w:b/>
          <w:sz w:val="22"/>
          <w:szCs w:val="22"/>
        </w:rPr>
        <w:t>Х</w:t>
      </w:r>
      <w:r>
        <w:rPr>
          <w:b/>
          <w:sz w:val="22"/>
          <w:szCs w:val="22"/>
          <w:lang w:val="uk-UA"/>
        </w:rPr>
        <w:t>І</w:t>
      </w:r>
      <w:r>
        <w:rPr>
          <w:b/>
          <w:sz w:val="22"/>
          <w:szCs w:val="22"/>
        </w:rPr>
        <w:t>Х</w:t>
      </w:r>
      <w:r>
        <w:rPr>
          <w:b/>
          <w:sz w:val="22"/>
          <w:szCs w:val="22"/>
          <w:lang w:val="uk-UA"/>
        </w:rPr>
        <w:t>–</w:t>
      </w:r>
      <w:r>
        <w:rPr>
          <w:b/>
          <w:sz w:val="22"/>
          <w:szCs w:val="22"/>
          <w:lang w:val="en-US"/>
        </w:rPr>
        <w:t>V</w:t>
      </w:r>
      <w:r>
        <w:rPr>
          <w:b/>
          <w:sz w:val="22"/>
          <w:szCs w:val="22"/>
          <w:lang w:val="uk-UA"/>
        </w:rPr>
        <w:t>ІІ</w:t>
      </w:r>
    </w:p>
    <w:p w:rsidR="00057F0A" w:rsidRPr="003F7C10" w:rsidRDefault="00057F0A" w:rsidP="00057F0A">
      <w:r>
        <w:rPr>
          <w:b/>
          <w:sz w:val="22"/>
          <w:szCs w:val="22"/>
          <w:lang w:val="uk-UA"/>
        </w:rPr>
        <w:t>11.12.2019</w:t>
      </w:r>
    </w:p>
    <w:p w:rsidR="00057F0A" w:rsidRPr="003F7C10" w:rsidRDefault="00057F0A" w:rsidP="00057F0A"/>
    <w:p w:rsidR="00057F0A" w:rsidRPr="003F7C10" w:rsidRDefault="00057F0A" w:rsidP="00057F0A"/>
    <w:p w:rsidR="004167C8" w:rsidRPr="00D62B5D" w:rsidRDefault="004167C8" w:rsidP="002F0862">
      <w:pPr>
        <w:pStyle w:val="a5"/>
        <w:ind w:left="0"/>
        <w:rPr>
          <w:b/>
          <w:sz w:val="24"/>
          <w:szCs w:val="24"/>
          <w:lang w:val="uk-UA"/>
        </w:rPr>
      </w:pPr>
    </w:p>
    <w:sectPr w:rsidR="004167C8" w:rsidRPr="00D62B5D" w:rsidSect="00F221B6">
      <w:pgSz w:w="11906" w:h="16838" w:code="9"/>
      <w:pgMar w:top="567" w:right="851" w:bottom="851"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909" w:rsidRDefault="00385909" w:rsidP="00CD6671">
      <w:r>
        <w:separator/>
      </w:r>
    </w:p>
  </w:endnote>
  <w:endnote w:type="continuationSeparator" w:id="0">
    <w:p w:rsidR="00385909" w:rsidRDefault="00385909" w:rsidP="00CD6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k_Bodoni">
    <w:altName w:val="Times New Roman"/>
    <w:charset w:val="00"/>
    <w:family w:val="auto"/>
    <w:pitch w:val="variable"/>
    <w:sig w:usb0="00000001" w:usb1="00000000" w:usb2="00000000" w:usb3="00000000" w:csb0="00000005" w:csb1="00000000"/>
  </w:font>
  <w:font w:name="Tms Rmn">
    <w:panose1 w:val="0202060304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909" w:rsidRDefault="00385909" w:rsidP="00CD6671">
      <w:r>
        <w:separator/>
      </w:r>
    </w:p>
  </w:footnote>
  <w:footnote w:type="continuationSeparator" w:id="0">
    <w:p w:rsidR="00385909" w:rsidRDefault="00385909" w:rsidP="00CD667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3591"/>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2C72B0D"/>
    <w:multiLevelType w:val="hybridMultilevel"/>
    <w:tmpl w:val="5A5A9CDE"/>
    <w:lvl w:ilvl="0" w:tplc="0780171E">
      <w:start w:val="1"/>
      <w:numFmt w:val="decimal"/>
      <w:lvlText w:val="%1."/>
      <w:lvlJc w:val="left"/>
      <w:pPr>
        <w:ind w:left="750" w:hanging="39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602958"/>
    <w:multiLevelType w:val="hybridMultilevel"/>
    <w:tmpl w:val="028E423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4B5543C"/>
    <w:multiLevelType w:val="hybridMultilevel"/>
    <w:tmpl w:val="7CF677E4"/>
    <w:lvl w:ilvl="0" w:tplc="069A7F0C">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4" w15:restartNumberingAfterBreak="0">
    <w:nsid w:val="0ADA73B9"/>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B321DBA"/>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B5D2167"/>
    <w:multiLevelType w:val="multilevel"/>
    <w:tmpl w:val="A38A5E5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89717A"/>
    <w:multiLevelType w:val="hybridMultilevel"/>
    <w:tmpl w:val="17880A92"/>
    <w:lvl w:ilvl="0" w:tplc="D8164512">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8" w15:restartNumberingAfterBreak="0">
    <w:nsid w:val="0DC60B54"/>
    <w:multiLevelType w:val="hybridMultilevel"/>
    <w:tmpl w:val="2416B4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FD503D5"/>
    <w:multiLevelType w:val="hybridMultilevel"/>
    <w:tmpl w:val="97C60144"/>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01B0737"/>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39F6992"/>
    <w:multiLevelType w:val="multilevel"/>
    <w:tmpl w:val="B08C8DF2"/>
    <w:lvl w:ilvl="0">
      <w:start w:val="2"/>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2" w15:restartNumberingAfterBreak="0">
    <w:nsid w:val="14DB4332"/>
    <w:multiLevelType w:val="hybridMultilevel"/>
    <w:tmpl w:val="028E423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165F7140"/>
    <w:multiLevelType w:val="hybridMultilevel"/>
    <w:tmpl w:val="89586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7415299"/>
    <w:multiLevelType w:val="multilevel"/>
    <w:tmpl w:val="0DE69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78504CA"/>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17B36942"/>
    <w:multiLevelType w:val="hybridMultilevel"/>
    <w:tmpl w:val="2FC40106"/>
    <w:lvl w:ilvl="0" w:tplc="138AD4B8">
      <w:numFmt w:val="bullet"/>
      <w:lvlText w:val="-"/>
      <w:lvlJc w:val="left"/>
      <w:pPr>
        <w:ind w:left="1080" w:hanging="360"/>
      </w:pPr>
      <w:rPr>
        <w:rFonts w:ascii="Times New Roman" w:eastAsia="Times New Roman" w:hAnsi="Times New Roman" w:cs="Times New Roman" w:hint="default"/>
        <w:sz w:val="27"/>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19F45C2A"/>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1A085D1A"/>
    <w:multiLevelType w:val="multilevel"/>
    <w:tmpl w:val="F350D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A737002"/>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1FC16759"/>
    <w:multiLevelType w:val="hybridMultilevel"/>
    <w:tmpl w:val="864200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208244CA"/>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20BF7FE3"/>
    <w:multiLevelType w:val="hybridMultilevel"/>
    <w:tmpl w:val="E440E9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234B36B8"/>
    <w:multiLevelType w:val="hybridMultilevel"/>
    <w:tmpl w:val="028E423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27FD4251"/>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29556D31"/>
    <w:multiLevelType w:val="hybridMultilevel"/>
    <w:tmpl w:val="15D61820"/>
    <w:lvl w:ilvl="0" w:tplc="F470387A">
      <w:start w:val="3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2A5B22F1"/>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2AA8353B"/>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2AB4763C"/>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2D20688A"/>
    <w:multiLevelType w:val="hybridMultilevel"/>
    <w:tmpl w:val="05FCF846"/>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307063FA"/>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33D071D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343F1143"/>
    <w:multiLevelType w:val="hybridMultilevel"/>
    <w:tmpl w:val="39863252"/>
    <w:lvl w:ilvl="0" w:tplc="25707F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34DE5920"/>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39B465E1"/>
    <w:multiLevelType w:val="hybridMultilevel"/>
    <w:tmpl w:val="E98054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3B5D2A6F"/>
    <w:multiLevelType w:val="multilevel"/>
    <w:tmpl w:val="40E038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BC1089F"/>
    <w:multiLevelType w:val="multilevel"/>
    <w:tmpl w:val="EA1EF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D7D2F54"/>
    <w:multiLevelType w:val="multilevel"/>
    <w:tmpl w:val="C88A0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E1C00D6"/>
    <w:multiLevelType w:val="multilevel"/>
    <w:tmpl w:val="F77CECDC"/>
    <w:lvl w:ilvl="0">
      <w:start w:val="1"/>
      <w:numFmt w:val="decimal"/>
      <w:lvlText w:val="%1."/>
      <w:lvlJc w:val="left"/>
      <w:pPr>
        <w:ind w:left="720" w:hanging="360"/>
      </w:pPr>
      <w:rPr>
        <w:rFonts w:hint="default"/>
        <w:b/>
      </w:rPr>
    </w:lvl>
    <w:lvl w:ilvl="1">
      <w:start w:val="6"/>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3E6F5E4E"/>
    <w:multiLevelType w:val="hybridMultilevel"/>
    <w:tmpl w:val="241809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E811C74"/>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3E836351"/>
    <w:multiLevelType w:val="hybridMultilevel"/>
    <w:tmpl w:val="2B9EB8EA"/>
    <w:lvl w:ilvl="0" w:tplc="2B000EF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2" w15:restartNumberingAfterBreak="0">
    <w:nsid w:val="43630165"/>
    <w:multiLevelType w:val="multilevel"/>
    <w:tmpl w:val="4FF0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4890DC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44E26573"/>
    <w:multiLevelType w:val="hybridMultilevel"/>
    <w:tmpl w:val="B0426234"/>
    <w:lvl w:ilvl="0" w:tplc="F9028BCC">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45" w15:restartNumberingAfterBreak="0">
    <w:nsid w:val="4635110B"/>
    <w:multiLevelType w:val="hybridMultilevel"/>
    <w:tmpl w:val="05FCF846"/>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463E7AB4"/>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47AD756A"/>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15:restartNumberingAfterBreak="0">
    <w:nsid w:val="4873287E"/>
    <w:multiLevelType w:val="hybridMultilevel"/>
    <w:tmpl w:val="F0CEAB12"/>
    <w:lvl w:ilvl="0" w:tplc="0D2003E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48ED69AC"/>
    <w:multiLevelType w:val="hybridMultilevel"/>
    <w:tmpl w:val="0AE8A660"/>
    <w:lvl w:ilvl="0" w:tplc="369C76A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97673B9"/>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15:restartNumberingAfterBreak="0">
    <w:nsid w:val="4F257894"/>
    <w:multiLevelType w:val="hybridMultilevel"/>
    <w:tmpl w:val="02F4B1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4FF53840"/>
    <w:multiLevelType w:val="multilevel"/>
    <w:tmpl w:val="AD645E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0E412CA"/>
    <w:multiLevelType w:val="hybridMultilevel"/>
    <w:tmpl w:val="0506F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12E1169"/>
    <w:multiLevelType w:val="hybridMultilevel"/>
    <w:tmpl w:val="97C60144"/>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15:restartNumberingAfterBreak="0">
    <w:nsid w:val="531A4A64"/>
    <w:multiLevelType w:val="multilevel"/>
    <w:tmpl w:val="2EE8025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37C7D45"/>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15:restartNumberingAfterBreak="0">
    <w:nsid w:val="53B754CB"/>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15:restartNumberingAfterBreak="0">
    <w:nsid w:val="545F7D62"/>
    <w:multiLevelType w:val="hybridMultilevel"/>
    <w:tmpl w:val="63A2A8C8"/>
    <w:lvl w:ilvl="0" w:tplc="F452B1E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555865BF"/>
    <w:multiLevelType w:val="multilevel"/>
    <w:tmpl w:val="1552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73140AC"/>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611C45F3"/>
    <w:multiLevelType w:val="hybridMultilevel"/>
    <w:tmpl w:val="7E169006"/>
    <w:lvl w:ilvl="0" w:tplc="138AD4B8">
      <w:numFmt w:val="bullet"/>
      <w:lvlText w:val="-"/>
      <w:lvlJc w:val="left"/>
      <w:pPr>
        <w:ind w:left="720" w:hanging="360"/>
      </w:pPr>
      <w:rPr>
        <w:rFonts w:ascii="Times New Roman" w:eastAsia="Times New Roman" w:hAnsi="Times New Roman" w:cs="Times New Roman" w:hint="default"/>
        <w:sz w:val="27"/>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2AF15DB"/>
    <w:multiLevelType w:val="multilevel"/>
    <w:tmpl w:val="4C28F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3306BE1"/>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4" w15:restartNumberingAfterBreak="0">
    <w:nsid w:val="63F04779"/>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647D5F57"/>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15:restartNumberingAfterBreak="0">
    <w:nsid w:val="66545FB9"/>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66DF524E"/>
    <w:multiLevelType w:val="hybridMultilevel"/>
    <w:tmpl w:val="9B4078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7AA2C87"/>
    <w:multiLevelType w:val="hybridMultilevel"/>
    <w:tmpl w:val="632E6D2A"/>
    <w:lvl w:ilvl="0" w:tplc="81761510">
      <w:start w:val="1"/>
      <w:numFmt w:val="decimal"/>
      <w:lvlText w:val="%1."/>
      <w:lvlJc w:val="left"/>
      <w:pPr>
        <w:ind w:left="9575"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9" w15:restartNumberingAfterBreak="0">
    <w:nsid w:val="6A4B04B9"/>
    <w:multiLevelType w:val="hybridMultilevel"/>
    <w:tmpl w:val="63A2A8C8"/>
    <w:lvl w:ilvl="0" w:tplc="F452B1E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0" w15:restartNumberingAfterBreak="0">
    <w:nsid w:val="6A6E5AD0"/>
    <w:multiLevelType w:val="multilevel"/>
    <w:tmpl w:val="2D3470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C5008C8"/>
    <w:multiLevelType w:val="hybridMultilevel"/>
    <w:tmpl w:val="3640B33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2" w15:restartNumberingAfterBreak="0">
    <w:nsid w:val="6E771F7D"/>
    <w:multiLevelType w:val="multilevel"/>
    <w:tmpl w:val="6CF46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0D450A4"/>
    <w:multiLevelType w:val="hybridMultilevel"/>
    <w:tmpl w:val="B242F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2267B24"/>
    <w:multiLevelType w:val="hybridMultilevel"/>
    <w:tmpl w:val="AE9C132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39B4256"/>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15:restartNumberingAfterBreak="0">
    <w:nsid w:val="73A00FFD"/>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15:restartNumberingAfterBreak="0">
    <w:nsid w:val="777D5367"/>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8" w15:restartNumberingAfterBreak="0">
    <w:nsid w:val="77AA7B78"/>
    <w:multiLevelType w:val="multilevel"/>
    <w:tmpl w:val="0B54D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7D16674"/>
    <w:multiLevelType w:val="multilevel"/>
    <w:tmpl w:val="5D9A6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93E0DD2"/>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1" w15:restartNumberingAfterBreak="0">
    <w:nsid w:val="7B426CF7"/>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2" w15:restartNumberingAfterBreak="0">
    <w:nsid w:val="7EB24D33"/>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6"/>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1"/>
  </w:num>
  <w:num w:numId="4">
    <w:abstractNumId w:val="8"/>
  </w:num>
  <w:num w:numId="5">
    <w:abstractNumId w:val="74"/>
  </w:num>
  <w:num w:numId="6">
    <w:abstractNumId w:val="41"/>
  </w:num>
  <w:num w:numId="7">
    <w:abstractNumId w:val="68"/>
  </w:num>
  <w:num w:numId="8">
    <w:abstractNumId w:val="1"/>
  </w:num>
  <w:num w:numId="9">
    <w:abstractNumId w:val="7"/>
  </w:num>
  <w:num w:numId="10">
    <w:abstractNumId w:val="57"/>
  </w:num>
  <w:num w:numId="11">
    <w:abstractNumId w:val="58"/>
  </w:num>
  <w:num w:numId="12">
    <w:abstractNumId w:val="43"/>
  </w:num>
  <w:num w:numId="13">
    <w:abstractNumId w:val="60"/>
  </w:num>
  <w:num w:numId="14">
    <w:abstractNumId w:val="33"/>
  </w:num>
  <w:num w:numId="15">
    <w:abstractNumId w:val="0"/>
  </w:num>
  <w:num w:numId="16">
    <w:abstractNumId w:val="29"/>
  </w:num>
  <w:num w:numId="17">
    <w:abstractNumId w:val="45"/>
  </w:num>
  <w:num w:numId="18">
    <w:abstractNumId w:val="50"/>
  </w:num>
  <w:num w:numId="19">
    <w:abstractNumId w:val="71"/>
  </w:num>
  <w:num w:numId="20">
    <w:abstractNumId w:val="77"/>
  </w:num>
  <w:num w:numId="21">
    <w:abstractNumId w:val="40"/>
  </w:num>
  <w:num w:numId="22">
    <w:abstractNumId w:val="64"/>
  </w:num>
  <w:num w:numId="23">
    <w:abstractNumId w:val="26"/>
  </w:num>
  <w:num w:numId="24">
    <w:abstractNumId w:val="24"/>
  </w:num>
  <w:num w:numId="25">
    <w:abstractNumId w:val="21"/>
  </w:num>
  <w:num w:numId="26">
    <w:abstractNumId w:val="31"/>
  </w:num>
  <w:num w:numId="27">
    <w:abstractNumId w:val="75"/>
  </w:num>
  <w:num w:numId="28">
    <w:abstractNumId w:val="30"/>
  </w:num>
  <w:num w:numId="29">
    <w:abstractNumId w:val="4"/>
  </w:num>
  <w:num w:numId="30">
    <w:abstractNumId w:val="15"/>
  </w:num>
  <w:num w:numId="31">
    <w:abstractNumId w:val="5"/>
  </w:num>
  <w:num w:numId="32">
    <w:abstractNumId w:val="56"/>
  </w:num>
  <w:num w:numId="33">
    <w:abstractNumId w:val="63"/>
  </w:num>
  <w:num w:numId="34">
    <w:abstractNumId w:val="66"/>
  </w:num>
  <w:num w:numId="35">
    <w:abstractNumId w:val="28"/>
  </w:num>
  <w:num w:numId="36">
    <w:abstractNumId w:val="82"/>
  </w:num>
  <w:num w:numId="37">
    <w:abstractNumId w:val="12"/>
  </w:num>
  <w:num w:numId="38">
    <w:abstractNumId w:val="23"/>
  </w:num>
  <w:num w:numId="39">
    <w:abstractNumId w:val="2"/>
  </w:num>
  <w:num w:numId="40">
    <w:abstractNumId w:val="10"/>
  </w:num>
  <w:num w:numId="41">
    <w:abstractNumId w:val="81"/>
  </w:num>
  <w:num w:numId="42">
    <w:abstractNumId w:val="65"/>
  </w:num>
  <w:num w:numId="43">
    <w:abstractNumId w:val="17"/>
  </w:num>
  <w:num w:numId="44">
    <w:abstractNumId w:val="47"/>
  </w:num>
  <w:num w:numId="45">
    <w:abstractNumId w:val="69"/>
  </w:num>
  <w:num w:numId="46">
    <w:abstractNumId w:val="76"/>
  </w:num>
  <w:num w:numId="47">
    <w:abstractNumId w:val="27"/>
  </w:num>
  <w:num w:numId="48">
    <w:abstractNumId w:val="19"/>
  </w:num>
  <w:num w:numId="49">
    <w:abstractNumId w:val="46"/>
  </w:num>
  <w:num w:numId="50">
    <w:abstractNumId w:val="80"/>
  </w:num>
  <w:num w:numId="51">
    <w:abstractNumId w:val="9"/>
  </w:num>
  <w:num w:numId="52">
    <w:abstractNumId w:val="54"/>
  </w:num>
  <w:num w:numId="53">
    <w:abstractNumId w:val="22"/>
  </w:num>
  <w:num w:numId="54">
    <w:abstractNumId w:val="32"/>
  </w:num>
  <w:num w:numId="55">
    <w:abstractNumId w:val="20"/>
  </w:num>
  <w:num w:numId="56">
    <w:abstractNumId w:val="51"/>
  </w:num>
  <w:num w:numId="57">
    <w:abstractNumId w:val="44"/>
  </w:num>
  <w:num w:numId="58">
    <w:abstractNumId w:val="70"/>
  </w:num>
  <w:num w:numId="59">
    <w:abstractNumId w:val="35"/>
  </w:num>
  <w:num w:numId="60">
    <w:abstractNumId w:val="14"/>
  </w:num>
  <w:num w:numId="61">
    <w:abstractNumId w:val="55"/>
  </w:num>
  <w:num w:numId="62">
    <w:abstractNumId w:val="36"/>
  </w:num>
  <w:num w:numId="63">
    <w:abstractNumId w:val="59"/>
  </w:num>
  <w:num w:numId="64">
    <w:abstractNumId w:val="62"/>
  </w:num>
  <w:num w:numId="65">
    <w:abstractNumId w:val="37"/>
  </w:num>
  <w:num w:numId="66">
    <w:abstractNumId w:val="18"/>
  </w:num>
  <w:num w:numId="67">
    <w:abstractNumId w:val="79"/>
  </w:num>
  <w:num w:numId="68">
    <w:abstractNumId w:val="78"/>
  </w:num>
  <w:num w:numId="69">
    <w:abstractNumId w:val="53"/>
  </w:num>
  <w:num w:numId="70">
    <w:abstractNumId w:val="3"/>
  </w:num>
  <w:num w:numId="71">
    <w:abstractNumId w:val="13"/>
  </w:num>
  <w:num w:numId="72">
    <w:abstractNumId w:val="42"/>
  </w:num>
  <w:num w:numId="73">
    <w:abstractNumId w:val="49"/>
  </w:num>
  <w:num w:numId="74">
    <w:abstractNumId w:val="52"/>
  </w:num>
  <w:num w:numId="75">
    <w:abstractNumId w:val="38"/>
  </w:num>
  <w:num w:numId="76">
    <w:abstractNumId w:val="72"/>
  </w:num>
  <w:num w:numId="77">
    <w:abstractNumId w:val="6"/>
  </w:num>
  <w:num w:numId="78">
    <w:abstractNumId w:val="39"/>
  </w:num>
  <w:num w:numId="79">
    <w:abstractNumId w:val="73"/>
  </w:num>
  <w:num w:numId="80">
    <w:abstractNumId w:val="11"/>
  </w:num>
  <w:num w:numId="81">
    <w:abstractNumId w:val="67"/>
  </w:num>
  <w:num w:numId="82">
    <w:abstractNumId w:val="25"/>
  </w:num>
  <w:num w:numId="83">
    <w:abstractNumId w:val="3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993"/>
    <w:rsid w:val="00023780"/>
    <w:rsid w:val="00057845"/>
    <w:rsid w:val="00057F0A"/>
    <w:rsid w:val="00066BD6"/>
    <w:rsid w:val="000B42BF"/>
    <w:rsid w:val="000C1F3D"/>
    <w:rsid w:val="00113B78"/>
    <w:rsid w:val="001505D7"/>
    <w:rsid w:val="00184DD0"/>
    <w:rsid w:val="00221850"/>
    <w:rsid w:val="00241A08"/>
    <w:rsid w:val="002E7300"/>
    <w:rsid w:val="002F0862"/>
    <w:rsid w:val="00381118"/>
    <w:rsid w:val="003834A1"/>
    <w:rsid w:val="00385909"/>
    <w:rsid w:val="004167C8"/>
    <w:rsid w:val="00471F74"/>
    <w:rsid w:val="00492C4A"/>
    <w:rsid w:val="004C3C78"/>
    <w:rsid w:val="004F49EC"/>
    <w:rsid w:val="005F77B1"/>
    <w:rsid w:val="006203E8"/>
    <w:rsid w:val="00651512"/>
    <w:rsid w:val="00660798"/>
    <w:rsid w:val="006A6451"/>
    <w:rsid w:val="006D0749"/>
    <w:rsid w:val="006D0F70"/>
    <w:rsid w:val="006D6D0E"/>
    <w:rsid w:val="007046F3"/>
    <w:rsid w:val="00793421"/>
    <w:rsid w:val="007E1D35"/>
    <w:rsid w:val="00805174"/>
    <w:rsid w:val="00834A7B"/>
    <w:rsid w:val="008818C5"/>
    <w:rsid w:val="008D78A1"/>
    <w:rsid w:val="00917993"/>
    <w:rsid w:val="00945DE5"/>
    <w:rsid w:val="00AA1AA1"/>
    <w:rsid w:val="00AC3379"/>
    <w:rsid w:val="00B56D92"/>
    <w:rsid w:val="00B63880"/>
    <w:rsid w:val="00B73307"/>
    <w:rsid w:val="00BD0DBE"/>
    <w:rsid w:val="00BE68E1"/>
    <w:rsid w:val="00C518B2"/>
    <w:rsid w:val="00CD6671"/>
    <w:rsid w:val="00D5766F"/>
    <w:rsid w:val="00D62B5D"/>
    <w:rsid w:val="00D95127"/>
    <w:rsid w:val="00E3541B"/>
    <w:rsid w:val="00EA4243"/>
    <w:rsid w:val="00EB2835"/>
    <w:rsid w:val="00F110E6"/>
    <w:rsid w:val="00F221B6"/>
    <w:rsid w:val="00F2239E"/>
    <w:rsid w:val="00F80CC3"/>
    <w:rsid w:val="00F82EDD"/>
    <w:rsid w:val="00F97D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8A0D00E"/>
  <w15:chartTrackingRefBased/>
  <w15:docId w15:val="{33AE518C-E740-4347-823A-E8FD1C869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993"/>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uiPriority w:val="9"/>
    <w:qFormat/>
    <w:rsid w:val="00917993"/>
    <w:pPr>
      <w:keepNext/>
      <w:outlineLvl w:val="0"/>
    </w:pPr>
    <w:rPr>
      <w:b/>
      <w:lang w:val="uk-UA"/>
    </w:rPr>
  </w:style>
  <w:style w:type="paragraph" w:styleId="3">
    <w:name w:val="heading 3"/>
    <w:basedOn w:val="a"/>
    <w:next w:val="a"/>
    <w:link w:val="30"/>
    <w:qFormat/>
    <w:rsid w:val="00917993"/>
    <w:pPr>
      <w:keepNext/>
      <w:jc w:val="center"/>
      <w:outlineLvl w:val="2"/>
    </w:pPr>
    <w:rPr>
      <w:b/>
      <w:bCs/>
      <w:sz w:val="32"/>
      <w:szCs w:val="24"/>
      <w:lang w:val="uk-UA"/>
    </w:rPr>
  </w:style>
  <w:style w:type="paragraph" w:styleId="4">
    <w:name w:val="heading 4"/>
    <w:basedOn w:val="a"/>
    <w:next w:val="a"/>
    <w:link w:val="40"/>
    <w:qFormat/>
    <w:rsid w:val="00917993"/>
    <w:pPr>
      <w:keepNext/>
      <w:jc w:val="center"/>
      <w:outlineLvl w:val="3"/>
    </w:pPr>
    <w:rPr>
      <w:sz w:val="32"/>
      <w:szCs w:val="24"/>
      <w:lang w:val="uk-UA"/>
    </w:rPr>
  </w:style>
  <w:style w:type="paragraph" w:styleId="5">
    <w:name w:val="heading 5"/>
    <w:basedOn w:val="a"/>
    <w:next w:val="a"/>
    <w:link w:val="50"/>
    <w:qFormat/>
    <w:rsid w:val="00917993"/>
    <w:pPr>
      <w:keepNext/>
      <w:jc w:val="center"/>
      <w:outlineLvl w:val="4"/>
    </w:pPr>
    <w:rPr>
      <w:sz w:val="44"/>
      <w:szCs w:val="24"/>
      <w:lang w:val="uk-UA"/>
    </w:rPr>
  </w:style>
  <w:style w:type="paragraph" w:styleId="7">
    <w:name w:val="heading 7"/>
    <w:basedOn w:val="a"/>
    <w:next w:val="a"/>
    <w:link w:val="70"/>
    <w:qFormat/>
    <w:rsid w:val="00917993"/>
    <w:pPr>
      <w:keepNext/>
      <w:ind w:firstLine="1440"/>
      <w:jc w:val="both"/>
      <w:outlineLvl w:val="6"/>
    </w:pPr>
    <w:rPr>
      <w:b/>
      <w:bCs/>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17993"/>
    <w:rPr>
      <w:sz w:val="28"/>
      <w:lang w:val="uk-UA"/>
    </w:rPr>
  </w:style>
  <w:style w:type="character" w:customStyle="1" w:styleId="a4">
    <w:name w:val="Основной текст Знак"/>
    <w:basedOn w:val="a0"/>
    <w:link w:val="a3"/>
    <w:rsid w:val="00917993"/>
    <w:rPr>
      <w:rFonts w:ascii="Times New Roman" w:eastAsia="Times New Roman" w:hAnsi="Times New Roman" w:cs="Times New Roman"/>
      <w:sz w:val="28"/>
      <w:szCs w:val="20"/>
      <w:lang w:eastAsia="ru-RU"/>
    </w:rPr>
  </w:style>
  <w:style w:type="paragraph" w:styleId="a5">
    <w:name w:val="List Paragraph"/>
    <w:basedOn w:val="a"/>
    <w:uiPriority w:val="34"/>
    <w:qFormat/>
    <w:rsid w:val="00917993"/>
    <w:pPr>
      <w:ind w:left="720"/>
      <w:contextualSpacing/>
    </w:pPr>
  </w:style>
  <w:style w:type="character" w:customStyle="1" w:styleId="10">
    <w:name w:val="Заголовок 1 Знак"/>
    <w:basedOn w:val="a0"/>
    <w:link w:val="1"/>
    <w:uiPriority w:val="9"/>
    <w:rsid w:val="00917993"/>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917993"/>
    <w:rPr>
      <w:rFonts w:ascii="Times New Roman" w:eastAsia="Times New Roman" w:hAnsi="Times New Roman" w:cs="Times New Roman"/>
      <w:b/>
      <w:bCs/>
      <w:sz w:val="32"/>
      <w:szCs w:val="24"/>
      <w:lang w:eastAsia="ru-RU"/>
    </w:rPr>
  </w:style>
  <w:style w:type="character" w:customStyle="1" w:styleId="40">
    <w:name w:val="Заголовок 4 Знак"/>
    <w:basedOn w:val="a0"/>
    <w:link w:val="4"/>
    <w:rsid w:val="00917993"/>
    <w:rPr>
      <w:rFonts w:ascii="Times New Roman" w:eastAsia="Times New Roman" w:hAnsi="Times New Roman" w:cs="Times New Roman"/>
      <w:sz w:val="32"/>
      <w:szCs w:val="24"/>
      <w:lang w:eastAsia="ru-RU"/>
    </w:rPr>
  </w:style>
  <w:style w:type="character" w:customStyle="1" w:styleId="50">
    <w:name w:val="Заголовок 5 Знак"/>
    <w:basedOn w:val="a0"/>
    <w:link w:val="5"/>
    <w:rsid w:val="00917993"/>
    <w:rPr>
      <w:rFonts w:ascii="Times New Roman" w:eastAsia="Times New Roman" w:hAnsi="Times New Roman" w:cs="Times New Roman"/>
      <w:sz w:val="44"/>
      <w:szCs w:val="24"/>
      <w:lang w:eastAsia="ru-RU"/>
    </w:rPr>
  </w:style>
  <w:style w:type="character" w:customStyle="1" w:styleId="70">
    <w:name w:val="Заголовок 7 Знак"/>
    <w:basedOn w:val="a0"/>
    <w:link w:val="7"/>
    <w:rsid w:val="00917993"/>
    <w:rPr>
      <w:rFonts w:ascii="Times New Roman" w:eastAsia="Times New Roman" w:hAnsi="Times New Roman" w:cs="Times New Roman"/>
      <w:b/>
      <w:bCs/>
      <w:sz w:val="28"/>
      <w:szCs w:val="24"/>
      <w:lang w:eastAsia="ru-RU"/>
    </w:rPr>
  </w:style>
  <w:style w:type="character" w:styleId="a6">
    <w:name w:val="Strong"/>
    <w:uiPriority w:val="22"/>
    <w:qFormat/>
    <w:rsid w:val="00917993"/>
    <w:rPr>
      <w:b/>
      <w:bCs/>
    </w:rPr>
  </w:style>
  <w:style w:type="paragraph" w:styleId="a7">
    <w:name w:val="No Spacing"/>
    <w:uiPriority w:val="1"/>
    <w:qFormat/>
    <w:rsid w:val="00917993"/>
    <w:pPr>
      <w:spacing w:after="0" w:line="240" w:lineRule="auto"/>
    </w:pPr>
    <w:rPr>
      <w:rFonts w:ascii="Times New Roman" w:eastAsia="Times New Roman" w:hAnsi="Times New Roman" w:cs="Times New Roman"/>
      <w:sz w:val="24"/>
      <w:szCs w:val="24"/>
      <w:lang w:val="ru-RU" w:eastAsia="ru-RU"/>
    </w:rPr>
  </w:style>
  <w:style w:type="table" w:styleId="a8">
    <w:name w:val="Table Grid"/>
    <w:basedOn w:val="a1"/>
    <w:uiPriority w:val="59"/>
    <w:rsid w:val="00AA1AA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Заголовок №2_"/>
    <w:link w:val="20"/>
    <w:locked/>
    <w:rsid w:val="002E7300"/>
    <w:rPr>
      <w:rFonts w:ascii="Calibri" w:hAnsi="Calibri"/>
      <w:b/>
      <w:bCs/>
      <w:sz w:val="25"/>
      <w:szCs w:val="25"/>
      <w:shd w:val="clear" w:color="auto" w:fill="FFFFFF"/>
    </w:rPr>
  </w:style>
  <w:style w:type="paragraph" w:customStyle="1" w:styleId="20">
    <w:name w:val="Заголовок №2"/>
    <w:basedOn w:val="a"/>
    <w:link w:val="2"/>
    <w:rsid w:val="002E7300"/>
    <w:pPr>
      <w:shd w:val="clear" w:color="auto" w:fill="FFFFFF"/>
      <w:spacing w:after="60" w:line="240" w:lineRule="atLeast"/>
      <w:outlineLvl w:val="1"/>
    </w:pPr>
    <w:rPr>
      <w:rFonts w:ascii="Calibri" w:eastAsiaTheme="minorHAnsi" w:hAnsi="Calibri" w:cstheme="minorBidi"/>
      <w:b/>
      <w:bCs/>
      <w:sz w:val="25"/>
      <w:szCs w:val="25"/>
      <w:lang w:val="uk-UA" w:eastAsia="en-US"/>
    </w:rPr>
  </w:style>
  <w:style w:type="paragraph" w:customStyle="1" w:styleId="Default">
    <w:name w:val="Default"/>
    <w:rsid w:val="002E7300"/>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styleId="a9">
    <w:name w:val="Emphasis"/>
    <w:qFormat/>
    <w:rsid w:val="00D62B5D"/>
    <w:rPr>
      <w:i/>
      <w:iCs/>
    </w:rPr>
  </w:style>
  <w:style w:type="paragraph" w:styleId="aa">
    <w:name w:val="Balloon Text"/>
    <w:basedOn w:val="a"/>
    <w:link w:val="ab"/>
    <w:unhideWhenUsed/>
    <w:rsid w:val="00D62B5D"/>
    <w:rPr>
      <w:rFonts w:ascii="Segoe UI" w:hAnsi="Segoe UI" w:cs="Segoe UI"/>
      <w:sz w:val="18"/>
      <w:szCs w:val="18"/>
    </w:rPr>
  </w:style>
  <w:style w:type="character" w:customStyle="1" w:styleId="ab">
    <w:name w:val="Текст выноски Знак"/>
    <w:basedOn w:val="a0"/>
    <w:link w:val="aa"/>
    <w:rsid w:val="00D62B5D"/>
    <w:rPr>
      <w:rFonts w:ascii="Segoe UI" w:eastAsia="Times New Roman" w:hAnsi="Segoe UI" w:cs="Segoe UI"/>
      <w:sz w:val="18"/>
      <w:szCs w:val="18"/>
      <w:lang w:val="ru-RU" w:eastAsia="ru-RU"/>
    </w:rPr>
  </w:style>
  <w:style w:type="table" w:customStyle="1" w:styleId="11">
    <w:name w:val="Сітка таблиці1"/>
    <w:basedOn w:val="a1"/>
    <w:next w:val="a8"/>
    <w:uiPriority w:val="39"/>
    <w:rsid w:val="00057F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057F0A"/>
    <w:pPr>
      <w:spacing w:after="200" w:line="276" w:lineRule="auto"/>
      <w:ind w:left="720"/>
      <w:contextualSpacing/>
    </w:pPr>
    <w:rPr>
      <w:sz w:val="22"/>
      <w:szCs w:val="22"/>
    </w:rPr>
  </w:style>
  <w:style w:type="character" w:customStyle="1" w:styleId="FontStyle11">
    <w:name w:val="Font Style11"/>
    <w:rsid w:val="00057F0A"/>
    <w:rPr>
      <w:rFonts w:ascii="Times New Roman" w:hAnsi="Times New Roman" w:cs="Times New Roman" w:hint="default"/>
      <w:b/>
      <w:bCs/>
      <w:sz w:val="26"/>
      <w:szCs w:val="26"/>
    </w:rPr>
  </w:style>
  <w:style w:type="paragraph" w:styleId="ac">
    <w:name w:val="Normal (Web)"/>
    <w:basedOn w:val="a"/>
    <w:uiPriority w:val="99"/>
    <w:unhideWhenUsed/>
    <w:rsid w:val="00057F0A"/>
    <w:pPr>
      <w:spacing w:before="100" w:beforeAutospacing="1" w:after="100" w:afterAutospacing="1"/>
    </w:pPr>
    <w:rPr>
      <w:sz w:val="24"/>
      <w:szCs w:val="24"/>
      <w:lang w:val="uk-UA" w:eastAsia="uk-UA"/>
    </w:rPr>
  </w:style>
  <w:style w:type="paragraph" w:styleId="21">
    <w:name w:val="Body Text 2"/>
    <w:basedOn w:val="a"/>
    <w:link w:val="22"/>
    <w:uiPriority w:val="99"/>
    <w:rsid w:val="00057F0A"/>
    <w:pPr>
      <w:jc w:val="both"/>
    </w:pPr>
    <w:rPr>
      <w:sz w:val="28"/>
      <w:lang w:val="uk-UA"/>
    </w:rPr>
  </w:style>
  <w:style w:type="character" w:customStyle="1" w:styleId="22">
    <w:name w:val="Основной текст 2 Знак"/>
    <w:basedOn w:val="a0"/>
    <w:link w:val="21"/>
    <w:uiPriority w:val="99"/>
    <w:rsid w:val="00057F0A"/>
    <w:rPr>
      <w:rFonts w:ascii="Times New Roman" w:eastAsia="Times New Roman" w:hAnsi="Times New Roman" w:cs="Times New Roman"/>
      <w:sz w:val="28"/>
      <w:szCs w:val="20"/>
      <w:lang w:eastAsia="ru-RU"/>
    </w:rPr>
  </w:style>
  <w:style w:type="character" w:customStyle="1" w:styleId="FontStyle15">
    <w:name w:val="Font Style15"/>
    <w:rsid w:val="00057F0A"/>
    <w:rPr>
      <w:rFonts w:ascii="Times New Roman" w:hAnsi="Times New Roman" w:cs="Times New Roman"/>
      <w:sz w:val="26"/>
      <w:szCs w:val="26"/>
    </w:rPr>
  </w:style>
  <w:style w:type="paragraph" w:styleId="HTML">
    <w:name w:val="HTML Preformatted"/>
    <w:basedOn w:val="a"/>
    <w:link w:val="HTML0"/>
    <w:uiPriority w:val="99"/>
    <w:unhideWhenUsed/>
    <w:rsid w:val="00057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57F0A"/>
    <w:rPr>
      <w:rFonts w:ascii="Courier New" w:eastAsia="Times New Roman" w:hAnsi="Courier New" w:cs="Courier New"/>
      <w:sz w:val="20"/>
      <w:szCs w:val="20"/>
      <w:lang w:val="ru-RU" w:eastAsia="ru-RU"/>
    </w:rPr>
  </w:style>
  <w:style w:type="paragraph" w:styleId="ad">
    <w:name w:val="Body Text Indent"/>
    <w:basedOn w:val="a"/>
    <w:link w:val="ae"/>
    <w:uiPriority w:val="99"/>
    <w:semiHidden/>
    <w:unhideWhenUsed/>
    <w:rsid w:val="00057F0A"/>
    <w:pPr>
      <w:spacing w:after="120"/>
      <w:ind w:left="283"/>
    </w:pPr>
    <w:rPr>
      <w:sz w:val="24"/>
      <w:szCs w:val="24"/>
    </w:rPr>
  </w:style>
  <w:style w:type="character" w:customStyle="1" w:styleId="ae">
    <w:name w:val="Основной текст с отступом Знак"/>
    <w:basedOn w:val="a0"/>
    <w:link w:val="ad"/>
    <w:uiPriority w:val="99"/>
    <w:semiHidden/>
    <w:rsid w:val="00057F0A"/>
    <w:rPr>
      <w:rFonts w:ascii="Times New Roman" w:eastAsia="Times New Roman" w:hAnsi="Times New Roman" w:cs="Times New Roman"/>
      <w:sz w:val="24"/>
      <w:szCs w:val="24"/>
      <w:lang w:val="ru-RU" w:eastAsia="ru-RU"/>
    </w:rPr>
  </w:style>
  <w:style w:type="paragraph" w:customStyle="1" w:styleId="23">
    <w:name w:val="Абзац списка2"/>
    <w:basedOn w:val="a"/>
    <w:rsid w:val="00BE68E1"/>
    <w:pPr>
      <w:ind w:left="720"/>
      <w:contextualSpacing/>
    </w:pPr>
    <w:rPr>
      <w:sz w:val="24"/>
      <w:szCs w:val="24"/>
      <w:lang w:eastAsia="en-US"/>
    </w:rPr>
  </w:style>
  <w:style w:type="paragraph" w:styleId="af">
    <w:name w:val="footer"/>
    <w:basedOn w:val="a"/>
    <w:link w:val="af0"/>
    <w:rsid w:val="00BE68E1"/>
    <w:pPr>
      <w:tabs>
        <w:tab w:val="center" w:pos="4677"/>
        <w:tab w:val="right" w:pos="9355"/>
      </w:tabs>
    </w:pPr>
    <w:rPr>
      <w:sz w:val="24"/>
      <w:szCs w:val="24"/>
      <w:lang w:eastAsia="en-US"/>
    </w:rPr>
  </w:style>
  <w:style w:type="character" w:customStyle="1" w:styleId="af0">
    <w:name w:val="Нижний колонтитул Знак"/>
    <w:basedOn w:val="a0"/>
    <w:link w:val="af"/>
    <w:rsid w:val="00BE68E1"/>
    <w:rPr>
      <w:rFonts w:ascii="Times New Roman" w:eastAsia="Times New Roman" w:hAnsi="Times New Roman" w:cs="Times New Roman"/>
      <w:sz w:val="24"/>
      <w:szCs w:val="24"/>
      <w:lang w:val="ru-RU"/>
    </w:rPr>
  </w:style>
  <w:style w:type="paragraph" w:styleId="af1">
    <w:name w:val="header"/>
    <w:basedOn w:val="a"/>
    <w:link w:val="af2"/>
    <w:rsid w:val="00BE68E1"/>
    <w:pPr>
      <w:tabs>
        <w:tab w:val="center" w:pos="4677"/>
        <w:tab w:val="right" w:pos="9355"/>
      </w:tabs>
    </w:pPr>
    <w:rPr>
      <w:sz w:val="24"/>
      <w:szCs w:val="24"/>
      <w:lang w:eastAsia="en-US"/>
    </w:rPr>
  </w:style>
  <w:style w:type="character" w:customStyle="1" w:styleId="af2">
    <w:name w:val="Верхний колонтитул Знак"/>
    <w:basedOn w:val="a0"/>
    <w:link w:val="af1"/>
    <w:rsid w:val="00BE68E1"/>
    <w:rPr>
      <w:rFonts w:ascii="Times New Roman" w:eastAsia="Times New Roman" w:hAnsi="Times New Roman" w:cs="Times New Roman"/>
      <w:sz w:val="24"/>
      <w:szCs w:val="24"/>
      <w:lang w:val="ru-RU"/>
    </w:rPr>
  </w:style>
  <w:style w:type="paragraph" w:styleId="af3">
    <w:name w:val="Subtitle"/>
    <w:basedOn w:val="a"/>
    <w:next w:val="a"/>
    <w:link w:val="af4"/>
    <w:qFormat/>
    <w:rsid w:val="00BE68E1"/>
    <w:pPr>
      <w:spacing w:after="60"/>
      <w:jc w:val="center"/>
      <w:outlineLvl w:val="1"/>
    </w:pPr>
    <w:rPr>
      <w:rFonts w:ascii="Cambria" w:hAnsi="Cambria"/>
      <w:sz w:val="24"/>
      <w:szCs w:val="24"/>
      <w:lang w:eastAsia="en-US"/>
    </w:rPr>
  </w:style>
  <w:style w:type="character" w:customStyle="1" w:styleId="af4">
    <w:name w:val="Подзаголовок Знак"/>
    <w:basedOn w:val="a0"/>
    <w:link w:val="af3"/>
    <w:rsid w:val="00BE68E1"/>
    <w:rPr>
      <w:rFonts w:ascii="Cambria" w:eastAsia="Times New Roman" w:hAnsi="Cambria" w:cs="Times New Roman"/>
      <w:sz w:val="24"/>
      <w:szCs w:val="24"/>
      <w:lang w:val="ru-RU"/>
    </w:rPr>
  </w:style>
  <w:style w:type="character" w:customStyle="1" w:styleId="100">
    <w:name w:val="Основной текст (10)_"/>
    <w:link w:val="101"/>
    <w:uiPriority w:val="99"/>
    <w:locked/>
    <w:rsid w:val="00BE68E1"/>
    <w:rPr>
      <w:b/>
      <w:bCs/>
      <w:i/>
      <w:iCs/>
      <w:shd w:val="clear" w:color="auto" w:fill="FFFFFF"/>
    </w:rPr>
  </w:style>
  <w:style w:type="paragraph" w:customStyle="1" w:styleId="101">
    <w:name w:val="Основной текст (10)1"/>
    <w:basedOn w:val="a"/>
    <w:link w:val="100"/>
    <w:uiPriority w:val="99"/>
    <w:rsid w:val="00BE68E1"/>
    <w:pPr>
      <w:shd w:val="clear" w:color="auto" w:fill="FFFFFF"/>
      <w:spacing w:line="240" w:lineRule="atLeast"/>
    </w:pPr>
    <w:rPr>
      <w:rFonts w:asciiTheme="minorHAnsi" w:eastAsiaTheme="minorHAnsi" w:hAnsiTheme="minorHAnsi" w:cstheme="minorBidi"/>
      <w:b/>
      <w:bCs/>
      <w:i/>
      <w:iCs/>
      <w:sz w:val="22"/>
      <w:szCs w:val="22"/>
      <w:lang w:val="uk-UA" w:eastAsia="en-US"/>
    </w:rPr>
  </w:style>
  <w:style w:type="table" w:customStyle="1" w:styleId="13">
    <w:name w:val="Сетка таблицы1"/>
    <w:basedOn w:val="a1"/>
    <w:next w:val="a8"/>
    <w:uiPriority w:val="39"/>
    <w:rsid w:val="00057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oleObject" Target="embeddings/oleObject2.bin"/><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731</TotalTime>
  <Pages>1</Pages>
  <Words>184226</Words>
  <Characters>105009</Characters>
  <Application>Microsoft Office Word</Application>
  <DocSecurity>0</DocSecurity>
  <Lines>875</Lines>
  <Paragraphs>577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39</cp:revision>
  <cp:lastPrinted>2020-01-11T07:44:00Z</cp:lastPrinted>
  <dcterms:created xsi:type="dcterms:W3CDTF">2019-11-19T08:22:00Z</dcterms:created>
  <dcterms:modified xsi:type="dcterms:W3CDTF">2020-02-07T14:19:00Z</dcterms:modified>
</cp:coreProperties>
</file>